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32"/>
          <w:szCs w:val="32"/>
        </w:rPr>
        <w:id w:val="1577716268"/>
        <w:docPartObj>
          <w:docPartGallery w:val="Cover Pages"/>
          <w:docPartUnique/>
        </w:docPartObj>
      </w:sdtPr>
      <w:sdtEndPr/>
      <w:sdtContent>
        <w:p w:rsidR="004B0EB5" w:rsidRPr="00AF03FF" w:rsidRDefault="004B0EB5">
          <w:pPr>
            <w:rPr>
              <w:rFonts w:eastAsiaTheme="majorEastAsia" w:cstheme="majorBidi"/>
              <w:b/>
              <w:bCs/>
              <w:color w:val="365F91" w:themeColor="accent1" w:themeShade="BF"/>
              <w:sz w:val="32"/>
              <w:szCs w:val="32"/>
            </w:rPr>
          </w:pPr>
          <w:r w:rsidRPr="00AF03FF">
            <w:rPr>
              <w:noProof/>
            </w:rPr>
            <mc:AlternateContent>
              <mc:Choice Requires="wps">
                <w:drawing>
                  <wp:anchor distT="0" distB="0" distL="114300" distR="114300" simplePos="0" relativeHeight="251661312" behindDoc="1" locked="0" layoutInCell="1" allowOverlap="1" wp14:anchorId="7E408992" wp14:editId="0CEA9B4E">
                    <wp:simplePos x="0" y="0"/>
                    <wp:positionH relativeFrom="page">
                      <wp:align>center</wp:align>
                    </wp:positionH>
                    <wp:positionV relativeFrom="page">
                      <wp:align>center</wp:align>
                    </wp:positionV>
                    <wp:extent cx="6156251" cy="6305107"/>
                    <wp:effectExtent l="0" t="0" r="0" b="635"/>
                    <wp:wrapNone/>
                    <wp:docPr id="52" name="Rectangle 52"/>
                    <wp:cNvGraphicFramePr/>
                    <a:graphic xmlns:a="http://schemas.openxmlformats.org/drawingml/2006/main">
                      <a:graphicData uri="http://schemas.microsoft.com/office/word/2010/wordprocessingShape">
                        <wps:wsp>
                          <wps:cNvSpPr/>
                          <wps:spPr>
                            <a:xfrm>
                              <a:off x="0" y="0"/>
                              <a:ext cx="6156251" cy="6305107"/>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6C2562"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INPUT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0;margin-top:0;width:484.75pt;height:496.45pt;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" fillcolor="white [3212]" stroked="f" strokeweight="2pt">
                    <v:textbo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bookmarkStart w:id="1" w:name="_GoBack"/>
                          <w:bookmarkEnd w:id="1"/>
                        </w:p>
                        <w:p w:rsidR="00111191" w:rsidRPr="00EA2466" w:rsidRDefault="006C2562"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INPUT PROCESS</w:t>
                          </w:r>
                        </w:p>
                      </w:txbxContent>
                    </v:textbox>
                    <w10:wrap anchorx="page" anchory="page"/>
                  </v:rect>
                </w:pict>
              </mc:Fallback>
            </mc:AlternateContent>
          </w:r>
          <w:r w:rsidRPr="00AF03FF">
            <w:rPr>
              <w:noProof/>
            </w:rPr>
            <mc:AlternateContent>
              <mc:Choice Requires="wps">
                <w:drawing>
                  <wp:anchor distT="0" distB="0" distL="114300" distR="114300" simplePos="0" relativeHeight="251660288" behindDoc="0" locked="0" layoutInCell="1" allowOverlap="1" wp14:anchorId="1F54BD27" wp14:editId="10E95564">
                    <wp:simplePos x="0" y="0"/>
                    <wp:positionH relativeFrom="page">
                      <wp:align>center</wp:align>
                    </wp:positionH>
                    <wp:positionV relativeFrom="page">
                      <wp:align>top</wp:align>
                    </wp:positionV>
                    <wp:extent cx="5943600" cy="2057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20574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wps:txbx>
                          <wps:bodyPr rtlCol="0" anchor="ctr"/>
                        </wps:wsp>
                      </a:graphicData>
                    </a:graphic>
                    <wp14:sizeRelH relativeFrom="margin">
                      <wp14:pctWidth>100000</wp14:pctWidth>
                    </wp14:sizeRelH>
                    <wp14:sizeRelV relativeFrom="margin">
                      <wp14:pctHeight>25000</wp14:pctHeight>
                    </wp14:sizeRelV>
                  </wp:anchor>
                </w:drawing>
              </mc:Choice>
              <mc:Fallback>
                <w:pict>
                  <v:rect id="Rectangle 54" o:spid="_x0000_s1027" style="position:absolute;margin-left:0;margin-top:0;width:468pt;height:162pt;z-index:251660288;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" fillcolor="#c00000" stroked="f" strokeweight="2pt">
                    <v:textbo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v:textbox>
                    <w10:wrap anchorx="page" anchory="page"/>
                  </v:rect>
                </w:pict>
              </mc:Fallback>
            </mc:AlternateContent>
          </w:r>
          <w:r w:rsidRPr="00AF03FF">
            <w:rPr>
              <w:noProof/>
            </w:rPr>
            <mc:AlternateContent>
              <mc:Choice Requires="wps">
                <w:drawing>
                  <wp:anchor distT="0" distB="0" distL="114300" distR="114300" simplePos="0" relativeHeight="251662336" behindDoc="0" locked="0" layoutInCell="1" allowOverlap="1" wp14:anchorId="627D9719" wp14:editId="071A75A6">
                    <wp:simplePos x="0" y="0"/>
                    <wp:positionH relativeFrom="margin">
                      <wp:align>center</wp:align>
                    </wp:positionH>
                    <wp:positionV relativeFrom="margin">
                      <wp:align>bottom</wp:align>
                    </wp:positionV>
                    <wp:extent cx="5943600" cy="36195"/>
                    <wp:effectExtent l="0" t="0" r="19050" b="20955"/>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" fillcolor="#4f81bd [3204]" strokecolor="#c00000" strokeweight="2pt">
                    <w10:wrap anchorx="margin" anchory="margin"/>
                  </v:rect>
                </w:pict>
              </mc:Fallback>
            </mc:AlternateContent>
          </w:r>
          <w:r w:rsidRPr="00AF03FF">
            <w:rPr>
              <w:sz w:val="32"/>
              <w:szCs w:val="32"/>
            </w:rPr>
            <w:br w:type="page"/>
          </w:r>
        </w:p>
      </w:sdtContent>
    </w:sdt>
    <w:p w:rsidR="00F55126" w:rsidRPr="00AF03FF" w:rsidRDefault="00F55126" w:rsidP="00FC5C8B">
      <w:pPr>
        <w:jc w:val="center"/>
        <w:rPr>
          <w:rFonts w:cs="Aparajita"/>
        </w:rPr>
      </w:pPr>
    </w:p>
    <w:p w:rsidR="004B0EB5" w:rsidRPr="00AF03FF" w:rsidRDefault="004B0EB5" w:rsidP="00FC5C8B">
      <w:pPr>
        <w:jc w:val="center"/>
        <w:rPr>
          <w:rFonts w:cs="Aparajita"/>
        </w:rPr>
      </w:pPr>
    </w:p>
    <w:p w:rsidR="00F55126" w:rsidRPr="00AF03FF" w:rsidRDefault="00F55126" w:rsidP="00FC5C8B">
      <w:pPr>
        <w:jc w:val="center"/>
        <w:rPr>
          <w:rFonts w:cs="Aparajita"/>
        </w:rPr>
      </w:pPr>
    </w:p>
    <w:sdt>
      <w:sdtPr>
        <w:rPr>
          <w:rFonts w:asciiTheme="minorHAnsi" w:eastAsiaTheme="minorHAnsi" w:hAnsiTheme="minorHAnsi" w:cstheme="minorBidi"/>
          <w:b w:val="0"/>
          <w:bCs w:val="0"/>
          <w:color w:val="auto"/>
          <w:sz w:val="22"/>
          <w:szCs w:val="22"/>
          <w:lang w:eastAsia="en-US"/>
        </w:rPr>
        <w:id w:val="-1459331568"/>
        <w:docPartObj>
          <w:docPartGallery w:val="Table of Contents"/>
          <w:docPartUnique/>
        </w:docPartObj>
      </w:sdtPr>
      <w:sdtEndPr>
        <w:rPr>
          <w:noProof/>
          <w:sz w:val="36"/>
          <w:szCs w:val="36"/>
        </w:rPr>
      </w:sdtEndPr>
      <w:sdtContent>
        <w:p w:rsidR="00C225AE" w:rsidRDefault="00AC133C" w:rsidP="00F74773">
          <w:pPr>
            <w:pStyle w:val="TOCHeading"/>
            <w:spacing w:line="360" w:lineRule="auto"/>
            <w:rPr>
              <w:noProof/>
            </w:rPr>
          </w:pPr>
          <w:r w:rsidRPr="00AF03FF">
            <w:rPr>
              <w:rFonts w:asciiTheme="minorHAnsi" w:hAnsiTheme="minorHAnsi"/>
              <w:color w:val="C00000"/>
              <w:sz w:val="48"/>
              <w:szCs w:val="36"/>
            </w:rPr>
            <w:t>Table of Contents</w:t>
          </w:r>
          <w:r w:rsidRPr="00027344">
            <w:rPr>
              <w:rFonts w:eastAsiaTheme="minorEastAsia"/>
              <w:b w:val="0"/>
              <w:bCs w:val="0"/>
              <w:sz w:val="36"/>
              <w:szCs w:val="36"/>
            </w:rPr>
            <w:fldChar w:fldCharType="begin"/>
          </w:r>
          <w:r w:rsidRPr="00027344">
            <w:rPr>
              <w:sz w:val="36"/>
              <w:szCs w:val="36"/>
            </w:rPr>
            <w:instrText xml:space="preserve"> TOC \o "1-3" \h \z \u </w:instrText>
          </w:r>
          <w:r w:rsidRPr="00027344">
            <w:rPr>
              <w:rFonts w:eastAsiaTheme="minorEastAsia"/>
              <w:b w:val="0"/>
              <w:bCs w:val="0"/>
              <w:sz w:val="36"/>
              <w:szCs w:val="36"/>
            </w:rPr>
            <w:fldChar w:fldCharType="separate"/>
          </w:r>
        </w:p>
        <w:p w:rsidR="00C225AE" w:rsidRDefault="00D2686A">
          <w:pPr>
            <w:pStyle w:val="TOC1"/>
            <w:tabs>
              <w:tab w:val="left" w:pos="440"/>
              <w:tab w:val="right" w:leader="dot" w:pos="9350"/>
            </w:tabs>
            <w:rPr>
              <w:rFonts w:eastAsiaTheme="minorEastAsia"/>
              <w:noProof/>
            </w:rPr>
          </w:pPr>
          <w:hyperlink w:anchor="_Toc508376828" w:history="1">
            <w:r w:rsidR="00C225AE" w:rsidRPr="00B12234">
              <w:rPr>
                <w:rStyle w:val="Hyperlink"/>
                <w:noProof/>
              </w:rPr>
              <w:t>1.</w:t>
            </w:r>
            <w:r w:rsidR="00C225AE">
              <w:rPr>
                <w:rFonts w:eastAsiaTheme="minorEastAsia"/>
                <w:noProof/>
              </w:rPr>
              <w:tab/>
            </w:r>
            <w:r w:rsidR="00C225AE" w:rsidRPr="00B12234">
              <w:rPr>
                <w:rStyle w:val="Hyperlink"/>
                <w:noProof/>
              </w:rPr>
              <w:t>Input Tab</w:t>
            </w:r>
            <w:r w:rsidR="00C225AE">
              <w:rPr>
                <w:noProof/>
                <w:webHidden/>
              </w:rPr>
              <w:tab/>
            </w:r>
            <w:r w:rsidR="00C225AE">
              <w:rPr>
                <w:noProof/>
                <w:webHidden/>
              </w:rPr>
              <w:fldChar w:fldCharType="begin"/>
            </w:r>
            <w:r w:rsidR="00C225AE">
              <w:rPr>
                <w:noProof/>
                <w:webHidden/>
              </w:rPr>
              <w:instrText xml:space="preserve"> PAGEREF _Toc508376828 \h </w:instrText>
            </w:r>
            <w:r w:rsidR="00C225AE">
              <w:rPr>
                <w:noProof/>
                <w:webHidden/>
              </w:rPr>
            </w:r>
            <w:r w:rsidR="00C225AE">
              <w:rPr>
                <w:noProof/>
                <w:webHidden/>
              </w:rPr>
              <w:fldChar w:fldCharType="separate"/>
            </w:r>
            <w:r w:rsidR="00C225AE">
              <w:rPr>
                <w:noProof/>
                <w:webHidden/>
              </w:rPr>
              <w:t>3</w:t>
            </w:r>
            <w:r w:rsidR="00C225AE">
              <w:rPr>
                <w:noProof/>
                <w:webHidden/>
              </w:rPr>
              <w:fldChar w:fldCharType="end"/>
            </w:r>
          </w:hyperlink>
        </w:p>
        <w:p w:rsidR="00C225AE" w:rsidRDefault="00D2686A">
          <w:pPr>
            <w:pStyle w:val="TOC2"/>
            <w:tabs>
              <w:tab w:val="left" w:pos="880"/>
              <w:tab w:val="right" w:leader="dot" w:pos="9350"/>
            </w:tabs>
            <w:rPr>
              <w:noProof/>
              <w:lang w:eastAsia="en-US"/>
            </w:rPr>
          </w:pPr>
          <w:hyperlink w:anchor="_Toc508376829" w:history="1">
            <w:r w:rsidR="00C225AE" w:rsidRPr="00B12234">
              <w:rPr>
                <w:rStyle w:val="Hyperlink"/>
                <w:noProof/>
              </w:rPr>
              <w:t>1.1</w:t>
            </w:r>
            <w:r w:rsidR="00C225AE">
              <w:rPr>
                <w:noProof/>
                <w:lang w:eastAsia="en-US"/>
              </w:rPr>
              <w:tab/>
            </w:r>
            <w:r w:rsidR="00C225AE" w:rsidRPr="00B12234">
              <w:rPr>
                <w:rStyle w:val="Hyperlink"/>
                <w:noProof/>
              </w:rPr>
              <w:t>View Input Process Status</w:t>
            </w:r>
            <w:r w:rsidR="00C225AE">
              <w:rPr>
                <w:noProof/>
                <w:webHidden/>
              </w:rPr>
              <w:tab/>
            </w:r>
            <w:r w:rsidR="00C225AE">
              <w:rPr>
                <w:noProof/>
                <w:webHidden/>
              </w:rPr>
              <w:fldChar w:fldCharType="begin"/>
            </w:r>
            <w:r w:rsidR="00C225AE">
              <w:rPr>
                <w:noProof/>
                <w:webHidden/>
              </w:rPr>
              <w:instrText xml:space="preserve"> PAGEREF _Toc508376829 \h </w:instrText>
            </w:r>
            <w:r w:rsidR="00C225AE">
              <w:rPr>
                <w:noProof/>
                <w:webHidden/>
              </w:rPr>
            </w:r>
            <w:r w:rsidR="00C225AE">
              <w:rPr>
                <w:noProof/>
                <w:webHidden/>
              </w:rPr>
              <w:fldChar w:fldCharType="separate"/>
            </w:r>
            <w:r w:rsidR="00C225AE">
              <w:rPr>
                <w:noProof/>
                <w:webHidden/>
              </w:rPr>
              <w:t>3</w:t>
            </w:r>
            <w:r w:rsidR="00C225AE">
              <w:rPr>
                <w:noProof/>
                <w:webHidden/>
              </w:rPr>
              <w:fldChar w:fldCharType="end"/>
            </w:r>
          </w:hyperlink>
        </w:p>
        <w:p w:rsidR="00C225AE" w:rsidRDefault="00D2686A">
          <w:pPr>
            <w:pStyle w:val="TOC1"/>
            <w:tabs>
              <w:tab w:val="left" w:pos="440"/>
              <w:tab w:val="right" w:leader="dot" w:pos="9350"/>
            </w:tabs>
            <w:rPr>
              <w:rFonts w:eastAsiaTheme="minorEastAsia"/>
              <w:noProof/>
            </w:rPr>
          </w:pPr>
          <w:hyperlink w:anchor="_Toc508376830" w:history="1">
            <w:r w:rsidR="00C225AE" w:rsidRPr="00B12234">
              <w:rPr>
                <w:rStyle w:val="Hyperlink"/>
                <w:noProof/>
              </w:rPr>
              <w:t>2.</w:t>
            </w:r>
            <w:r w:rsidR="00C225AE">
              <w:rPr>
                <w:rFonts w:eastAsiaTheme="minorEastAsia"/>
                <w:noProof/>
              </w:rPr>
              <w:tab/>
            </w:r>
            <w:r w:rsidR="00C225AE" w:rsidRPr="00B12234">
              <w:rPr>
                <w:rStyle w:val="Hyperlink"/>
                <w:noProof/>
              </w:rPr>
              <w:t>Import New file</w:t>
            </w:r>
            <w:r w:rsidR="00C225AE">
              <w:rPr>
                <w:noProof/>
                <w:webHidden/>
              </w:rPr>
              <w:tab/>
            </w:r>
            <w:r w:rsidR="00C225AE">
              <w:rPr>
                <w:noProof/>
                <w:webHidden/>
              </w:rPr>
              <w:fldChar w:fldCharType="begin"/>
            </w:r>
            <w:r w:rsidR="00C225AE">
              <w:rPr>
                <w:noProof/>
                <w:webHidden/>
              </w:rPr>
              <w:instrText xml:space="preserve"> PAGEREF _Toc508376830 \h </w:instrText>
            </w:r>
            <w:r w:rsidR="00C225AE">
              <w:rPr>
                <w:noProof/>
                <w:webHidden/>
              </w:rPr>
            </w:r>
            <w:r w:rsidR="00C225AE">
              <w:rPr>
                <w:noProof/>
                <w:webHidden/>
              </w:rPr>
              <w:fldChar w:fldCharType="separate"/>
            </w:r>
            <w:r w:rsidR="00C225AE">
              <w:rPr>
                <w:noProof/>
                <w:webHidden/>
              </w:rPr>
              <w:t>4</w:t>
            </w:r>
            <w:r w:rsidR="00C225AE">
              <w:rPr>
                <w:noProof/>
                <w:webHidden/>
              </w:rPr>
              <w:fldChar w:fldCharType="end"/>
            </w:r>
          </w:hyperlink>
        </w:p>
        <w:p w:rsidR="00C225AE" w:rsidRDefault="00D2686A">
          <w:pPr>
            <w:pStyle w:val="TOC2"/>
            <w:tabs>
              <w:tab w:val="right" w:leader="dot" w:pos="9350"/>
            </w:tabs>
            <w:rPr>
              <w:noProof/>
              <w:lang w:eastAsia="en-US"/>
            </w:rPr>
          </w:pPr>
          <w:hyperlink w:anchor="_Toc508376831" w:history="1">
            <w:r w:rsidR="00C225AE" w:rsidRPr="00B12234">
              <w:rPr>
                <w:rStyle w:val="Hyperlink"/>
                <w:noProof/>
              </w:rPr>
              <w:t>2.1 Name the process</w:t>
            </w:r>
            <w:r w:rsidR="00C225AE">
              <w:rPr>
                <w:noProof/>
                <w:webHidden/>
              </w:rPr>
              <w:tab/>
            </w:r>
            <w:r w:rsidR="00C225AE">
              <w:rPr>
                <w:noProof/>
                <w:webHidden/>
              </w:rPr>
              <w:fldChar w:fldCharType="begin"/>
            </w:r>
            <w:r w:rsidR="00C225AE">
              <w:rPr>
                <w:noProof/>
                <w:webHidden/>
              </w:rPr>
              <w:instrText xml:space="preserve"> PAGEREF _Toc508376831 \h </w:instrText>
            </w:r>
            <w:r w:rsidR="00C225AE">
              <w:rPr>
                <w:noProof/>
                <w:webHidden/>
              </w:rPr>
            </w:r>
            <w:r w:rsidR="00C225AE">
              <w:rPr>
                <w:noProof/>
                <w:webHidden/>
              </w:rPr>
              <w:fldChar w:fldCharType="separate"/>
            </w:r>
            <w:r w:rsidR="00C225AE">
              <w:rPr>
                <w:noProof/>
                <w:webHidden/>
              </w:rPr>
              <w:t>4</w:t>
            </w:r>
            <w:r w:rsidR="00C225AE">
              <w:rPr>
                <w:noProof/>
                <w:webHidden/>
              </w:rPr>
              <w:fldChar w:fldCharType="end"/>
            </w:r>
          </w:hyperlink>
        </w:p>
        <w:p w:rsidR="00C225AE" w:rsidRDefault="00D2686A">
          <w:pPr>
            <w:pStyle w:val="TOC2"/>
            <w:tabs>
              <w:tab w:val="right" w:leader="dot" w:pos="9350"/>
            </w:tabs>
            <w:rPr>
              <w:noProof/>
              <w:lang w:eastAsia="en-US"/>
            </w:rPr>
          </w:pPr>
          <w:hyperlink w:anchor="_Toc508376832" w:history="1">
            <w:r w:rsidR="00C225AE" w:rsidRPr="00B12234">
              <w:rPr>
                <w:rStyle w:val="Hyperlink"/>
                <w:noProof/>
              </w:rPr>
              <w:t>2.2 Specify the Input File</w:t>
            </w:r>
            <w:r w:rsidR="00C225AE">
              <w:rPr>
                <w:noProof/>
                <w:webHidden/>
              </w:rPr>
              <w:tab/>
            </w:r>
            <w:r w:rsidR="00C225AE">
              <w:rPr>
                <w:noProof/>
                <w:webHidden/>
              </w:rPr>
              <w:fldChar w:fldCharType="begin"/>
            </w:r>
            <w:r w:rsidR="00C225AE">
              <w:rPr>
                <w:noProof/>
                <w:webHidden/>
              </w:rPr>
              <w:instrText xml:space="preserve"> PAGEREF _Toc508376832 \h </w:instrText>
            </w:r>
            <w:r w:rsidR="00C225AE">
              <w:rPr>
                <w:noProof/>
                <w:webHidden/>
              </w:rPr>
            </w:r>
            <w:r w:rsidR="00C225AE">
              <w:rPr>
                <w:noProof/>
                <w:webHidden/>
              </w:rPr>
              <w:fldChar w:fldCharType="separate"/>
            </w:r>
            <w:r w:rsidR="00C225AE">
              <w:rPr>
                <w:noProof/>
                <w:webHidden/>
              </w:rPr>
              <w:t>5</w:t>
            </w:r>
            <w:r w:rsidR="00C225AE">
              <w:rPr>
                <w:noProof/>
                <w:webHidden/>
              </w:rPr>
              <w:fldChar w:fldCharType="end"/>
            </w:r>
          </w:hyperlink>
        </w:p>
        <w:p w:rsidR="00C225AE" w:rsidRDefault="00D2686A">
          <w:pPr>
            <w:pStyle w:val="TOC2"/>
            <w:tabs>
              <w:tab w:val="right" w:leader="dot" w:pos="9350"/>
            </w:tabs>
            <w:rPr>
              <w:noProof/>
              <w:lang w:eastAsia="en-US"/>
            </w:rPr>
          </w:pPr>
          <w:hyperlink w:anchor="_Toc508376833" w:history="1">
            <w:r w:rsidR="00C225AE" w:rsidRPr="00B12234">
              <w:rPr>
                <w:rStyle w:val="Hyperlink"/>
                <w:noProof/>
              </w:rPr>
              <w:t>2.3 Name the Output Table</w:t>
            </w:r>
            <w:r w:rsidR="00C225AE">
              <w:rPr>
                <w:noProof/>
                <w:webHidden/>
              </w:rPr>
              <w:tab/>
            </w:r>
            <w:r w:rsidR="00C225AE">
              <w:rPr>
                <w:noProof/>
                <w:webHidden/>
              </w:rPr>
              <w:fldChar w:fldCharType="begin"/>
            </w:r>
            <w:r w:rsidR="00C225AE">
              <w:rPr>
                <w:noProof/>
                <w:webHidden/>
              </w:rPr>
              <w:instrText xml:space="preserve"> PAGEREF _Toc508376833 \h </w:instrText>
            </w:r>
            <w:r w:rsidR="00C225AE">
              <w:rPr>
                <w:noProof/>
                <w:webHidden/>
              </w:rPr>
            </w:r>
            <w:r w:rsidR="00C225AE">
              <w:rPr>
                <w:noProof/>
                <w:webHidden/>
              </w:rPr>
              <w:fldChar w:fldCharType="separate"/>
            </w:r>
            <w:r w:rsidR="00C225AE">
              <w:rPr>
                <w:noProof/>
                <w:webHidden/>
              </w:rPr>
              <w:t>7</w:t>
            </w:r>
            <w:r w:rsidR="00C225AE">
              <w:rPr>
                <w:noProof/>
                <w:webHidden/>
              </w:rPr>
              <w:fldChar w:fldCharType="end"/>
            </w:r>
          </w:hyperlink>
        </w:p>
        <w:p w:rsidR="00C225AE" w:rsidRDefault="00D2686A">
          <w:pPr>
            <w:pStyle w:val="TOC2"/>
            <w:tabs>
              <w:tab w:val="left" w:pos="880"/>
              <w:tab w:val="right" w:leader="dot" w:pos="9350"/>
            </w:tabs>
            <w:rPr>
              <w:noProof/>
              <w:lang w:eastAsia="en-US"/>
            </w:rPr>
          </w:pPr>
          <w:hyperlink w:anchor="_Toc508376834" w:history="1">
            <w:r w:rsidR="00C225AE" w:rsidRPr="00B12234">
              <w:rPr>
                <w:rStyle w:val="Hyperlink"/>
                <w:noProof/>
              </w:rPr>
              <w:t>2.4</w:t>
            </w:r>
            <w:r w:rsidR="00C225AE">
              <w:rPr>
                <w:noProof/>
                <w:lang w:eastAsia="en-US"/>
              </w:rPr>
              <w:tab/>
            </w:r>
            <w:r w:rsidR="00C225AE" w:rsidRPr="00B12234">
              <w:rPr>
                <w:rStyle w:val="Hyperlink"/>
                <w:noProof/>
              </w:rPr>
              <w:t>Select a Layout</w:t>
            </w:r>
            <w:r w:rsidR="00C225AE">
              <w:rPr>
                <w:noProof/>
                <w:webHidden/>
              </w:rPr>
              <w:tab/>
            </w:r>
            <w:r w:rsidR="00C225AE">
              <w:rPr>
                <w:noProof/>
                <w:webHidden/>
              </w:rPr>
              <w:fldChar w:fldCharType="begin"/>
            </w:r>
            <w:r w:rsidR="00C225AE">
              <w:rPr>
                <w:noProof/>
                <w:webHidden/>
              </w:rPr>
              <w:instrText xml:space="preserve"> PAGEREF _Toc508376834 \h </w:instrText>
            </w:r>
            <w:r w:rsidR="00C225AE">
              <w:rPr>
                <w:noProof/>
                <w:webHidden/>
              </w:rPr>
            </w:r>
            <w:r w:rsidR="00C225AE">
              <w:rPr>
                <w:noProof/>
                <w:webHidden/>
              </w:rPr>
              <w:fldChar w:fldCharType="separate"/>
            </w:r>
            <w:r w:rsidR="00C225AE">
              <w:rPr>
                <w:noProof/>
                <w:webHidden/>
              </w:rPr>
              <w:t>7</w:t>
            </w:r>
            <w:r w:rsidR="00C225AE">
              <w:rPr>
                <w:noProof/>
                <w:webHidden/>
              </w:rPr>
              <w:fldChar w:fldCharType="end"/>
            </w:r>
          </w:hyperlink>
        </w:p>
        <w:p w:rsidR="00C225AE" w:rsidRDefault="00D2686A">
          <w:pPr>
            <w:pStyle w:val="TOC3"/>
            <w:tabs>
              <w:tab w:val="left" w:pos="1320"/>
              <w:tab w:val="right" w:leader="dot" w:pos="9350"/>
            </w:tabs>
            <w:rPr>
              <w:noProof/>
              <w:lang w:eastAsia="en-US"/>
            </w:rPr>
          </w:pPr>
          <w:hyperlink w:anchor="_Toc508376835" w:history="1">
            <w:r w:rsidR="00C225AE" w:rsidRPr="00B12234">
              <w:rPr>
                <w:rStyle w:val="Hyperlink"/>
                <w:noProof/>
              </w:rPr>
              <w:t>2.4.1</w:t>
            </w:r>
            <w:r w:rsidR="00C225AE">
              <w:rPr>
                <w:noProof/>
                <w:lang w:eastAsia="en-US"/>
              </w:rPr>
              <w:tab/>
            </w:r>
            <w:r w:rsidR="00C225AE" w:rsidRPr="00B12234">
              <w:rPr>
                <w:rStyle w:val="Hyperlink"/>
                <w:noProof/>
              </w:rPr>
              <w:t>Layout Definition</w:t>
            </w:r>
            <w:r w:rsidR="00C225AE">
              <w:rPr>
                <w:noProof/>
                <w:webHidden/>
              </w:rPr>
              <w:tab/>
            </w:r>
            <w:r w:rsidR="00C225AE">
              <w:rPr>
                <w:noProof/>
                <w:webHidden/>
              </w:rPr>
              <w:fldChar w:fldCharType="begin"/>
            </w:r>
            <w:r w:rsidR="00C225AE">
              <w:rPr>
                <w:noProof/>
                <w:webHidden/>
              </w:rPr>
              <w:instrText xml:space="preserve"> PAGEREF _Toc508376835 \h </w:instrText>
            </w:r>
            <w:r w:rsidR="00C225AE">
              <w:rPr>
                <w:noProof/>
                <w:webHidden/>
              </w:rPr>
            </w:r>
            <w:r w:rsidR="00C225AE">
              <w:rPr>
                <w:noProof/>
                <w:webHidden/>
              </w:rPr>
              <w:fldChar w:fldCharType="separate"/>
            </w:r>
            <w:r w:rsidR="00C225AE">
              <w:rPr>
                <w:noProof/>
                <w:webHidden/>
              </w:rPr>
              <w:t>7</w:t>
            </w:r>
            <w:r w:rsidR="00C225AE">
              <w:rPr>
                <w:noProof/>
                <w:webHidden/>
              </w:rPr>
              <w:fldChar w:fldCharType="end"/>
            </w:r>
          </w:hyperlink>
        </w:p>
        <w:p w:rsidR="00C225AE" w:rsidRDefault="00D2686A">
          <w:pPr>
            <w:pStyle w:val="TOC3"/>
            <w:tabs>
              <w:tab w:val="left" w:pos="1320"/>
              <w:tab w:val="right" w:leader="dot" w:pos="9350"/>
            </w:tabs>
            <w:rPr>
              <w:noProof/>
              <w:lang w:eastAsia="en-US"/>
            </w:rPr>
          </w:pPr>
          <w:hyperlink w:anchor="_Toc508376836" w:history="1">
            <w:r w:rsidR="00C225AE" w:rsidRPr="00B12234">
              <w:rPr>
                <w:rStyle w:val="Hyperlink"/>
                <w:noProof/>
              </w:rPr>
              <w:t>2.4.2</w:t>
            </w:r>
            <w:r w:rsidR="00C225AE">
              <w:rPr>
                <w:noProof/>
                <w:lang w:eastAsia="en-US"/>
              </w:rPr>
              <w:tab/>
            </w:r>
            <w:r w:rsidR="00C225AE" w:rsidRPr="00B12234">
              <w:rPr>
                <w:rStyle w:val="Hyperlink"/>
                <w:noProof/>
              </w:rPr>
              <w:t>Import Layout</w:t>
            </w:r>
            <w:r w:rsidR="00C225AE">
              <w:rPr>
                <w:noProof/>
                <w:webHidden/>
              </w:rPr>
              <w:tab/>
            </w:r>
            <w:r w:rsidR="00C225AE">
              <w:rPr>
                <w:noProof/>
                <w:webHidden/>
              </w:rPr>
              <w:fldChar w:fldCharType="begin"/>
            </w:r>
            <w:r w:rsidR="00C225AE">
              <w:rPr>
                <w:noProof/>
                <w:webHidden/>
              </w:rPr>
              <w:instrText xml:space="preserve"> PAGEREF _Toc508376836 \h </w:instrText>
            </w:r>
            <w:r w:rsidR="00C225AE">
              <w:rPr>
                <w:noProof/>
                <w:webHidden/>
              </w:rPr>
            </w:r>
            <w:r w:rsidR="00C225AE">
              <w:rPr>
                <w:noProof/>
                <w:webHidden/>
              </w:rPr>
              <w:fldChar w:fldCharType="separate"/>
            </w:r>
            <w:r w:rsidR="00C225AE">
              <w:rPr>
                <w:noProof/>
                <w:webHidden/>
              </w:rPr>
              <w:t>9</w:t>
            </w:r>
            <w:r w:rsidR="00C225AE">
              <w:rPr>
                <w:noProof/>
                <w:webHidden/>
              </w:rPr>
              <w:fldChar w:fldCharType="end"/>
            </w:r>
          </w:hyperlink>
        </w:p>
        <w:p w:rsidR="00C225AE" w:rsidRDefault="00D2686A">
          <w:pPr>
            <w:pStyle w:val="TOC3"/>
            <w:tabs>
              <w:tab w:val="left" w:pos="1320"/>
              <w:tab w:val="right" w:leader="dot" w:pos="9350"/>
            </w:tabs>
            <w:rPr>
              <w:noProof/>
              <w:lang w:eastAsia="en-US"/>
            </w:rPr>
          </w:pPr>
          <w:hyperlink w:anchor="_Toc508376837" w:history="1">
            <w:r w:rsidR="00C225AE" w:rsidRPr="00B12234">
              <w:rPr>
                <w:rStyle w:val="Hyperlink"/>
                <w:noProof/>
              </w:rPr>
              <w:t>2.4.3</w:t>
            </w:r>
            <w:r w:rsidR="00C225AE">
              <w:rPr>
                <w:noProof/>
                <w:lang w:eastAsia="en-US"/>
              </w:rPr>
              <w:tab/>
            </w:r>
            <w:r w:rsidR="00C225AE" w:rsidRPr="00B12234">
              <w:rPr>
                <w:rStyle w:val="Hyperlink"/>
                <w:noProof/>
              </w:rPr>
              <w:t>Layout Search</w:t>
            </w:r>
            <w:r w:rsidR="00C225AE">
              <w:rPr>
                <w:noProof/>
                <w:webHidden/>
              </w:rPr>
              <w:tab/>
            </w:r>
            <w:r w:rsidR="00C225AE">
              <w:rPr>
                <w:noProof/>
                <w:webHidden/>
              </w:rPr>
              <w:fldChar w:fldCharType="begin"/>
            </w:r>
            <w:r w:rsidR="00C225AE">
              <w:rPr>
                <w:noProof/>
                <w:webHidden/>
              </w:rPr>
              <w:instrText xml:space="preserve"> PAGEREF _Toc508376837 \h </w:instrText>
            </w:r>
            <w:r w:rsidR="00C225AE">
              <w:rPr>
                <w:noProof/>
                <w:webHidden/>
              </w:rPr>
            </w:r>
            <w:r w:rsidR="00C225AE">
              <w:rPr>
                <w:noProof/>
                <w:webHidden/>
              </w:rPr>
              <w:fldChar w:fldCharType="separate"/>
            </w:r>
            <w:r w:rsidR="00C225AE">
              <w:rPr>
                <w:noProof/>
                <w:webHidden/>
              </w:rPr>
              <w:t>11</w:t>
            </w:r>
            <w:r w:rsidR="00C225AE">
              <w:rPr>
                <w:noProof/>
                <w:webHidden/>
              </w:rPr>
              <w:fldChar w:fldCharType="end"/>
            </w:r>
          </w:hyperlink>
        </w:p>
        <w:p w:rsidR="00C225AE" w:rsidRDefault="00D2686A">
          <w:pPr>
            <w:pStyle w:val="TOC1"/>
            <w:tabs>
              <w:tab w:val="left" w:pos="440"/>
              <w:tab w:val="right" w:leader="dot" w:pos="9350"/>
            </w:tabs>
            <w:rPr>
              <w:rFonts w:eastAsiaTheme="minorEastAsia"/>
              <w:noProof/>
            </w:rPr>
          </w:pPr>
          <w:hyperlink w:anchor="_Toc508376838" w:history="1">
            <w:r w:rsidR="00C225AE" w:rsidRPr="00B12234">
              <w:rPr>
                <w:rStyle w:val="Hyperlink"/>
                <w:noProof/>
              </w:rPr>
              <w:t>3.</w:t>
            </w:r>
            <w:r w:rsidR="00C225AE">
              <w:rPr>
                <w:rFonts w:eastAsiaTheme="minorEastAsia"/>
                <w:noProof/>
              </w:rPr>
              <w:tab/>
            </w:r>
            <w:r w:rsidR="00C225AE" w:rsidRPr="00B12234">
              <w:rPr>
                <w:rStyle w:val="Hyperlink"/>
                <w:noProof/>
              </w:rPr>
              <w:t>Run Data check</w:t>
            </w:r>
            <w:r w:rsidR="00C225AE">
              <w:rPr>
                <w:noProof/>
                <w:webHidden/>
              </w:rPr>
              <w:tab/>
            </w:r>
            <w:r w:rsidR="00C225AE">
              <w:rPr>
                <w:noProof/>
                <w:webHidden/>
              </w:rPr>
              <w:fldChar w:fldCharType="begin"/>
            </w:r>
            <w:r w:rsidR="00C225AE">
              <w:rPr>
                <w:noProof/>
                <w:webHidden/>
              </w:rPr>
              <w:instrText xml:space="preserve"> PAGEREF _Toc508376838 \h </w:instrText>
            </w:r>
            <w:r w:rsidR="00C225AE">
              <w:rPr>
                <w:noProof/>
                <w:webHidden/>
              </w:rPr>
            </w:r>
            <w:r w:rsidR="00C225AE">
              <w:rPr>
                <w:noProof/>
                <w:webHidden/>
              </w:rPr>
              <w:fldChar w:fldCharType="separate"/>
            </w:r>
            <w:r w:rsidR="00C225AE">
              <w:rPr>
                <w:noProof/>
                <w:webHidden/>
              </w:rPr>
              <w:t>12</w:t>
            </w:r>
            <w:r w:rsidR="00C225AE">
              <w:rPr>
                <w:noProof/>
                <w:webHidden/>
              </w:rPr>
              <w:fldChar w:fldCharType="end"/>
            </w:r>
          </w:hyperlink>
        </w:p>
        <w:p w:rsidR="00C225AE" w:rsidRDefault="00D2686A">
          <w:pPr>
            <w:pStyle w:val="TOC1"/>
            <w:tabs>
              <w:tab w:val="left" w:pos="440"/>
              <w:tab w:val="right" w:leader="dot" w:pos="9350"/>
            </w:tabs>
            <w:rPr>
              <w:rFonts w:eastAsiaTheme="minorEastAsia"/>
              <w:noProof/>
            </w:rPr>
          </w:pPr>
          <w:hyperlink w:anchor="_Toc508376839" w:history="1">
            <w:r w:rsidR="00C225AE" w:rsidRPr="00B12234">
              <w:rPr>
                <w:rStyle w:val="Hyperlink"/>
                <w:noProof/>
              </w:rPr>
              <w:t>4.</w:t>
            </w:r>
            <w:r w:rsidR="00C225AE">
              <w:rPr>
                <w:rFonts w:eastAsiaTheme="minorEastAsia"/>
                <w:noProof/>
              </w:rPr>
              <w:tab/>
            </w:r>
            <w:r w:rsidR="00C225AE" w:rsidRPr="00B12234">
              <w:rPr>
                <w:rStyle w:val="Hyperlink"/>
                <w:noProof/>
              </w:rPr>
              <w:t>Summary</w:t>
            </w:r>
            <w:r w:rsidR="00C225AE">
              <w:rPr>
                <w:noProof/>
                <w:webHidden/>
              </w:rPr>
              <w:tab/>
            </w:r>
            <w:r w:rsidR="00C225AE">
              <w:rPr>
                <w:noProof/>
                <w:webHidden/>
              </w:rPr>
              <w:fldChar w:fldCharType="begin"/>
            </w:r>
            <w:r w:rsidR="00C225AE">
              <w:rPr>
                <w:noProof/>
                <w:webHidden/>
              </w:rPr>
              <w:instrText xml:space="preserve"> PAGEREF _Toc508376839 \h </w:instrText>
            </w:r>
            <w:r w:rsidR="00C225AE">
              <w:rPr>
                <w:noProof/>
                <w:webHidden/>
              </w:rPr>
            </w:r>
            <w:r w:rsidR="00C225AE">
              <w:rPr>
                <w:noProof/>
                <w:webHidden/>
              </w:rPr>
              <w:fldChar w:fldCharType="separate"/>
            </w:r>
            <w:r w:rsidR="00C225AE">
              <w:rPr>
                <w:noProof/>
                <w:webHidden/>
              </w:rPr>
              <w:t>13</w:t>
            </w:r>
            <w:r w:rsidR="00C225AE">
              <w:rPr>
                <w:noProof/>
                <w:webHidden/>
              </w:rPr>
              <w:fldChar w:fldCharType="end"/>
            </w:r>
          </w:hyperlink>
        </w:p>
        <w:p w:rsidR="00AC133C" w:rsidRPr="00027344" w:rsidRDefault="00AC133C">
          <w:pPr>
            <w:rPr>
              <w:sz w:val="36"/>
              <w:szCs w:val="36"/>
            </w:rPr>
          </w:pPr>
          <w:r w:rsidRPr="00027344">
            <w:rPr>
              <w:b/>
              <w:bCs/>
              <w:noProof/>
              <w:sz w:val="36"/>
              <w:szCs w:val="36"/>
            </w:rPr>
            <w:fldChar w:fldCharType="end"/>
          </w:r>
        </w:p>
      </w:sdtContent>
    </w:sdt>
    <w:p w:rsidR="00104984" w:rsidRDefault="00104984" w:rsidP="00FC5C8B">
      <w:pPr>
        <w:jc w:val="center"/>
        <w:rPr>
          <w:rFonts w:cs="Aparajita"/>
          <w:sz w:val="48"/>
          <w:szCs w:val="48"/>
        </w:rPr>
      </w:pPr>
    </w:p>
    <w:p w:rsidR="00104984" w:rsidRDefault="00104984" w:rsidP="00FC5C8B">
      <w:pPr>
        <w:jc w:val="center"/>
        <w:rPr>
          <w:rFonts w:cs="Aparajita"/>
          <w:sz w:val="48"/>
          <w:szCs w:val="48"/>
        </w:rPr>
      </w:pPr>
    </w:p>
    <w:p w:rsidR="00ED7BB3" w:rsidRDefault="00ED7BB3" w:rsidP="00FC5C8B">
      <w:pPr>
        <w:jc w:val="center"/>
        <w:rPr>
          <w:rFonts w:cs="Aparajita"/>
          <w:sz w:val="48"/>
          <w:szCs w:val="48"/>
        </w:rPr>
      </w:pPr>
    </w:p>
    <w:p w:rsidR="00622D6A" w:rsidRDefault="00622D6A" w:rsidP="00FC5C8B">
      <w:pPr>
        <w:jc w:val="center"/>
        <w:rPr>
          <w:rFonts w:cs="Aparajita"/>
          <w:sz w:val="48"/>
          <w:szCs w:val="48"/>
        </w:rPr>
      </w:pPr>
    </w:p>
    <w:p w:rsidR="00622D6A" w:rsidRDefault="00622D6A" w:rsidP="00FC5C8B">
      <w:pPr>
        <w:jc w:val="center"/>
        <w:rPr>
          <w:rFonts w:cs="Aparajita"/>
          <w:sz w:val="48"/>
          <w:szCs w:val="48"/>
        </w:rPr>
      </w:pPr>
    </w:p>
    <w:p w:rsidR="00C03D15" w:rsidRPr="00C23D36" w:rsidRDefault="00C03D15" w:rsidP="00C03D15">
      <w:pPr>
        <w:ind w:left="2880" w:firstLine="720"/>
        <w:rPr>
          <w:rFonts w:eastAsiaTheme="majorEastAsia" w:cstheme="majorBidi"/>
          <w:b/>
          <w:bCs/>
          <w:color w:val="C00000"/>
          <w:sz w:val="48"/>
          <w:szCs w:val="36"/>
          <w:lang w:eastAsia="ja-JP"/>
        </w:rPr>
      </w:pPr>
      <w:r w:rsidRPr="00C23D36">
        <w:rPr>
          <w:rFonts w:eastAsiaTheme="majorEastAsia" w:cstheme="majorBidi"/>
          <w:b/>
          <w:bCs/>
          <w:color w:val="C00000"/>
          <w:sz w:val="48"/>
          <w:szCs w:val="36"/>
          <w:lang w:eastAsia="ja-JP"/>
        </w:rPr>
        <w:lastRenderedPageBreak/>
        <w:t>Revision History</w:t>
      </w:r>
    </w:p>
    <w:tbl>
      <w:tblPr>
        <w:tblW w:w="9506"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620"/>
        <w:gridCol w:w="1653"/>
        <w:gridCol w:w="1779"/>
        <w:gridCol w:w="4454"/>
      </w:tblGrid>
      <w:tr w:rsidR="00C03D15" w:rsidRPr="00C23D36" w:rsidTr="009A32ED">
        <w:trPr>
          <w:trHeight w:val="363"/>
          <w:tblHeader/>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C03D15" w:rsidRPr="00C23D36" w:rsidRDefault="00C03D15" w:rsidP="009A32ED">
            <w:pPr>
              <w:spacing w:after="0" w:line="240" w:lineRule="auto"/>
              <w:jc w:val="center"/>
              <w:rPr>
                <w:rFonts w:ascii="Times New Roman" w:eastAsia="Times New Roman" w:hAnsi="Times New Roman" w:cs="Times New Roman"/>
                <w:b/>
                <w:bCs/>
                <w:color w:val="000000"/>
                <w:sz w:val="26"/>
                <w:szCs w:val="18"/>
              </w:rPr>
            </w:pPr>
            <w:r w:rsidRPr="00C23D36">
              <w:rPr>
                <w:rFonts w:ascii="Times New Roman" w:eastAsia="Times New Roman" w:hAnsi="Times New Roman" w:cs="Times New Roman"/>
                <w:b/>
                <w:bCs/>
                <w:color w:val="000000"/>
                <w:sz w:val="26"/>
                <w:szCs w:val="18"/>
              </w:rPr>
              <w:t>Revision</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C03D15" w:rsidRPr="00C23D36" w:rsidRDefault="00C03D15" w:rsidP="009A32ED">
            <w:pPr>
              <w:spacing w:after="0" w:line="240" w:lineRule="auto"/>
              <w:jc w:val="center"/>
              <w:rPr>
                <w:rFonts w:ascii="Times New Roman" w:eastAsia="Times New Roman" w:hAnsi="Times New Roman" w:cs="Times New Roman"/>
                <w:b/>
                <w:bCs/>
                <w:color w:val="000000"/>
                <w:sz w:val="26"/>
                <w:szCs w:val="18"/>
              </w:rPr>
            </w:pPr>
            <w:r w:rsidRPr="00C23D36">
              <w:rPr>
                <w:rFonts w:ascii="Times New Roman" w:eastAsia="Times New Roman" w:hAnsi="Times New Roman" w:cs="Times New Roman"/>
                <w:b/>
                <w:bCs/>
                <w:color w:val="000000"/>
                <w:sz w:val="26"/>
                <w:szCs w:val="18"/>
              </w:rPr>
              <w:t>Author</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C03D15" w:rsidRPr="00C23D36" w:rsidRDefault="00C03D15" w:rsidP="009A32ED">
            <w:pPr>
              <w:spacing w:after="0" w:line="240" w:lineRule="auto"/>
              <w:jc w:val="center"/>
              <w:rPr>
                <w:rFonts w:ascii="Times New Roman" w:eastAsia="Times New Roman" w:hAnsi="Times New Roman" w:cs="Times New Roman"/>
                <w:b/>
                <w:bCs/>
                <w:color w:val="000000"/>
                <w:sz w:val="26"/>
                <w:szCs w:val="18"/>
              </w:rPr>
            </w:pPr>
            <w:r w:rsidRPr="00C23D36">
              <w:rPr>
                <w:rFonts w:ascii="Times New Roman" w:eastAsia="Times New Roman" w:hAnsi="Times New Roman" w:cs="Times New Roman"/>
                <w:b/>
                <w:bCs/>
                <w:color w:val="000000"/>
                <w:sz w:val="26"/>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C03D15" w:rsidRPr="00C23D36" w:rsidRDefault="00C03D15" w:rsidP="009A32ED">
            <w:pPr>
              <w:spacing w:after="0" w:line="240" w:lineRule="auto"/>
              <w:jc w:val="center"/>
              <w:rPr>
                <w:rFonts w:ascii="Times New Roman" w:eastAsia="Times New Roman" w:hAnsi="Times New Roman" w:cs="Times New Roman"/>
                <w:b/>
                <w:bCs/>
                <w:color w:val="000000"/>
                <w:sz w:val="26"/>
                <w:szCs w:val="18"/>
              </w:rPr>
            </w:pPr>
            <w:r w:rsidRPr="00C23D36">
              <w:rPr>
                <w:rFonts w:ascii="Times New Roman" w:eastAsia="Times New Roman" w:hAnsi="Times New Roman" w:cs="Times New Roman"/>
                <w:b/>
                <w:bCs/>
                <w:color w:val="000000"/>
                <w:sz w:val="26"/>
                <w:szCs w:val="18"/>
              </w:rPr>
              <w:t>Status and Description</w:t>
            </w:r>
          </w:p>
        </w:tc>
      </w:tr>
      <w:tr w:rsidR="00C03D15" w:rsidRPr="00C23D36" w:rsidTr="009A32ED">
        <w:trPr>
          <w:trHeight w:val="40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UST Global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11/01/2017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56581A" w:rsidRDefault="00C03D15" w:rsidP="009A32ED">
            <w:pPr>
              <w:spacing w:after="0" w:line="240" w:lineRule="auto"/>
              <w:rPr>
                <w:rStyle w:val="Hyperlink"/>
                <w:rFonts w:eastAsiaTheme="minorEastAsia"/>
                <w:noProof/>
                <w:color w:val="000000" w:themeColor="text1"/>
                <w:lang w:eastAsia="ja-JP"/>
              </w:rPr>
            </w:pPr>
            <w:r w:rsidRPr="00E60455">
              <w:rPr>
                <w:rStyle w:val="Hyperlink"/>
                <w:rFonts w:eastAsiaTheme="minorEastAsia"/>
                <w:noProof/>
                <w:color w:val="000000" w:themeColor="text1"/>
                <w:u w:val="none"/>
                <w:lang w:eastAsia="ja-JP"/>
              </w:rPr>
              <w:t>Initial Draft</w:t>
            </w:r>
          </w:p>
        </w:tc>
      </w:tr>
      <w:tr w:rsidR="00C03D15" w:rsidRPr="00C23D36" w:rsidTr="009A32ED">
        <w:trPr>
          <w:trHeight w:val="40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Equifax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11/15/2017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56581A" w:rsidRDefault="00C03D15" w:rsidP="009A32ED">
            <w:pPr>
              <w:spacing w:after="0" w:line="240" w:lineRule="auto"/>
              <w:rPr>
                <w:rStyle w:val="Hyperlink"/>
                <w:rFonts w:eastAsiaTheme="minorEastAsia"/>
                <w:noProof/>
                <w:color w:val="000000" w:themeColor="text1"/>
                <w:lang w:eastAsia="ja-JP"/>
              </w:rPr>
            </w:pPr>
            <w:r w:rsidRPr="00E60455">
              <w:rPr>
                <w:rStyle w:val="Hyperlink"/>
                <w:rFonts w:eastAsiaTheme="minorEastAsia"/>
                <w:noProof/>
                <w:color w:val="000000" w:themeColor="text1"/>
                <w:u w:val="none"/>
                <w:lang w:eastAsia="ja-JP"/>
              </w:rPr>
              <w:t>Review</w:t>
            </w:r>
          </w:p>
        </w:tc>
      </w:tr>
      <w:tr w:rsidR="00C03D15" w:rsidRPr="00C23D36" w:rsidTr="009A32ED">
        <w:trPr>
          <w:trHeight w:val="41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UST Global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11/17/2017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03D15" w:rsidRPr="00E60455" w:rsidRDefault="00C03D15" w:rsidP="009A32ED">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Review Comments Incorporated</w:t>
            </w:r>
          </w:p>
        </w:tc>
      </w:tr>
    </w:tbl>
    <w:p w:rsidR="0029014F" w:rsidRDefault="0029014F" w:rsidP="00FC5C8B">
      <w:pPr>
        <w:jc w:val="center"/>
        <w:rPr>
          <w:rFonts w:cs="Aparajita"/>
          <w:b/>
          <w:i/>
          <w:sz w:val="48"/>
          <w:szCs w:val="48"/>
        </w:rPr>
      </w:pPr>
    </w:p>
    <w:p w:rsidR="00770467" w:rsidRPr="00972DBF" w:rsidRDefault="00770467" w:rsidP="00B90C0E">
      <w:pPr>
        <w:jc w:val="center"/>
        <w:rPr>
          <w:rFonts w:cs="Aparajita"/>
          <w:b/>
          <w:color w:val="C00000"/>
          <w:sz w:val="48"/>
          <w:szCs w:val="48"/>
        </w:rPr>
      </w:pPr>
      <w:r w:rsidRPr="00972DBF">
        <w:rPr>
          <w:rFonts w:cs="Aparajita"/>
          <w:b/>
          <w:color w:val="C00000"/>
          <w:sz w:val="48"/>
          <w:szCs w:val="48"/>
        </w:rPr>
        <w:t>Updates</w:t>
      </w:r>
    </w:p>
    <w:tbl>
      <w:tblPr>
        <w:tblStyle w:val="TableGrid"/>
        <w:tblW w:w="0" w:type="auto"/>
        <w:tblLook w:val="04A0" w:firstRow="1" w:lastRow="0" w:firstColumn="1" w:lastColumn="0" w:noHBand="0" w:noVBand="1"/>
      </w:tblPr>
      <w:tblGrid>
        <w:gridCol w:w="1368"/>
        <w:gridCol w:w="1866"/>
        <w:gridCol w:w="2300"/>
        <w:gridCol w:w="2161"/>
        <w:gridCol w:w="1881"/>
      </w:tblGrid>
      <w:tr w:rsidR="00770467" w:rsidTr="00D2686A">
        <w:tc>
          <w:tcPr>
            <w:tcW w:w="1368" w:type="dxa"/>
          </w:tcPr>
          <w:p w:rsidR="00770467" w:rsidRPr="00F12233" w:rsidRDefault="00770467" w:rsidP="009B28D0">
            <w:pPr>
              <w:jc w:val="center"/>
              <w:rPr>
                <w:rFonts w:ascii="Times New Roman" w:hAnsi="Times New Roman" w:cs="Times New Roman"/>
                <w:b/>
                <w:color w:val="000000" w:themeColor="text1"/>
                <w:sz w:val="32"/>
                <w:szCs w:val="32"/>
                <w:highlight w:val="lightGray"/>
              </w:rPr>
            </w:pPr>
            <w:r w:rsidRPr="00F12233">
              <w:rPr>
                <w:rFonts w:ascii="Times New Roman" w:hAnsi="Times New Roman" w:cs="Times New Roman"/>
                <w:b/>
                <w:color w:val="000000" w:themeColor="text1"/>
                <w:sz w:val="32"/>
                <w:szCs w:val="32"/>
                <w:highlight w:val="lightGray"/>
              </w:rPr>
              <w:t>Date</w:t>
            </w:r>
          </w:p>
        </w:tc>
        <w:tc>
          <w:tcPr>
            <w:tcW w:w="1866" w:type="dxa"/>
          </w:tcPr>
          <w:p w:rsidR="00770467" w:rsidRPr="00F12233" w:rsidRDefault="00770467" w:rsidP="009B28D0">
            <w:pPr>
              <w:tabs>
                <w:tab w:val="left" w:pos="262"/>
                <w:tab w:val="center" w:pos="796"/>
              </w:tabs>
              <w:rPr>
                <w:rFonts w:ascii="Times New Roman" w:hAnsi="Times New Roman" w:cs="Times New Roman"/>
                <w:b/>
                <w:color w:val="000000" w:themeColor="text1"/>
                <w:sz w:val="32"/>
                <w:szCs w:val="32"/>
                <w:highlight w:val="lightGray"/>
              </w:rPr>
            </w:pPr>
            <w:r>
              <w:rPr>
                <w:rFonts w:ascii="Times New Roman" w:hAnsi="Times New Roman" w:cs="Times New Roman"/>
                <w:b/>
                <w:color w:val="000000" w:themeColor="text1"/>
                <w:sz w:val="32"/>
                <w:szCs w:val="32"/>
                <w:highlight w:val="lightGray"/>
              </w:rPr>
              <w:tab/>
            </w:r>
            <w:r>
              <w:rPr>
                <w:rFonts w:ascii="Times New Roman" w:hAnsi="Times New Roman" w:cs="Times New Roman"/>
                <w:b/>
                <w:color w:val="000000" w:themeColor="text1"/>
                <w:sz w:val="32"/>
                <w:szCs w:val="32"/>
                <w:highlight w:val="lightGray"/>
              </w:rPr>
              <w:tab/>
              <w:t>Story</w:t>
            </w:r>
          </w:p>
        </w:tc>
        <w:tc>
          <w:tcPr>
            <w:tcW w:w="2300" w:type="dxa"/>
          </w:tcPr>
          <w:p w:rsidR="00770467" w:rsidRPr="00F12233" w:rsidRDefault="00770467" w:rsidP="009B28D0">
            <w:pPr>
              <w:jc w:val="center"/>
              <w:rPr>
                <w:rFonts w:ascii="Times New Roman" w:hAnsi="Times New Roman" w:cs="Times New Roman"/>
                <w:b/>
                <w:color w:val="000000" w:themeColor="text1"/>
                <w:sz w:val="32"/>
                <w:szCs w:val="32"/>
                <w:highlight w:val="lightGray"/>
              </w:rPr>
            </w:pPr>
            <w:r>
              <w:rPr>
                <w:rFonts w:ascii="Times New Roman" w:hAnsi="Times New Roman" w:cs="Times New Roman"/>
                <w:b/>
                <w:color w:val="000000" w:themeColor="text1"/>
                <w:sz w:val="32"/>
                <w:szCs w:val="32"/>
                <w:highlight w:val="lightGray"/>
              </w:rPr>
              <w:t>Requirement</w:t>
            </w:r>
          </w:p>
        </w:tc>
        <w:tc>
          <w:tcPr>
            <w:tcW w:w="2161" w:type="dxa"/>
          </w:tcPr>
          <w:p w:rsidR="00770467" w:rsidRDefault="00770467" w:rsidP="009B28D0">
            <w:pPr>
              <w:jc w:val="center"/>
              <w:rPr>
                <w:rFonts w:ascii="Times New Roman" w:hAnsi="Times New Roman" w:cs="Times New Roman"/>
                <w:b/>
                <w:color w:val="000000" w:themeColor="text1"/>
                <w:sz w:val="32"/>
                <w:szCs w:val="32"/>
                <w:highlight w:val="lightGray"/>
              </w:rPr>
            </w:pPr>
            <w:r>
              <w:rPr>
                <w:rFonts w:ascii="Times New Roman" w:hAnsi="Times New Roman" w:cs="Times New Roman"/>
                <w:b/>
                <w:color w:val="000000" w:themeColor="text1"/>
                <w:sz w:val="32"/>
                <w:szCs w:val="32"/>
                <w:highlight w:val="lightGray"/>
              </w:rPr>
              <w:t>Section</w:t>
            </w:r>
          </w:p>
        </w:tc>
        <w:tc>
          <w:tcPr>
            <w:tcW w:w="1881" w:type="dxa"/>
          </w:tcPr>
          <w:p w:rsidR="00770467" w:rsidRPr="00F12233" w:rsidRDefault="00770467" w:rsidP="009B28D0">
            <w:pPr>
              <w:jc w:val="center"/>
              <w:rPr>
                <w:rFonts w:ascii="Times New Roman" w:hAnsi="Times New Roman" w:cs="Times New Roman"/>
                <w:b/>
                <w:color w:val="000000" w:themeColor="text1"/>
                <w:sz w:val="32"/>
                <w:szCs w:val="32"/>
                <w:highlight w:val="lightGray"/>
              </w:rPr>
            </w:pPr>
            <w:r>
              <w:rPr>
                <w:rFonts w:ascii="Times New Roman" w:hAnsi="Times New Roman" w:cs="Times New Roman"/>
                <w:b/>
                <w:color w:val="000000" w:themeColor="text1"/>
                <w:sz w:val="32"/>
                <w:szCs w:val="32"/>
                <w:highlight w:val="lightGray"/>
              </w:rPr>
              <w:t>Modified by</w:t>
            </w:r>
          </w:p>
        </w:tc>
      </w:tr>
      <w:tr w:rsidR="00D2686A" w:rsidRPr="00F12233" w:rsidTr="00D2686A">
        <w:tc>
          <w:tcPr>
            <w:tcW w:w="1368" w:type="dxa"/>
          </w:tcPr>
          <w:p w:rsidR="00D2686A" w:rsidRPr="00F12233" w:rsidRDefault="00D2686A" w:rsidP="008577E5">
            <w:pPr>
              <w:rPr>
                <w:rFonts w:cs="Aparajita"/>
              </w:rPr>
            </w:pPr>
            <w:r w:rsidRPr="00F12233">
              <w:rPr>
                <w:rFonts w:cs="Aparajita"/>
              </w:rPr>
              <w:t>26/02/2018</w:t>
            </w:r>
          </w:p>
        </w:tc>
        <w:tc>
          <w:tcPr>
            <w:tcW w:w="1866" w:type="dxa"/>
          </w:tcPr>
          <w:p w:rsidR="00D2686A" w:rsidRPr="00F12233" w:rsidRDefault="00D2686A" w:rsidP="008577E5">
            <w:r w:rsidRPr="00770467">
              <w:t>Sprint58(CF2-2351)</w:t>
            </w:r>
          </w:p>
        </w:tc>
        <w:tc>
          <w:tcPr>
            <w:tcW w:w="2300" w:type="dxa"/>
          </w:tcPr>
          <w:p w:rsidR="00D2686A" w:rsidRPr="00F12233" w:rsidRDefault="00D2686A" w:rsidP="008577E5">
            <w:pPr>
              <w:rPr>
                <w:rFonts w:cs="Aparajita"/>
              </w:rPr>
            </w:pPr>
            <w:r w:rsidRPr="00F12233">
              <w:rPr>
                <w:rFonts w:cs="Aparajita"/>
              </w:rPr>
              <w:t>Handling EOL character while file import</w:t>
            </w:r>
          </w:p>
        </w:tc>
        <w:tc>
          <w:tcPr>
            <w:tcW w:w="2161" w:type="dxa"/>
          </w:tcPr>
          <w:p w:rsidR="00D2686A" w:rsidRPr="00F12233" w:rsidRDefault="00D2686A" w:rsidP="008577E5">
            <w:pPr>
              <w:rPr>
                <w:rFonts w:cs="Aparajita"/>
              </w:rPr>
            </w:pPr>
            <w:r>
              <w:rPr>
                <w:rFonts w:cs="Aparajita"/>
              </w:rPr>
              <w:t>2.4.1 Layout Definition</w:t>
            </w:r>
          </w:p>
        </w:tc>
        <w:tc>
          <w:tcPr>
            <w:tcW w:w="1881" w:type="dxa"/>
          </w:tcPr>
          <w:p w:rsidR="00D2686A" w:rsidRPr="00F12233" w:rsidRDefault="00D2686A" w:rsidP="008577E5">
            <w:pPr>
              <w:rPr>
                <w:rFonts w:cs="Aparajita"/>
              </w:rPr>
            </w:pPr>
            <w:r>
              <w:rPr>
                <w:rFonts w:cs="Aparajita"/>
              </w:rPr>
              <w:t>Varnika Priydarshini</w:t>
            </w:r>
          </w:p>
        </w:tc>
      </w:tr>
      <w:tr w:rsidR="00D2686A" w:rsidRPr="00F12233" w:rsidTr="00D2686A">
        <w:tc>
          <w:tcPr>
            <w:tcW w:w="1368" w:type="dxa"/>
          </w:tcPr>
          <w:p w:rsidR="00D2686A" w:rsidRPr="00F12233" w:rsidRDefault="00D2686A" w:rsidP="009B28D0">
            <w:pPr>
              <w:rPr>
                <w:rFonts w:cs="Aparajita"/>
              </w:rPr>
            </w:pPr>
            <w:r>
              <w:rPr>
                <w:rFonts w:cs="Aparajita"/>
              </w:rPr>
              <w:t>28/02/2018</w:t>
            </w:r>
          </w:p>
        </w:tc>
        <w:tc>
          <w:tcPr>
            <w:tcW w:w="1866" w:type="dxa"/>
          </w:tcPr>
          <w:p w:rsidR="00D2686A" w:rsidRPr="00F12233" w:rsidRDefault="00D2686A" w:rsidP="009B28D0">
            <w:pPr>
              <w:rPr>
                <w:rFonts w:cs="Aparajita"/>
              </w:rPr>
            </w:pPr>
            <w:r w:rsidRPr="00770467">
              <w:rPr>
                <w:rFonts w:cs="Aparajita"/>
              </w:rPr>
              <w:t>Sprint58(CF2-1116)</w:t>
            </w:r>
          </w:p>
        </w:tc>
        <w:tc>
          <w:tcPr>
            <w:tcW w:w="2300" w:type="dxa"/>
          </w:tcPr>
          <w:p w:rsidR="00D2686A" w:rsidRPr="00F12233" w:rsidRDefault="00D2686A" w:rsidP="009B28D0">
            <w:pPr>
              <w:rPr>
                <w:rFonts w:cs="Aparajita"/>
              </w:rPr>
            </w:pPr>
            <w:r>
              <w:rPr>
                <w:rFonts w:cs="Aparajita"/>
              </w:rPr>
              <w:t>Validation of MLA Transaction Id</w:t>
            </w:r>
          </w:p>
        </w:tc>
        <w:tc>
          <w:tcPr>
            <w:tcW w:w="2161" w:type="dxa"/>
          </w:tcPr>
          <w:p w:rsidR="00D2686A" w:rsidRPr="00F12233" w:rsidRDefault="00D2686A" w:rsidP="00770467">
            <w:pPr>
              <w:rPr>
                <w:rFonts w:cs="Aparajita"/>
              </w:rPr>
            </w:pPr>
            <w:hyperlink w:anchor="MLATransactionID" w:history="1">
              <w:r>
                <w:rPr>
                  <w:rStyle w:val="Hyperlink"/>
                  <w:rFonts w:cs="Aparajita"/>
                </w:rPr>
                <w:t>2</w:t>
              </w:r>
              <w:r w:rsidRPr="00770467">
                <w:rPr>
                  <w:rStyle w:val="Hyperlink"/>
                  <w:rFonts w:cs="Aparajita"/>
                </w:rPr>
                <w:t>.4.2 Import</w:t>
              </w:r>
              <w:r>
                <w:rPr>
                  <w:rStyle w:val="Hyperlink"/>
                  <w:rFonts w:cs="Aparajita"/>
                </w:rPr>
                <w:t xml:space="preserve"> </w:t>
              </w:r>
              <w:r w:rsidRPr="00770467">
                <w:rPr>
                  <w:rStyle w:val="Hyperlink"/>
                  <w:rFonts w:cs="Aparajita"/>
                </w:rPr>
                <w:t>Layout</w:t>
              </w:r>
            </w:hyperlink>
          </w:p>
        </w:tc>
        <w:tc>
          <w:tcPr>
            <w:tcW w:w="1881" w:type="dxa"/>
          </w:tcPr>
          <w:p w:rsidR="00D2686A" w:rsidRPr="00F12233" w:rsidRDefault="00D2686A" w:rsidP="009B28D0">
            <w:pPr>
              <w:rPr>
                <w:rFonts w:cs="Aparajita"/>
              </w:rPr>
            </w:pPr>
            <w:r>
              <w:rPr>
                <w:rFonts w:cs="Aparajita"/>
              </w:rPr>
              <w:t>Varnika Priydarshini</w:t>
            </w:r>
          </w:p>
        </w:tc>
      </w:tr>
      <w:tr w:rsidR="00D2686A" w:rsidRPr="00F12233" w:rsidTr="00D2686A">
        <w:tc>
          <w:tcPr>
            <w:tcW w:w="1368" w:type="dxa"/>
          </w:tcPr>
          <w:p w:rsidR="00D2686A" w:rsidRPr="00F12233" w:rsidRDefault="00D2686A" w:rsidP="009B28D0">
            <w:pPr>
              <w:rPr>
                <w:rFonts w:cs="Aparajita"/>
              </w:rPr>
            </w:pPr>
            <w:r>
              <w:rPr>
                <w:rFonts w:cs="Aparajita"/>
              </w:rPr>
              <w:t>6/03/2018</w:t>
            </w:r>
          </w:p>
        </w:tc>
        <w:tc>
          <w:tcPr>
            <w:tcW w:w="1866" w:type="dxa"/>
          </w:tcPr>
          <w:p w:rsidR="00D2686A" w:rsidRPr="00F12233" w:rsidRDefault="00D2686A" w:rsidP="009C3FCB">
            <w:pPr>
              <w:numPr>
                <w:ilvl w:val="0"/>
                <w:numId w:val="40"/>
              </w:numPr>
              <w:shd w:val="clear" w:color="auto" w:fill="FFFFFF"/>
              <w:ind w:left="0"/>
              <w:rPr>
                <w:rFonts w:cs="Aparajita"/>
              </w:rPr>
            </w:pPr>
            <w:r w:rsidRPr="009C3FCB">
              <w:rPr>
                <w:rFonts w:cs="Aparajita"/>
                <w:color w:val="000000" w:themeColor="text1"/>
              </w:rPr>
              <w:t>Sprint59(</w:t>
            </w:r>
            <w:hyperlink r:id="rId9" w:history="1">
              <w:r w:rsidRPr="009C3FCB">
                <w:rPr>
                  <w:rStyle w:val="Hyperlink"/>
                  <w:rFonts w:ascii="Arial" w:hAnsi="Arial" w:cs="Arial"/>
                  <w:color w:val="000000" w:themeColor="text1"/>
                  <w:sz w:val="21"/>
                  <w:szCs w:val="21"/>
                </w:rPr>
                <w:t>CF2-2574</w:t>
              </w:r>
            </w:hyperlink>
            <w:r w:rsidRPr="009C3FCB">
              <w:rPr>
                <w:rFonts w:ascii="Arial" w:hAnsi="Arial" w:cs="Arial"/>
                <w:color w:val="000000" w:themeColor="text1"/>
                <w:sz w:val="21"/>
                <w:szCs w:val="21"/>
              </w:rPr>
              <w:t>)</w:t>
            </w:r>
          </w:p>
        </w:tc>
        <w:tc>
          <w:tcPr>
            <w:tcW w:w="2300" w:type="dxa"/>
          </w:tcPr>
          <w:p w:rsidR="00D2686A" w:rsidRPr="00F12233" w:rsidRDefault="00D2686A" w:rsidP="009C3FCB">
            <w:pPr>
              <w:rPr>
                <w:rFonts w:cs="Aparajita"/>
              </w:rPr>
            </w:pPr>
            <w:r>
              <w:rPr>
                <w:shd w:val="clear" w:color="auto" w:fill="FFFFFF"/>
              </w:rPr>
              <w:t>Support for selecting a File Tokenization process</w:t>
            </w:r>
          </w:p>
        </w:tc>
        <w:tc>
          <w:tcPr>
            <w:tcW w:w="2161" w:type="dxa"/>
          </w:tcPr>
          <w:p w:rsidR="00D2686A" w:rsidRDefault="00D2686A" w:rsidP="00301424">
            <w:pPr>
              <w:rPr>
                <w:rStyle w:val="Hyperlink"/>
                <w:rFonts w:cs="Aparajita"/>
              </w:rPr>
            </w:pPr>
            <w:hyperlink w:anchor="Tokenization" w:history="1">
              <w:r>
                <w:rPr>
                  <w:rStyle w:val="Hyperlink"/>
                  <w:rFonts w:cs="Aparajita"/>
                </w:rPr>
                <w:t>2</w:t>
              </w:r>
              <w:r w:rsidRPr="00F74773">
                <w:rPr>
                  <w:rStyle w:val="Hyperlink"/>
                  <w:rFonts w:cs="Aparajita"/>
                </w:rPr>
                <w:t>.2 Spe</w:t>
              </w:r>
              <w:r w:rsidRPr="00F74773">
                <w:rPr>
                  <w:rStyle w:val="Hyperlink"/>
                  <w:rFonts w:cs="Aparajita"/>
                </w:rPr>
                <w:t>c</w:t>
              </w:r>
              <w:r w:rsidRPr="00F74773">
                <w:rPr>
                  <w:rStyle w:val="Hyperlink"/>
                  <w:rFonts w:cs="Aparajita"/>
                </w:rPr>
                <w:t>ify the input file</w:t>
              </w:r>
            </w:hyperlink>
          </w:p>
          <w:p w:rsidR="00D2686A" w:rsidRPr="00301424" w:rsidRDefault="00D2686A" w:rsidP="00301424">
            <w:pPr>
              <w:rPr>
                <w:rFonts w:cs="Aparajita"/>
                <w:color w:val="0000FF" w:themeColor="hyperlink"/>
                <w:u w:val="single"/>
              </w:rPr>
            </w:pPr>
            <w:hyperlink w:anchor="summary" w:history="1">
              <w:r>
                <w:rPr>
                  <w:rStyle w:val="Hyperlink"/>
                  <w:rFonts w:cs="Aparajita"/>
                </w:rPr>
                <w:t>4</w:t>
              </w:r>
              <w:r w:rsidRPr="00301424">
                <w:rPr>
                  <w:rStyle w:val="Hyperlink"/>
                  <w:rFonts w:cs="Aparajita"/>
                </w:rPr>
                <w:t>. Sum</w:t>
              </w:r>
              <w:r w:rsidRPr="00301424">
                <w:rPr>
                  <w:rStyle w:val="Hyperlink"/>
                  <w:rFonts w:cs="Aparajita"/>
                </w:rPr>
                <w:t>m</w:t>
              </w:r>
              <w:r w:rsidRPr="00301424">
                <w:rPr>
                  <w:rStyle w:val="Hyperlink"/>
                  <w:rFonts w:cs="Aparajita"/>
                </w:rPr>
                <w:t>ary</w:t>
              </w:r>
            </w:hyperlink>
          </w:p>
        </w:tc>
        <w:tc>
          <w:tcPr>
            <w:tcW w:w="1881" w:type="dxa"/>
          </w:tcPr>
          <w:p w:rsidR="00D2686A" w:rsidRPr="00F12233" w:rsidRDefault="00D2686A" w:rsidP="009B28D0">
            <w:pPr>
              <w:rPr>
                <w:rFonts w:cs="Aparajita"/>
              </w:rPr>
            </w:pPr>
            <w:r>
              <w:rPr>
                <w:rFonts w:cs="Aparajita"/>
              </w:rPr>
              <w:t>Varnika Priydarshini</w:t>
            </w:r>
          </w:p>
        </w:tc>
      </w:tr>
      <w:tr w:rsidR="00D2686A" w:rsidRPr="00F12233" w:rsidTr="00D2686A">
        <w:tc>
          <w:tcPr>
            <w:tcW w:w="1368" w:type="dxa"/>
          </w:tcPr>
          <w:p w:rsidR="00D2686A" w:rsidRPr="00F12233" w:rsidRDefault="00D2686A" w:rsidP="009B28D0">
            <w:pPr>
              <w:rPr>
                <w:rFonts w:cs="Aparajita"/>
              </w:rPr>
            </w:pPr>
            <w:r>
              <w:rPr>
                <w:rFonts w:cs="Aparajita"/>
              </w:rPr>
              <w:t>9/03/2018</w:t>
            </w:r>
          </w:p>
        </w:tc>
        <w:tc>
          <w:tcPr>
            <w:tcW w:w="1866" w:type="dxa"/>
          </w:tcPr>
          <w:p w:rsidR="00D2686A" w:rsidRPr="00F12233" w:rsidRDefault="00D2686A" w:rsidP="009B28D0">
            <w:pPr>
              <w:rPr>
                <w:rFonts w:cs="Aparajita"/>
              </w:rPr>
            </w:pPr>
            <w:r>
              <w:rPr>
                <w:rFonts w:cs="Aparajita"/>
              </w:rPr>
              <w:t>Sprint60(CF2-2375)</w:t>
            </w:r>
          </w:p>
        </w:tc>
        <w:tc>
          <w:tcPr>
            <w:tcW w:w="2300" w:type="dxa"/>
          </w:tcPr>
          <w:p w:rsidR="00D2686A" w:rsidRPr="00A95777" w:rsidRDefault="00D2686A" w:rsidP="00A95777">
            <w:pPr>
              <w:rPr>
                <w:rFonts w:cs="Aparajita"/>
              </w:rPr>
            </w:pPr>
            <w:r w:rsidRPr="00A95777">
              <w:rPr>
                <w:shd w:val="clear" w:color="auto" w:fill="FFFFFF"/>
              </w:rPr>
              <w:t>Source File Size Exceeds Fusions Capacities</w:t>
            </w:r>
          </w:p>
        </w:tc>
        <w:tc>
          <w:tcPr>
            <w:tcW w:w="2161" w:type="dxa"/>
          </w:tcPr>
          <w:p w:rsidR="00D2686A" w:rsidRPr="00F12233" w:rsidRDefault="00D2686A" w:rsidP="009B28D0">
            <w:pPr>
              <w:rPr>
                <w:rFonts w:cs="Aparajita"/>
              </w:rPr>
            </w:pPr>
            <w:hyperlink w:anchor="RecordSize" w:history="1">
              <w:r>
                <w:rPr>
                  <w:rStyle w:val="Hyperlink"/>
                  <w:rFonts w:cs="Aparajita"/>
                </w:rPr>
                <w:t>2</w:t>
              </w:r>
              <w:r w:rsidRPr="00D52837">
                <w:rPr>
                  <w:rStyle w:val="Hyperlink"/>
                  <w:rFonts w:cs="Aparajita"/>
                </w:rPr>
                <w:t>.2 Specify the Input file Record</w:t>
              </w:r>
              <w:r w:rsidRPr="00D52837">
                <w:rPr>
                  <w:rStyle w:val="Hyperlink"/>
                  <w:rFonts w:cs="Aparajita"/>
                </w:rPr>
                <w:t xml:space="preserve"> </w:t>
              </w:r>
              <w:r w:rsidRPr="00D52837">
                <w:rPr>
                  <w:rStyle w:val="Hyperlink"/>
                  <w:rFonts w:cs="Aparajita"/>
                </w:rPr>
                <w:t>length</w:t>
              </w:r>
            </w:hyperlink>
          </w:p>
        </w:tc>
        <w:tc>
          <w:tcPr>
            <w:tcW w:w="1881" w:type="dxa"/>
          </w:tcPr>
          <w:p w:rsidR="00D2686A" w:rsidRPr="00F12233" w:rsidRDefault="00D2686A" w:rsidP="009B28D0">
            <w:pPr>
              <w:rPr>
                <w:rFonts w:cs="Aparajita"/>
              </w:rPr>
            </w:pPr>
            <w:r>
              <w:rPr>
                <w:rFonts w:cs="Aparajita"/>
              </w:rPr>
              <w:t>Varnika Priydarshini</w:t>
            </w:r>
          </w:p>
        </w:tc>
      </w:tr>
      <w:tr w:rsidR="00D2686A" w:rsidRPr="00F12233" w:rsidTr="00D2686A">
        <w:tc>
          <w:tcPr>
            <w:tcW w:w="1368" w:type="dxa"/>
          </w:tcPr>
          <w:p w:rsidR="00D2686A" w:rsidRPr="00F12233" w:rsidRDefault="00D2686A" w:rsidP="009B28D0">
            <w:pPr>
              <w:rPr>
                <w:rFonts w:cs="Aparajita"/>
              </w:rPr>
            </w:pPr>
            <w:r>
              <w:rPr>
                <w:rFonts w:cs="Aparajita"/>
              </w:rPr>
              <w:t>13/03/2018</w:t>
            </w:r>
          </w:p>
        </w:tc>
        <w:tc>
          <w:tcPr>
            <w:tcW w:w="1866" w:type="dxa"/>
          </w:tcPr>
          <w:p w:rsidR="00D2686A" w:rsidRPr="00F12233" w:rsidRDefault="00D2686A" w:rsidP="009B28D0">
            <w:pPr>
              <w:rPr>
                <w:rFonts w:cs="Aparajita"/>
              </w:rPr>
            </w:pPr>
            <w:r>
              <w:rPr>
                <w:rFonts w:cs="Aparajita"/>
              </w:rPr>
              <w:t>Sprint60(CF2-3229)</w:t>
            </w:r>
          </w:p>
        </w:tc>
        <w:tc>
          <w:tcPr>
            <w:tcW w:w="2300" w:type="dxa"/>
          </w:tcPr>
          <w:p w:rsidR="00D2686A" w:rsidRPr="00D912E1" w:rsidRDefault="00D2686A" w:rsidP="009B28D0">
            <w:r>
              <w:t>Record Length Validation of Tokenized File</w:t>
            </w:r>
          </w:p>
        </w:tc>
        <w:tc>
          <w:tcPr>
            <w:tcW w:w="2161" w:type="dxa"/>
          </w:tcPr>
          <w:p w:rsidR="00D2686A" w:rsidRPr="00F12233" w:rsidRDefault="00D2686A" w:rsidP="009B28D0">
            <w:pPr>
              <w:rPr>
                <w:rFonts w:cs="Aparajita"/>
              </w:rPr>
            </w:pPr>
            <w:hyperlink w:anchor="validation" w:history="1">
              <w:r w:rsidRPr="00D912E1">
                <w:rPr>
                  <w:rStyle w:val="Hyperlink"/>
                  <w:rFonts w:cs="Aparajita"/>
                </w:rPr>
                <w:t>2.2 Specify the Input file Validation</w:t>
              </w:r>
            </w:hyperlink>
          </w:p>
        </w:tc>
        <w:tc>
          <w:tcPr>
            <w:tcW w:w="1881" w:type="dxa"/>
          </w:tcPr>
          <w:p w:rsidR="00D2686A" w:rsidRPr="00F12233" w:rsidRDefault="00D2686A" w:rsidP="009B28D0">
            <w:pPr>
              <w:rPr>
                <w:rFonts w:cs="Aparajita"/>
              </w:rPr>
            </w:pPr>
            <w:r>
              <w:rPr>
                <w:rFonts w:cs="Aparajita"/>
              </w:rPr>
              <w:t>Varnika Priydarshini</w:t>
            </w:r>
          </w:p>
        </w:tc>
      </w:tr>
      <w:tr w:rsidR="00D2686A" w:rsidRPr="00F12233" w:rsidTr="00D2686A">
        <w:tc>
          <w:tcPr>
            <w:tcW w:w="1368" w:type="dxa"/>
          </w:tcPr>
          <w:p w:rsidR="00D2686A" w:rsidRPr="00F12233" w:rsidRDefault="00D2686A" w:rsidP="008577E5">
            <w:pPr>
              <w:rPr>
                <w:rFonts w:cs="Aparajita"/>
              </w:rPr>
            </w:pPr>
          </w:p>
        </w:tc>
        <w:tc>
          <w:tcPr>
            <w:tcW w:w="1866" w:type="dxa"/>
          </w:tcPr>
          <w:p w:rsidR="00D2686A" w:rsidRPr="00F12233" w:rsidRDefault="00D2686A" w:rsidP="008577E5"/>
        </w:tc>
        <w:tc>
          <w:tcPr>
            <w:tcW w:w="2300" w:type="dxa"/>
          </w:tcPr>
          <w:p w:rsidR="00D2686A" w:rsidRPr="00F12233" w:rsidRDefault="00D2686A" w:rsidP="008577E5">
            <w:pPr>
              <w:rPr>
                <w:rFonts w:cs="Aparajita"/>
              </w:rPr>
            </w:pPr>
          </w:p>
        </w:tc>
        <w:tc>
          <w:tcPr>
            <w:tcW w:w="2161" w:type="dxa"/>
          </w:tcPr>
          <w:p w:rsidR="00D2686A" w:rsidRPr="00F12233" w:rsidRDefault="00D2686A" w:rsidP="009B28D0">
            <w:pPr>
              <w:rPr>
                <w:rFonts w:cs="Aparajita"/>
              </w:rPr>
            </w:pPr>
          </w:p>
        </w:tc>
        <w:tc>
          <w:tcPr>
            <w:tcW w:w="1881" w:type="dxa"/>
          </w:tcPr>
          <w:p w:rsidR="00D2686A" w:rsidRPr="00F12233" w:rsidRDefault="00D2686A" w:rsidP="009B28D0">
            <w:pPr>
              <w:rPr>
                <w:rFonts w:cs="Aparajita"/>
              </w:rPr>
            </w:pPr>
            <w:r>
              <w:rPr>
                <w:rFonts w:cs="Aparajita"/>
              </w:rPr>
              <w:t>Varnika Priydarshini</w:t>
            </w:r>
          </w:p>
        </w:tc>
      </w:tr>
    </w:tbl>
    <w:p w:rsidR="0029014F" w:rsidRDefault="0029014F">
      <w:pPr>
        <w:rPr>
          <w:rFonts w:cs="Aparajita"/>
          <w:b/>
          <w:i/>
          <w:sz w:val="48"/>
          <w:szCs w:val="48"/>
        </w:rPr>
      </w:pPr>
    </w:p>
    <w:p w:rsidR="00770467" w:rsidRDefault="00770467">
      <w:pPr>
        <w:rPr>
          <w:rFonts w:cs="Aparajita"/>
          <w:b/>
          <w:i/>
          <w:sz w:val="48"/>
          <w:szCs w:val="48"/>
        </w:rPr>
      </w:pPr>
    </w:p>
    <w:p w:rsidR="00770467" w:rsidRDefault="00770467">
      <w:pPr>
        <w:rPr>
          <w:rFonts w:cs="Aparajita"/>
          <w:b/>
          <w:i/>
          <w:sz w:val="48"/>
          <w:szCs w:val="48"/>
        </w:rPr>
      </w:pPr>
      <w:bookmarkStart w:id="0" w:name="_GoBack"/>
      <w:bookmarkEnd w:id="0"/>
    </w:p>
    <w:p w:rsidR="00770467" w:rsidRDefault="00770467">
      <w:pPr>
        <w:rPr>
          <w:rFonts w:cs="Aparajita"/>
          <w:b/>
          <w:i/>
          <w:sz w:val="48"/>
          <w:szCs w:val="48"/>
        </w:rPr>
      </w:pPr>
    </w:p>
    <w:p w:rsidR="00832E8F" w:rsidRPr="00AF03FF" w:rsidRDefault="00D52837" w:rsidP="00832E8F">
      <w:pPr>
        <w:pStyle w:val="Heading1"/>
        <w:spacing w:line="360" w:lineRule="auto"/>
        <w:jc w:val="both"/>
        <w:rPr>
          <w:rFonts w:asciiTheme="minorHAnsi" w:hAnsiTheme="minorHAnsi"/>
          <w:b w:val="0"/>
          <w:color w:val="C00000"/>
          <w:sz w:val="32"/>
          <w:szCs w:val="32"/>
        </w:rPr>
      </w:pPr>
      <w:bookmarkStart w:id="1" w:name="_Toc508376828"/>
      <w:r>
        <w:rPr>
          <w:rFonts w:asciiTheme="minorHAnsi" w:hAnsiTheme="minorHAnsi"/>
          <w:color w:val="C00000"/>
          <w:sz w:val="32"/>
          <w:szCs w:val="32"/>
        </w:rPr>
        <w:lastRenderedPageBreak/>
        <w:t>1.</w:t>
      </w:r>
      <w:r>
        <w:rPr>
          <w:rFonts w:asciiTheme="minorHAnsi" w:hAnsiTheme="minorHAnsi"/>
          <w:color w:val="C00000"/>
          <w:sz w:val="32"/>
          <w:szCs w:val="32"/>
        </w:rPr>
        <w:tab/>
      </w:r>
      <w:r w:rsidR="00832E8F" w:rsidRPr="00AF03FF">
        <w:rPr>
          <w:rFonts w:asciiTheme="minorHAnsi" w:hAnsiTheme="minorHAnsi"/>
          <w:color w:val="C00000"/>
          <w:sz w:val="32"/>
          <w:szCs w:val="32"/>
        </w:rPr>
        <w:t>Input Tab</w:t>
      </w:r>
      <w:bookmarkEnd w:id="1"/>
    </w:p>
    <w:p w:rsidR="00832E8F" w:rsidRPr="00AF03FF" w:rsidRDefault="00832E8F" w:rsidP="00832E8F">
      <w:pPr>
        <w:jc w:val="both"/>
      </w:pPr>
      <w:r w:rsidRPr="00AF03FF">
        <w:t>Customers will be providing the details of the files for getting processed within the fusion for getting the credit details. These files will be added in a ‘</w:t>
      </w:r>
      <w:proofErr w:type="spellStart"/>
      <w:r w:rsidRPr="00AF03FF">
        <w:t>nas</w:t>
      </w:r>
      <w:proofErr w:type="spellEnd"/>
      <w:r w:rsidRPr="00AF03FF">
        <w:t>’ location, which is a server space where these files are stored. These files will be imported to Fusion app and processing is done to get data from Data Pump. Import Zips is to create a list of individual zips to Data Pump job.</w:t>
      </w:r>
    </w:p>
    <w:p w:rsidR="00832E8F" w:rsidRPr="00AF03FF" w:rsidRDefault="00832E8F" w:rsidP="00832E8F">
      <w:pPr>
        <w:rPr>
          <w:b/>
          <w:sz w:val="24"/>
          <w:szCs w:val="24"/>
          <w:u w:val="single"/>
        </w:rPr>
      </w:pPr>
      <w:r w:rsidRPr="00AF03FF">
        <w:rPr>
          <w:noProof/>
        </w:rPr>
        <w:drawing>
          <wp:inline distT="0" distB="0" distL="0" distR="0" wp14:anchorId="1F657A77" wp14:editId="1317E2CD">
            <wp:extent cx="5932967" cy="41745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32967" cy="4174532"/>
                    </a:xfrm>
                    <a:prstGeom prst="rect">
                      <a:avLst/>
                    </a:prstGeom>
                  </pic:spPr>
                </pic:pic>
              </a:graphicData>
            </a:graphic>
          </wp:inline>
        </w:drawing>
      </w:r>
    </w:p>
    <w:p w:rsidR="00832E8F" w:rsidRPr="00851FA1" w:rsidRDefault="00D52837" w:rsidP="00832E8F">
      <w:pPr>
        <w:pStyle w:val="Heading2"/>
        <w:spacing w:line="360" w:lineRule="auto"/>
        <w:ind w:left="360" w:hanging="360"/>
        <w:jc w:val="both"/>
        <w:rPr>
          <w:rFonts w:asciiTheme="minorHAnsi" w:hAnsiTheme="minorHAnsi"/>
          <w:b w:val="0"/>
          <w:sz w:val="22"/>
          <w:szCs w:val="22"/>
          <w:u w:val="single"/>
        </w:rPr>
      </w:pPr>
      <w:bookmarkStart w:id="2" w:name="_Toc497436235"/>
      <w:bookmarkStart w:id="3" w:name="_Toc508376829"/>
      <w:r>
        <w:rPr>
          <w:rFonts w:asciiTheme="minorHAnsi" w:hAnsiTheme="minorHAnsi"/>
          <w:color w:val="C00000"/>
          <w:sz w:val="22"/>
          <w:szCs w:val="22"/>
        </w:rPr>
        <w:t>1.1</w:t>
      </w:r>
      <w:r>
        <w:rPr>
          <w:rFonts w:asciiTheme="minorHAnsi" w:hAnsiTheme="minorHAnsi"/>
          <w:color w:val="C00000"/>
          <w:sz w:val="22"/>
          <w:szCs w:val="22"/>
        </w:rPr>
        <w:tab/>
      </w:r>
      <w:r w:rsidR="00832E8F" w:rsidRPr="00851FA1">
        <w:rPr>
          <w:rFonts w:asciiTheme="minorHAnsi" w:hAnsiTheme="minorHAnsi"/>
          <w:color w:val="C00000"/>
          <w:sz w:val="22"/>
          <w:szCs w:val="22"/>
        </w:rPr>
        <w:t>View Input Process Status</w:t>
      </w:r>
      <w:bookmarkEnd w:id="2"/>
      <w:bookmarkEnd w:id="3"/>
    </w:p>
    <w:p w:rsidR="00832E8F" w:rsidRPr="00AF03FF" w:rsidRDefault="00832E8F" w:rsidP="00832E8F">
      <w:r w:rsidRPr="00AF03FF">
        <w:t>While clicking on the input tab, it will list the set of Input processes created for the project and its details</w:t>
      </w:r>
    </w:p>
    <w:p w:rsidR="00832E8F" w:rsidRPr="00AF03FF" w:rsidRDefault="00832E8F" w:rsidP="00832E8F">
      <w:pPr>
        <w:pStyle w:val="ListParagraph"/>
        <w:numPr>
          <w:ilvl w:val="0"/>
          <w:numId w:val="21"/>
        </w:numPr>
      </w:pPr>
      <w:r w:rsidRPr="00AF03FF">
        <w:t xml:space="preserve">Process – The Process name used for the process. </w:t>
      </w:r>
    </w:p>
    <w:p w:rsidR="00832E8F" w:rsidRPr="00AF03FF" w:rsidRDefault="00832E8F" w:rsidP="00832E8F">
      <w:pPr>
        <w:pStyle w:val="ListParagraph"/>
        <w:numPr>
          <w:ilvl w:val="0"/>
          <w:numId w:val="21"/>
        </w:numPr>
      </w:pPr>
      <w:r w:rsidRPr="00AF03FF">
        <w:t>Process Type – Type of process.</w:t>
      </w:r>
    </w:p>
    <w:p w:rsidR="00832E8F" w:rsidRPr="00AF03FF" w:rsidRDefault="00832E8F" w:rsidP="00832E8F">
      <w:pPr>
        <w:pStyle w:val="ListParagraph"/>
        <w:numPr>
          <w:ilvl w:val="0"/>
          <w:numId w:val="21"/>
        </w:numPr>
      </w:pPr>
      <w:r w:rsidRPr="00AF03FF">
        <w:t>Status – The status of the process created.</w:t>
      </w:r>
    </w:p>
    <w:p w:rsidR="00832E8F" w:rsidRDefault="00832E8F" w:rsidP="00832E8F">
      <w:pPr>
        <w:pStyle w:val="ListParagraph"/>
        <w:numPr>
          <w:ilvl w:val="0"/>
          <w:numId w:val="21"/>
        </w:numPr>
      </w:pPr>
      <w:r w:rsidRPr="00AF03FF">
        <w:t>Role – Represents different roles in the application. – Fulfilment Analyst, Programmers.</w:t>
      </w:r>
    </w:p>
    <w:p w:rsidR="00832E8F" w:rsidRPr="00AF03FF" w:rsidRDefault="00832E8F" w:rsidP="00832E8F">
      <w:pPr>
        <w:pStyle w:val="ListParagraph"/>
      </w:pPr>
      <w:r>
        <w:t>These will be the role of users who created the process.</w:t>
      </w:r>
    </w:p>
    <w:p w:rsidR="00832E8F" w:rsidRPr="00AF03FF" w:rsidRDefault="00832E8F" w:rsidP="00832E8F">
      <w:pPr>
        <w:pStyle w:val="ListParagraph"/>
        <w:numPr>
          <w:ilvl w:val="0"/>
          <w:numId w:val="21"/>
        </w:numPr>
      </w:pPr>
      <w:r>
        <w:t xml:space="preserve">Display Item </w:t>
      </w:r>
      <w:r w:rsidR="00710152">
        <w:t>f</w:t>
      </w:r>
      <w:r w:rsidR="00972DBF">
        <w:t>rom -</w:t>
      </w:r>
      <w:r>
        <w:t xml:space="preserve"> </w:t>
      </w:r>
      <w:r w:rsidRPr="00AF03FF">
        <w:t>Filters the list of input files based on the role, who created the Input process.</w:t>
      </w:r>
    </w:p>
    <w:p w:rsidR="00832E8F" w:rsidRPr="00AF03FF" w:rsidRDefault="00832E8F" w:rsidP="00832E8F">
      <w:pPr>
        <w:pStyle w:val="ListParagraph"/>
        <w:numPr>
          <w:ilvl w:val="0"/>
          <w:numId w:val="21"/>
        </w:numPr>
      </w:pPr>
      <w:r w:rsidRPr="00AF03FF">
        <w:t>Edit – If need to edit any option provided in the process before submitting.</w:t>
      </w:r>
    </w:p>
    <w:p w:rsidR="00832E8F" w:rsidRPr="00AF03FF" w:rsidRDefault="00832E8F" w:rsidP="00832E8F">
      <w:pPr>
        <w:pStyle w:val="ListParagraph"/>
        <w:numPr>
          <w:ilvl w:val="0"/>
          <w:numId w:val="21"/>
        </w:numPr>
      </w:pPr>
      <w:r w:rsidRPr="00AF03FF">
        <w:t xml:space="preserve">Duplicate – Provides an option to duplicate an </w:t>
      </w:r>
      <w:r w:rsidR="00710152">
        <w:t>existing</w:t>
      </w:r>
      <w:r w:rsidRPr="00AF03FF">
        <w:t xml:space="preserve"> process.</w:t>
      </w:r>
    </w:p>
    <w:p w:rsidR="00832E8F" w:rsidRPr="00D52837" w:rsidRDefault="00832E8F" w:rsidP="00D52837">
      <w:pPr>
        <w:pStyle w:val="ListParagraph"/>
        <w:numPr>
          <w:ilvl w:val="0"/>
          <w:numId w:val="21"/>
        </w:numPr>
      </w:pPr>
      <w:r w:rsidRPr="00AF03FF">
        <w:t xml:space="preserve">View Summary – There is a high level view of what all options are selected for the process. </w:t>
      </w:r>
    </w:p>
    <w:p w:rsidR="00D52837" w:rsidRPr="00D52837" w:rsidRDefault="00D52837" w:rsidP="00D52837">
      <w:pPr>
        <w:pStyle w:val="Heading1"/>
        <w:rPr>
          <w:color w:val="C00000"/>
        </w:rPr>
      </w:pPr>
      <w:bookmarkStart w:id="4" w:name="_Toc508376830"/>
      <w:r w:rsidRPr="00D52837">
        <w:rPr>
          <w:color w:val="C00000"/>
        </w:rPr>
        <w:lastRenderedPageBreak/>
        <w:t>2.</w:t>
      </w:r>
      <w:r w:rsidRPr="00D52837">
        <w:rPr>
          <w:color w:val="C00000"/>
        </w:rPr>
        <w:tab/>
        <w:t>Import New file</w:t>
      </w:r>
      <w:bookmarkEnd w:id="4"/>
    </w:p>
    <w:p w:rsidR="00832E8F" w:rsidRPr="00AF03FF" w:rsidRDefault="00832E8F" w:rsidP="00832E8F">
      <w:r w:rsidRPr="00AF03FF">
        <w:t>This Wizard helps to add the options to import a file.</w:t>
      </w:r>
    </w:p>
    <w:p w:rsidR="00832E8F" w:rsidRPr="00AF03FF" w:rsidRDefault="00832E8F" w:rsidP="00832E8F">
      <w:pPr>
        <w:rPr>
          <w:sz w:val="24"/>
          <w:szCs w:val="24"/>
        </w:rPr>
      </w:pPr>
      <w:r w:rsidRPr="00AF03FF">
        <w:rPr>
          <w:noProof/>
        </w:rPr>
        <w:drawing>
          <wp:inline distT="0" distB="0" distL="0" distR="0" wp14:anchorId="330A01FB" wp14:editId="21FAC4AA">
            <wp:extent cx="599122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97126" cy="3403774"/>
                    </a:xfrm>
                    <a:prstGeom prst="rect">
                      <a:avLst/>
                    </a:prstGeom>
                  </pic:spPr>
                </pic:pic>
              </a:graphicData>
            </a:graphic>
          </wp:inline>
        </w:drawing>
      </w:r>
    </w:p>
    <w:p w:rsidR="00832E8F" w:rsidRPr="00AF03FF" w:rsidRDefault="00832E8F" w:rsidP="00832E8F">
      <w:pPr>
        <w:rPr>
          <w:noProof/>
        </w:rPr>
      </w:pPr>
      <w:r w:rsidRPr="00AF03FF">
        <w:rPr>
          <w:noProof/>
        </w:rPr>
        <w:drawing>
          <wp:inline distT="0" distB="0" distL="0" distR="0" wp14:anchorId="2C57765D" wp14:editId="3264A800">
            <wp:extent cx="6019800" cy="26569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29385" cy="2661224"/>
                    </a:xfrm>
                    <a:prstGeom prst="rect">
                      <a:avLst/>
                    </a:prstGeom>
                  </pic:spPr>
                </pic:pic>
              </a:graphicData>
            </a:graphic>
          </wp:inline>
        </w:drawing>
      </w:r>
    </w:p>
    <w:p w:rsidR="00832E8F" w:rsidRPr="00851FA1" w:rsidRDefault="00D52837" w:rsidP="00832E8F">
      <w:pPr>
        <w:pStyle w:val="Heading2"/>
        <w:spacing w:line="360" w:lineRule="auto"/>
        <w:ind w:left="360" w:hanging="360"/>
        <w:jc w:val="both"/>
        <w:rPr>
          <w:rFonts w:asciiTheme="minorHAnsi" w:hAnsiTheme="minorHAnsi"/>
          <w:color w:val="C00000"/>
          <w:sz w:val="22"/>
          <w:szCs w:val="22"/>
        </w:rPr>
      </w:pPr>
      <w:bookmarkStart w:id="5" w:name="_Toc508376831"/>
      <w:r>
        <w:rPr>
          <w:rFonts w:asciiTheme="minorHAnsi" w:hAnsiTheme="minorHAnsi"/>
          <w:color w:val="C00000"/>
          <w:sz w:val="22"/>
          <w:szCs w:val="22"/>
        </w:rPr>
        <w:t>2</w:t>
      </w:r>
      <w:r w:rsidR="00832E8F">
        <w:rPr>
          <w:rFonts w:asciiTheme="minorHAnsi" w:hAnsiTheme="minorHAnsi"/>
          <w:color w:val="C00000"/>
          <w:sz w:val="22"/>
          <w:szCs w:val="22"/>
        </w:rPr>
        <w:t>.1 Name the process</w:t>
      </w:r>
      <w:bookmarkEnd w:id="5"/>
    </w:p>
    <w:p w:rsidR="00832E8F" w:rsidRDefault="00832E8F" w:rsidP="00832E8F">
      <w:pPr>
        <w:jc w:val="both"/>
      </w:pPr>
      <w:r w:rsidRPr="00AF03FF">
        <w:rPr>
          <w:b/>
        </w:rPr>
        <w:t>Process Name:</w:t>
      </w:r>
      <w:r w:rsidRPr="00AF03FF">
        <w:t xml:space="preserve"> A process name has a Process Id which is an Auto Generated Id. This will prefix the Process Name that is provided. In the screenshot above Process Id is IP33 and Process Name is TRANS_DEMO_IP. So the process Name would be IP33: TRANS_DEMO_IP.</w:t>
      </w:r>
    </w:p>
    <w:p w:rsidR="00832E8F" w:rsidRDefault="00D52837" w:rsidP="00832E8F">
      <w:pPr>
        <w:pStyle w:val="Heading2"/>
        <w:rPr>
          <w:color w:val="C00000"/>
          <w:sz w:val="22"/>
          <w:szCs w:val="22"/>
        </w:rPr>
      </w:pPr>
      <w:bookmarkStart w:id="6" w:name="_Toc508376832"/>
      <w:r>
        <w:rPr>
          <w:color w:val="C00000"/>
          <w:sz w:val="22"/>
          <w:szCs w:val="22"/>
        </w:rPr>
        <w:lastRenderedPageBreak/>
        <w:t>2</w:t>
      </w:r>
      <w:r w:rsidR="00832E8F" w:rsidRPr="00A76324">
        <w:rPr>
          <w:color w:val="C00000"/>
          <w:sz w:val="22"/>
          <w:szCs w:val="22"/>
        </w:rPr>
        <w:t xml:space="preserve">.2 Specify the </w:t>
      </w:r>
      <w:r>
        <w:rPr>
          <w:color w:val="C00000"/>
          <w:sz w:val="22"/>
          <w:szCs w:val="22"/>
        </w:rPr>
        <w:t>Input F</w:t>
      </w:r>
      <w:r w:rsidR="00832E8F" w:rsidRPr="00A76324">
        <w:rPr>
          <w:color w:val="C00000"/>
          <w:sz w:val="22"/>
          <w:szCs w:val="22"/>
        </w:rPr>
        <w:t>ile</w:t>
      </w:r>
      <w:bookmarkEnd w:id="6"/>
    </w:p>
    <w:p w:rsidR="00A55FBC" w:rsidRDefault="00425946" w:rsidP="00425946">
      <w:r w:rsidRPr="00425946">
        <w:rPr>
          <w:b/>
        </w:rPr>
        <w:t>Input Type:</w:t>
      </w:r>
      <w:r w:rsidR="00A55FBC" w:rsidRPr="00A55FBC">
        <w:t xml:space="preserve"> </w:t>
      </w:r>
      <w:r w:rsidR="00182AAF">
        <w:t xml:space="preserve">File Import process provides a choice to use files that had to be tokenized or those that did not. </w:t>
      </w:r>
      <w:r w:rsidR="00A55FBC" w:rsidRPr="00A55FBC">
        <w:t>User can tokenize the input files imported by selecting My Files need tokenization button.</w:t>
      </w:r>
    </w:p>
    <w:p w:rsidR="00182AAF" w:rsidRDefault="00A336DF" w:rsidP="00182AAF">
      <w:bookmarkStart w:id="7" w:name="Tokenization"/>
      <w:r>
        <w:rPr>
          <w:b/>
        </w:rPr>
        <w:t>My Files required Tokenization</w:t>
      </w:r>
      <w:bookmarkEnd w:id="7"/>
      <w:r>
        <w:rPr>
          <w:b/>
        </w:rPr>
        <w:t>:</w:t>
      </w:r>
      <w:r w:rsidR="005056CD">
        <w:t xml:space="preserve"> </w:t>
      </w:r>
      <w:r w:rsidR="005056CD" w:rsidRPr="005056CD">
        <w:t xml:space="preserve"> </w:t>
      </w:r>
      <w:r w:rsidR="008347A6">
        <w:t>The process being loaded is</w:t>
      </w:r>
      <w:r w:rsidR="005056CD">
        <w:t xml:space="preserve"> from the last successful execution of the tokenization process.</w:t>
      </w:r>
    </w:p>
    <w:p w:rsidR="00182AAF" w:rsidRDefault="00182AAF" w:rsidP="00182AAF">
      <w:r>
        <w:t>In case of using tokenization process inputs and the file from the last run instance does not exist, an error message</w:t>
      </w:r>
      <w:r w:rsidR="005056CD">
        <w:t xml:space="preserve"> is </w:t>
      </w:r>
      <w:r>
        <w:t>display</w:t>
      </w:r>
      <w:r w:rsidR="005056CD">
        <w:t>ed as</w:t>
      </w:r>
      <w:r>
        <w:t>:</w:t>
      </w:r>
      <w:r w:rsidR="005056CD">
        <w:t xml:space="preserve"> </w:t>
      </w:r>
      <w:r>
        <w:t xml:space="preserve"> "Error: The output file from the last run instance of process &lt;tokenization process name&gt; no longer exists.  Please make another selection or rerun &lt;tokenization process name&gt;.</w:t>
      </w:r>
    </w:p>
    <w:p w:rsidR="00A336DF" w:rsidRDefault="00A336DF" w:rsidP="00425946">
      <w:pPr>
        <w:rPr>
          <w:b/>
        </w:rPr>
      </w:pPr>
      <w:r>
        <w:rPr>
          <w:noProof/>
        </w:rPr>
        <w:drawing>
          <wp:inline distT="0" distB="0" distL="0" distR="0" wp14:anchorId="5A8DD626" wp14:editId="0E5D5AF5">
            <wp:extent cx="5943600" cy="1990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k155\Pictures\imag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1990414"/>
                    </a:xfrm>
                    <a:prstGeom prst="rect">
                      <a:avLst/>
                    </a:prstGeom>
                    <a:noFill/>
                    <a:ln>
                      <a:noFill/>
                    </a:ln>
                  </pic:spPr>
                </pic:pic>
              </a:graphicData>
            </a:graphic>
          </wp:inline>
        </w:drawing>
      </w:r>
    </w:p>
    <w:p w:rsidR="008347A6" w:rsidRDefault="008347A6" w:rsidP="008347A6">
      <w:pPr>
        <w:rPr>
          <w:b/>
        </w:rPr>
      </w:pPr>
      <w:bookmarkStart w:id="8" w:name="validation"/>
      <w:r w:rsidRPr="008347A6">
        <w:rPr>
          <w:b/>
        </w:rPr>
        <w:t>Validation:</w:t>
      </w:r>
      <w:bookmarkEnd w:id="8"/>
      <w:r>
        <w:rPr>
          <w:b/>
        </w:rPr>
        <w:t xml:space="preserve"> </w:t>
      </w:r>
    </w:p>
    <w:p w:rsidR="00943F0F" w:rsidRDefault="008347A6" w:rsidP="00943F0F">
      <w:pPr>
        <w:pStyle w:val="ListParagraph"/>
        <w:numPr>
          <w:ilvl w:val="0"/>
          <w:numId w:val="41"/>
        </w:numPr>
        <w:spacing w:line="240" w:lineRule="auto"/>
      </w:pPr>
      <w:r w:rsidRPr="008347A6">
        <w:t>Tokenization is applicable only for ASCII Format.</w:t>
      </w:r>
    </w:p>
    <w:p w:rsidR="008347A6" w:rsidRDefault="008347A6" w:rsidP="00943F0F">
      <w:pPr>
        <w:pStyle w:val="ListParagraph"/>
        <w:numPr>
          <w:ilvl w:val="0"/>
          <w:numId w:val="41"/>
        </w:numPr>
        <w:spacing w:line="240" w:lineRule="auto"/>
      </w:pPr>
      <w:r>
        <w:t xml:space="preserve">Tokenization process </w:t>
      </w:r>
      <w:r w:rsidR="00943F0F">
        <w:t>cannot</w:t>
      </w:r>
      <w:r>
        <w:t xml:space="preserve"> be not be duplicated, otherwise is shows</w:t>
      </w:r>
      <w:r w:rsidR="00943F0F">
        <w:t xml:space="preserve"> an alert </w:t>
      </w:r>
      <w:r w:rsidR="00943F0F" w:rsidRPr="00943F0F">
        <w:rPr>
          <w:b/>
        </w:rPr>
        <w:t>“Please select unique process”</w:t>
      </w:r>
      <w:r w:rsidR="00943F0F">
        <w:t>.</w:t>
      </w:r>
    </w:p>
    <w:p w:rsidR="008347A6" w:rsidRPr="00943F0F" w:rsidRDefault="00943F0F" w:rsidP="00943F0F">
      <w:pPr>
        <w:pStyle w:val="ListParagraph"/>
        <w:numPr>
          <w:ilvl w:val="0"/>
          <w:numId w:val="41"/>
        </w:numPr>
        <w:spacing w:line="240" w:lineRule="auto"/>
      </w:pPr>
      <w:r w:rsidRPr="00943F0F">
        <w:t>At least one Input process must be selected to continue.</w:t>
      </w:r>
    </w:p>
    <w:p w:rsidR="00391045" w:rsidRDefault="00A336DF" w:rsidP="00391045">
      <w:pPr>
        <w:rPr>
          <w:b/>
        </w:rPr>
      </w:pPr>
      <w:r>
        <w:rPr>
          <w:b/>
        </w:rPr>
        <w:t>My files did not require Tokenization:</w:t>
      </w:r>
    </w:p>
    <w:p w:rsidR="00832E8F" w:rsidRPr="00391045" w:rsidRDefault="00832E8F" w:rsidP="00391045">
      <w:pPr>
        <w:rPr>
          <w:b/>
        </w:rPr>
      </w:pPr>
      <w:r w:rsidRPr="00AF03FF">
        <w:rPr>
          <w:b/>
        </w:rPr>
        <w:t>Input File</w:t>
      </w:r>
      <w:r w:rsidR="00A336DF">
        <w:rPr>
          <w:b/>
        </w:rPr>
        <w:t>s</w:t>
      </w:r>
      <w:r w:rsidRPr="00AF03FF">
        <w:rPr>
          <w:b/>
        </w:rPr>
        <w:t xml:space="preserve">: </w:t>
      </w:r>
      <w:r w:rsidRPr="00AF03FF">
        <w:t>Import the input file from the ‘</w:t>
      </w:r>
      <w:proofErr w:type="spellStart"/>
      <w:r w:rsidRPr="00AF03FF">
        <w:t>nas</w:t>
      </w:r>
      <w:proofErr w:type="spellEnd"/>
      <w:r w:rsidRPr="00AF03FF">
        <w:t xml:space="preserve">’ location, which is a server location. We can import multiple files of same format as input for a process. </w:t>
      </w:r>
      <w:r>
        <w:t xml:space="preserve">Files can be viewed using a file viewer tool, which will chunk the large files so that each chunk can be viewed separately. </w:t>
      </w:r>
    </w:p>
    <w:p w:rsidR="00A336DF" w:rsidRPr="00AF03FF" w:rsidRDefault="00A336DF" w:rsidP="00832E8F">
      <w:pPr>
        <w:jc w:val="both"/>
      </w:pPr>
      <w:r>
        <w:rPr>
          <w:noProof/>
        </w:rPr>
        <w:drawing>
          <wp:inline distT="0" distB="0" distL="0" distR="0" wp14:anchorId="2E7712BE" wp14:editId="2916BD2B">
            <wp:extent cx="5949863" cy="1791222"/>
            <wp:effectExtent l="0" t="0" r="0" b="0"/>
            <wp:docPr id="4" name="Picture 4" descr="C:\Users\dxk155\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k155\Pictures\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9337"/>
                    </a:xfrm>
                    <a:prstGeom prst="rect">
                      <a:avLst/>
                    </a:prstGeom>
                    <a:noFill/>
                    <a:ln>
                      <a:noFill/>
                    </a:ln>
                  </pic:spPr>
                </pic:pic>
              </a:graphicData>
            </a:graphic>
          </wp:inline>
        </w:drawing>
      </w:r>
    </w:p>
    <w:p w:rsidR="00832E8F" w:rsidRPr="00AF03FF" w:rsidRDefault="00832E8F" w:rsidP="00832E8F">
      <w:r w:rsidRPr="00AF03FF">
        <w:rPr>
          <w:b/>
        </w:rPr>
        <w:lastRenderedPageBreak/>
        <w:t xml:space="preserve">Sample Input file: </w:t>
      </w:r>
      <w:r w:rsidRPr="00AF03FF">
        <w:rPr>
          <w:i/>
          <w:u w:val="single"/>
        </w:rPr>
        <w:t>/nas/fusion/workspace/qa/R3A4762/OP43_DM97_SM_FIELDS_STD_12374/OP43_DM97_SM_FIELDS_STD/I26288_OT_COMBINEFILE/ALL_REC.fixed</w:t>
      </w:r>
    </w:p>
    <w:p w:rsidR="00832E8F" w:rsidRDefault="00832E8F" w:rsidP="00832E8F">
      <w:pPr>
        <w:jc w:val="both"/>
      </w:pPr>
      <w:r w:rsidRPr="00AF03FF">
        <w:rPr>
          <w:b/>
        </w:rPr>
        <w:t>Format:</w:t>
      </w:r>
      <w:r w:rsidRPr="00AF03FF">
        <w:t xml:space="preserve"> This represents the format of the file that is provided as the input.</w:t>
      </w:r>
      <w:r>
        <w:t xml:space="preserve"> The file formats can be ASCII, ASCII Delimited, EBCDIC </w:t>
      </w:r>
      <w:r w:rsidR="00710152">
        <w:t>and ASCII</w:t>
      </w:r>
      <w:r>
        <w:t xml:space="preserve"> Delimited Quoted Text. </w:t>
      </w:r>
    </w:p>
    <w:p w:rsidR="00832E8F" w:rsidRDefault="00832E8F" w:rsidP="00832E8F">
      <w:pPr>
        <w:pStyle w:val="ListParagraph"/>
        <w:numPr>
          <w:ilvl w:val="0"/>
          <w:numId w:val="23"/>
        </w:numPr>
        <w:jc w:val="both"/>
      </w:pPr>
      <w:r>
        <w:t xml:space="preserve">EBCDIC is the mainframe file format. </w:t>
      </w:r>
    </w:p>
    <w:p w:rsidR="00832E8F" w:rsidRDefault="00832E8F" w:rsidP="00832E8F">
      <w:pPr>
        <w:pStyle w:val="ListParagraph"/>
        <w:numPr>
          <w:ilvl w:val="0"/>
          <w:numId w:val="23"/>
        </w:numPr>
        <w:jc w:val="both"/>
      </w:pPr>
      <w:r>
        <w:t>ASCII Delimited format will contain the inputs separated by a delimiter (</w:t>
      </w:r>
      <w:r w:rsidR="00710152">
        <w:t>E.g.</w:t>
      </w:r>
      <w:r>
        <w:t xml:space="preserve"> Comma, Tab, Space, Colon, Semicolon </w:t>
      </w:r>
      <w:r w:rsidR="00710152">
        <w:t>and Pipe</w:t>
      </w:r>
      <w:r>
        <w:t xml:space="preserve">). </w:t>
      </w:r>
    </w:p>
    <w:p w:rsidR="00832E8F" w:rsidRDefault="00832E8F" w:rsidP="00832E8F">
      <w:pPr>
        <w:pStyle w:val="ListParagraph"/>
        <w:numPr>
          <w:ilvl w:val="0"/>
          <w:numId w:val="23"/>
        </w:numPr>
        <w:jc w:val="both"/>
      </w:pPr>
      <w:r>
        <w:t xml:space="preserve">ASCII Delimited Quoted Text format will contain the inputs separated by a delimiter, but there can be other special characters in between the fields. For </w:t>
      </w:r>
      <w:r w:rsidR="00710152">
        <w:t>e.g.</w:t>
      </w:r>
      <w:r>
        <w:t xml:space="preserve"> Name can have some special characters.</w:t>
      </w:r>
      <w:r w:rsidRPr="00CE1FA1">
        <w:t xml:space="preserve"> </w:t>
      </w:r>
      <w:r>
        <w:t>(</w:t>
      </w:r>
      <w:r w:rsidR="00710152">
        <w:t>E.g.</w:t>
      </w:r>
      <w:r>
        <w:t xml:space="preserve"> Comm</w:t>
      </w:r>
      <w:r w:rsidR="00710152">
        <w:t>a, Tab, Space, Colon, Semicolon</w:t>
      </w:r>
      <w:r>
        <w:t xml:space="preserve">, Pipe). </w:t>
      </w:r>
    </w:p>
    <w:p w:rsidR="00832E8F" w:rsidRPr="00AF03FF" w:rsidRDefault="00832E8F" w:rsidP="00832E8F">
      <w:pPr>
        <w:pStyle w:val="ListParagraph"/>
        <w:ind w:left="1440"/>
        <w:jc w:val="both"/>
      </w:pPr>
    </w:p>
    <w:p w:rsidR="005C4C3C" w:rsidRPr="00C225AE" w:rsidRDefault="00832E8F" w:rsidP="00A95777">
      <w:pPr>
        <w:jc w:val="both"/>
        <w:rPr>
          <w:rFonts w:cs="Arial"/>
          <w:color w:val="333333"/>
          <w:shd w:val="clear" w:color="auto" w:fill="FFFFFF"/>
        </w:rPr>
      </w:pPr>
      <w:r w:rsidRPr="00AF03FF">
        <w:rPr>
          <w:b/>
        </w:rPr>
        <w:t>Record Length</w:t>
      </w:r>
      <w:r w:rsidRPr="00C225AE">
        <w:rPr>
          <w:b/>
        </w:rPr>
        <w:t>:</w:t>
      </w:r>
      <w:r w:rsidR="005C4C3C" w:rsidRPr="00C225AE">
        <w:t xml:space="preserve">  The maximum </w:t>
      </w:r>
      <w:bookmarkStart w:id="9" w:name="RecordSize"/>
      <w:r w:rsidR="005C4C3C" w:rsidRPr="00C225AE">
        <w:t>record size</w:t>
      </w:r>
      <w:bookmarkEnd w:id="9"/>
      <w:r w:rsidR="005C4C3C" w:rsidRPr="00C225AE">
        <w:t xml:space="preserve"> = 999,999</w:t>
      </w:r>
      <w:r w:rsidR="00D548E1" w:rsidRPr="00C225AE">
        <w:t xml:space="preserve">. </w:t>
      </w:r>
      <w:r w:rsidR="00A95777" w:rsidRPr="00C225AE">
        <w:rPr>
          <w:rFonts w:cs="Arial"/>
          <w:color w:val="333333"/>
          <w:shd w:val="clear" w:color="auto" w:fill="FFFFFF"/>
        </w:rPr>
        <w:t>When</w:t>
      </w:r>
      <w:r w:rsidR="00423268" w:rsidRPr="00C225AE">
        <w:rPr>
          <w:rFonts w:cs="Arial"/>
          <w:color w:val="333333"/>
          <w:shd w:val="clear" w:color="auto" w:fill="FFFFFF"/>
        </w:rPr>
        <w:t xml:space="preserve"> the record size entered exceeds 9999</w:t>
      </w:r>
      <w:r w:rsidR="00A95777" w:rsidRPr="00C225AE">
        <w:rPr>
          <w:rFonts w:cs="Arial"/>
          <w:color w:val="333333"/>
          <w:shd w:val="clear" w:color="auto" w:fill="FFFFFF"/>
        </w:rPr>
        <w:t xml:space="preserve"> and </w:t>
      </w:r>
      <w:r w:rsidR="00423268" w:rsidRPr="00C225AE">
        <w:rPr>
          <w:rFonts w:cs="Arial"/>
          <w:color w:val="333333"/>
          <w:shd w:val="clear" w:color="auto" w:fill="FFFFFF"/>
        </w:rPr>
        <w:t>user clicks</w:t>
      </w:r>
      <w:r w:rsidR="00A95777" w:rsidRPr="00C225AE">
        <w:rPr>
          <w:rFonts w:cs="Arial"/>
          <w:color w:val="333333"/>
          <w:shd w:val="clear" w:color="auto" w:fill="FFFFFF"/>
        </w:rPr>
        <w:t xml:space="preserve"> </w:t>
      </w:r>
      <w:r w:rsidR="00423268" w:rsidRPr="00C225AE">
        <w:rPr>
          <w:rFonts w:cs="Arial"/>
          <w:color w:val="333333"/>
          <w:shd w:val="clear" w:color="auto" w:fill="FFFFFF"/>
        </w:rPr>
        <w:t xml:space="preserve">Preview button on the layout configuration page </w:t>
      </w:r>
      <w:r w:rsidR="00A95777" w:rsidRPr="00C225AE">
        <w:rPr>
          <w:rFonts w:cs="Arial"/>
          <w:color w:val="333333"/>
          <w:shd w:val="clear" w:color="auto" w:fill="FFFFFF"/>
        </w:rPr>
        <w:t xml:space="preserve">a </w:t>
      </w:r>
      <w:r w:rsidR="00423268" w:rsidRPr="00C225AE">
        <w:rPr>
          <w:rFonts w:cs="Arial"/>
          <w:color w:val="333333"/>
          <w:shd w:val="clear" w:color="auto" w:fill="FFFFFF"/>
        </w:rPr>
        <w:t>message</w:t>
      </w:r>
      <w:r w:rsidR="00A95777" w:rsidRPr="00C225AE">
        <w:rPr>
          <w:rFonts w:cs="Arial"/>
          <w:color w:val="333333"/>
          <w:shd w:val="clear" w:color="auto" w:fill="FFFFFF"/>
        </w:rPr>
        <w:t xml:space="preserve"> is displayed</w:t>
      </w:r>
      <w:r w:rsidR="00423268" w:rsidRPr="00C225AE">
        <w:rPr>
          <w:rFonts w:cs="Arial"/>
          <w:color w:val="333333"/>
          <w:shd w:val="clear" w:color="auto" w:fill="FFFFFF"/>
        </w:rPr>
        <w:t>: "The Preview feature is unavailable for fil</w:t>
      </w:r>
      <w:r w:rsidR="00A95777" w:rsidRPr="00C225AE">
        <w:rPr>
          <w:rFonts w:cs="Arial"/>
          <w:color w:val="333333"/>
          <w:shd w:val="clear" w:color="auto" w:fill="FFFFFF"/>
        </w:rPr>
        <w:t>es with a record length &gt; 9,999</w:t>
      </w:r>
      <w:r w:rsidR="00423268" w:rsidRPr="00C225AE">
        <w:rPr>
          <w:rFonts w:cs="Arial"/>
          <w:color w:val="333333"/>
          <w:shd w:val="clear" w:color="auto" w:fill="FFFFFF"/>
        </w:rPr>
        <w:t>"</w:t>
      </w:r>
      <w:r w:rsidR="00A95777" w:rsidRPr="00C225AE">
        <w:rPr>
          <w:rFonts w:cs="Arial"/>
          <w:color w:val="333333"/>
          <w:shd w:val="clear" w:color="auto" w:fill="FFFFFF"/>
        </w:rPr>
        <w:t xml:space="preserve">. Also, </w:t>
      </w:r>
      <w:r w:rsidR="005C4C3C" w:rsidRPr="00C225AE">
        <w:rPr>
          <w:rFonts w:cs="Arial"/>
          <w:color w:val="333333"/>
          <w:shd w:val="clear" w:color="auto" w:fill="FFFFFF"/>
        </w:rPr>
        <w:t>when the user clicks on the file link on the File Import process summary</w:t>
      </w:r>
      <w:r w:rsidR="00A95777" w:rsidRPr="00C225AE">
        <w:rPr>
          <w:rFonts w:cs="Arial"/>
          <w:color w:val="333333"/>
          <w:shd w:val="clear" w:color="auto" w:fill="FFFFFF"/>
        </w:rPr>
        <w:t xml:space="preserve"> </w:t>
      </w:r>
      <w:r w:rsidR="005C4C3C" w:rsidRPr="00C225AE">
        <w:rPr>
          <w:rFonts w:cs="Arial"/>
          <w:color w:val="333333"/>
          <w:shd w:val="clear" w:color="auto" w:fill="FFFFFF"/>
        </w:rPr>
        <w:t>this message</w:t>
      </w:r>
      <w:r w:rsidR="00A95777" w:rsidRPr="00C225AE">
        <w:rPr>
          <w:rFonts w:cs="Arial"/>
          <w:color w:val="333333"/>
          <w:shd w:val="clear" w:color="auto" w:fill="FFFFFF"/>
        </w:rPr>
        <w:t xml:space="preserve"> is displayed</w:t>
      </w:r>
      <w:r w:rsidR="005C4C3C" w:rsidRPr="00C225AE">
        <w:rPr>
          <w:rFonts w:cs="Arial"/>
          <w:color w:val="333333"/>
          <w:shd w:val="clear" w:color="auto" w:fill="FFFFFF"/>
        </w:rPr>
        <w:t xml:space="preserve">. </w:t>
      </w:r>
      <w:r w:rsidR="00D548E1" w:rsidRPr="00C225AE">
        <w:rPr>
          <w:rFonts w:cs="Arial"/>
          <w:color w:val="333333"/>
          <w:shd w:val="clear" w:color="auto" w:fill="FFFFFF"/>
        </w:rPr>
        <w:t>"FILE CONTENTS CANNOT BE DISPLAYED FOR FILES WITH A RECORD LENGTH &gt; 9,999."</w:t>
      </w:r>
    </w:p>
    <w:p w:rsidR="00A95777" w:rsidRPr="00C225AE" w:rsidRDefault="00A95777" w:rsidP="00A95777">
      <w:pPr>
        <w:jc w:val="both"/>
        <w:rPr>
          <w:rFonts w:cs="Arial"/>
          <w:color w:val="333333"/>
          <w:shd w:val="clear" w:color="auto" w:fill="FFFFFF"/>
        </w:rPr>
      </w:pPr>
      <w:r w:rsidRPr="00C225AE">
        <w:rPr>
          <w:rFonts w:cs="Arial"/>
          <w:color w:val="333333"/>
          <w:shd w:val="clear" w:color="auto" w:fill="FFFFFF"/>
        </w:rPr>
        <w:t>What happens at the other end is that when the maximum amount of data that can be displayed has been exceeded. The data in the display are truncated to the first 9,999 bytes of each record.  User must use the layout grid to manually define fields that extend beyond this point. The Preview option on this page and on the Summary page will be unavailable."</w:t>
      </w:r>
    </w:p>
    <w:p w:rsidR="00832E8F" w:rsidRPr="00AF03FF" w:rsidRDefault="00832E8F" w:rsidP="00832E8F">
      <w:pPr>
        <w:jc w:val="both"/>
      </w:pPr>
      <w:r w:rsidRPr="00AF03FF">
        <w:rPr>
          <w:b/>
        </w:rPr>
        <w:t>Sequence Number:</w:t>
      </w:r>
      <w:r w:rsidRPr="00AF03FF">
        <w:t xml:space="preserve">  It is a unique number which identifies the record. This will continue while taking the record from the second file. So the sequence number of the second file will be the continuation of the sequence number from the first file.</w:t>
      </w:r>
    </w:p>
    <w:p w:rsidR="00832E8F" w:rsidRPr="00AF03FF" w:rsidRDefault="00832E8F" w:rsidP="00832E8F">
      <w:pPr>
        <w:jc w:val="both"/>
      </w:pPr>
      <w:r w:rsidRPr="00AF03FF">
        <w:rPr>
          <w:b/>
        </w:rPr>
        <w:t>Type:</w:t>
      </w:r>
      <w:r w:rsidRPr="00AF03FF">
        <w:t xml:space="preserve"> Contains the information about the input file. It would specify what the input file contains. So the input file can contain Name and address or CID or SSN etc. This is used to tag or let the user know what the input file contains.</w:t>
      </w:r>
    </w:p>
    <w:p w:rsidR="00832E8F" w:rsidRDefault="00832E8F" w:rsidP="00832E8F">
      <w:r w:rsidRPr="00AF03FF">
        <w:rPr>
          <w:noProof/>
        </w:rPr>
        <w:drawing>
          <wp:inline distT="0" distB="0" distL="0" distR="0" wp14:anchorId="6863F2A9" wp14:editId="5D6127A4">
            <wp:extent cx="2958860" cy="13276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3525" cy="1329732"/>
                    </a:xfrm>
                    <a:prstGeom prst="rect">
                      <a:avLst/>
                    </a:prstGeom>
                    <a:noFill/>
                    <a:ln>
                      <a:noFill/>
                    </a:ln>
                  </pic:spPr>
                </pic:pic>
              </a:graphicData>
            </a:graphic>
          </wp:inline>
        </w:drawing>
      </w:r>
    </w:p>
    <w:p w:rsidR="00C225AE" w:rsidRDefault="00C225AE" w:rsidP="00832E8F"/>
    <w:p w:rsidR="00C225AE" w:rsidRPr="00AF03FF" w:rsidRDefault="00C225AE" w:rsidP="00832E8F"/>
    <w:p w:rsidR="00832E8F" w:rsidRPr="00AF03FF" w:rsidRDefault="00832E8F" w:rsidP="00832E8F">
      <w:r w:rsidRPr="00AF03FF">
        <w:rPr>
          <w:b/>
        </w:rPr>
        <w:lastRenderedPageBreak/>
        <w:t>Purpose:</w:t>
      </w:r>
      <w:r w:rsidRPr="00AF03FF">
        <w:t xml:space="preserve">  This field provides information on what the file is used for.</w:t>
      </w:r>
    </w:p>
    <w:p w:rsidR="00832E8F" w:rsidRPr="00AF03FF" w:rsidRDefault="00832E8F" w:rsidP="00832E8F">
      <w:r w:rsidRPr="00AF03FF">
        <w:rPr>
          <w:noProof/>
        </w:rPr>
        <w:drawing>
          <wp:inline distT="0" distB="0" distL="0" distR="0" wp14:anchorId="733AAE25" wp14:editId="2D37AD0A">
            <wp:extent cx="3769995" cy="118173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9995" cy="1181735"/>
                    </a:xfrm>
                    <a:prstGeom prst="rect">
                      <a:avLst/>
                    </a:prstGeom>
                    <a:noFill/>
                    <a:ln>
                      <a:noFill/>
                    </a:ln>
                  </pic:spPr>
                </pic:pic>
              </a:graphicData>
            </a:graphic>
          </wp:inline>
        </w:drawing>
      </w:r>
    </w:p>
    <w:p w:rsidR="00832E8F" w:rsidRPr="00851FA1" w:rsidRDefault="00D52837" w:rsidP="00832E8F">
      <w:pPr>
        <w:pStyle w:val="Heading2"/>
        <w:spacing w:line="360" w:lineRule="auto"/>
        <w:ind w:left="360" w:hanging="360"/>
        <w:jc w:val="both"/>
        <w:rPr>
          <w:rFonts w:asciiTheme="minorHAnsi" w:hAnsiTheme="minorHAnsi"/>
          <w:color w:val="C00000"/>
          <w:sz w:val="22"/>
          <w:szCs w:val="22"/>
        </w:rPr>
      </w:pPr>
      <w:bookmarkStart w:id="10" w:name="_Toc508376833"/>
      <w:r>
        <w:rPr>
          <w:rFonts w:asciiTheme="minorHAnsi" w:hAnsiTheme="minorHAnsi"/>
          <w:color w:val="C00000"/>
          <w:sz w:val="22"/>
          <w:szCs w:val="22"/>
        </w:rPr>
        <w:t>2</w:t>
      </w:r>
      <w:r w:rsidR="00832E8F">
        <w:rPr>
          <w:rFonts w:asciiTheme="minorHAnsi" w:hAnsiTheme="minorHAnsi"/>
          <w:color w:val="C00000"/>
          <w:sz w:val="22"/>
          <w:szCs w:val="22"/>
        </w:rPr>
        <w:t xml:space="preserve">.3 </w:t>
      </w:r>
      <w:r w:rsidR="00832E8F" w:rsidRPr="00851FA1">
        <w:rPr>
          <w:rFonts w:asciiTheme="minorHAnsi" w:hAnsiTheme="minorHAnsi"/>
          <w:color w:val="C00000"/>
          <w:sz w:val="22"/>
          <w:szCs w:val="22"/>
        </w:rPr>
        <w:t>Name the Output Table</w:t>
      </w:r>
      <w:bookmarkEnd w:id="10"/>
    </w:p>
    <w:p w:rsidR="00832E8F" w:rsidRPr="00AF03FF" w:rsidRDefault="00832E8F" w:rsidP="00832E8F">
      <w:r w:rsidRPr="00AF03FF">
        <w:t xml:space="preserve"> </w:t>
      </w:r>
      <w:proofErr w:type="gramStart"/>
      <w:r w:rsidRPr="00AF03FF">
        <w:t>Log</w:t>
      </w:r>
      <w:r w:rsidR="00710152">
        <w:t xml:space="preserve">ical name of table in </w:t>
      </w:r>
      <w:proofErr w:type="spellStart"/>
      <w:r w:rsidR="00710152">
        <w:t>Green</w:t>
      </w:r>
      <w:r w:rsidR="00710152" w:rsidRPr="00AF03FF">
        <w:t>Plum</w:t>
      </w:r>
      <w:proofErr w:type="spellEnd"/>
      <w:r w:rsidR="00710152" w:rsidRPr="00AF03FF">
        <w:t xml:space="preserve"> </w:t>
      </w:r>
      <w:r w:rsidR="00710152">
        <w:t>where</w:t>
      </w:r>
      <w:r w:rsidRPr="00AF03FF">
        <w:t xml:space="preserve"> the Input fields are stored.</w:t>
      </w:r>
      <w:proofErr w:type="gramEnd"/>
    </w:p>
    <w:p w:rsidR="00832E8F" w:rsidRPr="00851FA1" w:rsidRDefault="00832E8F" w:rsidP="00D52837">
      <w:pPr>
        <w:pStyle w:val="Heading2"/>
        <w:numPr>
          <w:ilvl w:val="1"/>
          <w:numId w:val="42"/>
        </w:numPr>
        <w:spacing w:line="360" w:lineRule="auto"/>
        <w:jc w:val="both"/>
        <w:rPr>
          <w:rFonts w:asciiTheme="minorHAnsi" w:hAnsiTheme="minorHAnsi"/>
          <w:color w:val="C00000"/>
          <w:sz w:val="22"/>
          <w:szCs w:val="22"/>
        </w:rPr>
      </w:pPr>
      <w:bookmarkStart w:id="11" w:name="_Toc497436237"/>
      <w:bookmarkStart w:id="12" w:name="_Toc508376834"/>
      <w:r w:rsidRPr="00851FA1">
        <w:rPr>
          <w:rFonts w:asciiTheme="minorHAnsi" w:hAnsiTheme="minorHAnsi"/>
          <w:color w:val="C00000"/>
          <w:sz w:val="22"/>
          <w:szCs w:val="22"/>
        </w:rPr>
        <w:t>Select a Layout</w:t>
      </w:r>
      <w:bookmarkEnd w:id="11"/>
      <w:bookmarkEnd w:id="12"/>
    </w:p>
    <w:p w:rsidR="00832E8F" w:rsidRDefault="00832E8F" w:rsidP="00D52837">
      <w:pPr>
        <w:pStyle w:val="ListParagraph"/>
        <w:numPr>
          <w:ilvl w:val="2"/>
          <w:numId w:val="42"/>
        </w:numPr>
      </w:pPr>
      <w:r w:rsidRPr="00AF03FF">
        <w:t>Create layout – creates a new layout.</w:t>
      </w:r>
    </w:p>
    <w:p w:rsidR="00832E8F" w:rsidRDefault="00832E8F" w:rsidP="00D52837">
      <w:pPr>
        <w:pStyle w:val="ListParagraph"/>
        <w:numPr>
          <w:ilvl w:val="2"/>
          <w:numId w:val="42"/>
        </w:numPr>
      </w:pPr>
      <w:r w:rsidRPr="00AF03FF">
        <w:t xml:space="preserve">Import Layout – Can import a custom layout and it must be in csv. </w:t>
      </w:r>
    </w:p>
    <w:p w:rsidR="00832E8F" w:rsidRPr="00AF03FF" w:rsidRDefault="00832E8F" w:rsidP="00D52837">
      <w:pPr>
        <w:pStyle w:val="ListParagraph"/>
        <w:numPr>
          <w:ilvl w:val="2"/>
          <w:numId w:val="42"/>
        </w:numPr>
      </w:pPr>
      <w:r w:rsidRPr="00AF03FF">
        <w:t>Use Existing – It will list the layout used within a project. We can search for a layout in other project and use that in the current project.</w:t>
      </w:r>
      <w:r w:rsidRPr="005E753E">
        <w:t xml:space="preserve"> It’s worth noting that a layout is linked to the project in which it’s used.  Therefore, if you use a layout from another project, a copy of that layout will be made and linked to the current project.</w:t>
      </w:r>
    </w:p>
    <w:p w:rsidR="00832E8F" w:rsidRPr="00A76324" w:rsidRDefault="00832E8F" w:rsidP="00D52837">
      <w:pPr>
        <w:pStyle w:val="Heading3"/>
        <w:numPr>
          <w:ilvl w:val="2"/>
          <w:numId w:val="43"/>
        </w:numPr>
        <w:rPr>
          <w:color w:val="C00000"/>
        </w:rPr>
      </w:pPr>
      <w:bookmarkStart w:id="13" w:name="_Toc497436239"/>
      <w:bookmarkStart w:id="14" w:name="_Toc508376835"/>
      <w:bookmarkStart w:id="15" w:name="_Toc497436238"/>
      <w:r w:rsidRPr="00A76324">
        <w:rPr>
          <w:color w:val="C00000"/>
        </w:rPr>
        <w:t>Layout Definition</w:t>
      </w:r>
      <w:bookmarkEnd w:id="13"/>
      <w:bookmarkEnd w:id="14"/>
    </w:p>
    <w:p w:rsidR="00832E8F" w:rsidRPr="00AF03FF" w:rsidRDefault="00832E8F" w:rsidP="00832E8F">
      <w:pPr>
        <w:jc w:val="both"/>
      </w:pPr>
      <w:r w:rsidRPr="00AF03FF">
        <w:t>Here we can define a layout for the input file.</w:t>
      </w:r>
    </w:p>
    <w:p w:rsidR="00832E8F" w:rsidRPr="00AF03FF" w:rsidRDefault="00832E8F" w:rsidP="00832E8F">
      <w:r w:rsidRPr="00AF03FF">
        <w:rPr>
          <w:noProof/>
        </w:rPr>
        <w:drawing>
          <wp:inline distT="0" distB="0" distL="0" distR="0" wp14:anchorId="166FFADE" wp14:editId="60F7C554">
            <wp:extent cx="60864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6475" cy="3228975"/>
                    </a:xfrm>
                    <a:prstGeom prst="rect">
                      <a:avLst/>
                    </a:prstGeom>
                    <a:noFill/>
                    <a:ln>
                      <a:noFill/>
                    </a:ln>
                  </pic:spPr>
                </pic:pic>
              </a:graphicData>
            </a:graphic>
          </wp:inline>
        </w:drawing>
      </w:r>
    </w:p>
    <w:p w:rsidR="00710152" w:rsidRDefault="00832E8F" w:rsidP="00832E8F">
      <w:pPr>
        <w:jc w:val="both"/>
      </w:pPr>
      <w:r w:rsidRPr="00AF03FF">
        <w:rPr>
          <w:b/>
        </w:rPr>
        <w:t>The Column Selection and Header Rows:</w:t>
      </w:r>
      <w:r w:rsidRPr="00AF03FF">
        <w:t xml:space="preserve">  </w:t>
      </w:r>
      <w:r>
        <w:t xml:space="preserve">The Column selection controls how the UI will behave.  When you have the Column Selection set to Start, each mark made in the preview indicates the starting </w:t>
      </w:r>
      <w:r>
        <w:lastRenderedPageBreak/>
        <w:t xml:space="preserve">position of a field (column).  When set to End, each mark indicates the ending position of a field (column).  When set to Sequential Columns, each mark denotes the end of the field to its left, and the next field begins in the first byte to its right. Header Rows is used to indicate whether or not the file contains header records that should be omitted when the file is imported. Yes, there is a preview of the file which displays the first and last five records.  </w:t>
      </w:r>
    </w:p>
    <w:p w:rsidR="00832E8F" w:rsidRPr="00AF03FF" w:rsidRDefault="00832E8F" w:rsidP="00832E8F">
      <w:pPr>
        <w:jc w:val="both"/>
      </w:pPr>
      <w:r>
        <w:t xml:space="preserve">For EBCDIC files, the file contents are shown with the display value (character) on top of the corresponding hex value.  ASCII files only show the display value. </w:t>
      </w:r>
      <w:r w:rsidRPr="00AF03FF">
        <w:t xml:space="preserve">These fields will specify how the new layout should be.  There is a Doc view which represents the first five and last five records of the file. With the selection in the Column Selection, we can specify the start and end of the columns. It also contains the Hex representation of the data. </w:t>
      </w:r>
    </w:p>
    <w:p w:rsidR="00832E8F" w:rsidRDefault="00832E8F" w:rsidP="00832E8F">
      <w:pPr>
        <w:jc w:val="both"/>
      </w:pPr>
      <w:r w:rsidRPr="00AF03FF">
        <w:rPr>
          <w:b/>
        </w:rPr>
        <w:t>Name the Data Fields:</w:t>
      </w:r>
      <w:r w:rsidRPr="00AF03FF">
        <w:t xml:space="preserve"> This would specify the field types and names for the inputs in the Database. We can specify the data type start and end </w:t>
      </w:r>
      <w:r w:rsidR="00972DBF" w:rsidRPr="00AF03FF">
        <w:t>etc.</w:t>
      </w:r>
      <w:r w:rsidRPr="00AF03FF">
        <w:t xml:space="preserve"> for the </w:t>
      </w:r>
      <w:r>
        <w:t>Fields</w:t>
      </w:r>
      <w:r w:rsidRPr="00AF03FF">
        <w:t xml:space="preserve"> that </w:t>
      </w:r>
      <w:r w:rsidR="00972DBF" w:rsidRPr="00AF03FF">
        <w:t>needs</w:t>
      </w:r>
      <w:r w:rsidRPr="00AF03FF">
        <w:t xml:space="preserve"> t</w:t>
      </w:r>
      <w:r>
        <w:t xml:space="preserve">o be inserted into the database. </w:t>
      </w:r>
      <w:proofErr w:type="spellStart"/>
      <w:r>
        <w:t>GreenPlum</w:t>
      </w:r>
      <w:proofErr w:type="spellEnd"/>
      <w:r>
        <w:t xml:space="preserve"> will store the data in ASCII format</w:t>
      </w:r>
      <w:r w:rsidRPr="00AF03FF">
        <w:t xml:space="preserve">. </w:t>
      </w:r>
    </w:p>
    <w:p w:rsidR="00972DBF" w:rsidRPr="00391045" w:rsidRDefault="00832E8F" w:rsidP="00832E8F">
      <w:r>
        <w:t>The Generate Positions Table button inserts a row into the Layout Fields table for each field defined in the file preview.</w:t>
      </w:r>
    </w:p>
    <w:p w:rsidR="00710152" w:rsidRDefault="00710152" w:rsidP="00832E8F">
      <w:pPr>
        <w:rPr>
          <w:b/>
        </w:rPr>
      </w:pPr>
    </w:p>
    <w:p w:rsidR="00832E8F" w:rsidRDefault="00832E8F" w:rsidP="00832E8F">
      <w:pPr>
        <w:rPr>
          <w:rFonts w:cs="Arial"/>
          <w:color w:val="333333"/>
        </w:rPr>
      </w:pPr>
      <w:bookmarkStart w:id="16" w:name="GridView"/>
      <w:r w:rsidRPr="007878B3">
        <w:rPr>
          <w:b/>
        </w:rPr>
        <w:t>Grid View</w:t>
      </w:r>
      <w:bookmarkEnd w:id="16"/>
      <w:r w:rsidRPr="007878B3">
        <w:rPr>
          <w:b/>
        </w:rPr>
        <w:t xml:space="preserve">:   </w:t>
      </w:r>
      <w:r w:rsidRPr="00115448">
        <w:rPr>
          <w:rFonts w:cs="Arial"/>
          <w:color w:val="333333"/>
        </w:rPr>
        <w:t xml:space="preserve">EOL </w:t>
      </w:r>
      <w:r>
        <w:rPr>
          <w:rFonts w:cs="Arial"/>
          <w:color w:val="333333"/>
        </w:rPr>
        <w:t xml:space="preserve">and </w:t>
      </w:r>
      <w:r w:rsidRPr="00115448">
        <w:rPr>
          <w:rFonts w:cs="Arial"/>
          <w:color w:val="333333"/>
        </w:rPr>
        <w:t>characters</w:t>
      </w:r>
      <w:r>
        <w:rPr>
          <w:rFonts w:cs="Arial"/>
          <w:color w:val="333333"/>
        </w:rPr>
        <w:t xml:space="preserve"> other than </w:t>
      </w:r>
      <w:r w:rsidR="00972DBF">
        <w:rPr>
          <w:rFonts w:cs="Arial"/>
          <w:color w:val="333333"/>
        </w:rPr>
        <w:t xml:space="preserve">ASCII </w:t>
      </w:r>
      <w:r w:rsidR="00972DBF" w:rsidRPr="00115448">
        <w:rPr>
          <w:rFonts w:cs="Arial"/>
          <w:color w:val="333333"/>
        </w:rPr>
        <w:t>will</w:t>
      </w:r>
      <w:r w:rsidRPr="00115448">
        <w:rPr>
          <w:rFonts w:cs="Arial"/>
          <w:color w:val="333333"/>
        </w:rPr>
        <w:t xml:space="preserve"> be di</w:t>
      </w:r>
      <w:r>
        <w:rPr>
          <w:rFonts w:cs="Arial"/>
          <w:color w:val="333333"/>
        </w:rPr>
        <w:t xml:space="preserve">splayed in the layout Grid </w:t>
      </w:r>
      <w:r w:rsidR="00972DBF">
        <w:rPr>
          <w:rFonts w:cs="Arial"/>
          <w:color w:val="333333"/>
        </w:rPr>
        <w:t>as?.</w:t>
      </w:r>
      <w:r>
        <w:rPr>
          <w:rFonts w:cs="Arial"/>
          <w:color w:val="333333"/>
        </w:rPr>
        <w:t xml:space="preserve">  </w:t>
      </w:r>
      <w:r>
        <w:t>If the reco</w:t>
      </w:r>
      <w:r w:rsidR="00972DBF">
        <w:t xml:space="preserve">rd inserted contains a LF or CR , </w:t>
      </w:r>
      <w:r>
        <w:t xml:space="preserve">then </w:t>
      </w:r>
      <w:r w:rsidRPr="00972DBF">
        <w:rPr>
          <w:u w:val="single"/>
        </w:rPr>
        <w:t>layout record algorithm = length of record – 1.</w:t>
      </w:r>
      <w:r w:rsidR="00972DBF">
        <w:rPr>
          <w:u w:val="single"/>
        </w:rPr>
        <w:t xml:space="preserve"> </w:t>
      </w:r>
      <w:r>
        <w:t xml:space="preserve">  If </w:t>
      </w:r>
      <w:r w:rsidR="00972DBF">
        <w:t xml:space="preserve">record contains LF and CR, </w:t>
      </w:r>
      <w:r>
        <w:t xml:space="preserve">then </w:t>
      </w:r>
      <w:r w:rsidRPr="00972DBF">
        <w:rPr>
          <w:u w:val="single"/>
        </w:rPr>
        <w:t>layout record algorithm = length of record - 2.</w:t>
      </w:r>
      <w:r>
        <w:t xml:space="preserve">  These algorithms will exclude the EOL character(s) from the layout preview</w:t>
      </w:r>
      <w:r w:rsidRPr="00115448">
        <w:t>.</w:t>
      </w:r>
      <w:r w:rsidRPr="00115448">
        <w:rPr>
          <w:rFonts w:cs="Arial"/>
          <w:color w:val="333333"/>
        </w:rPr>
        <w:t xml:space="preserve">  </w:t>
      </w:r>
    </w:p>
    <w:p w:rsidR="00832E8F" w:rsidRDefault="00832E8F" w:rsidP="00832E8F">
      <w:r w:rsidRPr="007878B3">
        <w:rPr>
          <w:rFonts w:cs="Arial"/>
          <w:b/>
          <w:color w:val="333333"/>
        </w:rPr>
        <w:t>Layout Preview:</w:t>
      </w:r>
      <w:r>
        <w:rPr>
          <w:rFonts w:cs="Arial"/>
          <w:b/>
          <w:color w:val="333333"/>
        </w:rPr>
        <w:t xml:space="preserve"> </w:t>
      </w:r>
      <w:r>
        <w:rPr>
          <w:rFonts w:cs="Arial"/>
          <w:color w:val="333333"/>
        </w:rPr>
        <w:t>In case</w:t>
      </w:r>
      <w:r w:rsidRPr="00115448">
        <w:rPr>
          <w:rFonts w:cs="Arial"/>
          <w:color w:val="333333"/>
        </w:rPr>
        <w:t xml:space="preserve"> </w:t>
      </w:r>
      <w:r>
        <w:rPr>
          <w:rFonts w:cs="Arial"/>
          <w:color w:val="333333"/>
        </w:rPr>
        <w:t xml:space="preserve">a user selects a </w:t>
      </w:r>
      <w:r w:rsidRPr="00115448">
        <w:rPr>
          <w:rFonts w:cs="Arial"/>
          <w:color w:val="333333"/>
        </w:rPr>
        <w:t xml:space="preserve"> field containing EOL characters</w:t>
      </w:r>
      <w:r>
        <w:rPr>
          <w:rFonts w:cs="Arial"/>
          <w:color w:val="333333"/>
        </w:rPr>
        <w:t xml:space="preserve"> or field exceeds length of EOL character</w:t>
      </w:r>
      <w:r w:rsidRPr="00115448">
        <w:rPr>
          <w:rFonts w:cs="Arial"/>
          <w:color w:val="333333"/>
        </w:rPr>
        <w:t xml:space="preserve"> an error message </w:t>
      </w:r>
      <w:r>
        <w:rPr>
          <w:rFonts w:cs="Arial"/>
          <w:color w:val="333333"/>
        </w:rPr>
        <w:t xml:space="preserve">will display at the time of saving </w:t>
      </w:r>
      <w:r w:rsidRPr="00115448">
        <w:rPr>
          <w:rFonts w:cs="Arial"/>
          <w:color w:val="333333"/>
        </w:rPr>
        <w:t>or continue</w:t>
      </w:r>
      <w:r>
        <w:rPr>
          <w:rFonts w:cs="Arial"/>
          <w:color w:val="333333"/>
        </w:rPr>
        <w:t xml:space="preserve"> saying ……….</w:t>
      </w:r>
      <w:r w:rsidRPr="00DB6CCB">
        <w:rPr>
          <w:rFonts w:cs="Arial"/>
          <w:b/>
          <w:color w:val="333333"/>
        </w:rPr>
        <w:t>"&lt;Field Name&gt; cannot contains EOL characters"</w:t>
      </w:r>
      <w:r>
        <w:rPr>
          <w:rFonts w:cs="Arial"/>
          <w:b/>
          <w:color w:val="333333"/>
        </w:rPr>
        <w:t>.</w:t>
      </w:r>
    </w:p>
    <w:p w:rsidR="00832E8F" w:rsidRPr="00AF03FF" w:rsidRDefault="00832E8F" w:rsidP="00832E8F">
      <w:pPr>
        <w:jc w:val="both"/>
      </w:pPr>
      <w:r w:rsidRPr="00AF03FF">
        <w:rPr>
          <w:b/>
        </w:rPr>
        <w:t>Add Column:</w:t>
      </w:r>
      <w:r w:rsidRPr="00AF03FF">
        <w:t xml:space="preserve"> Add a constant into Green Plum Database. Add a value to every record. </w:t>
      </w:r>
    </w:p>
    <w:p w:rsidR="00832E8F" w:rsidRPr="00AF03FF" w:rsidRDefault="00832E8F" w:rsidP="00832E8F">
      <w:pPr>
        <w:jc w:val="both"/>
      </w:pPr>
      <w:r>
        <w:t>Example</w:t>
      </w:r>
      <w:r w:rsidRPr="00AF03FF">
        <w:t xml:space="preserve">: If more than one file, we can tag from which file the data come from. In the below, all data from </w:t>
      </w:r>
      <w:proofErr w:type="spellStart"/>
      <w:r w:rsidRPr="00AF03FF">
        <w:t>ALL_REC.fixed</w:t>
      </w:r>
      <w:proofErr w:type="spellEnd"/>
      <w:r w:rsidRPr="00AF03FF">
        <w:t xml:space="preserve"> is having an additional field in ‘UP_INPUT’, than mentioned in the fields, and its value will be A. ‘Tag’ is the field name in the Database.</w:t>
      </w:r>
    </w:p>
    <w:p w:rsidR="00832E8F" w:rsidRDefault="00832E8F" w:rsidP="00832E8F">
      <w:pPr>
        <w:jc w:val="both"/>
      </w:pPr>
      <w:r w:rsidRPr="00AF03FF">
        <w:rPr>
          <w:noProof/>
        </w:rPr>
        <w:drawing>
          <wp:inline distT="0" distB="0" distL="0" distR="0" wp14:anchorId="1C5A0794" wp14:editId="44E166FF">
            <wp:extent cx="5943600" cy="836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36930"/>
                    </a:xfrm>
                    <a:prstGeom prst="rect">
                      <a:avLst/>
                    </a:prstGeom>
                    <a:noFill/>
                    <a:ln>
                      <a:noFill/>
                    </a:ln>
                  </pic:spPr>
                </pic:pic>
              </a:graphicData>
            </a:graphic>
          </wp:inline>
        </w:drawing>
      </w:r>
    </w:p>
    <w:p w:rsidR="00972DBF" w:rsidRDefault="00972DBF" w:rsidP="00832E8F">
      <w:pPr>
        <w:jc w:val="both"/>
      </w:pPr>
    </w:p>
    <w:p w:rsidR="00832E8F" w:rsidRPr="00A76324" w:rsidRDefault="00832E8F" w:rsidP="00D52837">
      <w:pPr>
        <w:pStyle w:val="Heading3"/>
        <w:numPr>
          <w:ilvl w:val="2"/>
          <w:numId w:val="43"/>
        </w:numPr>
        <w:rPr>
          <w:color w:val="C00000"/>
        </w:rPr>
      </w:pPr>
      <w:bookmarkStart w:id="17" w:name="_Toc508376836"/>
      <w:r w:rsidRPr="00A76324">
        <w:rPr>
          <w:color w:val="C00000"/>
        </w:rPr>
        <w:lastRenderedPageBreak/>
        <w:t>Import Layout</w:t>
      </w:r>
      <w:bookmarkEnd w:id="17"/>
    </w:p>
    <w:p w:rsidR="00832E8F" w:rsidRDefault="00832E8F" w:rsidP="00832E8F">
      <w:pPr>
        <w:pStyle w:val="ListParagraph"/>
        <w:ind w:left="540"/>
        <w:jc w:val="both"/>
      </w:pPr>
      <w:r>
        <w:t>In order to import a layout</w:t>
      </w:r>
      <w:r w:rsidR="00972DBF">
        <w:t xml:space="preserve"> one must</w:t>
      </w:r>
      <w:r>
        <w:t xml:space="preserve"> provide the path of the file. The file format must be CSV </w:t>
      </w:r>
      <w:r w:rsidR="00972DBF">
        <w:t xml:space="preserve"> </w:t>
      </w:r>
      <w:r>
        <w:t xml:space="preserve"> </w:t>
      </w:r>
      <w:r w:rsidR="00972DBF">
        <w:t xml:space="preserve">having </w:t>
      </w:r>
      <w:r>
        <w:t xml:space="preserve">a list of record specifying name, length, format, date. For every file </w:t>
      </w:r>
      <w:r w:rsidR="00972DBF">
        <w:t>imported these validations must perform</w:t>
      </w:r>
      <w:r>
        <w:t>.</w:t>
      </w:r>
    </w:p>
    <w:p w:rsidR="00832E8F" w:rsidRDefault="00832E8F" w:rsidP="00832E8F">
      <w:pPr>
        <w:pStyle w:val="ListParagraph"/>
        <w:ind w:left="540"/>
        <w:jc w:val="both"/>
      </w:pPr>
    </w:p>
    <w:p w:rsidR="00832E8F" w:rsidRDefault="00832E8F" w:rsidP="00832E8F">
      <w:pPr>
        <w:pStyle w:val="ListParagraph"/>
        <w:numPr>
          <w:ilvl w:val="0"/>
          <w:numId w:val="32"/>
        </w:numPr>
        <w:jc w:val="both"/>
      </w:pPr>
      <w:r>
        <w:t xml:space="preserve">Every record imported must contain the same distinct Job #, which is the first 22 bytes of the </w:t>
      </w:r>
      <w:bookmarkStart w:id="18" w:name="MLATransactionID"/>
      <w:r>
        <w:t>MLA Transaction ID</w:t>
      </w:r>
      <w:bookmarkEnd w:id="18"/>
      <w:r>
        <w:t>, across all files imported. Job will fail, if more than one distinct job # appears in the MLA Transaction ID field.</w:t>
      </w:r>
    </w:p>
    <w:p w:rsidR="00832E8F" w:rsidRDefault="00832E8F" w:rsidP="00832E8F">
      <w:pPr>
        <w:pStyle w:val="ListParagraph"/>
        <w:ind w:left="540"/>
        <w:jc w:val="both"/>
      </w:pPr>
    </w:p>
    <w:p w:rsidR="00832E8F" w:rsidRDefault="00832E8F" w:rsidP="00832E8F">
      <w:pPr>
        <w:pStyle w:val="ListParagraph"/>
        <w:numPr>
          <w:ilvl w:val="0"/>
          <w:numId w:val="32"/>
        </w:numPr>
        <w:jc w:val="both"/>
      </w:pPr>
      <w:r>
        <w:t>MLA Transaction ID must have a length of 40 bytes.</w:t>
      </w:r>
    </w:p>
    <w:p w:rsidR="00832E8F" w:rsidRDefault="00832E8F" w:rsidP="00832E8F">
      <w:pPr>
        <w:pStyle w:val="ListParagraph"/>
        <w:ind w:left="540"/>
        <w:jc w:val="both"/>
      </w:pPr>
    </w:p>
    <w:p w:rsidR="00710152" w:rsidRDefault="00972DBF" w:rsidP="00391045">
      <w:pPr>
        <w:pStyle w:val="ListParagraph"/>
        <w:numPr>
          <w:ilvl w:val="0"/>
          <w:numId w:val="32"/>
        </w:numPr>
        <w:jc w:val="both"/>
      </w:pPr>
      <w:r>
        <w:t>Data type v</w:t>
      </w:r>
      <w:r w:rsidR="00832E8F">
        <w:t>alidation</w:t>
      </w:r>
      <w:r>
        <w:t xml:space="preserve"> </w:t>
      </w:r>
      <w:r w:rsidR="00832E8F">
        <w:t>(Only Char data type</w:t>
      </w:r>
      <w:r>
        <w:t xml:space="preserve"> is allowed for MLA Transaction </w:t>
      </w:r>
      <w:r w:rsidR="00832E8F">
        <w:t xml:space="preserve">ID) for </w:t>
      </w:r>
      <w:r>
        <w:t>the entire</w:t>
      </w:r>
      <w:r w:rsidR="00832E8F">
        <w:t xml:space="preserve"> file format. </w:t>
      </w:r>
    </w:p>
    <w:p w:rsidR="00832E8F" w:rsidRPr="00EE6C95" w:rsidRDefault="00832E8F" w:rsidP="00C225AE">
      <w:pPr>
        <w:ind w:left="540"/>
        <w:jc w:val="both"/>
        <w:rPr>
          <w:color w:val="C00000"/>
        </w:rPr>
      </w:pPr>
      <w:r>
        <w:t>Continue tab navigates to Layout Mapping.</w:t>
      </w:r>
      <w:r w:rsidRPr="00EE6C95">
        <w:rPr>
          <w:color w:val="C00000"/>
        </w:rPr>
        <w:t xml:space="preserve"> </w:t>
      </w:r>
    </w:p>
    <w:p w:rsidR="00832E8F" w:rsidRDefault="00832E8F" w:rsidP="00832E8F">
      <w:pPr>
        <w:jc w:val="both"/>
      </w:pPr>
      <w:r>
        <w:rPr>
          <w:noProof/>
        </w:rPr>
        <w:drawing>
          <wp:inline distT="0" distB="0" distL="0" distR="0" wp14:anchorId="16392140" wp14:editId="28BD5B35">
            <wp:extent cx="5943600" cy="4622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rsidR="00710152" w:rsidRDefault="00710152" w:rsidP="00832E8F">
      <w:pPr>
        <w:jc w:val="both"/>
        <w:rPr>
          <w:b/>
        </w:rPr>
      </w:pPr>
    </w:p>
    <w:p w:rsidR="00832E8F" w:rsidRDefault="00832E8F" w:rsidP="00832E8F">
      <w:pPr>
        <w:jc w:val="both"/>
      </w:pPr>
      <w:r w:rsidRPr="00EE6C95">
        <w:rPr>
          <w:b/>
        </w:rPr>
        <w:lastRenderedPageBreak/>
        <w:t>Layout Mapping:</w:t>
      </w:r>
      <w:r>
        <w:t xml:space="preserve"> Preview of the layout of CSV file is displayed. Specifying the fields and layout column details and continuing will create a layout Definition of the file imported. </w:t>
      </w:r>
    </w:p>
    <w:p w:rsidR="00710152" w:rsidRDefault="00710152" w:rsidP="00832E8F">
      <w:pPr>
        <w:jc w:val="both"/>
      </w:pPr>
    </w:p>
    <w:p w:rsidR="00832E8F" w:rsidRDefault="00832E8F" w:rsidP="00832E8F">
      <w:pPr>
        <w:jc w:val="both"/>
      </w:pPr>
    </w:p>
    <w:p w:rsidR="00832E8F" w:rsidRDefault="00832E8F" w:rsidP="00832E8F">
      <w:pPr>
        <w:jc w:val="both"/>
      </w:pPr>
      <w:r>
        <w:rPr>
          <w:noProof/>
        </w:rPr>
        <w:drawing>
          <wp:inline distT="0" distB="0" distL="0" distR="0" wp14:anchorId="0360DA9F" wp14:editId="35AFBB7C">
            <wp:extent cx="5935980" cy="5349240"/>
            <wp:effectExtent l="0" t="0" r="7620" b="3810"/>
            <wp:docPr id="12" name="Picture 12" descr="\\USTTRVEFXK629DT\Shared\Screenshots\Import Layou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TTRVEFXK629DT\Shared\Screenshots\Import Layout P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5349240"/>
                    </a:xfrm>
                    <a:prstGeom prst="rect">
                      <a:avLst/>
                    </a:prstGeom>
                    <a:noFill/>
                    <a:ln>
                      <a:noFill/>
                    </a:ln>
                  </pic:spPr>
                </pic:pic>
              </a:graphicData>
            </a:graphic>
          </wp:inline>
        </w:drawing>
      </w:r>
    </w:p>
    <w:p w:rsidR="00710152" w:rsidRDefault="00710152" w:rsidP="00832E8F">
      <w:pPr>
        <w:jc w:val="both"/>
      </w:pPr>
    </w:p>
    <w:p w:rsidR="00710152" w:rsidRDefault="00710152" w:rsidP="00832E8F">
      <w:pPr>
        <w:jc w:val="both"/>
      </w:pPr>
    </w:p>
    <w:p w:rsidR="00391045" w:rsidRDefault="00391045" w:rsidP="00832E8F">
      <w:pPr>
        <w:jc w:val="both"/>
      </w:pPr>
    </w:p>
    <w:p w:rsidR="00710152" w:rsidRPr="00AF03FF" w:rsidRDefault="00710152" w:rsidP="00832E8F">
      <w:pPr>
        <w:jc w:val="both"/>
      </w:pPr>
    </w:p>
    <w:p w:rsidR="00832E8F" w:rsidRDefault="00832E8F" w:rsidP="00D52837">
      <w:pPr>
        <w:pStyle w:val="Heading3"/>
        <w:numPr>
          <w:ilvl w:val="2"/>
          <w:numId w:val="43"/>
        </w:numPr>
        <w:rPr>
          <w:color w:val="C00000"/>
        </w:rPr>
      </w:pPr>
      <w:bookmarkStart w:id="19" w:name="_Toc508376837"/>
      <w:r w:rsidRPr="00A76324">
        <w:rPr>
          <w:color w:val="C00000"/>
        </w:rPr>
        <w:lastRenderedPageBreak/>
        <w:t>Layout Search</w:t>
      </w:r>
      <w:bookmarkEnd w:id="15"/>
      <w:bookmarkEnd w:id="19"/>
    </w:p>
    <w:p w:rsidR="00710152" w:rsidRDefault="00710152" w:rsidP="00710152"/>
    <w:p w:rsidR="00832E8F" w:rsidRPr="00AF03FF" w:rsidRDefault="00832E8F" w:rsidP="00832E8F">
      <w:pPr>
        <w:pStyle w:val="ListParagraph"/>
      </w:pPr>
      <w:r w:rsidRPr="00AF03FF">
        <w:rPr>
          <w:noProof/>
        </w:rPr>
        <w:drawing>
          <wp:inline distT="0" distB="0" distL="0" distR="0" wp14:anchorId="55523F7C" wp14:editId="4F5A5422">
            <wp:extent cx="5945253" cy="57001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698571"/>
                    </a:xfrm>
                    <a:prstGeom prst="rect">
                      <a:avLst/>
                    </a:prstGeom>
                  </pic:spPr>
                </pic:pic>
              </a:graphicData>
            </a:graphic>
          </wp:inline>
        </w:drawing>
      </w:r>
    </w:p>
    <w:p w:rsidR="00710152" w:rsidRDefault="00710152" w:rsidP="00832E8F">
      <w:pPr>
        <w:rPr>
          <w:b/>
        </w:rPr>
      </w:pPr>
    </w:p>
    <w:p w:rsidR="00832E8F" w:rsidRPr="00AF03FF" w:rsidRDefault="00832E8F" w:rsidP="00832E8F">
      <w:pPr>
        <w:rPr>
          <w:b/>
          <w:u w:val="single"/>
        </w:rPr>
      </w:pPr>
      <w:r w:rsidRPr="00AF03FF">
        <w:rPr>
          <w:b/>
        </w:rPr>
        <w:t>Continue:</w:t>
      </w:r>
      <w:r w:rsidRPr="00AF03FF">
        <w:t xml:space="preserve">  </w:t>
      </w:r>
      <w:r w:rsidRPr="004718CC">
        <w:t>By selecting a layout and clicking Continue, a copy of that layout is made and linked to the current project.  Only a reference to the layout would be stored with the process configuration.</w:t>
      </w:r>
    </w:p>
    <w:p w:rsidR="00832E8F" w:rsidRPr="00AF03FF" w:rsidRDefault="00832E8F" w:rsidP="00832E8F">
      <w:pPr>
        <w:ind w:left="3600" w:firstLine="720"/>
        <w:rPr>
          <w:b/>
          <w:u w:val="single"/>
        </w:rPr>
      </w:pPr>
    </w:p>
    <w:p w:rsidR="00832E8F" w:rsidRPr="00AF03FF" w:rsidRDefault="00832E8F" w:rsidP="00832E8F">
      <w:pPr>
        <w:ind w:left="3600" w:firstLine="720"/>
        <w:rPr>
          <w:b/>
          <w:u w:val="single"/>
        </w:rPr>
      </w:pPr>
    </w:p>
    <w:p w:rsidR="00832E8F" w:rsidRPr="00AF03FF" w:rsidRDefault="00832E8F" w:rsidP="00832E8F">
      <w:pPr>
        <w:ind w:left="3600" w:firstLine="720"/>
        <w:rPr>
          <w:b/>
          <w:u w:val="single"/>
        </w:rPr>
      </w:pPr>
    </w:p>
    <w:p w:rsidR="00832E8F" w:rsidRPr="00832E8F" w:rsidRDefault="00C225AE" w:rsidP="00C225AE">
      <w:pPr>
        <w:pStyle w:val="Heading1"/>
        <w:rPr>
          <w:color w:val="C00000"/>
        </w:rPr>
      </w:pPr>
      <w:bookmarkStart w:id="20" w:name="_Toc508376838"/>
      <w:r>
        <w:rPr>
          <w:color w:val="C00000"/>
        </w:rPr>
        <w:lastRenderedPageBreak/>
        <w:t>3.</w:t>
      </w:r>
      <w:r>
        <w:rPr>
          <w:color w:val="C00000"/>
        </w:rPr>
        <w:tab/>
      </w:r>
      <w:r w:rsidR="00832E8F" w:rsidRPr="00832E8F">
        <w:rPr>
          <w:color w:val="C00000"/>
        </w:rPr>
        <w:t>Run Data check</w:t>
      </w:r>
      <w:bookmarkEnd w:id="20"/>
    </w:p>
    <w:p w:rsidR="00710152" w:rsidRDefault="00832E8F" w:rsidP="00832E8F">
      <w:pPr>
        <w:jc w:val="both"/>
      </w:pPr>
      <w:r w:rsidRPr="00AF03FF">
        <w:t xml:space="preserve">Run Data Check is used for field validations </w:t>
      </w:r>
      <w:r>
        <w:t>against</w:t>
      </w:r>
      <w:r w:rsidRPr="00AF03FF">
        <w:t xml:space="preserve"> input fields</w:t>
      </w:r>
      <w:r w:rsidRPr="00676553">
        <w:t>.  It will compare the datatype of fields with the datatype in the layout selected</w:t>
      </w:r>
      <w:r w:rsidRPr="00AF03FF">
        <w:t>.</w:t>
      </w:r>
      <w:r>
        <w:t xml:space="preserve"> It can analyze, if every record is blank or it contains any unprintable characters.</w:t>
      </w:r>
      <w:r w:rsidRPr="00AF03FF">
        <w:t xml:space="preserve"> File Identifier is an option to create a unique identifier name to the</w:t>
      </w:r>
      <w:r>
        <w:t xml:space="preserve"> generated file.</w:t>
      </w:r>
    </w:p>
    <w:p w:rsidR="00710152" w:rsidRDefault="00710152" w:rsidP="00832E8F">
      <w:pPr>
        <w:jc w:val="both"/>
      </w:pPr>
    </w:p>
    <w:p w:rsidR="00710152" w:rsidRDefault="00710152" w:rsidP="00832E8F">
      <w:pPr>
        <w:jc w:val="both"/>
      </w:pPr>
    </w:p>
    <w:p w:rsidR="00710152" w:rsidRDefault="00710152" w:rsidP="00832E8F">
      <w:pPr>
        <w:jc w:val="both"/>
      </w:pPr>
    </w:p>
    <w:p w:rsidR="00832E8F" w:rsidRPr="00AF03FF" w:rsidRDefault="00832E8F" w:rsidP="00832E8F">
      <w:pPr>
        <w:jc w:val="both"/>
      </w:pPr>
      <w:r w:rsidRPr="00AF03FF">
        <w:rPr>
          <w:noProof/>
        </w:rPr>
        <w:drawing>
          <wp:inline distT="0" distB="0" distL="0" distR="0" wp14:anchorId="0AD5F8E0" wp14:editId="4DB95D4D">
            <wp:extent cx="5869857"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2656" cy="3792758"/>
                    </a:xfrm>
                    <a:prstGeom prst="rect">
                      <a:avLst/>
                    </a:prstGeom>
                    <a:noFill/>
                    <a:ln>
                      <a:noFill/>
                    </a:ln>
                  </pic:spPr>
                </pic:pic>
              </a:graphicData>
            </a:graphic>
          </wp:inline>
        </w:drawing>
      </w:r>
    </w:p>
    <w:p w:rsidR="00832E8F" w:rsidRDefault="00832E8F" w:rsidP="00832E8F">
      <w:pPr>
        <w:jc w:val="both"/>
      </w:pPr>
    </w:p>
    <w:p w:rsidR="00710152" w:rsidRDefault="00710152" w:rsidP="00832E8F">
      <w:pPr>
        <w:jc w:val="both"/>
      </w:pPr>
    </w:p>
    <w:p w:rsidR="00710152" w:rsidRDefault="00710152" w:rsidP="00832E8F">
      <w:pPr>
        <w:jc w:val="both"/>
      </w:pPr>
    </w:p>
    <w:p w:rsidR="00710152" w:rsidRDefault="00710152" w:rsidP="00832E8F">
      <w:pPr>
        <w:jc w:val="both"/>
      </w:pPr>
    </w:p>
    <w:p w:rsidR="00710152" w:rsidRDefault="00710152" w:rsidP="00832E8F">
      <w:pPr>
        <w:jc w:val="both"/>
      </w:pPr>
    </w:p>
    <w:p w:rsidR="00710152" w:rsidRDefault="00710152" w:rsidP="00832E8F">
      <w:pPr>
        <w:jc w:val="both"/>
      </w:pPr>
    </w:p>
    <w:p w:rsidR="00710152" w:rsidRPr="00AF03FF" w:rsidRDefault="00710152" w:rsidP="00832E8F">
      <w:pPr>
        <w:jc w:val="both"/>
      </w:pPr>
    </w:p>
    <w:p w:rsidR="00832E8F" w:rsidRPr="00A76324" w:rsidRDefault="00C225AE" w:rsidP="00C225AE">
      <w:pPr>
        <w:pStyle w:val="Heading1"/>
      </w:pPr>
      <w:bookmarkStart w:id="21" w:name="_Toc508376839"/>
      <w:r>
        <w:rPr>
          <w:color w:val="C00000"/>
        </w:rPr>
        <w:lastRenderedPageBreak/>
        <w:t>4.</w:t>
      </w:r>
      <w:r>
        <w:rPr>
          <w:color w:val="C00000"/>
        </w:rPr>
        <w:tab/>
      </w:r>
      <w:r w:rsidR="00832E8F" w:rsidRPr="00832E8F">
        <w:rPr>
          <w:color w:val="C00000"/>
        </w:rPr>
        <w:t>Summary</w:t>
      </w:r>
      <w:bookmarkEnd w:id="21"/>
    </w:p>
    <w:p w:rsidR="00832E8F" w:rsidRDefault="00832E8F" w:rsidP="00832E8F">
      <w:pPr>
        <w:jc w:val="both"/>
      </w:pPr>
      <w:r w:rsidRPr="00AF03FF">
        <w:t xml:space="preserve">This page shows the </w:t>
      </w:r>
      <w:bookmarkStart w:id="22" w:name="summary"/>
      <w:r w:rsidRPr="00AF03FF">
        <w:t xml:space="preserve">summary </w:t>
      </w:r>
      <w:bookmarkEnd w:id="22"/>
      <w:r w:rsidRPr="00AF03FF">
        <w:t>of the process we have created. It will show the layout and other options that are selected for the process. Once we click Submit button, no change can be made to the process. The output of the process would be saved in Green Plum database.</w:t>
      </w:r>
    </w:p>
    <w:p w:rsidR="00710152" w:rsidRDefault="00710152" w:rsidP="00832E8F">
      <w:pPr>
        <w:jc w:val="both"/>
      </w:pPr>
    </w:p>
    <w:p w:rsidR="00710152" w:rsidRPr="00AF03FF" w:rsidRDefault="00710152" w:rsidP="00832E8F">
      <w:pPr>
        <w:jc w:val="both"/>
      </w:pPr>
    </w:p>
    <w:p w:rsidR="00FC5C8B" w:rsidRPr="00710152" w:rsidRDefault="00832E8F" w:rsidP="00710152">
      <w:pPr>
        <w:jc w:val="both"/>
      </w:pPr>
      <w:r w:rsidRPr="00AF03FF">
        <w:rPr>
          <w:noProof/>
        </w:rPr>
        <w:drawing>
          <wp:inline distT="0" distB="0" distL="0" distR="0" wp14:anchorId="63F2038C" wp14:editId="567F00C1">
            <wp:extent cx="5943600" cy="511556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43600" cy="5115566"/>
                    </a:xfrm>
                    <a:prstGeom prst="rect">
                      <a:avLst/>
                    </a:prstGeom>
                    <a:noFill/>
                    <a:ln>
                      <a:noFill/>
                    </a:ln>
                  </pic:spPr>
                </pic:pic>
              </a:graphicData>
            </a:graphic>
          </wp:inline>
        </w:drawing>
      </w:r>
    </w:p>
    <w:sectPr w:rsidR="00FC5C8B" w:rsidRPr="00710152" w:rsidSect="004B0EB5">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DDD" w:rsidRDefault="00117DDD" w:rsidP="00647C7C">
      <w:pPr>
        <w:spacing w:after="0" w:line="240" w:lineRule="auto"/>
      </w:pPr>
      <w:r>
        <w:separator/>
      </w:r>
    </w:p>
  </w:endnote>
  <w:endnote w:type="continuationSeparator" w:id="0">
    <w:p w:rsidR="00117DDD" w:rsidRDefault="00117DDD" w:rsidP="0064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399983"/>
      <w:docPartObj>
        <w:docPartGallery w:val="Page Numbers (Bottom of Page)"/>
        <w:docPartUnique/>
      </w:docPartObj>
    </w:sdtPr>
    <w:sdtEndPr>
      <w:rPr>
        <w:color w:val="808080" w:themeColor="background1" w:themeShade="80"/>
        <w:spacing w:val="60"/>
      </w:rPr>
    </w:sdtEndPr>
    <w:sdtContent>
      <w:p w:rsidR="00111191" w:rsidRDefault="001111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686A">
          <w:rPr>
            <w:noProof/>
          </w:rPr>
          <w:t>2</w:t>
        </w:r>
        <w:r>
          <w:rPr>
            <w:noProof/>
          </w:rPr>
          <w:fldChar w:fldCharType="end"/>
        </w:r>
        <w:r>
          <w:t xml:space="preserve"> | Fusion – Data Menu</w:t>
        </w:r>
      </w:p>
    </w:sdtContent>
  </w:sdt>
  <w:p w:rsidR="00111191" w:rsidRDefault="00111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DDD" w:rsidRDefault="00117DDD" w:rsidP="00647C7C">
      <w:pPr>
        <w:spacing w:after="0" w:line="240" w:lineRule="auto"/>
      </w:pPr>
      <w:r>
        <w:separator/>
      </w:r>
    </w:p>
  </w:footnote>
  <w:footnote w:type="continuationSeparator" w:id="0">
    <w:p w:rsidR="00117DDD" w:rsidRDefault="00117DDD" w:rsidP="00647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9B2"/>
    <w:multiLevelType w:val="hybridMultilevel"/>
    <w:tmpl w:val="CD5493EC"/>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5339C"/>
    <w:multiLevelType w:val="hybridMultilevel"/>
    <w:tmpl w:val="25B05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5003C"/>
    <w:multiLevelType w:val="multilevel"/>
    <w:tmpl w:val="303EFF6C"/>
    <w:lvl w:ilvl="0">
      <w:start w:val="1"/>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nsid w:val="05C8098D"/>
    <w:multiLevelType w:val="hybridMultilevel"/>
    <w:tmpl w:val="B0EA7A7E"/>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42E7F"/>
    <w:multiLevelType w:val="hybridMultilevel"/>
    <w:tmpl w:val="0E44A4E4"/>
    <w:lvl w:ilvl="0" w:tplc="0409000F">
      <w:start w:val="1"/>
      <w:numFmt w:val="decimal"/>
      <w:lvlText w:val="%1."/>
      <w:lvlJc w:val="left"/>
      <w:pPr>
        <w:ind w:left="1260" w:hanging="360"/>
      </w:pPr>
      <w:rPr>
        <w:rFonts w:hint="default"/>
        <w:b w:val="0"/>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0B712A52"/>
    <w:multiLevelType w:val="hybridMultilevel"/>
    <w:tmpl w:val="8E388A5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0F5B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805649"/>
    <w:multiLevelType w:val="multilevel"/>
    <w:tmpl w:val="BDAC0F38"/>
    <w:lvl w:ilvl="0">
      <w:start w:val="1"/>
      <w:numFmt w:val="decimal"/>
      <w:lvlText w:val="%1."/>
      <w:lvlJc w:val="left"/>
      <w:pPr>
        <w:ind w:left="720" w:hanging="360"/>
      </w:pPr>
      <w:rPr>
        <w:rFonts w:hint="default"/>
        <w:color w:val="C00000"/>
      </w:rPr>
    </w:lvl>
    <w:lvl w:ilvl="1">
      <w:start w:val="4"/>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0FC65D6E"/>
    <w:multiLevelType w:val="hybridMultilevel"/>
    <w:tmpl w:val="37308A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6110BF"/>
    <w:multiLevelType w:val="hybridMultilevel"/>
    <w:tmpl w:val="33D01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20AAF"/>
    <w:multiLevelType w:val="hybridMultilevel"/>
    <w:tmpl w:val="3210DD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012CB9"/>
    <w:multiLevelType w:val="hybridMultilevel"/>
    <w:tmpl w:val="E1367798"/>
    <w:lvl w:ilvl="0" w:tplc="8FDA2E8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164D7"/>
    <w:multiLevelType w:val="hybridMultilevel"/>
    <w:tmpl w:val="A72A7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6616A0"/>
    <w:multiLevelType w:val="hybridMultilevel"/>
    <w:tmpl w:val="57AA8864"/>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E599D"/>
    <w:multiLevelType w:val="hybridMultilevel"/>
    <w:tmpl w:val="E9EE0742"/>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66558"/>
    <w:multiLevelType w:val="hybridMultilevel"/>
    <w:tmpl w:val="749E2ABC"/>
    <w:lvl w:ilvl="0" w:tplc="C48CDA00">
      <w:start w:val="1"/>
      <w:numFmt w:val="decimal"/>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B0422A"/>
    <w:multiLevelType w:val="hybridMultilevel"/>
    <w:tmpl w:val="2F36AB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763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370347"/>
    <w:multiLevelType w:val="hybridMultilevel"/>
    <w:tmpl w:val="B64ABE4A"/>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22037A"/>
    <w:multiLevelType w:val="hybridMultilevel"/>
    <w:tmpl w:val="7AE8B3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277814"/>
    <w:multiLevelType w:val="hybridMultilevel"/>
    <w:tmpl w:val="F3C20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A86D59"/>
    <w:multiLevelType w:val="hybridMultilevel"/>
    <w:tmpl w:val="8ED64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DC3821"/>
    <w:multiLevelType w:val="hybridMultilevel"/>
    <w:tmpl w:val="A8B4A4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25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B084433"/>
    <w:multiLevelType w:val="multilevel"/>
    <w:tmpl w:val="303EFF6C"/>
    <w:lvl w:ilvl="0">
      <w:start w:val="1"/>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nsid w:val="4D8E0760"/>
    <w:multiLevelType w:val="multilevel"/>
    <w:tmpl w:val="551216D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E5259BE"/>
    <w:multiLevelType w:val="hybridMultilevel"/>
    <w:tmpl w:val="0F58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2279BC"/>
    <w:multiLevelType w:val="multilevel"/>
    <w:tmpl w:val="7C94DC64"/>
    <w:lvl w:ilvl="0">
      <w:start w:val="1"/>
      <w:numFmt w:val="decimal"/>
      <w:lvlText w:val="%1."/>
      <w:lvlJc w:val="left"/>
      <w:pPr>
        <w:ind w:left="720" w:hanging="360"/>
      </w:pPr>
      <w:rPr>
        <w:rFonts w:hint="default"/>
      </w:rPr>
    </w:lvl>
    <w:lvl w:ilvl="1">
      <w:start w:val="4"/>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7BF0C19"/>
    <w:multiLevelType w:val="hybridMultilevel"/>
    <w:tmpl w:val="9DA42148"/>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A47471"/>
    <w:multiLevelType w:val="multilevel"/>
    <w:tmpl w:val="7C94DC64"/>
    <w:lvl w:ilvl="0">
      <w:start w:val="1"/>
      <w:numFmt w:val="decimal"/>
      <w:lvlText w:val="%1."/>
      <w:lvlJc w:val="left"/>
      <w:pPr>
        <w:ind w:left="720" w:hanging="360"/>
      </w:pPr>
      <w:rPr>
        <w:rFonts w:hint="default"/>
      </w:rPr>
    </w:lvl>
    <w:lvl w:ilvl="1">
      <w:start w:val="4"/>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CFA3F4D"/>
    <w:multiLevelType w:val="hybridMultilevel"/>
    <w:tmpl w:val="42B44DAA"/>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BB6C1F"/>
    <w:multiLevelType w:val="hybridMultilevel"/>
    <w:tmpl w:val="76F659AC"/>
    <w:lvl w:ilvl="0" w:tplc="C48CDA00">
      <w:start w:val="1"/>
      <w:numFmt w:val="decimal"/>
      <w:lvlText w:val="%1."/>
      <w:lvlJc w:val="left"/>
      <w:pPr>
        <w:ind w:left="1260" w:hanging="360"/>
      </w:pPr>
      <w:rPr>
        <w:rFonts w:hint="default"/>
        <w:b w:val="0"/>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nsid w:val="690E7FA5"/>
    <w:multiLevelType w:val="hybridMultilevel"/>
    <w:tmpl w:val="25A2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852896"/>
    <w:multiLevelType w:val="multilevel"/>
    <w:tmpl w:val="9DB6B78E"/>
    <w:lvl w:ilvl="0">
      <w:start w:val="2"/>
      <w:numFmt w:val="decimal"/>
      <w:lvlText w:val="%1"/>
      <w:lvlJc w:val="left"/>
      <w:pPr>
        <w:ind w:left="492" w:hanging="492"/>
      </w:pPr>
      <w:rPr>
        <w:rFonts w:hint="default"/>
      </w:rPr>
    </w:lvl>
    <w:lvl w:ilvl="1">
      <w:start w:val="4"/>
      <w:numFmt w:val="decimal"/>
      <w:lvlText w:val="%1.%2"/>
      <w:lvlJc w:val="left"/>
      <w:pPr>
        <w:ind w:left="672" w:hanging="492"/>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nsid w:val="6EDE193A"/>
    <w:multiLevelType w:val="multilevel"/>
    <w:tmpl w:val="25A2FCF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707336E1"/>
    <w:multiLevelType w:val="multilevel"/>
    <w:tmpl w:val="7C94DC64"/>
    <w:lvl w:ilvl="0">
      <w:start w:val="1"/>
      <w:numFmt w:val="decimal"/>
      <w:lvlText w:val="%1."/>
      <w:lvlJc w:val="left"/>
      <w:pPr>
        <w:ind w:left="720" w:hanging="360"/>
      </w:pPr>
      <w:rPr>
        <w:rFonts w:hint="default"/>
      </w:rPr>
    </w:lvl>
    <w:lvl w:ilvl="1">
      <w:start w:val="4"/>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5C021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6C6506F"/>
    <w:multiLevelType w:val="hybridMultilevel"/>
    <w:tmpl w:val="E168108C"/>
    <w:lvl w:ilvl="0" w:tplc="2924A7B2">
      <w:start w:val="1"/>
      <w:numFmt w:val="bullet"/>
      <w:lvlText w:val=""/>
      <w:lvlJc w:val="left"/>
      <w:pPr>
        <w:ind w:left="1440" w:hanging="360"/>
      </w:pPr>
      <w:rPr>
        <w:rFonts w:ascii="Symbol" w:hAnsi="Symbol" w:hint="default"/>
        <w:color w:val="C00000"/>
      </w:rPr>
    </w:lvl>
    <w:lvl w:ilvl="1" w:tplc="12EAFB58">
      <w:numFmt w:val="bullet"/>
      <w:lvlText w:val="•"/>
      <w:lvlJc w:val="left"/>
      <w:pPr>
        <w:ind w:left="2520" w:hanging="72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762CE1"/>
    <w:multiLevelType w:val="hybridMultilevel"/>
    <w:tmpl w:val="385E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4D4B27"/>
    <w:multiLevelType w:val="hybridMultilevel"/>
    <w:tmpl w:val="471417E2"/>
    <w:lvl w:ilvl="0" w:tplc="AD5E6610">
      <w:start w:val="1"/>
      <w:numFmt w:val="decimal"/>
      <w:lvlText w:val="%1."/>
      <w:lvlJc w:val="left"/>
      <w:pPr>
        <w:ind w:left="360" w:hanging="360"/>
      </w:pPr>
      <w:rPr>
        <w:rFonts w:hint="default"/>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E06747D"/>
    <w:multiLevelType w:val="multilevel"/>
    <w:tmpl w:val="621A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1F1CEB"/>
    <w:multiLevelType w:val="multilevel"/>
    <w:tmpl w:val="320C5F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F7167BD"/>
    <w:multiLevelType w:val="hybridMultilevel"/>
    <w:tmpl w:val="F56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9"/>
  </w:num>
  <w:num w:numId="3">
    <w:abstractNumId w:val="37"/>
  </w:num>
  <w:num w:numId="4">
    <w:abstractNumId w:val="42"/>
  </w:num>
  <w:num w:numId="5">
    <w:abstractNumId w:val="28"/>
  </w:num>
  <w:num w:numId="6">
    <w:abstractNumId w:val="18"/>
  </w:num>
  <w:num w:numId="7">
    <w:abstractNumId w:val="8"/>
  </w:num>
  <w:num w:numId="8">
    <w:abstractNumId w:val="12"/>
  </w:num>
  <w:num w:numId="9">
    <w:abstractNumId w:val="14"/>
  </w:num>
  <w:num w:numId="10">
    <w:abstractNumId w:val="3"/>
  </w:num>
  <w:num w:numId="11">
    <w:abstractNumId w:val="19"/>
  </w:num>
  <w:num w:numId="12">
    <w:abstractNumId w:val="0"/>
  </w:num>
  <w:num w:numId="13">
    <w:abstractNumId w:val="9"/>
  </w:num>
  <w:num w:numId="14">
    <w:abstractNumId w:val="22"/>
  </w:num>
  <w:num w:numId="15">
    <w:abstractNumId w:val="21"/>
  </w:num>
  <w:num w:numId="16">
    <w:abstractNumId w:val="1"/>
  </w:num>
  <w:num w:numId="17">
    <w:abstractNumId w:val="30"/>
  </w:num>
  <w:num w:numId="18">
    <w:abstractNumId w:val="15"/>
  </w:num>
  <w:num w:numId="19">
    <w:abstractNumId w:val="11"/>
  </w:num>
  <w:num w:numId="20">
    <w:abstractNumId w:val="20"/>
  </w:num>
  <w:num w:numId="21">
    <w:abstractNumId w:val="13"/>
  </w:num>
  <w:num w:numId="22">
    <w:abstractNumId w:val="32"/>
  </w:num>
  <w:num w:numId="23">
    <w:abstractNumId w:val="10"/>
  </w:num>
  <w:num w:numId="24">
    <w:abstractNumId w:val="16"/>
  </w:num>
  <w:num w:numId="25">
    <w:abstractNumId w:val="34"/>
  </w:num>
  <w:num w:numId="26">
    <w:abstractNumId w:val="17"/>
  </w:num>
  <w:num w:numId="27">
    <w:abstractNumId w:val="41"/>
  </w:num>
  <w:num w:numId="28">
    <w:abstractNumId w:val="24"/>
  </w:num>
  <w:num w:numId="29">
    <w:abstractNumId w:val="2"/>
  </w:num>
  <w:num w:numId="30">
    <w:abstractNumId w:val="5"/>
  </w:num>
  <w:num w:numId="31">
    <w:abstractNumId w:val="31"/>
  </w:num>
  <w:num w:numId="32">
    <w:abstractNumId w:val="4"/>
  </w:num>
  <w:num w:numId="33">
    <w:abstractNumId w:val="7"/>
  </w:num>
  <w:num w:numId="34">
    <w:abstractNumId w:val="23"/>
  </w:num>
  <w:num w:numId="35">
    <w:abstractNumId w:val="6"/>
  </w:num>
  <w:num w:numId="36">
    <w:abstractNumId w:val="35"/>
  </w:num>
  <w:num w:numId="37">
    <w:abstractNumId w:val="27"/>
  </w:num>
  <w:num w:numId="38">
    <w:abstractNumId w:val="29"/>
  </w:num>
  <w:num w:numId="39">
    <w:abstractNumId w:val="36"/>
  </w:num>
  <w:num w:numId="40">
    <w:abstractNumId w:val="40"/>
  </w:num>
  <w:num w:numId="41">
    <w:abstractNumId w:val="26"/>
  </w:num>
  <w:num w:numId="42">
    <w:abstractNumId w:val="25"/>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DC"/>
    <w:rsid w:val="0002202A"/>
    <w:rsid w:val="00027344"/>
    <w:rsid w:val="000542BA"/>
    <w:rsid w:val="0006617C"/>
    <w:rsid w:val="000930C2"/>
    <w:rsid w:val="000C31D0"/>
    <w:rsid w:val="000D6938"/>
    <w:rsid w:val="000E4370"/>
    <w:rsid w:val="000E4929"/>
    <w:rsid w:val="000F2EAB"/>
    <w:rsid w:val="00100396"/>
    <w:rsid w:val="00104304"/>
    <w:rsid w:val="00104984"/>
    <w:rsid w:val="00111191"/>
    <w:rsid w:val="00115448"/>
    <w:rsid w:val="001157C8"/>
    <w:rsid w:val="00117DDD"/>
    <w:rsid w:val="001326A8"/>
    <w:rsid w:val="00140C8E"/>
    <w:rsid w:val="00151934"/>
    <w:rsid w:val="0017012B"/>
    <w:rsid w:val="001703E2"/>
    <w:rsid w:val="00182AAF"/>
    <w:rsid w:val="001A627B"/>
    <w:rsid w:val="001D2B53"/>
    <w:rsid w:val="001E7794"/>
    <w:rsid w:val="001F56C8"/>
    <w:rsid w:val="0020670F"/>
    <w:rsid w:val="0021471E"/>
    <w:rsid w:val="00235960"/>
    <w:rsid w:val="0024084A"/>
    <w:rsid w:val="00247142"/>
    <w:rsid w:val="002629D5"/>
    <w:rsid w:val="00274C24"/>
    <w:rsid w:val="0029014F"/>
    <w:rsid w:val="002C7CB5"/>
    <w:rsid w:val="002D68C2"/>
    <w:rsid w:val="002F25D7"/>
    <w:rsid w:val="00301424"/>
    <w:rsid w:val="003078F7"/>
    <w:rsid w:val="00316554"/>
    <w:rsid w:val="00320EDA"/>
    <w:rsid w:val="003246EE"/>
    <w:rsid w:val="003308E9"/>
    <w:rsid w:val="00342B15"/>
    <w:rsid w:val="003434B6"/>
    <w:rsid w:val="003443B9"/>
    <w:rsid w:val="0034520D"/>
    <w:rsid w:val="00354180"/>
    <w:rsid w:val="00373E19"/>
    <w:rsid w:val="00374BDA"/>
    <w:rsid w:val="0038202A"/>
    <w:rsid w:val="00391045"/>
    <w:rsid w:val="00393928"/>
    <w:rsid w:val="003A2CC1"/>
    <w:rsid w:val="003A553B"/>
    <w:rsid w:val="003A6DE9"/>
    <w:rsid w:val="003B2D2A"/>
    <w:rsid w:val="003B500F"/>
    <w:rsid w:val="003C740B"/>
    <w:rsid w:val="003E3B3B"/>
    <w:rsid w:val="003E66EB"/>
    <w:rsid w:val="003F632C"/>
    <w:rsid w:val="00423268"/>
    <w:rsid w:val="00425946"/>
    <w:rsid w:val="00431AC2"/>
    <w:rsid w:val="00452FEB"/>
    <w:rsid w:val="00453B19"/>
    <w:rsid w:val="00455426"/>
    <w:rsid w:val="004718CC"/>
    <w:rsid w:val="004746F0"/>
    <w:rsid w:val="00476253"/>
    <w:rsid w:val="00493504"/>
    <w:rsid w:val="004A354C"/>
    <w:rsid w:val="004B0EB5"/>
    <w:rsid w:val="004B3029"/>
    <w:rsid w:val="004C3E45"/>
    <w:rsid w:val="004C53EE"/>
    <w:rsid w:val="004D6AA0"/>
    <w:rsid w:val="004E14A4"/>
    <w:rsid w:val="004F2840"/>
    <w:rsid w:val="0050020F"/>
    <w:rsid w:val="005056CD"/>
    <w:rsid w:val="00512323"/>
    <w:rsid w:val="00515728"/>
    <w:rsid w:val="00543A8B"/>
    <w:rsid w:val="005454A8"/>
    <w:rsid w:val="00546D1F"/>
    <w:rsid w:val="005579FC"/>
    <w:rsid w:val="00565E62"/>
    <w:rsid w:val="00571C56"/>
    <w:rsid w:val="00576BC1"/>
    <w:rsid w:val="00587334"/>
    <w:rsid w:val="00590A22"/>
    <w:rsid w:val="005B7141"/>
    <w:rsid w:val="005C4C3C"/>
    <w:rsid w:val="005D032A"/>
    <w:rsid w:val="005D5CD4"/>
    <w:rsid w:val="005E5626"/>
    <w:rsid w:val="005E753E"/>
    <w:rsid w:val="006039EA"/>
    <w:rsid w:val="0060626B"/>
    <w:rsid w:val="00615286"/>
    <w:rsid w:val="00622D6A"/>
    <w:rsid w:val="00633204"/>
    <w:rsid w:val="00634F3A"/>
    <w:rsid w:val="00647C7C"/>
    <w:rsid w:val="0065410D"/>
    <w:rsid w:val="00654BF0"/>
    <w:rsid w:val="00656344"/>
    <w:rsid w:val="00660AD3"/>
    <w:rsid w:val="00672C23"/>
    <w:rsid w:val="006746A6"/>
    <w:rsid w:val="00676553"/>
    <w:rsid w:val="00680592"/>
    <w:rsid w:val="006832F9"/>
    <w:rsid w:val="00692284"/>
    <w:rsid w:val="006C2562"/>
    <w:rsid w:val="006C343F"/>
    <w:rsid w:val="006D2694"/>
    <w:rsid w:val="006D794C"/>
    <w:rsid w:val="006E673D"/>
    <w:rsid w:val="006E7CA4"/>
    <w:rsid w:val="006F1B4B"/>
    <w:rsid w:val="0070394D"/>
    <w:rsid w:val="00710152"/>
    <w:rsid w:val="00721713"/>
    <w:rsid w:val="007379FA"/>
    <w:rsid w:val="00750B15"/>
    <w:rsid w:val="00757679"/>
    <w:rsid w:val="00770467"/>
    <w:rsid w:val="00776995"/>
    <w:rsid w:val="00780DB1"/>
    <w:rsid w:val="00781905"/>
    <w:rsid w:val="007878B3"/>
    <w:rsid w:val="00792B73"/>
    <w:rsid w:val="00797252"/>
    <w:rsid w:val="007A5F93"/>
    <w:rsid w:val="007B325D"/>
    <w:rsid w:val="007B49A1"/>
    <w:rsid w:val="007B651B"/>
    <w:rsid w:val="007D7D24"/>
    <w:rsid w:val="007E022C"/>
    <w:rsid w:val="0080568C"/>
    <w:rsid w:val="00832E8F"/>
    <w:rsid w:val="008347A6"/>
    <w:rsid w:val="00851FA1"/>
    <w:rsid w:val="0086239E"/>
    <w:rsid w:val="0088562C"/>
    <w:rsid w:val="008A61AD"/>
    <w:rsid w:val="008C0032"/>
    <w:rsid w:val="008E4828"/>
    <w:rsid w:val="008F5A8F"/>
    <w:rsid w:val="008F6E9B"/>
    <w:rsid w:val="0090193F"/>
    <w:rsid w:val="0091096F"/>
    <w:rsid w:val="00940B05"/>
    <w:rsid w:val="00943F0F"/>
    <w:rsid w:val="0095119C"/>
    <w:rsid w:val="00972DBF"/>
    <w:rsid w:val="0097784D"/>
    <w:rsid w:val="00981ACA"/>
    <w:rsid w:val="009B0EAD"/>
    <w:rsid w:val="009B3C4F"/>
    <w:rsid w:val="009C3FCB"/>
    <w:rsid w:val="009D0268"/>
    <w:rsid w:val="009D7CBD"/>
    <w:rsid w:val="009E60D2"/>
    <w:rsid w:val="00A05339"/>
    <w:rsid w:val="00A163B6"/>
    <w:rsid w:val="00A30762"/>
    <w:rsid w:val="00A336DF"/>
    <w:rsid w:val="00A55FBC"/>
    <w:rsid w:val="00A674A8"/>
    <w:rsid w:val="00A711D0"/>
    <w:rsid w:val="00A7601C"/>
    <w:rsid w:val="00A76324"/>
    <w:rsid w:val="00A76CA7"/>
    <w:rsid w:val="00A80AA9"/>
    <w:rsid w:val="00A838DC"/>
    <w:rsid w:val="00A95777"/>
    <w:rsid w:val="00A96E8C"/>
    <w:rsid w:val="00A97743"/>
    <w:rsid w:val="00AA2630"/>
    <w:rsid w:val="00AC133C"/>
    <w:rsid w:val="00AD1F48"/>
    <w:rsid w:val="00AF03FF"/>
    <w:rsid w:val="00AF6D6D"/>
    <w:rsid w:val="00B32CEF"/>
    <w:rsid w:val="00B32D68"/>
    <w:rsid w:val="00B3572E"/>
    <w:rsid w:val="00B86CCE"/>
    <w:rsid w:val="00B90C0E"/>
    <w:rsid w:val="00B94534"/>
    <w:rsid w:val="00BC2496"/>
    <w:rsid w:val="00BD26D0"/>
    <w:rsid w:val="00BE6290"/>
    <w:rsid w:val="00BF33A6"/>
    <w:rsid w:val="00BF7A8D"/>
    <w:rsid w:val="00C01136"/>
    <w:rsid w:val="00C03D15"/>
    <w:rsid w:val="00C06E2E"/>
    <w:rsid w:val="00C1524F"/>
    <w:rsid w:val="00C225AE"/>
    <w:rsid w:val="00C249E9"/>
    <w:rsid w:val="00C72BF3"/>
    <w:rsid w:val="00C7498A"/>
    <w:rsid w:val="00C84D01"/>
    <w:rsid w:val="00C9112D"/>
    <w:rsid w:val="00CC1151"/>
    <w:rsid w:val="00CC4C83"/>
    <w:rsid w:val="00CE1FA1"/>
    <w:rsid w:val="00D16C4D"/>
    <w:rsid w:val="00D25A5D"/>
    <w:rsid w:val="00D2686A"/>
    <w:rsid w:val="00D430C7"/>
    <w:rsid w:val="00D52837"/>
    <w:rsid w:val="00D5421F"/>
    <w:rsid w:val="00D548E1"/>
    <w:rsid w:val="00D704AF"/>
    <w:rsid w:val="00D74207"/>
    <w:rsid w:val="00D761F9"/>
    <w:rsid w:val="00D912E1"/>
    <w:rsid w:val="00DA190B"/>
    <w:rsid w:val="00DA21A7"/>
    <w:rsid w:val="00DB6CCB"/>
    <w:rsid w:val="00DC355F"/>
    <w:rsid w:val="00DD00EE"/>
    <w:rsid w:val="00DD19A0"/>
    <w:rsid w:val="00DF3FD9"/>
    <w:rsid w:val="00E02B0D"/>
    <w:rsid w:val="00E2171E"/>
    <w:rsid w:val="00E26705"/>
    <w:rsid w:val="00E35092"/>
    <w:rsid w:val="00E372DE"/>
    <w:rsid w:val="00E46D66"/>
    <w:rsid w:val="00E46F08"/>
    <w:rsid w:val="00E55D93"/>
    <w:rsid w:val="00E60455"/>
    <w:rsid w:val="00E676AF"/>
    <w:rsid w:val="00E74E83"/>
    <w:rsid w:val="00E8033B"/>
    <w:rsid w:val="00EA2466"/>
    <w:rsid w:val="00EB5D20"/>
    <w:rsid w:val="00EB73E7"/>
    <w:rsid w:val="00EC12E9"/>
    <w:rsid w:val="00ED7BB3"/>
    <w:rsid w:val="00EE6C95"/>
    <w:rsid w:val="00EF1994"/>
    <w:rsid w:val="00F06900"/>
    <w:rsid w:val="00F12233"/>
    <w:rsid w:val="00F43EBF"/>
    <w:rsid w:val="00F55126"/>
    <w:rsid w:val="00F56293"/>
    <w:rsid w:val="00F72737"/>
    <w:rsid w:val="00F74773"/>
    <w:rsid w:val="00F751DB"/>
    <w:rsid w:val="00F96E89"/>
    <w:rsid w:val="00F96F50"/>
    <w:rsid w:val="00FB50D5"/>
    <w:rsid w:val="00FB51B9"/>
    <w:rsid w:val="00FC3A3C"/>
    <w:rsid w:val="00FC5C8B"/>
    <w:rsid w:val="00FD6DEF"/>
    <w:rsid w:val="00FE45B0"/>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character" w:styleId="CommentReference">
    <w:name w:val="annotation reference"/>
    <w:basedOn w:val="DefaultParagraphFont"/>
    <w:uiPriority w:val="99"/>
    <w:semiHidden/>
    <w:unhideWhenUsed/>
    <w:rsid w:val="00981ACA"/>
    <w:rPr>
      <w:sz w:val="16"/>
      <w:szCs w:val="16"/>
    </w:rPr>
  </w:style>
  <w:style w:type="paragraph" w:styleId="CommentText">
    <w:name w:val="annotation text"/>
    <w:basedOn w:val="Normal"/>
    <w:link w:val="CommentTextChar"/>
    <w:uiPriority w:val="99"/>
    <w:semiHidden/>
    <w:unhideWhenUsed/>
    <w:rsid w:val="00981ACA"/>
    <w:pPr>
      <w:spacing w:line="240" w:lineRule="auto"/>
    </w:pPr>
    <w:rPr>
      <w:sz w:val="20"/>
      <w:szCs w:val="20"/>
    </w:rPr>
  </w:style>
  <w:style w:type="character" w:customStyle="1" w:styleId="CommentTextChar">
    <w:name w:val="Comment Text Char"/>
    <w:basedOn w:val="DefaultParagraphFont"/>
    <w:link w:val="CommentText"/>
    <w:uiPriority w:val="99"/>
    <w:semiHidden/>
    <w:rsid w:val="00981ACA"/>
    <w:rPr>
      <w:sz w:val="20"/>
      <w:szCs w:val="20"/>
    </w:rPr>
  </w:style>
  <w:style w:type="paragraph" w:styleId="CommentSubject">
    <w:name w:val="annotation subject"/>
    <w:basedOn w:val="CommentText"/>
    <w:next w:val="CommentText"/>
    <w:link w:val="CommentSubjectChar"/>
    <w:uiPriority w:val="99"/>
    <w:semiHidden/>
    <w:unhideWhenUsed/>
    <w:rsid w:val="00981ACA"/>
    <w:rPr>
      <w:b/>
      <w:bCs/>
    </w:rPr>
  </w:style>
  <w:style w:type="character" w:customStyle="1" w:styleId="CommentSubjectChar">
    <w:name w:val="Comment Subject Char"/>
    <w:basedOn w:val="CommentTextChar"/>
    <w:link w:val="CommentSubject"/>
    <w:uiPriority w:val="99"/>
    <w:semiHidden/>
    <w:rsid w:val="00981ACA"/>
    <w:rPr>
      <w:b/>
      <w:bCs/>
      <w:sz w:val="20"/>
      <w:szCs w:val="20"/>
    </w:rPr>
  </w:style>
  <w:style w:type="paragraph" w:styleId="NormalWeb">
    <w:name w:val="Normal (Web)"/>
    <w:basedOn w:val="Normal"/>
    <w:uiPriority w:val="99"/>
    <w:semiHidden/>
    <w:unhideWhenUsed/>
    <w:rsid w:val="00D761F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F12233"/>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F12233"/>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7704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character" w:styleId="CommentReference">
    <w:name w:val="annotation reference"/>
    <w:basedOn w:val="DefaultParagraphFont"/>
    <w:uiPriority w:val="99"/>
    <w:semiHidden/>
    <w:unhideWhenUsed/>
    <w:rsid w:val="00981ACA"/>
    <w:rPr>
      <w:sz w:val="16"/>
      <w:szCs w:val="16"/>
    </w:rPr>
  </w:style>
  <w:style w:type="paragraph" w:styleId="CommentText">
    <w:name w:val="annotation text"/>
    <w:basedOn w:val="Normal"/>
    <w:link w:val="CommentTextChar"/>
    <w:uiPriority w:val="99"/>
    <w:semiHidden/>
    <w:unhideWhenUsed/>
    <w:rsid w:val="00981ACA"/>
    <w:pPr>
      <w:spacing w:line="240" w:lineRule="auto"/>
    </w:pPr>
    <w:rPr>
      <w:sz w:val="20"/>
      <w:szCs w:val="20"/>
    </w:rPr>
  </w:style>
  <w:style w:type="character" w:customStyle="1" w:styleId="CommentTextChar">
    <w:name w:val="Comment Text Char"/>
    <w:basedOn w:val="DefaultParagraphFont"/>
    <w:link w:val="CommentText"/>
    <w:uiPriority w:val="99"/>
    <w:semiHidden/>
    <w:rsid w:val="00981ACA"/>
    <w:rPr>
      <w:sz w:val="20"/>
      <w:szCs w:val="20"/>
    </w:rPr>
  </w:style>
  <w:style w:type="paragraph" w:styleId="CommentSubject">
    <w:name w:val="annotation subject"/>
    <w:basedOn w:val="CommentText"/>
    <w:next w:val="CommentText"/>
    <w:link w:val="CommentSubjectChar"/>
    <w:uiPriority w:val="99"/>
    <w:semiHidden/>
    <w:unhideWhenUsed/>
    <w:rsid w:val="00981ACA"/>
    <w:rPr>
      <w:b/>
      <w:bCs/>
    </w:rPr>
  </w:style>
  <w:style w:type="character" w:customStyle="1" w:styleId="CommentSubjectChar">
    <w:name w:val="Comment Subject Char"/>
    <w:basedOn w:val="CommentTextChar"/>
    <w:link w:val="CommentSubject"/>
    <w:uiPriority w:val="99"/>
    <w:semiHidden/>
    <w:rsid w:val="00981ACA"/>
    <w:rPr>
      <w:b/>
      <w:bCs/>
      <w:sz w:val="20"/>
      <w:szCs w:val="20"/>
    </w:rPr>
  </w:style>
  <w:style w:type="paragraph" w:styleId="NormalWeb">
    <w:name w:val="Normal (Web)"/>
    <w:basedOn w:val="Normal"/>
    <w:uiPriority w:val="99"/>
    <w:semiHidden/>
    <w:unhideWhenUsed/>
    <w:rsid w:val="00D761F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F12233"/>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F12233"/>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7704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11628">
      <w:bodyDiv w:val="1"/>
      <w:marLeft w:val="0"/>
      <w:marRight w:val="0"/>
      <w:marTop w:val="0"/>
      <w:marBottom w:val="0"/>
      <w:divBdr>
        <w:top w:val="none" w:sz="0" w:space="0" w:color="auto"/>
        <w:left w:val="none" w:sz="0" w:space="0" w:color="auto"/>
        <w:bottom w:val="none" w:sz="0" w:space="0" w:color="auto"/>
        <w:right w:val="none" w:sz="0" w:space="0" w:color="auto"/>
      </w:divBdr>
    </w:div>
    <w:div w:id="1422995510">
      <w:bodyDiv w:val="1"/>
      <w:marLeft w:val="0"/>
      <w:marRight w:val="0"/>
      <w:marTop w:val="0"/>
      <w:marBottom w:val="0"/>
      <w:divBdr>
        <w:top w:val="none" w:sz="0" w:space="0" w:color="auto"/>
        <w:left w:val="none" w:sz="0" w:space="0" w:color="auto"/>
        <w:bottom w:val="none" w:sz="0" w:space="0" w:color="auto"/>
        <w:right w:val="none" w:sz="0" w:space="0" w:color="auto"/>
      </w:divBdr>
    </w:div>
    <w:div w:id="20771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hyperlink" Target="https://jira.equifax.com/browse/CF2-2574"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E82A6-8C5E-4FE9-AABC-77B92EA9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14</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Jaison Mathew</dc:creator>
  <cp:lastModifiedBy>Desikan Kalidass</cp:lastModifiedBy>
  <cp:revision>26</cp:revision>
  <dcterms:created xsi:type="dcterms:W3CDTF">2018-02-26T11:54:00Z</dcterms:created>
  <dcterms:modified xsi:type="dcterms:W3CDTF">2018-03-13T07:23:00Z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2036760072</vt:i4>
  </property>
</Properties>
</file>