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b/>
          <w:color w:val="404040" w:themeColor="text1" w:themeTint="BF"/>
          <w:sz w:val="28"/>
          <w:szCs w:val="28"/>
        </w:rPr>
        <w:id w:val="307208964"/>
        <w:docPartObj>
          <w:docPartGallery w:val="Cover Pages"/>
          <w:docPartUnique/>
        </w:docPartObj>
      </w:sdtPr>
      <w:sdtEndPr>
        <w:rPr>
          <w:color w:val="C00000"/>
          <w:sz w:val="22"/>
          <w:szCs w:val="22"/>
        </w:rPr>
      </w:sdtEndPr>
      <w:sdtContent>
        <w:tbl>
          <w:tblPr>
            <w:tblStyle w:val="TableGrid"/>
            <w:tblpPr w:leftFromText="180" w:rightFromText="180" w:vertAnchor="text" w:horzAnchor="margin" w:tblpX="198" w:tblpY="18776"/>
            <w:tblOverlap w:val="never"/>
            <w:tblW w:w="0" w:type="auto"/>
            <w:tblBorders>
              <w:top w:val="single" w:sz="18" w:space="0" w:color="C00000"/>
              <w:left w:val="single" w:sz="18" w:space="0" w:color="C00000"/>
              <w:bottom w:val="single" w:sz="18" w:space="0" w:color="C00000"/>
              <w:right w:val="single" w:sz="18" w:space="0" w:color="C00000"/>
              <w:insideH w:val="single" w:sz="18" w:space="0" w:color="C00000"/>
              <w:insideV w:val="single" w:sz="18" w:space="0" w:color="C00000"/>
            </w:tblBorders>
            <w:tblLayout w:type="fixed"/>
            <w:tblLook w:val="04A0" w:firstRow="1" w:lastRow="0" w:firstColumn="1" w:lastColumn="0" w:noHBand="0" w:noVBand="1"/>
          </w:tblPr>
          <w:tblGrid>
            <w:gridCol w:w="7218"/>
            <w:gridCol w:w="6642"/>
          </w:tblGrid>
          <w:tr w:rsidR="00275D97" w:rsidTr="00275D97">
            <w:trPr>
              <w:trHeight w:val="494"/>
            </w:trPr>
            <w:tc>
              <w:tcPr>
                <w:tcW w:w="7218" w:type="dxa"/>
                <w:vAlign w:val="center"/>
              </w:tcPr>
              <w:p w:rsidR="00275D97" w:rsidRPr="008F4B6F" w:rsidRDefault="00275D97" w:rsidP="00275D97">
                <w:pPr>
                  <w:jc w:val="center"/>
                  <w:rPr>
                    <w:rFonts w:ascii="Arial" w:hAnsi="Arial" w:cs="Arial"/>
                    <w:b/>
                    <w:color w:val="404040" w:themeColor="text1" w:themeTint="BF"/>
                    <w:sz w:val="28"/>
                    <w:szCs w:val="28"/>
                  </w:rPr>
                </w:pPr>
                <w:r w:rsidRPr="008F4B6F">
                  <w:rPr>
                    <w:rFonts w:ascii="Arial" w:hAnsi="Arial" w:cs="Arial"/>
                    <w:b/>
                    <w:color w:val="404040" w:themeColor="text1" w:themeTint="BF"/>
                    <w:sz w:val="28"/>
                    <w:szCs w:val="28"/>
                  </w:rPr>
                  <w:t>CREATED BY</w:t>
                </w:r>
              </w:p>
            </w:tc>
            <w:tc>
              <w:tcPr>
                <w:tcW w:w="6642" w:type="dxa"/>
                <w:vAlign w:val="center"/>
              </w:tcPr>
              <w:p w:rsidR="00275D97" w:rsidRPr="008F4B6F" w:rsidRDefault="0056581A" w:rsidP="00275D97">
                <w:pPr>
                  <w:rPr>
                    <w:rFonts w:ascii="Arial" w:hAnsi="Arial" w:cs="Arial"/>
                    <w:b/>
                    <w:color w:val="404040" w:themeColor="text1" w:themeTint="BF"/>
                    <w:sz w:val="36"/>
                    <w:szCs w:val="36"/>
                  </w:rPr>
                </w:pPr>
                <w:r>
                  <w:rPr>
                    <w:rFonts w:ascii="Arial" w:hAnsi="Arial" w:cs="Arial"/>
                    <w:b/>
                    <w:color w:val="404040" w:themeColor="text1" w:themeTint="BF"/>
                    <w:sz w:val="36"/>
                    <w:szCs w:val="36"/>
                  </w:rPr>
                  <w:t>UST Global</w:t>
                </w:r>
              </w:p>
            </w:tc>
          </w:tr>
          <w:tr w:rsidR="00275D97" w:rsidTr="00275D97">
            <w:trPr>
              <w:trHeight w:val="485"/>
            </w:trPr>
            <w:tc>
              <w:tcPr>
                <w:tcW w:w="7218" w:type="dxa"/>
                <w:vAlign w:val="center"/>
              </w:tcPr>
              <w:p w:rsidR="00275D97" w:rsidRPr="008F4B6F" w:rsidRDefault="00275D97" w:rsidP="00275D97">
                <w:pPr>
                  <w:jc w:val="center"/>
                  <w:rPr>
                    <w:rFonts w:ascii="Arial" w:hAnsi="Arial" w:cs="Arial"/>
                    <w:b/>
                    <w:color w:val="404040" w:themeColor="text1" w:themeTint="BF"/>
                    <w:sz w:val="28"/>
                    <w:szCs w:val="28"/>
                  </w:rPr>
                </w:pPr>
                <w:r w:rsidRPr="008F4B6F">
                  <w:rPr>
                    <w:rFonts w:ascii="Arial" w:hAnsi="Arial" w:cs="Arial"/>
                    <w:b/>
                    <w:color w:val="404040" w:themeColor="text1" w:themeTint="BF"/>
                    <w:sz w:val="28"/>
                    <w:szCs w:val="28"/>
                  </w:rPr>
                  <w:t>CREATED ON</w:t>
                </w:r>
              </w:p>
            </w:tc>
            <w:tc>
              <w:tcPr>
                <w:tcW w:w="6642" w:type="dxa"/>
                <w:vAlign w:val="center"/>
              </w:tcPr>
              <w:p w:rsidR="00275D97" w:rsidRPr="008F4B6F" w:rsidRDefault="0056581A" w:rsidP="00275D97">
                <w:pPr>
                  <w:rPr>
                    <w:rFonts w:ascii="Arial" w:hAnsi="Arial" w:cs="Arial"/>
                    <w:b/>
                    <w:color w:val="404040" w:themeColor="text1" w:themeTint="BF"/>
                    <w:sz w:val="36"/>
                    <w:szCs w:val="36"/>
                  </w:rPr>
                </w:pPr>
                <w:r>
                  <w:rPr>
                    <w:rFonts w:ascii="Arial" w:hAnsi="Arial" w:cs="Arial"/>
                    <w:b/>
                    <w:color w:val="404040" w:themeColor="text1" w:themeTint="BF"/>
                    <w:sz w:val="36"/>
                    <w:szCs w:val="36"/>
                  </w:rPr>
                  <w:t>11/01/2017</w:t>
                </w:r>
              </w:p>
            </w:tc>
          </w:tr>
          <w:tr w:rsidR="00275D97" w:rsidTr="00275D97">
            <w:trPr>
              <w:trHeight w:val="494"/>
            </w:trPr>
            <w:tc>
              <w:tcPr>
                <w:tcW w:w="7218" w:type="dxa"/>
                <w:vAlign w:val="center"/>
              </w:tcPr>
              <w:p w:rsidR="00275D97" w:rsidRPr="008F4B6F" w:rsidRDefault="00275D97" w:rsidP="00275D97">
                <w:pPr>
                  <w:jc w:val="center"/>
                  <w:rPr>
                    <w:rFonts w:ascii="Arial" w:hAnsi="Arial" w:cs="Arial"/>
                    <w:b/>
                    <w:color w:val="404040" w:themeColor="text1" w:themeTint="BF"/>
                    <w:sz w:val="28"/>
                    <w:szCs w:val="28"/>
                  </w:rPr>
                </w:pPr>
                <w:r w:rsidRPr="008F4B6F">
                  <w:rPr>
                    <w:rFonts w:ascii="Arial" w:hAnsi="Arial" w:cs="Arial"/>
                    <w:b/>
                    <w:color w:val="404040" w:themeColor="text1" w:themeTint="BF"/>
                    <w:sz w:val="28"/>
                    <w:szCs w:val="28"/>
                  </w:rPr>
                  <w:t>VERIFIED BY</w:t>
                </w:r>
              </w:p>
            </w:tc>
            <w:tc>
              <w:tcPr>
                <w:tcW w:w="6642" w:type="dxa"/>
                <w:vAlign w:val="center"/>
              </w:tcPr>
              <w:p w:rsidR="00275D97" w:rsidRPr="008F4B6F" w:rsidRDefault="00275D97" w:rsidP="00275D97">
                <w:pPr>
                  <w:rPr>
                    <w:rFonts w:ascii="Arial" w:hAnsi="Arial" w:cs="Arial"/>
                    <w:b/>
                    <w:color w:val="404040" w:themeColor="text1" w:themeTint="BF"/>
                    <w:sz w:val="36"/>
                    <w:szCs w:val="36"/>
                  </w:rPr>
                </w:pPr>
              </w:p>
            </w:tc>
          </w:tr>
        </w:tbl>
        <w:p w:rsidR="003826E6" w:rsidRDefault="007700AA">
          <w:pPr>
            <w:rPr>
              <w:rFonts w:ascii="Arial" w:hAnsi="Arial" w:cs="Arial"/>
              <w:b/>
              <w:color w:val="C00000"/>
            </w:rPr>
          </w:pPr>
          <w:r>
            <w:rPr>
              <w:noProof/>
            </w:rPr>
            <mc:AlternateContent>
              <mc:Choice Requires="wps">
                <w:drawing>
                  <wp:anchor distT="0" distB="0" distL="114300" distR="114300" simplePos="0" relativeHeight="251664384" behindDoc="0" locked="0" layoutInCell="1" allowOverlap="1" wp14:anchorId="64A78A2A" wp14:editId="0A6C691E">
                    <wp:simplePos x="0" y="0"/>
                    <wp:positionH relativeFrom="column">
                      <wp:posOffset>292735</wp:posOffset>
                    </wp:positionH>
                    <wp:positionV relativeFrom="paragraph">
                      <wp:posOffset>6464300</wp:posOffset>
                    </wp:positionV>
                    <wp:extent cx="8422640" cy="112522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2640" cy="1125220"/>
                            </a:xfrm>
                            <a:prstGeom prst="rect">
                              <a:avLst/>
                            </a:prstGeom>
                            <a:solidFill>
                              <a:srgbClr val="FFFFFF"/>
                            </a:solidFill>
                            <a:ln w="9525">
                              <a:noFill/>
                              <a:miter lim="800000"/>
                              <a:headEnd/>
                              <a:tailEnd/>
                            </a:ln>
                          </wps:spPr>
                          <wps:txbx>
                            <w:txbxContent>
                              <w:p w:rsidR="008F4B6F" w:rsidRPr="008F4B6F" w:rsidRDefault="007700AA" w:rsidP="008F4B6F">
                                <w:pPr>
                                  <w:jc w:val="center"/>
                                  <w:rPr>
                                    <w:color w:val="404040" w:themeColor="text1" w:themeTint="BF"/>
                                    <w:sz w:val="120"/>
                                    <w:szCs w:val="120"/>
                                    <w14:shadow w14:blurRad="50800" w14:dist="38100" w14:dir="0" w14:sx="100000" w14:sy="100000" w14:kx="0" w14:ky="0" w14:algn="l">
                                      <w14:srgbClr w14:val="000000">
                                        <w14:alpha w14:val="60000"/>
                                      </w14:srgbClr>
                                    </w14:shadow>
                                  </w:rPr>
                                </w:pPr>
                                <w:r>
                                  <w:rPr>
                                    <w:color w:val="404040" w:themeColor="text1" w:themeTint="BF"/>
                                    <w:sz w:val="120"/>
                                    <w:szCs w:val="120"/>
                                    <w14:shadow w14:blurRad="50800" w14:dist="38100" w14:dir="0" w14:sx="100000" w14:sy="100000" w14:kx="0" w14:ky="0" w14:algn="l">
                                      <w14:srgbClr w14:val="000000">
                                        <w14:alpha w14:val="60000"/>
                                      </w14:srgbClr>
                                    </w14:shadow>
                                  </w:rPr>
                                  <w:t xml:space="preserve">CMS </w:t>
                                </w:r>
                                <w:r w:rsidR="008F4B6F" w:rsidRPr="008F4B6F">
                                  <w:rPr>
                                    <w:color w:val="404040" w:themeColor="text1" w:themeTint="BF"/>
                                    <w:sz w:val="120"/>
                                    <w:szCs w:val="120"/>
                                    <w14:shadow w14:blurRad="50800" w14:dist="38100" w14:dir="0" w14:sx="100000" w14:sy="100000" w14:kx="0" w14:ky="0" w14:algn="l">
                                      <w14:srgbClr w14:val="000000">
                                        <w14:alpha w14:val="60000"/>
                                      </w14:srgbClr>
                                    </w14:shadow>
                                  </w:rPr>
                                  <w:t>Fusion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05pt;margin-top:509pt;width:663.2pt;height:8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OgHgIAABwEAAAOAAAAZHJzL2Uyb0RvYy54bWysU9tuGyEQfa/Uf0C81+vd2mmy8jpKnbqq&#10;lF6kpB/AAutFBYYC9m769RlYx7HSt6o8oIEZDmfOzKyuR6PJQfqgwDa0nM0pkZaDUHbX0J8P23eX&#10;lITIrGAarGzoowz0ev32zWpwtaygBy2kJwhiQz24hvYxurooAu+lYWEGTlp0duANi3j0u0J4NiC6&#10;0UU1n18UA3jhPHAZAt7eTk66zvhdJ3n83nVBRqIbitxi3n3e27QX6xWrd565XvEjDfYPLAxTFj89&#10;Qd2yyMjeq7+gjOIeAnRxxsEU0HWKy5wDZlPOX2Vz3zMncy4oTnAnmcL/g+XfDj88UaKh7ymxzGCJ&#10;HuQYyUcYSZXUGVyoMejeYVgc8RqrnDMN7g74r0AsbHpmd/LGexh6yQSyK9PL4uzphBMSSDt8BYHf&#10;sH2EDDR23iTpUAyC6Filx1NlEhWOl5eLqrpYoIujryyrZVXl2hWsfn7ufIifJRiSjIZ6LH2GZ4e7&#10;EBMdVj+HpN8CaCW2Sut88Lt2oz05MGyTbV45g1dh2pKhoVfLapmRLaT3uYOMitjGWhmkOk9raqwk&#10;xycrckhkSk82MtH2qE+SZBInju2IgUm0FsQjKuVhalccLzR68H8oGbBVGxp+75mXlOgvFtW+KhdJ&#10;mpgPi+UHlIb4c0977mGWI1RDIyWTuYl5HpIOFm6wKp3Ker0wOXLFFswyHscl9fj5OUe9DPX6CQAA&#10;//8DAFBLAwQUAAYACAAAACEAqWwnueEAAAANAQAADwAAAGRycy9kb3ducmV2LnhtbEyPwW6DQAxE&#10;75X6DytH6qVqFmiAhLJEbaVWvSbNBxhwAIXdRewmkL+vc2putmc0fpNvZ92LC42us0ZBuAxAkKls&#10;3ZlGweH362UNwnk0NfbWkIIrOdgWjw85ZrWdzI4ue98IDjEuQwWt90Mmpata0uiWdiDD2tGOGj2v&#10;YyPrEScO172MgiCRGjvDH1oc6LOl6rQ/awXHn+k53kzltz+ku1XygV1a2qtST4v5/Q2Ep9n/m+GG&#10;z+hQMFNpz6Z2olewSkJ28j0I11zq5nhNoxhEyVO4iSOQRS7vWxR/AAAA//8DAFBLAQItABQABgAI&#10;AAAAIQC2gziS/gAAAOEBAAATAAAAAAAAAAAAAAAAAAAAAABbQ29udGVudF9UeXBlc10ueG1sUEsB&#10;Ai0AFAAGAAgAAAAhADj9If/WAAAAlAEAAAsAAAAAAAAAAAAAAAAALwEAAF9yZWxzLy5yZWxzUEsB&#10;Ai0AFAAGAAgAAAAhAFgoM6AeAgAAHAQAAA4AAAAAAAAAAAAAAAAALgIAAGRycy9lMm9Eb2MueG1s&#10;UEsBAi0AFAAGAAgAAAAhAKlsJ7nhAAAADQEAAA8AAAAAAAAAAAAAAAAAeAQAAGRycy9kb3ducmV2&#10;LnhtbFBLBQYAAAAABAAEAPMAAACGBQAAAAA=&#10;" stroked="f">
                    <v:textbox>
                      <w:txbxContent>
                        <w:p w:rsidR="008F4B6F" w:rsidRPr="008F4B6F" w:rsidRDefault="007700AA" w:rsidP="008F4B6F">
                          <w:pPr>
                            <w:jc w:val="center"/>
                            <w:rPr>
                              <w:color w:val="404040" w:themeColor="text1" w:themeTint="BF"/>
                              <w:sz w:val="120"/>
                              <w:szCs w:val="120"/>
                              <w14:shadow w14:blurRad="50800" w14:dist="38100" w14:dir="0" w14:sx="100000" w14:sy="100000" w14:kx="0" w14:ky="0" w14:algn="l">
                                <w14:srgbClr w14:val="000000">
                                  <w14:alpha w14:val="60000"/>
                                </w14:srgbClr>
                              </w14:shadow>
                            </w:rPr>
                          </w:pPr>
                          <w:r>
                            <w:rPr>
                              <w:color w:val="404040" w:themeColor="text1" w:themeTint="BF"/>
                              <w:sz w:val="120"/>
                              <w:szCs w:val="120"/>
                              <w14:shadow w14:blurRad="50800" w14:dist="38100" w14:dir="0" w14:sx="100000" w14:sy="100000" w14:kx="0" w14:ky="0" w14:algn="l">
                                <w14:srgbClr w14:val="000000">
                                  <w14:alpha w14:val="60000"/>
                                </w14:srgbClr>
                              </w14:shadow>
                            </w:rPr>
                            <w:t xml:space="preserve">CMS </w:t>
                          </w:r>
                          <w:r w:rsidR="008F4B6F" w:rsidRPr="008F4B6F">
                            <w:rPr>
                              <w:color w:val="404040" w:themeColor="text1" w:themeTint="BF"/>
                              <w:sz w:val="120"/>
                              <w:szCs w:val="120"/>
                              <w14:shadow w14:blurRad="50800" w14:dist="38100" w14:dir="0" w14:sx="100000" w14:sy="100000" w14:kx="0" w14:ky="0" w14:algn="l">
                                <w14:srgbClr w14:val="000000">
                                  <w14:alpha w14:val="60000"/>
                                </w14:srgbClr>
                              </w14:shadow>
                            </w:rPr>
                            <w:t>Fusion</w:t>
                          </w:r>
                        </w:p>
                      </w:txbxContent>
                    </v:textbox>
                  </v:shape>
                </w:pict>
              </mc:Fallback>
            </mc:AlternateContent>
          </w:r>
          <w:r w:rsidR="008F4B6F">
            <w:rPr>
              <w:noProof/>
            </w:rPr>
            <mc:AlternateContent>
              <mc:Choice Requires="wps">
                <w:drawing>
                  <wp:anchor distT="0" distB="0" distL="114300" distR="114300" simplePos="0" relativeHeight="251662336" behindDoc="0" locked="0" layoutInCell="1" allowOverlap="1" wp14:anchorId="47917640" wp14:editId="32724400">
                    <wp:simplePos x="0" y="0"/>
                    <wp:positionH relativeFrom="column">
                      <wp:posOffset>140335</wp:posOffset>
                    </wp:positionH>
                    <wp:positionV relativeFrom="paragraph">
                      <wp:posOffset>5274994</wp:posOffset>
                    </wp:positionV>
                    <wp:extent cx="8422640" cy="112522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2640" cy="1125220"/>
                            </a:xfrm>
                            <a:prstGeom prst="rect">
                              <a:avLst/>
                            </a:prstGeom>
                            <a:solidFill>
                              <a:srgbClr val="FFFFFF"/>
                            </a:solidFill>
                            <a:ln w="9525">
                              <a:noFill/>
                              <a:miter lim="800000"/>
                              <a:headEnd/>
                              <a:tailEnd/>
                            </a:ln>
                          </wps:spPr>
                          <wps:txbx>
                            <w:txbxContent>
                              <w:p w:rsidR="008F4B6F" w:rsidRPr="008F4B6F" w:rsidRDefault="008F4B6F" w:rsidP="008F4B6F">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r w:rsidRPr="008F4B6F">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05pt;margin-top:415.35pt;width:663.2pt;height:8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4EIgIAACUEAAAOAAAAZHJzL2Uyb0RvYy54bWysU9tuGyEQfa/Uf0C813upncvK6yh16qpS&#10;epGSfgDLsl5UYChg77pf34F1HCt9i8IDGpjhcObMzPJm1IrshfMSTE2LWU6JMBxaabY1/fW4+XBF&#10;iQ/MtEyBETU9CE9vVu/fLQdbiRJ6UK1wBEGMrwZb0z4EW2WZ573QzM/ACoPODpxmAY9um7WODYiu&#10;VVbm+UU2gGutAy68x9u7yUlXCb/rBA8/us6LQFRNkVtIu0t7E/dstWTV1jHbS36kwV7BQjNp8NMT&#10;1B0LjOyc/A9KS+7AQxdmHHQGXSe5SDlgNkX+IpuHnlmRckFxvD3J5N8Oln/f/3REtjX9mF9SYpjG&#10;Ij2KMZBPMJIy6jNYX2HYg8XAMOI11jnl6u098N+eGFj3zGzFrXMw9IK1yK+IL7OzpxOOjyDN8A1a&#10;/IbtAiSgsXM6iodyEETHOh1OtYlUOF5ezcvyYo4ujr6iKBdlmaqXserpuXU+fBGgSTRq6rD4CZ7t&#10;732IdFj1FBJ/86Bku5FKpYPbNmvlyJ5ho2zSShm8CFOGDDW9XpSLhGwgvk89pGXARlZSI9U8rqm1&#10;ohyfTZtCApNqspGJMkd9oiSTOGFsxlSKJF7UroH2gII5mPoW5wyNHtxfSgbs2Zr6PzvmBCXqq0HR&#10;r4t5VCikw3xxiQoRd+5pzj3McISqaaBkMtchDUaUw8AtFqeTSbZnJkfK2ItJzePcxGY/P6eo5+le&#10;/QMAAP//AwBQSwMEFAAGAAgAAAAhAG61ZnzhAAAADAEAAA8AAABkcnMvZG93bnJldi54bWxMj8tu&#10;gzAQRfeV+g/WVOqmauyQB4RgorZSq26T5gMGmAAKHiPsBPL3dVbtbkZzdOfcbDeZTlxpcK1lDfOZ&#10;AkFc2qrlWsPx5/M1AeE8coWdZdJwIwe7/PEhw7SyI+/pevC1CCHsUtTQeN+nUrqyIYNuZnvicDvZ&#10;waAP61DLasAxhJtORkqtpcGWw4cGe/poqDwfLkbD6Xt8WW3G4ssf4/1y/Y5tXNib1s9P09sWhKfJ&#10;/8Fw1w/qkAenwl64cqLTEEXzQGpIFioGcQcWy2QFogiTUvEGZJ7J/yXyXwAAAP//AwBQSwECLQAU&#10;AAYACAAAACEAtoM4kv4AAADhAQAAEwAAAAAAAAAAAAAAAAAAAAAAW0NvbnRlbnRfVHlwZXNdLnht&#10;bFBLAQItABQABgAIAAAAIQA4/SH/1gAAAJQBAAALAAAAAAAAAAAAAAAAAC8BAABfcmVscy8ucmVs&#10;c1BLAQItABQABgAIAAAAIQB9KG4EIgIAACUEAAAOAAAAAAAAAAAAAAAAAC4CAABkcnMvZTJvRG9j&#10;LnhtbFBLAQItABQABgAIAAAAIQButWZ84QAAAAwBAAAPAAAAAAAAAAAAAAAAAHwEAABkcnMvZG93&#10;bnJldi54bWxQSwUGAAAAAAQABADzAAAAigUAAAAA&#10;" stroked="f">
                    <v:textbox>
                      <w:txbxContent>
                        <w:p w:rsidR="008F4B6F" w:rsidRPr="008F4B6F" w:rsidRDefault="008F4B6F" w:rsidP="008F4B6F">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r w:rsidRPr="008F4B6F">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txbxContent>
                    </v:textbox>
                  </v:shape>
                </w:pict>
              </mc:Fallback>
            </mc:AlternateContent>
          </w:r>
          <w:r w:rsidR="00744B8A">
            <w:rPr>
              <w:noProof/>
            </w:rPr>
            <w:t xml:space="preserve"> </w:t>
          </w:r>
          <w:r w:rsidR="003826E6">
            <w:rPr>
              <w:noProof/>
            </w:rPr>
            <mc:AlternateContent>
              <mc:Choice Requires="wps">
                <w:drawing>
                  <wp:anchor distT="0" distB="0" distL="114300" distR="114300" simplePos="0" relativeHeight="251660288" behindDoc="0" locked="0" layoutInCell="1" allowOverlap="1" wp14:anchorId="5DFD83BE" wp14:editId="61B3F15B">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5CA6" w:rsidRPr="007700AA" w:rsidRDefault="004E1FAC" w:rsidP="00835CA6">
                                <w:pPr>
                                  <w:jc w:val="center"/>
                                  <w:rPr>
                                    <w:rFonts w:ascii="Arial" w:hAnsi="Arial" w:cs="Arial"/>
                                    <w:b/>
                                    <w:color w:val="FFFFFF" w:themeColor="background1"/>
                                    <w:sz w:val="72"/>
                                    <w:szCs w:val="72"/>
                                  </w:rPr>
                                </w:pPr>
                                <w:sdt>
                                  <w:sdtPr>
                                    <w:rPr>
                                      <w:rFonts w:ascii="Arial" w:hAnsi="Arial" w:cs="Arial"/>
                                      <w:b/>
                                      <w:color w:val="FFFFFF" w:themeColor="background1"/>
                                      <w:sz w:val="72"/>
                                      <w:szCs w:val="72"/>
                                    </w:rPr>
                                    <w:alias w:val="Subtitle"/>
                                    <w:id w:val="328177315"/>
                                    <w:dataBinding w:prefixMappings="xmlns:ns0='http://schemas.openxmlformats.org/package/2006/metadata/core-properties' xmlns:ns1='http://purl.org/dc/elements/1.1/'" w:xpath="/ns0:coreProperties[1]/ns1:subject[1]" w:storeItemID="{6C3C8BC8-F283-45AE-878A-BAB7291924A1}"/>
                                    <w:text/>
                                  </w:sdtPr>
                                  <w:sdtEndPr/>
                                  <w:sdtContent>
                                    <w:r w:rsidR="00835CA6" w:rsidRPr="007700AA">
                                      <w:rPr>
                                        <w:rFonts w:ascii="Arial" w:hAnsi="Arial" w:cs="Arial"/>
                                        <w:b/>
                                        <w:color w:val="FFFFFF" w:themeColor="background1"/>
                                        <w:sz w:val="72"/>
                                        <w:szCs w:val="72"/>
                                      </w:rPr>
                                      <w:t>DOCUMENTATION</w:t>
                                    </w:r>
                                  </w:sdtContent>
                                </w:sdt>
                              </w:p>
                              <w:p w:rsidR="008E41C0" w:rsidRPr="007700AA" w:rsidRDefault="008E41C0">
                                <w:pPr>
                                  <w:rPr>
                                    <w:b/>
                                  </w:rPr>
                                </w:pP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8"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ICqBAIAAFsEAAAOAAAAZHJzL2Uyb0RvYy54bWysVE2P0zAQvSPxHyzfadLQLlA13UNXywXB&#10;ahd+gOuME0v+km2a9N8zttPs8iEOiBwcz/jNm5mXcfa3k1bkDD5Ia1q6XtWUgOG2k6Zv6bev92/e&#10;UxIiMx1T1kBLLxDo7eH1q/3odtDYwaoOPEESE3aja+kQo9tVVeADaBZW1oHBQ2G9ZhFN31edZyOy&#10;a1U1dX1TjdZ3zlsOIaD3rhzSQ+YXAnj8IkSASFRLsbaYV5/XU1qrw57tes/cIPlcBvuHKjSTBpMu&#10;VHcsMvLdy9+otOTeBiviiltdWSEkh9wDdrOuf+nmaWAOci8oTnCLTOH/0fLP5wdPZNfS7YYSwzR+&#10;o0dUjZleAUEfCjS6sEPck3vwsxVwm7qdhNfpjX2QKYt6WUSFKRKOzu2HzdubGrXneNbU23cbNJCn&#10;eg53PsSPYDVJm5Z6zJ/FZOdPIRboFZKyBatkdy+VyobvT0flyZnhFz7W6ZnZf4Ipk8DGprDCmDxV&#10;aq00k3fxoiDhlHkEgapg+U2uJM8jLHkY52DiuhwNrIOSfvsye5rgFJE7zYSJWWD+hXsmuCILyZW7&#10;VDnjUyjkcV6C678VVoKXiJzZmrgEa2ms/xOBwq7mzAV/FalIk1SK02nKE9MkZPKcbHfBKfJRHW25&#10;Z8zwweI149FnuoTCCc5azLctXZGXdk70/E84/AAAAP//AwBQSwMEFAAGAAgAAAAhAMd6WrnaAAAA&#10;BQEAAA8AAABkcnMvZG93bnJldi54bWxMj8FOwzAQRO9I/IO1SNyoQ4sqGuJUUITEBVVt+YBtvMSh&#10;8TqK3ST8PQsXuIw0mtXM22I9+VYN1McmsIHbWQaKuAq24drA++Hl5h5UTMgW28Bk4IsirMvLiwJz&#10;G0be0bBPtZISjjkacCl1udaxcuQxzkJHLNlH6D0msX2tbY+jlPtWz7NsqT02LAsOO9o4qk77szcw&#10;6fGJVqhPsT+8ja+b5+Fz67bGXF9Njw+gEk3p7xh+8AUdSmE6hjPbqFoD8kj6VclWi6XYo4HF/C4D&#10;XRb6P335DQAA//8DAFBLAQItABQABgAIAAAAIQC2gziS/gAAAOEBAAATAAAAAAAAAAAAAAAAAAAA&#10;AABbQ29udGVudF9UeXBlc10ueG1sUEsBAi0AFAAGAAgAAAAhADj9If/WAAAAlAEAAAsAAAAAAAAA&#10;AAAAAAAALwEAAF9yZWxzLy5yZWxzUEsBAi0AFAAGAAgAAAAhABPQgKoEAgAAWwQAAA4AAAAAAAAA&#10;AAAAAAAALgIAAGRycy9lMm9Eb2MueG1sUEsBAi0AFAAGAAgAAAAhAMd6WrnaAAAABQEAAA8AAAAA&#10;AAAAAAAAAAAAXgQAAGRycy9kb3ducmV2LnhtbFBLBQYAAAAABAAEAPMAAABlBQAAAAA=&#10;" fillcolor="#c00000" stroked="f" strokeweight="2pt">
                    <v:textbox>
                      <w:txbxContent>
                        <w:p w:rsidR="00835CA6" w:rsidRPr="007700AA" w:rsidRDefault="00121D8B" w:rsidP="00835CA6">
                          <w:pPr>
                            <w:jc w:val="center"/>
                            <w:rPr>
                              <w:rFonts w:ascii="Arial" w:hAnsi="Arial" w:cs="Arial"/>
                              <w:b/>
                              <w:color w:val="FFFFFF" w:themeColor="background1"/>
                              <w:sz w:val="72"/>
                              <w:szCs w:val="72"/>
                            </w:rPr>
                          </w:pPr>
                          <w:sdt>
                            <w:sdtPr>
                              <w:rPr>
                                <w:rFonts w:ascii="Arial" w:hAnsi="Arial" w:cs="Arial"/>
                                <w:b/>
                                <w:color w:val="FFFFFF" w:themeColor="background1"/>
                                <w:sz w:val="72"/>
                                <w:szCs w:val="72"/>
                              </w:rPr>
                              <w:alias w:val="Subtitle"/>
                              <w:id w:val="328177315"/>
                              <w:dataBinding w:prefixMappings="xmlns:ns0='http://schemas.openxmlformats.org/package/2006/metadata/core-properties' xmlns:ns1='http://purl.org/dc/elements/1.1/'" w:xpath="/ns0:coreProperties[1]/ns1:subject[1]" w:storeItemID="{6C3C8BC8-F283-45AE-878A-BAB7291924A1}"/>
                              <w:text/>
                            </w:sdtPr>
                            <w:sdtEndPr/>
                            <w:sdtContent>
                              <w:r w:rsidR="00835CA6" w:rsidRPr="007700AA">
                                <w:rPr>
                                  <w:rFonts w:ascii="Arial" w:hAnsi="Arial" w:cs="Arial"/>
                                  <w:b/>
                                  <w:color w:val="FFFFFF" w:themeColor="background1"/>
                                  <w:sz w:val="72"/>
                                  <w:szCs w:val="72"/>
                                </w:rPr>
                                <w:t>DOCUMENTATION</w:t>
                              </w:r>
                            </w:sdtContent>
                          </w:sdt>
                        </w:p>
                        <w:p w:rsidR="008E41C0" w:rsidRPr="007700AA" w:rsidRDefault="008E41C0">
                          <w:pPr>
                            <w:rPr>
                              <w:b/>
                            </w:rPr>
                          </w:pPr>
                        </w:p>
                      </w:txbxContent>
                    </v:textbox>
                    <w10:wrap anchorx="page" anchory="page"/>
                  </v:rect>
                </w:pict>
              </mc:Fallback>
            </mc:AlternateContent>
          </w:r>
          <w:r w:rsidR="003826E6">
            <w:rPr>
              <w:rFonts w:ascii="Arial" w:hAnsi="Arial" w:cs="Arial"/>
              <w:b/>
              <w:color w:val="C00000"/>
            </w:rPr>
            <w:br w:type="page"/>
          </w:r>
        </w:p>
      </w:sdtContent>
    </w:sdt>
    <w:p w:rsidR="00A01C70" w:rsidRPr="00C23D36" w:rsidRDefault="00A01C70" w:rsidP="00A01C70">
      <w:pPr>
        <w:rPr>
          <w:rFonts w:eastAsiaTheme="majorEastAsia" w:cstheme="majorBidi"/>
          <w:b/>
          <w:bCs/>
          <w:color w:val="C00000"/>
          <w:sz w:val="48"/>
          <w:szCs w:val="36"/>
          <w:lang w:eastAsia="ja-JP"/>
        </w:rPr>
      </w:pPr>
      <w:r w:rsidRPr="00C23D36">
        <w:rPr>
          <w:rFonts w:eastAsiaTheme="majorEastAsia" w:cstheme="majorBidi"/>
          <w:b/>
          <w:bCs/>
          <w:color w:val="C00000"/>
          <w:sz w:val="48"/>
          <w:szCs w:val="36"/>
          <w:lang w:eastAsia="ja-JP"/>
        </w:rPr>
        <w:lastRenderedPageBreak/>
        <w:t>Revision History</w:t>
      </w:r>
    </w:p>
    <w:tbl>
      <w:tblPr>
        <w:tblW w:w="13918"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965"/>
        <w:gridCol w:w="2479"/>
        <w:gridCol w:w="2673"/>
        <w:gridCol w:w="6801"/>
      </w:tblGrid>
      <w:tr w:rsidR="00A01C70" w:rsidRPr="00C23D36" w:rsidTr="00203D15">
        <w:trPr>
          <w:trHeight w:val="346"/>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A01C70" w:rsidRPr="00C23D36" w:rsidRDefault="00A01C70" w:rsidP="00FB187A">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Revision</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A01C70" w:rsidRPr="00C23D36" w:rsidRDefault="00A01C70" w:rsidP="00FB187A">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A01C70" w:rsidRPr="00C23D36" w:rsidRDefault="00A01C70" w:rsidP="00FB187A">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A01C70" w:rsidRPr="00C23D36" w:rsidRDefault="00A01C70" w:rsidP="00FB187A">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Status and Description</w:t>
            </w:r>
          </w:p>
        </w:tc>
      </w:tr>
      <w:tr w:rsidR="00A01C70" w:rsidRPr="00C23D36" w:rsidTr="00203D15">
        <w:trPr>
          <w:trHeight w:val="39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56581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11/0</w:t>
            </w:r>
            <w:r w:rsidR="0056581A">
              <w:rPr>
                <w:rStyle w:val="Hyperlink"/>
                <w:rFonts w:eastAsiaTheme="minorEastAsia"/>
                <w:noProof/>
                <w:color w:val="000000" w:themeColor="text1"/>
                <w:sz w:val="28"/>
                <w:szCs w:val="28"/>
                <w:u w:val="none"/>
                <w:lang w:eastAsia="ja-JP"/>
              </w:rPr>
              <w:t>1</w:t>
            </w:r>
            <w:r w:rsidRPr="0056581A">
              <w:rPr>
                <w:rStyle w:val="Hyperlink"/>
                <w:rFonts w:eastAsiaTheme="minorEastAsia"/>
                <w:noProof/>
                <w:color w:val="000000" w:themeColor="text1"/>
                <w:sz w:val="28"/>
                <w:szCs w:val="28"/>
                <w:u w:val="none"/>
                <w:lang w:eastAsia="ja-JP"/>
              </w:rPr>
              <w:t>/2017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Initial Draft</w:t>
            </w:r>
          </w:p>
        </w:tc>
      </w:tr>
      <w:tr w:rsidR="00A01C70" w:rsidRPr="00C23D36" w:rsidTr="00203D15">
        <w:trPr>
          <w:trHeight w:val="39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Equifax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A01C70">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11/1</w:t>
            </w:r>
            <w:r w:rsidRPr="0056581A">
              <w:rPr>
                <w:rStyle w:val="Hyperlink"/>
                <w:rFonts w:eastAsiaTheme="minorEastAsia"/>
                <w:noProof/>
                <w:color w:val="000000" w:themeColor="text1"/>
                <w:sz w:val="28"/>
                <w:szCs w:val="28"/>
                <w:u w:val="none"/>
                <w:lang w:eastAsia="ja-JP"/>
              </w:rPr>
              <w:t>5</w:t>
            </w:r>
            <w:r w:rsidRPr="0056581A">
              <w:rPr>
                <w:rStyle w:val="Hyperlink"/>
                <w:rFonts w:eastAsiaTheme="minorEastAsia"/>
                <w:noProof/>
                <w:color w:val="000000" w:themeColor="text1"/>
                <w:sz w:val="28"/>
                <w:szCs w:val="28"/>
                <w:u w:val="none"/>
                <w:lang w:eastAsia="ja-JP"/>
              </w:rPr>
              <w:t>/2017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Review</w:t>
            </w:r>
          </w:p>
        </w:tc>
      </w:tr>
      <w:tr w:rsidR="00A01C70" w:rsidRPr="00C23D36" w:rsidTr="00203D15">
        <w:trPr>
          <w:trHeight w:val="400"/>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A01C70">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11/1</w:t>
            </w:r>
            <w:r w:rsidRPr="0056581A">
              <w:rPr>
                <w:rStyle w:val="Hyperlink"/>
                <w:rFonts w:eastAsiaTheme="minorEastAsia"/>
                <w:noProof/>
                <w:color w:val="000000" w:themeColor="text1"/>
                <w:sz w:val="28"/>
                <w:szCs w:val="28"/>
                <w:u w:val="none"/>
                <w:lang w:eastAsia="ja-JP"/>
              </w:rPr>
              <w:t>6</w:t>
            </w:r>
            <w:r w:rsidRPr="0056581A">
              <w:rPr>
                <w:rStyle w:val="Hyperlink"/>
                <w:rFonts w:eastAsiaTheme="minorEastAsia"/>
                <w:noProof/>
                <w:color w:val="000000" w:themeColor="text1"/>
                <w:sz w:val="28"/>
                <w:szCs w:val="28"/>
                <w:u w:val="none"/>
                <w:lang w:eastAsia="ja-JP"/>
              </w:rPr>
              <w:t>/2017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A01C70" w:rsidRPr="0056581A" w:rsidRDefault="00A01C70" w:rsidP="00FB187A">
            <w:pPr>
              <w:spacing w:after="0" w:line="240" w:lineRule="auto"/>
              <w:rPr>
                <w:rStyle w:val="Hyperlink"/>
                <w:rFonts w:eastAsiaTheme="minorEastAsia"/>
                <w:noProof/>
                <w:color w:val="000000" w:themeColor="text1"/>
                <w:sz w:val="28"/>
                <w:szCs w:val="28"/>
                <w:u w:val="none"/>
                <w:lang w:eastAsia="ja-JP"/>
              </w:rPr>
            </w:pPr>
            <w:r w:rsidRPr="0056581A">
              <w:rPr>
                <w:rStyle w:val="Hyperlink"/>
                <w:rFonts w:eastAsiaTheme="minorEastAsia"/>
                <w:noProof/>
                <w:color w:val="000000" w:themeColor="text1"/>
                <w:sz w:val="28"/>
                <w:szCs w:val="28"/>
                <w:u w:val="none"/>
                <w:lang w:eastAsia="ja-JP"/>
              </w:rPr>
              <w:t>Review Comments Incorporated</w:t>
            </w:r>
          </w:p>
        </w:tc>
      </w:tr>
    </w:tbl>
    <w:p w:rsidR="00A01C70" w:rsidRDefault="00A01C70" w:rsidP="00FB3D86">
      <w:pPr>
        <w:pStyle w:val="Heading4"/>
        <w:rPr>
          <w:rFonts w:asciiTheme="minorHAnsi" w:hAnsiTheme="minorHAnsi" w:cstheme="minorHAnsi"/>
          <w:i w:val="0"/>
          <w:color w:val="C00000"/>
          <w:sz w:val="24"/>
          <w:szCs w:val="24"/>
        </w:rPr>
      </w:pPr>
    </w:p>
    <w:p w:rsidR="00A01C70" w:rsidRDefault="00A01C70">
      <w:pPr>
        <w:rPr>
          <w:rFonts w:eastAsiaTheme="majorEastAsia" w:cstheme="minorHAnsi"/>
          <w:b/>
          <w:bCs/>
          <w:iCs/>
          <w:color w:val="C00000"/>
          <w:sz w:val="24"/>
          <w:szCs w:val="24"/>
        </w:rPr>
      </w:pPr>
      <w:r>
        <w:rPr>
          <w:rFonts w:cstheme="minorHAnsi"/>
          <w:i/>
          <w:color w:val="C00000"/>
          <w:sz w:val="24"/>
          <w:szCs w:val="24"/>
        </w:rPr>
        <w:br w:type="page"/>
      </w:r>
      <w:bookmarkStart w:id="0" w:name="_GoBack"/>
      <w:bookmarkEnd w:id="0"/>
    </w:p>
    <w:p w:rsidR="00A020BE" w:rsidRPr="00875A2E" w:rsidRDefault="00A020BE" w:rsidP="00FB3D86">
      <w:pPr>
        <w:pStyle w:val="Heading4"/>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lastRenderedPageBreak/>
        <w:t>EQUIFAX</w:t>
      </w:r>
    </w:p>
    <w:p w:rsidR="00C34197" w:rsidRPr="00875A2E" w:rsidRDefault="00E60038" w:rsidP="001007B8">
      <w:pPr>
        <w:jc w:val="both"/>
        <w:rPr>
          <w:rFonts w:cstheme="minorHAnsi"/>
          <w:b/>
          <w:color w:val="404040" w:themeColor="text1" w:themeTint="BF"/>
          <w:sz w:val="24"/>
          <w:szCs w:val="24"/>
        </w:rPr>
      </w:pPr>
      <w:r w:rsidRPr="00875A2E">
        <w:rPr>
          <w:rFonts w:cstheme="minorHAnsi"/>
          <w:color w:val="404040" w:themeColor="text1" w:themeTint="BF"/>
          <w:sz w:val="24"/>
          <w:szCs w:val="24"/>
        </w:rPr>
        <w:t xml:space="preserve">Equifax Inc. is a </w:t>
      </w:r>
      <w:hyperlink r:id="rId10" w:tooltip="Consumer credit reporting agency" w:history="1">
        <w:r w:rsidRPr="00875A2E">
          <w:rPr>
            <w:rFonts w:cstheme="minorHAnsi"/>
            <w:color w:val="404040" w:themeColor="text1" w:themeTint="BF"/>
            <w:sz w:val="24"/>
            <w:szCs w:val="24"/>
          </w:rPr>
          <w:t>consumer credit reporting agency</w:t>
        </w:r>
      </w:hyperlink>
      <w:r w:rsidRPr="00875A2E">
        <w:rPr>
          <w:rFonts w:cstheme="minorHAnsi"/>
          <w:color w:val="404040" w:themeColor="text1" w:themeTint="BF"/>
          <w:sz w:val="24"/>
          <w:szCs w:val="24"/>
        </w:rPr>
        <w:t xml:space="preserve">. Equifax collects and aggregates information on over 800 million individual consumers and more than 88 million businesses worldwide. Founded in 1899 and based in </w:t>
      </w:r>
      <w:hyperlink r:id="rId11" w:tooltip="Atlanta, Georgia" w:history="1">
        <w:r w:rsidRPr="00875A2E">
          <w:rPr>
            <w:rFonts w:cstheme="minorHAnsi"/>
            <w:color w:val="404040" w:themeColor="text1" w:themeTint="BF"/>
            <w:sz w:val="24"/>
            <w:szCs w:val="24"/>
          </w:rPr>
          <w:t>Atlanta</w:t>
        </w:r>
      </w:hyperlink>
      <w:r w:rsidRPr="00875A2E">
        <w:rPr>
          <w:rFonts w:cstheme="minorHAnsi"/>
          <w:color w:val="404040" w:themeColor="text1" w:themeTint="BF"/>
          <w:sz w:val="24"/>
          <w:szCs w:val="24"/>
        </w:rPr>
        <w:t xml:space="preserve">, </w:t>
      </w:r>
      <w:hyperlink r:id="rId12" w:tooltip="Georgia (U.S. state)" w:history="1">
        <w:r w:rsidRPr="00875A2E">
          <w:rPr>
            <w:rFonts w:cstheme="minorHAnsi"/>
            <w:color w:val="404040" w:themeColor="text1" w:themeTint="BF"/>
            <w:sz w:val="24"/>
            <w:szCs w:val="24"/>
          </w:rPr>
          <w:t>Georgia</w:t>
        </w:r>
      </w:hyperlink>
      <w:r w:rsidRPr="00875A2E">
        <w:rPr>
          <w:rFonts w:cstheme="minorHAnsi"/>
          <w:color w:val="404040" w:themeColor="text1" w:themeTint="BF"/>
          <w:sz w:val="24"/>
          <w:szCs w:val="24"/>
        </w:rPr>
        <w:t xml:space="preserve">, it is one of the three largest credit agencies along with </w:t>
      </w:r>
      <w:hyperlink r:id="rId13" w:tooltip="Experian" w:history="1">
        <w:r w:rsidRPr="00875A2E">
          <w:rPr>
            <w:rFonts w:cstheme="minorHAnsi"/>
            <w:color w:val="404040" w:themeColor="text1" w:themeTint="BF"/>
            <w:sz w:val="24"/>
            <w:szCs w:val="24"/>
          </w:rPr>
          <w:t>Experian</w:t>
        </w:r>
      </w:hyperlink>
      <w:r w:rsidRPr="00875A2E">
        <w:rPr>
          <w:rFonts w:cstheme="minorHAnsi"/>
          <w:color w:val="404040" w:themeColor="text1" w:themeTint="BF"/>
          <w:sz w:val="24"/>
          <w:szCs w:val="24"/>
        </w:rPr>
        <w:t xml:space="preserve"> and </w:t>
      </w:r>
      <w:hyperlink r:id="rId14" w:tooltip="TransUnion" w:history="1">
        <w:r w:rsidRPr="00875A2E">
          <w:rPr>
            <w:rFonts w:cstheme="minorHAnsi"/>
            <w:color w:val="404040" w:themeColor="text1" w:themeTint="BF"/>
            <w:sz w:val="24"/>
            <w:szCs w:val="24"/>
          </w:rPr>
          <w:t>TransUnion</w:t>
        </w:r>
      </w:hyperlink>
      <w:r w:rsidR="00A020BE" w:rsidRPr="00875A2E">
        <w:rPr>
          <w:rFonts w:cstheme="minorHAnsi"/>
          <w:color w:val="404040" w:themeColor="text1" w:themeTint="BF"/>
          <w:sz w:val="24"/>
          <w:szCs w:val="24"/>
        </w:rPr>
        <w:t>.</w:t>
      </w:r>
    </w:p>
    <w:p w:rsidR="00D7025F" w:rsidRPr="00875A2E" w:rsidRDefault="00D7025F" w:rsidP="001007B8">
      <w:pPr>
        <w:jc w:val="both"/>
        <w:rPr>
          <w:rFonts w:cstheme="minorHAnsi"/>
          <w:b/>
          <w:color w:val="404040" w:themeColor="text1" w:themeTint="BF"/>
          <w:sz w:val="24"/>
          <w:szCs w:val="24"/>
        </w:rPr>
      </w:pPr>
    </w:p>
    <w:p w:rsidR="00A020BE" w:rsidRPr="00875A2E" w:rsidRDefault="00A020BE" w:rsidP="00FB3D86">
      <w:pPr>
        <w:pStyle w:val="Heading4"/>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BUSINESS OVERVIEW</w:t>
      </w:r>
    </w:p>
    <w:p w:rsidR="00A020BE" w:rsidRPr="00875A2E" w:rsidRDefault="00A020BE" w:rsidP="001007B8">
      <w:pPr>
        <w:jc w:val="both"/>
        <w:rPr>
          <w:rFonts w:cstheme="minorHAnsi"/>
          <w:color w:val="404040" w:themeColor="text1" w:themeTint="BF"/>
          <w:sz w:val="24"/>
          <w:szCs w:val="24"/>
          <w:lang w:val="en"/>
        </w:rPr>
      </w:pPr>
      <w:r w:rsidRPr="00875A2E">
        <w:rPr>
          <w:rFonts w:cstheme="minorHAnsi"/>
          <w:color w:val="404040" w:themeColor="text1" w:themeTint="BF"/>
          <w:sz w:val="24"/>
          <w:szCs w:val="24"/>
          <w:lang w:val="en"/>
        </w:rPr>
        <w:t xml:space="preserve">Equifax has operated primarily in the business-to-business sector, selling consumer credit and insurance reports and related analytics to businesses in a range of industries. </w:t>
      </w:r>
    </w:p>
    <w:p w:rsidR="00A020BE" w:rsidRPr="00875A2E" w:rsidRDefault="00A020BE" w:rsidP="001007B8">
      <w:pPr>
        <w:jc w:val="both"/>
        <w:rPr>
          <w:rFonts w:cstheme="minorHAnsi"/>
          <w:color w:val="404040" w:themeColor="text1" w:themeTint="BF"/>
          <w:sz w:val="24"/>
          <w:szCs w:val="24"/>
          <w:lang w:val="en"/>
        </w:rPr>
      </w:pPr>
      <w:r w:rsidRPr="00875A2E">
        <w:rPr>
          <w:rFonts w:cstheme="minorHAnsi"/>
          <w:color w:val="404040" w:themeColor="text1" w:themeTint="BF"/>
          <w:sz w:val="24"/>
          <w:szCs w:val="24"/>
          <w:lang w:val="en"/>
        </w:rPr>
        <w:t xml:space="preserve">Business customers include retailers, insurance firms, healthcare providers, utilities, government agencies, as well as banks, credit unions, personal and specialty finance companies and other financial institutions. </w:t>
      </w:r>
    </w:p>
    <w:p w:rsidR="00C34197" w:rsidRPr="00875A2E" w:rsidRDefault="00A020BE" w:rsidP="001007B8">
      <w:pPr>
        <w:jc w:val="both"/>
        <w:rPr>
          <w:rFonts w:cstheme="minorHAnsi"/>
          <w:color w:val="404040" w:themeColor="text1" w:themeTint="BF"/>
          <w:sz w:val="24"/>
          <w:szCs w:val="24"/>
        </w:rPr>
      </w:pPr>
      <w:r w:rsidRPr="00875A2E">
        <w:rPr>
          <w:rFonts w:cstheme="minorHAnsi"/>
          <w:color w:val="404040" w:themeColor="text1" w:themeTint="BF"/>
          <w:sz w:val="24"/>
          <w:szCs w:val="24"/>
          <w:lang w:val="en"/>
        </w:rPr>
        <w:t>Equifax sells businesses credit reports, analytics, demographic data, and software. Credit reports provide detailed information on the personal credit and payment history of individuals, indicating how they have honored financial obligations such as paying bills or repaying a loan. Credit grantors use this information to decide what sort of products or services to offer their customers, and on what terms.</w:t>
      </w:r>
      <w:r w:rsidR="008441AE" w:rsidRPr="00875A2E">
        <w:rPr>
          <w:rFonts w:cstheme="minorHAnsi"/>
          <w:color w:val="404040" w:themeColor="text1" w:themeTint="BF"/>
          <w:sz w:val="24"/>
          <w:szCs w:val="24"/>
          <w:lang w:val="en"/>
        </w:rPr>
        <w:t xml:space="preserve"> Equifax also provides commercial credit reports containing financial and non-financial data on businesses of all sizes.</w:t>
      </w:r>
    </w:p>
    <w:p w:rsidR="00D7025F" w:rsidRPr="00875A2E" w:rsidRDefault="00D7025F" w:rsidP="001007B8">
      <w:pPr>
        <w:jc w:val="both"/>
        <w:rPr>
          <w:rFonts w:cstheme="minorHAnsi"/>
          <w:color w:val="404040" w:themeColor="text1" w:themeTint="BF"/>
          <w:sz w:val="24"/>
          <w:szCs w:val="24"/>
        </w:rPr>
      </w:pPr>
    </w:p>
    <w:p w:rsidR="00A020BE" w:rsidRPr="00875A2E" w:rsidRDefault="00A020BE" w:rsidP="00FB3D86">
      <w:pPr>
        <w:pStyle w:val="Heading4"/>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 xml:space="preserve">DATA </w:t>
      </w:r>
      <w:r w:rsidR="004B2499" w:rsidRPr="00875A2E">
        <w:rPr>
          <w:rFonts w:asciiTheme="minorHAnsi" w:hAnsiTheme="minorHAnsi" w:cstheme="minorHAnsi"/>
          <w:i w:val="0"/>
          <w:color w:val="C00000"/>
          <w:sz w:val="24"/>
          <w:szCs w:val="24"/>
        </w:rPr>
        <w:t>ASSETS</w:t>
      </w:r>
    </w:p>
    <w:p w:rsidR="00A020BE" w:rsidRPr="00875A2E" w:rsidRDefault="008441AE" w:rsidP="001007B8">
      <w:pPr>
        <w:jc w:val="both"/>
        <w:rPr>
          <w:rFonts w:cstheme="minorHAnsi"/>
          <w:color w:val="404040" w:themeColor="text1" w:themeTint="BF"/>
          <w:sz w:val="24"/>
          <w:szCs w:val="24"/>
        </w:rPr>
      </w:pPr>
      <w:r w:rsidRPr="00875A2E">
        <w:rPr>
          <w:rFonts w:cstheme="minorHAnsi"/>
          <w:b/>
          <w:color w:val="404040" w:themeColor="text1" w:themeTint="BF"/>
          <w:sz w:val="24"/>
          <w:szCs w:val="24"/>
        </w:rPr>
        <w:t>ACRO</w:t>
      </w:r>
      <w:r w:rsidRPr="00875A2E">
        <w:rPr>
          <w:rFonts w:cstheme="minorHAnsi"/>
          <w:color w:val="404040" w:themeColor="text1" w:themeTint="BF"/>
          <w:sz w:val="24"/>
          <w:szCs w:val="24"/>
        </w:rPr>
        <w:t xml:space="preserve"> (Automated Credit Reporting Online) </w:t>
      </w:r>
      <w:r w:rsidR="00476052" w:rsidRPr="00875A2E">
        <w:rPr>
          <w:rFonts w:cstheme="minorHAnsi"/>
          <w:color w:val="404040" w:themeColor="text1" w:themeTint="BF"/>
          <w:sz w:val="24"/>
          <w:szCs w:val="24"/>
        </w:rPr>
        <w:t>is the default credit bureau accessed in retrieving credit application for customers.</w:t>
      </w:r>
      <w:r w:rsidRPr="00875A2E">
        <w:rPr>
          <w:rFonts w:cstheme="minorHAnsi"/>
          <w:color w:val="404040" w:themeColor="text1" w:themeTint="BF"/>
          <w:sz w:val="24"/>
          <w:szCs w:val="24"/>
        </w:rPr>
        <w:t xml:space="preserve"> </w:t>
      </w:r>
      <w:r w:rsidR="00A020BE" w:rsidRPr="00875A2E">
        <w:rPr>
          <w:rFonts w:cstheme="minorHAnsi"/>
          <w:color w:val="404040" w:themeColor="text1" w:themeTint="BF"/>
          <w:sz w:val="24"/>
          <w:szCs w:val="24"/>
        </w:rPr>
        <w:t xml:space="preserve">The </w:t>
      </w:r>
      <w:r w:rsidRPr="00875A2E">
        <w:rPr>
          <w:rFonts w:cstheme="minorHAnsi"/>
          <w:color w:val="404040" w:themeColor="text1" w:themeTint="BF"/>
          <w:sz w:val="24"/>
          <w:szCs w:val="24"/>
        </w:rPr>
        <w:t>data from data providers</w:t>
      </w:r>
      <w:r w:rsidR="00A020BE" w:rsidRPr="00875A2E">
        <w:rPr>
          <w:rFonts w:cstheme="minorHAnsi"/>
          <w:color w:val="404040" w:themeColor="text1" w:themeTint="BF"/>
          <w:sz w:val="24"/>
          <w:szCs w:val="24"/>
        </w:rPr>
        <w:t xml:space="preserve"> are forwarded to the </w:t>
      </w:r>
      <w:r w:rsidR="00A020BE" w:rsidRPr="00875A2E">
        <w:rPr>
          <w:rFonts w:cstheme="minorHAnsi"/>
          <w:i/>
          <w:color w:val="404040" w:themeColor="text1" w:themeTint="BF"/>
          <w:sz w:val="24"/>
          <w:szCs w:val="24"/>
        </w:rPr>
        <w:t>QA team</w:t>
      </w:r>
      <w:r w:rsidR="00A020BE" w:rsidRPr="00875A2E">
        <w:rPr>
          <w:rFonts w:cstheme="minorHAnsi"/>
          <w:color w:val="404040" w:themeColor="text1" w:themeTint="BF"/>
          <w:sz w:val="24"/>
          <w:szCs w:val="24"/>
        </w:rPr>
        <w:t>. Here t</w:t>
      </w:r>
      <w:r w:rsidR="00B4389D" w:rsidRPr="00875A2E">
        <w:rPr>
          <w:rFonts w:cstheme="minorHAnsi"/>
          <w:color w:val="404040" w:themeColor="text1" w:themeTint="BF"/>
          <w:sz w:val="24"/>
          <w:szCs w:val="24"/>
        </w:rPr>
        <w:t>he collected data gets cleansed and consolidated,</w:t>
      </w:r>
      <w:r w:rsidR="00A020BE" w:rsidRPr="00875A2E">
        <w:rPr>
          <w:rFonts w:cstheme="minorHAnsi"/>
          <w:color w:val="404040" w:themeColor="text1" w:themeTint="BF"/>
          <w:sz w:val="24"/>
          <w:szCs w:val="24"/>
        </w:rPr>
        <w:t xml:space="preserve"> and then passed to ACRO (Automated Credit Reporting Online). So when there is a </w:t>
      </w:r>
      <w:r w:rsidRPr="00875A2E">
        <w:rPr>
          <w:rFonts w:cstheme="minorHAnsi"/>
          <w:color w:val="404040" w:themeColor="text1" w:themeTint="BF"/>
          <w:sz w:val="24"/>
          <w:szCs w:val="24"/>
        </w:rPr>
        <w:t xml:space="preserve">credit </w:t>
      </w:r>
      <w:r w:rsidR="00A020BE" w:rsidRPr="00875A2E">
        <w:rPr>
          <w:rFonts w:cstheme="minorHAnsi"/>
          <w:color w:val="404040" w:themeColor="text1" w:themeTint="BF"/>
          <w:sz w:val="24"/>
          <w:szCs w:val="24"/>
        </w:rPr>
        <w:t>score request/ en</w:t>
      </w:r>
      <w:r w:rsidRPr="00875A2E">
        <w:rPr>
          <w:rFonts w:cstheme="minorHAnsi"/>
          <w:color w:val="404040" w:themeColor="text1" w:themeTint="BF"/>
          <w:sz w:val="24"/>
          <w:szCs w:val="24"/>
        </w:rPr>
        <w:t>quiry, it’s checked in the ACRO</w:t>
      </w:r>
      <w:r w:rsidR="00A020BE" w:rsidRPr="00875A2E">
        <w:rPr>
          <w:rFonts w:cstheme="minorHAnsi"/>
          <w:color w:val="404040" w:themeColor="text1" w:themeTint="BF"/>
          <w:sz w:val="24"/>
          <w:szCs w:val="24"/>
        </w:rPr>
        <w:t>. The ACRO data are used in almost every Equifax products. The ACROFILE report comprises of identification information (PII), fraud/verification alert, model result, inquiry history, public records, collections, trades, consumer narrative statements and other ancillary products and features.</w:t>
      </w:r>
    </w:p>
    <w:p w:rsidR="00A020BE" w:rsidRPr="00875A2E" w:rsidRDefault="00A020BE" w:rsidP="001007B8">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w:t>
      </w:r>
      <w:r w:rsidR="00035ADF">
        <w:rPr>
          <w:rFonts w:cstheme="minorHAnsi"/>
          <w:color w:val="404040" w:themeColor="text1" w:themeTint="BF"/>
          <w:sz w:val="24"/>
          <w:szCs w:val="24"/>
        </w:rPr>
        <w:t>Inquiries</w:t>
      </w:r>
      <w:r w:rsidRPr="00875A2E">
        <w:rPr>
          <w:rFonts w:cstheme="minorHAnsi"/>
          <w:color w:val="404040" w:themeColor="text1" w:themeTint="BF"/>
          <w:sz w:val="24"/>
          <w:szCs w:val="24"/>
        </w:rPr>
        <w:t xml:space="preserve"> can be of two types – </w:t>
      </w:r>
      <w:r w:rsidR="008560F4">
        <w:rPr>
          <w:rFonts w:cstheme="minorHAnsi"/>
          <w:b/>
          <w:color w:val="404040" w:themeColor="text1" w:themeTint="BF"/>
          <w:sz w:val="24"/>
          <w:szCs w:val="24"/>
        </w:rPr>
        <w:t>Hard i</w:t>
      </w:r>
      <w:r w:rsidRPr="00875A2E">
        <w:rPr>
          <w:rFonts w:cstheme="minorHAnsi"/>
          <w:b/>
          <w:color w:val="404040" w:themeColor="text1" w:themeTint="BF"/>
          <w:sz w:val="24"/>
          <w:szCs w:val="24"/>
        </w:rPr>
        <w:t>nquiry</w:t>
      </w:r>
      <w:r w:rsidRPr="00875A2E">
        <w:rPr>
          <w:rFonts w:cstheme="minorHAnsi"/>
          <w:color w:val="404040" w:themeColor="text1" w:themeTint="BF"/>
          <w:sz w:val="24"/>
          <w:szCs w:val="24"/>
        </w:rPr>
        <w:t xml:space="preserve"> and </w:t>
      </w:r>
      <w:r w:rsidR="008560F4">
        <w:rPr>
          <w:rFonts w:cstheme="minorHAnsi"/>
          <w:b/>
          <w:color w:val="404040" w:themeColor="text1" w:themeTint="BF"/>
          <w:sz w:val="24"/>
          <w:szCs w:val="24"/>
        </w:rPr>
        <w:t>Soft i</w:t>
      </w:r>
      <w:r w:rsidRPr="00875A2E">
        <w:rPr>
          <w:rFonts w:cstheme="minorHAnsi"/>
          <w:b/>
          <w:color w:val="404040" w:themeColor="text1" w:themeTint="BF"/>
          <w:sz w:val="24"/>
          <w:szCs w:val="24"/>
        </w:rPr>
        <w:t>nquiry</w:t>
      </w:r>
      <w:r w:rsidR="008560F4">
        <w:rPr>
          <w:rFonts w:cstheme="minorHAnsi"/>
          <w:color w:val="404040" w:themeColor="text1" w:themeTint="BF"/>
          <w:sz w:val="24"/>
          <w:szCs w:val="24"/>
        </w:rPr>
        <w:t>. The i</w:t>
      </w:r>
      <w:r w:rsidRPr="00875A2E">
        <w:rPr>
          <w:rFonts w:cstheme="minorHAnsi"/>
          <w:color w:val="404040" w:themeColor="text1" w:themeTint="BF"/>
          <w:sz w:val="24"/>
          <w:szCs w:val="24"/>
        </w:rPr>
        <w:t>nquiries</w:t>
      </w:r>
      <w:r w:rsidR="00EC73DB" w:rsidRPr="00875A2E">
        <w:rPr>
          <w:rFonts w:cstheme="minorHAnsi"/>
          <w:color w:val="404040" w:themeColor="text1" w:themeTint="BF"/>
          <w:sz w:val="24"/>
          <w:szCs w:val="24"/>
        </w:rPr>
        <w:t xml:space="preserve"> initiated by the consumer</w:t>
      </w:r>
      <w:r w:rsidRPr="00875A2E">
        <w:rPr>
          <w:rFonts w:cstheme="minorHAnsi"/>
          <w:color w:val="404040" w:themeColor="text1" w:themeTint="BF"/>
          <w:sz w:val="24"/>
          <w:szCs w:val="24"/>
        </w:rPr>
        <w:t xml:space="preserve"> </w:t>
      </w:r>
      <w:r w:rsidR="00EC73DB" w:rsidRPr="00875A2E">
        <w:rPr>
          <w:rFonts w:cstheme="minorHAnsi"/>
          <w:color w:val="404040" w:themeColor="text1" w:themeTint="BF"/>
          <w:sz w:val="24"/>
          <w:szCs w:val="24"/>
        </w:rPr>
        <w:t>is known as</w:t>
      </w:r>
      <w:r w:rsidR="008560F4">
        <w:rPr>
          <w:rFonts w:cstheme="minorHAnsi"/>
          <w:color w:val="404040" w:themeColor="text1" w:themeTint="BF"/>
          <w:sz w:val="24"/>
          <w:szCs w:val="24"/>
        </w:rPr>
        <w:t xml:space="preserve"> a hard i</w:t>
      </w:r>
      <w:r w:rsidRPr="00875A2E">
        <w:rPr>
          <w:rFonts w:cstheme="minorHAnsi"/>
          <w:color w:val="404040" w:themeColor="text1" w:themeTint="BF"/>
          <w:sz w:val="24"/>
          <w:szCs w:val="24"/>
        </w:rPr>
        <w:t xml:space="preserve">nquiry whereas the </w:t>
      </w:r>
      <w:r w:rsidR="00EC73DB" w:rsidRPr="00875A2E">
        <w:rPr>
          <w:rFonts w:cstheme="minorHAnsi"/>
          <w:color w:val="404040" w:themeColor="text1" w:themeTint="BF"/>
          <w:sz w:val="24"/>
          <w:szCs w:val="24"/>
        </w:rPr>
        <w:t xml:space="preserve">internal </w:t>
      </w:r>
      <w:r w:rsidR="008560F4">
        <w:rPr>
          <w:rFonts w:cstheme="minorHAnsi"/>
          <w:color w:val="404040" w:themeColor="text1" w:themeTint="BF"/>
          <w:sz w:val="24"/>
          <w:szCs w:val="24"/>
        </w:rPr>
        <w:t>i</w:t>
      </w:r>
      <w:r w:rsidR="008514FA" w:rsidRPr="00875A2E">
        <w:rPr>
          <w:rFonts w:cstheme="minorHAnsi"/>
          <w:color w:val="404040" w:themeColor="text1" w:themeTint="BF"/>
          <w:sz w:val="24"/>
          <w:szCs w:val="24"/>
        </w:rPr>
        <w:t>nquiries (Ex.</w:t>
      </w:r>
      <w:r w:rsidR="00EC73DB" w:rsidRPr="00875A2E">
        <w:rPr>
          <w:rFonts w:cstheme="minorHAnsi"/>
          <w:color w:val="404040" w:themeColor="text1" w:themeTint="BF"/>
          <w:sz w:val="24"/>
          <w:szCs w:val="24"/>
        </w:rPr>
        <w:t xml:space="preserve"> </w:t>
      </w:r>
      <w:r w:rsidR="008514FA" w:rsidRPr="00875A2E">
        <w:rPr>
          <w:rFonts w:cstheme="minorHAnsi"/>
          <w:color w:val="404040" w:themeColor="text1" w:themeTint="BF"/>
          <w:sz w:val="24"/>
          <w:szCs w:val="24"/>
        </w:rPr>
        <w:t>The bank</w:t>
      </w:r>
      <w:r w:rsidRPr="00875A2E">
        <w:rPr>
          <w:rFonts w:cstheme="minorHAnsi"/>
          <w:color w:val="404040" w:themeColor="text1" w:themeTint="BF"/>
          <w:sz w:val="24"/>
          <w:szCs w:val="24"/>
        </w:rPr>
        <w:t xml:space="preserve"> forecast</w:t>
      </w:r>
      <w:r w:rsidR="008514FA" w:rsidRPr="00875A2E">
        <w:rPr>
          <w:rFonts w:cstheme="minorHAnsi"/>
          <w:color w:val="404040" w:themeColor="text1" w:themeTint="BF"/>
          <w:sz w:val="24"/>
          <w:szCs w:val="24"/>
        </w:rPr>
        <w:t>s one’s</w:t>
      </w:r>
      <w:r w:rsidRPr="00875A2E">
        <w:rPr>
          <w:rFonts w:cstheme="minorHAnsi"/>
          <w:color w:val="404040" w:themeColor="text1" w:themeTint="BF"/>
          <w:sz w:val="24"/>
          <w:szCs w:val="24"/>
        </w:rPr>
        <w:t xml:space="preserve"> cha</w:t>
      </w:r>
      <w:r w:rsidR="008514FA" w:rsidRPr="00875A2E">
        <w:rPr>
          <w:rFonts w:cstheme="minorHAnsi"/>
          <w:color w:val="404040" w:themeColor="text1" w:themeTint="BF"/>
          <w:sz w:val="24"/>
          <w:szCs w:val="24"/>
        </w:rPr>
        <w:t>nces to default on the loan), are</w:t>
      </w:r>
      <w:r w:rsidR="008560F4">
        <w:rPr>
          <w:rFonts w:cstheme="minorHAnsi"/>
          <w:color w:val="404040" w:themeColor="text1" w:themeTint="BF"/>
          <w:sz w:val="24"/>
          <w:szCs w:val="24"/>
        </w:rPr>
        <w:t xml:space="preserve"> Soft inquiries. All these i</w:t>
      </w:r>
      <w:r w:rsidRPr="00875A2E">
        <w:rPr>
          <w:rFonts w:cstheme="minorHAnsi"/>
          <w:color w:val="404040" w:themeColor="text1" w:themeTint="BF"/>
          <w:sz w:val="24"/>
          <w:szCs w:val="24"/>
        </w:rPr>
        <w:t>nquiries are updated in the credit file of the corresponding consumer.</w:t>
      </w:r>
    </w:p>
    <w:p w:rsidR="00C34197" w:rsidRPr="00875A2E" w:rsidRDefault="00C34197" w:rsidP="001007B8">
      <w:pPr>
        <w:jc w:val="both"/>
        <w:rPr>
          <w:rFonts w:cstheme="minorHAnsi"/>
          <w:color w:val="404040" w:themeColor="text1" w:themeTint="BF"/>
          <w:sz w:val="24"/>
          <w:szCs w:val="24"/>
        </w:rPr>
      </w:pPr>
      <w:r w:rsidRPr="00875A2E">
        <w:rPr>
          <w:rFonts w:cstheme="minorHAnsi"/>
          <w:color w:val="404040" w:themeColor="text1" w:themeTint="BF"/>
          <w:sz w:val="24"/>
          <w:szCs w:val="24"/>
        </w:rPr>
        <w:t>NCTUE (National Consumer Telecommunication &amp; Utility Exchange), or simply NC+ is not owned by Equifax. It mainly provides utility information. IXI data source</w:t>
      </w:r>
      <w:r w:rsidR="00DE252E">
        <w:rPr>
          <w:rFonts w:cstheme="minorHAnsi"/>
          <w:color w:val="404040" w:themeColor="text1" w:themeTint="BF"/>
          <w:sz w:val="24"/>
          <w:szCs w:val="24"/>
        </w:rPr>
        <w:t xml:space="preserve"> </w:t>
      </w:r>
      <w:r w:rsidRPr="00875A2E">
        <w:rPr>
          <w:rFonts w:cstheme="minorHAnsi"/>
          <w:color w:val="404040" w:themeColor="text1" w:themeTint="BF"/>
          <w:sz w:val="24"/>
          <w:szCs w:val="24"/>
        </w:rPr>
        <w:t>is owned by Equifax which provides wealth and investments data. It is based on zip code and not on consumers. The Workforce Solution contains the income information. Other data sources include GEO, PDA, TWN, MLA etc.</w:t>
      </w:r>
    </w:p>
    <w:p w:rsidR="00156A3B" w:rsidRPr="00875A2E" w:rsidRDefault="00156A3B" w:rsidP="00A020BE">
      <w:pPr>
        <w:rPr>
          <w:rFonts w:cstheme="minorHAnsi"/>
          <w:color w:val="404040" w:themeColor="text1" w:themeTint="BF"/>
          <w:sz w:val="24"/>
          <w:szCs w:val="24"/>
        </w:rPr>
      </w:pPr>
    </w:p>
    <w:p w:rsidR="00590960" w:rsidRPr="00875A2E" w:rsidRDefault="00590960" w:rsidP="00C44A34">
      <w:pPr>
        <w:jc w:val="both"/>
        <w:rPr>
          <w:rFonts w:cstheme="minorHAnsi"/>
          <w:color w:val="404040" w:themeColor="text1" w:themeTint="BF"/>
          <w:sz w:val="24"/>
          <w:szCs w:val="24"/>
        </w:rPr>
      </w:pPr>
      <w:r w:rsidRPr="00875A2E">
        <w:rPr>
          <w:rFonts w:cstheme="minorHAnsi"/>
          <w:color w:val="404040" w:themeColor="text1" w:themeTint="BF"/>
          <w:sz w:val="24"/>
          <w:szCs w:val="24"/>
        </w:rPr>
        <w:t>Some of the data sources and their correspond</w:t>
      </w:r>
      <w:r w:rsidR="007700AA" w:rsidRPr="00875A2E">
        <w:rPr>
          <w:rFonts w:cstheme="minorHAnsi"/>
          <w:color w:val="404040" w:themeColor="text1" w:themeTint="BF"/>
          <w:sz w:val="24"/>
          <w:szCs w:val="24"/>
        </w:rPr>
        <w:t>ing description are shown below:</w:t>
      </w:r>
      <w:r w:rsidRPr="00875A2E">
        <w:rPr>
          <w:rFonts w:cstheme="minorHAnsi"/>
          <w:color w:val="404040" w:themeColor="text1" w:themeTint="BF"/>
          <w:sz w:val="24"/>
          <w:szCs w:val="24"/>
        </w:rPr>
        <w:t xml:space="preserve"> </w:t>
      </w:r>
    </w:p>
    <w:tbl>
      <w:tblPr>
        <w:tblStyle w:val="TableGrid"/>
        <w:tblW w:w="14016" w:type="dxa"/>
        <w:tblInd w:w="108" w:type="dxa"/>
        <w:tblLayout w:type="fixed"/>
        <w:tblLook w:val="04A0" w:firstRow="1" w:lastRow="0" w:firstColumn="1" w:lastColumn="0" w:noHBand="0" w:noVBand="1"/>
      </w:tblPr>
      <w:tblGrid>
        <w:gridCol w:w="2362"/>
        <w:gridCol w:w="5738"/>
        <w:gridCol w:w="2674"/>
        <w:gridCol w:w="3242"/>
      </w:tblGrid>
      <w:tr w:rsidR="00476052" w:rsidRPr="00875A2E" w:rsidTr="008514FA">
        <w:trPr>
          <w:trHeight w:val="1070"/>
        </w:trPr>
        <w:tc>
          <w:tcPr>
            <w:tcW w:w="2362" w:type="dxa"/>
            <w:vAlign w:val="center"/>
          </w:tcPr>
          <w:p w:rsidR="00476052" w:rsidRPr="00875A2E" w:rsidRDefault="00476052" w:rsidP="008514FA">
            <w:pPr>
              <w:rPr>
                <w:rFonts w:cstheme="minorHAnsi"/>
                <w:b/>
                <w:color w:val="404040" w:themeColor="text1" w:themeTint="BF"/>
                <w:sz w:val="24"/>
                <w:szCs w:val="24"/>
              </w:rPr>
            </w:pPr>
            <w:r w:rsidRPr="00875A2E">
              <w:rPr>
                <w:rFonts w:cstheme="minorHAnsi"/>
                <w:b/>
                <w:color w:val="404040" w:themeColor="text1" w:themeTint="BF"/>
                <w:sz w:val="24"/>
                <w:szCs w:val="24"/>
              </w:rPr>
              <w:t>Data Source</w:t>
            </w:r>
          </w:p>
        </w:tc>
        <w:tc>
          <w:tcPr>
            <w:tcW w:w="5738" w:type="dxa"/>
            <w:vAlign w:val="center"/>
          </w:tcPr>
          <w:p w:rsidR="00476052" w:rsidRPr="00875A2E" w:rsidRDefault="00476052" w:rsidP="008514FA">
            <w:pPr>
              <w:rPr>
                <w:rFonts w:cstheme="minorHAnsi"/>
                <w:b/>
                <w:color w:val="404040" w:themeColor="text1" w:themeTint="BF"/>
                <w:sz w:val="24"/>
                <w:szCs w:val="24"/>
              </w:rPr>
            </w:pPr>
            <w:r w:rsidRPr="00875A2E">
              <w:rPr>
                <w:rFonts w:cstheme="minorHAnsi"/>
                <w:b/>
                <w:color w:val="404040" w:themeColor="text1" w:themeTint="BF"/>
                <w:sz w:val="24"/>
                <w:szCs w:val="24"/>
              </w:rPr>
              <w:t>Description</w:t>
            </w:r>
          </w:p>
        </w:tc>
        <w:tc>
          <w:tcPr>
            <w:tcW w:w="2674" w:type="dxa"/>
            <w:vAlign w:val="center"/>
          </w:tcPr>
          <w:p w:rsidR="00476052" w:rsidRPr="00875A2E" w:rsidRDefault="00476052" w:rsidP="008514FA">
            <w:pPr>
              <w:rPr>
                <w:rFonts w:cstheme="minorHAnsi"/>
                <w:b/>
                <w:color w:val="404040" w:themeColor="text1" w:themeTint="BF"/>
                <w:sz w:val="24"/>
                <w:szCs w:val="24"/>
              </w:rPr>
            </w:pPr>
            <w:r w:rsidRPr="00875A2E">
              <w:rPr>
                <w:rFonts w:cstheme="minorHAnsi"/>
                <w:b/>
                <w:color w:val="404040" w:themeColor="text1" w:themeTint="BF"/>
                <w:sz w:val="24"/>
                <w:szCs w:val="24"/>
              </w:rPr>
              <w:t>Internal/ External</w:t>
            </w:r>
            <w:r w:rsidR="008514FA" w:rsidRPr="00875A2E">
              <w:rPr>
                <w:rFonts w:cstheme="minorHAnsi"/>
                <w:b/>
                <w:color w:val="404040" w:themeColor="text1" w:themeTint="BF"/>
                <w:sz w:val="24"/>
                <w:szCs w:val="24"/>
              </w:rPr>
              <w:t xml:space="preserve"> DS</w:t>
            </w:r>
          </w:p>
        </w:tc>
        <w:tc>
          <w:tcPr>
            <w:tcW w:w="3242" w:type="dxa"/>
            <w:vAlign w:val="center"/>
          </w:tcPr>
          <w:p w:rsidR="00476052" w:rsidRPr="00875A2E" w:rsidRDefault="00476052" w:rsidP="008514FA">
            <w:pPr>
              <w:rPr>
                <w:rFonts w:cstheme="minorHAnsi"/>
                <w:b/>
                <w:color w:val="404040" w:themeColor="text1" w:themeTint="BF"/>
                <w:sz w:val="24"/>
                <w:szCs w:val="24"/>
              </w:rPr>
            </w:pPr>
            <w:r w:rsidRPr="00875A2E">
              <w:rPr>
                <w:rFonts w:cstheme="minorHAnsi"/>
                <w:b/>
                <w:color w:val="404040" w:themeColor="text1" w:themeTint="BF"/>
                <w:sz w:val="24"/>
                <w:szCs w:val="24"/>
              </w:rPr>
              <w:t>Key Data for Reference</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ACRO</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Credit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CID, CONNEXUS</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IXI</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Wealth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PDA</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Property and address i</w:t>
            </w:r>
            <w:r w:rsidR="00476052" w:rsidRPr="00875A2E">
              <w:rPr>
                <w:rFonts w:cstheme="minorHAnsi"/>
                <w:color w:val="404040" w:themeColor="text1" w:themeTint="BF"/>
                <w:sz w:val="24"/>
                <w:szCs w:val="24"/>
              </w:rPr>
              <w:t>nformation</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NCTUE</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Utility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TWN</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Employment and work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AUTO</w:t>
            </w:r>
          </w:p>
        </w:tc>
        <w:tc>
          <w:tcPr>
            <w:tcW w:w="5738"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Automobile Data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590960">
        <w:trPr>
          <w:trHeight w:val="1016"/>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Commercial</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Financial information and transactions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A56111" w:rsidP="00476052">
            <w:pPr>
              <w:rPr>
                <w:rFonts w:cstheme="minorHAnsi"/>
                <w:color w:val="404040" w:themeColor="text1" w:themeTint="BF"/>
                <w:sz w:val="24"/>
                <w:szCs w:val="24"/>
              </w:rPr>
            </w:pPr>
            <w:r w:rsidRPr="00A56111">
              <w:rPr>
                <w:rFonts w:cstheme="minorHAnsi"/>
                <w:color w:val="404040" w:themeColor="text1" w:themeTint="BF"/>
                <w:sz w:val="24"/>
                <w:szCs w:val="24"/>
              </w:rPr>
              <w:t>Demographics</w:t>
            </w:r>
          </w:p>
        </w:tc>
        <w:tc>
          <w:tcPr>
            <w:tcW w:w="5738" w:type="dxa"/>
            <w:vAlign w:val="center"/>
          </w:tcPr>
          <w:p w:rsidR="00476052" w:rsidRPr="00875A2E" w:rsidRDefault="00590960" w:rsidP="00590960">
            <w:pPr>
              <w:rPr>
                <w:rFonts w:cstheme="minorHAnsi"/>
                <w:color w:val="404040" w:themeColor="text1" w:themeTint="BF"/>
                <w:sz w:val="24"/>
                <w:szCs w:val="24"/>
              </w:rPr>
            </w:pPr>
            <w:r w:rsidRPr="00875A2E">
              <w:rPr>
                <w:rFonts w:cstheme="minorHAnsi"/>
                <w:color w:val="404040" w:themeColor="text1" w:themeTint="BF"/>
                <w:sz w:val="24"/>
                <w:szCs w:val="24"/>
              </w:rPr>
              <w:t>Demographic data</w:t>
            </w:r>
            <w:r w:rsidR="00A56111">
              <w:rPr>
                <w:rFonts w:cstheme="minorHAnsi"/>
                <w:color w:val="404040" w:themeColor="text1" w:themeTint="BF"/>
                <w:sz w:val="24"/>
                <w:szCs w:val="24"/>
              </w:rPr>
              <w:t xml:space="preserve">. </w:t>
            </w:r>
            <w:r w:rsidR="00A56111" w:rsidRPr="00A56111">
              <w:rPr>
                <w:rFonts w:cstheme="minorHAnsi"/>
                <w:color w:val="404040" w:themeColor="text1" w:themeTint="BF"/>
                <w:sz w:val="24"/>
                <w:szCs w:val="24"/>
              </w:rPr>
              <w:t>The data comes from a company called Epsilon.</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External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r w:rsidR="00476052" w:rsidRPr="00875A2E" w:rsidTr="008514FA">
        <w:trPr>
          <w:trHeight w:val="828"/>
        </w:trPr>
        <w:tc>
          <w:tcPr>
            <w:tcW w:w="2362" w:type="dxa"/>
            <w:vAlign w:val="center"/>
          </w:tcPr>
          <w:p w:rsidR="00476052" w:rsidRPr="00875A2E" w:rsidRDefault="004C4F7F" w:rsidP="00476052">
            <w:pPr>
              <w:rPr>
                <w:rFonts w:cstheme="minorHAnsi"/>
                <w:color w:val="404040" w:themeColor="text1" w:themeTint="BF"/>
                <w:sz w:val="24"/>
                <w:szCs w:val="24"/>
              </w:rPr>
            </w:pPr>
            <w:r w:rsidRPr="004C4F7F">
              <w:rPr>
                <w:rFonts w:cstheme="minorHAnsi"/>
                <w:color w:val="404040" w:themeColor="text1" w:themeTint="BF"/>
                <w:sz w:val="24"/>
                <w:szCs w:val="24"/>
              </w:rPr>
              <w:t>Department of Defense</w:t>
            </w:r>
          </w:p>
        </w:tc>
        <w:tc>
          <w:tcPr>
            <w:tcW w:w="5738" w:type="dxa"/>
            <w:vAlign w:val="center"/>
          </w:tcPr>
          <w:p w:rsidR="00476052" w:rsidRPr="00875A2E" w:rsidRDefault="00590960" w:rsidP="00590960">
            <w:pPr>
              <w:rPr>
                <w:rFonts w:cstheme="minorHAnsi"/>
                <w:color w:val="404040" w:themeColor="text1" w:themeTint="BF"/>
                <w:sz w:val="24"/>
                <w:szCs w:val="24"/>
              </w:rPr>
            </w:pPr>
            <w:r w:rsidRPr="00875A2E">
              <w:rPr>
                <w:rFonts w:cstheme="minorHAnsi"/>
                <w:color w:val="404040" w:themeColor="text1" w:themeTint="BF"/>
                <w:sz w:val="24"/>
                <w:szCs w:val="24"/>
              </w:rPr>
              <w:t>Military data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External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SSN,DOB and Class Name</w:t>
            </w:r>
          </w:p>
        </w:tc>
      </w:tr>
      <w:tr w:rsidR="00476052" w:rsidRPr="00875A2E" w:rsidTr="008514FA">
        <w:trPr>
          <w:trHeight w:val="828"/>
        </w:trPr>
        <w:tc>
          <w:tcPr>
            <w:tcW w:w="236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lastRenderedPageBreak/>
              <w:t>Workforce</w:t>
            </w:r>
          </w:p>
        </w:tc>
        <w:tc>
          <w:tcPr>
            <w:tcW w:w="5738" w:type="dxa"/>
            <w:vAlign w:val="center"/>
          </w:tcPr>
          <w:p w:rsidR="00476052" w:rsidRPr="00875A2E" w:rsidRDefault="00590960" w:rsidP="00476052">
            <w:pPr>
              <w:rPr>
                <w:rFonts w:cstheme="minorHAnsi"/>
                <w:color w:val="404040" w:themeColor="text1" w:themeTint="BF"/>
                <w:sz w:val="24"/>
                <w:szCs w:val="24"/>
              </w:rPr>
            </w:pPr>
            <w:r w:rsidRPr="00875A2E">
              <w:rPr>
                <w:rFonts w:cstheme="minorHAnsi"/>
                <w:color w:val="404040" w:themeColor="text1" w:themeTint="BF"/>
                <w:sz w:val="24"/>
                <w:szCs w:val="24"/>
              </w:rPr>
              <w:t>Income, tax and employment d</w:t>
            </w:r>
            <w:r w:rsidR="00476052" w:rsidRPr="00875A2E">
              <w:rPr>
                <w:rFonts w:cstheme="minorHAnsi"/>
                <w:color w:val="404040" w:themeColor="text1" w:themeTint="BF"/>
                <w:sz w:val="24"/>
                <w:szCs w:val="24"/>
              </w:rPr>
              <w:t>ata</w:t>
            </w:r>
          </w:p>
        </w:tc>
        <w:tc>
          <w:tcPr>
            <w:tcW w:w="2674"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Internal</w:t>
            </w:r>
          </w:p>
        </w:tc>
        <w:tc>
          <w:tcPr>
            <w:tcW w:w="3242" w:type="dxa"/>
            <w:vAlign w:val="center"/>
          </w:tcPr>
          <w:p w:rsidR="00476052" w:rsidRPr="00875A2E" w:rsidRDefault="00476052" w:rsidP="00476052">
            <w:pPr>
              <w:rPr>
                <w:rFonts w:cstheme="minorHAnsi"/>
                <w:color w:val="404040" w:themeColor="text1" w:themeTint="BF"/>
                <w:sz w:val="24"/>
                <w:szCs w:val="24"/>
              </w:rPr>
            </w:pPr>
            <w:r w:rsidRPr="00875A2E">
              <w:rPr>
                <w:rFonts w:cstheme="minorHAnsi"/>
                <w:color w:val="404040" w:themeColor="text1" w:themeTint="BF"/>
                <w:sz w:val="24"/>
                <w:szCs w:val="24"/>
              </w:rPr>
              <w:t>CONNEXUS</w:t>
            </w:r>
          </w:p>
        </w:tc>
      </w:tr>
    </w:tbl>
    <w:p w:rsidR="00C34197" w:rsidRPr="00875A2E" w:rsidRDefault="00C34197" w:rsidP="00A020BE">
      <w:pPr>
        <w:rPr>
          <w:rFonts w:cstheme="minorHAnsi"/>
          <w:color w:val="404040" w:themeColor="text1" w:themeTint="BF"/>
          <w:sz w:val="24"/>
          <w:szCs w:val="24"/>
        </w:rPr>
      </w:pPr>
    </w:p>
    <w:p w:rsidR="00C34197" w:rsidRPr="00875A2E" w:rsidRDefault="00E9250B" w:rsidP="00C44A34">
      <w:pPr>
        <w:jc w:val="both"/>
        <w:rPr>
          <w:rFonts w:cstheme="minorHAnsi"/>
          <w:color w:val="404040" w:themeColor="text1" w:themeTint="BF"/>
          <w:sz w:val="24"/>
          <w:szCs w:val="24"/>
        </w:rPr>
      </w:pPr>
      <w:r w:rsidRPr="00875A2E">
        <w:rPr>
          <w:rFonts w:cstheme="minorHAnsi"/>
          <w:color w:val="404040" w:themeColor="text1" w:themeTint="BF"/>
          <w:sz w:val="24"/>
          <w:szCs w:val="24"/>
        </w:rPr>
        <w:t>The</w:t>
      </w:r>
      <w:r w:rsidRPr="00875A2E">
        <w:rPr>
          <w:rFonts w:cstheme="minorHAnsi"/>
          <w:b/>
          <w:color w:val="404040" w:themeColor="text1" w:themeTint="BF"/>
          <w:sz w:val="24"/>
          <w:szCs w:val="24"/>
        </w:rPr>
        <w:t xml:space="preserve"> </w:t>
      </w:r>
      <w:r w:rsidR="00C34197" w:rsidRPr="00875A2E">
        <w:rPr>
          <w:rFonts w:cstheme="minorHAnsi"/>
          <w:b/>
          <w:color w:val="404040" w:themeColor="text1" w:themeTint="BF"/>
          <w:sz w:val="24"/>
          <w:szCs w:val="24"/>
        </w:rPr>
        <w:t>Connexus</w:t>
      </w:r>
      <w:r w:rsidR="00C34197" w:rsidRPr="00875A2E">
        <w:rPr>
          <w:rFonts w:cstheme="minorHAnsi"/>
          <w:color w:val="404040" w:themeColor="text1" w:themeTint="BF"/>
          <w:sz w:val="24"/>
          <w:szCs w:val="24"/>
        </w:rPr>
        <w:t xml:space="preserve"> is </w:t>
      </w:r>
      <w:r w:rsidR="00D7025F" w:rsidRPr="00875A2E">
        <w:rPr>
          <w:rFonts w:cstheme="minorHAnsi"/>
          <w:color w:val="404040" w:themeColor="text1" w:themeTint="BF"/>
          <w:sz w:val="24"/>
          <w:szCs w:val="24"/>
        </w:rPr>
        <w:t xml:space="preserve">a key, </w:t>
      </w:r>
      <w:r w:rsidR="00C34197" w:rsidRPr="00875A2E">
        <w:rPr>
          <w:rFonts w:cstheme="minorHAnsi"/>
          <w:color w:val="404040" w:themeColor="text1" w:themeTint="BF"/>
          <w:sz w:val="24"/>
          <w:szCs w:val="24"/>
        </w:rPr>
        <w:t>used for linking a dataset to another data set which doesn’t have any keys in common. Within Equifax, there is a home grown key processing</w:t>
      </w:r>
      <w:r w:rsidR="00D7025F" w:rsidRPr="00875A2E">
        <w:rPr>
          <w:rFonts w:cstheme="minorHAnsi"/>
          <w:color w:val="404040" w:themeColor="text1" w:themeTint="BF"/>
          <w:sz w:val="24"/>
          <w:szCs w:val="24"/>
        </w:rPr>
        <w:t xml:space="preserve"> system which helps us</w:t>
      </w:r>
      <w:r w:rsidR="00C34197" w:rsidRPr="00875A2E">
        <w:rPr>
          <w:rFonts w:cstheme="minorHAnsi"/>
          <w:color w:val="404040" w:themeColor="text1" w:themeTint="BF"/>
          <w:sz w:val="24"/>
          <w:szCs w:val="24"/>
        </w:rPr>
        <w:t xml:space="preserve"> to associate different data sets.</w:t>
      </w:r>
    </w:p>
    <w:p w:rsidR="00D7025F" w:rsidRPr="00875A2E" w:rsidRDefault="00D7025F" w:rsidP="00C44A34">
      <w:pPr>
        <w:jc w:val="both"/>
        <w:rPr>
          <w:rFonts w:cstheme="minorHAnsi"/>
          <w:color w:val="404040" w:themeColor="text1" w:themeTint="BF"/>
          <w:sz w:val="24"/>
          <w:szCs w:val="24"/>
        </w:rPr>
      </w:pPr>
    </w:p>
    <w:p w:rsidR="00D7025F" w:rsidRPr="00875A2E" w:rsidRDefault="00D7025F" w:rsidP="00C44A34">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INTERCONNECT</w:t>
      </w:r>
    </w:p>
    <w:p w:rsidR="00E009E3" w:rsidRPr="00875A2E" w:rsidRDefault="00D7025F" w:rsidP="00C44A34">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Interconnect is a decision management platform that provides authorized users the ability to generate and view real-time reports through the UI. </w:t>
      </w:r>
      <w:r w:rsidR="00E009E3" w:rsidRPr="00875A2E">
        <w:rPr>
          <w:rFonts w:cstheme="minorHAnsi"/>
          <w:color w:val="404040" w:themeColor="text1" w:themeTint="BF"/>
          <w:sz w:val="24"/>
          <w:szCs w:val="24"/>
        </w:rPr>
        <w:t>When an applicant entry is received by the Interconnect platform, the customer solution shall utilize the Equifax’s ACRO credit file product.</w:t>
      </w:r>
    </w:p>
    <w:p w:rsidR="00C34197" w:rsidRPr="00875A2E" w:rsidRDefault="00D7025F" w:rsidP="00C44A34">
      <w:pPr>
        <w:jc w:val="both"/>
        <w:rPr>
          <w:rFonts w:cstheme="minorHAnsi"/>
          <w:color w:val="404040" w:themeColor="text1" w:themeTint="BF"/>
          <w:sz w:val="24"/>
          <w:szCs w:val="24"/>
        </w:rPr>
      </w:pPr>
      <w:r w:rsidRPr="00875A2E">
        <w:rPr>
          <w:rFonts w:cstheme="minorHAnsi"/>
          <w:color w:val="404040" w:themeColor="text1" w:themeTint="BF"/>
          <w:sz w:val="24"/>
          <w:szCs w:val="24"/>
        </w:rPr>
        <w:t>Interconnect customers can choose from the set predefined of standard reports depending on business need. There are three broad categories of reports. They are</w:t>
      </w:r>
      <w:r w:rsidR="002963DD" w:rsidRPr="00875A2E">
        <w:rPr>
          <w:rFonts w:cstheme="minorHAnsi"/>
          <w:color w:val="404040" w:themeColor="text1" w:themeTint="BF"/>
          <w:sz w:val="24"/>
          <w:szCs w:val="24"/>
        </w:rPr>
        <w:t xml:space="preserve"> listed</w:t>
      </w:r>
      <w:r w:rsidRPr="00875A2E">
        <w:rPr>
          <w:rFonts w:cstheme="minorHAnsi"/>
          <w:color w:val="404040" w:themeColor="text1" w:themeTint="BF"/>
          <w:sz w:val="24"/>
          <w:szCs w:val="24"/>
        </w:rPr>
        <w:t xml:space="preserve"> as follows:</w:t>
      </w:r>
    </w:p>
    <w:p w:rsidR="00D7025F" w:rsidRPr="00875A2E" w:rsidRDefault="00D7025F" w:rsidP="00C44A34">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Credit risk report</w:t>
      </w:r>
      <w:r w:rsidR="00E009E3" w:rsidRPr="00875A2E">
        <w:rPr>
          <w:rFonts w:cstheme="minorHAnsi"/>
          <w:color w:val="404040" w:themeColor="text1" w:themeTint="BF"/>
          <w:sz w:val="24"/>
          <w:szCs w:val="24"/>
        </w:rPr>
        <w:t>s</w:t>
      </w:r>
    </w:p>
    <w:p w:rsidR="00D7025F" w:rsidRPr="00875A2E" w:rsidRDefault="00E009E3" w:rsidP="00C44A34">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Operational reports</w:t>
      </w:r>
    </w:p>
    <w:p w:rsidR="00E009E3" w:rsidRPr="00875A2E" w:rsidRDefault="00E009E3" w:rsidP="00C44A34">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Work Item reports</w:t>
      </w:r>
    </w:p>
    <w:p w:rsidR="00E009E3" w:rsidRPr="00875A2E" w:rsidRDefault="00E009E3" w:rsidP="00C44A34">
      <w:pPr>
        <w:jc w:val="both"/>
        <w:rPr>
          <w:rFonts w:cstheme="minorHAnsi"/>
          <w:color w:val="404040" w:themeColor="text1" w:themeTint="BF"/>
          <w:sz w:val="24"/>
          <w:szCs w:val="24"/>
        </w:rPr>
      </w:pPr>
      <w:r w:rsidRPr="00875A2E">
        <w:rPr>
          <w:rFonts w:cstheme="minorHAnsi"/>
          <w:color w:val="404040" w:themeColor="text1" w:themeTint="BF"/>
          <w:sz w:val="24"/>
          <w:szCs w:val="24"/>
        </w:rPr>
        <w:t>All standard reports enabled for a customer are available on the reports menu. Report preferences link enables user to set score cut range for score distribution report.</w:t>
      </w:r>
    </w:p>
    <w:p w:rsidR="00E478EC" w:rsidRPr="00875A2E" w:rsidRDefault="003826E6" w:rsidP="00FB3D86">
      <w:pPr>
        <w:pStyle w:val="Heading4"/>
        <w:rPr>
          <w:rFonts w:asciiTheme="minorHAnsi" w:hAnsiTheme="minorHAnsi" w:cstheme="minorHAnsi"/>
          <w:i w:val="0"/>
          <w:color w:val="404040" w:themeColor="text1" w:themeTint="BF"/>
          <w:sz w:val="24"/>
          <w:szCs w:val="24"/>
        </w:rPr>
      </w:pPr>
      <w:r w:rsidRPr="00875A2E">
        <w:rPr>
          <w:rFonts w:asciiTheme="minorHAnsi" w:hAnsiTheme="minorHAnsi" w:cstheme="minorHAnsi"/>
          <w:i w:val="0"/>
          <w:color w:val="C00000"/>
          <w:sz w:val="24"/>
          <w:szCs w:val="24"/>
        </w:rPr>
        <w:t>A</w:t>
      </w:r>
      <w:r w:rsidR="004B2499" w:rsidRPr="00875A2E">
        <w:rPr>
          <w:rFonts w:asciiTheme="minorHAnsi" w:hAnsiTheme="minorHAnsi" w:cstheme="minorHAnsi"/>
          <w:i w:val="0"/>
          <w:color w:val="C00000"/>
          <w:sz w:val="24"/>
          <w:szCs w:val="24"/>
        </w:rPr>
        <w:t>CROFILE</w:t>
      </w:r>
      <w:r w:rsidR="004B2499" w:rsidRPr="00875A2E">
        <w:rPr>
          <w:rFonts w:asciiTheme="minorHAnsi" w:hAnsiTheme="minorHAnsi" w:cstheme="minorHAnsi"/>
          <w:i w:val="0"/>
          <w:sz w:val="24"/>
          <w:szCs w:val="24"/>
        </w:rPr>
        <w:t xml:space="preserve"> </w:t>
      </w:r>
    </w:p>
    <w:p w:rsidR="007700AA" w:rsidRPr="00875A2E" w:rsidRDefault="00E478EC" w:rsidP="00C44A34">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It </w:t>
      </w:r>
      <w:r w:rsidR="004B2499" w:rsidRPr="00875A2E">
        <w:rPr>
          <w:rFonts w:cstheme="minorHAnsi"/>
          <w:color w:val="404040" w:themeColor="text1" w:themeTint="BF"/>
          <w:sz w:val="24"/>
          <w:szCs w:val="24"/>
        </w:rPr>
        <w:t xml:space="preserve">refers to the ACRO report that comprises of multiple occurrences </w:t>
      </w:r>
      <w:proofErr w:type="gramStart"/>
      <w:r w:rsidR="004B2499" w:rsidRPr="00875A2E">
        <w:rPr>
          <w:rFonts w:cstheme="minorHAnsi"/>
          <w:color w:val="404040" w:themeColor="text1" w:themeTint="BF"/>
          <w:sz w:val="24"/>
          <w:szCs w:val="24"/>
        </w:rPr>
        <w:t>of various information – Identification information, fraud/verification alert, model results, inquiry history, public records, collections, trade, consumer narrative statements and other ancillary products and features</w:t>
      </w:r>
      <w:proofErr w:type="gramEnd"/>
      <w:r w:rsidR="004B2499" w:rsidRPr="00875A2E">
        <w:rPr>
          <w:rFonts w:cstheme="minorHAnsi"/>
          <w:color w:val="404040" w:themeColor="text1" w:themeTint="BF"/>
          <w:sz w:val="24"/>
          <w:szCs w:val="24"/>
        </w:rPr>
        <w:t>.</w:t>
      </w:r>
      <w:r w:rsidR="00C93E09" w:rsidRPr="00875A2E">
        <w:rPr>
          <w:rFonts w:cstheme="minorHAnsi"/>
          <w:color w:val="404040" w:themeColor="text1" w:themeTint="BF"/>
          <w:sz w:val="24"/>
          <w:szCs w:val="24"/>
        </w:rPr>
        <w:t xml:space="preserve"> Currently we use ACRO</w:t>
      </w:r>
      <w:r w:rsidR="004B79B9">
        <w:rPr>
          <w:rFonts w:cstheme="minorHAnsi"/>
          <w:color w:val="404040" w:themeColor="text1" w:themeTint="BF"/>
          <w:sz w:val="24"/>
          <w:szCs w:val="24"/>
        </w:rPr>
        <w:t xml:space="preserve"> 5 and </w:t>
      </w:r>
      <w:r w:rsidR="00C93E09" w:rsidRPr="00875A2E">
        <w:rPr>
          <w:rFonts w:cstheme="minorHAnsi"/>
          <w:color w:val="404040" w:themeColor="text1" w:themeTint="BF"/>
          <w:sz w:val="24"/>
          <w:szCs w:val="24"/>
        </w:rPr>
        <w:t xml:space="preserve">6. </w:t>
      </w:r>
    </w:p>
    <w:p w:rsidR="001268DA" w:rsidRPr="00875A2E" w:rsidRDefault="00C34197" w:rsidP="00C44A34">
      <w:pPr>
        <w:jc w:val="both"/>
        <w:rPr>
          <w:rFonts w:cstheme="minorHAnsi"/>
          <w:color w:val="404040" w:themeColor="text1" w:themeTint="BF"/>
          <w:sz w:val="24"/>
          <w:szCs w:val="24"/>
        </w:rPr>
      </w:pPr>
      <w:r w:rsidRPr="00875A2E">
        <w:rPr>
          <w:rFonts w:cstheme="minorHAnsi"/>
          <w:color w:val="404040" w:themeColor="text1" w:themeTint="BF"/>
          <w:sz w:val="24"/>
          <w:szCs w:val="24"/>
        </w:rPr>
        <w:t>A</w:t>
      </w:r>
      <w:r w:rsidR="007B663F" w:rsidRPr="00875A2E">
        <w:rPr>
          <w:rFonts w:cstheme="minorHAnsi"/>
          <w:color w:val="404040" w:themeColor="text1" w:themeTint="BF"/>
          <w:sz w:val="24"/>
          <w:szCs w:val="24"/>
        </w:rPr>
        <w:t xml:space="preserve"> sample ACROFILE</w:t>
      </w:r>
      <w:r w:rsidR="007700AA" w:rsidRPr="00875A2E">
        <w:rPr>
          <w:rFonts w:cstheme="minorHAnsi"/>
          <w:color w:val="404040" w:themeColor="text1" w:themeTint="BF"/>
          <w:sz w:val="24"/>
          <w:szCs w:val="24"/>
        </w:rPr>
        <w:t xml:space="preserve"> is shown below</w:t>
      </w:r>
      <w:r w:rsidR="004B79B9">
        <w:rPr>
          <w:rFonts w:cstheme="minorHAnsi"/>
          <w:color w:val="404040" w:themeColor="text1" w:themeTint="BF"/>
          <w:sz w:val="24"/>
          <w:szCs w:val="24"/>
        </w:rPr>
        <w:t xml:space="preserve"> (T</w:t>
      </w:r>
      <w:r w:rsidR="004B79B9" w:rsidRPr="004B79B9">
        <w:rPr>
          <w:rFonts w:cstheme="minorHAnsi"/>
          <w:color w:val="404040" w:themeColor="text1" w:themeTint="BF"/>
          <w:sz w:val="24"/>
          <w:szCs w:val="24"/>
        </w:rPr>
        <w:t>his is an On-Line ACRO report and therefore differs from the “Sample File” report that CMS uses</w:t>
      </w:r>
      <w:r w:rsidR="004B79B9">
        <w:rPr>
          <w:rFonts w:cstheme="minorHAnsi"/>
          <w:color w:val="404040" w:themeColor="text1" w:themeTint="BF"/>
          <w:sz w:val="24"/>
          <w:szCs w:val="24"/>
        </w:rPr>
        <w:t>)</w:t>
      </w:r>
      <w:r w:rsidR="001268DA" w:rsidRPr="00875A2E">
        <w:rPr>
          <w:rFonts w:cstheme="minorHAnsi"/>
          <w:color w:val="404040" w:themeColor="text1" w:themeTint="BF"/>
          <w:sz w:val="24"/>
          <w:szCs w:val="24"/>
        </w:rPr>
        <w:t>:</w:t>
      </w:r>
    </w:p>
    <w:p w:rsidR="00900ACD" w:rsidRPr="00875A2E" w:rsidRDefault="00C93E09" w:rsidP="00E0047B">
      <w:pPr>
        <w:rPr>
          <w:rFonts w:cstheme="minorHAnsi"/>
          <w:color w:val="002060"/>
          <w:sz w:val="24"/>
          <w:szCs w:val="24"/>
        </w:rPr>
      </w:pPr>
      <w:r w:rsidRPr="00875A2E">
        <w:rPr>
          <w:rFonts w:cstheme="minorHAnsi"/>
          <w:noProof/>
          <w:sz w:val="24"/>
          <w:szCs w:val="24"/>
        </w:rPr>
        <w:lastRenderedPageBreak/>
        <w:drawing>
          <wp:inline distT="0" distB="0" distL="0" distR="0" wp14:anchorId="2F97853B" wp14:editId="62DEEB58">
            <wp:extent cx="9174521" cy="111486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186843" cy="11163619"/>
                    </a:xfrm>
                    <a:prstGeom prst="rect">
                      <a:avLst/>
                    </a:prstGeom>
                  </pic:spPr>
                </pic:pic>
              </a:graphicData>
            </a:graphic>
          </wp:inline>
        </w:drawing>
      </w:r>
    </w:p>
    <w:p w:rsidR="00E0047B" w:rsidRPr="00875A2E" w:rsidRDefault="00E0047B" w:rsidP="00E57D90">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D360</w:t>
      </w:r>
    </w:p>
    <w:p w:rsidR="00BE7D76" w:rsidRPr="00875A2E" w:rsidRDefault="00BE7D76" w:rsidP="00E57D90">
      <w:pPr>
        <w:jc w:val="both"/>
        <w:rPr>
          <w:rFonts w:cstheme="minorHAnsi"/>
          <w:color w:val="404040" w:themeColor="text1" w:themeTint="BF"/>
          <w:sz w:val="24"/>
          <w:szCs w:val="24"/>
        </w:rPr>
      </w:pPr>
      <w:r w:rsidRPr="00875A2E">
        <w:rPr>
          <w:rFonts w:cstheme="minorHAnsi"/>
          <w:color w:val="404040" w:themeColor="text1" w:themeTint="BF"/>
          <w:sz w:val="24"/>
          <w:szCs w:val="24"/>
        </w:rPr>
        <w:t>D360 delivers consumer data based on a standard or a custom requirement from the consumer. It obtains data from different data sources and processes it by linking, merging and applying aggregation rules based on the customer needs. D360 provides various types of data including credit, commercial, property, income, employment, auto, demographics, utility etc. as obtained from various data sources.</w:t>
      </w:r>
      <w:r w:rsidR="00E009E3" w:rsidRPr="00875A2E">
        <w:rPr>
          <w:rFonts w:cstheme="minorHAnsi"/>
          <w:color w:val="404040" w:themeColor="text1" w:themeTint="BF"/>
          <w:sz w:val="24"/>
          <w:szCs w:val="24"/>
        </w:rPr>
        <w:t xml:space="preserve"> The </w:t>
      </w:r>
      <w:r w:rsidR="00C44A34" w:rsidRPr="00875A2E">
        <w:rPr>
          <w:rFonts w:cstheme="minorHAnsi"/>
          <w:color w:val="404040" w:themeColor="text1" w:themeTint="BF"/>
          <w:sz w:val="24"/>
          <w:szCs w:val="24"/>
        </w:rPr>
        <w:t>illustration of D360 consumer products is shown below:</w:t>
      </w:r>
    </w:p>
    <w:p w:rsidR="00E009E3" w:rsidRPr="00875A2E" w:rsidRDefault="00E009E3" w:rsidP="00E0047B">
      <w:pPr>
        <w:rPr>
          <w:rFonts w:cstheme="minorHAnsi"/>
          <w:color w:val="404040" w:themeColor="text1" w:themeTint="BF"/>
          <w:sz w:val="24"/>
          <w:szCs w:val="24"/>
        </w:rPr>
      </w:pPr>
    </w:p>
    <w:p w:rsidR="00BE7D76" w:rsidRPr="00875A2E" w:rsidRDefault="00BE7D76" w:rsidP="00E0047B">
      <w:pPr>
        <w:rPr>
          <w:rFonts w:cstheme="minorHAnsi"/>
          <w:color w:val="404040" w:themeColor="text1" w:themeTint="BF"/>
          <w:sz w:val="24"/>
          <w:szCs w:val="24"/>
        </w:rPr>
      </w:pPr>
      <w:r w:rsidRPr="00875A2E">
        <w:rPr>
          <w:rFonts w:cstheme="minorHAnsi"/>
          <w:noProof/>
          <w:sz w:val="24"/>
          <w:szCs w:val="24"/>
        </w:rPr>
        <w:lastRenderedPageBreak/>
        <w:drawing>
          <wp:inline distT="0" distB="0" distL="0" distR="0" wp14:anchorId="1CF770AD" wp14:editId="5BAA714A">
            <wp:extent cx="9034428" cy="499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034428" cy="4994031"/>
                    </a:xfrm>
                    <a:prstGeom prst="rect">
                      <a:avLst/>
                    </a:prstGeom>
                  </pic:spPr>
                </pic:pic>
              </a:graphicData>
            </a:graphic>
          </wp:inline>
        </w:drawing>
      </w:r>
    </w:p>
    <w:p w:rsidR="00E009E3" w:rsidRPr="00875A2E" w:rsidRDefault="00E009E3" w:rsidP="00E009E3">
      <w:pPr>
        <w:rPr>
          <w:rFonts w:cstheme="minorHAnsi"/>
          <w:color w:val="404040" w:themeColor="text1" w:themeTint="BF"/>
          <w:sz w:val="24"/>
          <w:szCs w:val="24"/>
        </w:rPr>
      </w:pPr>
    </w:p>
    <w:p w:rsidR="00E009E3" w:rsidRPr="00875A2E" w:rsidRDefault="00900ACD" w:rsidP="00E57D90">
      <w:pPr>
        <w:jc w:val="both"/>
        <w:rPr>
          <w:rFonts w:cstheme="minorHAnsi"/>
          <w:color w:val="404040" w:themeColor="text1" w:themeTint="BF"/>
          <w:sz w:val="24"/>
          <w:szCs w:val="24"/>
        </w:rPr>
      </w:pPr>
      <w:r w:rsidRPr="00875A2E">
        <w:rPr>
          <w:rFonts w:cstheme="minorHAnsi"/>
          <w:color w:val="404040" w:themeColor="text1" w:themeTint="BF"/>
          <w:sz w:val="24"/>
          <w:szCs w:val="24"/>
        </w:rPr>
        <w:t>In this batch environment, d</w:t>
      </w:r>
      <w:r w:rsidR="00E009E3" w:rsidRPr="00875A2E">
        <w:rPr>
          <w:rFonts w:cstheme="minorHAnsi"/>
          <w:color w:val="404040" w:themeColor="text1" w:themeTint="BF"/>
          <w:sz w:val="24"/>
          <w:szCs w:val="24"/>
        </w:rPr>
        <w:t xml:space="preserve">ata from ACRO is ingested into the </w:t>
      </w:r>
      <w:r w:rsidR="00E009E3" w:rsidRPr="00875A2E">
        <w:rPr>
          <w:rFonts w:cstheme="minorHAnsi"/>
          <w:b/>
          <w:color w:val="404040" w:themeColor="text1" w:themeTint="BF"/>
          <w:sz w:val="24"/>
          <w:szCs w:val="24"/>
        </w:rPr>
        <w:t>Datapump</w:t>
      </w:r>
      <w:r w:rsidR="00E009E3" w:rsidRPr="00875A2E">
        <w:rPr>
          <w:rFonts w:cstheme="minorHAnsi"/>
          <w:color w:val="404040" w:themeColor="text1" w:themeTint="BF"/>
          <w:sz w:val="24"/>
          <w:szCs w:val="24"/>
        </w:rPr>
        <w:t>. The data from ACRO</w:t>
      </w:r>
      <w:r w:rsidRPr="00875A2E">
        <w:rPr>
          <w:rFonts w:cstheme="minorHAnsi"/>
          <w:color w:val="404040" w:themeColor="text1" w:themeTint="BF"/>
          <w:sz w:val="24"/>
          <w:szCs w:val="24"/>
        </w:rPr>
        <w:t xml:space="preserve"> (online DB),</w:t>
      </w:r>
      <w:r w:rsidR="00E009E3" w:rsidRPr="00875A2E">
        <w:rPr>
          <w:rFonts w:cstheme="minorHAnsi"/>
          <w:color w:val="404040" w:themeColor="text1" w:themeTint="BF"/>
          <w:sz w:val="24"/>
          <w:szCs w:val="24"/>
        </w:rPr>
        <w:t xml:space="preserve"> is split into 300 different parts (mdb files). Each copy of the data is referred to as </w:t>
      </w:r>
      <w:r w:rsidR="008514FA" w:rsidRPr="00875A2E">
        <w:rPr>
          <w:rFonts w:cstheme="minorHAnsi"/>
          <w:b/>
          <w:color w:val="404040" w:themeColor="text1" w:themeTint="BF"/>
          <w:sz w:val="24"/>
          <w:szCs w:val="24"/>
        </w:rPr>
        <w:t>dataset</w:t>
      </w:r>
      <w:r w:rsidR="00744B8A" w:rsidRPr="00875A2E">
        <w:rPr>
          <w:rFonts w:cstheme="minorHAnsi"/>
          <w:color w:val="404040" w:themeColor="text1" w:themeTint="BF"/>
          <w:sz w:val="24"/>
          <w:szCs w:val="24"/>
        </w:rPr>
        <w:t xml:space="preserve">. The datasets are stored in a file system accessible by the </w:t>
      </w:r>
      <w:r w:rsidR="008C4652" w:rsidRPr="00875A2E">
        <w:rPr>
          <w:rFonts w:cstheme="minorHAnsi"/>
          <w:color w:val="404040" w:themeColor="text1" w:themeTint="BF"/>
          <w:sz w:val="24"/>
          <w:szCs w:val="24"/>
        </w:rPr>
        <w:t>datapump</w:t>
      </w:r>
      <w:r w:rsidR="00744B8A" w:rsidRPr="00875A2E">
        <w:rPr>
          <w:rFonts w:cstheme="minorHAnsi"/>
          <w:color w:val="404040" w:themeColor="text1" w:themeTint="BF"/>
          <w:sz w:val="24"/>
          <w:szCs w:val="24"/>
        </w:rPr>
        <w:t>. Thus we can say that, the</w:t>
      </w:r>
      <w:r w:rsidRPr="00875A2E">
        <w:rPr>
          <w:rFonts w:cstheme="minorHAnsi"/>
          <w:color w:val="404040" w:themeColor="text1" w:themeTint="BF"/>
          <w:sz w:val="24"/>
          <w:szCs w:val="24"/>
        </w:rPr>
        <w:t xml:space="preserve"> </w:t>
      </w:r>
      <w:r w:rsidR="008C4652" w:rsidRPr="00875A2E">
        <w:rPr>
          <w:rFonts w:cstheme="minorHAnsi"/>
          <w:color w:val="404040" w:themeColor="text1" w:themeTint="BF"/>
          <w:sz w:val="24"/>
          <w:szCs w:val="24"/>
        </w:rPr>
        <w:t xml:space="preserve">datapump </w:t>
      </w:r>
      <w:r w:rsidRPr="00875A2E">
        <w:rPr>
          <w:rFonts w:cstheme="minorHAnsi"/>
          <w:color w:val="404040" w:themeColor="text1" w:themeTint="BF"/>
          <w:sz w:val="24"/>
          <w:szCs w:val="24"/>
        </w:rPr>
        <w:t xml:space="preserve">maintains an offline </w:t>
      </w:r>
      <w:r w:rsidR="00744B8A" w:rsidRPr="00875A2E">
        <w:rPr>
          <w:rFonts w:cstheme="minorHAnsi"/>
          <w:color w:val="404040" w:themeColor="text1" w:themeTint="BF"/>
          <w:sz w:val="24"/>
          <w:szCs w:val="24"/>
        </w:rPr>
        <w:t>copy of ACRO. It’s done</w:t>
      </w:r>
      <w:r w:rsidRPr="00875A2E">
        <w:rPr>
          <w:rFonts w:cstheme="minorHAnsi"/>
          <w:color w:val="404040" w:themeColor="text1" w:themeTint="BF"/>
          <w:sz w:val="24"/>
          <w:szCs w:val="24"/>
        </w:rPr>
        <w:t xml:space="preserve"> on a daily basis.</w:t>
      </w:r>
      <w:r w:rsidR="00744B8A" w:rsidRPr="00875A2E">
        <w:rPr>
          <w:rFonts w:cstheme="minorHAnsi"/>
          <w:color w:val="404040" w:themeColor="text1" w:themeTint="BF"/>
          <w:sz w:val="24"/>
          <w:szCs w:val="24"/>
        </w:rPr>
        <w:t xml:space="preserve"> </w:t>
      </w:r>
    </w:p>
    <w:p w:rsidR="00791567" w:rsidRPr="00875A2E" w:rsidRDefault="00791567" w:rsidP="00E57D90">
      <w:pPr>
        <w:jc w:val="both"/>
        <w:rPr>
          <w:rFonts w:cstheme="minorHAnsi"/>
          <w:color w:val="404040" w:themeColor="text1" w:themeTint="BF"/>
          <w:sz w:val="24"/>
          <w:szCs w:val="24"/>
        </w:rPr>
      </w:pPr>
    </w:p>
    <w:p w:rsidR="00791567" w:rsidRPr="00875A2E" w:rsidRDefault="00791567" w:rsidP="00E57D90">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MODEL IMPLEMENTATION (MI)</w:t>
      </w:r>
    </w:p>
    <w:p w:rsidR="008514FA" w:rsidRPr="00875A2E" w:rsidRDefault="00791567" w:rsidP="00E57D90">
      <w:pPr>
        <w:jc w:val="both"/>
        <w:rPr>
          <w:rFonts w:cstheme="minorHAnsi"/>
          <w:color w:val="404040" w:themeColor="text1" w:themeTint="BF"/>
          <w:sz w:val="24"/>
          <w:szCs w:val="24"/>
        </w:rPr>
      </w:pPr>
      <w:r w:rsidRPr="00875A2E">
        <w:rPr>
          <w:rFonts w:cstheme="minorHAnsi"/>
          <w:b/>
          <w:color w:val="404040" w:themeColor="text1" w:themeTint="BF"/>
          <w:sz w:val="24"/>
          <w:szCs w:val="24"/>
        </w:rPr>
        <w:t>M</w:t>
      </w:r>
      <w:r w:rsidR="004C4386" w:rsidRPr="00875A2E">
        <w:rPr>
          <w:rFonts w:cstheme="minorHAnsi"/>
          <w:b/>
          <w:color w:val="404040" w:themeColor="text1" w:themeTint="BF"/>
          <w:sz w:val="24"/>
          <w:szCs w:val="24"/>
        </w:rPr>
        <w:t>odel</w:t>
      </w:r>
      <w:r w:rsidR="004C4386" w:rsidRPr="00875A2E">
        <w:rPr>
          <w:rFonts w:cstheme="minorHAnsi"/>
          <w:color w:val="404040" w:themeColor="text1" w:themeTint="BF"/>
          <w:sz w:val="24"/>
          <w:szCs w:val="24"/>
        </w:rPr>
        <w:t xml:space="preserve"> refers to a set of rules,</w:t>
      </w:r>
      <w:r w:rsidRPr="00875A2E">
        <w:rPr>
          <w:rFonts w:cstheme="minorHAnsi"/>
          <w:color w:val="404040" w:themeColor="text1" w:themeTint="BF"/>
          <w:sz w:val="24"/>
          <w:szCs w:val="24"/>
        </w:rPr>
        <w:t xml:space="preserve"> procedures</w:t>
      </w:r>
      <w:r w:rsidR="004C4386" w:rsidRPr="00875A2E">
        <w:rPr>
          <w:rFonts w:cstheme="minorHAnsi"/>
          <w:color w:val="404040" w:themeColor="text1" w:themeTint="BF"/>
          <w:sz w:val="24"/>
          <w:szCs w:val="24"/>
        </w:rPr>
        <w:t xml:space="preserve"> or strategies that defines</w:t>
      </w:r>
      <w:r w:rsidRPr="00875A2E">
        <w:rPr>
          <w:rFonts w:cstheme="minorHAnsi"/>
          <w:color w:val="404040" w:themeColor="text1" w:themeTint="BF"/>
          <w:sz w:val="24"/>
          <w:szCs w:val="24"/>
        </w:rPr>
        <w:t xml:space="preserve"> the decision making process </w:t>
      </w:r>
      <w:r w:rsidR="00CC387A" w:rsidRPr="00875A2E">
        <w:rPr>
          <w:rFonts w:cstheme="minorHAnsi"/>
          <w:color w:val="404040" w:themeColor="text1" w:themeTint="BF"/>
          <w:sz w:val="24"/>
          <w:szCs w:val="24"/>
        </w:rPr>
        <w:t xml:space="preserve">to establish a solution (Ex. </w:t>
      </w:r>
      <w:r w:rsidR="00690116" w:rsidRPr="00875A2E">
        <w:rPr>
          <w:rFonts w:cstheme="minorHAnsi"/>
          <w:color w:val="404040" w:themeColor="text1" w:themeTint="BF"/>
          <w:sz w:val="24"/>
          <w:szCs w:val="24"/>
        </w:rPr>
        <w:t>whether a loan could</w:t>
      </w:r>
      <w:r w:rsidR="001977CA" w:rsidRPr="00875A2E">
        <w:rPr>
          <w:rFonts w:cstheme="minorHAnsi"/>
          <w:color w:val="404040" w:themeColor="text1" w:themeTint="BF"/>
          <w:sz w:val="24"/>
          <w:szCs w:val="24"/>
        </w:rPr>
        <w:t xml:space="preserve"> be provided</w:t>
      </w:r>
      <w:r w:rsidR="00690116" w:rsidRPr="00875A2E">
        <w:rPr>
          <w:rFonts w:cstheme="minorHAnsi"/>
          <w:color w:val="404040" w:themeColor="text1" w:themeTint="BF"/>
          <w:sz w:val="24"/>
          <w:szCs w:val="24"/>
        </w:rPr>
        <w:t xml:space="preserve"> to a particular consumer or not</w:t>
      </w:r>
      <w:r w:rsidR="00CC387A" w:rsidRPr="00875A2E">
        <w:rPr>
          <w:rFonts w:cstheme="minorHAnsi"/>
          <w:color w:val="404040" w:themeColor="text1" w:themeTint="BF"/>
          <w:sz w:val="24"/>
          <w:szCs w:val="24"/>
        </w:rPr>
        <w:t xml:space="preserve">). </w:t>
      </w:r>
      <w:r w:rsidR="00F448B3" w:rsidRPr="00875A2E">
        <w:rPr>
          <w:rFonts w:cstheme="minorHAnsi"/>
          <w:color w:val="404040" w:themeColor="text1" w:themeTint="BF"/>
          <w:sz w:val="24"/>
          <w:szCs w:val="24"/>
        </w:rPr>
        <w:t>It calculates scores.</w:t>
      </w:r>
    </w:p>
    <w:p w:rsidR="003B73EE" w:rsidRPr="00875A2E" w:rsidRDefault="00CC387A"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MI is developed by programmers</w:t>
      </w:r>
      <w:r w:rsidR="00791567" w:rsidRPr="00875A2E">
        <w:rPr>
          <w:rFonts w:cstheme="minorHAnsi"/>
          <w:color w:val="404040" w:themeColor="text1" w:themeTint="BF"/>
          <w:sz w:val="24"/>
          <w:szCs w:val="24"/>
        </w:rPr>
        <w:t xml:space="preserve"> based on the datasets</w:t>
      </w:r>
      <w:r w:rsidRPr="00875A2E">
        <w:rPr>
          <w:rFonts w:cstheme="minorHAnsi"/>
          <w:color w:val="404040" w:themeColor="text1" w:themeTint="BF"/>
          <w:sz w:val="24"/>
          <w:szCs w:val="24"/>
        </w:rPr>
        <w:t xml:space="preserve"> obtained</w:t>
      </w:r>
      <w:r w:rsidR="00791567" w:rsidRPr="00875A2E">
        <w:rPr>
          <w:rFonts w:cstheme="minorHAnsi"/>
          <w:color w:val="404040" w:themeColor="text1" w:themeTint="BF"/>
          <w:sz w:val="24"/>
          <w:szCs w:val="24"/>
        </w:rPr>
        <w:t xml:space="preserve"> </w:t>
      </w:r>
      <w:r w:rsidRPr="00875A2E">
        <w:rPr>
          <w:rFonts w:cstheme="minorHAnsi"/>
          <w:color w:val="404040" w:themeColor="text1" w:themeTint="BF"/>
          <w:sz w:val="24"/>
          <w:szCs w:val="24"/>
        </w:rPr>
        <w:t>from</w:t>
      </w:r>
      <w:r w:rsidR="00791567" w:rsidRPr="00875A2E">
        <w:rPr>
          <w:rFonts w:cstheme="minorHAnsi"/>
          <w:color w:val="404040" w:themeColor="text1" w:themeTint="BF"/>
          <w:sz w:val="24"/>
          <w:szCs w:val="24"/>
        </w:rPr>
        <w:t xml:space="preserve"> the </w:t>
      </w:r>
      <w:r w:rsidR="008C4652" w:rsidRPr="00875A2E">
        <w:rPr>
          <w:rFonts w:cstheme="minorHAnsi"/>
          <w:color w:val="404040" w:themeColor="text1" w:themeTint="BF"/>
          <w:sz w:val="24"/>
          <w:szCs w:val="24"/>
        </w:rPr>
        <w:t xml:space="preserve">datapump </w:t>
      </w:r>
      <w:r w:rsidR="00E009E3" w:rsidRPr="00875A2E">
        <w:rPr>
          <w:rFonts w:cstheme="minorHAnsi"/>
          <w:color w:val="404040" w:themeColor="text1" w:themeTint="BF"/>
          <w:sz w:val="24"/>
          <w:szCs w:val="24"/>
        </w:rPr>
        <w:t xml:space="preserve">and other data </w:t>
      </w:r>
      <w:r w:rsidR="008514FA" w:rsidRPr="00875A2E">
        <w:rPr>
          <w:rFonts w:cstheme="minorHAnsi"/>
          <w:color w:val="404040" w:themeColor="text1" w:themeTint="BF"/>
          <w:sz w:val="24"/>
          <w:szCs w:val="24"/>
        </w:rPr>
        <w:t>sources. The</w:t>
      </w:r>
      <w:r w:rsidR="000E3D65" w:rsidRPr="00875A2E">
        <w:rPr>
          <w:rFonts w:cstheme="minorHAnsi"/>
          <w:color w:val="404040" w:themeColor="text1" w:themeTint="BF"/>
          <w:sz w:val="24"/>
          <w:szCs w:val="24"/>
        </w:rPr>
        <w:t xml:space="preserve"> </w:t>
      </w:r>
      <w:r w:rsidR="000E3D65" w:rsidRPr="00875A2E">
        <w:rPr>
          <w:rFonts w:cstheme="minorHAnsi"/>
          <w:b/>
          <w:color w:val="404040" w:themeColor="text1" w:themeTint="BF"/>
          <w:sz w:val="24"/>
          <w:szCs w:val="24"/>
        </w:rPr>
        <w:t>autopilot</w:t>
      </w:r>
      <w:r w:rsidR="000E3D65" w:rsidRPr="00875A2E">
        <w:rPr>
          <w:rFonts w:cstheme="minorHAnsi"/>
          <w:color w:val="404040" w:themeColor="text1" w:themeTint="BF"/>
          <w:sz w:val="24"/>
          <w:szCs w:val="24"/>
        </w:rPr>
        <w:t xml:space="preserve"> module</w:t>
      </w:r>
      <w:r w:rsidR="006906B6" w:rsidRPr="00875A2E">
        <w:rPr>
          <w:rFonts w:cstheme="minorHAnsi"/>
          <w:color w:val="404040" w:themeColor="text1" w:themeTint="BF"/>
          <w:sz w:val="24"/>
          <w:szCs w:val="24"/>
        </w:rPr>
        <w:t xml:space="preserve"> is an internal </w:t>
      </w:r>
      <w:r w:rsidR="008A1EB8" w:rsidRPr="008A1EB8">
        <w:rPr>
          <w:rFonts w:cstheme="minorHAnsi"/>
          <w:color w:val="404040" w:themeColor="text1" w:themeTint="BF"/>
          <w:sz w:val="24"/>
          <w:szCs w:val="24"/>
        </w:rPr>
        <w:t>IDE for coding attributes</w:t>
      </w:r>
      <w:r w:rsidR="000E3D65" w:rsidRPr="00875A2E">
        <w:rPr>
          <w:rFonts w:cstheme="minorHAnsi"/>
          <w:color w:val="404040" w:themeColor="text1" w:themeTint="BF"/>
          <w:sz w:val="24"/>
          <w:szCs w:val="24"/>
        </w:rPr>
        <w:t>. It</w:t>
      </w:r>
      <w:r w:rsidR="00A627FD" w:rsidRPr="00875A2E">
        <w:rPr>
          <w:rFonts w:cstheme="minorHAnsi"/>
          <w:color w:val="404040" w:themeColor="text1" w:themeTint="BF"/>
          <w:sz w:val="24"/>
          <w:szCs w:val="24"/>
        </w:rPr>
        <w:t xml:space="preserve"> </w:t>
      </w:r>
      <w:r w:rsidR="00900ACD" w:rsidRPr="00875A2E">
        <w:rPr>
          <w:rFonts w:cstheme="minorHAnsi"/>
          <w:color w:val="404040" w:themeColor="text1" w:themeTint="BF"/>
          <w:sz w:val="24"/>
          <w:szCs w:val="24"/>
        </w:rPr>
        <w:t>calculates</w:t>
      </w:r>
      <w:r w:rsidR="00A627FD" w:rsidRPr="00875A2E">
        <w:rPr>
          <w:rFonts w:cstheme="minorHAnsi"/>
          <w:color w:val="404040" w:themeColor="text1" w:themeTint="BF"/>
          <w:sz w:val="24"/>
          <w:szCs w:val="24"/>
        </w:rPr>
        <w:t xml:space="preserve"> the </w:t>
      </w:r>
      <w:r w:rsidR="00A627FD" w:rsidRPr="00875A2E">
        <w:rPr>
          <w:rFonts w:cstheme="minorHAnsi"/>
          <w:b/>
          <w:color w:val="404040" w:themeColor="text1" w:themeTint="BF"/>
          <w:sz w:val="24"/>
          <w:szCs w:val="24"/>
        </w:rPr>
        <w:t>attributes</w:t>
      </w:r>
      <w:r w:rsidR="00F60988">
        <w:rPr>
          <w:rFonts w:cstheme="minorHAnsi"/>
          <w:b/>
          <w:color w:val="404040" w:themeColor="text1" w:themeTint="BF"/>
          <w:sz w:val="24"/>
          <w:szCs w:val="24"/>
        </w:rPr>
        <w:t xml:space="preserve">. </w:t>
      </w:r>
      <w:r w:rsidR="00BE019B">
        <w:rPr>
          <w:rFonts w:cstheme="minorHAnsi"/>
          <w:color w:val="404040" w:themeColor="text1" w:themeTint="BF"/>
          <w:sz w:val="24"/>
          <w:szCs w:val="24"/>
        </w:rPr>
        <w:t>The C</w:t>
      </w:r>
      <w:r w:rsidR="00F60988" w:rsidRPr="00BE019B">
        <w:rPr>
          <w:rFonts w:cstheme="minorHAnsi"/>
          <w:color w:val="404040" w:themeColor="text1" w:themeTint="BF"/>
          <w:sz w:val="24"/>
          <w:szCs w:val="24"/>
        </w:rPr>
        <w:t>++ code that’s generated by Autopilot is provided to MI to be compiled into the Model code</w:t>
      </w:r>
      <w:r w:rsidR="00930721" w:rsidRPr="00875A2E">
        <w:rPr>
          <w:rFonts w:cstheme="minorHAnsi"/>
          <w:color w:val="404040" w:themeColor="text1" w:themeTint="BF"/>
          <w:sz w:val="24"/>
          <w:szCs w:val="24"/>
        </w:rPr>
        <w:t>.</w:t>
      </w:r>
      <w:r w:rsidR="00F448B3" w:rsidRPr="00875A2E">
        <w:rPr>
          <w:rFonts w:cstheme="minorHAnsi"/>
          <w:color w:val="404040" w:themeColor="text1" w:themeTint="BF"/>
          <w:sz w:val="24"/>
          <w:szCs w:val="24"/>
        </w:rPr>
        <w:t xml:space="preserve"> The</w:t>
      </w:r>
      <w:r w:rsidR="006906B6" w:rsidRPr="00875A2E">
        <w:rPr>
          <w:rFonts w:cstheme="minorHAnsi"/>
          <w:color w:val="404040" w:themeColor="text1" w:themeTint="BF"/>
          <w:sz w:val="24"/>
          <w:szCs w:val="24"/>
        </w:rPr>
        <w:t xml:space="preserve"> attributes </w:t>
      </w:r>
      <w:r w:rsidR="00930721" w:rsidRPr="00875A2E">
        <w:rPr>
          <w:rFonts w:cstheme="minorHAnsi"/>
          <w:color w:val="404040" w:themeColor="text1" w:themeTint="BF"/>
          <w:sz w:val="24"/>
          <w:szCs w:val="24"/>
        </w:rPr>
        <w:t>refers to the information or its combination, from the credit file</w:t>
      </w:r>
      <w:r w:rsidR="00C66ECA" w:rsidRPr="00875A2E">
        <w:rPr>
          <w:rFonts w:cstheme="minorHAnsi"/>
          <w:color w:val="404040" w:themeColor="text1" w:themeTint="BF"/>
          <w:sz w:val="24"/>
          <w:szCs w:val="24"/>
        </w:rPr>
        <w:t xml:space="preserve">. </w:t>
      </w:r>
      <w:r w:rsidR="00930721" w:rsidRPr="00875A2E">
        <w:rPr>
          <w:rFonts w:cstheme="minorHAnsi"/>
          <w:color w:val="404040" w:themeColor="text1" w:themeTint="BF"/>
          <w:sz w:val="24"/>
          <w:szCs w:val="24"/>
        </w:rPr>
        <w:t>Ex:</w:t>
      </w:r>
      <w:r w:rsidR="00F448B3" w:rsidRPr="00875A2E">
        <w:rPr>
          <w:rFonts w:cstheme="minorHAnsi"/>
          <w:color w:val="404040" w:themeColor="text1" w:themeTint="BF"/>
          <w:sz w:val="24"/>
          <w:szCs w:val="24"/>
        </w:rPr>
        <w:t xml:space="preserve"> </w:t>
      </w:r>
      <w:r w:rsidR="00C66ECA" w:rsidRPr="00875A2E">
        <w:rPr>
          <w:rFonts w:cstheme="minorHAnsi"/>
          <w:color w:val="404040" w:themeColor="text1" w:themeTint="BF"/>
          <w:sz w:val="24"/>
          <w:szCs w:val="24"/>
        </w:rPr>
        <w:t>C</w:t>
      </w:r>
      <w:r w:rsidR="00930721" w:rsidRPr="00875A2E">
        <w:rPr>
          <w:rFonts w:cstheme="minorHAnsi"/>
          <w:color w:val="404040" w:themeColor="text1" w:themeTint="BF"/>
          <w:sz w:val="24"/>
          <w:szCs w:val="24"/>
        </w:rPr>
        <w:t xml:space="preserve">redit file </w:t>
      </w:r>
      <w:r w:rsidR="00C66ECA" w:rsidRPr="00875A2E">
        <w:rPr>
          <w:rFonts w:cstheme="minorHAnsi"/>
          <w:color w:val="404040" w:themeColor="text1" w:themeTint="BF"/>
          <w:sz w:val="24"/>
          <w:szCs w:val="24"/>
        </w:rPr>
        <w:t>enquires</w:t>
      </w:r>
      <w:r w:rsidR="00930721" w:rsidRPr="00875A2E">
        <w:rPr>
          <w:rFonts w:cstheme="minorHAnsi"/>
          <w:color w:val="404040" w:themeColor="text1" w:themeTint="BF"/>
          <w:sz w:val="24"/>
          <w:szCs w:val="24"/>
        </w:rPr>
        <w:t xml:space="preserve"> </w:t>
      </w:r>
      <w:r w:rsidR="00F448B3" w:rsidRPr="00875A2E">
        <w:rPr>
          <w:rFonts w:cstheme="minorHAnsi"/>
          <w:color w:val="404040" w:themeColor="text1" w:themeTint="BF"/>
          <w:sz w:val="24"/>
          <w:szCs w:val="24"/>
        </w:rPr>
        <w:t>bankruptcies, court decisio</w:t>
      </w:r>
      <w:r w:rsidR="00930721" w:rsidRPr="00875A2E">
        <w:rPr>
          <w:rFonts w:cstheme="minorHAnsi"/>
          <w:color w:val="404040" w:themeColor="text1" w:themeTint="BF"/>
          <w:sz w:val="24"/>
          <w:szCs w:val="24"/>
        </w:rPr>
        <w:t>ns</w:t>
      </w:r>
      <w:r w:rsidR="006906B6" w:rsidRPr="00875A2E">
        <w:rPr>
          <w:rFonts w:cstheme="minorHAnsi"/>
          <w:color w:val="404040" w:themeColor="text1" w:themeTint="BF"/>
          <w:sz w:val="24"/>
          <w:szCs w:val="24"/>
        </w:rPr>
        <w:t xml:space="preserve">, </w:t>
      </w:r>
      <w:r w:rsidR="00F448B3" w:rsidRPr="00875A2E">
        <w:rPr>
          <w:rFonts w:cstheme="minorHAnsi"/>
          <w:color w:val="404040" w:themeColor="text1" w:themeTint="BF"/>
          <w:sz w:val="24"/>
          <w:szCs w:val="24"/>
        </w:rPr>
        <w:t xml:space="preserve">average balance </w:t>
      </w:r>
      <w:r w:rsidR="006906B6" w:rsidRPr="00875A2E">
        <w:rPr>
          <w:rFonts w:cstheme="minorHAnsi"/>
          <w:color w:val="404040" w:themeColor="text1" w:themeTint="BF"/>
          <w:sz w:val="24"/>
          <w:szCs w:val="24"/>
        </w:rPr>
        <w:t>etc.</w:t>
      </w:r>
    </w:p>
    <w:p w:rsidR="00F448B3" w:rsidRPr="00875A2E" w:rsidRDefault="00152CFB" w:rsidP="00FB3D86">
      <w:pPr>
        <w:pStyle w:val="Heading4"/>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DATAPUMP</w:t>
      </w:r>
    </w:p>
    <w:p w:rsidR="00152CFB" w:rsidRPr="00875A2E" w:rsidRDefault="008C4652"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d</w:t>
      </w:r>
      <w:r w:rsidR="00152CFB" w:rsidRPr="00875A2E">
        <w:rPr>
          <w:rFonts w:cstheme="minorHAnsi"/>
          <w:color w:val="404040" w:themeColor="text1" w:themeTint="BF"/>
          <w:sz w:val="24"/>
          <w:szCs w:val="24"/>
        </w:rPr>
        <w:t xml:space="preserve">atapump is a distributed platform application, which has a cluster of Linux nodes, which provides the framework for credit scoring. </w:t>
      </w:r>
      <w:r w:rsidR="00E57D90" w:rsidRPr="00875A2E">
        <w:rPr>
          <w:rFonts w:cstheme="minorHAnsi"/>
          <w:color w:val="404040" w:themeColor="text1" w:themeTint="BF"/>
          <w:sz w:val="24"/>
          <w:szCs w:val="24"/>
        </w:rPr>
        <w:t>Datapump</w:t>
      </w:r>
      <w:r w:rsidRPr="00875A2E">
        <w:rPr>
          <w:rFonts w:cstheme="minorHAnsi"/>
          <w:color w:val="404040" w:themeColor="text1" w:themeTint="BF"/>
          <w:sz w:val="24"/>
          <w:szCs w:val="24"/>
        </w:rPr>
        <w:t xml:space="preserve"> </w:t>
      </w:r>
      <w:r w:rsidR="00152CFB" w:rsidRPr="00875A2E">
        <w:rPr>
          <w:rFonts w:cstheme="minorHAnsi"/>
          <w:color w:val="404040" w:themeColor="text1" w:themeTint="BF"/>
          <w:sz w:val="24"/>
          <w:szCs w:val="24"/>
        </w:rPr>
        <w:t xml:space="preserve">receives data from various data sources which includes the Credit, Utilities, Automobile, Demographics, Wealth, and Employment etc. It processes and archives the data and provides the infrastructure for attribution and score calculation using these data sources. </w:t>
      </w:r>
    </w:p>
    <w:p w:rsidR="00152CFB" w:rsidRPr="00875A2E" w:rsidRDefault="00152CFB" w:rsidP="00E57D90">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Component Diagram of </w:t>
      </w:r>
      <w:r w:rsidR="008C4652" w:rsidRPr="00875A2E">
        <w:rPr>
          <w:rFonts w:cstheme="minorHAnsi"/>
          <w:color w:val="404040" w:themeColor="text1" w:themeTint="BF"/>
          <w:sz w:val="24"/>
          <w:szCs w:val="24"/>
        </w:rPr>
        <w:t xml:space="preserve">datapump </w:t>
      </w:r>
      <w:r w:rsidRPr="00875A2E">
        <w:rPr>
          <w:rFonts w:cstheme="minorHAnsi"/>
          <w:color w:val="404040" w:themeColor="text1" w:themeTint="BF"/>
          <w:sz w:val="24"/>
          <w:szCs w:val="24"/>
        </w:rPr>
        <w:t>platform is as follows:</w:t>
      </w:r>
    </w:p>
    <w:p w:rsidR="00152CFB" w:rsidRPr="00875A2E" w:rsidRDefault="00152CFB" w:rsidP="00152CFB">
      <w:pPr>
        <w:rPr>
          <w:rFonts w:cstheme="minorHAnsi"/>
          <w:color w:val="404040" w:themeColor="text1" w:themeTint="BF"/>
          <w:sz w:val="24"/>
          <w:szCs w:val="24"/>
        </w:rPr>
      </w:pPr>
      <w:r w:rsidRPr="00875A2E">
        <w:rPr>
          <w:rFonts w:cstheme="minorHAnsi"/>
          <w:noProof/>
          <w:sz w:val="24"/>
          <w:szCs w:val="24"/>
        </w:rPr>
        <w:lastRenderedPageBreak/>
        <w:drawing>
          <wp:inline distT="0" distB="0" distL="0" distR="0" wp14:anchorId="34C918EC" wp14:editId="21CDE4F0">
            <wp:extent cx="8827477" cy="532813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ump.png"/>
                    <pic:cNvPicPr/>
                  </pic:nvPicPr>
                  <pic:blipFill>
                    <a:blip r:embed="rId17">
                      <a:extLst>
                        <a:ext uri="{28A0092B-C50C-407E-A947-70E740481C1C}">
                          <a14:useLocalDpi xmlns:a14="http://schemas.microsoft.com/office/drawing/2010/main" val="0"/>
                        </a:ext>
                      </a:extLst>
                    </a:blip>
                    <a:stretch>
                      <a:fillRect/>
                    </a:stretch>
                  </pic:blipFill>
                  <pic:spPr>
                    <a:xfrm>
                      <a:off x="0" y="0"/>
                      <a:ext cx="8897787" cy="5370577"/>
                    </a:xfrm>
                    <a:prstGeom prst="rect">
                      <a:avLst/>
                    </a:prstGeom>
                  </pic:spPr>
                </pic:pic>
              </a:graphicData>
            </a:graphic>
          </wp:inline>
        </w:drawing>
      </w:r>
    </w:p>
    <w:p w:rsidR="008C4652" w:rsidRPr="00875A2E" w:rsidRDefault="008C4652" w:rsidP="00D45924">
      <w:pPr>
        <w:rPr>
          <w:rFonts w:cstheme="minorHAnsi"/>
          <w:color w:val="404040" w:themeColor="text1" w:themeTint="BF"/>
          <w:sz w:val="24"/>
          <w:szCs w:val="24"/>
        </w:rPr>
      </w:pPr>
    </w:p>
    <w:p w:rsidR="00D45924" w:rsidRPr="00875A2E" w:rsidRDefault="006B6DA4" w:rsidP="00E57D90">
      <w:pPr>
        <w:jc w:val="both"/>
        <w:rPr>
          <w:rFonts w:cstheme="minorHAnsi"/>
          <w:color w:val="404040" w:themeColor="text1" w:themeTint="BF"/>
          <w:sz w:val="24"/>
          <w:szCs w:val="24"/>
        </w:rPr>
      </w:pPr>
      <w:r w:rsidRPr="00875A2E">
        <w:rPr>
          <w:rFonts w:cstheme="minorHAnsi"/>
          <w:color w:val="404040" w:themeColor="text1" w:themeTint="BF"/>
          <w:sz w:val="24"/>
          <w:szCs w:val="24"/>
        </w:rPr>
        <w:t>Datapump receives data from various data sources, builds it and archives it. It dynamically parses the data at run time and provides the infrastructure to run Models and Attribution. It</w:t>
      </w:r>
      <w:r w:rsidR="00D45924" w:rsidRPr="00875A2E">
        <w:rPr>
          <w:rFonts w:cstheme="minorHAnsi"/>
          <w:color w:val="404040" w:themeColor="text1" w:themeTint="BF"/>
          <w:sz w:val="24"/>
          <w:szCs w:val="24"/>
        </w:rPr>
        <w:t xml:space="preserve"> is a batch processing system and provides service to Market Reveal team, </w:t>
      </w:r>
      <w:r w:rsidR="00D45924" w:rsidRPr="00875A2E">
        <w:rPr>
          <w:rFonts w:cstheme="minorHAnsi"/>
          <w:i/>
          <w:color w:val="404040" w:themeColor="text1" w:themeTint="BF"/>
          <w:sz w:val="24"/>
          <w:szCs w:val="24"/>
        </w:rPr>
        <w:t>CMS Fusion</w:t>
      </w:r>
      <w:r w:rsidR="00D45924" w:rsidRPr="00875A2E">
        <w:rPr>
          <w:rFonts w:cstheme="minorHAnsi"/>
          <w:color w:val="404040" w:themeColor="text1" w:themeTint="BF"/>
          <w:sz w:val="24"/>
          <w:szCs w:val="24"/>
        </w:rPr>
        <w:t xml:space="preserve">, Cambrian and D360. </w:t>
      </w:r>
    </w:p>
    <w:p w:rsidR="00D45924" w:rsidRPr="00875A2E" w:rsidRDefault="00D45924" w:rsidP="00E57D90">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Market Reveal and </w:t>
      </w:r>
      <w:r w:rsidRPr="00875A2E">
        <w:rPr>
          <w:rFonts w:cstheme="minorHAnsi"/>
          <w:i/>
          <w:color w:val="404040" w:themeColor="text1" w:themeTint="BF"/>
          <w:sz w:val="24"/>
          <w:szCs w:val="24"/>
        </w:rPr>
        <w:t>CMS Fusion</w:t>
      </w:r>
      <w:r w:rsidRPr="00875A2E">
        <w:rPr>
          <w:rFonts w:cstheme="minorHAnsi"/>
          <w:color w:val="404040" w:themeColor="text1" w:themeTint="BF"/>
          <w:sz w:val="24"/>
          <w:szCs w:val="24"/>
        </w:rPr>
        <w:t xml:space="preserve"> teams cater to Customers (such as Banks, Financial institutions, Insurance companies, etc.). According to the customer requirements it may be necessary to run different score models and attributions on consumer data for a selected list of consumers or for a particular geographical location or </w:t>
      </w:r>
      <w:r w:rsidR="008C4652" w:rsidRPr="00875A2E">
        <w:rPr>
          <w:rFonts w:cstheme="minorHAnsi"/>
          <w:color w:val="404040" w:themeColor="text1" w:themeTint="BF"/>
          <w:sz w:val="24"/>
          <w:szCs w:val="24"/>
        </w:rPr>
        <w:t>for the entire consumer data</w:t>
      </w:r>
      <w:r w:rsidR="007145DF">
        <w:rPr>
          <w:rFonts w:cstheme="minorHAnsi"/>
          <w:color w:val="404040" w:themeColor="text1" w:themeTint="BF"/>
          <w:sz w:val="24"/>
          <w:szCs w:val="24"/>
        </w:rPr>
        <w:t>base (All records). D</w:t>
      </w:r>
      <w:r w:rsidRPr="00875A2E">
        <w:rPr>
          <w:rFonts w:cstheme="minorHAnsi"/>
          <w:color w:val="404040" w:themeColor="text1" w:themeTint="BF"/>
          <w:sz w:val="24"/>
          <w:szCs w:val="24"/>
        </w:rPr>
        <w:t xml:space="preserve">atapump receives these specifications from the teams in the form of an xml file known as </w:t>
      </w:r>
      <w:r w:rsidRPr="00875A2E">
        <w:rPr>
          <w:rFonts w:cstheme="minorHAnsi"/>
          <w:b/>
          <w:color w:val="404040" w:themeColor="text1" w:themeTint="BF"/>
          <w:sz w:val="24"/>
          <w:szCs w:val="24"/>
        </w:rPr>
        <w:t>job.xml</w:t>
      </w:r>
      <w:r w:rsidRPr="00875A2E">
        <w:rPr>
          <w:rFonts w:cstheme="minorHAnsi"/>
          <w:color w:val="404040" w:themeColor="text1" w:themeTint="BF"/>
          <w:sz w:val="24"/>
          <w:szCs w:val="24"/>
        </w:rPr>
        <w:t xml:space="preserve">. </w:t>
      </w:r>
      <w:r w:rsidR="00EA54BC">
        <w:rPr>
          <w:rFonts w:cstheme="minorHAnsi"/>
          <w:color w:val="404040" w:themeColor="text1" w:themeTint="BF"/>
          <w:sz w:val="24"/>
          <w:szCs w:val="24"/>
        </w:rPr>
        <w:t>D</w:t>
      </w:r>
      <w:r w:rsidR="008C4652" w:rsidRPr="00875A2E">
        <w:rPr>
          <w:rFonts w:cstheme="minorHAnsi"/>
          <w:color w:val="404040" w:themeColor="text1" w:themeTint="BF"/>
          <w:sz w:val="24"/>
          <w:szCs w:val="24"/>
        </w:rPr>
        <w:t xml:space="preserve">atapump then </w:t>
      </w:r>
      <w:r w:rsidRPr="00875A2E">
        <w:rPr>
          <w:rFonts w:cstheme="minorHAnsi"/>
          <w:color w:val="404040" w:themeColor="text1" w:themeTint="BF"/>
          <w:sz w:val="24"/>
          <w:szCs w:val="24"/>
        </w:rPr>
        <w:t xml:space="preserve">parses the xml specifications, loads various data sources and dynamically loads the shared libraries of the models and attributes to be run as part of the batch job. </w:t>
      </w:r>
      <w:r w:rsidR="00FD115D">
        <w:rPr>
          <w:rFonts w:cstheme="minorHAnsi"/>
          <w:color w:val="404040" w:themeColor="text1" w:themeTint="BF"/>
          <w:sz w:val="24"/>
          <w:szCs w:val="24"/>
        </w:rPr>
        <w:t>The output of the jobs will be used to create reports for the customers.</w:t>
      </w:r>
      <w:r w:rsidR="00FD115D" w:rsidRPr="00875A2E">
        <w:rPr>
          <w:rFonts w:cstheme="minorHAnsi"/>
          <w:color w:val="404040" w:themeColor="text1" w:themeTint="BF"/>
          <w:sz w:val="24"/>
          <w:szCs w:val="24"/>
        </w:rPr>
        <w:t xml:space="preserve"> </w:t>
      </w:r>
    </w:p>
    <w:p w:rsidR="00C86C27" w:rsidRPr="00875A2E" w:rsidRDefault="006B6DA4" w:rsidP="00E57D90">
      <w:pPr>
        <w:jc w:val="both"/>
        <w:rPr>
          <w:rFonts w:cstheme="minorHAnsi"/>
          <w:color w:val="404040" w:themeColor="text1" w:themeTint="BF"/>
          <w:sz w:val="24"/>
          <w:szCs w:val="24"/>
        </w:rPr>
      </w:pPr>
      <w:r w:rsidRPr="00875A2E">
        <w:rPr>
          <w:rFonts w:cstheme="minorHAnsi"/>
          <w:color w:val="404040" w:themeColor="text1" w:themeTint="BF"/>
          <w:sz w:val="24"/>
          <w:szCs w:val="24"/>
        </w:rPr>
        <w:t>Considering the inputs to the datapump, the consumer data is received from third party vendors and it undergoes cleaning and QA processes.</w:t>
      </w:r>
    </w:p>
    <w:p w:rsidR="006B6DA4" w:rsidRPr="00875A2E" w:rsidRDefault="006B6DA4"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following are the main data sources that are processed by Datapump</w:t>
      </w:r>
      <w:r w:rsidR="00C86C27" w:rsidRPr="00875A2E">
        <w:rPr>
          <w:rFonts w:cstheme="minorHAnsi"/>
          <w:color w:val="404040" w:themeColor="text1" w:themeTint="BF"/>
          <w:sz w:val="24"/>
          <w:szCs w:val="24"/>
        </w:rPr>
        <w:t>:</w:t>
      </w:r>
    </w:p>
    <w:p w:rsidR="00C86C27" w:rsidRPr="00875A2E" w:rsidRDefault="00C86C27" w:rsidP="00E57D90">
      <w:pPr>
        <w:pStyle w:val="ListParagraph"/>
        <w:numPr>
          <w:ilvl w:val="0"/>
          <w:numId w:val="2"/>
        </w:numPr>
        <w:jc w:val="both"/>
        <w:rPr>
          <w:rFonts w:cstheme="minorHAnsi"/>
          <w:color w:val="404040" w:themeColor="text1" w:themeTint="BF"/>
          <w:sz w:val="24"/>
          <w:szCs w:val="24"/>
        </w:rPr>
      </w:pPr>
      <w:r w:rsidRPr="00875A2E">
        <w:rPr>
          <w:rFonts w:cstheme="minorHAnsi"/>
          <w:b/>
          <w:color w:val="404040" w:themeColor="text1" w:themeTint="BF"/>
          <w:sz w:val="24"/>
          <w:szCs w:val="24"/>
        </w:rPr>
        <w:t>ACRO Credit Data:</w:t>
      </w:r>
      <w:r w:rsidRPr="00875A2E">
        <w:rPr>
          <w:rFonts w:cstheme="minorHAnsi"/>
          <w:color w:val="404040" w:themeColor="text1" w:themeTint="BF"/>
          <w:sz w:val="24"/>
          <w:szCs w:val="24"/>
        </w:rPr>
        <w:t xml:space="preserve"> As mentioned previously, it is </w:t>
      </w:r>
      <w:r w:rsidRPr="00875A2E">
        <w:rPr>
          <w:rFonts w:cstheme="minorHAnsi"/>
          <w:strike/>
          <w:color w:val="404040" w:themeColor="text1" w:themeTint="BF"/>
          <w:sz w:val="24"/>
          <w:szCs w:val="24"/>
        </w:rPr>
        <w:t>the</w:t>
      </w:r>
      <w:r w:rsidRPr="00875A2E">
        <w:rPr>
          <w:rFonts w:cstheme="minorHAnsi"/>
          <w:color w:val="404040" w:themeColor="text1" w:themeTint="BF"/>
          <w:sz w:val="24"/>
          <w:szCs w:val="24"/>
        </w:rPr>
        <w:t xml:space="preserve"> Equifax’s first </w:t>
      </w:r>
      <w:r w:rsidR="00F22C9B" w:rsidRPr="00875A2E">
        <w:rPr>
          <w:rFonts w:cstheme="minorHAnsi"/>
          <w:color w:val="404040" w:themeColor="text1" w:themeTint="BF"/>
          <w:sz w:val="24"/>
          <w:szCs w:val="24"/>
        </w:rPr>
        <w:t>A</w:t>
      </w:r>
      <w:r w:rsidRPr="00875A2E">
        <w:rPr>
          <w:rFonts w:cstheme="minorHAnsi"/>
          <w:color w:val="404040" w:themeColor="text1" w:themeTint="BF"/>
          <w:sz w:val="24"/>
          <w:szCs w:val="24"/>
        </w:rPr>
        <w:t>utomated Credit Reporting Online. All the credit details of a consumer are captured in the ACRO Credit record. This includes different segments such as Identification information (name, address, SSN, DOB etc.), Public records (Collections, Tax liens, Bankruptcy), Trade details, Inquiries etc.</w:t>
      </w:r>
    </w:p>
    <w:p w:rsidR="00C86C27" w:rsidRPr="00875A2E" w:rsidRDefault="00C86C27" w:rsidP="00E57D90">
      <w:pPr>
        <w:pStyle w:val="ListParagraph"/>
        <w:ind w:left="1440"/>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datapump receives data from ACRO on a daily basis in the form of MDB files in 300 packs. The data is split into 300 packs, each </w:t>
      </w:r>
      <w:r w:rsidR="00F22C9B" w:rsidRPr="00875A2E">
        <w:rPr>
          <w:rFonts w:cstheme="minorHAnsi"/>
          <w:color w:val="404040" w:themeColor="text1" w:themeTint="BF"/>
          <w:sz w:val="24"/>
          <w:szCs w:val="24"/>
        </w:rPr>
        <w:t>consisting of</w:t>
      </w:r>
      <w:r w:rsidRPr="00875A2E">
        <w:rPr>
          <w:rFonts w:cstheme="minorHAnsi"/>
          <w:color w:val="404040" w:themeColor="text1" w:themeTint="BF"/>
          <w:sz w:val="24"/>
          <w:szCs w:val="24"/>
        </w:rPr>
        <w:t xml:space="preserve"> MDB </w:t>
      </w:r>
      <w:r w:rsidR="00F22C9B" w:rsidRPr="00875A2E">
        <w:rPr>
          <w:rFonts w:cstheme="minorHAnsi"/>
          <w:color w:val="404040" w:themeColor="text1" w:themeTint="BF"/>
          <w:sz w:val="24"/>
          <w:szCs w:val="24"/>
        </w:rPr>
        <w:t>records</w:t>
      </w:r>
      <w:r w:rsidR="004E5CA6" w:rsidRPr="00875A2E">
        <w:rPr>
          <w:rFonts w:cstheme="minorHAnsi"/>
          <w:color w:val="404040" w:themeColor="text1" w:themeTint="BF"/>
          <w:sz w:val="24"/>
          <w:szCs w:val="24"/>
        </w:rPr>
        <w:t>.</w:t>
      </w:r>
      <w:r w:rsidRPr="00875A2E">
        <w:rPr>
          <w:rFonts w:cstheme="minorHAnsi"/>
          <w:color w:val="404040" w:themeColor="text1" w:themeTint="BF"/>
          <w:sz w:val="24"/>
          <w:szCs w:val="24"/>
        </w:rPr>
        <w:t xml:space="preserve"> The original ACRO data is in Binary EBCDIC format. This data is buil</w:t>
      </w:r>
      <w:r w:rsidR="00F22C9B" w:rsidRPr="00875A2E">
        <w:rPr>
          <w:rFonts w:cstheme="minorHAnsi"/>
          <w:color w:val="404040" w:themeColor="text1" w:themeTint="BF"/>
          <w:sz w:val="24"/>
          <w:szCs w:val="24"/>
        </w:rPr>
        <w:t>t</w:t>
      </w:r>
      <w:r w:rsidRPr="00875A2E">
        <w:rPr>
          <w:rFonts w:cstheme="minorHAnsi"/>
          <w:color w:val="404040" w:themeColor="text1" w:themeTint="BF"/>
          <w:sz w:val="24"/>
          <w:szCs w:val="24"/>
        </w:rPr>
        <w:t xml:space="preserve">, indexed and stored as </w:t>
      </w:r>
      <w:r w:rsidR="00F70F16">
        <w:rPr>
          <w:rFonts w:cstheme="minorHAnsi"/>
          <w:color w:val="404040" w:themeColor="text1" w:themeTint="BF"/>
          <w:sz w:val="24"/>
          <w:szCs w:val="24"/>
        </w:rPr>
        <w:t>data</w:t>
      </w:r>
      <w:r w:rsidRPr="00875A2E">
        <w:rPr>
          <w:rFonts w:cstheme="minorHAnsi"/>
          <w:color w:val="404040" w:themeColor="text1" w:themeTint="BF"/>
          <w:sz w:val="24"/>
          <w:szCs w:val="24"/>
        </w:rPr>
        <w:t xml:space="preserve">sets in datapump. </w:t>
      </w:r>
      <w:r w:rsidR="006707BF" w:rsidRPr="006707BF">
        <w:rPr>
          <w:rFonts w:cstheme="minorHAnsi"/>
          <w:color w:val="404040" w:themeColor="text1" w:themeTint="BF"/>
          <w:sz w:val="24"/>
          <w:szCs w:val="24"/>
        </w:rPr>
        <w:t>The data is parsed and stored as a Credit Record object at runtime.  The credit record is interrogated and used to calculate attributes and scores.</w:t>
      </w:r>
    </w:p>
    <w:p w:rsidR="00C86C27" w:rsidRPr="00875A2E" w:rsidRDefault="00C86C27" w:rsidP="00E57D90">
      <w:pPr>
        <w:pStyle w:val="ListParagraph"/>
        <w:ind w:left="1440"/>
        <w:jc w:val="both"/>
        <w:rPr>
          <w:rFonts w:cstheme="minorHAnsi"/>
          <w:color w:val="404040" w:themeColor="text1" w:themeTint="BF"/>
          <w:sz w:val="24"/>
          <w:szCs w:val="24"/>
        </w:rPr>
      </w:pPr>
      <w:r w:rsidRPr="00875A2E">
        <w:rPr>
          <w:rFonts w:cstheme="minorHAnsi"/>
          <w:color w:val="404040" w:themeColor="text1" w:themeTint="BF"/>
          <w:sz w:val="24"/>
          <w:szCs w:val="24"/>
        </w:rPr>
        <w:t>In datapump, the ACRO credit data for each pack is indexed on the CID (Consumer ID) which is the key for each consumer credit record in ACRO.</w:t>
      </w:r>
    </w:p>
    <w:p w:rsidR="00C86C27" w:rsidRPr="00875A2E" w:rsidRDefault="00C86C27" w:rsidP="00E57D90">
      <w:pPr>
        <w:pStyle w:val="ListParagraph"/>
        <w:ind w:left="1440"/>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archives of ACRO Credit data include </w:t>
      </w:r>
      <w:r w:rsidRPr="00875A2E">
        <w:rPr>
          <w:rFonts w:cstheme="minorHAnsi"/>
          <w:i/>
          <w:color w:val="404040" w:themeColor="text1" w:themeTint="BF"/>
          <w:sz w:val="24"/>
          <w:szCs w:val="24"/>
        </w:rPr>
        <w:t>Golden data</w:t>
      </w:r>
      <w:r w:rsidRPr="00875A2E">
        <w:rPr>
          <w:rFonts w:cstheme="minorHAnsi"/>
          <w:color w:val="404040" w:themeColor="text1" w:themeTint="BF"/>
          <w:sz w:val="24"/>
          <w:szCs w:val="24"/>
        </w:rPr>
        <w:t xml:space="preserve"> - </w:t>
      </w:r>
      <w:r w:rsidR="005507F8">
        <w:rPr>
          <w:rFonts w:cstheme="minorHAnsi"/>
          <w:color w:val="404040" w:themeColor="text1" w:themeTint="BF"/>
          <w:sz w:val="24"/>
          <w:szCs w:val="24"/>
        </w:rPr>
        <w:t>C</w:t>
      </w:r>
      <w:r w:rsidR="005507F8" w:rsidRPr="005507F8">
        <w:rPr>
          <w:rFonts w:cstheme="minorHAnsi"/>
          <w:color w:val="404040" w:themeColor="text1" w:themeTint="BF"/>
          <w:sz w:val="24"/>
          <w:szCs w:val="24"/>
        </w:rPr>
        <w:t>opy of the entire credit database is frozen on the last Tuesday of each month.  This copy is archived indefinitely</w:t>
      </w:r>
      <w:r w:rsidR="008F5A21">
        <w:rPr>
          <w:rFonts w:cstheme="minorHAnsi"/>
          <w:color w:val="404040" w:themeColor="text1" w:themeTint="BF"/>
          <w:sz w:val="24"/>
          <w:szCs w:val="24"/>
        </w:rPr>
        <w:t xml:space="preserve">. </w:t>
      </w:r>
      <w:r w:rsidR="00913860">
        <w:rPr>
          <w:rFonts w:cstheme="minorHAnsi"/>
          <w:color w:val="404040" w:themeColor="text1" w:themeTint="BF"/>
          <w:sz w:val="24"/>
          <w:szCs w:val="24"/>
        </w:rPr>
        <w:t>These</w:t>
      </w:r>
      <w:r w:rsidR="008F5A21" w:rsidRPr="008F5A21">
        <w:rPr>
          <w:rFonts w:cstheme="minorHAnsi"/>
          <w:color w:val="404040" w:themeColor="text1" w:themeTint="BF"/>
          <w:sz w:val="24"/>
          <w:szCs w:val="24"/>
        </w:rPr>
        <w:t xml:space="preserve"> cop</w:t>
      </w:r>
      <w:r w:rsidR="00913860">
        <w:rPr>
          <w:rFonts w:cstheme="minorHAnsi"/>
          <w:color w:val="404040" w:themeColor="text1" w:themeTint="BF"/>
          <w:sz w:val="24"/>
          <w:szCs w:val="24"/>
        </w:rPr>
        <w:t>ies</w:t>
      </w:r>
      <w:r w:rsidR="008F5A21" w:rsidRPr="008F5A21">
        <w:rPr>
          <w:rFonts w:cstheme="minorHAnsi"/>
          <w:color w:val="404040" w:themeColor="text1" w:themeTint="BF"/>
          <w:sz w:val="24"/>
          <w:szCs w:val="24"/>
        </w:rPr>
        <w:t xml:space="preserve"> </w:t>
      </w:r>
      <w:r w:rsidR="00913860">
        <w:rPr>
          <w:rFonts w:cstheme="minorHAnsi"/>
          <w:color w:val="404040" w:themeColor="text1" w:themeTint="BF"/>
          <w:sz w:val="24"/>
          <w:szCs w:val="24"/>
        </w:rPr>
        <w:t>are</w:t>
      </w:r>
      <w:r w:rsidR="008F5A21" w:rsidRPr="008F5A21">
        <w:rPr>
          <w:rFonts w:cstheme="minorHAnsi"/>
          <w:color w:val="404040" w:themeColor="text1" w:themeTint="BF"/>
          <w:sz w:val="24"/>
          <w:szCs w:val="24"/>
        </w:rPr>
        <w:t xml:space="preserve"> referred as a Golden dataset</w:t>
      </w:r>
      <w:r w:rsidRPr="00875A2E">
        <w:rPr>
          <w:rFonts w:cstheme="minorHAnsi"/>
          <w:color w:val="404040" w:themeColor="text1" w:themeTint="BF"/>
          <w:sz w:val="24"/>
          <w:szCs w:val="24"/>
        </w:rPr>
        <w:t xml:space="preserve">, </w:t>
      </w:r>
      <w:r w:rsidRPr="00875A2E">
        <w:rPr>
          <w:rFonts w:cstheme="minorHAnsi"/>
          <w:i/>
          <w:color w:val="404040" w:themeColor="text1" w:themeTint="BF"/>
          <w:sz w:val="24"/>
          <w:szCs w:val="24"/>
        </w:rPr>
        <w:t>Daily data</w:t>
      </w:r>
      <w:r w:rsidRPr="00875A2E">
        <w:rPr>
          <w:rFonts w:cstheme="minorHAnsi"/>
          <w:color w:val="404040" w:themeColor="text1" w:themeTint="BF"/>
          <w:sz w:val="24"/>
          <w:szCs w:val="24"/>
        </w:rPr>
        <w:t xml:space="preserve"> - </w:t>
      </w:r>
      <w:r w:rsidR="000423ED" w:rsidRPr="000423ED">
        <w:rPr>
          <w:rFonts w:cstheme="minorHAnsi"/>
          <w:color w:val="404040" w:themeColor="text1" w:themeTint="BF"/>
          <w:sz w:val="24"/>
          <w:szCs w:val="24"/>
        </w:rPr>
        <w:t>A copy of the On-Line ACRO database is written to a dataset (file) every single day.  These datasets are normally retained for two weeks.</w:t>
      </w:r>
      <w:r w:rsidRPr="00875A2E">
        <w:rPr>
          <w:rFonts w:cstheme="minorHAnsi"/>
          <w:color w:val="404040" w:themeColor="text1" w:themeTint="BF"/>
          <w:sz w:val="24"/>
          <w:szCs w:val="24"/>
        </w:rPr>
        <w:t xml:space="preserve"> </w:t>
      </w:r>
    </w:p>
    <w:p w:rsidR="00C86C27" w:rsidRPr="00875A2E" w:rsidRDefault="00C86C27" w:rsidP="00E57D90">
      <w:pPr>
        <w:pStyle w:val="ListParagraph"/>
        <w:numPr>
          <w:ilvl w:val="0"/>
          <w:numId w:val="2"/>
        </w:numPr>
        <w:jc w:val="both"/>
        <w:rPr>
          <w:rFonts w:cstheme="minorHAnsi"/>
          <w:color w:val="404040" w:themeColor="text1" w:themeTint="BF"/>
          <w:sz w:val="24"/>
          <w:szCs w:val="24"/>
        </w:rPr>
      </w:pPr>
      <w:r w:rsidRPr="00875A2E">
        <w:rPr>
          <w:rFonts w:cstheme="minorHAnsi"/>
          <w:b/>
          <w:color w:val="404040" w:themeColor="text1" w:themeTint="BF"/>
          <w:sz w:val="24"/>
          <w:szCs w:val="24"/>
        </w:rPr>
        <w:t>NC</w:t>
      </w:r>
      <w:r w:rsidR="00E663B8" w:rsidRPr="00875A2E">
        <w:rPr>
          <w:rFonts w:cstheme="minorHAnsi"/>
          <w:b/>
          <w:color w:val="404040" w:themeColor="text1" w:themeTint="BF"/>
          <w:sz w:val="24"/>
          <w:szCs w:val="24"/>
        </w:rPr>
        <w:t>+:</w:t>
      </w:r>
      <w:r w:rsidRPr="00875A2E">
        <w:rPr>
          <w:rFonts w:cstheme="minorHAnsi"/>
          <w:color w:val="404040" w:themeColor="text1" w:themeTint="BF"/>
          <w:sz w:val="24"/>
          <w:szCs w:val="24"/>
        </w:rPr>
        <w:t xml:space="preserve"> The NCTUE team provides the NC+ data through Global Data Exchange. This is received on a weekly basis on every Tuesday. The NC+ data is indexed in Datapump based on Connexus key.</w:t>
      </w:r>
    </w:p>
    <w:p w:rsidR="00C86C27" w:rsidRPr="00875A2E" w:rsidRDefault="00C86C27" w:rsidP="00E57D90">
      <w:pPr>
        <w:pStyle w:val="ListParagraph"/>
        <w:numPr>
          <w:ilvl w:val="0"/>
          <w:numId w:val="2"/>
        </w:numPr>
        <w:jc w:val="both"/>
        <w:rPr>
          <w:rFonts w:cstheme="minorHAnsi"/>
          <w:color w:val="404040" w:themeColor="text1" w:themeTint="BF"/>
          <w:sz w:val="24"/>
          <w:szCs w:val="24"/>
        </w:rPr>
      </w:pPr>
      <w:r w:rsidRPr="00875A2E">
        <w:rPr>
          <w:rFonts w:cstheme="minorHAnsi"/>
          <w:b/>
          <w:color w:val="404040" w:themeColor="text1" w:themeTint="BF"/>
          <w:sz w:val="24"/>
          <w:szCs w:val="24"/>
        </w:rPr>
        <w:t>CMS segment:</w:t>
      </w:r>
      <w:r w:rsidRPr="00875A2E">
        <w:rPr>
          <w:rFonts w:cstheme="minorHAnsi"/>
          <w:color w:val="404040" w:themeColor="text1" w:themeTint="BF"/>
          <w:sz w:val="24"/>
          <w:szCs w:val="24"/>
        </w:rPr>
        <w:t xml:space="preserve"> CMS segment is a derived data source from ACRO. CMS </w:t>
      </w:r>
      <w:r w:rsidR="00E663B8" w:rsidRPr="00875A2E">
        <w:rPr>
          <w:rFonts w:cstheme="minorHAnsi"/>
          <w:color w:val="404040" w:themeColor="text1" w:themeTint="BF"/>
          <w:sz w:val="24"/>
          <w:szCs w:val="24"/>
        </w:rPr>
        <w:t>mainframes (Credit Marketing Services) also receive</w:t>
      </w:r>
      <w:r w:rsidRPr="00875A2E">
        <w:rPr>
          <w:rFonts w:cstheme="minorHAnsi"/>
          <w:color w:val="404040" w:themeColor="text1" w:themeTint="BF"/>
          <w:sz w:val="24"/>
          <w:szCs w:val="24"/>
        </w:rPr>
        <w:t xml:space="preserve"> the ACRO MDBs and it applies the logic within CMS mainframes to generate the CMS segment. CMS segment usually contains Y/N flags such as ‘Offensive Name’, ‘Valid Street Addr</w:t>
      </w:r>
      <w:r w:rsidR="00E663B8" w:rsidRPr="00875A2E">
        <w:rPr>
          <w:rFonts w:cstheme="minorHAnsi"/>
          <w:color w:val="404040" w:themeColor="text1" w:themeTint="BF"/>
          <w:sz w:val="24"/>
          <w:szCs w:val="24"/>
        </w:rPr>
        <w:t xml:space="preserve">ess’ </w:t>
      </w:r>
      <w:r w:rsidRPr="00875A2E">
        <w:rPr>
          <w:rFonts w:cstheme="minorHAnsi"/>
          <w:color w:val="404040" w:themeColor="text1" w:themeTint="BF"/>
          <w:sz w:val="24"/>
          <w:szCs w:val="24"/>
        </w:rPr>
        <w:t>etc. Th</w:t>
      </w:r>
      <w:r w:rsidR="00E663B8" w:rsidRPr="00875A2E">
        <w:rPr>
          <w:rFonts w:cstheme="minorHAnsi"/>
          <w:color w:val="404040" w:themeColor="text1" w:themeTint="BF"/>
          <w:sz w:val="24"/>
          <w:szCs w:val="24"/>
        </w:rPr>
        <w:t>is CMS segment is also sent to d</w:t>
      </w:r>
      <w:r w:rsidRPr="00875A2E">
        <w:rPr>
          <w:rFonts w:cstheme="minorHAnsi"/>
          <w:color w:val="404040" w:themeColor="text1" w:themeTint="BF"/>
          <w:sz w:val="24"/>
          <w:szCs w:val="24"/>
        </w:rPr>
        <w:t>atapump on a weekly basis</w:t>
      </w:r>
      <w:r w:rsidR="004E5CA6" w:rsidRPr="00875A2E">
        <w:rPr>
          <w:rFonts w:cstheme="minorHAnsi"/>
          <w:color w:val="404040" w:themeColor="text1" w:themeTint="BF"/>
          <w:sz w:val="24"/>
          <w:szCs w:val="24"/>
        </w:rPr>
        <w:t xml:space="preserve"> every Tuesday</w:t>
      </w:r>
      <w:r w:rsidRPr="00875A2E">
        <w:rPr>
          <w:rFonts w:cstheme="minorHAnsi"/>
          <w:color w:val="404040" w:themeColor="text1" w:themeTint="BF"/>
          <w:sz w:val="24"/>
          <w:szCs w:val="24"/>
        </w:rPr>
        <w:t>. This data is also in Binary EBCDIC format.</w:t>
      </w:r>
    </w:p>
    <w:p w:rsidR="00E663B8" w:rsidRPr="00875A2E" w:rsidRDefault="00C86C27" w:rsidP="00E57D90">
      <w:pPr>
        <w:pStyle w:val="ListParagraph"/>
        <w:numPr>
          <w:ilvl w:val="0"/>
          <w:numId w:val="2"/>
        </w:numPr>
        <w:jc w:val="both"/>
        <w:rPr>
          <w:rFonts w:cstheme="minorHAnsi"/>
          <w:color w:val="404040" w:themeColor="text1" w:themeTint="BF"/>
          <w:sz w:val="24"/>
          <w:szCs w:val="24"/>
        </w:rPr>
      </w:pPr>
      <w:r w:rsidRPr="00875A2E">
        <w:rPr>
          <w:rFonts w:cstheme="minorHAnsi"/>
          <w:b/>
          <w:color w:val="404040" w:themeColor="text1" w:themeTint="BF"/>
          <w:sz w:val="24"/>
          <w:szCs w:val="24"/>
        </w:rPr>
        <w:lastRenderedPageBreak/>
        <w:t>Trended data:</w:t>
      </w:r>
      <w:r w:rsidRPr="00875A2E">
        <w:rPr>
          <w:rFonts w:cstheme="minorHAnsi"/>
          <w:color w:val="404040" w:themeColor="text1" w:themeTint="BF"/>
          <w:sz w:val="24"/>
          <w:szCs w:val="24"/>
        </w:rPr>
        <w:t xml:space="preserve"> Trended data is a derived source from ACRO and is provided by D360. </w:t>
      </w:r>
      <w:r w:rsidR="00E663B8" w:rsidRPr="00875A2E">
        <w:rPr>
          <w:rFonts w:cstheme="minorHAnsi"/>
          <w:color w:val="404040" w:themeColor="text1" w:themeTint="BF"/>
          <w:sz w:val="24"/>
          <w:szCs w:val="24"/>
        </w:rPr>
        <w:t>The d</w:t>
      </w:r>
      <w:r w:rsidRPr="00875A2E">
        <w:rPr>
          <w:rFonts w:cstheme="minorHAnsi"/>
          <w:color w:val="404040" w:themeColor="text1" w:themeTint="BF"/>
          <w:sz w:val="24"/>
          <w:szCs w:val="24"/>
        </w:rPr>
        <w:t xml:space="preserve">atapump provides the ACRO credit data to D360. </w:t>
      </w:r>
      <w:r w:rsidR="00E663B8" w:rsidRPr="00875A2E">
        <w:rPr>
          <w:rFonts w:cstheme="minorHAnsi"/>
          <w:color w:val="404040" w:themeColor="text1" w:themeTint="BF"/>
          <w:sz w:val="24"/>
          <w:szCs w:val="24"/>
        </w:rPr>
        <w:t xml:space="preserve">The </w:t>
      </w:r>
      <w:r w:rsidRPr="00875A2E">
        <w:rPr>
          <w:rFonts w:cstheme="minorHAnsi"/>
          <w:color w:val="404040" w:themeColor="text1" w:themeTint="BF"/>
          <w:sz w:val="24"/>
          <w:szCs w:val="24"/>
        </w:rPr>
        <w:t>D360 extracts the trended history (The consumer’s payment history) for the past 24</w:t>
      </w:r>
      <w:r w:rsidR="004557BB" w:rsidRPr="00875A2E">
        <w:rPr>
          <w:rFonts w:cstheme="minorHAnsi"/>
          <w:color w:val="404040" w:themeColor="text1" w:themeTint="BF"/>
          <w:sz w:val="24"/>
          <w:szCs w:val="24"/>
        </w:rPr>
        <w:t xml:space="preserve"> months</w:t>
      </w:r>
      <w:r w:rsidRPr="00875A2E">
        <w:rPr>
          <w:rFonts w:cstheme="minorHAnsi"/>
          <w:color w:val="404040" w:themeColor="text1" w:themeTint="BF"/>
          <w:sz w:val="24"/>
          <w:szCs w:val="24"/>
        </w:rPr>
        <w:t xml:space="preserve"> from the Golden snapshots </w:t>
      </w:r>
      <w:r w:rsidR="004557BB" w:rsidRPr="00875A2E">
        <w:rPr>
          <w:rFonts w:cstheme="minorHAnsi"/>
          <w:color w:val="404040" w:themeColor="text1" w:themeTint="BF"/>
          <w:sz w:val="24"/>
          <w:szCs w:val="24"/>
        </w:rPr>
        <w:t>archived by</w:t>
      </w:r>
      <w:r w:rsidR="00E663B8" w:rsidRPr="00875A2E">
        <w:rPr>
          <w:rFonts w:cstheme="minorHAnsi"/>
          <w:color w:val="404040" w:themeColor="text1" w:themeTint="BF"/>
          <w:sz w:val="24"/>
          <w:szCs w:val="24"/>
        </w:rPr>
        <w:t xml:space="preserve"> d</w:t>
      </w:r>
      <w:r w:rsidRPr="00875A2E">
        <w:rPr>
          <w:rFonts w:cstheme="minorHAnsi"/>
          <w:color w:val="404040" w:themeColor="text1" w:themeTint="BF"/>
          <w:sz w:val="24"/>
          <w:szCs w:val="24"/>
        </w:rPr>
        <w:t>atapump and the trended data is sent back</w:t>
      </w:r>
      <w:r w:rsidR="00E663B8" w:rsidRPr="00875A2E">
        <w:rPr>
          <w:rFonts w:cstheme="minorHAnsi"/>
          <w:color w:val="404040" w:themeColor="text1" w:themeTint="BF"/>
          <w:sz w:val="24"/>
          <w:szCs w:val="24"/>
        </w:rPr>
        <w:t xml:space="preserve"> to the datapump</w:t>
      </w:r>
      <w:r w:rsidRPr="00875A2E">
        <w:rPr>
          <w:rFonts w:cstheme="minorHAnsi"/>
          <w:color w:val="404040" w:themeColor="text1" w:themeTint="BF"/>
          <w:sz w:val="24"/>
          <w:szCs w:val="24"/>
        </w:rPr>
        <w:t xml:space="preserve"> on a monthly basis.</w:t>
      </w:r>
    </w:p>
    <w:p w:rsidR="00E663B8" w:rsidRPr="00875A2E" w:rsidRDefault="00205D30" w:rsidP="00E57D90">
      <w:pPr>
        <w:jc w:val="both"/>
        <w:rPr>
          <w:rFonts w:cstheme="minorHAnsi"/>
          <w:color w:val="404040" w:themeColor="text1" w:themeTint="BF"/>
          <w:sz w:val="24"/>
          <w:szCs w:val="24"/>
        </w:rPr>
      </w:pPr>
      <w:r w:rsidRPr="00875A2E">
        <w:rPr>
          <w:rFonts w:cstheme="minorHAnsi"/>
          <w:i/>
          <w:color w:val="404040" w:themeColor="text1" w:themeTint="BF"/>
          <w:sz w:val="24"/>
          <w:szCs w:val="24"/>
        </w:rPr>
        <w:t>CMS Fusion</w:t>
      </w:r>
      <w:r w:rsidR="00E663B8" w:rsidRPr="00875A2E">
        <w:rPr>
          <w:rFonts w:cstheme="minorHAnsi"/>
          <w:color w:val="404040" w:themeColor="text1" w:themeTint="BF"/>
          <w:sz w:val="24"/>
          <w:szCs w:val="24"/>
        </w:rPr>
        <w:t xml:space="preserve"> use</w:t>
      </w:r>
      <w:r>
        <w:rPr>
          <w:rFonts w:cstheme="minorHAnsi"/>
          <w:color w:val="404040" w:themeColor="text1" w:themeTint="BF"/>
          <w:sz w:val="24"/>
          <w:szCs w:val="24"/>
        </w:rPr>
        <w:t>s</w:t>
      </w:r>
      <w:r w:rsidR="00E663B8" w:rsidRPr="00875A2E">
        <w:rPr>
          <w:rFonts w:cstheme="minorHAnsi"/>
          <w:color w:val="404040" w:themeColor="text1" w:themeTint="BF"/>
          <w:sz w:val="24"/>
          <w:szCs w:val="24"/>
        </w:rPr>
        <w:t xml:space="preserve"> </w:t>
      </w:r>
      <w:r>
        <w:rPr>
          <w:rFonts w:cstheme="minorHAnsi"/>
          <w:color w:val="404040" w:themeColor="text1" w:themeTint="BF"/>
          <w:sz w:val="24"/>
          <w:szCs w:val="24"/>
        </w:rPr>
        <w:t>its</w:t>
      </w:r>
      <w:r w:rsidR="00E663B8" w:rsidRPr="00875A2E">
        <w:rPr>
          <w:rFonts w:cstheme="minorHAnsi"/>
          <w:color w:val="404040" w:themeColor="text1" w:themeTint="BF"/>
          <w:sz w:val="24"/>
          <w:szCs w:val="24"/>
        </w:rPr>
        <w:t xml:space="preserve"> GUI to </w:t>
      </w:r>
      <w:r>
        <w:rPr>
          <w:rFonts w:cstheme="minorHAnsi"/>
          <w:color w:val="404040" w:themeColor="text1" w:themeTint="BF"/>
          <w:sz w:val="24"/>
          <w:szCs w:val="24"/>
        </w:rPr>
        <w:t>configure different</w:t>
      </w:r>
      <w:r w:rsidR="00E663B8" w:rsidRPr="00875A2E">
        <w:rPr>
          <w:rFonts w:cstheme="minorHAnsi"/>
          <w:color w:val="404040" w:themeColor="text1" w:themeTint="BF"/>
          <w:sz w:val="24"/>
          <w:szCs w:val="24"/>
        </w:rPr>
        <w:t xml:space="preserve"> </w:t>
      </w:r>
      <w:r>
        <w:rPr>
          <w:rFonts w:cstheme="minorHAnsi"/>
          <w:color w:val="404040" w:themeColor="text1" w:themeTint="BF"/>
          <w:sz w:val="24"/>
          <w:szCs w:val="24"/>
        </w:rPr>
        <w:t>process</w:t>
      </w:r>
      <w:r w:rsidR="00E663B8" w:rsidRPr="00875A2E">
        <w:rPr>
          <w:rFonts w:cstheme="minorHAnsi"/>
          <w:color w:val="404040" w:themeColor="text1" w:themeTint="BF"/>
          <w:sz w:val="24"/>
          <w:szCs w:val="24"/>
        </w:rPr>
        <w:t xml:space="preserve"> and put across the job xml to JET application. JET validates these job </w:t>
      </w:r>
      <w:proofErr w:type="spellStart"/>
      <w:r w:rsidR="00E663B8" w:rsidRPr="00875A2E">
        <w:rPr>
          <w:rFonts w:cstheme="minorHAnsi"/>
          <w:color w:val="404040" w:themeColor="text1" w:themeTint="BF"/>
          <w:sz w:val="24"/>
          <w:szCs w:val="24"/>
        </w:rPr>
        <w:t>xmls</w:t>
      </w:r>
      <w:proofErr w:type="spellEnd"/>
      <w:r w:rsidR="00E663B8" w:rsidRPr="00875A2E">
        <w:rPr>
          <w:rFonts w:cstheme="minorHAnsi"/>
          <w:color w:val="404040" w:themeColor="text1" w:themeTint="BF"/>
          <w:sz w:val="24"/>
          <w:szCs w:val="24"/>
        </w:rPr>
        <w:t xml:space="preserve"> and the jobs are queu</w:t>
      </w:r>
      <w:r w:rsidR="00B2329A" w:rsidRPr="00875A2E">
        <w:rPr>
          <w:rFonts w:cstheme="minorHAnsi"/>
          <w:color w:val="404040" w:themeColor="text1" w:themeTint="BF"/>
          <w:sz w:val="24"/>
          <w:szCs w:val="24"/>
        </w:rPr>
        <w:t>ed and scheduled to be run in DP. DP</w:t>
      </w:r>
      <w:r w:rsidR="00E663B8" w:rsidRPr="00875A2E">
        <w:rPr>
          <w:rFonts w:cstheme="minorHAnsi"/>
          <w:color w:val="404040" w:themeColor="text1" w:themeTint="BF"/>
          <w:sz w:val="24"/>
          <w:szCs w:val="24"/>
        </w:rPr>
        <w:t xml:space="preserve"> then runs its multisource processor, which takes the job.xml as its input and creates the output. This output can be used by the </w:t>
      </w:r>
      <w:r w:rsidR="00E663B8" w:rsidRPr="00875A2E">
        <w:rPr>
          <w:rFonts w:cstheme="minorHAnsi"/>
          <w:i/>
          <w:color w:val="404040" w:themeColor="text1" w:themeTint="BF"/>
          <w:sz w:val="24"/>
          <w:szCs w:val="24"/>
        </w:rPr>
        <w:t>Fusion team</w:t>
      </w:r>
      <w:r w:rsidR="00E663B8" w:rsidRPr="00875A2E">
        <w:rPr>
          <w:rFonts w:cstheme="minorHAnsi"/>
          <w:color w:val="404040" w:themeColor="text1" w:themeTint="BF"/>
          <w:sz w:val="24"/>
          <w:szCs w:val="24"/>
        </w:rPr>
        <w:t>, which they extract and store in their green plum databases to create reports for the customers.</w:t>
      </w:r>
    </w:p>
    <w:p w:rsidR="00275D97" w:rsidRPr="00875A2E" w:rsidRDefault="004E5CA6" w:rsidP="00E57D90">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w:t>
      </w:r>
      <w:r w:rsidRPr="00875A2E">
        <w:rPr>
          <w:rFonts w:cstheme="minorHAnsi"/>
          <w:i/>
          <w:color w:val="404040" w:themeColor="text1" w:themeTint="BF"/>
          <w:sz w:val="24"/>
          <w:szCs w:val="24"/>
        </w:rPr>
        <w:t>Fusion team</w:t>
      </w:r>
      <w:r w:rsidRPr="00875A2E">
        <w:rPr>
          <w:rFonts w:cstheme="minorHAnsi"/>
          <w:color w:val="404040" w:themeColor="text1" w:themeTint="BF"/>
          <w:sz w:val="24"/>
          <w:szCs w:val="24"/>
        </w:rPr>
        <w:t xml:space="preserve"> submits batch job requests through their GUI. Datapump receives the batch job specifications in xml format called the job xml. Different steps / plugins to be run as part of the batch job will be specified in the job xml along with the details of the </w:t>
      </w:r>
      <w:proofErr w:type="spellStart"/>
      <w:r w:rsidRPr="00875A2E">
        <w:rPr>
          <w:rFonts w:cstheme="minorHAnsi"/>
          <w:color w:val="404040" w:themeColor="text1" w:themeTint="BF"/>
          <w:sz w:val="24"/>
          <w:szCs w:val="24"/>
        </w:rPr>
        <w:t>datasources</w:t>
      </w:r>
      <w:proofErr w:type="spellEnd"/>
      <w:r w:rsidRPr="00875A2E">
        <w:rPr>
          <w:rFonts w:cstheme="minorHAnsi"/>
          <w:color w:val="404040" w:themeColor="text1" w:themeTint="BF"/>
          <w:sz w:val="24"/>
          <w:szCs w:val="24"/>
        </w:rPr>
        <w:t xml:space="preserve"> to be </w:t>
      </w:r>
      <w:r w:rsidR="00C44A34" w:rsidRPr="00875A2E">
        <w:rPr>
          <w:rFonts w:cstheme="minorHAnsi"/>
          <w:color w:val="404040" w:themeColor="text1" w:themeTint="BF"/>
          <w:sz w:val="24"/>
          <w:szCs w:val="24"/>
        </w:rPr>
        <w:t>used. There</w:t>
      </w:r>
      <w:r w:rsidRPr="00875A2E">
        <w:rPr>
          <w:rFonts w:cstheme="minorHAnsi"/>
          <w:color w:val="404040" w:themeColor="text1" w:themeTint="BF"/>
          <w:sz w:val="24"/>
          <w:szCs w:val="24"/>
        </w:rPr>
        <w:t xml:space="preserve"> can be two types of job requests - Source job and Direct extract job. </w:t>
      </w:r>
    </w:p>
    <w:p w:rsidR="00275D97" w:rsidRPr="00875A2E" w:rsidRDefault="004E5CA6"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w:t>
      </w:r>
      <w:r w:rsidR="000337FC" w:rsidRPr="00875A2E">
        <w:rPr>
          <w:rFonts w:cstheme="minorHAnsi"/>
          <w:b/>
          <w:color w:val="404040" w:themeColor="text1" w:themeTint="BF"/>
          <w:sz w:val="24"/>
          <w:szCs w:val="24"/>
        </w:rPr>
        <w:t>S</w:t>
      </w:r>
      <w:r w:rsidRPr="00875A2E">
        <w:rPr>
          <w:rFonts w:cstheme="minorHAnsi"/>
          <w:b/>
          <w:color w:val="404040" w:themeColor="text1" w:themeTint="BF"/>
          <w:sz w:val="24"/>
          <w:szCs w:val="24"/>
        </w:rPr>
        <w:t>ource job</w:t>
      </w:r>
      <w:r w:rsidRPr="00875A2E">
        <w:rPr>
          <w:rFonts w:cstheme="minorHAnsi"/>
          <w:color w:val="404040" w:themeColor="text1" w:themeTint="BF"/>
          <w:sz w:val="24"/>
          <w:szCs w:val="24"/>
        </w:rPr>
        <w:t xml:space="preserve"> runs only for a particular set of consumers specified by the customer. The list of consumers specified by the customer will undergo source match (which is a process that identifies the correct consumer record based on PII information) and the CIDs thus matched will be appended to the file. This appended file is used in datapump and the path for that file is stored</w:t>
      </w:r>
      <w:r w:rsidR="000337FC" w:rsidRPr="00875A2E">
        <w:rPr>
          <w:rFonts w:cstheme="minorHAnsi"/>
          <w:color w:val="404040" w:themeColor="text1" w:themeTint="BF"/>
          <w:sz w:val="24"/>
          <w:szCs w:val="24"/>
        </w:rPr>
        <w:t>.</w:t>
      </w:r>
      <w:r w:rsidRPr="00875A2E">
        <w:rPr>
          <w:rFonts w:cstheme="minorHAnsi"/>
          <w:color w:val="404040" w:themeColor="text1" w:themeTint="BF"/>
          <w:sz w:val="24"/>
          <w:szCs w:val="24"/>
        </w:rPr>
        <w:t xml:space="preserve"> </w:t>
      </w:r>
    </w:p>
    <w:p w:rsidR="004E5CA6" w:rsidRPr="00875A2E" w:rsidRDefault="004E5CA6"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 xml:space="preserve">In </w:t>
      </w:r>
      <w:r w:rsidRPr="00875A2E">
        <w:rPr>
          <w:rFonts w:cstheme="minorHAnsi"/>
          <w:b/>
          <w:color w:val="404040" w:themeColor="text1" w:themeTint="BF"/>
          <w:sz w:val="24"/>
          <w:szCs w:val="24"/>
        </w:rPr>
        <w:t>Direct extract job</w:t>
      </w:r>
      <w:r w:rsidRPr="00875A2E">
        <w:rPr>
          <w:rFonts w:cstheme="minorHAnsi"/>
          <w:color w:val="404040" w:themeColor="text1" w:themeTint="BF"/>
          <w:sz w:val="24"/>
          <w:szCs w:val="24"/>
        </w:rPr>
        <w:t>, customers do not specify an explicit list of consumer ids for which this job is to be run. But there may be specific conditions to select the consumer records. Examples include the condition to run the job for consume</w:t>
      </w:r>
      <w:r w:rsidR="008B61FB" w:rsidRPr="00875A2E">
        <w:rPr>
          <w:rFonts w:cstheme="minorHAnsi"/>
          <w:color w:val="404040" w:themeColor="text1" w:themeTint="BF"/>
          <w:sz w:val="24"/>
          <w:szCs w:val="24"/>
        </w:rPr>
        <w:t xml:space="preserve">rs from a particular geographic </w:t>
      </w:r>
      <w:r w:rsidRPr="00875A2E">
        <w:rPr>
          <w:rFonts w:cstheme="minorHAnsi"/>
          <w:color w:val="404040" w:themeColor="text1" w:themeTint="BF"/>
          <w:sz w:val="24"/>
          <w:szCs w:val="24"/>
        </w:rPr>
        <w:t>location</w:t>
      </w:r>
      <w:r w:rsidR="00EB1AEE">
        <w:rPr>
          <w:rFonts w:cstheme="minorHAnsi"/>
          <w:color w:val="404040" w:themeColor="text1" w:themeTint="BF"/>
          <w:sz w:val="24"/>
          <w:szCs w:val="24"/>
        </w:rPr>
        <w:t>.</w:t>
      </w:r>
    </w:p>
    <w:p w:rsidR="00275D97" w:rsidRPr="00875A2E" w:rsidRDefault="004E5CA6" w:rsidP="00E57D90">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w:t>
      </w:r>
      <w:r w:rsidRPr="00875A2E">
        <w:rPr>
          <w:rFonts w:cstheme="minorHAnsi"/>
          <w:b/>
          <w:color w:val="404040" w:themeColor="text1" w:themeTint="BF"/>
          <w:sz w:val="24"/>
          <w:szCs w:val="24"/>
        </w:rPr>
        <w:t>job xml</w:t>
      </w:r>
      <w:r w:rsidRPr="00875A2E">
        <w:rPr>
          <w:rFonts w:cstheme="minorHAnsi"/>
          <w:color w:val="404040" w:themeColor="text1" w:themeTint="BF"/>
          <w:sz w:val="24"/>
          <w:szCs w:val="24"/>
        </w:rPr>
        <w:t xml:space="preserve"> contains all the required details to run a particular job such as t</w:t>
      </w:r>
      <w:r w:rsidR="00156A3B" w:rsidRPr="00875A2E">
        <w:rPr>
          <w:rFonts w:cstheme="minorHAnsi"/>
          <w:color w:val="404040" w:themeColor="text1" w:themeTint="BF"/>
          <w:sz w:val="24"/>
          <w:szCs w:val="24"/>
        </w:rPr>
        <w:t xml:space="preserve">he data sources to be used, </w:t>
      </w:r>
      <w:r w:rsidRPr="00875A2E">
        <w:rPr>
          <w:rFonts w:cstheme="minorHAnsi"/>
          <w:color w:val="404040" w:themeColor="text1" w:themeTint="BF"/>
          <w:sz w:val="24"/>
          <w:szCs w:val="24"/>
        </w:rPr>
        <w:t>external files to b</w:t>
      </w:r>
      <w:r w:rsidR="000337FC" w:rsidRPr="00875A2E">
        <w:rPr>
          <w:rFonts w:cstheme="minorHAnsi"/>
          <w:color w:val="404040" w:themeColor="text1" w:themeTint="BF"/>
          <w:sz w:val="24"/>
          <w:szCs w:val="24"/>
        </w:rPr>
        <w:t>e used, the models to run, The autop</w:t>
      </w:r>
      <w:r w:rsidRPr="00875A2E">
        <w:rPr>
          <w:rFonts w:cstheme="minorHAnsi"/>
          <w:color w:val="404040" w:themeColor="text1" w:themeTint="BF"/>
          <w:sz w:val="24"/>
          <w:szCs w:val="24"/>
        </w:rPr>
        <w:t>ilot modules and other plugins to be run as part of this job and the order in which these steps are to be executed. Various tags in job xml are</w:t>
      </w:r>
      <w:r w:rsidR="000337FC" w:rsidRPr="00875A2E">
        <w:rPr>
          <w:rFonts w:cstheme="minorHAnsi"/>
          <w:color w:val="404040" w:themeColor="text1" w:themeTint="BF"/>
          <w:sz w:val="24"/>
          <w:szCs w:val="24"/>
        </w:rPr>
        <w:t xml:space="preserve"> - &lt;</w:t>
      </w:r>
      <w:proofErr w:type="spellStart"/>
      <w:r w:rsidR="000337FC" w:rsidRPr="00875A2E">
        <w:rPr>
          <w:rFonts w:cstheme="minorHAnsi"/>
          <w:color w:val="404040" w:themeColor="text1" w:themeTint="BF"/>
          <w:sz w:val="24"/>
          <w:szCs w:val="24"/>
        </w:rPr>
        <w:t>jobIdentifiers</w:t>
      </w:r>
      <w:proofErr w:type="spellEnd"/>
      <w:r w:rsidR="000337FC" w:rsidRPr="00875A2E">
        <w:rPr>
          <w:rFonts w:cstheme="minorHAnsi"/>
          <w:color w:val="404040" w:themeColor="text1" w:themeTint="BF"/>
          <w:sz w:val="24"/>
          <w:szCs w:val="24"/>
        </w:rPr>
        <w:t xml:space="preserve">&gt;, &lt; </w:t>
      </w:r>
      <w:proofErr w:type="spellStart"/>
      <w:r w:rsidR="000337FC" w:rsidRPr="00875A2E">
        <w:rPr>
          <w:rFonts w:cstheme="minorHAnsi"/>
          <w:color w:val="404040" w:themeColor="text1" w:themeTint="BF"/>
          <w:sz w:val="24"/>
          <w:szCs w:val="24"/>
        </w:rPr>
        <w:t>jobRuns</w:t>
      </w:r>
      <w:proofErr w:type="spellEnd"/>
      <w:r w:rsidR="000337FC" w:rsidRPr="00875A2E">
        <w:rPr>
          <w:rFonts w:cstheme="minorHAnsi"/>
          <w:color w:val="404040" w:themeColor="text1" w:themeTint="BF"/>
          <w:sz w:val="24"/>
          <w:szCs w:val="24"/>
        </w:rPr>
        <w:t>&gt;, &lt;parallel&gt; etc.</w:t>
      </w:r>
    </w:p>
    <w:p w:rsidR="007700AA" w:rsidRPr="00875A2E" w:rsidRDefault="007700AA" w:rsidP="00E57D90">
      <w:pPr>
        <w:jc w:val="both"/>
        <w:rPr>
          <w:rFonts w:cstheme="minorHAnsi"/>
          <w:color w:val="404040" w:themeColor="text1" w:themeTint="BF"/>
          <w:sz w:val="24"/>
          <w:szCs w:val="24"/>
        </w:rPr>
      </w:pPr>
    </w:p>
    <w:p w:rsidR="00426B3C" w:rsidRPr="00875A2E" w:rsidRDefault="00D45924" w:rsidP="00E57D90">
      <w:pPr>
        <w:pStyle w:val="Heading4"/>
        <w:jc w:val="both"/>
        <w:rPr>
          <w:rFonts w:asciiTheme="minorHAnsi" w:eastAsiaTheme="minorHAnsi" w:hAnsiTheme="minorHAnsi" w:cstheme="minorHAnsi"/>
          <w:i w:val="0"/>
          <w:color w:val="C00000"/>
          <w:sz w:val="24"/>
          <w:szCs w:val="24"/>
        </w:rPr>
      </w:pPr>
      <w:r w:rsidRPr="00875A2E">
        <w:rPr>
          <w:rFonts w:asciiTheme="minorHAnsi" w:eastAsiaTheme="minorHAnsi" w:hAnsiTheme="minorHAnsi" w:cstheme="minorHAnsi"/>
          <w:i w:val="0"/>
          <w:color w:val="C00000"/>
          <w:sz w:val="24"/>
          <w:szCs w:val="24"/>
        </w:rPr>
        <w:t>AUTOPILOT</w:t>
      </w:r>
    </w:p>
    <w:p w:rsidR="00156A3B" w:rsidRPr="00875A2E" w:rsidRDefault="00D45924"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Autopilot applicati</w:t>
      </w:r>
      <w:r w:rsidR="00156A3B" w:rsidRPr="00875A2E">
        <w:rPr>
          <w:rFonts w:cstheme="minorHAnsi"/>
          <w:color w:val="404040" w:themeColor="text1" w:themeTint="BF"/>
          <w:sz w:val="24"/>
          <w:szCs w:val="24"/>
        </w:rPr>
        <w:t>on is a GUI</w:t>
      </w:r>
      <w:r w:rsidRPr="00875A2E">
        <w:rPr>
          <w:rFonts w:cstheme="minorHAnsi"/>
          <w:color w:val="404040" w:themeColor="text1" w:themeTint="BF"/>
          <w:sz w:val="24"/>
          <w:szCs w:val="24"/>
        </w:rPr>
        <w:t xml:space="preserve"> with point and click capability designed to improve coding speed and reduce programming errors while acting as the primary method for creating CMS criteria and LCR data attributes. It provides the facility to use the GUI instead of hand coding the attributes. Autopilot converts the Modules created in GUI into C++ shared libraries. Autopilot uses a complex expression analyzer that generates efficient and versatile C++ code that can run on virtually any processing platform including the mainframe, UNIX, and NT Windows</w:t>
      </w:r>
      <w:r w:rsidR="00426B3C" w:rsidRPr="00875A2E">
        <w:rPr>
          <w:rFonts w:cstheme="minorHAnsi"/>
          <w:color w:val="404040" w:themeColor="text1" w:themeTint="BF"/>
          <w:sz w:val="24"/>
          <w:szCs w:val="24"/>
        </w:rPr>
        <w:t xml:space="preserve">. </w:t>
      </w:r>
    </w:p>
    <w:p w:rsidR="008C4652" w:rsidRPr="00875A2E" w:rsidRDefault="008C4652"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steps involved are:</w:t>
      </w:r>
    </w:p>
    <w:p w:rsidR="008C4652" w:rsidRPr="00875A2E" w:rsidRDefault="008C4652"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Fulfillment Analysts builds the Module through the GUI</w:t>
      </w:r>
    </w:p>
    <w:p w:rsidR="008C4652" w:rsidRPr="00875A2E" w:rsidRDefault="008C4652"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The Module code is converted into a metadata file.</w:t>
      </w:r>
    </w:p>
    <w:p w:rsidR="008C4652" w:rsidRPr="00875A2E" w:rsidRDefault="008C4652"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The metadata file is then converted into a CPP file by the autopilot compiler.</w:t>
      </w:r>
    </w:p>
    <w:p w:rsidR="008C4652" w:rsidRPr="00875A2E" w:rsidRDefault="008C4652" w:rsidP="00E57D90">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The CPP file build takes place and the share object is created.</w:t>
      </w:r>
    </w:p>
    <w:p w:rsidR="006B6DA4" w:rsidRPr="00875A2E" w:rsidRDefault="008C4652" w:rsidP="00E57D90">
      <w:pPr>
        <w:rPr>
          <w:rFonts w:cstheme="minorHAnsi"/>
          <w:color w:val="404040" w:themeColor="text1" w:themeTint="BF"/>
          <w:sz w:val="24"/>
          <w:szCs w:val="24"/>
        </w:rPr>
      </w:pPr>
      <w:r w:rsidRPr="00875A2E">
        <w:rPr>
          <w:rFonts w:cstheme="minorHAnsi"/>
          <w:b/>
          <w:color w:val="404040" w:themeColor="text1" w:themeTint="BF"/>
          <w:sz w:val="24"/>
          <w:szCs w:val="24"/>
        </w:rPr>
        <w:t>Attributes</w:t>
      </w:r>
      <w:r w:rsidR="007700AA" w:rsidRPr="00875A2E">
        <w:rPr>
          <w:rFonts w:cstheme="minorHAnsi"/>
          <w:color w:val="404040" w:themeColor="text1" w:themeTint="BF"/>
          <w:sz w:val="24"/>
          <w:szCs w:val="24"/>
        </w:rPr>
        <w:t>, a</w:t>
      </w:r>
      <w:r w:rsidR="006B6DA4" w:rsidRPr="00875A2E">
        <w:rPr>
          <w:rFonts w:cstheme="minorHAnsi"/>
          <w:color w:val="404040" w:themeColor="text1" w:themeTint="BF"/>
          <w:sz w:val="24"/>
          <w:szCs w:val="24"/>
        </w:rPr>
        <w:t xml:space="preserve"> main co</w:t>
      </w:r>
      <w:r w:rsidR="007700AA" w:rsidRPr="00875A2E">
        <w:rPr>
          <w:rFonts w:cstheme="minorHAnsi"/>
          <w:color w:val="404040" w:themeColor="text1" w:themeTint="BF"/>
          <w:sz w:val="24"/>
          <w:szCs w:val="24"/>
        </w:rPr>
        <w:t>mponent of the autopilot module,</w:t>
      </w:r>
      <w:r w:rsidR="006B6DA4" w:rsidRPr="00875A2E">
        <w:rPr>
          <w:rFonts w:cstheme="minorHAnsi"/>
          <w:color w:val="404040" w:themeColor="text1" w:themeTint="BF"/>
          <w:sz w:val="24"/>
          <w:szCs w:val="24"/>
        </w:rPr>
        <w:t xml:space="preserve"> </w:t>
      </w:r>
      <w:r w:rsidRPr="00875A2E">
        <w:rPr>
          <w:rFonts w:cstheme="minorHAnsi"/>
          <w:color w:val="404040" w:themeColor="text1" w:themeTint="BF"/>
          <w:sz w:val="24"/>
          <w:szCs w:val="24"/>
        </w:rPr>
        <w:t>are the fundamental building block in which we aggregate, manipulate, and translate raw credit data. The attributes c</w:t>
      </w:r>
      <w:r w:rsidR="00275D97" w:rsidRPr="00875A2E">
        <w:rPr>
          <w:rFonts w:cstheme="minorHAnsi"/>
          <w:color w:val="404040" w:themeColor="text1" w:themeTint="BF"/>
          <w:sz w:val="24"/>
          <w:szCs w:val="24"/>
        </w:rPr>
        <w:t>an also form the output of the a</w:t>
      </w:r>
      <w:r w:rsidRPr="00875A2E">
        <w:rPr>
          <w:rFonts w:cstheme="minorHAnsi"/>
          <w:color w:val="404040" w:themeColor="text1" w:themeTint="BF"/>
          <w:sz w:val="24"/>
          <w:szCs w:val="24"/>
        </w:rPr>
        <w:t xml:space="preserve">utopilot </w:t>
      </w:r>
      <w:r w:rsidR="006B6DA4" w:rsidRPr="00875A2E">
        <w:rPr>
          <w:rFonts w:cstheme="minorHAnsi"/>
          <w:color w:val="404040" w:themeColor="text1" w:themeTint="BF"/>
          <w:sz w:val="24"/>
          <w:szCs w:val="24"/>
        </w:rPr>
        <w:t xml:space="preserve">module. The different types of attributes </w:t>
      </w:r>
      <w:r w:rsidR="00275D97" w:rsidRPr="00875A2E">
        <w:rPr>
          <w:rFonts w:cstheme="minorHAnsi"/>
          <w:color w:val="404040" w:themeColor="text1" w:themeTint="BF"/>
          <w:sz w:val="24"/>
          <w:szCs w:val="24"/>
        </w:rPr>
        <w:t>includes</w:t>
      </w:r>
      <w:r w:rsidR="006B6DA4" w:rsidRPr="00875A2E">
        <w:rPr>
          <w:rFonts w:cstheme="minorHAnsi"/>
          <w:color w:val="404040" w:themeColor="text1" w:themeTint="BF"/>
          <w:sz w:val="24"/>
          <w:szCs w:val="24"/>
        </w:rPr>
        <w:t xml:space="preserve"> aggregate attribute, collection attribute, value attribute, definition attribute etc. </w:t>
      </w:r>
    </w:p>
    <w:p w:rsidR="00275D97" w:rsidRPr="00875A2E" w:rsidRDefault="00275D97" w:rsidP="00E57D90">
      <w:pPr>
        <w:jc w:val="both"/>
        <w:rPr>
          <w:rFonts w:cstheme="minorHAnsi"/>
          <w:color w:val="404040" w:themeColor="text1" w:themeTint="BF"/>
          <w:sz w:val="24"/>
          <w:szCs w:val="24"/>
        </w:rPr>
      </w:pPr>
      <w:r w:rsidRPr="00875A2E">
        <w:rPr>
          <w:rFonts w:cstheme="minorHAnsi"/>
          <w:color w:val="404040" w:themeColor="text1" w:themeTint="BF"/>
          <w:sz w:val="24"/>
          <w:szCs w:val="24"/>
        </w:rPr>
        <w:t>Another component of the autopilot module is the output map. The output map allows you to define an output for your project.</w:t>
      </w:r>
    </w:p>
    <w:p w:rsidR="009D156B" w:rsidRPr="00875A2E" w:rsidRDefault="009D156B" w:rsidP="00E57D90">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FUSION</w:t>
      </w:r>
    </w:p>
    <w:p w:rsidR="007C0EA5" w:rsidRPr="00875A2E" w:rsidRDefault="009D156B" w:rsidP="00E57D90">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Fusion </w:t>
      </w:r>
      <w:r w:rsidR="00603647" w:rsidRPr="00875A2E">
        <w:rPr>
          <w:rFonts w:cstheme="minorHAnsi"/>
          <w:color w:val="404040" w:themeColor="text1" w:themeTint="BF"/>
          <w:sz w:val="24"/>
          <w:szCs w:val="24"/>
        </w:rPr>
        <w:t xml:space="preserve">is the platform </w:t>
      </w:r>
      <w:r w:rsidR="007C0EA5" w:rsidRPr="00875A2E">
        <w:rPr>
          <w:rFonts w:cstheme="minorHAnsi"/>
          <w:color w:val="404040" w:themeColor="text1" w:themeTint="BF"/>
          <w:sz w:val="24"/>
          <w:szCs w:val="24"/>
        </w:rPr>
        <w:t>for processing batch requests and</w:t>
      </w:r>
      <w:r w:rsidR="001867EC" w:rsidRPr="00875A2E">
        <w:rPr>
          <w:rFonts w:cstheme="minorHAnsi"/>
          <w:color w:val="404040" w:themeColor="text1" w:themeTint="BF"/>
          <w:sz w:val="24"/>
          <w:szCs w:val="24"/>
        </w:rPr>
        <w:t xml:space="preserve"> fulfilling various</w:t>
      </w:r>
      <w:r w:rsidR="00247FEB" w:rsidRPr="00875A2E">
        <w:rPr>
          <w:rFonts w:cstheme="minorHAnsi"/>
          <w:color w:val="404040" w:themeColor="text1" w:themeTint="BF"/>
          <w:sz w:val="24"/>
          <w:szCs w:val="24"/>
        </w:rPr>
        <w:t xml:space="preserve"> </w:t>
      </w:r>
      <w:r w:rsidR="001867EC" w:rsidRPr="00875A2E">
        <w:rPr>
          <w:rFonts w:cstheme="minorHAnsi"/>
          <w:color w:val="404040" w:themeColor="text1" w:themeTint="BF"/>
          <w:sz w:val="24"/>
          <w:szCs w:val="24"/>
        </w:rPr>
        <w:t>produ</w:t>
      </w:r>
      <w:r w:rsidR="00603647" w:rsidRPr="00875A2E">
        <w:rPr>
          <w:rFonts w:cstheme="minorHAnsi"/>
          <w:color w:val="404040" w:themeColor="text1" w:themeTint="BF"/>
          <w:sz w:val="24"/>
          <w:szCs w:val="24"/>
        </w:rPr>
        <w:t xml:space="preserve">cts – portfolio reviews, acquisitions, prescreen </w:t>
      </w:r>
      <w:r w:rsidR="00A06619" w:rsidRPr="00875A2E">
        <w:rPr>
          <w:rFonts w:cstheme="minorHAnsi"/>
          <w:color w:val="404040" w:themeColor="text1" w:themeTint="BF"/>
          <w:sz w:val="24"/>
          <w:szCs w:val="24"/>
        </w:rPr>
        <w:t>account monitoring etc</w:t>
      </w:r>
      <w:r w:rsidR="00603647" w:rsidRPr="00875A2E">
        <w:rPr>
          <w:rFonts w:cstheme="minorHAnsi"/>
          <w:color w:val="404040" w:themeColor="text1" w:themeTint="BF"/>
          <w:sz w:val="24"/>
          <w:szCs w:val="24"/>
        </w:rPr>
        <w:t xml:space="preserve">. </w:t>
      </w:r>
      <w:r w:rsidR="00247FEB" w:rsidRPr="00875A2E">
        <w:rPr>
          <w:rFonts w:cstheme="minorHAnsi"/>
          <w:color w:val="404040" w:themeColor="text1" w:themeTint="BF"/>
          <w:sz w:val="24"/>
          <w:szCs w:val="24"/>
        </w:rPr>
        <w:t xml:space="preserve">based on the specifications and requirements provided by the sales project manager to the user (fulfillment analyst), after </w:t>
      </w:r>
      <w:r w:rsidR="00A06619" w:rsidRPr="00875A2E">
        <w:rPr>
          <w:rFonts w:cstheme="minorHAnsi"/>
          <w:color w:val="404040" w:themeColor="text1" w:themeTint="BF"/>
          <w:sz w:val="24"/>
          <w:szCs w:val="24"/>
        </w:rPr>
        <w:t xml:space="preserve">consulting the </w:t>
      </w:r>
      <w:r w:rsidR="00247FEB" w:rsidRPr="00875A2E">
        <w:rPr>
          <w:rFonts w:cstheme="minorHAnsi"/>
          <w:color w:val="404040" w:themeColor="text1" w:themeTint="BF"/>
          <w:sz w:val="24"/>
          <w:szCs w:val="24"/>
        </w:rPr>
        <w:t>customer.</w:t>
      </w:r>
      <w:r w:rsidR="00D404F0" w:rsidRPr="00875A2E">
        <w:rPr>
          <w:rFonts w:cstheme="minorHAnsi"/>
          <w:color w:val="404040" w:themeColor="text1" w:themeTint="BF"/>
          <w:sz w:val="24"/>
          <w:szCs w:val="24"/>
        </w:rPr>
        <w:t xml:space="preserve"> So the sales </w:t>
      </w:r>
      <w:r w:rsidR="00A06619" w:rsidRPr="00875A2E">
        <w:rPr>
          <w:rFonts w:cstheme="minorHAnsi"/>
          <w:color w:val="404040" w:themeColor="text1" w:themeTint="BF"/>
          <w:sz w:val="24"/>
          <w:szCs w:val="24"/>
        </w:rPr>
        <w:t>team creates the projects after working closely the customer and updates</w:t>
      </w:r>
      <w:r w:rsidR="00D404F0" w:rsidRPr="00875A2E">
        <w:rPr>
          <w:rFonts w:cstheme="minorHAnsi"/>
          <w:color w:val="404040" w:themeColor="text1" w:themeTint="BF"/>
          <w:sz w:val="24"/>
          <w:szCs w:val="24"/>
        </w:rPr>
        <w:t xml:space="preserve"> the necessary details in the </w:t>
      </w:r>
      <w:r w:rsidR="00D404F0" w:rsidRPr="00875A2E">
        <w:rPr>
          <w:rFonts w:cstheme="minorHAnsi"/>
          <w:b/>
          <w:color w:val="404040" w:themeColor="text1" w:themeTint="BF"/>
          <w:sz w:val="24"/>
          <w:szCs w:val="24"/>
        </w:rPr>
        <w:t>Siebel</w:t>
      </w:r>
      <w:r w:rsidR="00D404F0" w:rsidRPr="00875A2E">
        <w:rPr>
          <w:rFonts w:cstheme="minorHAnsi"/>
          <w:color w:val="404040" w:themeColor="text1" w:themeTint="BF"/>
          <w:sz w:val="24"/>
          <w:szCs w:val="24"/>
        </w:rPr>
        <w:t xml:space="preserve">. The fusion user utilizes this Siebel data. </w:t>
      </w:r>
      <w:r w:rsidR="008B6789" w:rsidRPr="00875A2E">
        <w:rPr>
          <w:rFonts w:cstheme="minorHAnsi"/>
          <w:color w:val="404040" w:themeColor="text1" w:themeTint="BF"/>
          <w:sz w:val="24"/>
          <w:szCs w:val="24"/>
        </w:rPr>
        <w:t xml:space="preserve">The </w:t>
      </w:r>
      <w:r w:rsidR="008B6789" w:rsidRPr="00875A2E">
        <w:rPr>
          <w:rFonts w:cstheme="minorHAnsi"/>
          <w:i/>
          <w:color w:val="404040" w:themeColor="text1" w:themeTint="BF"/>
          <w:sz w:val="24"/>
          <w:szCs w:val="24"/>
        </w:rPr>
        <w:t>Professional Services Consultant Team (PSCT)</w:t>
      </w:r>
      <w:r w:rsidR="008B6789" w:rsidRPr="00875A2E">
        <w:rPr>
          <w:rFonts w:cstheme="minorHAnsi"/>
          <w:color w:val="404040" w:themeColor="text1" w:themeTint="BF"/>
          <w:sz w:val="24"/>
          <w:szCs w:val="24"/>
        </w:rPr>
        <w:t xml:space="preserve"> </w:t>
      </w:r>
      <w:r w:rsidR="002A0A9A" w:rsidRPr="00875A2E">
        <w:rPr>
          <w:rFonts w:cstheme="minorHAnsi"/>
          <w:color w:val="404040" w:themeColor="text1" w:themeTint="BF"/>
          <w:sz w:val="24"/>
          <w:szCs w:val="24"/>
        </w:rPr>
        <w:t xml:space="preserve">works with the customer and the sales </w:t>
      </w:r>
      <w:r w:rsidR="002074F3" w:rsidRPr="00875A2E">
        <w:rPr>
          <w:rFonts w:cstheme="minorHAnsi"/>
          <w:color w:val="404040" w:themeColor="text1" w:themeTint="BF"/>
          <w:sz w:val="24"/>
          <w:szCs w:val="24"/>
        </w:rPr>
        <w:t>team and</w:t>
      </w:r>
      <w:r w:rsidR="002A0A9A" w:rsidRPr="00875A2E">
        <w:rPr>
          <w:rFonts w:cstheme="minorHAnsi"/>
          <w:color w:val="404040" w:themeColor="text1" w:themeTint="BF"/>
          <w:sz w:val="24"/>
          <w:szCs w:val="24"/>
        </w:rPr>
        <w:t xml:space="preserve"> </w:t>
      </w:r>
      <w:r w:rsidR="008B6789" w:rsidRPr="00875A2E">
        <w:rPr>
          <w:rFonts w:cstheme="minorHAnsi"/>
          <w:color w:val="404040" w:themeColor="text1" w:themeTint="BF"/>
          <w:sz w:val="24"/>
          <w:szCs w:val="24"/>
        </w:rPr>
        <w:t xml:space="preserve">acts as an intermediate between the fulfillment analyst and the customer. The fulfillment analysts seek the help of PSCT for more information, if required.  </w:t>
      </w:r>
      <w:r w:rsidR="00D404F0" w:rsidRPr="00875A2E">
        <w:rPr>
          <w:rFonts w:cstheme="minorHAnsi"/>
          <w:color w:val="404040" w:themeColor="text1" w:themeTint="BF"/>
          <w:sz w:val="24"/>
          <w:szCs w:val="24"/>
        </w:rPr>
        <w:t>The fusion</w:t>
      </w:r>
      <w:r w:rsidR="007C0EA5" w:rsidRPr="00875A2E">
        <w:rPr>
          <w:rFonts w:cstheme="minorHAnsi"/>
          <w:color w:val="404040" w:themeColor="text1" w:themeTint="BF"/>
          <w:sz w:val="24"/>
          <w:szCs w:val="24"/>
        </w:rPr>
        <w:t xml:space="preserve"> comprises of the final output that must be given to the customer, the list of products that is needed to be run, if there is attributes that is need to be returned to the customer, criteria etc. The </w:t>
      </w:r>
      <w:r w:rsidR="007C0EA5" w:rsidRPr="00875A2E">
        <w:rPr>
          <w:rFonts w:cstheme="minorHAnsi"/>
          <w:b/>
          <w:color w:val="404040" w:themeColor="text1" w:themeTint="BF"/>
          <w:sz w:val="24"/>
          <w:szCs w:val="24"/>
        </w:rPr>
        <w:t>criteria</w:t>
      </w:r>
      <w:r w:rsidR="007C0EA5" w:rsidRPr="00875A2E">
        <w:rPr>
          <w:rFonts w:cstheme="minorHAnsi"/>
          <w:color w:val="404040" w:themeColor="text1" w:themeTint="BF"/>
          <w:sz w:val="24"/>
          <w:szCs w:val="24"/>
        </w:rPr>
        <w:t xml:space="preserve"> refer to a set of selection rules that typically determines the credit worthiness of a consumer by analyzing the associated attribute values.</w:t>
      </w:r>
      <w:r w:rsidR="00603647" w:rsidRPr="00875A2E">
        <w:rPr>
          <w:rFonts w:cstheme="minorHAnsi"/>
          <w:color w:val="404040" w:themeColor="text1" w:themeTint="BF"/>
          <w:sz w:val="24"/>
          <w:szCs w:val="24"/>
        </w:rPr>
        <w:t xml:space="preserve"> </w:t>
      </w:r>
    </w:p>
    <w:p w:rsidR="00247FEB" w:rsidRPr="00875A2E" w:rsidRDefault="000363FE" w:rsidP="00E57D90">
      <w:pPr>
        <w:jc w:val="both"/>
        <w:rPr>
          <w:rFonts w:cstheme="minorHAnsi"/>
          <w:color w:val="404040" w:themeColor="text1" w:themeTint="BF"/>
          <w:sz w:val="24"/>
          <w:szCs w:val="24"/>
        </w:rPr>
      </w:pPr>
      <w:r w:rsidRPr="00875A2E">
        <w:rPr>
          <w:rFonts w:cstheme="minorHAnsi"/>
          <w:color w:val="404040" w:themeColor="text1" w:themeTint="BF"/>
          <w:sz w:val="24"/>
          <w:szCs w:val="24"/>
        </w:rPr>
        <w:t>We can say that t</w:t>
      </w:r>
      <w:r w:rsidR="00247FEB" w:rsidRPr="00875A2E">
        <w:rPr>
          <w:rFonts w:cstheme="minorHAnsi"/>
          <w:color w:val="404040" w:themeColor="text1" w:themeTint="BF"/>
          <w:sz w:val="24"/>
          <w:szCs w:val="24"/>
        </w:rPr>
        <w:t xml:space="preserve">he fusion </w:t>
      </w:r>
      <w:r w:rsidR="007C0EA5" w:rsidRPr="00875A2E">
        <w:rPr>
          <w:rFonts w:cstheme="minorHAnsi"/>
          <w:color w:val="404040" w:themeColor="text1" w:themeTint="BF"/>
          <w:sz w:val="24"/>
          <w:szCs w:val="24"/>
        </w:rPr>
        <w:t>is a user interface</w:t>
      </w:r>
      <w:r w:rsidRPr="00875A2E">
        <w:rPr>
          <w:rFonts w:cstheme="minorHAnsi"/>
          <w:color w:val="404040" w:themeColor="text1" w:themeTint="BF"/>
          <w:sz w:val="24"/>
          <w:szCs w:val="24"/>
        </w:rPr>
        <w:t xml:space="preserve"> to setup and configure various jobs and also a platform that involves the datapump and various data sources, p</w:t>
      </w:r>
      <w:r w:rsidR="00FC7EF4" w:rsidRPr="00875A2E">
        <w:rPr>
          <w:rFonts w:cstheme="minorHAnsi"/>
          <w:color w:val="404040" w:themeColor="text1" w:themeTint="BF"/>
          <w:sz w:val="24"/>
          <w:szCs w:val="24"/>
        </w:rPr>
        <w:t>rocess these data and feed it t</w:t>
      </w:r>
      <w:r w:rsidRPr="00875A2E">
        <w:rPr>
          <w:rFonts w:cstheme="minorHAnsi"/>
          <w:color w:val="404040" w:themeColor="text1" w:themeTint="BF"/>
          <w:sz w:val="24"/>
          <w:szCs w:val="24"/>
        </w:rPr>
        <w:t xml:space="preserve">o the </w:t>
      </w:r>
      <w:proofErr w:type="spellStart"/>
      <w:r w:rsidRPr="00875A2E">
        <w:rPr>
          <w:rFonts w:cstheme="minorHAnsi"/>
          <w:i/>
          <w:color w:val="404040" w:themeColor="text1" w:themeTint="BF"/>
          <w:sz w:val="24"/>
          <w:szCs w:val="24"/>
        </w:rPr>
        <w:t>Greenplum</w:t>
      </w:r>
      <w:proofErr w:type="spellEnd"/>
      <w:r w:rsidRPr="00875A2E">
        <w:rPr>
          <w:rFonts w:cstheme="minorHAnsi"/>
          <w:color w:val="404040" w:themeColor="text1" w:themeTint="BF"/>
          <w:sz w:val="24"/>
          <w:szCs w:val="24"/>
        </w:rPr>
        <w:t xml:space="preserve"> </w:t>
      </w:r>
      <w:r w:rsidRPr="00875A2E">
        <w:rPr>
          <w:rFonts w:cstheme="minorHAnsi"/>
          <w:i/>
          <w:color w:val="404040" w:themeColor="text1" w:themeTint="BF"/>
          <w:sz w:val="24"/>
          <w:szCs w:val="24"/>
        </w:rPr>
        <w:t>DB</w:t>
      </w:r>
      <w:r w:rsidR="00FC7EF4" w:rsidRPr="00875A2E">
        <w:rPr>
          <w:rFonts w:cstheme="minorHAnsi"/>
          <w:color w:val="404040" w:themeColor="text1" w:themeTint="BF"/>
          <w:sz w:val="24"/>
          <w:szCs w:val="24"/>
        </w:rPr>
        <w:t xml:space="preserve"> to do all other ancillary processing and deliver the final output to the customer</w:t>
      </w:r>
      <w:r w:rsidRPr="00875A2E">
        <w:rPr>
          <w:rFonts w:cstheme="minorHAnsi"/>
          <w:color w:val="404040" w:themeColor="text1" w:themeTint="BF"/>
          <w:sz w:val="24"/>
          <w:szCs w:val="24"/>
        </w:rPr>
        <w:t>.</w:t>
      </w:r>
      <w:r w:rsidR="00D404F0" w:rsidRPr="00875A2E">
        <w:rPr>
          <w:rFonts w:cstheme="minorHAnsi"/>
          <w:color w:val="404040" w:themeColor="text1" w:themeTint="BF"/>
          <w:sz w:val="24"/>
          <w:szCs w:val="24"/>
        </w:rPr>
        <w:t xml:space="preserve"> The fulfilling organization is </w:t>
      </w:r>
      <w:r w:rsidR="00D404F0" w:rsidRPr="00875A2E">
        <w:rPr>
          <w:rFonts w:cstheme="minorHAnsi"/>
          <w:i/>
          <w:color w:val="404040" w:themeColor="text1" w:themeTint="BF"/>
          <w:sz w:val="24"/>
          <w:szCs w:val="24"/>
        </w:rPr>
        <w:t>CMS</w:t>
      </w:r>
      <w:r w:rsidR="00626165" w:rsidRPr="00875A2E">
        <w:rPr>
          <w:rFonts w:cstheme="minorHAnsi"/>
          <w:color w:val="404040" w:themeColor="text1" w:themeTint="BF"/>
          <w:sz w:val="24"/>
          <w:szCs w:val="24"/>
        </w:rPr>
        <w:t>.</w:t>
      </w:r>
    </w:p>
    <w:p w:rsidR="00A06619" w:rsidRPr="00875A2E" w:rsidRDefault="00A06619" w:rsidP="00A06619">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Some of the key processes in CMS fusion are : Input, Search/Match, Pre-select, </w:t>
      </w:r>
      <w:proofErr w:type="spellStart"/>
      <w:r w:rsidRPr="00875A2E">
        <w:rPr>
          <w:rFonts w:cstheme="minorHAnsi"/>
          <w:color w:val="404040" w:themeColor="text1" w:themeTint="BF"/>
          <w:sz w:val="24"/>
          <w:szCs w:val="24"/>
        </w:rPr>
        <w:t>Datamenu</w:t>
      </w:r>
      <w:proofErr w:type="spellEnd"/>
      <w:r w:rsidRPr="00875A2E">
        <w:rPr>
          <w:rFonts w:cstheme="minorHAnsi"/>
          <w:color w:val="404040" w:themeColor="text1" w:themeTint="BF"/>
          <w:sz w:val="24"/>
          <w:szCs w:val="24"/>
        </w:rPr>
        <w:t xml:space="preserve">, Sample file, Refinement, </w:t>
      </w:r>
      <w:proofErr w:type="spellStart"/>
      <w:r w:rsidRPr="00875A2E">
        <w:rPr>
          <w:rFonts w:cstheme="minorHAnsi"/>
          <w:color w:val="404040" w:themeColor="text1" w:themeTint="BF"/>
          <w:sz w:val="24"/>
          <w:szCs w:val="24"/>
        </w:rPr>
        <w:t>Householding</w:t>
      </w:r>
      <w:proofErr w:type="spellEnd"/>
      <w:r w:rsidRPr="00875A2E">
        <w:rPr>
          <w:rFonts w:cstheme="minorHAnsi"/>
          <w:color w:val="404040" w:themeColor="text1" w:themeTint="BF"/>
          <w:sz w:val="24"/>
          <w:szCs w:val="24"/>
        </w:rPr>
        <w:t xml:space="preserve">, SAS, Filter, Match/Join, MLA, Rolling suppression, DNS, Custom Data Processing, Reporting, FFF, Output, Shipping, Billing, Enquiry posting etc. </w:t>
      </w:r>
    </w:p>
    <w:p w:rsidR="00A06619" w:rsidRPr="00875A2E" w:rsidRDefault="00A06619" w:rsidP="00A06619">
      <w:pPr>
        <w:jc w:val="both"/>
        <w:rPr>
          <w:rFonts w:cstheme="minorHAnsi"/>
          <w:color w:val="404040" w:themeColor="text1" w:themeTint="BF"/>
          <w:sz w:val="24"/>
          <w:szCs w:val="24"/>
        </w:rPr>
      </w:pPr>
      <w:r w:rsidRPr="00875A2E">
        <w:rPr>
          <w:rFonts w:cstheme="minorHAnsi"/>
          <w:color w:val="404040" w:themeColor="text1" w:themeTint="BF"/>
          <w:sz w:val="24"/>
          <w:szCs w:val="24"/>
        </w:rPr>
        <w:t>The CMS fusion ecosystem is illustrated below:</w:t>
      </w:r>
    </w:p>
    <w:p w:rsidR="00A06619" w:rsidRPr="00875A2E" w:rsidRDefault="00A06619" w:rsidP="00A06619">
      <w:pPr>
        <w:jc w:val="both"/>
        <w:rPr>
          <w:rFonts w:cstheme="minorHAnsi"/>
          <w:color w:val="404040" w:themeColor="text1" w:themeTint="BF"/>
          <w:sz w:val="24"/>
          <w:szCs w:val="24"/>
        </w:rPr>
      </w:pPr>
      <w:r w:rsidRPr="00875A2E">
        <w:rPr>
          <w:rFonts w:cstheme="minorHAnsi"/>
          <w:noProof/>
          <w:sz w:val="24"/>
          <w:szCs w:val="24"/>
        </w:rPr>
        <w:lastRenderedPageBreak/>
        <w:drawing>
          <wp:inline distT="0" distB="0" distL="0" distR="0" wp14:anchorId="72D47E70" wp14:editId="5D0371D1">
            <wp:extent cx="8858250" cy="5734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858250" cy="5734050"/>
                    </a:xfrm>
                    <a:prstGeom prst="rect">
                      <a:avLst/>
                    </a:prstGeom>
                  </pic:spPr>
                </pic:pic>
              </a:graphicData>
            </a:graphic>
          </wp:inline>
        </w:drawing>
      </w:r>
    </w:p>
    <w:p w:rsidR="00A06619" w:rsidRPr="00875A2E" w:rsidRDefault="00A06619" w:rsidP="00A06619">
      <w:pPr>
        <w:jc w:val="both"/>
        <w:rPr>
          <w:rFonts w:cstheme="minorHAnsi"/>
          <w:color w:val="404040" w:themeColor="text1" w:themeTint="BF"/>
          <w:sz w:val="24"/>
          <w:szCs w:val="24"/>
        </w:rPr>
      </w:pPr>
      <w:r w:rsidRPr="00875A2E">
        <w:rPr>
          <w:rFonts w:cstheme="minorHAnsi"/>
          <w:color w:val="404040" w:themeColor="text1" w:themeTint="BF"/>
          <w:sz w:val="24"/>
          <w:szCs w:val="24"/>
        </w:rPr>
        <w:t>The main components of CMS fusion are listed as follows:</w:t>
      </w:r>
    </w:p>
    <w:p w:rsidR="00A06619" w:rsidRPr="00875A2E" w:rsidRDefault="00A06619" w:rsidP="00A06619">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UI Application</w:t>
      </w:r>
    </w:p>
    <w:p w:rsidR="00A06619" w:rsidRPr="00875A2E" w:rsidRDefault="00A06619" w:rsidP="00A06619">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Job Interface</w:t>
      </w:r>
    </w:p>
    <w:p w:rsidR="00A06619" w:rsidRPr="00875A2E" w:rsidRDefault="00A06619" w:rsidP="00A06619">
      <w:pPr>
        <w:pStyle w:val="ListParagraph"/>
        <w:numPr>
          <w:ilvl w:val="0"/>
          <w:numId w:val="2"/>
        </w:numPr>
        <w:jc w:val="both"/>
        <w:rPr>
          <w:rFonts w:cstheme="minorHAnsi"/>
          <w:color w:val="404040" w:themeColor="text1" w:themeTint="BF"/>
          <w:sz w:val="24"/>
          <w:szCs w:val="24"/>
        </w:rPr>
      </w:pPr>
      <w:r w:rsidRPr="00875A2E">
        <w:rPr>
          <w:rFonts w:cstheme="minorHAnsi"/>
          <w:color w:val="404040" w:themeColor="text1" w:themeTint="BF"/>
          <w:sz w:val="24"/>
          <w:szCs w:val="24"/>
        </w:rPr>
        <w:t>Core Application</w:t>
      </w:r>
    </w:p>
    <w:p w:rsidR="00A06619" w:rsidRPr="00875A2E" w:rsidRDefault="00A06619" w:rsidP="00A06619">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UI application includes individual process configurations, process stacking and submission. The Job interface deals with job submission, creation of dynamic workflow based on process configurations, workflow management of individual items, Leveraging Activiti BPM tool and Automation. The Core application manages the processors for the work items, Leverages the </w:t>
      </w:r>
      <w:proofErr w:type="spellStart"/>
      <w:r w:rsidRPr="00875A2E">
        <w:rPr>
          <w:rFonts w:cstheme="minorHAnsi"/>
          <w:color w:val="404040" w:themeColor="text1" w:themeTint="BF"/>
          <w:sz w:val="24"/>
          <w:szCs w:val="24"/>
        </w:rPr>
        <w:t>Greenplum</w:t>
      </w:r>
      <w:proofErr w:type="spellEnd"/>
      <w:r w:rsidRPr="00875A2E">
        <w:rPr>
          <w:rFonts w:cstheme="minorHAnsi"/>
          <w:color w:val="404040" w:themeColor="text1" w:themeTint="BF"/>
          <w:sz w:val="24"/>
          <w:szCs w:val="24"/>
        </w:rPr>
        <w:t xml:space="preserve"> DB for some pre/post processing and delivers scalable and extensive support to different work item executors.</w:t>
      </w:r>
    </w:p>
    <w:p w:rsidR="00A06619" w:rsidRPr="00875A2E" w:rsidRDefault="00A06619" w:rsidP="00A06619">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w:t>
      </w:r>
      <w:r w:rsidRPr="00875A2E">
        <w:rPr>
          <w:rFonts w:cstheme="minorHAnsi"/>
          <w:b/>
          <w:color w:val="404040" w:themeColor="text1" w:themeTint="BF"/>
          <w:sz w:val="24"/>
          <w:szCs w:val="24"/>
        </w:rPr>
        <w:t>Process</w:t>
      </w:r>
      <w:r w:rsidRPr="00875A2E">
        <w:rPr>
          <w:rFonts w:cstheme="minorHAnsi"/>
          <w:color w:val="404040" w:themeColor="text1" w:themeTint="BF"/>
          <w:sz w:val="24"/>
          <w:szCs w:val="24"/>
        </w:rPr>
        <w:t xml:space="preserve"> refers to the configuration whereas a </w:t>
      </w:r>
      <w:r w:rsidRPr="00875A2E">
        <w:rPr>
          <w:rFonts w:cstheme="minorHAnsi"/>
          <w:i/>
          <w:color w:val="404040" w:themeColor="text1" w:themeTint="BF"/>
          <w:sz w:val="24"/>
          <w:szCs w:val="24"/>
        </w:rPr>
        <w:t>step</w:t>
      </w:r>
      <w:r w:rsidRPr="00875A2E">
        <w:rPr>
          <w:rFonts w:cstheme="minorHAnsi"/>
          <w:color w:val="404040" w:themeColor="text1" w:themeTint="BF"/>
          <w:sz w:val="24"/>
          <w:szCs w:val="24"/>
        </w:rPr>
        <w:t xml:space="preserve"> refers to the run instance of a process</w:t>
      </w:r>
      <w:r w:rsidR="00854413">
        <w:rPr>
          <w:rFonts w:cstheme="minorHAnsi"/>
          <w:color w:val="404040" w:themeColor="text1" w:themeTint="BF"/>
          <w:sz w:val="24"/>
          <w:szCs w:val="24"/>
        </w:rPr>
        <w:t xml:space="preserve"> in a job</w:t>
      </w:r>
      <w:r w:rsidRPr="00875A2E">
        <w:rPr>
          <w:rFonts w:cstheme="minorHAnsi"/>
          <w:color w:val="404040" w:themeColor="text1" w:themeTint="BF"/>
          <w:sz w:val="24"/>
          <w:szCs w:val="24"/>
        </w:rPr>
        <w:t xml:space="preserve">. A </w:t>
      </w:r>
      <w:r w:rsidRPr="00875A2E">
        <w:rPr>
          <w:rFonts w:cstheme="minorHAnsi"/>
          <w:b/>
          <w:color w:val="404040" w:themeColor="text1" w:themeTint="BF"/>
          <w:sz w:val="24"/>
          <w:szCs w:val="24"/>
        </w:rPr>
        <w:t>job</w:t>
      </w:r>
      <w:r w:rsidRPr="00875A2E">
        <w:rPr>
          <w:rFonts w:cstheme="minorHAnsi"/>
          <w:color w:val="404040" w:themeColor="text1" w:themeTint="BF"/>
          <w:sz w:val="24"/>
          <w:szCs w:val="24"/>
        </w:rPr>
        <w:t xml:space="preserve"> may contain</w:t>
      </w:r>
      <w:r w:rsidR="00854413">
        <w:rPr>
          <w:rFonts w:cstheme="minorHAnsi"/>
          <w:color w:val="404040" w:themeColor="text1" w:themeTint="BF"/>
          <w:sz w:val="24"/>
          <w:szCs w:val="24"/>
        </w:rPr>
        <w:t xml:space="preserve"> one or more</w:t>
      </w:r>
      <w:r w:rsidRPr="00875A2E">
        <w:rPr>
          <w:rFonts w:cstheme="minorHAnsi"/>
          <w:color w:val="404040" w:themeColor="text1" w:themeTint="BF"/>
          <w:sz w:val="24"/>
          <w:szCs w:val="24"/>
        </w:rPr>
        <w:t xml:space="preserve"> steps and a s</w:t>
      </w:r>
      <w:r w:rsidR="00854413">
        <w:rPr>
          <w:rFonts w:cstheme="minorHAnsi"/>
          <w:color w:val="404040" w:themeColor="text1" w:themeTint="BF"/>
          <w:sz w:val="24"/>
          <w:szCs w:val="24"/>
        </w:rPr>
        <w:t xml:space="preserve">tep is comprised of </w:t>
      </w:r>
      <w:proofErr w:type="spellStart"/>
      <w:r w:rsidR="00854413">
        <w:rPr>
          <w:rFonts w:cstheme="minorHAnsi"/>
          <w:color w:val="404040" w:themeColor="text1" w:themeTint="BF"/>
          <w:sz w:val="24"/>
          <w:szCs w:val="24"/>
        </w:rPr>
        <w:t>Workitems</w:t>
      </w:r>
      <w:proofErr w:type="spellEnd"/>
      <w:r w:rsidR="00854413">
        <w:rPr>
          <w:rFonts w:cstheme="minorHAnsi"/>
          <w:color w:val="404040" w:themeColor="text1" w:themeTint="BF"/>
          <w:sz w:val="24"/>
          <w:szCs w:val="24"/>
        </w:rPr>
        <w:t>.</w:t>
      </w:r>
      <w:r w:rsidRPr="00875A2E">
        <w:rPr>
          <w:rFonts w:cstheme="minorHAnsi"/>
          <w:color w:val="404040" w:themeColor="text1" w:themeTint="BF"/>
          <w:sz w:val="24"/>
          <w:szCs w:val="24"/>
        </w:rPr>
        <w:t xml:space="preserve"> A job can also be defined as a combination of steps – Input, Source Match and </w:t>
      </w:r>
      <w:proofErr w:type="spellStart"/>
      <w:r w:rsidRPr="00875A2E">
        <w:rPr>
          <w:rFonts w:cstheme="minorHAnsi"/>
          <w:color w:val="404040" w:themeColor="text1" w:themeTint="BF"/>
          <w:sz w:val="24"/>
          <w:szCs w:val="24"/>
        </w:rPr>
        <w:t>Datamenu</w:t>
      </w:r>
      <w:proofErr w:type="spellEnd"/>
      <w:r w:rsidRPr="00875A2E">
        <w:rPr>
          <w:rFonts w:cstheme="minorHAnsi"/>
          <w:color w:val="404040" w:themeColor="text1" w:themeTint="BF"/>
          <w:sz w:val="24"/>
          <w:szCs w:val="24"/>
        </w:rPr>
        <w:t xml:space="preserve">. </w:t>
      </w:r>
      <w:proofErr w:type="spellStart"/>
      <w:r w:rsidRPr="00875A2E">
        <w:rPr>
          <w:rFonts w:cstheme="minorHAnsi"/>
          <w:b/>
          <w:color w:val="404040" w:themeColor="text1" w:themeTint="BF"/>
          <w:sz w:val="24"/>
          <w:szCs w:val="24"/>
        </w:rPr>
        <w:t>Workitem</w:t>
      </w:r>
      <w:proofErr w:type="spellEnd"/>
      <w:r w:rsidRPr="00875A2E">
        <w:rPr>
          <w:rFonts w:cstheme="minorHAnsi"/>
          <w:color w:val="404040" w:themeColor="text1" w:themeTint="BF"/>
          <w:sz w:val="24"/>
          <w:szCs w:val="24"/>
        </w:rPr>
        <w:t xml:space="preserve"> can be defined as the granular execution element. For example, Input process has two </w:t>
      </w:r>
      <w:proofErr w:type="spellStart"/>
      <w:r w:rsidRPr="00875A2E">
        <w:rPr>
          <w:rFonts w:cstheme="minorHAnsi"/>
          <w:color w:val="404040" w:themeColor="text1" w:themeTint="BF"/>
          <w:sz w:val="24"/>
          <w:szCs w:val="24"/>
        </w:rPr>
        <w:t>Workitems</w:t>
      </w:r>
      <w:proofErr w:type="spellEnd"/>
      <w:r w:rsidRPr="00875A2E">
        <w:rPr>
          <w:rFonts w:cstheme="minorHAnsi"/>
          <w:color w:val="404040" w:themeColor="text1" w:themeTint="BF"/>
          <w:sz w:val="24"/>
          <w:szCs w:val="24"/>
        </w:rPr>
        <w:t xml:space="preserve"> – INPREPARE and IN_GPLOAD. The INPREPARE </w:t>
      </w:r>
      <w:proofErr w:type="spellStart"/>
      <w:r w:rsidRPr="00875A2E">
        <w:rPr>
          <w:rFonts w:cstheme="minorHAnsi"/>
          <w:color w:val="404040" w:themeColor="text1" w:themeTint="BF"/>
          <w:sz w:val="24"/>
          <w:szCs w:val="24"/>
        </w:rPr>
        <w:t>Workitem</w:t>
      </w:r>
      <w:proofErr w:type="spellEnd"/>
      <w:r w:rsidRPr="00875A2E">
        <w:rPr>
          <w:rFonts w:cstheme="minorHAnsi"/>
          <w:color w:val="404040" w:themeColor="text1" w:themeTint="BF"/>
          <w:sz w:val="24"/>
          <w:szCs w:val="24"/>
        </w:rPr>
        <w:t xml:space="preserve"> sequences the records in a file whereas the IN_GPLOAD loads the data into </w:t>
      </w:r>
      <w:proofErr w:type="spellStart"/>
      <w:r w:rsidRPr="00875A2E">
        <w:rPr>
          <w:rFonts w:cstheme="minorHAnsi"/>
          <w:color w:val="404040" w:themeColor="text1" w:themeTint="BF"/>
          <w:sz w:val="24"/>
          <w:szCs w:val="24"/>
        </w:rPr>
        <w:t>Greenplum</w:t>
      </w:r>
      <w:proofErr w:type="spellEnd"/>
      <w:r w:rsidRPr="00875A2E">
        <w:rPr>
          <w:rFonts w:cstheme="minorHAnsi"/>
          <w:color w:val="404040" w:themeColor="text1" w:themeTint="BF"/>
          <w:sz w:val="24"/>
          <w:szCs w:val="24"/>
        </w:rPr>
        <w:t>.</w:t>
      </w:r>
    </w:p>
    <w:p w:rsidR="00267432" w:rsidRPr="00875A2E" w:rsidRDefault="00E57D90" w:rsidP="00E57D90">
      <w:pPr>
        <w:jc w:val="both"/>
        <w:rPr>
          <w:rFonts w:cstheme="minorHAnsi"/>
          <w:color w:val="404040" w:themeColor="text1" w:themeTint="BF"/>
          <w:sz w:val="24"/>
          <w:szCs w:val="24"/>
        </w:rPr>
      </w:pPr>
      <w:r w:rsidRPr="00875A2E">
        <w:rPr>
          <w:rFonts w:cstheme="minorHAnsi"/>
          <w:color w:val="404040" w:themeColor="text1" w:themeTint="BF"/>
          <w:sz w:val="24"/>
          <w:szCs w:val="24"/>
        </w:rPr>
        <w:t>The CMS fusion architecture is illustrated below:</w:t>
      </w:r>
    </w:p>
    <w:p w:rsidR="00C44A34" w:rsidRPr="00875A2E" w:rsidRDefault="00C44A34" w:rsidP="00E57D90">
      <w:pPr>
        <w:jc w:val="both"/>
        <w:rPr>
          <w:rFonts w:cstheme="minorHAnsi"/>
          <w:color w:val="404040" w:themeColor="text1" w:themeTint="BF"/>
          <w:sz w:val="24"/>
          <w:szCs w:val="24"/>
        </w:rPr>
      </w:pPr>
      <w:r w:rsidRPr="00875A2E">
        <w:rPr>
          <w:rFonts w:cstheme="minorHAnsi"/>
          <w:noProof/>
          <w:sz w:val="24"/>
          <w:szCs w:val="24"/>
        </w:rPr>
        <w:lastRenderedPageBreak/>
        <w:drawing>
          <wp:inline distT="0" distB="0" distL="0" distR="0" wp14:anchorId="683244C0" wp14:editId="6B84742E">
            <wp:extent cx="8839199" cy="4762500"/>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BEBA8EAE-BF5A-486C-A8C5-ECC9F3942E4B}">
                          <a14:imgProps xmlns:a14="http://schemas.microsoft.com/office/drawing/2010/main">
                            <a14:imgLayer r:embed="rId20">
                              <a14:imgEffect>
                                <a14:saturation sat="210000"/>
                              </a14:imgEffect>
                            </a14:imgLayer>
                          </a14:imgProps>
                        </a:ext>
                        <a:ext uri="{28A0092B-C50C-407E-A947-70E740481C1C}">
                          <a14:useLocalDpi xmlns:a14="http://schemas.microsoft.com/office/drawing/2010/main" val="0"/>
                        </a:ext>
                      </a:extLst>
                    </a:blip>
                    <a:srcRect/>
                    <a:stretch>
                      <a:fillRect/>
                    </a:stretch>
                  </pic:blipFill>
                  <pic:spPr bwMode="auto">
                    <a:xfrm>
                      <a:off x="0" y="0"/>
                      <a:ext cx="8861701" cy="4774624"/>
                    </a:xfrm>
                    <a:prstGeom prst="rect">
                      <a:avLst/>
                    </a:prstGeom>
                    <a:noFill/>
                    <a:ln>
                      <a:noFill/>
                    </a:ln>
                    <a:effectLst/>
                    <a:extLst/>
                  </pic:spPr>
                </pic:pic>
              </a:graphicData>
            </a:graphic>
          </wp:inline>
        </w:drawing>
      </w:r>
    </w:p>
    <w:p w:rsidR="00E54C56" w:rsidRPr="00875A2E" w:rsidRDefault="008405FD" w:rsidP="00C50BDA">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Fusion can be also defined as the delivery engine for CMS. It’s scalable and extensive architecture supports different work item processors. 24+ different processes are supported by fusion. Easy integration with external systems is made possible through fusion. </w:t>
      </w:r>
    </w:p>
    <w:p w:rsidR="00E33E97" w:rsidRPr="00875A2E" w:rsidRDefault="002963DD" w:rsidP="00E33E97">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 xml:space="preserve">FUSION UI - </w:t>
      </w:r>
      <w:r w:rsidR="00E33E97" w:rsidRPr="00875A2E">
        <w:rPr>
          <w:rFonts w:asciiTheme="minorHAnsi" w:hAnsiTheme="minorHAnsi" w:cstheme="minorHAnsi"/>
          <w:i w:val="0"/>
          <w:color w:val="C00000"/>
          <w:sz w:val="24"/>
          <w:szCs w:val="24"/>
        </w:rPr>
        <w:t>DASHBOARD</w:t>
      </w:r>
    </w:p>
    <w:p w:rsidR="005C714D" w:rsidRPr="00875A2E" w:rsidRDefault="005C714D" w:rsidP="00C50BDA">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dashboard tab of the Fusion provides </w:t>
      </w:r>
      <w:proofErr w:type="gramStart"/>
      <w:r w:rsidRPr="00875A2E">
        <w:rPr>
          <w:rFonts w:cstheme="minorHAnsi"/>
          <w:color w:val="404040" w:themeColor="text1" w:themeTint="BF"/>
          <w:sz w:val="24"/>
          <w:szCs w:val="24"/>
        </w:rPr>
        <w:t>various information like</w:t>
      </w:r>
      <w:r w:rsidR="008D034A" w:rsidRPr="00875A2E">
        <w:rPr>
          <w:rFonts w:cstheme="minorHAnsi"/>
          <w:color w:val="404040" w:themeColor="text1" w:themeTint="BF"/>
          <w:sz w:val="24"/>
          <w:szCs w:val="24"/>
        </w:rPr>
        <w:t xml:space="preserve"> the type of user, </w:t>
      </w:r>
      <w:r w:rsidR="001867EC" w:rsidRPr="00875A2E">
        <w:rPr>
          <w:rFonts w:cstheme="minorHAnsi"/>
          <w:color w:val="404040" w:themeColor="text1" w:themeTint="BF"/>
          <w:sz w:val="24"/>
          <w:szCs w:val="24"/>
        </w:rPr>
        <w:t>provision to import projects</w:t>
      </w:r>
      <w:r w:rsidR="008D034A" w:rsidRPr="00875A2E">
        <w:rPr>
          <w:rFonts w:cstheme="minorHAnsi"/>
          <w:color w:val="404040" w:themeColor="text1" w:themeTint="BF"/>
          <w:sz w:val="24"/>
          <w:szCs w:val="24"/>
        </w:rPr>
        <w:t xml:space="preserve"> from Siebel, project shipment details, team shipment details</w:t>
      </w:r>
      <w:r w:rsidRPr="00875A2E">
        <w:rPr>
          <w:rFonts w:cstheme="minorHAnsi"/>
          <w:color w:val="404040" w:themeColor="text1" w:themeTint="BF"/>
          <w:sz w:val="24"/>
          <w:szCs w:val="24"/>
        </w:rPr>
        <w:t>, user’s primary projects, and QC projects</w:t>
      </w:r>
      <w:proofErr w:type="gramEnd"/>
      <w:r w:rsidRPr="00875A2E">
        <w:rPr>
          <w:rFonts w:cstheme="minorHAnsi"/>
          <w:color w:val="404040" w:themeColor="text1" w:themeTint="BF"/>
          <w:sz w:val="24"/>
          <w:szCs w:val="24"/>
        </w:rPr>
        <w:t>.</w:t>
      </w:r>
    </w:p>
    <w:p w:rsidR="00D9713F" w:rsidRPr="00875A2E" w:rsidRDefault="005C714D" w:rsidP="00C50BDA">
      <w:pPr>
        <w:jc w:val="both"/>
        <w:rPr>
          <w:rFonts w:cstheme="minorHAnsi"/>
          <w:color w:val="404040" w:themeColor="text1" w:themeTint="BF"/>
          <w:sz w:val="24"/>
          <w:szCs w:val="24"/>
        </w:rPr>
      </w:pPr>
      <w:r w:rsidRPr="00875A2E">
        <w:rPr>
          <w:rFonts w:cstheme="minorHAnsi"/>
          <w:color w:val="404040" w:themeColor="text1" w:themeTint="BF"/>
          <w:sz w:val="24"/>
          <w:szCs w:val="24"/>
        </w:rPr>
        <w:t>The screenshot of a</w:t>
      </w:r>
      <w:r w:rsidR="00D9713F" w:rsidRPr="00875A2E">
        <w:rPr>
          <w:rFonts w:cstheme="minorHAnsi"/>
          <w:color w:val="404040" w:themeColor="text1" w:themeTint="BF"/>
          <w:sz w:val="24"/>
          <w:szCs w:val="24"/>
        </w:rPr>
        <w:t xml:space="preserve"> sample </w:t>
      </w:r>
      <w:r w:rsidR="001867EC" w:rsidRPr="00875A2E">
        <w:rPr>
          <w:rFonts w:cstheme="minorHAnsi"/>
          <w:color w:val="404040" w:themeColor="text1" w:themeTint="BF"/>
          <w:sz w:val="24"/>
          <w:szCs w:val="24"/>
        </w:rPr>
        <w:t xml:space="preserve">CMS </w:t>
      </w:r>
      <w:r w:rsidR="00D9713F" w:rsidRPr="00875A2E">
        <w:rPr>
          <w:rFonts w:cstheme="minorHAnsi"/>
          <w:color w:val="404040" w:themeColor="text1" w:themeTint="BF"/>
          <w:sz w:val="24"/>
          <w:szCs w:val="24"/>
        </w:rPr>
        <w:t>fusion dashboard</w:t>
      </w:r>
      <w:r w:rsidR="005A1891" w:rsidRPr="00875A2E">
        <w:rPr>
          <w:rFonts w:cstheme="minorHAnsi"/>
          <w:color w:val="404040" w:themeColor="text1" w:themeTint="BF"/>
          <w:sz w:val="24"/>
          <w:szCs w:val="24"/>
        </w:rPr>
        <w:t xml:space="preserve"> </w:t>
      </w:r>
      <w:r w:rsidR="001867EC" w:rsidRPr="00875A2E">
        <w:rPr>
          <w:rFonts w:cstheme="minorHAnsi"/>
          <w:color w:val="404040" w:themeColor="text1" w:themeTint="BF"/>
          <w:sz w:val="24"/>
          <w:szCs w:val="24"/>
        </w:rPr>
        <w:t>(</w:t>
      </w:r>
      <w:r w:rsidRPr="00875A2E">
        <w:rPr>
          <w:rFonts w:cstheme="minorHAnsi"/>
          <w:color w:val="404040" w:themeColor="text1" w:themeTint="BF"/>
          <w:sz w:val="24"/>
          <w:szCs w:val="24"/>
        </w:rPr>
        <w:t>fulfillment analyst user</w:t>
      </w:r>
      <w:r w:rsidR="001867EC" w:rsidRPr="00875A2E">
        <w:rPr>
          <w:rFonts w:cstheme="minorHAnsi"/>
          <w:color w:val="404040" w:themeColor="text1" w:themeTint="BF"/>
          <w:sz w:val="24"/>
          <w:szCs w:val="24"/>
        </w:rPr>
        <w:t>)</w:t>
      </w:r>
      <w:r w:rsidRPr="00875A2E">
        <w:rPr>
          <w:rFonts w:cstheme="minorHAnsi"/>
          <w:color w:val="404040" w:themeColor="text1" w:themeTint="BF"/>
          <w:sz w:val="24"/>
          <w:szCs w:val="24"/>
        </w:rPr>
        <w:t xml:space="preserve"> </w:t>
      </w:r>
      <w:r w:rsidR="00763914" w:rsidRPr="00875A2E">
        <w:rPr>
          <w:rFonts w:cstheme="minorHAnsi"/>
          <w:color w:val="404040" w:themeColor="text1" w:themeTint="BF"/>
          <w:sz w:val="24"/>
          <w:szCs w:val="24"/>
        </w:rPr>
        <w:t>is shown below:</w:t>
      </w:r>
    </w:p>
    <w:p w:rsidR="005C714D" w:rsidRPr="00875A2E" w:rsidRDefault="005C714D" w:rsidP="00C50BDA">
      <w:pPr>
        <w:jc w:val="both"/>
        <w:rPr>
          <w:rFonts w:cstheme="minorHAnsi"/>
          <w:color w:val="404040" w:themeColor="text1" w:themeTint="BF"/>
          <w:sz w:val="24"/>
          <w:szCs w:val="24"/>
        </w:rPr>
      </w:pPr>
    </w:p>
    <w:p w:rsidR="00D404F0" w:rsidRPr="00875A2E" w:rsidRDefault="00DF0EEA" w:rsidP="00C50BDA">
      <w:pPr>
        <w:jc w:val="both"/>
        <w:rPr>
          <w:rFonts w:cstheme="minorHAnsi"/>
          <w:color w:val="404040" w:themeColor="text1" w:themeTint="BF"/>
          <w:sz w:val="24"/>
          <w:szCs w:val="24"/>
        </w:rPr>
      </w:pPr>
      <w:r w:rsidRPr="00875A2E">
        <w:rPr>
          <w:rFonts w:cstheme="minorHAnsi"/>
          <w:noProof/>
          <w:sz w:val="24"/>
          <w:szCs w:val="24"/>
        </w:rPr>
        <w:lastRenderedPageBreak/>
        <mc:AlternateContent>
          <mc:Choice Requires="wps">
            <w:drawing>
              <wp:anchor distT="0" distB="0" distL="114300" distR="114300" simplePos="0" relativeHeight="251709440" behindDoc="0" locked="0" layoutInCell="1" allowOverlap="1" wp14:anchorId="536A0145" wp14:editId="24BF97F3">
                <wp:simplePos x="0" y="0"/>
                <wp:positionH relativeFrom="column">
                  <wp:posOffset>4072890</wp:posOffset>
                </wp:positionH>
                <wp:positionV relativeFrom="paragraph">
                  <wp:posOffset>3941445</wp:posOffset>
                </wp:positionV>
                <wp:extent cx="861060" cy="45085"/>
                <wp:effectExtent l="0" t="0" r="15240" b="12065"/>
                <wp:wrapNone/>
                <wp:docPr id="30" name="Rectangle 30"/>
                <wp:cNvGraphicFramePr/>
                <a:graphic xmlns:a="http://schemas.openxmlformats.org/drawingml/2006/main">
                  <a:graphicData uri="http://schemas.microsoft.com/office/word/2010/wordprocessingShape">
                    <wps:wsp>
                      <wps:cNvSpPr/>
                      <wps:spPr>
                        <a:xfrm flipV="1">
                          <a:off x="0" y="0"/>
                          <a:ext cx="86106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26" style="position:absolute;margin-left:320.7pt;margin-top:310.35pt;width:67.8pt;height:3.5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gjAIAAHYFAAAOAAAAZHJzL2Uyb0RvYy54bWysVF9P2zAQf5+072D5fSTtWgYVKapATJMQ&#10;VMDGs3HsxpLj82y3affpd7aTUDG0h2l5iO58d7/7fxeX+1aTnXBegano5KSkRBgOtTKbin5/uvl0&#10;RokPzNRMgxEVPQhPL5cfP1x0diGm0ICuhSMIYvyisxVtQrCLovC8ES3zJ2CFQaEE17KArNsUtWMd&#10;ore6mJbladGBq60DLrzH1+sspMuEL6Xg4V5KLwLRFcXYQvq79H+J/2J5wRYbx2yjeB8G+4coWqYM&#10;Oh2hrllgZOvUH1Ct4g48yHDCoS1ASsVFygGzmZRvsnlsmBUpFyyOt2OZ/P+D5Xe7tSOqruhnLI9h&#10;LfboAavGzEYLgm9YoM76Beo92rXrOY9kzHYvXUukVvYH9j7ljxmRfSrvYSyv2AfC8fHsdFKeoheO&#10;otm8PJtH8CKjRDTrfPgqoCWRqKjDMBIm2936kFUHlajuQav6RmmdmDgw4ko7smPY6rCf9OBHWkVM&#10;JIeeqHDQItpq8yAk1gBDnCaHafpewRjnwoScn29YLbKPeYnf4GVwnxJKgBFZYnQjdg8waGaQATun&#10;1+tHU5GGdzQu/xZYNh4tkmcwYTRulQH3HoDGrHrPWR/DPypNJF+gPuCEOMir4y2/UdieW+bDmjnc&#10;FWwo7n+4x5/U0FUUeoqSBtyv996jPo4wSinpcPcq6n9umROU6G8Gh/t8MpvFZU3MbP5liow7lrwc&#10;S8y2vQLs+QQvjeWJjPpBD6R00D7jmVhFryhihqPvivLgBuYq5JuAh4aL1Sqp4YJaFm7No+XDdMfx&#10;e9o/M2f7GQ0423cw7ClbvBnVrBv7YWC1DSBVmuPXuvb1xuVOg9Mfong9jvmk9Xoul78BAAD//wMA&#10;UEsDBBQABgAIAAAAIQAX/v/r4wAAAAsBAAAPAAAAZHJzL2Rvd25yZXYueG1sTI9La8MwEITvhf4H&#10;sYVeSiInpFFwLYfSB7SBQh6FXhVr/SDWyrWUxP333Zza2+7OMPtNthxcK07Yh8aThsk4AYFUeNtQ&#10;peFz9zpagAjRkDWtJ9TwgwGW+fVVZlLrz7TB0zZWgkMopEZDHWOXShmKGp0JY98hsVb63pnIa19J&#10;25szh7tWTpNkLp1piD/UpsOnGovD9ug0rMqvj5f3zd1zt17ff7/5clWpg9H69mZ4fAARcYh/Zrjg&#10;MzrkzLT3R7JBtBrms8mMrTxMEwWCHUopbre/XNQCZJ7J/x3yXwAAAP//AwBQSwECLQAUAAYACAAA&#10;ACEAtoM4kv4AAADhAQAAEwAAAAAAAAAAAAAAAAAAAAAAW0NvbnRlbnRfVHlwZXNdLnhtbFBLAQIt&#10;ABQABgAIAAAAIQA4/SH/1gAAAJQBAAALAAAAAAAAAAAAAAAAAC8BAABfcmVscy8ucmVsc1BLAQIt&#10;ABQABgAIAAAAIQBkq+lgjAIAAHYFAAAOAAAAAAAAAAAAAAAAAC4CAABkcnMvZTJvRG9jLnhtbFBL&#10;AQItABQABgAIAAAAIQAX/v/r4wAAAAsBAAAPAAAAAAAAAAAAAAAAAOYEAABkcnMvZG93bnJldi54&#10;bWxQSwUGAAAAAAQABADzAAAA9g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07392" behindDoc="0" locked="0" layoutInCell="1" allowOverlap="1" wp14:anchorId="6534FD9F" wp14:editId="3CF2AD61">
                <wp:simplePos x="0" y="0"/>
                <wp:positionH relativeFrom="column">
                  <wp:posOffset>6598920</wp:posOffset>
                </wp:positionH>
                <wp:positionV relativeFrom="paragraph">
                  <wp:posOffset>5824855</wp:posOffset>
                </wp:positionV>
                <wp:extent cx="826135" cy="45085"/>
                <wp:effectExtent l="0" t="0" r="12065" b="12065"/>
                <wp:wrapNone/>
                <wp:docPr id="29" name="Rectangle 29"/>
                <wp:cNvGraphicFramePr/>
                <a:graphic xmlns:a="http://schemas.openxmlformats.org/drawingml/2006/main">
                  <a:graphicData uri="http://schemas.microsoft.com/office/word/2010/wordprocessingShape">
                    <wps:wsp>
                      <wps:cNvSpPr/>
                      <wps:spPr>
                        <a:xfrm flipV="1">
                          <a:off x="0" y="0"/>
                          <a:ext cx="82613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519.6pt;margin-top:458.65pt;width:65.05pt;height:3.5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x9jgIAAHYFAAAOAAAAZHJzL2Uyb0RvYy54bWysVN9P2zAQfp+0/8Hy+0jatQwqUlSBmCYh&#10;qICNZ+PYjSXH59lu0+6v39lOQsXQHqblIbrznb/74e/u4nLfarITziswFZ2clJQIw6FWZlPR7083&#10;n84o8YGZmmkwoqIH4enl8uOHi84uxBQa0LVwBEGMX3S2ok0IdlEUnjeiZf4ErDBolOBaFlB1m6J2&#10;rEP0VhfTsjwtOnC1dcCF93h6nY10mfClFDzcS+lFILqimFtIf5f+L/FfLC/YYuOYbRTv02D/kEXL&#10;lMGgI9Q1C4xsnfoDqlXcgQcZTji0BUipuEg1YDWT8k01jw2zItWCzfF2bJP/f7D8brd2RNUVnZ5T&#10;YliLb/SAXWNmowXBM2xQZ/0C/R7t2vWaRzFWu5euJVIr+wPfPtWPFZF9au9hbK/YB8Lx8Gx6Ovk8&#10;p4SjaTYvz+YRvMgoEc06H74KaEkUKuowjYTJdrc+ZNfBJbp70Kq+UVonJRJGXGlHdgyfOuwnPfiR&#10;VxELyaknKRy0iHe1eRASe4ApTlPAxL5XMMa5MCHX5xtWixxjXuI3RBnCp4ISYESWmN2I3QMMnhlk&#10;wM7l9f7xqkjkHS+Xf0ssXx5vpMhgwni5VQbcewAaq+ojZ39M/6g1UXyB+oAMcZBHx1t+o/B5bpkP&#10;a+ZwVnCqcP7DPf6khq6i0EuUNOB+vXce/ZHCaKWkw9mrqP+5ZU5Qor8ZJPf5ZDaLw5qU2fzLFBV3&#10;bHk5tphtewX45hPcNJYnMfoHPYjSQfuMa2IVo6KJGY6xK8qDG5SrkHcCLhouVqvkhgNqWbg1j5YP&#10;7I70e9o/M2d7jgbk9h0Mc8oWb6iafeN7GFhtA0iVePza177fONyJOP0iitvjWE9er+ty+RsAAP//&#10;AwBQSwMEFAAGAAgAAAAhAEZdLDvlAAAADQEAAA8AAABkcnMvZG93bnJldi54bWxMj1tPwkAQhd9N&#10;/A+bMfHFwLYFwdZuifGSIAkJoImvQzu9hO5u7S5Q/73Dk77NmTk58510MehWnKh3jTUKwnEAgkxu&#10;i8ZUCj4/3kYPIJxHU2BrDSn4IQeL7PoqxaSwZ7Ol085XgkOMS1BB7X2XSOnymjS6se3I8K20vUbP&#10;sq9k0eOZw3UroyCYSY2N4Q81dvRcU37YHbWCVfm1fn3f3r10m83999KWq2p+QKVub4anRxCeBv9n&#10;hgs+o0PGTHt7NIUTLetgEkfsVRCH8wmIiyWcxTzteRVNpyCzVP5vkf0CAAD//wMAUEsBAi0AFAAG&#10;AAgAAAAhALaDOJL+AAAA4QEAABMAAAAAAAAAAAAAAAAAAAAAAFtDb250ZW50X1R5cGVzXS54bWxQ&#10;SwECLQAUAAYACAAAACEAOP0h/9YAAACUAQAACwAAAAAAAAAAAAAAAAAvAQAAX3JlbHMvLnJlbHNQ&#10;SwECLQAUAAYACAAAACEAIgbMfY4CAAB2BQAADgAAAAAAAAAAAAAAAAAuAgAAZHJzL2Uyb0RvYy54&#10;bWxQSwECLQAUAAYACAAAACEARl0sO+UAAAANAQAADwAAAAAAAAAAAAAAAADoBAAAZHJzL2Rvd25y&#10;ZXYueG1sUEsFBgAAAAAEAAQA8wAAAPo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05344" behindDoc="0" locked="0" layoutInCell="1" allowOverlap="1" wp14:anchorId="44F23C4D" wp14:editId="1C003C8D">
                <wp:simplePos x="0" y="0"/>
                <wp:positionH relativeFrom="column">
                  <wp:posOffset>4089303</wp:posOffset>
                </wp:positionH>
                <wp:positionV relativeFrom="paragraph">
                  <wp:posOffset>5821045</wp:posOffset>
                </wp:positionV>
                <wp:extent cx="861060" cy="45085"/>
                <wp:effectExtent l="0" t="0" r="15240" b="12065"/>
                <wp:wrapNone/>
                <wp:docPr id="28" name="Rectangle 28"/>
                <wp:cNvGraphicFramePr/>
                <a:graphic xmlns:a="http://schemas.openxmlformats.org/drawingml/2006/main">
                  <a:graphicData uri="http://schemas.microsoft.com/office/word/2010/wordprocessingShape">
                    <wps:wsp>
                      <wps:cNvSpPr/>
                      <wps:spPr>
                        <a:xfrm flipV="1">
                          <a:off x="0" y="0"/>
                          <a:ext cx="86106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322pt;margin-top:458.35pt;width:67.8pt;height:3.5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dWjAIAAHYFAAAOAAAAZHJzL2Uyb0RvYy54bWysVF9r2zAQfx/sOwi9r3ZC0nUhTgktGYPS&#10;lrZbn1VZigWyTpOUONmn30my3dCVPYz5wdzp7n73/5aXh1aTvXBegano5KykRBgOtTLbin5/2ny6&#10;oMQHZmqmwYiKHoWnl6uPH5adXYgpNKBr4QiCGL/obEWbEOyiKDxvRMv8GVhhUCjBtSwg67ZF7ViH&#10;6K0upmV5XnTgauuAC+/x9ToL6SrhSyl4uJPSi0B0RTG2kP4u/V/iv1gt2WLrmG0U78Ng/xBFy5RB&#10;pyPUNQuM7Jz6A6pV3IEHGc44tAVIqbhIOWA2k/JNNo8NsyLlgsXxdiyT/3+w/HZ/74iqKzrFThnW&#10;Yo8esGrMbLUg+IYF6qxfoN6jvXc955GM2R6ka4nUyv7A3qf8MSNySOU9juUVh0A4Pl6cT8pzbAJH&#10;0WxeXswjeJFRIpp1PnwV0JJIVNRhGAmT7W98yKqDSlT3oFW9UVonJg6MuNKO7Bm2OhwmPfiJVhET&#10;yaEnKhy1iLbaPAiJNcAQp8lhmr5XMMa5MCHn5xtWi+xjXuI3eBncp4QSYESWGN2I3QMMmhlkwM7p&#10;9frRVKThHY3LvwWWjUeL5BlMGI1bZcC9B6Axq95z1sfwT0oTyReojzghDvLqeMs3Cttzw3y4Zw53&#10;BRuK+x/u8Cc1dBWFnqKkAffrvfeojyOMUko63L2K+p875gQl+pvB4f4ymc3isiZmNv88RcadSl5O&#10;JWbXXgH2fIKXxvJERv2gB1I6aJ/xTKyjVxQxw9F3RXlwA3MV8k3AQ8PFep3UcEEtCzfm0fJhuuP4&#10;PR2embP9jAac7VsY9pQt3oxq1o39MLDeBZAqzfFrXft643KnwekPUbwep3zSej2Xq98AAAD//wMA&#10;UEsDBBQABgAIAAAAIQBbMDe45AAAAAsBAAAPAAAAZHJzL2Rvd25yZXYueG1sTI9LT8MwEITvSPwH&#10;a5G4oNZpKUkb4lSIhwSVkPpA4urGm4car0PstuHfs5zgODuj2W+y5WBbccLeN44UTMYRCKTCmYYq&#10;BR+7l9EchA+ajG4doYJv9LDMLy8ynRp3pg2etqESXEI+1QrqELpUSl/UaLUfuw6JvdL1VgeWfSVN&#10;r89cbls5jaJYWt0Qf6h1h481Foft0SpYlZ/vz2+bm6duvb77enXlqkoOWqnrq+HhHkTAIfyF4Ref&#10;0SFnpr07kvGiVRDPZrwlKFhM4gQEJ5JkEYPY82V6OweZZ/L/hvwHAAD//wMAUEsBAi0AFAAGAAgA&#10;AAAhALaDOJL+AAAA4QEAABMAAAAAAAAAAAAAAAAAAAAAAFtDb250ZW50X1R5cGVzXS54bWxQSwEC&#10;LQAUAAYACAAAACEAOP0h/9YAAACUAQAACwAAAAAAAAAAAAAAAAAvAQAAX3JlbHMvLnJlbHNQSwEC&#10;LQAUAAYACAAAACEApqjHVowCAAB2BQAADgAAAAAAAAAAAAAAAAAuAgAAZHJzL2Uyb0RvYy54bWxQ&#10;SwECLQAUAAYACAAAACEAWzA3uOQAAAALAQAADwAAAAAAAAAAAAAAAADmBAAAZHJzL2Rvd25yZXYu&#10;eG1sUEsFBgAAAAAEAAQA8wAAAPc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01248" behindDoc="0" locked="0" layoutInCell="1" allowOverlap="1" wp14:anchorId="501FBA40" wp14:editId="6C38F899">
                <wp:simplePos x="0" y="0"/>
                <wp:positionH relativeFrom="column">
                  <wp:posOffset>890270</wp:posOffset>
                </wp:positionH>
                <wp:positionV relativeFrom="paragraph">
                  <wp:posOffset>5848350</wp:posOffset>
                </wp:positionV>
                <wp:extent cx="1582420" cy="45085"/>
                <wp:effectExtent l="0" t="0" r="17780" b="12065"/>
                <wp:wrapNone/>
                <wp:docPr id="26" name="Rectangle 26"/>
                <wp:cNvGraphicFramePr/>
                <a:graphic xmlns:a="http://schemas.openxmlformats.org/drawingml/2006/main">
                  <a:graphicData uri="http://schemas.microsoft.com/office/word/2010/wordprocessingShape">
                    <wps:wsp>
                      <wps:cNvSpPr/>
                      <wps:spPr>
                        <a:xfrm flipV="1">
                          <a:off x="0" y="0"/>
                          <a:ext cx="158242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70.1pt;margin-top:460.5pt;width:124.6pt;height:3.5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MpjgIAAHcFAAAOAAAAZHJzL2Uyb0RvYy54bWysVN9r2zAQfh/sfxB6X+yEpOtCnRJaMgal&#10;LW23PquyFAtknSYpcbK/fifJdkNX9jDmB3PSnb779d1dXB5aTfbCeQWmotNJSYkwHGplthX9/rT5&#10;dE6JD8zUTIMRFT0KTy9XHz9cdHYpZtCAroUjCGL8srMVbUKwy6LwvBEt8xOwwqBSgmtZwKPbFrVj&#10;HaK3upiV5VnRgautAy68x9vrrKSrhC+l4OFOSi8C0RXF2EL6u/R/if9idcGWW8dso3gfBvuHKFqm&#10;DDodoa5ZYGTn1B9QreIOPMgw4dAWIKXiIuWA2UzLN9k8NsyKlAsWx9uxTP7/wfLb/b0jqq7o7IwS&#10;w1rs0QNWjZmtFgTvsECd9Uu0e7T3rj95FGO2B+laIrWyP7D3KX/MiBxSeY9jecUhEI6X08X5bD7D&#10;LnDUzRfl+SKiFxkmwlnnw1cBLYlCRR3GkUDZ/saHbDqYRHMPWtUbpXU6RMaIK+3InmGvw2Hag59Y&#10;FTGTHHuSwlGL+FabByGxCBjjLDlM9HsFY5wLE3KCvmG1yD4WJX6Dl8F9SigBRmSJ0Y3YPcBgmUEG&#10;7Jxebx+fisTe8XH5t8Dy4/FF8gwmjI9bZcC9B6Axq95ztsfwT0oTxReoj0gRB3l2vOUbhe25YT7c&#10;M4fDgg3FBRDu8Cc1dBWFXqKkAffrvftojxxGLSUdDl9F/c8dc4IS/c0gu79M5/M4rekwX3yOpHGn&#10;mpdTjdm1V4A9n+KqsTyJ0T7oQZQO2mfcE+voFVXMcPRdUR7ccLgKeSngpuFivU5mOKGWhRvzaPlA&#10;70i/p8Mzc7bnaEBy38IwqGz5hqrZNvbDwHoXQKrE49e69vXG6U7E6TdRXB+n52T1ui9XvwEAAP//&#10;AwBQSwMEFAAGAAgAAAAhALmNO4vjAAAACwEAAA8AAABkcnMvZG93bnJldi54bWxMj0tPwzAQhO9I&#10;/Adrkbgg6iQUSEOcCvGQSiWktiBx3cabhxrbIXbb8O/ZnuA4s59mZ/L5aDpxoMG3ziqIJxEIsqXT&#10;ra0VfH68XqcgfECrsXOWFPyQh3lxfpZjpt3RrumwCbXgEOszVNCE0GdS+rIhg37ierJ8q9xgMLAc&#10;aqkHPHK46WQSRXfSYGv5Q4M9PTVU7jZ7o2BZfb2/vK2vnvvV6vZ74aplfb9DpS4vxscHEIHG8AfD&#10;qT5Xh4I7bd3eai861tMoYVTBLIl5FBM36WwKYnty0hhkkcv/G4pfAAAA//8DAFBLAQItABQABgAI&#10;AAAAIQC2gziS/gAAAOEBAAATAAAAAAAAAAAAAAAAAAAAAABbQ29udGVudF9UeXBlc10ueG1sUEsB&#10;Ai0AFAAGAAgAAAAhADj9If/WAAAAlAEAAAsAAAAAAAAAAAAAAAAALwEAAF9yZWxzLy5yZWxzUEsB&#10;Ai0AFAAGAAgAAAAhAEpIwymOAgAAdwUAAA4AAAAAAAAAAAAAAAAALgIAAGRycy9lMm9Eb2MueG1s&#10;UEsBAi0AFAAGAAgAAAAhALmNO4vjAAAACwEAAA8AAAAAAAAAAAAAAAAA6AQAAGRycy9kb3ducmV2&#10;LnhtbFBLBQYAAAAABAAEAPMAAAD4BQ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03296" behindDoc="0" locked="0" layoutInCell="1" allowOverlap="1" wp14:anchorId="60A5ED22" wp14:editId="58870C3D">
                <wp:simplePos x="0" y="0"/>
                <wp:positionH relativeFrom="column">
                  <wp:posOffset>250825</wp:posOffset>
                </wp:positionH>
                <wp:positionV relativeFrom="paragraph">
                  <wp:posOffset>5842000</wp:posOffset>
                </wp:positionV>
                <wp:extent cx="492125" cy="45085"/>
                <wp:effectExtent l="0" t="0" r="22225" b="12065"/>
                <wp:wrapNone/>
                <wp:docPr id="27" name="Rectangle 27"/>
                <wp:cNvGraphicFramePr/>
                <a:graphic xmlns:a="http://schemas.openxmlformats.org/drawingml/2006/main">
                  <a:graphicData uri="http://schemas.microsoft.com/office/word/2010/wordprocessingShape">
                    <wps:wsp>
                      <wps:cNvSpPr/>
                      <wps:spPr>
                        <a:xfrm flipV="1">
                          <a:off x="0" y="0"/>
                          <a:ext cx="49212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9.75pt;margin-top:460pt;width:38.75pt;height:3.5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WhjgIAAHYFAAAOAAAAZHJzL2Uyb0RvYy54bWysVN9P2zAQfp+0/8Hy+0gatWNUpKgCMU1C&#10;gICNZ+PYjSXH59lu0+6v39lOQsXQHqblIbrznb/74e/u/GLfabITziswNZ2dlJQIw6FRZlPT70/X&#10;n75Q4gMzDdNgRE0PwtOL1ccP571digpa0I1wBEGMX/a2pm0IdlkUnreiY/4ErDBolOA6FlB1m6Jx&#10;rEf0ThdVWX4uenCNdcCF93h6lY10lfClFDzcSelFILqmmFtIf5f+L/FfrM7ZcuOYbRUf0mD/kEXH&#10;lMGgE9QVC4xsnfoDqlPcgQcZTjh0BUipuEg1YDWz8k01jy2zItWCzfF2apP/f7D8dnfviGpqWp1S&#10;YliHb/SAXWNmowXBM2xQb/0S/R7tvRs0j2Ksdi9dR6RW9ge+faofKyL71N7D1F6xD4Tj4fysmlUL&#10;Sjia5ovyyyKCFxklolnnw1cBHYlCTR2mkTDZ7saH7Dq6RHcPWjXXSuukRMKIS+3IjuFTh/1sAD/y&#10;KmIhOfUkhYMW8a42D0JiDzDFKgVM7HsFY5wLE3J9vmWNyDEWJX5jlDF8KigBRmSJ2U3YA8DomUFG&#10;7Fze4B+vikTe6XL5t8Ty5elGigwmTJc7ZcC9B6CxqiFy9sf0j1oTxRdoDsgQB3l0vOXXCp/nhvlw&#10;zxzOCk4Vzn+4w5/U0NcUBomSFtyv986jP1IYrZT0OHs19T+3zAlK9DeD5D6bzedxWJMyX5xWqLhj&#10;y8uxxWy7S8A3n+GmsTyJ0T/oUZQOumdcE+sYFU3McIxdUx7cqFyGvBNw0XCxXic3HFDLwo15tHxk&#10;d6Tf0/6ZOTtwNCC3b2GcU7Z8Q9XsG9/DwHobQKrE49e+Dv3G4U7EGRZR3B7HevJ6XZer3wAAAP//&#10;AwBQSwMEFAAGAAgAAAAhALx/oVbhAAAACgEAAA8AAABkcnMvZG93bnJldi54bWxMj1tLw0AQhd8F&#10;/8Mygi9iN1Fq2phNES9gC0Ivgq/T7ORCs7sxu23jv3fypG8zcw7nfJMtBtOKE/W+cVZBPIlAkC2c&#10;bmyl4HP3djsD4QNaja2zpOCHPCzyy4sMU+3OdkOnbagEh1ifooI6hC6V0hc1GfQT15FlrXS9wcBr&#10;X0nd45nDTSvvouhBGmwsN9TY0XNNxWF7NApW5dfH63Jz89Kt19Pvd1euquSASl1fDU+PIAIN4c8M&#10;Iz6jQ85Me3e02otWwf18yk4Fc64BMRrihIf9eElikHkm/7+Q/wIAAP//AwBQSwECLQAUAAYACAAA&#10;ACEAtoM4kv4AAADhAQAAEwAAAAAAAAAAAAAAAAAAAAAAW0NvbnRlbnRfVHlwZXNdLnhtbFBLAQIt&#10;ABQABgAIAAAAIQA4/SH/1gAAAJQBAAALAAAAAAAAAAAAAAAAAC8BAABfcmVscy8ucmVsc1BLAQIt&#10;ABQABgAIAAAAIQAEExWhjgIAAHYFAAAOAAAAAAAAAAAAAAAAAC4CAABkcnMvZTJvRG9jLnhtbFBL&#10;AQItABQABgAIAAAAIQC8f6FW4QAAAAoBAAAPAAAAAAAAAAAAAAAAAOgEAABkcnMvZG93bnJldi54&#10;bWxQSwUGAAAAAAQABADzAAAA9g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697152" behindDoc="0" locked="0" layoutInCell="1" allowOverlap="1" wp14:anchorId="4FED66A9" wp14:editId="61884DD0">
                <wp:simplePos x="0" y="0"/>
                <wp:positionH relativeFrom="column">
                  <wp:posOffset>890270</wp:posOffset>
                </wp:positionH>
                <wp:positionV relativeFrom="paragraph">
                  <wp:posOffset>4185285</wp:posOffset>
                </wp:positionV>
                <wp:extent cx="1582420" cy="45085"/>
                <wp:effectExtent l="0" t="0" r="17780" b="12065"/>
                <wp:wrapNone/>
                <wp:docPr id="24" name="Rectangle 24"/>
                <wp:cNvGraphicFramePr/>
                <a:graphic xmlns:a="http://schemas.openxmlformats.org/drawingml/2006/main">
                  <a:graphicData uri="http://schemas.microsoft.com/office/word/2010/wordprocessingShape">
                    <wps:wsp>
                      <wps:cNvSpPr/>
                      <wps:spPr>
                        <a:xfrm flipV="1">
                          <a:off x="0" y="0"/>
                          <a:ext cx="158242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70.1pt;margin-top:329.55pt;width:124.6pt;height:3.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VKQjgIAAHcFAAAOAAAAZHJzL2Uyb0RvYy54bWysVN9r2zAQfh/sfxB6X+2EZGtDnBJaMgal&#10;LW23PquyFAtknSYpcbK/fifJdkNX9jDmB3PSnb779d0tLw+tJnvhvAJT0clZSYkwHGplthX9/rT5&#10;dE6JD8zUTIMRFT0KTy9XHz8sO7sQU2hA18IRBDF+0dmKNiHYRVF43oiW+TOwwqBSgmtZwKPbFrVj&#10;HaK3upiW5eeiA1dbB1x4j7fXWUlXCV9KwcOdlF4EoiuKsYX0d+n/Ev/FaskWW8dso3gfBvuHKFqm&#10;DDodoa5ZYGTn1B9QreIOPMhwxqEtQErFRcoBs5mUb7J5bJgVKRcsjrdjmfz/g+W3+3tHVF3R6YwS&#10;w1rs0QNWjZmtFgTvsECd9Qu0e7T3rj95FGO2B+laIrWyP7D3KX/MiBxSeY9jecUhEI6Xk/n5dDbF&#10;LnDUzebl+TyiFxkmwlnnw1cBLYlCRR3GkUDZ/saHbDqYRHMPWtUbpXU6RMaIK+3InmGvw2HSg59Y&#10;FTGTHHuSwlGL+FabByGxCBjjNDlM9HsFY5wLE3KCvmG1yD7mJX6Dl8F9SigBRmSJ0Y3YPcBgmUEG&#10;7Jxebx+fisTe8XH5t8Dy4/FF8gwmjI9bZcC9B6Axq95ztsfwT0oTxReoj0gRB3l2vOUbhe25YT7c&#10;M4fDgg3FBRDu8Cc1dBWFXqKkAffrvftojxxGLSUdDl9F/c8dc4IS/c0guy8ms1mc1nSYzb9E0rhT&#10;zcupxuzaK8CeT3DVWJ7EaB/0IEoH7TPuiXX0iipmOPquKA9uOFyFvBRw03CxXicznFDLwo15tHyg&#10;d6Tf0+GZOdtzNCC5b2EYVLZ4Q9VsG/thYL0LIFXi8Wtd+3rjdCfi9Jsoro/Tc7J63Zer3wAAAP//&#10;AwBQSwMEFAAGAAgAAAAhALP353rkAAAACwEAAA8AAABkcnMvZG93bnJldi54bWxMj01Lw0AQhu+C&#10;/2EZwYu0m8Y2bWM2RfwALQhtFbxOs5sPmp2N2W0b/73jSY/vzMM7z2SrwbbiZHrfOFIwGUcgDBVO&#10;N1Qp+Hh/Hi1A+ICksXVkFHwbD6v88iLDVLszbc1pFyrBJeRTVFCH0KVS+qI2Fv3YdYZ4V7reYuDY&#10;V1L3eOZy28o4ihJpsSG+UGNnHmpTHHZHq2Bdfr49vW5vHrvNZvb14sp1NT+gUtdXw/0diGCG8AfD&#10;rz6rQ85Oe3ck7UXLeRrFjCpIZssJCCZuF8spiD1PkiQGmWfy/w/5DwAAAP//AwBQSwECLQAUAAYA&#10;CAAAACEAtoM4kv4AAADhAQAAEwAAAAAAAAAAAAAAAAAAAAAAW0NvbnRlbnRfVHlwZXNdLnhtbFBL&#10;AQItABQABgAIAAAAIQA4/SH/1gAAAJQBAAALAAAAAAAAAAAAAAAAAC8BAABfcmVscy8ucmVsc1BL&#10;AQItABQABgAIAAAAIQB6nVKQjgIAAHcFAAAOAAAAAAAAAAAAAAAAAC4CAABkcnMvZTJvRG9jLnht&#10;bFBLAQItABQABgAIAAAAIQCz9+d65AAAAAsBAAAPAAAAAAAAAAAAAAAAAOgEAABkcnMvZG93bnJl&#10;di54bWxQSwUGAAAAAAQABADzAAAA+Q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99200" behindDoc="0" locked="0" layoutInCell="1" allowOverlap="1" wp14:anchorId="451E1E65" wp14:editId="2F80EFDE">
                <wp:simplePos x="0" y="0"/>
                <wp:positionH relativeFrom="column">
                  <wp:posOffset>890270</wp:posOffset>
                </wp:positionH>
                <wp:positionV relativeFrom="paragraph">
                  <wp:posOffset>3931774</wp:posOffset>
                </wp:positionV>
                <wp:extent cx="1582616" cy="45719"/>
                <wp:effectExtent l="0" t="0" r="17780" b="12065"/>
                <wp:wrapNone/>
                <wp:docPr id="25" name="Rectangle 25"/>
                <wp:cNvGraphicFramePr/>
                <a:graphic xmlns:a="http://schemas.openxmlformats.org/drawingml/2006/main">
                  <a:graphicData uri="http://schemas.microsoft.com/office/word/2010/wordprocessingShape">
                    <wps:wsp>
                      <wps:cNvSpPr/>
                      <wps:spPr>
                        <a:xfrm flipV="1">
                          <a:off x="0" y="0"/>
                          <a:ext cx="1582616"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70.1pt;margin-top:309.6pt;width:124.6pt;height:3.6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HWjgIAAHcFAAAOAAAAZHJzL2Uyb0RvYy54bWysVEtv2zAMvg/YfxB0Xx0HSdcGdYqgRYYB&#10;RVv0sZ5VWYoFyKImKXGyXz9Kst2gK3YY5oNBitTHhz7y4nLfarITziswFS1PJpQIw6FWZlPR56f1&#10;lzNKfGCmZhqMqOhBeHq5/PzporMLMYUGdC0cQRDjF52taBOCXRSF541omT8BKwwaJbiWBVTdpqgd&#10;6xC91cV0MjktOnC1dcCF93h6nY10mfClFDzcSelFILqimFtIf5f+r/FfLC/YYuOYbRTv02D/kEXL&#10;lMGgI9Q1C4xsnfoDqlXcgQcZTji0BUipuEg1YDXl5F01jw2zItWCzfF2bJP/f7D8dnfviKorOp1T&#10;YliLb/SAXWNmowXBM2xQZ/0C/R7tves1j2Ksdi9dS6RW9ge+faofKyL71N7D2F6xD4TjYTk/m56W&#10;p5RwtM3mX8vziF5kmAhnnQ/fBLQkChV1mEcCZbsbH7Lr4BLdPWhVr5XWSYmMEVfakR3Dtw77sgc/&#10;8ipiJTn3JIWDFvGuNg9CYhMwx2kKmOj3BsY4FybkAn3DapFjzCf4DVGG8KmgBBiRJWY3YvcAg2cG&#10;GbBzeb1/vCoSe8fLk78lli+PN1JkMGG83CoD7iMAjVX1kbM/pn/Umii+Qn1AijjIs+MtXyt8nhvm&#10;wz1zOCw4VrgAwh3+pIauotBLlDTgfn10Hv2Rw2ilpMPhq6j/uWVOUKK/G2T3eTmbxWlNCjJlioo7&#10;trweW8y2vQJ88xJXjeVJjP5BD6J00L7gnljFqGhihmPsivLgBuUq5KWAm4aL1Sq54YRaFm7Mo+UD&#10;vSP9nvYvzNmeowHJfQvDoLLFO6pm3/geBlbbAFIlHr/1te83TnciTr+J4vo41pPX275c/gYAAP//&#10;AwBQSwMEFAAGAAgAAAAhAJ7v9k7jAAAACwEAAA8AAABkcnMvZG93bnJldi54bWxMj0tPwzAQhO9I&#10;/Adrkbgg6jSE0IY4FeIhlUpIbUHiuo03DzW2Q+y24d+znOC2szua/SZfjKYTRxp866yC6SQCQbZ0&#10;urW1go/3l+sZCB/QauycJQXf5GFRnJ/lmGl3shs6bkMtOMT6DBU0IfSZlL5syKCfuJ4s3yo3GAws&#10;h1rqAU8cbjoZR1EqDbaWPzTY02ND5X57MApW1efb8+vm6qlfr2+/lq5a1Xd7VOryYny4BxFoDH9m&#10;+MVndCiYaecOVnvRsU6imK0K0umcB3bczOYJiB1v4jQBWeTyf4fiBwAA//8DAFBLAQItABQABgAI&#10;AAAAIQC2gziS/gAAAOEBAAATAAAAAAAAAAAAAAAAAAAAAABbQ29udGVudF9UeXBlc10ueG1sUEsB&#10;Ai0AFAAGAAgAAAAhADj9If/WAAAAlAEAAAsAAAAAAAAAAAAAAAAALwEAAF9yZWxzLy5yZWxzUEsB&#10;Ai0AFAAGAAgAAAAhAEz/EdaOAgAAdwUAAA4AAAAAAAAAAAAAAAAALgIAAGRycy9lMm9Eb2MueG1s&#10;UEsBAi0AFAAGAAgAAAAhAJ7v9k7jAAAACwEAAA8AAAAAAAAAAAAAAAAA6AQAAGRycy9kb3ducmV2&#10;LnhtbFBLBQYAAAAABAAEAPMAAAD4BQ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95104" behindDoc="0" locked="0" layoutInCell="1" allowOverlap="1" wp14:anchorId="007EF610" wp14:editId="21B27232">
                <wp:simplePos x="0" y="0"/>
                <wp:positionH relativeFrom="column">
                  <wp:posOffset>890758</wp:posOffset>
                </wp:positionH>
                <wp:positionV relativeFrom="paragraph">
                  <wp:posOffset>4467274</wp:posOffset>
                </wp:positionV>
                <wp:extent cx="1582616" cy="45719"/>
                <wp:effectExtent l="0" t="0" r="17780" b="12065"/>
                <wp:wrapNone/>
                <wp:docPr id="23" name="Rectangle 23"/>
                <wp:cNvGraphicFramePr/>
                <a:graphic xmlns:a="http://schemas.openxmlformats.org/drawingml/2006/main">
                  <a:graphicData uri="http://schemas.microsoft.com/office/word/2010/wordprocessingShape">
                    <wps:wsp>
                      <wps:cNvSpPr/>
                      <wps:spPr>
                        <a:xfrm flipV="1">
                          <a:off x="0" y="0"/>
                          <a:ext cx="1582616"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70.15pt;margin-top:351.75pt;width:124.6pt;height:3.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tLHjwIAAHcFAAAOAAAAZHJzL2Uyb0RvYy54bWysVN9P2zAQfp+0/8Hy+0jTFQYVKaqKmCYh&#10;qICNZ+PYjSXH59lu0+6v39lOQsXQHqblIbrznb/74e/u8mrfarITziswFS1PJpQIw6FWZlPR7083&#10;n84p8YGZmmkwoqIH4enV4uOHy87OxRQa0LVwBEGMn3e2ok0Idl4UnjeiZf4ErDBolOBaFlB1m6J2&#10;rEP0VhfTyeSs6MDV1gEX3uPpdTbSRcKXUvBwL6UXgeiKYm4h/V36v8R/sbhk841jtlG8T4P9QxYt&#10;UwaDjlDXLDCydeoPqFZxBx5kOOHQFiCl4iLVgNWUkzfVPDbMilQLNsfbsU3+/8Hyu93aEVVXdPqZ&#10;EsNafKMH7BozGy0InmGDOuvn6Pdo167XPIqx2r10LZFa2R/49ql+rIjsU3sPY3vFPhCOh+Xp+fSs&#10;PKOEo212+qW8iOhFholw1vnwVUBLolBRh3kkULa79SG7Di7R3YNW9Y3SOimRMWKlHdkxfOuwL3vw&#10;I68iVpJzT1I4aBHvavMgJDYBc5ymgIl+r2CMc2FCLtA3rBY5xukEvyHKED4VlAAjssTsRuweYPDM&#10;IAN2Lq/3j1dFYu94efK3xPLl8UaKDCaMl1tlwL0HoLGqPnL2x/SPWhPFF6gPSBEHeXa85TcKn+eW&#10;+bBmDocFxwoXQLjHn9TQVRR6iZIG3K/3zqM/chitlHQ4fBX1P7fMCUr0N4PsvihnszitSUGmTFFx&#10;x5aXY4vZtivANy9x1ViexOgf9CBKB+0z7olljIomZjjGrigPblBWIS8F3DRcLJfJDSfUsnBrHi0f&#10;6B3p97R/Zs72HA1I7jsYBpXN31A1+8b3MLDcBpAq8fi1r32/cboTcfpNFNfHsZ68Xvfl4jcAAAD/&#10;/wMAUEsDBBQABgAIAAAAIQBtgzfZ4wAAAAsBAAAPAAAAZHJzL2Rvd25yZXYueG1sTI9LT8MwEITv&#10;SPwHa5G4IGqXUFJCnArxkKASUluQuLrx5qHG6xC7bfj3LCe47eyOZr/JF6PrxAGH0HrSMJ0oEEil&#10;ty3VGj7eny/nIEI0ZE3nCTV8Y4BFcXqSm8z6I63xsIm14BAKmdHQxNhnUoayQWfCxPdIfKv84Exk&#10;OdTSDubI4a6TV0rdSGda4g+N6fGhwXK32TsNy+rz7el1ffHYr1azrxdfLet0Z7Q+Pxvv70BEHOOf&#10;GX7xGR0KZtr6PdkgOtbXKmGrhlQlMxDsSOa3PGx5M1UpyCKX/zsUPwAAAP//AwBQSwECLQAUAAYA&#10;CAAAACEAtoM4kv4AAADhAQAAEwAAAAAAAAAAAAAAAAAAAAAAW0NvbnRlbnRfVHlwZXNdLnhtbFBL&#10;AQItABQABgAIAAAAIQA4/SH/1gAAAJQBAAALAAAAAAAAAAAAAAAAAC8BAABfcmVscy8ucmVsc1BL&#10;AQItABQABgAIAAAAIQBdhtLHjwIAAHcFAAAOAAAAAAAAAAAAAAAAAC4CAABkcnMvZTJvRG9jLnht&#10;bFBLAQItABQABgAIAAAAIQBtgzfZ4wAAAAsBAAAPAAAAAAAAAAAAAAAAAOkEAABkcnMvZG93bnJl&#10;di54bWxQSwUGAAAAAAQABADzAAAA+Q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93056" behindDoc="0" locked="0" layoutInCell="1" allowOverlap="1" wp14:anchorId="55D3AC59" wp14:editId="3487C2EA">
                <wp:simplePos x="0" y="0"/>
                <wp:positionH relativeFrom="column">
                  <wp:posOffset>896815</wp:posOffset>
                </wp:positionH>
                <wp:positionV relativeFrom="paragraph">
                  <wp:posOffset>4719467</wp:posOffset>
                </wp:positionV>
                <wp:extent cx="1582616" cy="45719"/>
                <wp:effectExtent l="0" t="0" r="17780" b="12065"/>
                <wp:wrapNone/>
                <wp:docPr id="22" name="Rectangle 22"/>
                <wp:cNvGraphicFramePr/>
                <a:graphic xmlns:a="http://schemas.openxmlformats.org/drawingml/2006/main">
                  <a:graphicData uri="http://schemas.microsoft.com/office/word/2010/wordprocessingShape">
                    <wps:wsp>
                      <wps:cNvSpPr/>
                      <wps:spPr>
                        <a:xfrm flipV="1">
                          <a:off x="0" y="0"/>
                          <a:ext cx="1582616"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70.6pt;margin-top:371.6pt;width:124.6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bjgIAAHcFAAAOAAAAZHJzL2Uyb0RvYy54bWysVN9P2zAQfp+0/8Hy+0gTAYOKFFUgpkkI&#10;EIXxbBy7seT4PNtt2v31O9tJqBjaw7Q8RHe+83c//N1dXO46TbbCeQWmpuXRjBJhODTKrGv6/HTz&#10;5YwSH5hpmAYjaroXnl4uPn+66O1cVNCCboQjCGL8vLc1bUOw86LwvBUd80dghUGjBNexgKpbF41j&#10;PaJ3uqhms9OiB9dYB1x4j6fX2UgXCV9KwcO9lF4EomuKuYX0d+n/Gv/F4oLN147ZVvEhDfYPWXRM&#10;GQw6QV2zwMjGqT+gOsUdeJDhiENXgJSKi1QDVlPO3lWzapkVqRZsjrdTm/z/g+V32wdHVFPTqqLE&#10;sA7f6BG7xsxaC4Jn2KDe+jn6reyDGzSPYqx2J11HpFb2B759qh8rIrvU3v3UXrELhONheXJWnZan&#10;lHC0HZ98Lc8jepFhIpx1PnwT0JEo1NRhHgmUbW99yK6jS3T3oFVzo7ROSmSMuNKObBm+ddiVA/iB&#10;VxErybknKey1iHe1eRQSm4A5Vilgot8bGONcmJAL9C1rRI5xMsNvjDKGTwUlwIgsMbsJewAYPTPI&#10;iJ3LG/zjVZHYO12e/S2xfHm6kSKDCdPlThlwHwForGqInP0x/YPWRPEVmj1SxEGeHW/5jcLnuWU+&#10;PDCHw4JjhQsg3ONPauhrCoNESQvu10fn0R85jFZKehy+mvqfG+YEJfq7QXafl8fHcVqTgkypUHGH&#10;ltdDi9l0V4BvXuKqsTyJ0T/oUZQOuhfcE8sYFU3McIxdUx7cqFyFvBRw03CxXCY3nFDLwq1ZWT7S&#10;O9LvaffCnB04GpDcdzAOKpu/o2r2je9hYLkJIFXi8Vtfh37jdCfiDJsoro9DPXm97cvFbwAAAP//&#10;AwBQSwMEFAAGAAgAAAAhACDSQVviAAAACwEAAA8AAABkcnMvZG93bnJldi54bWxMj0tPw0AMhO9I&#10;/IeVkbggummbUgjZVIiHVCohtQWJq5s4DzXrDdltG/495gS3GXs0/pwuBtuqI/W+cWxgPIpAEeeu&#10;aLgy8PH+cn0LygfkAlvHZOCbPCyy87MUk8KdeEPHbaiUlLBP0EAdQpdo7fOaLPqR64hlV7reYhDb&#10;V7ro8STlttWTKLrRFhuWCzV29FhTvt8erIFV+fn2/Lq5eurW69nX0pWrar5HYy4vhod7UIGG8BeG&#10;X3xBh0yYdu7AhVet+Hg8kaiBeTwVIYnpXRSD2slkJkJnqf7/Q/YDAAD//wMAUEsBAi0AFAAGAAgA&#10;AAAhALaDOJL+AAAA4QEAABMAAAAAAAAAAAAAAAAAAAAAAFtDb250ZW50X1R5cGVzXS54bWxQSwEC&#10;LQAUAAYACAAAACEAOP0h/9YAAACUAQAACwAAAAAAAAAAAAAAAAAvAQAAX3JlbHMvLnJlbHNQSwEC&#10;LQAUAAYACAAAACEAxWwam44CAAB3BQAADgAAAAAAAAAAAAAAAAAuAgAAZHJzL2Uyb0RvYy54bWxQ&#10;SwECLQAUAAYACAAAACEAINJBW+IAAAALAQAADwAAAAAAAAAAAAAAAADoBAAAZHJzL2Rvd25yZXYu&#10;eG1sUEsFBgAAAAAEAAQA8wAAAPc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88960" behindDoc="0" locked="0" layoutInCell="1" allowOverlap="1" wp14:anchorId="574D4E71" wp14:editId="4BC7312C">
                <wp:simplePos x="0" y="0"/>
                <wp:positionH relativeFrom="column">
                  <wp:posOffset>6587979</wp:posOffset>
                </wp:positionH>
                <wp:positionV relativeFrom="paragraph">
                  <wp:posOffset>4758397</wp:posOffset>
                </wp:positionV>
                <wp:extent cx="826477" cy="45719"/>
                <wp:effectExtent l="0" t="0" r="12065" b="12065"/>
                <wp:wrapNone/>
                <wp:docPr id="20" name="Rectangle 20"/>
                <wp:cNvGraphicFramePr/>
                <a:graphic xmlns:a="http://schemas.openxmlformats.org/drawingml/2006/main">
                  <a:graphicData uri="http://schemas.microsoft.com/office/word/2010/wordprocessingShape">
                    <wps:wsp>
                      <wps:cNvSpPr/>
                      <wps:spPr>
                        <a:xfrm flipV="1">
                          <a:off x="0" y="0"/>
                          <a:ext cx="826477"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518.75pt;margin-top:374.7pt;width:65.1pt;height:3.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w7AjAIAAHYFAAAOAAAAZHJzL2Uyb0RvYy54bWysVEtvGyEQvlfqf0Dcm7Ut52VlHVmJUlWK&#10;kihJmzNhwYsEDAXstfvrO8DuxkqjHqruYTUwM988+GYuLndGk63wQYGt6fRoQomwHBpl1zX9/nzz&#10;5YySEJltmAYraroXgV4uP3+66NxCzKAF3QhPEMSGRedq2sboFlUVeCsMC0fghEWlBG9YxKNfV41n&#10;HaIbXc0mk5OqA984D1yEgLfXRUmXGV9KweO9lEFEomuKucX89/n/mv7V8oIt1p65VvE+DfYPWRim&#10;LAYdoa5ZZGTj1R9QRnEPAWQ84mAqkFJxkWvAaqaTd9U8tcyJXAs2J7ixTeH/wfK77YMnqqnpDNtj&#10;mcE3esSuMbvWguAdNqhzYYF2T+7B96eAYqp2J70hUiv3A98+148VkV1u735sr9hFwvHybHYyPz2l&#10;hKNqfnw6PU/gVUFJaM6H+FWAIUmoqcc0Mibb3oZYTAeTZB5Aq+ZGaZ0PiTDiSnuyZfjUcTftwQ+s&#10;qlRIST1Lca9F8tX2UUjsAaY4ywEz+97AGOfCxlJfaFkjSozjCX5DlCF8LigDJmSJ2Y3YPcBgWUAG&#10;7FJeb59cRSbv6Dz5W2LFefTIkcHG0dkoC/4jAI1V9ZGLPaZ/0JokvkKzR4Z4KKMTHL9R+Dy3LMQH&#10;5nFWkDY4//Eef1JDV1PoJUpa8L8+uk/2SGHUUtLh7NU0/NwwLyjR3yyS+3w6n6dhzQdkSqKmP9S8&#10;HmrsxlwBvvkUN43jWUz2UQ+i9GBecE2sUlRUMcsxdk159MPhKpadgIuGi9Uqm+GAOhZv7ZPjA7sT&#10;/Z53L8y7nqMRuX0Hw5yyxTuqFtv0HhZWmwhSZR6/9bXvNw53Jk6/iNL2ODxnq7d1ufwNAAD//wMA&#10;UEsDBBQABgAIAAAAIQA+u7Zc5AAAAA0BAAAPAAAAZHJzL2Rvd25yZXYueG1sTI9NS8NAEIbvgv9h&#10;GcGL2E21STRmU8QPqAWhrYLXaXbzQbOzMbtt4793etLjO/PwzjP5fLSdOJjBt44UTCcRCEOl0y3V&#10;Cj4/Xq/vQPiApLFzZBT8GA/z4vwsx0y7I63NYRNqwSXkM1TQhNBnUvqyMRb9xPWGeFe5wWLgONRS&#10;D3jkctvJmyhKpMWW+EKDvXlqTLnb7K2CZfX1/vK2vnruV6v4e+GqZZ3uUKnLi/HxAUQwY/iD4aTP&#10;6lCw09btSXvRcY5u05hZBensfgbihEyTNAWx5VGcJCCLXP7/ovgFAAD//wMAUEsBAi0AFAAGAAgA&#10;AAAhALaDOJL+AAAA4QEAABMAAAAAAAAAAAAAAAAAAAAAAFtDb250ZW50X1R5cGVzXS54bWxQSwEC&#10;LQAUAAYACAAAACEAOP0h/9YAAACUAQAACwAAAAAAAAAAAAAAAAAvAQAAX3JlbHMvLnJlbHNQSwEC&#10;LQAUAAYACAAAACEAXtcOwIwCAAB2BQAADgAAAAAAAAAAAAAAAAAuAgAAZHJzL2Uyb0RvYy54bWxQ&#10;SwECLQAUAAYACAAAACEAPru2XOQAAAANAQAADwAAAAAAAAAAAAAAAADmBAAAZHJzL2Rvd25yZXYu&#10;eG1sUEsFBgAAAAAEAAQA8wAAAPc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86912" behindDoc="0" locked="0" layoutInCell="1" allowOverlap="1" wp14:anchorId="33B642F2" wp14:editId="72330F35">
                <wp:simplePos x="0" y="0"/>
                <wp:positionH relativeFrom="column">
                  <wp:posOffset>6587979</wp:posOffset>
                </wp:positionH>
                <wp:positionV relativeFrom="paragraph">
                  <wp:posOffset>4467127</wp:posOffset>
                </wp:positionV>
                <wp:extent cx="826477" cy="45719"/>
                <wp:effectExtent l="0" t="0" r="12065" b="12065"/>
                <wp:wrapNone/>
                <wp:docPr id="19" name="Rectangle 19"/>
                <wp:cNvGraphicFramePr/>
                <a:graphic xmlns:a="http://schemas.openxmlformats.org/drawingml/2006/main">
                  <a:graphicData uri="http://schemas.microsoft.com/office/word/2010/wordprocessingShape">
                    <wps:wsp>
                      <wps:cNvSpPr/>
                      <wps:spPr>
                        <a:xfrm flipV="1">
                          <a:off x="0" y="0"/>
                          <a:ext cx="826477"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518.75pt;margin-top:351.75pt;width:65.1pt;height:3.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E0jQIAAHYFAAAOAAAAZHJzL2Uyb0RvYy54bWysVEtvGyEQvlfqf0Dcm7Ut52VlHVmJUlWK&#10;kihJmzNhwYsEDAXstfvrO8DuxkqjHqruYcUwM988+GYuLndGk63wQYGt6fRoQomwHBpl1zX9/nzz&#10;5YySEJltmAYraroXgV4uP3+66NxCzKAF3QhPEMSGRedq2sboFlUVeCsMC0fghEWlBG9YRNGvq8az&#10;DtGNrmaTyUnVgW+cBy5CwNvroqTLjC+l4PFeyiAi0TXF3GL++/x/Tf9qecEWa89cq3ifBvuHLAxT&#10;FoOOUNcsMrLx6g8oo7iHADIecTAVSKm4yDVgNdPJu2qeWuZErgWbE9zYpvD/YPnd9sET1eDbnVNi&#10;mcE3esSuMbvWguAdNqhzYYF2T+7B91LAY6p2J70hUiv3A/1z/VgR2eX27sf2il0kHC/PZifz01NK&#10;OKrmx6cFvCooCc35EL8KMCQdauoxjYzJtrchYmQ0HUySeQCtmhuldRYSYcSV9mTL8KnjbpoyR48D&#10;qyoVUlLPp7jXIvlq+ygk9gBTnOWAmX1vYIxzYWOpL7SsESXG8QS/IcoQPsfMgAlZYnYjdg8wWBaQ&#10;Absk29snV5HJOzpP/pZYcR49cmSwcXQ2yoL/CEBjVX3kYo/pH7QmHV+h2SNDPJTRCY7fKHyeWxbi&#10;A/M4KzhVOP/xHn9SQ1dT6E+UtOB/fXSf7JHCqKWkw9mrafi5YV5Qor9ZJPf5dD5Pw5oFZMoMBX+o&#10;eT3U2I25AnzzKW4ax/Mx2Uc9HKUH84JrYpWioopZjrFryqMfhKtYdgIuGi5Wq2yGA+pYvLVPjg/s&#10;TvR73r0w73qORuT2HQxzyhbvqFps03tYWG0iSJV5/NbXvt843Jk4/SJK2+NQzlZv63L5GwAA//8D&#10;AFBLAwQUAAYACAAAACEA7FxOxOMAAAANAQAADwAAAGRycy9kb3ducmV2LnhtbEyPW0vDQBCF3wX/&#10;wzKCL2J3Y2lXYjZFvIAWhLYKvk6TyYVmd2N228Z/3+mTvs2ZOZz5TrYYbScONITWOwPJRIEgV/iy&#10;dbWBr8/X23sQIaIrsfOODPxSgEV+eZFhWvqjW9NhE2vBIS6kaKCJsU+lDEVDFsPE9+T4VvnBYmQ5&#10;1LIc8MjhtpN3Ss2lxdbxhwZ7emqo2G321sCy+v54eV/fPPer1eznzVfLWu/QmOur8fEBRKQx/pnh&#10;jM/okDPT1u9dGUTHWk31jL0GtJrycLYkc61BbHmVKA0yz+T/FvkJAAD//wMAUEsBAi0AFAAGAAgA&#10;AAAhALaDOJL+AAAA4QEAABMAAAAAAAAAAAAAAAAAAAAAAFtDb250ZW50X1R5cGVzXS54bWxQSwEC&#10;LQAUAAYACAAAACEAOP0h/9YAAACUAQAACwAAAAAAAAAAAAAAAAAvAQAAX3JlbHMvLnJlbHNQSwEC&#10;LQAUAAYACAAAACEAF50xNI0CAAB2BQAADgAAAAAAAAAAAAAAAAAuAgAAZHJzL2Uyb0RvYy54bWxQ&#10;SwECLQAUAAYACAAAACEA7FxOxOMAAAANAQAADwAAAAAAAAAAAAAAAADnBAAAZHJzL2Rvd25yZXYu&#10;eG1sUEsFBgAAAAAEAAQA8wAAAPc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84864" behindDoc="0" locked="0" layoutInCell="1" allowOverlap="1" wp14:anchorId="2BDB6788" wp14:editId="1B1F88E0">
                <wp:simplePos x="0" y="0"/>
                <wp:positionH relativeFrom="column">
                  <wp:posOffset>6587979</wp:posOffset>
                </wp:positionH>
                <wp:positionV relativeFrom="paragraph">
                  <wp:posOffset>4230859</wp:posOffset>
                </wp:positionV>
                <wp:extent cx="826477" cy="45719"/>
                <wp:effectExtent l="0" t="0" r="12065" b="12065"/>
                <wp:wrapNone/>
                <wp:docPr id="18" name="Rectangle 18"/>
                <wp:cNvGraphicFramePr/>
                <a:graphic xmlns:a="http://schemas.openxmlformats.org/drawingml/2006/main">
                  <a:graphicData uri="http://schemas.microsoft.com/office/word/2010/wordprocessingShape">
                    <wps:wsp>
                      <wps:cNvSpPr/>
                      <wps:spPr>
                        <a:xfrm flipV="1">
                          <a:off x="0" y="0"/>
                          <a:ext cx="826477"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518.75pt;margin-top:333.15pt;width:65.1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bFPiwIAAHYFAAAOAAAAZHJzL2Uyb0RvYy54bWysVEtv2zAMvg/YfxB0X50E6SuoUwQtOgwo&#10;2qLt1rMqS7EASdQkJU7260dJtht0xQ7DfDBIkfz45sXlzmiyFT4osDWdHk0oEZZDo+y6pt+fb76c&#10;URIisw3TYEVN9yLQy+XnTxedW4gZtKAb4QmC2LDoXE3bGN2iqgJvhWHhCJywKJTgDYvI+nXVeNYh&#10;utHVbDI5qTrwjfPARQj4el2EdJnxpRQ83ksZRCS6phhbzH+f/6/pXy0v2GLtmWsV78Ng/xCFYcqi&#10;0xHqmkVGNl79AWUU9xBAxiMOpgIpFRc5B8xmOnmXzVPLnMi5YHGCG8sU/h8sv9s+eKIa7B12yjKD&#10;PXrEqjG71oLgGxaoc2GBek/uwfdcQDJlu5PeEKmV+4H2OX/MiOxyefdjecUuEo6PZ7OT+ekpJRxF&#10;8+PT6XkCrwpKQnM+xK8CDElETT2GkTHZ9jbEojqoJPUAWjU3SuvMpIERV9qTLcNWx920Bz/QqlIi&#10;JfRMxb0WyVbbRyGxBhjiLDvM0/cGxjgXNpb8QssaUXwcT/AbvAzuc0IZMCFLjG7E7gEGzQIyYJf0&#10;ev1kKvLwjsaTvwVWjEeL7BlsHI2NsuA/AtCYVe+56GP4B6VJ5Cs0e5wQD2V1guM3Cttzy0J8YB53&#10;BbcK9z/e409q6GoKPUVJC/7XR+9JH0cYpZR0uHs1DT83zAtK9DeLw30+nc/TsmYGJ2WGjD+UvB5K&#10;7MZcAfZ8ipfG8Uwm/agHUnowL3gmVskripjl6LumPPqBuYrlJuCh4WK1ymq4oI7FW/vk+DDdafye&#10;dy/Mu35GI872HQx7yhbvRrXopn5YWG0iSJXn+K2ufb1xufPg9IcoXY9DPmu9ncvlbwAAAP//AwBQ&#10;SwMEFAAGAAgAAAAhAOKkJHfkAAAADQEAAA8AAABkcnMvZG93bnJldi54bWxMj8tOwzAQRfdI/IM1&#10;SGwQdUoUG4U4FeIhQSWktiCxncbOQ43HIXbb8Pd1V7C8M0d3zhSLyfbsYEbfOVIwnyXADFVOd9Qo&#10;+Pp8vb0H5gOSxt6RUfBrPCzKy4sCc+2OtDaHTWhYLCGfo4I2hCHn3FetsehnbjAUd7UbLYYYx4br&#10;EY+x3Pb8LkkEt9hRvNDiYJ5aU+02e6tgWX9/vLyvb56H1Sr7eXP1spE7VOr6anp8ABbMFP5gOOtH&#10;dSij09btSXvWx5ykMousAiFECuyMzIWUwLZxJNMMeFnw/1+UJwAAAP//AwBQSwECLQAUAAYACAAA&#10;ACEAtoM4kv4AAADhAQAAEwAAAAAAAAAAAAAAAAAAAAAAW0NvbnRlbnRfVHlwZXNdLnhtbFBLAQIt&#10;ABQABgAIAAAAIQA4/SH/1gAAAJQBAAALAAAAAAAAAAAAAAAAAC8BAABfcmVscy8ucmVsc1BLAQIt&#10;ABQABgAIAAAAIQCsAbFPiwIAAHYFAAAOAAAAAAAAAAAAAAAAAC4CAABkcnMvZTJvRG9jLnhtbFBL&#10;AQItABQABgAIAAAAIQDipCR35AAAAA0BAAAPAAAAAAAAAAAAAAAAAOUEAABkcnMvZG93bnJldi54&#10;bWxQSwUGAAAAAAQABADzAAAA9g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82816" behindDoc="0" locked="0" layoutInCell="1" allowOverlap="1" wp14:anchorId="23D2C342" wp14:editId="67997232">
                <wp:simplePos x="0" y="0"/>
                <wp:positionH relativeFrom="column">
                  <wp:posOffset>6594231</wp:posOffset>
                </wp:positionH>
                <wp:positionV relativeFrom="paragraph">
                  <wp:posOffset>3963328</wp:posOffset>
                </wp:positionV>
                <wp:extent cx="826477" cy="45719"/>
                <wp:effectExtent l="0" t="0" r="12065" b="12065"/>
                <wp:wrapNone/>
                <wp:docPr id="17" name="Rectangle 17"/>
                <wp:cNvGraphicFramePr/>
                <a:graphic xmlns:a="http://schemas.openxmlformats.org/drawingml/2006/main">
                  <a:graphicData uri="http://schemas.microsoft.com/office/word/2010/wordprocessingShape">
                    <wps:wsp>
                      <wps:cNvSpPr/>
                      <wps:spPr>
                        <a:xfrm flipV="1">
                          <a:off x="0" y="0"/>
                          <a:ext cx="826477"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519.25pt;margin-top:312.05pt;width:65.1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WcjAIAAHYFAAAOAAAAZHJzL2Uyb0RvYy54bWysVEtvGyEQvlfqf0Dcm7Ut52VlHVmJUlWK&#10;kihJmzNhwYsEDAXstfvrO8DuxkqjHqruYcUwM988+GYuLndGk63wQYGt6fRoQomwHBpl1zX9/nzz&#10;5YySEJltmAYraroXgV4uP3+66NxCzKAF3QhPEMSGRedq2sboFlUVeCsMC0fghEWlBG9YRNGvq8az&#10;DtGNrmaTyUnVgW+cBy5CwNvroqTLjC+l4PFeyiAi0TXF3GL++/x/Tf9qecEWa89cq3ifBvuHLAxT&#10;FoOOUNcsMrLx6g8oo7iHADIecTAVSKm4yDVgNdPJu2qeWuZErgWbE9zYpvD/YPnd9sET1eDbnVJi&#10;mcE3esSuMbvWguAdNqhzYYF2T+7B91LAY6p2J70hUiv3A/1z/VgR2eX27sf2il0kHC/PZifzU4zC&#10;UTU/Pp2eJ/CqoCQ050P8KsCQdKipxzQyJtvehlhMB5NkHkCr5kZpnYVEGHGlPdkyfOq4m/bgB1ZV&#10;KqSknk9xr0Xy1fZRSOwBpjjLATP73sAY58LGUl9oWSNKjOMJfkOUIXwuKAMmZInZjdg9wGBZQAbs&#10;Ul5vn1xFJu/oPPlbYsV59MiRwcbR2SgL/iMAjVX1kYs9pn/QmnR8hWaPDPFQRic4fqPweW5ZiA/M&#10;46zgVOH8x3v8SQ1dTaE/UdKC//XRfbJHCqOWkg5nr6bh54Z5QYn+ZpHc59P5PA1rFpApMxT8oeb1&#10;UGM35grwzae4aRzPx2Qf9XCUHswLrolViooqZjnGrimPfhCuYtkJuGi4WK2yGQ6oY/HWPjk+sDvR&#10;73n3wrzrORqR23cwzClbvKNqsU3vYWG1iSBV5vFbX/t+43Bn4vSLKG2PQzlbva3L5W8AAAD//wMA&#10;UEsDBBQABgAIAAAAIQBkXm1l5AAAAA0BAAAPAAAAZHJzL2Rvd25yZXYueG1sTI/bSsNAEIbvBd9h&#10;GcEbaTdpbBpiNkU8gBaEHgRvp8nkQLO7Mbtt49s7vdLLf+bjn2+y5ag7caLBtdYoCKcBCDKFLVtT&#10;K/jcvU4SEM6jKbGzhhT8kINlfn2VYVras9nQaetrwSXGpaig8b5PpXRFQxrd1PZkeFfZQaPnONSy&#10;HPDM5bqTsyCIpcbW8IUGe3pqqDhsj1rBqvr6eHnf3D336/X8+81Wq3pxQKVub8bHBxCeRv8Hw0Wf&#10;1SFnp709mtKJjnMQJXNmFcSz+xDEBQnjZAFiz6MojEDmmfz/Rf4LAAD//wMAUEsBAi0AFAAGAAgA&#10;AAAhALaDOJL+AAAA4QEAABMAAAAAAAAAAAAAAAAAAAAAAFtDb250ZW50X1R5cGVzXS54bWxQSwEC&#10;LQAUAAYACAAAACEAOP0h/9YAAACUAQAACwAAAAAAAAAAAAAAAAAvAQAAX3JlbHMvLnJlbHNQSwEC&#10;LQAUAAYACAAAACEAljmlnIwCAAB2BQAADgAAAAAAAAAAAAAAAAAuAgAAZHJzL2Uyb0RvYy54bWxQ&#10;SwECLQAUAAYACAAAACEAZF5tZeQAAAANAQAADwAAAAAAAAAAAAAAAADmBAAAZHJzL2Rvd25yZXYu&#10;eG1sUEsFBgAAAAAEAAQA8wAAAPc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80768" behindDoc="0" locked="0" layoutInCell="1" allowOverlap="1" wp14:anchorId="04BEE35A" wp14:editId="2A24987D">
                <wp:simplePos x="0" y="0"/>
                <wp:positionH relativeFrom="column">
                  <wp:posOffset>4079631</wp:posOffset>
                </wp:positionH>
                <wp:positionV relativeFrom="paragraph">
                  <wp:posOffset>4719467</wp:posOffset>
                </wp:positionV>
                <wp:extent cx="861646" cy="45719"/>
                <wp:effectExtent l="0" t="0" r="15240" b="12065"/>
                <wp:wrapNone/>
                <wp:docPr id="16" name="Rectangle 16"/>
                <wp:cNvGraphicFramePr/>
                <a:graphic xmlns:a="http://schemas.openxmlformats.org/drawingml/2006/main">
                  <a:graphicData uri="http://schemas.microsoft.com/office/word/2010/wordprocessingShape">
                    <wps:wsp>
                      <wps:cNvSpPr/>
                      <wps:spPr>
                        <a:xfrm flipV="1">
                          <a:off x="0" y="0"/>
                          <a:ext cx="861646"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321.25pt;margin-top:371.6pt;width:67.85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bijAIAAHYFAAAOAAAAZHJzL2Uyb0RvYy54bWysVN9P2zAQfp+0/8Hy+0hTlQ4qUlSBmCYh&#10;QBTGs3HsxpLj82y3affX72wnoWJoD9PyEPl8d9/98Hd3cblvNdkJ5xWYipYnE0qE4VArs6no89PN&#10;lzNKfGCmZhqMqOhBeHq5/PzporMLMYUGdC0cQRDjF52taBOCXRSF541omT8BKwwqJbiWBRTdpqgd&#10;6xC91cV0MpkXHbjaOuDCe7y9zkq6TPhSCh7upfQiEF1RzC2kv0v/1/gvlhdssXHMNor3abB/yKJl&#10;ymDQEeqaBUa2Tv0B1SruwIMMJxzaAqRUXKQasJpy8q6adcOsSLVgc7wd2+T/Hyy/2z04omp8uzkl&#10;hrX4Ro/YNWY2WhC8wwZ11i/Qbm0fXC95PMZq99K1RGplf6B/qh8rIvvU3sPYXrEPhOPl2byczzAK&#10;R9Xs9Gt5HsGLjBLRrPPhm4CWxENFHaaRMNnu1odsOphEcw9a1TdK6yREwogr7ciO4VOHfdmDH1kV&#10;sZCcejqFgxbRV5tHIbEHmOI0BUzsewNjnAsTcn2+YbXIMU4n+A1RhvCpoAQYkSVmN2L3AINlBhmw&#10;c3m9fXQVibyj8+RviWXn0SNFBhNG51YZcB8BaKyqj5ztMf2j1sTjK9QHZIiDPDre8huFz3PLfHhg&#10;DmcFpwrnP9zjT2roKgr9iZIG3K+P7qM9Uhi1lHQ4exX1P7fMCUr0d4PkPi9nszisSUCmTFFwx5rX&#10;Y43ZtleAb17iprE8HaN90MNROmhfcE2sYlRUMcMxdkV5cINwFfJOwEXDxWqVzHBALQu3Zm35wO5I&#10;v6f9C3O252hAbt/BMKds8Y6q2Ta+h4HVNoBUicdvfe37jcOdiNMvorg9juVk9bYul78BAAD//wMA&#10;UEsDBBQABgAIAAAAIQBV9mZ/4wAAAAsBAAAPAAAAZHJzL2Rvd25yZXYueG1sTI9NS8NAEIbvgv9h&#10;GcGL2I0xaUrMpogfoAWhrYLXaXbyQbO7Mbtt4793POntHebhnWeK5WR6caTRd84quJlFIMhWTne2&#10;UfDx/ny9AOEDWo29s6Tgmzwsy/OzAnPtTnZDx21oBJdYn6OCNoQhl9JXLRn0MzeQ5V3tRoOBx7GR&#10;esQTl5texlE0lwY7yxdaHOihpWq/PRgFq/rz7el1c/U4rNfp14urV022R6UuL6b7OxCBpvAHw68+&#10;q0PJTjt3sNqLXsE8iVNGFWTJbQyCiSxbcNhxSKMEZFnI/z+UPwAAAP//AwBQSwECLQAUAAYACAAA&#10;ACEAtoM4kv4AAADhAQAAEwAAAAAAAAAAAAAAAAAAAAAAW0NvbnRlbnRfVHlwZXNdLnhtbFBLAQIt&#10;ABQABgAIAAAAIQA4/SH/1gAAAJQBAAALAAAAAAAAAAAAAAAAAC8BAABfcmVscy8ucmVsc1BLAQIt&#10;ABQABgAIAAAAIQANfGbijAIAAHYFAAAOAAAAAAAAAAAAAAAAAC4CAABkcnMvZTJvRG9jLnhtbFBL&#10;AQItABQABgAIAAAAIQBV9mZ/4wAAAAsBAAAPAAAAAAAAAAAAAAAAAOYEAABkcnMvZG93bnJldi54&#10;bWxQSwUGAAAAAAQABADzAAAA9g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72576" behindDoc="0" locked="0" layoutInCell="1" allowOverlap="1" wp14:anchorId="58FAAE01" wp14:editId="23F237DA">
                <wp:simplePos x="0" y="0"/>
                <wp:positionH relativeFrom="column">
                  <wp:posOffset>222250</wp:posOffset>
                </wp:positionH>
                <wp:positionV relativeFrom="paragraph">
                  <wp:posOffset>4210685</wp:posOffset>
                </wp:positionV>
                <wp:extent cx="492125" cy="45085"/>
                <wp:effectExtent l="0" t="0" r="22225" b="12065"/>
                <wp:wrapNone/>
                <wp:docPr id="12" name="Rectangle 12"/>
                <wp:cNvGraphicFramePr/>
                <a:graphic xmlns:a="http://schemas.openxmlformats.org/drawingml/2006/main">
                  <a:graphicData uri="http://schemas.microsoft.com/office/word/2010/wordprocessingShape">
                    <wps:wsp>
                      <wps:cNvSpPr/>
                      <wps:spPr>
                        <a:xfrm flipV="1">
                          <a:off x="0" y="0"/>
                          <a:ext cx="49212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6" style="position:absolute;margin-left:17.5pt;margin-top:331.55pt;width:38.75pt;height:3.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L8KiwIAAHYFAAAOAAAAZHJzL2Uyb0RvYy54bWysVF9P2zAQf5+072D5fSSN2g0qUlSBmCYh&#10;QMDGs3HsxpLj82y3affpd7aTUDG0h2l5iO58d7/7f+cX+06TnXBeganp7KSkRBgOjTKbmn5/uv50&#10;SokPzDRMgxE1PQhPL1YfP5z3dikqaEE3whEEMX7Z25q2IdhlUXjeio75E7DCoFCC61hA1m2KxrEe&#10;0TtdVGX5uejBNdYBF97j61UW0lXCl1LwcCelF4HommJsIf1d+r/Ef7E6Z8uNY7ZVfAiD/UMUHVMG&#10;nU5QVywwsnXqD6hOcQceZDjh0BUgpeIi5YDZzMo32Ty2zIqUCxbH26lM/v/B8tvdvSOqwd5VlBjW&#10;YY8esGrMbLQg+IYF6q1fot6jvXcD55GM2e6l64jUyv5A+5Q/ZkT2qbyHqbxiHwjHx/lZNasWlHAU&#10;zRfl6SKCFxklolnnw1cBHYlETR2GkTDZ7saHrDqqRHUPWjXXSuvExIERl9qRHcNWh/1sAD/SKmIi&#10;OfREhYMW0VabByGxBhhilRym6XsFY5wLE3J+vmWNyD4WJX6jl9F9SigBRmSJ0U3YA8ComUFG7Jze&#10;oB9NRRreybj8W2DZeLJInsGEybhTBtx7ABqzGjxnfQz/qDSRfIHmgBPiIK+Ot/xaYXtumA/3zOGu&#10;4Fbh/oc7/EkNfU1hoChpwf167z3q4wijlJIed6+m/ueWOUGJ/mZwuM9m83lc1sTMF18qZNyx5OVY&#10;YrbdJWDPZ3hpLE9k1A96JKWD7hnPxDp6RREzHH3XlAc3Mpch3wQ8NFys10kNF9SycGMeLR+nO47f&#10;0/6ZOTvMaMDZvoVxT9nyzahm3dgPA+ttAKnSHL/Wdag3LncanOEQxetxzCet13O5+g0AAP//AwBQ&#10;SwMEFAAGAAgAAAAhAKuwIwLiAAAACgEAAA8AAABkcnMvZG93bnJldi54bWxMj1tLw0AQhd8F/8My&#10;gi9iN0lJKjGbIl5AC0JbBV+n2cmFZmdjdtvGf+/2SR/PnMOZ7xTLyfTiSKPrLCuIZxEI4srqjhsF&#10;nx8vt3cgnEfW2FsmBT/kYFleXhSYa3viDR23vhGhhF2OClrvh1xKV7Vk0M3sQBy82o4GfZBjI/WI&#10;p1BueplEUSYNdhw+tDjQY0vVfnswClb11/vz2+bmaViv0+9XW6+axR6Vur6aHu5BeJr8XxjO+AEd&#10;ysC0swfWTvQK5mmY4hVk2TwGcQ7ESQpiFy6LKAFZFvL/hPIXAAD//wMAUEsBAi0AFAAGAAgAAAAh&#10;ALaDOJL+AAAA4QEAABMAAAAAAAAAAAAAAAAAAAAAAFtDb250ZW50X1R5cGVzXS54bWxQSwECLQAU&#10;AAYACAAAACEAOP0h/9YAAACUAQAACwAAAAAAAAAAAAAAAAAvAQAAX3JlbHMvLnJlbHNQSwECLQAU&#10;AAYACAAAACEAusS/CosCAAB2BQAADgAAAAAAAAAAAAAAAAAuAgAAZHJzL2Uyb0RvYy54bWxQSwEC&#10;LQAUAAYACAAAACEAq7AjAuIAAAAKAQAADwAAAAAAAAAAAAAAAADlBAAAZHJzL2Rvd25yZXYueG1s&#10;UEsFBgAAAAAEAAQA8wAAAPQ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76672" behindDoc="0" locked="0" layoutInCell="1" allowOverlap="1" wp14:anchorId="1E5577B8" wp14:editId="4FDE994C">
                <wp:simplePos x="0" y="0"/>
                <wp:positionH relativeFrom="column">
                  <wp:posOffset>222738</wp:posOffset>
                </wp:positionH>
                <wp:positionV relativeFrom="paragraph">
                  <wp:posOffset>4713556</wp:posOffset>
                </wp:positionV>
                <wp:extent cx="492369" cy="45719"/>
                <wp:effectExtent l="0" t="0" r="22225" b="12065"/>
                <wp:wrapNone/>
                <wp:docPr id="14" name="Rectangle 14"/>
                <wp:cNvGraphicFramePr/>
                <a:graphic xmlns:a="http://schemas.openxmlformats.org/drawingml/2006/main">
                  <a:graphicData uri="http://schemas.microsoft.com/office/word/2010/wordprocessingShape">
                    <wps:wsp>
                      <wps:cNvSpPr/>
                      <wps:spPr>
                        <a:xfrm flipV="1">
                          <a:off x="0" y="0"/>
                          <a:ext cx="492369"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7.55pt;margin-top:371.15pt;width:38.75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RSjQIAAHYFAAAOAAAAZHJzL2Uyb0RvYy54bWysVE1vGyEQvVfqf0Dcm7VdJ62trCMrUapK&#10;URolaXMmLHiRgKGAvXZ/fQfY3Vhp1EPVPawYZubNB2/m/GJvNNkJHxTYmk5PJpQIy6FRdlPT74/X&#10;Hz5TEiKzDdNgRU0PItCL1ft3551bihm0oBvhCYLYsOxcTdsY3bKqAm+FYeEEnLColOANiyj6TdV4&#10;1iG60dVsMjmrOvCN88BFCHh7VZR0lfGlFDx+kzKISHRNMbeY/z7/n9O/Wp2z5cYz1yrep8H+IQvD&#10;lMWgI9QVi4xsvfoDyijuIYCMJxxMBVIqLnINWM108qqah5Y5kWvB5gQ3tin8P1h+u7vzRDX4dnNK&#10;LDP4RvfYNWY3WhC8wwZ1LizR7sHd+V4KeEzV7qU3RGrlfqB/rh8rIvvc3sPYXrGPhOPlfDH7eLag&#10;hKNqfvppukjgVUFJaM6H+EWAIelQU49pZEy2uwmxmA4myTyAVs210joLiTDiUnuyY/jUcT/twY+s&#10;qlRIST2f4kGL5KvtvZDYA0xxlgNm9r2AMc6FjaW+0LJGlBinE/yGKEP4XFAGTMgSsxuxe4DBsoAM&#10;2KW83j65ikze0Xnyt8SK8+iRI4ONo7NRFvxbABqr6iMXe0z/qDXp+AzNARnioYxOcPxa4fPcsBDv&#10;mMdZwanC+Y/f8Cc1dDWF/kRJC/7XW/fJHimMWko6nL2ahp9b5gUl+qtFci+m83ka1iwgU2Yo+GPN&#10;87HGbs0l4JtPcdM4no/JPurhKD2YJ1wT6xQVVcxyjF1THv0gXMayE3DRcLFeZzMcUMfijX1wfGB3&#10;ot/j/ol513M0IrdvYZhTtnxF1WKb3sPCehtBqszjl772/cbhzsTpF1HaHsdytnpZl6vfAAAA//8D&#10;AFBLAwQUAAYACAAAACEAC/zPxOIAAAAKAQAADwAAAGRycy9kb3ducmV2LnhtbEyP20rDQBCG7wXf&#10;YRnBG2k3SU2rMZsiHkALQg+Ct9NkcqDZ2ZjdtvHt3Vzp5cx8/PP96XLQrThRbxvDCsJpAII4N0XD&#10;lYLP3evkDoR1yAW2hknBD1lYZpcXKSaFOfOGTltXCR/CNkEFtXNdIqXNa9Jop6Yj9rfS9BqdH/tK&#10;Fj2efbhuZRQEc6mxYf+hxo6easoP26NWsCq/Pl7eNzfP3Xodf7+ZclUtDqjU9dXw+ADC0eD+YBj1&#10;vTpk3mlvjlxY0SqYxaEnFSxuoxmIEQijOYj9uLmPQWap/F8h+wUAAP//AwBQSwECLQAUAAYACAAA&#10;ACEAtoM4kv4AAADhAQAAEwAAAAAAAAAAAAAAAAAAAAAAW0NvbnRlbnRfVHlwZXNdLnhtbFBLAQIt&#10;ABQABgAIAAAAIQA4/SH/1gAAAJQBAAALAAAAAAAAAAAAAAAAAC8BAABfcmVscy8ucmVsc1BLAQIt&#10;ABQABgAIAAAAIQDbHaRSjQIAAHYFAAAOAAAAAAAAAAAAAAAAAC4CAABkcnMvZTJvRG9jLnhtbFBL&#10;AQItABQABgAIAAAAIQAL/M/E4gAAAAoBAAAPAAAAAAAAAAAAAAAAAOcEAABkcnMvZG93bnJldi54&#10;bWxQSwUGAAAAAAQABADzAAAA9g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74624" behindDoc="0" locked="0" layoutInCell="1" allowOverlap="1" wp14:anchorId="29ABCF14" wp14:editId="3F33FD45">
                <wp:simplePos x="0" y="0"/>
                <wp:positionH relativeFrom="column">
                  <wp:posOffset>222738</wp:posOffset>
                </wp:positionH>
                <wp:positionV relativeFrom="paragraph">
                  <wp:posOffset>4467371</wp:posOffset>
                </wp:positionV>
                <wp:extent cx="492369" cy="45719"/>
                <wp:effectExtent l="0" t="0" r="22225" b="12065"/>
                <wp:wrapNone/>
                <wp:docPr id="13" name="Rectangle 13"/>
                <wp:cNvGraphicFramePr/>
                <a:graphic xmlns:a="http://schemas.openxmlformats.org/drawingml/2006/main">
                  <a:graphicData uri="http://schemas.microsoft.com/office/word/2010/wordprocessingShape">
                    <wps:wsp>
                      <wps:cNvSpPr/>
                      <wps:spPr>
                        <a:xfrm flipV="1">
                          <a:off x="0" y="0"/>
                          <a:ext cx="492369"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55pt;margin-top:351.75pt;width:38.75pt;height:3.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FbrjQIAAHYFAAAOAAAAZHJzL2Uyb0RvYy54bWysVE1v2zAMvQ/YfxB0X52kabcEdYogRYYB&#10;RRu03XpWZSkWIIuapMTJfv0oyXaDrthhmA+GKJKPH3rk1fWh0WQvnFdgSjo+G1EiDIdKmW1Jvz+t&#10;P32hxAdmKqbBiJIehafXi48frlo7FxOoQVfCEQQxft7aktYh2HlReF6LhvkzsMKgUoJrWEDRbYvK&#10;sRbRG11MRqPLogVXWQdceI+3N1lJFwlfSsHDvZReBKJLirmF9Hfp/xL/xeKKzbeO2VrxLg32D1k0&#10;TBkMOkDdsMDIzqk/oBrFHXiQ4YxDU4CUiotUA1YzHr2p5rFmVqRasDneDm3y/w+W3+03jqgK3+6c&#10;EsMafKMH7BozWy0I3mGDWuvnaPdoN66TPB5jtQfpGiK1sj/QP9WPFZFDau9xaK84BMLxcjqbnF/O&#10;KOGoml58Hs8ieJFRIpp1PnwV0JB4KKnDNBIm29/6kE17k2juQatqrbROQiSMWGlH9gyfOhzGHfiJ&#10;VRELyamnUzhqEX21eRASe4ApTlLAxL5XMMa5MCHX52tWiRzjYoRfH6UPnwpKgBFZYnYDdgfQW2aQ&#10;HjuX19lHV5HIOziP/pZYdh48UmQwYXBulAH3HoDGqrrI2R7TP2lNPL5AdUSGOMij4y1fK3yeW+bD&#10;hjmcFZwqnP9wjz+poS0pdCdKanC/3ruP9khh1FLS4uyV1P/cMSco0d8Mkns2nk7jsCYBmTJBwZ1q&#10;Xk41ZtesAN98jJvG8nSM9kH3R+mgecY1sYxRUcUMx9gl5cH1wirknYCLhovlMpnhgFoWbs2j5T27&#10;I/2eDs/M2Y6jAbl9B/2csvkbqmbb+B4GlrsAUiUev/a16zcOdyJOt4ji9jiVk9Xrulz8BgAA//8D&#10;AFBLAwQUAAYACAAAACEA7Dv7HeIAAAAKAQAADwAAAGRycy9kb3ducmV2LnhtbEyPTUvDQBCG74L/&#10;YRnBi9jdtKSRmE0RP8AWhLYKXqfJ5INmZ2N226b/3u1JjzPz8M7zZovRdOJIg2sta4gmCgRxYcuW&#10;aw1fn2/3DyCcRy6xs0wazuRgkV9fZZiW9sQbOm59LUIIuxQ1NN73qZSuaMigm9ieONwqOxj0YRxq&#10;WQ54CuGmk1Ol5tJgy+FDgz09N1TstwejYVV9f7wuN3cv/Xod/7zbalUne9T69mZ8egThafR/MFz0&#10;gzrkwWlnD1w60WmYxVEgNSRqFoO4ANF0DmIXNpFKQOaZ/F8h/wUAAP//AwBQSwECLQAUAAYACAAA&#10;ACEAtoM4kv4AAADhAQAAEwAAAAAAAAAAAAAAAAAAAAAAW0NvbnRlbnRfVHlwZXNdLnhtbFBLAQIt&#10;ABQABgAIAAAAIQA4/SH/1gAAAJQBAAALAAAAAAAAAAAAAAAAAC8BAABfcmVscy8ucmVsc1BLAQIt&#10;ABQABgAIAAAAIQC7zFbrjQIAAHYFAAAOAAAAAAAAAAAAAAAAAC4CAABkcnMvZTJvRG9jLnhtbFBL&#10;AQItABQABgAIAAAAIQDsO/sd4gAAAAoBAAAPAAAAAAAAAAAAAAAAAOcEAABkcnMvZG93bnJldi54&#10;bWxQSwUGAAAAAAQABADzAAAA9gU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70528" behindDoc="0" locked="0" layoutInCell="1" allowOverlap="1" wp14:anchorId="48881316" wp14:editId="275116B9">
                <wp:simplePos x="0" y="0"/>
                <wp:positionH relativeFrom="column">
                  <wp:posOffset>228600</wp:posOffset>
                </wp:positionH>
                <wp:positionV relativeFrom="paragraph">
                  <wp:posOffset>3928159</wp:posOffset>
                </wp:positionV>
                <wp:extent cx="492369" cy="45719"/>
                <wp:effectExtent l="0" t="0" r="22225" b="12065"/>
                <wp:wrapNone/>
                <wp:docPr id="9" name="Rectangle 9"/>
                <wp:cNvGraphicFramePr/>
                <a:graphic xmlns:a="http://schemas.openxmlformats.org/drawingml/2006/main">
                  <a:graphicData uri="http://schemas.microsoft.com/office/word/2010/wordprocessingShape">
                    <wps:wsp>
                      <wps:cNvSpPr/>
                      <wps:spPr>
                        <a:xfrm flipV="1">
                          <a:off x="0" y="0"/>
                          <a:ext cx="492369"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8pt;margin-top:309.3pt;width:38.75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B4BjgIAAHQFAAAOAAAAZHJzL2Uyb0RvYy54bWysVEtv2zAMvg/YfxB0X51kabcEdYqgRYcB&#10;RVe03XpWZSkWIIsapcTJfv0o+dGgK3YY5oMgmuTHhz7y/GLfWLZTGAy4kk9PJpwpJ6EyblPy74/X&#10;Hz5zFqJwlbDgVMkPKvCL1ft3561fqhnUYCuFjEBcWLa+5HWMflkUQdaqEeEEvHKk1ICNiCTipqhQ&#10;tITe2GI2mZwVLWDlEaQKgf5edUq+yvhaKxm/aR1UZLbklFvMJ+bzOZ3F6lwsNyh8bWSfhviHLBph&#10;HAUdoa5EFGyL5g+oxkiEADqeSGgK0NpIlWugaqaTV9U81MKrXAs1J/ixTeH/wcrb3R0yU5V8wZkT&#10;DT3RPTVNuI1VbJHa0/qwJKsHf4e9FOiaat1rbJi2xv+gl8/VUz1sn5t7GJur9pFJ+jlfzD6eURBJ&#10;qvnpp2kGLzqUhOYxxC8KGpYuJUfKImOK3U2IFJlMB5NkHsCa6tpYm4VEF3Vpke0EPXTcT1Pm5HFk&#10;VaRCutTzLR6sSr7W3StNHaAUZzlg5t4LmJBSudjVF2pRqS7G6YS+IcoQPsfMgAlZU3Yjdg8wWHYg&#10;A3aXbG+fXFWm7ug8+VtinfPokSODi6NzYxzgWwCWquojd/aU/lFr0vUZqgPxA6EbnODltaHnuREh&#10;3gmkSaGZoumP3+jQFtqSQ3/jrAb89db/ZE8EJi1nLU1eycPPrUDFmf3qiNqL6XyeRjULxJQZCXis&#10;eT7WuG1zCfTmU9ozXuZrso92uGqE5omWxDpFJZVwkmKXXEYchMvYbQRaM1Kt19mMxtOLeOMevBzY&#10;nej3uH8S6HuORuL2LQxTKpavqNrZpvdwsN5G0Cbz+KWvfb9ptDNx+jWUdsexnK1eluXqNwAAAP//&#10;AwBQSwMEFAAGAAgAAAAhAF6fZv3iAAAACgEAAA8AAABkcnMvZG93bnJldi54bWxMj1tLw0AQhd8F&#10;/8Mygi9iN2lJDDGbIl5AC0JbBV+n2cmFZmdjdtvGf+/2SR/PnMOZ7xTLyfTiSKPrLCuIZxEI4srq&#10;jhsFnx8vtxkI55E19pZJwQ85WJaXFwXm2p54Q8etb0QoYZejgtb7IZfSVS0ZdDM7EAevtqNBH+TY&#10;SD3iKZSbXs6jKJUGOw4fWhzosaVqvz0YBav66/35bXPzNKzXyferrVfN3R6Vur6aHu5BeJr8XxjO&#10;+AEdysC0swfWTvQKFmmY4hWkcZaCOAfiRQJiFy7zJANZFvL/hPIXAAD//wMAUEsBAi0AFAAGAAgA&#10;AAAhALaDOJL+AAAA4QEAABMAAAAAAAAAAAAAAAAAAAAAAFtDb250ZW50X1R5cGVzXS54bWxQSwEC&#10;LQAUAAYACAAAACEAOP0h/9YAAACUAQAACwAAAAAAAAAAAAAAAAAvAQAAX3JlbHMvLnJlbHNQSwEC&#10;LQAUAAYACAAAACEAexgeAY4CAAB0BQAADgAAAAAAAAAAAAAAAAAuAgAAZHJzL2Uyb0RvYy54bWxQ&#10;SwECLQAUAAYACAAAACEAXp9m/eIAAAAKAQAADwAAAAAAAAAAAAAAAADoBAAAZHJzL2Rvd25yZXYu&#10;eG1sUEsFBgAAAAAEAAQA8wAAAPc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68480" behindDoc="0" locked="0" layoutInCell="1" allowOverlap="1" wp14:anchorId="6CE187FA" wp14:editId="232A7AAF">
                <wp:simplePos x="0" y="0"/>
                <wp:positionH relativeFrom="column">
                  <wp:posOffset>5626735</wp:posOffset>
                </wp:positionH>
                <wp:positionV relativeFrom="paragraph">
                  <wp:posOffset>74295</wp:posOffset>
                </wp:positionV>
                <wp:extent cx="631483" cy="45719"/>
                <wp:effectExtent l="0" t="0" r="16510" b="12065"/>
                <wp:wrapNone/>
                <wp:docPr id="8" name="Rectangle 8"/>
                <wp:cNvGraphicFramePr/>
                <a:graphic xmlns:a="http://schemas.openxmlformats.org/drawingml/2006/main">
                  <a:graphicData uri="http://schemas.microsoft.com/office/word/2010/wordprocessingShape">
                    <wps:wsp>
                      <wps:cNvSpPr/>
                      <wps:spPr>
                        <a:xfrm flipV="1">
                          <a:off x="0" y="0"/>
                          <a:ext cx="631483"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443.05pt;margin-top:5.85pt;width:49.7pt;height:3.6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D20jAIAAHQFAAAOAAAAZHJzL2Uyb0RvYy54bWysVN1P2zAQf5+0/8Hy+0hTCoOKFFUgpkkI&#10;Kj7Gs3HsxpLj82y3affX72wnoWJoD9PyYPly5999/e4uLnetJlvhvAJT0fJoQokwHGpl1hV9frr5&#10;ckaJD8zUTIMRFd0LTy8Xnz9ddHYuptCAroUjCGL8vLMVbUKw86LwvBEt80dghUGlBNeygKJbF7Vj&#10;HaK3uphOJqdFB662DrjwHv9eZyVdJHwpBQ/3UnoRiK4oxhbS6dL5Gs9iccHma8dso3gfBvuHKFqm&#10;DDodoa5ZYGTj1B9QreIOPMhwxKEtQErFRcoBsykn77J5bJgVKRcsjrdjmfz/g+V325Ujqq4oNsqw&#10;Flv0gEVjZq0FOYvl6ayfo9WjXble8niNue6ka4nUyv7AzqfsMR+yS8Xdj8UVu0A4/jw9Lmdnx5Rw&#10;VM1OvpbnEbzIKBHNOh++CWhJvFTUYRQJk21vfcimg0k096BVfaO0TkKki7jSjmwZNjrsyh78wKqI&#10;ieTQ0y3stYhvtXkQEiuAIU6Tw8S9NzDGuTAh5+cbVovs42SC3+BlcJ8SSoARWWJ0I3YPMFhmkAE7&#10;p9fbx6ciUXd8PPlbYPnx+CJ5BhPGx60y4D4C0JhV7znbY/gHpYnXV6j3yA8HeXC85TcK23PLfFgx&#10;h5OCM4XTH+7xkBq6ikJ/o6QB9+uj/9EeCYxaSjqcvIr6nxvmBCX6u0Fqn5ezWRzVJCBTpii4Q83r&#10;ocZs2ivAnpe4ZyxP12gf9HCVDtoXXBLL6BVVzHD0XVEe3CBchbwRcM1wsVwmMxxPy8KtebR8YHek&#10;39PuhTnbczQgt+9gmFI2f0fVbBv7YWC5CSBV4vFbXft642gn4vRrKO6OQzlZvS3LxW8AAAD//wMA&#10;UEsDBBQABgAIAAAAIQDU85bs4QAAAAkBAAAPAAAAZHJzL2Rvd25yZXYueG1sTI/bSsNAEIbvBd9h&#10;GcEbsZsIabcxmyIeQAtCT+DtNNkcaHY2ZrdtfPuOV3o583/88022GG0nTmbwrSMN8SQCYahwZUu1&#10;ht327V6B8AGpxM6R0fBjPCzy66sM09KdaW1Om1ALLiGfooYmhD6V0heNsegnrjfEWeUGi4HHoZbl&#10;gGcut518iKKptNgSX2iwN8+NKQ6bo9WwrL4+Xz/Wdy/9apV8v7tqWc8OqPXtzfj0CCKYMfzB8KvP&#10;6pCz094dqfSi06DUNGaUg3gGgoG5ShIQe16oOcg8k/8/yC8AAAD//wMAUEsBAi0AFAAGAAgAAAAh&#10;ALaDOJL+AAAA4QEAABMAAAAAAAAAAAAAAAAAAAAAAFtDb250ZW50X1R5cGVzXS54bWxQSwECLQAU&#10;AAYACAAAACEAOP0h/9YAAACUAQAACwAAAAAAAAAAAAAAAAAvAQAAX3JlbHMvLnJlbHNQSwECLQAU&#10;AAYACAAAACEA0LA9tIwCAAB0BQAADgAAAAAAAAAAAAAAAAAuAgAAZHJzL2Uyb0RvYy54bWxQSwEC&#10;LQAUAAYACAAAACEA1POW7OEAAAAJAQAADwAAAAAAAAAAAAAAAADmBAAAZHJzL2Rvd25yZXYueG1s&#10;UEsFBgAAAAAEAAQA8wAAAPQFAAAAAA==&#10;" fillcolor="black [3213]" strokecolor="#243f60 [1604]" strokeweight="2pt"/>
            </w:pict>
          </mc:Fallback>
        </mc:AlternateContent>
      </w:r>
      <w:r w:rsidR="005A1891" w:rsidRPr="00875A2E">
        <w:rPr>
          <w:rFonts w:cstheme="minorHAnsi"/>
          <w:noProof/>
          <w:sz w:val="24"/>
          <w:szCs w:val="24"/>
        </w:rPr>
        <mc:AlternateContent>
          <mc:Choice Requires="wps">
            <w:drawing>
              <wp:anchor distT="0" distB="0" distL="114300" distR="114300" simplePos="0" relativeHeight="251667456" behindDoc="0" locked="0" layoutInCell="1" allowOverlap="1" wp14:anchorId="2FB13E9A" wp14:editId="3DBB682C">
                <wp:simplePos x="0" y="0"/>
                <wp:positionH relativeFrom="column">
                  <wp:posOffset>6049109</wp:posOffset>
                </wp:positionH>
                <wp:positionV relativeFrom="paragraph">
                  <wp:posOffset>1361440</wp:posOffset>
                </wp:positionV>
                <wp:extent cx="2286000" cy="474785"/>
                <wp:effectExtent l="19050" t="19050" r="38100" b="40005"/>
                <wp:wrapNone/>
                <wp:docPr id="7" name="Rectangle 7"/>
                <wp:cNvGraphicFramePr/>
                <a:graphic xmlns:a="http://schemas.openxmlformats.org/drawingml/2006/main">
                  <a:graphicData uri="http://schemas.microsoft.com/office/word/2010/wordprocessingShape">
                    <wps:wsp>
                      <wps:cNvSpPr/>
                      <wps:spPr>
                        <a:xfrm>
                          <a:off x="0" y="0"/>
                          <a:ext cx="2286000" cy="474785"/>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476.3pt;margin-top:107.2pt;width:180pt;height:37.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N9pmgIAAI8FAAAOAAAAZHJzL2Uyb0RvYy54bWysVMFu2zAMvQ/YPwi6r3aCpOmMOkWQosOA&#10;oi2aDj0rshQbkEVNUuJkXz9Kst2gK3YYdrFFkXwkn0he3xxbRQ7CugZ0SScXOSVCc6gavSvpj5e7&#10;L1eUOM90xRRoUdKTcPRm+fnTdWcKMYUaVCUsQRDtis6UtPbeFFnmeC1a5i7ACI1KCbZlHkW7yyrL&#10;OkRvVTbN88usA1sZC1w4h7e3SUmXEV9Kwf2jlE54okqKufn4tfG7Dd9sec2KnWWmbnifBvuHLFrW&#10;aAw6Qt0yz8jeNn9AtQ234ED6Cw5tBlI2XMQasJpJ/q6aTc2MiLUgOc6MNLn/B8sfDk+WNFVJF5Ro&#10;1uITPSNpTO+UIItAT2dcgVYb82R7yeEx1HqUtg1/rIIcI6WnkVJx9ITj5XR6dZnnyDxH3WwxW1zN&#10;A2j25m2s898EtCQcSmoxemSSHe6dT6aDSQim4a5RCu9ZoTTpSjpfTOZ59HCgmipog9LZ3XatLDkw&#10;fPk1poBJJLQzM0xDacwm1Jiqiid/UiIFeBYSyQl1pAihLcUIyzgX2k+SqmaVSNHm58EGj1iz0ggY&#10;kCVmOWL3AINlAhmwU869fXAVsatH5770vzmPHjEyaD86t40G+1FlCqvqIyf7gaRETWBpC9UJW8dC&#10;miln+F2DL3jPnH9iFocIHx0Xg3/Ej1SALwX9iZIa7K+P7oM99jZqKelwKEvqfu6ZFZSo7xq7/utk&#10;NgtTHIXZfDFFwZ5rtucavW/XgK8/wRVkeDwGe6+Go7TQvuL+WIWoqGKaY+yScm8HYe3TssANxMVq&#10;Fc1wcg3z93pjeAAPrIYOfTm+Mmv6NvY4AA8wDDAr3nVzsg2eGlZ7D7KJrf7Ga883Tn1snH5DhbVy&#10;Lkertz26/A0AAP//AwBQSwMEFAAGAAgAAAAhANOw7L3fAAAADAEAAA8AAABkcnMvZG93bnJldi54&#10;bWxMj8tOhEAQRfcm/kOnTNw5zUvCIM3ER9TMctDEuGugBCJdTeieGfx7i5Uu69bNqVPFbjGjOOHs&#10;BksKwk0AAqmx7UCdgve355sMhPOaWj1aQgU/6GBXXl4UOm/tmQ54qnwnGEIu1wp676dcStf0aLTb&#10;2AmJd192NtrzOHeynfWZ4WaUURCk0uiB+EKvJ3zssfmujoYpr1m9j5fD00v8OX1U8sGlSeaUur5a&#10;7u9AeFz8XxlWfVaHkp1qe6TWiVHB9jZKuaogCpMExNqIwzWqOcq2EciykP+fKH8BAAD//wMAUEsB&#10;Ai0AFAAGAAgAAAAhALaDOJL+AAAA4QEAABMAAAAAAAAAAAAAAAAAAAAAAFtDb250ZW50X1R5cGVz&#10;XS54bWxQSwECLQAUAAYACAAAACEAOP0h/9YAAACUAQAACwAAAAAAAAAAAAAAAAAvAQAAX3JlbHMv&#10;LnJlbHNQSwECLQAUAAYACAAAACEAfWjfaZoCAACPBQAADgAAAAAAAAAAAAAAAAAuAgAAZHJzL2Uy&#10;b0RvYy54bWxQSwECLQAUAAYACAAAACEA07Dsvd8AAAAMAQAADwAAAAAAAAAAAAAAAAD0BAAAZHJz&#10;L2Rvd25yZXYueG1sUEsFBgAAAAAEAAQA8wAAAAAGAAAAAA==&#10;" filled="f" strokecolor="#c00000" strokeweight="4.5pt"/>
            </w:pict>
          </mc:Fallback>
        </mc:AlternateContent>
      </w:r>
      <w:r w:rsidR="005A1891" w:rsidRPr="00875A2E">
        <w:rPr>
          <w:rFonts w:cstheme="minorHAnsi"/>
          <w:noProof/>
          <w:sz w:val="24"/>
          <w:szCs w:val="24"/>
        </w:rPr>
        <mc:AlternateContent>
          <mc:Choice Requires="wps">
            <w:drawing>
              <wp:anchor distT="0" distB="0" distL="114300" distR="114300" simplePos="0" relativeHeight="251665408" behindDoc="0" locked="0" layoutInCell="1" allowOverlap="1" wp14:anchorId="59982BBC" wp14:editId="3DD2BDA3">
                <wp:simplePos x="0" y="0"/>
                <wp:positionH relativeFrom="column">
                  <wp:posOffset>87923</wp:posOffset>
                </wp:positionH>
                <wp:positionV relativeFrom="paragraph">
                  <wp:posOffset>1836225</wp:posOffset>
                </wp:positionV>
                <wp:extent cx="2954118" cy="1266092"/>
                <wp:effectExtent l="19050" t="19050" r="36830" b="29845"/>
                <wp:wrapNone/>
                <wp:docPr id="6" name="Rectangle 6"/>
                <wp:cNvGraphicFramePr/>
                <a:graphic xmlns:a="http://schemas.openxmlformats.org/drawingml/2006/main">
                  <a:graphicData uri="http://schemas.microsoft.com/office/word/2010/wordprocessingShape">
                    <wps:wsp>
                      <wps:cNvSpPr/>
                      <wps:spPr>
                        <a:xfrm>
                          <a:off x="0" y="0"/>
                          <a:ext cx="2954118" cy="1266092"/>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26" style="position:absolute;margin-left:6.9pt;margin-top:144.6pt;width:232.6pt;height:99.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aYpmwIAAJAFAAAOAAAAZHJzL2Uyb0RvYy54bWysVFFv2yAQfp+0/4B4X21HSbpEdaooVadJ&#10;VVu1nfpMMMSWMMeAxMl+/Q6w3air9jAtDwR8d9/xfdzd1fWxVeQgrGtAl7S4yCkRmkPV6F1Jf7zc&#10;fvlKifNMV0yBFiU9CUevV58/XXVmKSZQg6qEJQii3bIzJa29N8ssc7wWLXMXYIRGowTbMo9Hu8sq&#10;yzpEb1U2yfN51oGtjAUunMOvN8lIVxFfSsH9g5ROeKJKinfzcbVx3YY1W12x5c4yUze8vwb7h1u0&#10;rNGYdIS6YZ6RvW3+gGobbsGB9Bcc2gykbLiIHJBNkb9j81wzIyIXFMeZUSb3/2D5/eHRkqYq6ZwS&#10;zVp8oicUjemdEmQe5OmMW6LXs3m0/cnhNnA9StuGf2RBjlHS0yipOHrC8eNkMZsWBRYBR1sxmc/z&#10;xSSgZm/hxjr/TUBLwqakFtNHKdnhzvnkOriEbBpuG6XwO1sqTbqSzi6LWR4jHKimCtZgdHa33ShL&#10;DgyffpOHX5/4zA2voTTeJpBMtOLOn5RICZ6ERHUCkZQh1KUYYRnnQvsimWpWiZRtdp5siIiclUbA&#10;gCzxliN2DzB4JpABOynQ+4dQEct6DO6p/y14jIiZQfsxuG002I+YKWTVZ07+g0hJmqDSFqoT1o6F&#10;1FTO8NsGX/COOf/ILHYR9htOBv+Ai1SALwX9jpIa7K+Pvgd/LG60UtJhV5bU/dwzKyhR3zWW/aKY&#10;TkMbx8N0djnBgz23bM8tet9uAF+/wBlkeNwGf6+GrbTQvuIAWYesaGKaY+6Scm+Hw8anaYEjiIv1&#10;Orph6xrm7/Sz4QE8qBoq9OX4yqzpy9hjB9zD0MFs+a6ak2+I1LDee5BNLPU3XXu9se1j4fQjKsyV&#10;83P0ehukq98AAAD//wMAUEsDBBQABgAIAAAAIQCQxcVZ3gAAAAoBAAAPAAAAZHJzL2Rvd25yZXYu&#10;eG1sTI/NTsMwEITvSLyDtUjcqENSBTfEqfgRoB4bkBA3J16SiHgdxW4b3p7lBLcd7Wjmm3K7uFEc&#10;cQ6DJw3XqwQEUuvtQJ2Gt9enKwUiREPWjJ5QwzcG2FbnZ6UprD/RHo917ASHUCiMhj7GqZAytD06&#10;E1Z+QuLfp5+diSznTtrZnDjcjTJNklw6MxA39GbChx7br/rgOOVFNbts2T8+Zx/Tey3vQ75WQevL&#10;i+XuFkTEJf6Z4Ref0aFipsYfyAYxss6YPGpI1SYFwYb1zYbHNXwolYOsSvl/QvUDAAD//wMAUEsB&#10;Ai0AFAAGAAgAAAAhALaDOJL+AAAA4QEAABMAAAAAAAAAAAAAAAAAAAAAAFtDb250ZW50X1R5cGVz&#10;XS54bWxQSwECLQAUAAYACAAAACEAOP0h/9YAAACUAQAACwAAAAAAAAAAAAAAAAAvAQAAX3JlbHMv&#10;LnJlbHNQSwECLQAUAAYACAAAACEAdn2mKZsCAACQBQAADgAAAAAAAAAAAAAAAAAuAgAAZHJzL2Uy&#10;b0RvYy54bWxQSwECLQAUAAYACAAAACEAkMXFWd4AAAAKAQAADwAAAAAAAAAAAAAAAAD1BAAAZHJz&#10;L2Rvd25yZXYueG1sUEsFBgAAAAAEAAQA8wAAAAAGAAAAAA==&#10;" filled="f" strokecolor="#c00000" strokeweight="4.5pt"/>
            </w:pict>
          </mc:Fallback>
        </mc:AlternateContent>
      </w:r>
      <w:r w:rsidR="00D9713F" w:rsidRPr="00875A2E">
        <w:rPr>
          <w:rFonts w:cstheme="minorHAnsi"/>
          <w:noProof/>
          <w:sz w:val="24"/>
          <w:szCs w:val="24"/>
        </w:rPr>
        <w:drawing>
          <wp:inline distT="0" distB="0" distL="0" distR="0" wp14:anchorId="58C1F719" wp14:editId="24314E9A">
            <wp:extent cx="8862646" cy="7323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862646" cy="7323045"/>
                    </a:xfrm>
                    <a:prstGeom prst="rect">
                      <a:avLst/>
                    </a:prstGeom>
                    <a:ln>
                      <a:noFill/>
                    </a:ln>
                  </pic:spPr>
                </pic:pic>
              </a:graphicData>
            </a:graphic>
          </wp:inline>
        </w:drawing>
      </w:r>
      <w:r w:rsidR="00626165" w:rsidRPr="00875A2E">
        <w:rPr>
          <w:rFonts w:cstheme="minorHAnsi"/>
          <w:color w:val="404040" w:themeColor="text1" w:themeTint="BF"/>
          <w:sz w:val="24"/>
          <w:szCs w:val="24"/>
        </w:rPr>
        <w:t xml:space="preserve"> </w:t>
      </w:r>
    </w:p>
    <w:p w:rsidR="005C714D" w:rsidRPr="00875A2E" w:rsidRDefault="005C714D" w:rsidP="00C50BDA">
      <w:pPr>
        <w:jc w:val="both"/>
        <w:rPr>
          <w:rFonts w:cstheme="minorHAnsi"/>
          <w:color w:val="404040" w:themeColor="text1" w:themeTint="BF"/>
          <w:sz w:val="24"/>
          <w:szCs w:val="24"/>
        </w:rPr>
      </w:pPr>
    </w:p>
    <w:p w:rsidR="00E33E97" w:rsidRPr="00875A2E" w:rsidRDefault="00E33E97" w:rsidP="00E33E97">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type of fusion users includes </w:t>
      </w:r>
      <w:r w:rsidRPr="00875A2E">
        <w:rPr>
          <w:rFonts w:cstheme="minorHAnsi"/>
          <w:i/>
          <w:color w:val="404040" w:themeColor="text1" w:themeTint="BF"/>
          <w:sz w:val="24"/>
          <w:szCs w:val="24"/>
        </w:rPr>
        <w:t>Fulfillment analysts, Quality analysts, Programmers and the System itself (automation)</w:t>
      </w:r>
      <w:r w:rsidRPr="00875A2E">
        <w:rPr>
          <w:rFonts w:cstheme="minorHAnsi"/>
          <w:color w:val="404040" w:themeColor="text1" w:themeTint="BF"/>
          <w:sz w:val="24"/>
          <w:szCs w:val="24"/>
        </w:rPr>
        <w:t xml:space="preserve">. When the </w:t>
      </w:r>
      <w:r w:rsidR="00653864" w:rsidRPr="00653864">
        <w:rPr>
          <w:rFonts w:cstheme="minorHAnsi"/>
          <w:i/>
          <w:color w:val="404040" w:themeColor="text1" w:themeTint="BF"/>
          <w:sz w:val="24"/>
          <w:szCs w:val="24"/>
        </w:rPr>
        <w:t>PSCT</w:t>
      </w:r>
      <w:r w:rsidR="00653864" w:rsidRPr="00653864">
        <w:rPr>
          <w:rFonts w:cstheme="minorHAnsi"/>
          <w:color w:val="404040" w:themeColor="text1" w:themeTint="BF"/>
          <w:sz w:val="24"/>
          <w:szCs w:val="24"/>
        </w:rPr>
        <w:t xml:space="preserve"> </w:t>
      </w:r>
      <w:r w:rsidRPr="00875A2E">
        <w:rPr>
          <w:rFonts w:cstheme="minorHAnsi"/>
          <w:color w:val="404040" w:themeColor="text1" w:themeTint="BF"/>
          <w:sz w:val="24"/>
          <w:szCs w:val="24"/>
        </w:rPr>
        <w:t>creates the customer orders or projects in Siebel, the fulfillment analyst gets assigned. This is how the fusion gets the input. To start a project in fusion the fulfillment analyst, first imports the project from Siebel.</w:t>
      </w:r>
    </w:p>
    <w:p w:rsidR="00CD68B8" w:rsidRPr="00875A2E" w:rsidRDefault="00CD68B8" w:rsidP="00E33E97">
      <w:pPr>
        <w:jc w:val="both"/>
        <w:rPr>
          <w:rFonts w:cstheme="minorHAnsi"/>
          <w:color w:val="404040" w:themeColor="text1" w:themeTint="BF"/>
          <w:sz w:val="24"/>
          <w:szCs w:val="24"/>
        </w:rPr>
      </w:pPr>
      <w:r w:rsidRPr="00875A2E">
        <w:rPr>
          <w:rFonts w:cstheme="minorHAnsi"/>
          <w:color w:val="404040" w:themeColor="text1" w:themeTint="BF"/>
          <w:sz w:val="24"/>
          <w:szCs w:val="24"/>
        </w:rPr>
        <w:t>So, once the project is imported from Siebel to fusion, open the corresponding project from the dashboard. The project will be opened in the Project tab of fusion.</w:t>
      </w:r>
    </w:p>
    <w:p w:rsidR="00CD68B8" w:rsidRPr="00875A2E" w:rsidRDefault="00CD68B8" w:rsidP="00C50BDA">
      <w:pPr>
        <w:jc w:val="both"/>
        <w:rPr>
          <w:rFonts w:cstheme="minorHAnsi"/>
          <w:color w:val="404040" w:themeColor="text1" w:themeTint="BF"/>
          <w:sz w:val="24"/>
          <w:szCs w:val="24"/>
        </w:rPr>
      </w:pPr>
    </w:p>
    <w:p w:rsidR="00C02108" w:rsidRPr="00875A2E" w:rsidRDefault="002963DD" w:rsidP="00C02108">
      <w:pPr>
        <w:pStyle w:val="Heading4"/>
        <w:jc w:val="both"/>
        <w:rPr>
          <w:rFonts w:asciiTheme="minorHAnsi" w:hAnsiTheme="minorHAnsi" w:cstheme="minorHAnsi"/>
          <w:i w:val="0"/>
          <w:color w:val="C00000"/>
          <w:sz w:val="24"/>
          <w:szCs w:val="24"/>
        </w:rPr>
      </w:pPr>
      <w:r w:rsidRPr="00875A2E">
        <w:rPr>
          <w:rFonts w:asciiTheme="minorHAnsi" w:hAnsiTheme="minorHAnsi" w:cstheme="minorHAnsi"/>
          <w:i w:val="0"/>
          <w:color w:val="C00000"/>
          <w:sz w:val="24"/>
          <w:szCs w:val="24"/>
        </w:rPr>
        <w:t xml:space="preserve">FUSION UI - </w:t>
      </w:r>
      <w:r w:rsidR="00C02108" w:rsidRPr="00875A2E">
        <w:rPr>
          <w:rFonts w:asciiTheme="minorHAnsi" w:hAnsiTheme="minorHAnsi" w:cstheme="minorHAnsi"/>
          <w:i w:val="0"/>
          <w:color w:val="C00000"/>
          <w:sz w:val="24"/>
          <w:szCs w:val="24"/>
        </w:rPr>
        <w:t>PROJECT &gt; Home</w:t>
      </w:r>
    </w:p>
    <w:p w:rsidR="00C02108" w:rsidRPr="00875A2E" w:rsidRDefault="00C02108" w:rsidP="00C02108">
      <w:pPr>
        <w:rPr>
          <w:rFonts w:cstheme="minorHAnsi"/>
          <w:sz w:val="24"/>
          <w:szCs w:val="24"/>
        </w:rPr>
      </w:pPr>
    </w:p>
    <w:p w:rsidR="00C02108" w:rsidRPr="00875A2E" w:rsidRDefault="00C02108" w:rsidP="00C02108">
      <w:pPr>
        <w:jc w:val="both"/>
        <w:rPr>
          <w:rFonts w:cstheme="minorHAnsi"/>
          <w:color w:val="404040" w:themeColor="text1" w:themeTint="BF"/>
          <w:sz w:val="24"/>
          <w:szCs w:val="24"/>
        </w:rPr>
      </w:pPr>
      <w:r w:rsidRPr="00875A2E">
        <w:rPr>
          <w:rFonts w:cstheme="minorHAnsi"/>
          <w:color w:val="404040" w:themeColor="text1" w:themeTint="BF"/>
          <w:sz w:val="24"/>
          <w:szCs w:val="24"/>
        </w:rPr>
        <w:t>A sample fusion Project &gt; Home tab is shown below:</w:t>
      </w:r>
    </w:p>
    <w:p w:rsidR="00C02108" w:rsidRPr="00875A2E" w:rsidRDefault="00C02108" w:rsidP="00C02108">
      <w:pPr>
        <w:jc w:val="both"/>
        <w:rPr>
          <w:rFonts w:cstheme="minorHAnsi"/>
          <w:color w:val="404040" w:themeColor="text1" w:themeTint="BF"/>
          <w:sz w:val="24"/>
          <w:szCs w:val="24"/>
        </w:rPr>
      </w:pPr>
      <w:r w:rsidRPr="00875A2E">
        <w:rPr>
          <w:rFonts w:cstheme="minorHAnsi"/>
          <w:noProof/>
          <w:sz w:val="24"/>
          <w:szCs w:val="24"/>
        </w:rPr>
        <w:lastRenderedPageBreak/>
        <mc:AlternateContent>
          <mc:Choice Requires="wps">
            <w:drawing>
              <wp:anchor distT="0" distB="0" distL="114300" distR="114300" simplePos="0" relativeHeight="251723776" behindDoc="0" locked="0" layoutInCell="1" allowOverlap="1" wp14:anchorId="12A13F97" wp14:editId="4F114EEF">
                <wp:simplePos x="0" y="0"/>
                <wp:positionH relativeFrom="column">
                  <wp:posOffset>95250</wp:posOffset>
                </wp:positionH>
                <wp:positionV relativeFrom="paragraph">
                  <wp:posOffset>1363981</wp:posOffset>
                </wp:positionV>
                <wp:extent cx="1612900" cy="590550"/>
                <wp:effectExtent l="19050" t="19050" r="44450" b="38100"/>
                <wp:wrapNone/>
                <wp:docPr id="47" name="Rectangle 47"/>
                <wp:cNvGraphicFramePr/>
                <a:graphic xmlns:a="http://schemas.openxmlformats.org/drawingml/2006/main">
                  <a:graphicData uri="http://schemas.microsoft.com/office/word/2010/wordprocessingShape">
                    <wps:wsp>
                      <wps:cNvSpPr/>
                      <wps:spPr>
                        <a:xfrm>
                          <a:off x="0" y="0"/>
                          <a:ext cx="1612900" cy="590550"/>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6" style="position:absolute;margin-left:7.5pt;margin-top:107.4pt;width:127pt;height:4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W6mgIAAJEFAAAOAAAAZHJzL2Uyb0RvYy54bWysVEtv2zAMvg/YfxB0X20HSbsGdYogRYcB&#10;RVu0HXpWZCk2IIsapbz260fJjwZdscOwHBxRJD+KHx9X14fWsJ1C34AteXGWc6ashKqxm5L/eLn9&#10;8pUzH4SthAGrSn5Unl8vPn+62ru5mkANplLICMT6+d6VvA7BzbPMy1q1wp+BU5aUGrAVgUTcZBWK&#10;PaG3Jpvk+Xm2B6wcglTe0+1Np+SLhK+1kuFBa68CMyWnt4X0xfRdx2+2uBLzDQpXN7J/hviHV7Si&#10;sRR0hLoRQbAtNn9AtY1E8KDDmYQ2A60bqVIOlE2Rv8vmuRZOpVyIHO9Gmvz/g5X3u0dkTVXy6QVn&#10;VrRUoydiTdiNUYzuiKC983Oye3aP2EuejjHbg8Y2/lMe7JBIPY6kqkNgki6L82JymRP3knSzy3w2&#10;S6xnb94OffimoGXxUHKk8IlLsbvzgSKS6WASg1m4bYxJhTOW7Qn0oiDMqPJgmipqk4Cb9cog2wmq&#10;/SqPv5gNoZ2YkWQsXcYcu6zSKRyNihjGPilN9FAeky5CbEw1wgoplQ1Fp6pFpbpos9Ngg0cKnQAj&#10;sqZXjtg9wGDZgQzY3Zt7++iqUl+Pzn3qf3MePVJksGF0bhsL+FFmhrLqI3f2A0kdNZGlNVRHah6E&#10;bqq8k7cNVfBO+PAokMaIik6rITzQRxugSkF/4qwG/PXRfbSn7iYtZ3say5L7n1uBijPz3VLfXxbT&#10;aZzjJExnFxMS8FSzPtXYbbsCqn5BS8jJdIz2wQxHjdC+0gZZxqikElZS7JLLgIOwCt26oB0k1XKZ&#10;zGh2nQh39tnJCB5ZjR36cngV6Po2DjQA9zCMsJi/6+bONnpaWG4D6Ca1+huvPd8096lx+h0VF8up&#10;nKzeNuniNwAAAP//AwBQSwMEFAAGAAgAAAAhAObLyT/fAAAACgEAAA8AAABkcnMvZG93bnJldi54&#10;bWxMj81OwzAQhO9IvIO1lbhRp0kJaRqn4keAODYgIW5OvE0i4nUUu214e5YTHGd2NDtfsZvtIE44&#10;+d6RgtUyAoHUONNTq+D97ek6A+GDJqMHR6jgGz3sysuLQufGnWmPpyq0gkvI51pBF8KYS+mbDq32&#10;Szci8e3gJqsDy6mVZtJnLreDjKMolVb3xB86PeJDh81XdbTc8pLVr8m8f3xOPsePSt77dJ15pa4W&#10;890WRMA5/IXhdz5Ph5I31e5IxouB9Q2jBAXxas0IHIjTDTu1giS6zUCWhfyPUP4AAAD//wMAUEsB&#10;Ai0AFAAGAAgAAAAhALaDOJL+AAAA4QEAABMAAAAAAAAAAAAAAAAAAAAAAFtDb250ZW50X1R5cGVz&#10;XS54bWxQSwECLQAUAAYACAAAACEAOP0h/9YAAACUAQAACwAAAAAAAAAAAAAAAAAvAQAAX3JlbHMv&#10;LnJlbHNQSwECLQAUAAYACAAAACEAw4zlupoCAACRBQAADgAAAAAAAAAAAAAAAAAuAgAAZHJzL2Uy&#10;b0RvYy54bWxQSwECLQAUAAYACAAAACEA5svJP98AAAAKAQAADwAAAAAAAAAAAAAAAAD0BAAAZHJz&#10;L2Rvd25yZXYueG1sUEsFBgAAAAAEAAQA8wAAAAAGAAAAAA==&#10;" filled="f" strokecolor="#c00000" strokeweight="4.5pt"/>
            </w:pict>
          </mc:Fallback>
        </mc:AlternateContent>
      </w:r>
      <w:r w:rsidRPr="00875A2E">
        <w:rPr>
          <w:rFonts w:cstheme="minorHAnsi"/>
          <w:noProof/>
          <w:sz w:val="24"/>
          <w:szCs w:val="24"/>
        </w:rPr>
        <mc:AlternateContent>
          <mc:Choice Requires="wps">
            <w:drawing>
              <wp:anchor distT="0" distB="0" distL="114300" distR="114300" simplePos="0" relativeHeight="251722752" behindDoc="0" locked="0" layoutInCell="1" allowOverlap="1" wp14:anchorId="660E00D0" wp14:editId="42420B2C">
                <wp:simplePos x="0" y="0"/>
                <wp:positionH relativeFrom="column">
                  <wp:posOffset>6312131</wp:posOffset>
                </wp:positionH>
                <wp:positionV relativeFrom="paragraph">
                  <wp:posOffset>1528907</wp:posOffset>
                </wp:positionV>
                <wp:extent cx="498764" cy="45719"/>
                <wp:effectExtent l="0" t="0" r="15875" b="12065"/>
                <wp:wrapNone/>
                <wp:docPr id="44" name="Rectangle 44"/>
                <wp:cNvGraphicFramePr/>
                <a:graphic xmlns:a="http://schemas.openxmlformats.org/drawingml/2006/main">
                  <a:graphicData uri="http://schemas.microsoft.com/office/word/2010/wordprocessingShape">
                    <wps:wsp>
                      <wps:cNvSpPr/>
                      <wps:spPr>
                        <a:xfrm flipV="1">
                          <a:off x="0" y="0"/>
                          <a:ext cx="498764"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497pt;margin-top:120.4pt;width:39.25pt;height:3.6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kPjAIAAHYFAAAOAAAAZHJzL2Uyb0RvYy54bWysVEtvGyEQvlfqf0Dcm7Ut52VlHVmJUlWK&#10;kihJmzNhwYsEDAXstfvrO8DuxkqjHqruYTXDDN88+GYuLndGk63wQYGt6fRoQomwHBpl1zX9/nzz&#10;5YySEJltmAYraroXgV4uP3+66NxCzKAF3QhPEMSGRedq2sboFlUVeCsMC0fghEWjBG9YRNWvq8az&#10;DtGNrmaTyUnVgW+cBy5CwNPrYqTLjC+l4PFeyiAi0TXF3GL++/x/Tf9qecEWa89cq3ifBvuHLAxT&#10;FoOOUNcsMrLx6g8oo7iHADIecTAVSKm4yDVgNdPJu2qeWuZErgWbE9zYpvD/YPnd9sET1dR0PqfE&#10;MoNv9IhdY3atBcEzbFDnwgL9ntyD77WAYqp2J70hUiv3A98+148VkV1u735sr9hFwvFwfn52eoJR&#10;OJrmx6fT8wReFZSE5nyIXwUYkoSaekwjY7LtbYjFdXBJ7gG0am6U1llJhBFX2pMtw6eOu2kPfuBV&#10;pUJK6lmKey3SXW0fhcQeYIqzHDCz7w2McS5sLPWFljWixDie4DdEGcLngjJgQpaY3YjdAwyeBWTA&#10;LuX1/umqyOQdL0/+lli5PN7IkcHG8bJRFvxHABqr6iMXf0z/oDVJfIVmjwzxUEYnOH6j8HluWYgP&#10;zOOs4FTh/Md7/EkNXU2hlyhpwf/66Dz5I4XRSkmHs1fT8HPDvKBEf7NI7vPpfJ6GNSvIlBkq/tDy&#10;emixG3MF+OZT3DSOZzH5Rz2I0oN5wTWxSlHRxCzH2DXl0Q/KVSw7ARcNF6tVdsMBdSze2ifHB3Yn&#10;+j3vXph3PUcjcvsOhjlli3dULb7pPSysNhGkyjx+62vfbxzuTJx+EaXtcahnr7d1ufwNAAD//wMA&#10;UEsDBBQABgAIAAAAIQD6vukx4wAAAAwBAAAPAAAAZHJzL2Rvd25yZXYueG1sTI/bSsNAEIbvBd9h&#10;GcEbsbuG1rYxmyIewBaEnsDbaTI50OxszG7b+PZurvRyZn7++b5k0ZtGnKlztWUNDyMFgjizec2l&#10;hv3u/X4GwnnkHBvLpOGHHCzS66sE49xeeEPnrS9FKGEXo4bK+zaW0mUVGXQj2xKHW2E7gz6MXSnz&#10;Di+h3DQyUupRGqw5fKiwpZeKsuP2ZDSsiq/Pt+Xm7rVdryffH7ZYldMjan170z8/gfDU+78wDPgB&#10;HdLAdLAnzp1oNMzn4+DiNURjFRyGhJpGExCHYTVTINNE/pdIfwEAAP//AwBQSwECLQAUAAYACAAA&#10;ACEAtoM4kv4AAADhAQAAEwAAAAAAAAAAAAAAAAAAAAAAW0NvbnRlbnRfVHlwZXNdLnhtbFBLAQIt&#10;ABQABgAIAAAAIQA4/SH/1gAAAJQBAAALAAAAAAAAAAAAAAAAAC8BAABfcmVscy8ucmVsc1BLAQIt&#10;ABQABgAIAAAAIQButRkPjAIAAHYFAAAOAAAAAAAAAAAAAAAAAC4CAABkcnMvZTJvRG9jLnhtbFBL&#10;AQItABQABgAIAAAAIQD6vukx4wAAAAwBAAAPAAAAAAAAAAAAAAAAAOYEAABkcnMvZG93bnJldi54&#10;bWxQSwUGAAAAAAQABADzAAAA9g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21728" behindDoc="0" locked="0" layoutInCell="1" allowOverlap="1" wp14:anchorId="7AB36821" wp14:editId="4FAEAF53">
                <wp:simplePos x="0" y="0"/>
                <wp:positionH relativeFrom="column">
                  <wp:posOffset>3535045</wp:posOffset>
                </wp:positionH>
                <wp:positionV relativeFrom="paragraph">
                  <wp:posOffset>6183630</wp:posOffset>
                </wp:positionV>
                <wp:extent cx="653415" cy="45085"/>
                <wp:effectExtent l="0" t="0" r="13335" b="12065"/>
                <wp:wrapNone/>
                <wp:docPr id="43" name="Rectangle 43"/>
                <wp:cNvGraphicFramePr/>
                <a:graphic xmlns:a="http://schemas.openxmlformats.org/drawingml/2006/main">
                  <a:graphicData uri="http://schemas.microsoft.com/office/word/2010/wordprocessingShape">
                    <wps:wsp>
                      <wps:cNvSpPr/>
                      <wps:spPr>
                        <a:xfrm flipV="1">
                          <a:off x="0" y="0"/>
                          <a:ext cx="65341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278.35pt;margin-top:486.9pt;width:51.45pt;height:3.55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P9jgIAAHYFAAAOAAAAZHJzL2Uyb0RvYy54bWysVN9P2zAQfp+0/8Hy+0haWsYqUlSBmCYh&#10;qICNZ+PYjSXH59lu0+6v39lOQsXQHqblIbrznb/74e/u4nLfarITziswFZ2clJQIw6FWZlPR7083&#10;n84p8YGZmmkwoqIH4enl8uOHi84uxBQa0LVwBEGMX3S2ok0IdlEUnjeiZf4ErDBolOBaFlB1m6J2&#10;rEP0VhfTsjwrOnC1dcCF93h6nY10mfClFDzcS+lFILqimFtIf5f+L/FfLC/YYuOYbRTv02D/kEXL&#10;lMGgI9Q1C4xsnfoDqlXcgQcZTji0BUipuEg1YDWT8k01jw2zItWCzfF2bJP/f7D8brd2RNUVnZ1S&#10;YliLb/SAXWNmowXBM2xQZ/0C/R7t2vWaRzFWu5euJVIr+wPfPtWPFZF9au9hbK/YB8Lx8Gx+OpvM&#10;KeFoms3L83kELzJKRLPOh68CWhKFijpMI2Gy3a0P2XVwie4etKpvlNZJiYQRV9qRHcOnDvtJD37k&#10;VcRCcupJCgct4l1tHoTEHmCK0xQwse8VjHEuTMj1+YbVIseYl/gNUYbwqaAEGJElZjdi9wCDZwYZ&#10;sHN5vX+8KhJ5x8vl3xLLl8cbKTKYMF5ulQH3HoDGqvrI2R/TP2pNFF+gPiBDHOTR8ZbfKHyeW+bD&#10;mjmcFZwqnP9wjz+poaso9BIlDbhf751Hf6QwWinpcPYq6n9umROU6G8Gyf1lMpvFYU3KbP55ioo7&#10;trwcW8y2vQJ88wluGsuTGP2DHkTpoH3GNbGKUdHEDMfYFeXBDcpVyDsBFw0Xq1VywwG1LNyaR8sH&#10;dkf6Pe2fmbM9RwNy+w6GOWWLN1TNvvE9DKy2AaRKPH7ta99vHO5EnH4Rxe1xrCev13W5/A0AAP//&#10;AwBQSwMEFAAGAAgAAAAhAGZpUDTjAAAACwEAAA8AAABkcnMvZG93bnJldi54bWxMj01Lw0AQhu+C&#10;/2EZwYvYjUqSJmZTxA+wBaGtgtdtdvJBs7Mxu23jv3c86XFmHt553mIx2V4ccfSdIwU3swgEUuVM&#10;R42Cj/eX6zkIHzQZ3TtCBd/oYVGenxU6N+5EGzxuQyM4hHyuFbQhDLmUvmrRaj9zAxLfajdaHXgc&#10;G2lGfeJw28vbKEqk1R3xh1YP+Nhitd8erIJV/fn2vNxcPQ3rdfz16upVk+61UpcX08M9iIBT+IPh&#10;V5/VoWSnnTuQ8aJXEMdJyqiCLL3jDkwkcZaA2PFmHmUgy0L+71D+AAAA//8DAFBLAQItABQABgAI&#10;AAAAIQC2gziS/gAAAOEBAAATAAAAAAAAAAAAAAAAAAAAAABbQ29udGVudF9UeXBlc10ueG1sUEsB&#10;Ai0AFAAGAAgAAAAhADj9If/WAAAAlAEAAAsAAAAAAAAAAAAAAAAALwEAAF9yZWxzLy5yZWxzUEsB&#10;Ai0AFAAGAAgAAAAhADZ3I/2OAgAAdgUAAA4AAAAAAAAAAAAAAAAALgIAAGRycy9lMm9Eb2MueG1s&#10;UEsBAi0AFAAGAAgAAAAhAGZpUDTjAAAACwEAAA8AAAAAAAAAAAAAAAAA6AQAAGRycy9kb3ducmV2&#10;LnhtbFBLBQYAAAAABAAEAPMAAAD4BQ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9680" behindDoc="0" locked="0" layoutInCell="1" allowOverlap="1" wp14:anchorId="7B88EE39" wp14:editId="4F27F033">
                <wp:simplePos x="0" y="0"/>
                <wp:positionH relativeFrom="column">
                  <wp:posOffset>3535680</wp:posOffset>
                </wp:positionH>
                <wp:positionV relativeFrom="paragraph">
                  <wp:posOffset>6638925</wp:posOffset>
                </wp:positionV>
                <wp:extent cx="653415" cy="45085"/>
                <wp:effectExtent l="0" t="0" r="13335" b="12065"/>
                <wp:wrapNone/>
                <wp:docPr id="41" name="Rectangle 41"/>
                <wp:cNvGraphicFramePr/>
                <a:graphic xmlns:a="http://schemas.openxmlformats.org/drawingml/2006/main">
                  <a:graphicData uri="http://schemas.microsoft.com/office/word/2010/wordprocessingShape">
                    <wps:wsp>
                      <wps:cNvSpPr/>
                      <wps:spPr>
                        <a:xfrm flipV="1">
                          <a:off x="0" y="0"/>
                          <a:ext cx="65341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278.4pt;margin-top:522.75pt;width:51.45pt;height:3.5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KjgIAAHYFAAAOAAAAZHJzL2Uyb0RvYy54bWysVE1v2zAMvQ/YfxB0X+1kSdcFdYogRYYB&#10;RRu03XpWZSkWIImapMTJfv0o2XGzrthhmA8GKZKPH3rU5dXeaLITPiiwFR2dlZQIy6FWdlPRb4+r&#10;DxeUhMhszTRYUdGDCPRq/v7dZetmYgwN6Fp4giA2zFpX0SZGNyuKwBthWDgDJywaJXjDIqp+U9Se&#10;tYhudDEuy/OiBV87D1yEgKfXnZHOM76Ugsc7KYOIRFcUa4v57/P/Of2L+SWbbTxzjeJ9GewfqjBM&#10;WUw6QF2zyMjWqz+gjOIeAsh4xsEUIKXiIveA3YzKV908NMyJ3AsOJ7hhTOH/wfLb3doTVVd0MqLE&#10;MoN3dI9TY3ajBcEzHFDrwgz9Htza91pAMXW7l94QqZX7jnef+8eOyD6P9zCMV+wj4Xh4Pv04GU0p&#10;4WiaTMuLaQIvOpSE5nyIXwQYkoSKeiwjY7LdTYid69EluQfQql4prbOSCCOW2pMdw6uO+1w5gp94&#10;FamRrvQsxYMWKVbbeyFxBljiOCfM7HsBY5wLG7v+QsNq0eWYlvj1LQwRuaEMmJAlVjdg9wC/F3rE&#10;7trr/VOoyOQdgsu/FdYFDxE5M9g4BBtlwb8FoLGrPnPnj+WfjCaJz1AfkCEeutUJjq8UXs8NC3HN&#10;PO4KbhXuf7zDn9TQVhR6iZIG/M+3zpM/UhitlLS4exUNP7bMC0r0V4vk/jyaTNKyZmUy/TRGxZ9a&#10;nk8tdmuWgHeO/MXqspj8oz6K0oN5wmdikbKiiVmOuSvKoz8qy9i9CfjQcLFYZDdcUMfijX1w/Mju&#10;RL/H/RPzrudoRG7fwnFP2ewVVTvfdB8WFtsIUmUev8y1nzcudyZO/xCl1+NUz14vz+X8FwAAAP//&#10;AwBQSwMEFAAGAAgAAAAhAO0MGuvkAAAADQEAAA8AAABkcnMvZG93bnJldi54bWxMj0tPwzAQhO9I&#10;/Adrkbgg6lDhFEKcCvGQoBJSW5C4buPNQ43tELtt+PfdnuA4O6OZb/P5aDuxpyG03mm4mSQgyJXe&#10;tK7W8PX5en0HIkR0BjvvSMMvBZgX52c5ZsYf3Ir261gLLnEhQw1NjH0mZSgbshgmvifHXuUHi5Hl&#10;UEsz4IHLbSenSZJKi63jhQZ7emqo3K53VsOi+v54eV9dPffLpfp589Winm1R68uL8fEBRKQx/oXh&#10;hM/oUDDTxu+cCaLToFTK6JGN5FYpEBxJ1f0MxOZ0UtMUZJHL/18URwAAAP//AwBQSwECLQAUAAYA&#10;CAAAACEAtoM4kv4AAADhAQAAEwAAAAAAAAAAAAAAAAAAAAAAW0NvbnRlbnRfVHlwZXNdLnhtbFBL&#10;AQItABQABgAIAAAAIQA4/SH/1gAAAJQBAAALAAAAAAAAAAAAAAAAAC8BAABfcmVscy8ucmVsc1BL&#10;AQItABQABgAIAAAAIQBATiIKjgIAAHYFAAAOAAAAAAAAAAAAAAAAAC4CAABkcnMvZTJvRG9jLnht&#10;bFBLAQItABQABgAIAAAAIQDtDBrr5AAAAA0BAAAPAAAAAAAAAAAAAAAAAOgEAABkcnMvZG93bnJl&#10;di54bWxQSwUGAAAAAAQABADzAAAA+Q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20704" behindDoc="0" locked="0" layoutInCell="1" allowOverlap="1" wp14:anchorId="4A36B928" wp14:editId="306A0B33">
                <wp:simplePos x="0" y="0"/>
                <wp:positionH relativeFrom="column">
                  <wp:posOffset>3538220</wp:posOffset>
                </wp:positionH>
                <wp:positionV relativeFrom="paragraph">
                  <wp:posOffset>7096125</wp:posOffset>
                </wp:positionV>
                <wp:extent cx="653415" cy="45085"/>
                <wp:effectExtent l="0" t="0" r="13335" b="12065"/>
                <wp:wrapNone/>
                <wp:docPr id="42" name="Rectangle 42"/>
                <wp:cNvGraphicFramePr/>
                <a:graphic xmlns:a="http://schemas.openxmlformats.org/drawingml/2006/main">
                  <a:graphicData uri="http://schemas.microsoft.com/office/word/2010/wordprocessingShape">
                    <wps:wsp>
                      <wps:cNvSpPr/>
                      <wps:spPr>
                        <a:xfrm flipV="1">
                          <a:off x="0" y="0"/>
                          <a:ext cx="65341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278.6pt;margin-top:558.75pt;width:51.45pt;height:3.5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6OGjgIAAHYFAAAOAAAAZHJzL2Uyb0RvYy54bWysVN9P2zAQfp+0/8Hy+0jatQwqUlSBmCYh&#10;qICNZ+PYjSXH59lu0+6v39lOQsXQHqblIbrznb/74e/u4nLfarITziswFZ2clJQIw6FWZlPR7083&#10;n84o8YGZmmkwoqIH4enl8uOHi84uxBQa0LVwBEGMX3S2ok0IdlEUnjeiZf4ErDBolOBaFlB1m6J2&#10;rEP0VhfTsjwtOnC1dcCF93h6nY10mfClFDzcS+lFILqimFtIf5f+L/FfLC/YYuOYbRTv02D/kEXL&#10;lMGgI9Q1C4xsnfoDqlXcgQcZTji0BUipuEg1YDWT8k01jw2zItWCzfF2bJP/f7D8brd2RNUVnU0p&#10;MazFN3rArjGz0YLgGTaos36Bfo927XrNoxir3UvXEqmV/YFvn+rHisg+tfcwtlfsA+F4eDr/PJvM&#10;KeFoms3Ls3kELzJKRLPOh68CWhKFijpMI2Gy3a0P2XVwie4etKpvlNZJiYQRV9qRHcOnDvtJD37k&#10;VcRCcupJCgct4l1tHoTEHmCK0xQwse8VjHEuTMj1+YbVIseYl/gNUYbwqaAEGJElZjdi9wCDZwYZ&#10;sHN5vX+8KhJ5x8vl3xLLl8cbKTKYMF5ulQH3HoDGqvrI2R/TP2pNFF+gPiBDHOTR8ZbfKHyeW+bD&#10;mjmcFZwqnP9wjz+poaso9BIlDbhf751Hf6QwWinpcPYq6n9umROU6G8GyX0+mc3isCZlNv8yRcUd&#10;W16OLWbbXgG++QQ3jeVJjP5BD6J00D7jmljFqGhihmPsivLgBuUq5J2Ai4aL1Sq54YBaFm7No+UD&#10;uyP9nvbPzNmeowG5fQfDnLLFG6pm3/geBlbbAFIlHr/2te83DnciTr+I4vY41pPX67pc/gYAAP//&#10;AwBQSwMEFAAGAAgAAAAhACKnrF/kAAAADQEAAA8AAABkcnMvZG93bnJldi54bWxMj9tKw0AQhu8F&#10;32EZwRuxmwSTlJhNEQ+gBaEHwdtpsjnQ7GzMbtv49p1e6eXM//HPN/liMr046tF1lhSEswCEptJW&#10;HTUKvrZv93MQziNV2FvSCn61g0VxfZVjVtkTrfVx4xvBJeQyVNB6P2RSurLVBt3MDpo4q+1o0PM4&#10;NrIa8cTlppdRECTSYEd8ocVBP7e63G8ORsGy/v58/VjfvQyrVfzzbutlk+5Rqdub6ekRhNeT/4Ph&#10;os/qULDTzh6ocqJXEMdpxCgHYZjGIBhJkiAEsbusoocEZJHL/18UZwAAAP//AwBQSwECLQAUAAYA&#10;CAAAACEAtoM4kv4AAADhAQAAEwAAAAAAAAAAAAAAAAAAAAAAW0NvbnRlbnRfVHlwZXNdLnhtbFBL&#10;AQItABQABgAIAAAAIQA4/SH/1gAAAJQBAAALAAAAAAAAAAAAAAAAAC8BAABfcmVscy8ucmVsc1BL&#10;AQItABQABgAIAAAAIQCN66OGjgIAAHYFAAAOAAAAAAAAAAAAAAAAAC4CAABkcnMvZTJvRG9jLnht&#10;bFBLAQItABQABgAIAAAAIQAip6xf5AAAAA0BAAAPAAAAAAAAAAAAAAAAAOgEAABkcnMvZG93bnJl&#10;di54bWxQSwUGAAAAAAQABADzAAAA+Q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8656" behindDoc="0" locked="0" layoutInCell="1" allowOverlap="1" wp14:anchorId="6F3C6AEE" wp14:editId="7BDF30A2">
                <wp:simplePos x="0" y="0"/>
                <wp:positionH relativeFrom="column">
                  <wp:posOffset>3538220</wp:posOffset>
                </wp:positionH>
                <wp:positionV relativeFrom="paragraph">
                  <wp:posOffset>5743575</wp:posOffset>
                </wp:positionV>
                <wp:extent cx="653415" cy="45085"/>
                <wp:effectExtent l="0" t="0" r="13335" b="12065"/>
                <wp:wrapNone/>
                <wp:docPr id="40" name="Rectangle 40"/>
                <wp:cNvGraphicFramePr/>
                <a:graphic xmlns:a="http://schemas.openxmlformats.org/drawingml/2006/main">
                  <a:graphicData uri="http://schemas.microsoft.com/office/word/2010/wordprocessingShape">
                    <wps:wsp>
                      <wps:cNvSpPr/>
                      <wps:spPr>
                        <a:xfrm flipV="1">
                          <a:off x="0" y="0"/>
                          <a:ext cx="653415"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278.6pt;margin-top:452.25pt;width:51.45pt;height:3.5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qJxjQIAAHYFAAAOAAAAZHJzL2Uyb0RvYy54bWysVN9P2zAQfp+0/8Hy+0jatQwqUlSBmCYh&#10;qICNZ+PYjSXH59lu0+6v39lOQsXQHqblIbrznb/74e/u4nLfarITziswFZ2clJQIw6FWZlPR7083&#10;n84o8YGZmmkwoqIH4enl8uOHi84uxBQa0LVwBEGMX3S2ok0IdlEUnjeiZf4ErDBolOBaFlB1m6J2&#10;rEP0VhfTsjwtOnC1dcCF93h6nY10mfClFDzcS+lFILqimFtIf5f+L/FfLC/YYuOYbRTv02D/kEXL&#10;lMGgI9Q1C4xsnfoDqlXcgQcZTji0BUipuEg1YDWT8k01jw2zItWCzfF2bJP/f7D8brd2RNUVnWF7&#10;DGvxjR6wa8xstCB4hg3qrF+g36Ndu17zKMZq99K1RGplf+Dbp/qxIrJP7T2M7RX7QDgens4/zyZz&#10;SjiaZvPybB7Bi4wS0azz4auAlkShog7TSJhsd+tDdh1corsHreobpXVSImHElXZkx/Cpw37Sgx95&#10;FbGQnHqSwkGLeFebByGxB5jiNAVM7HsFY5wLE3J9vmG1yDHmJX5DlCF8KigBRmSJ2Y3YPcDgmUEG&#10;7Fxe7x+vikTe8XL5t8Ty5fFGigwmjJdbZcC9B6Cxqj5y9sf0j1oTxReoD8gQB3l0vOU3Cp/nlvmw&#10;Zg5nBWmD8x/u8Sc1dBWFXqKkAffrvfPojxRGKyUdzl5F/c8tc4IS/c0guc8ns8jGkJTZ/MsUFXds&#10;eTm2mG17BfjmE9w0licx+gc9iNJB+4xrYhWjookZjrEryoMblKuQdwIuGi5Wq+SGA2pZuDWPlg/s&#10;jvR72j8zZ3uOBuT2HQxzyhZvqJp943sYWG0DSJV4/NrXvt843Ik4/SKK2+NYT16v63L5GwAA//8D&#10;AFBLAwQUAAYACAAAACEA3FmHAeMAAAALAQAADwAAAGRycy9kb3ducmV2LnhtbEyP20rDQBCG7wXf&#10;YRnBG7GbFJPWmE0RD2ALQg+Ct9Ps5ECzuzG7bePbO17p5cx8/PP9+WI0nTjR4FtnFcSTCATZ0unW&#10;1go+dq+3cxA+oNXYOUsKvsnDori8yDHT7mw3dNqGWnCI9RkqaELoMyl92ZBBP3E9Wb5VbjAYeBxq&#10;qQc8c7jp5DSKUmmwtfyhwZ6eGioP26NRsKo+31+Wm5vnfr1Ovt5ctapnB1Tq+mp8fAARaAx/MPzq&#10;szoU7LR3R6u96BQkyWzKqIL76C4BwUSaRjGIPW/iOAVZ5PJ/h+IHAAD//wMAUEsBAi0AFAAGAAgA&#10;AAAhALaDOJL+AAAA4QEAABMAAAAAAAAAAAAAAAAAAAAAAFtDb250ZW50X1R5cGVzXS54bWxQSwEC&#10;LQAUAAYACAAAACEAOP0h/9YAAACUAQAACwAAAAAAAAAAAAAAAAAvAQAAX3JlbHMvLnJlbHNQSwEC&#10;LQAUAAYACAAAACEA+9KicY0CAAB2BQAADgAAAAAAAAAAAAAAAAAuAgAAZHJzL2Uyb0RvYy54bWxQ&#10;SwECLQAUAAYACAAAACEA3FmHAeMAAAALAQAADwAAAAAAAAAAAAAAAADnBAAAZHJzL2Rvd25yZXYu&#10;eG1sUEsFBgAAAAAEAAQA8wAAAPc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7632" behindDoc="0" locked="0" layoutInCell="1" allowOverlap="1" wp14:anchorId="3C59A093" wp14:editId="55720CA1">
                <wp:simplePos x="0" y="0"/>
                <wp:positionH relativeFrom="column">
                  <wp:posOffset>3535680</wp:posOffset>
                </wp:positionH>
                <wp:positionV relativeFrom="paragraph">
                  <wp:posOffset>5297977</wp:posOffset>
                </wp:positionV>
                <wp:extent cx="653935" cy="45719"/>
                <wp:effectExtent l="0" t="0" r="13335" b="12065"/>
                <wp:wrapNone/>
                <wp:docPr id="39" name="Rectangle 39"/>
                <wp:cNvGraphicFramePr/>
                <a:graphic xmlns:a="http://schemas.openxmlformats.org/drawingml/2006/main">
                  <a:graphicData uri="http://schemas.microsoft.com/office/word/2010/wordprocessingShape">
                    <wps:wsp>
                      <wps:cNvSpPr/>
                      <wps:spPr>
                        <a:xfrm flipV="1">
                          <a:off x="0" y="0"/>
                          <a:ext cx="653935"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78.4pt;margin-top:417.15pt;width:51.5pt;height:3.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gkAIAAHYFAAAOAAAAZHJzL2Uyb0RvYy54bWysVEtPGzEQvlfqf7B8L5sEQkvEBkUgqkoI&#10;ENByNl47a8nrccdONumv79j7IKKoh6p7WHk8M988/M2cX+way7YKgwFX8unRhDPlJFTGrUv+/en6&#10;0xfOQhSuEhacKvleBX6x/PjhvPULNYMabKWQEYgLi9aXvI7RL4oiyFo1IhyBV46UGrARkURcFxWK&#10;ltAbW8wmk9OiBaw8glQh0O1Vp+TLjK+1kvFO66AisyWn3GL+Y/6/pH+xPBeLNQpfG9mnIf4hi0YY&#10;R0FHqCsRBdug+QOqMRIhgI5HEpoCtDZS5RqomunkTTWPtfAq10LNCX5sU/h/sPJ2e4/MVCU/PuPM&#10;iYbe6IG6JtzaKkZ31KDWhwXZPfp77KVAx1TtTmPDtDX+B719rp8qYrvc3v3YXrWLTNLl6fz47HjO&#10;mSTVyfzzNIMXHUpC8xjiVwUNS4eSI6WRMcX2JkSKTKaDSTIPYE11bazNQiKMurTItoKeOu6mKXPy&#10;OLAqUiFd6vkU91YlX+selKYeUIqzHDCz7xVMSKlc7OoLtahUF2M+oW+IMoTPMTNgQtaU3YjdAwyW&#10;HciA3SXb2ydXlck7Ok/+lljnPHrkyODi6NwYB/gegKWq+sidPaV/0Jp0fIFqTwxB6EYneHlt6Hlu&#10;RIj3AmlWaKpo/uMd/bSFtuTQnzirAX+9d5/sicKk5ayl2St5+LkRqDiz3xyR+2x6cpKGNQvElBkJ&#10;eKh5OdS4TXMJ9OZT2jRe5mOyj3Y4aoTmmdbEKkUllXCSYpdcRhyEy9jtBFo0Uq1W2YwG1It44x69&#10;HNid6Pe0exboe45G4vYtDHMqFm+o2tmm93Cw2kTQJvP4ta99v2m4M3H6RZS2x6GcrV7X5fI3AAAA&#10;//8DAFBLAwQUAAYACAAAACEA3gzjq+MAAAALAQAADwAAAGRycy9kb3ducmV2LnhtbEyP20rDQBCG&#10;7wXfYRnBG2k3tU2sMZsiHqAWCm0VvJ1mJwea3Y3ZbRvf3vFKL/8D/3yTLQbTihP1vnFWwWQcgSBb&#10;ON3YSsHH++toDsIHtBpbZ0nBN3lY5JcXGabane2WTrtQCR6xPkUFdQhdKqUvajLox64jy1npeoOB&#10;ZV9J3eOZx00rb6MokQYbyxdq7OippuKwOxoFq/Jz/fK2vXnuNpv4a+nKVXV3QKWur4bHBxCBhvBX&#10;hl98RoecmfbuaLUXrYI4Thg9KJhPZ1MQ3Ejie3b27MwmMcg8k/9/yH8AAAD//wMAUEsBAi0AFAAG&#10;AAgAAAAhALaDOJL+AAAA4QEAABMAAAAAAAAAAAAAAAAAAAAAAFtDb250ZW50X1R5cGVzXS54bWxQ&#10;SwECLQAUAAYACAAAACEAOP0h/9YAAACUAQAACwAAAAAAAAAAAAAAAAAvAQAAX3JlbHMvLnJlbHNQ&#10;SwECLQAUAAYACAAAACEA/wBhoJACAAB2BQAADgAAAAAAAAAAAAAAAAAuAgAAZHJzL2Uyb0RvYy54&#10;bWxQSwECLQAUAAYACAAAACEA3gzjq+MAAAALAQAADwAAAAAAAAAAAAAAAADqBAAAZHJzL2Rvd25y&#10;ZXYueG1sUEsFBgAAAAAEAAQA8wAAAPo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4560" behindDoc="0" locked="0" layoutInCell="1" allowOverlap="1" wp14:anchorId="135B658A" wp14:editId="34532BEF">
                <wp:simplePos x="0" y="0"/>
                <wp:positionH relativeFrom="column">
                  <wp:posOffset>310515</wp:posOffset>
                </wp:positionH>
                <wp:positionV relativeFrom="paragraph">
                  <wp:posOffset>6184900</wp:posOffset>
                </wp:positionV>
                <wp:extent cx="1441450" cy="45085"/>
                <wp:effectExtent l="0" t="0" r="25400" b="12065"/>
                <wp:wrapNone/>
                <wp:docPr id="36" name="Rectangle 36"/>
                <wp:cNvGraphicFramePr/>
                <a:graphic xmlns:a="http://schemas.openxmlformats.org/drawingml/2006/main">
                  <a:graphicData uri="http://schemas.microsoft.com/office/word/2010/wordprocessingShape">
                    <wps:wsp>
                      <wps:cNvSpPr/>
                      <wps:spPr>
                        <a:xfrm flipV="1">
                          <a:off x="0" y="0"/>
                          <a:ext cx="144145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24.45pt;margin-top:487pt;width:113.5pt;height:3.5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1yqjAIAAHcFAAAOAAAAZHJzL2Uyb0RvYy54bWysVE1vGyEQvVfqf0Dcm7VdO02trCMrUapK&#10;URolaXMmLHiRgKGAvXZ/fQfY3Vhp1EPVPaxmYHjz9WbOL/ZGk53wQYGt6fRkQomwHBplNzX9/nj9&#10;4YySEJltmAYranoQgV6s3r8779xSzKAF3QhPEMSGZedq2sbollUVeCsMCyfghMVLCd6wiKrfVI1n&#10;HaIbXc0mk9OqA984D1yEgKdX5ZKuMr6UgsdvUgYRia4pxhbz3+f/c/pXq3O23HjmWsX7MNg/RGGY&#10;suh0hLpikZGtV39AGcU9BJDxhIOpQErFRc4Bs5lOXmXz0DInci5YnODGMoX/B8tvd3eeqKamH08p&#10;scxgj+6xasxutCB4hgXqXFii3YO7870WUEzZ7qU3RGrlfmDvc/6YEdnn8h7G8op9JBwPp/P5dL7A&#10;LnC8Q+FskdCrApPgnA/xiwBDklBTj3FkULa7CbGYDibJPIBWzbXSOiuJMeJSe7Jj2Ou4n/bgR1ZV&#10;yqTEnqV40CK91fZeSCwCxjjLDjP9XsAY58LGkmBoWSOKj8UEv8HL4D4nlAETssToRuweYLAsIAN2&#10;Sa+3T09FZu/4ePK3wMrj8UX2DDaOj42y4N8C0JhV77nYY/hHpUniMzQHpIiHMjvB8WuF7blhId4x&#10;j8OCDcUFEL/hT2roagq9REkL/tdb58keOYy3lHQ4fDUNP7fMC0r0V4vs/oxUSdOalfni0wwVf3zz&#10;fHxjt+YSsOdTXDWOZzHZRz2I0oN5wj2xTl7xilmOvmvKox+Uy1iWAm4aLtbrbIYT6li8sQ+OD/RO&#10;9HvcPzHveo5GJPctDIPKlq+oWmxTPyystxGkyjx+qWtfb5zuTJx+E6X1caxnq5d9ufoNAAD//wMA&#10;UEsDBBQABgAIAAAAIQD91TIC4gAAAAoBAAAPAAAAZHJzL2Rvd25yZXYueG1sTI/bSsNAEIbvBd9h&#10;GcEbsZuU1qQxmyIewBaEtgreTrOTA83uxuy2jW/veKWX88/Hf8iXo+nEiQbfOqsgnkQgyJZOt7ZW&#10;8PH+cpuC8AGtxs5ZUvBNHpbF5UWOmXZnu6XTLtSCTazPUEETQp9J6cuGDPqJ68nyr3KDwcDnUEs9&#10;4JnNTSenUXQnDbaWExrs6bGh8rA7GgXr6vPtebW9eeo3m/nXq6vWdXJApa6vxod7EIHG8AfDb32u&#10;DgV32ruj1V50CmbpgkkFi2TGmxiYJnNW9qykcQyyyOX/CcUPAAAA//8DAFBLAQItABQABgAIAAAA&#10;IQC2gziS/gAAAOEBAAATAAAAAAAAAAAAAAAAAAAAAABbQ29udGVudF9UeXBlc10ueG1sUEsBAi0A&#10;FAAGAAgAAAAhADj9If/WAAAAlAEAAAsAAAAAAAAAAAAAAAAALwEAAF9yZWxzLy5yZWxzUEsBAi0A&#10;FAAGAAgAAAAhAENbXKqMAgAAdwUAAA4AAAAAAAAAAAAAAAAALgIAAGRycy9lMm9Eb2MueG1sUEsB&#10;Ai0AFAAGAAgAAAAhAP3VMgLiAAAACgEAAA8AAAAAAAAAAAAAAAAA5gQAAGRycy9kb3ducmV2Lnht&#10;bFBLBQYAAAAABAAEAPMAAAD1BQ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5584" behindDoc="0" locked="0" layoutInCell="1" allowOverlap="1" wp14:anchorId="75C950A1" wp14:editId="47272467">
                <wp:simplePos x="0" y="0"/>
                <wp:positionH relativeFrom="column">
                  <wp:posOffset>280035</wp:posOffset>
                </wp:positionH>
                <wp:positionV relativeFrom="paragraph">
                  <wp:posOffset>6636385</wp:posOffset>
                </wp:positionV>
                <wp:extent cx="1441450" cy="45085"/>
                <wp:effectExtent l="0" t="0" r="25400" b="12065"/>
                <wp:wrapNone/>
                <wp:docPr id="37" name="Rectangle 37"/>
                <wp:cNvGraphicFramePr/>
                <a:graphic xmlns:a="http://schemas.openxmlformats.org/drawingml/2006/main">
                  <a:graphicData uri="http://schemas.microsoft.com/office/word/2010/wordprocessingShape">
                    <wps:wsp>
                      <wps:cNvSpPr/>
                      <wps:spPr>
                        <a:xfrm flipV="1">
                          <a:off x="0" y="0"/>
                          <a:ext cx="144145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22.05pt;margin-top:522.55pt;width:113.5pt;height:3.5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T2jAIAAHcFAAAOAAAAZHJzL2Uyb0RvYy54bWysVE1vGyEQvVfqf0Dcm7Vdu0mtrCMrUapK&#10;URolaXMmLHiRgKGAvXZ/fQfY3Vhp1EPVPaxmYHjz9WbOL/ZGk53wQYGt6fRkQomwHBplNzX9/nj9&#10;4YySEJltmAYranoQgV6s3r8779xSzKAF3QhPEMSGZedq2sbollUVeCsMCyfghMVLCd6wiKrfVI1n&#10;HaIbXc0mk09VB75xHrgIAU+vyiVdZXwpBY/fpAwiEl1TjC3mv8//5/SvVudsufHMtYr3YbB/iMIw&#10;ZdHpCHXFIiNbr/6AMop7CCDjCQdTgZSKi5wDZjOdvMrmoWVO5FywOMGNZQr/D5bf7u48UU1NP55S&#10;YpnBHt1j1ZjdaEHwDAvUubBEuwd353stoJiy3UtviNTK/cDe5/wxI7LP5T2M5RX7SDgeTufz6XyB&#10;XeB4h8LZIqFXBSbBOR/iFwGGJKGmHuPIoGx3E2IxHUySeQCtmmuldVYSY8Sl9mTHsNdxP+3Bj6yq&#10;lEmJPUvxoEV6q+29kFgEjHGWHWb6vYAxzoWNJcHQskYUH4sJfoOXwX1OKAMmZInRjdg9wGBZQAbs&#10;kl5vn56KzN7x8eRvgZXH44vsGWwcHxtlwb8FoDGr3nOxx/CPSpPEZ2gOSBEPZXaC49cK23PDQrxj&#10;HocFG4oLIH7Dn9TQ1RR6iZIW/K+3zpM9chhvKelw+Goafm6ZF5TorxbZ/RmpkqY1K/PF6QwVf3zz&#10;fHxjt+YSsOdTXDWOZzHZRz2I0oN5wj2xTl7xilmOvmvKox+Uy1iWAm4aLtbrbIYT6li8sQ+OD/RO&#10;9HvcPzHveo5GJPctDIPKlq+oWmxTPyystxGkyjx+qWtfb5zuTJx+E6X1caxnq5d9ufoNAAD//wMA&#10;UEsDBBQABgAIAAAAIQCD6zR+4gAAAAwBAAAPAAAAZHJzL2Rvd25yZXYueG1sTI9bS8NAEIXfBf/D&#10;MoIvYjcJiZWYTREvoAWhrYKv0+zmQrOzMbtt47/v9Enfzpw5nPmmWEy2Fwcz+s6RgngWgTBUOd1R&#10;o+Dr8/X2HoQPSBp7R0bBr/GwKC8vCsy1O9LaHDahEVxCPkcFbQhDLqWvWmPRz9xgiHe1Gy0GHsdG&#10;6hGPXG57mUTRnbTYEV9ocTBPral2m71VsKy/P17e1zfPw2qV/by5etnMd6jU9dX0+AAimCn8heGM&#10;z+hQMtPW7Ul70StI05iT7EdpxooTyTxmsT1bWZKALAv5/4nyBAAA//8DAFBLAQItABQABgAIAAAA&#10;IQC2gziS/gAAAOEBAAATAAAAAAAAAAAAAAAAAAAAAABbQ29udGVudF9UeXBlc10ueG1sUEsBAi0A&#10;FAAGAAgAAAAhADj9If/WAAAAlAEAAAsAAAAAAAAAAAAAAAAALwEAAF9yZWxzLy5yZWxzUEsBAi0A&#10;FAAGAAgAAAAhANuxlPaMAgAAdwUAAA4AAAAAAAAAAAAAAAAALgIAAGRycy9lMm9Eb2MueG1sUEsB&#10;Ai0AFAAGAAgAAAAhAIPrNH7iAAAADAEAAA8AAAAAAAAAAAAAAAAA5gQAAGRycy9kb3ducmV2Lnht&#10;bFBLBQYAAAAABAAEAPMAAAD1BQ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6608" behindDoc="0" locked="0" layoutInCell="1" allowOverlap="1" wp14:anchorId="43AC5D42" wp14:editId="46827EA6">
                <wp:simplePos x="0" y="0"/>
                <wp:positionH relativeFrom="column">
                  <wp:posOffset>310515</wp:posOffset>
                </wp:positionH>
                <wp:positionV relativeFrom="paragraph">
                  <wp:posOffset>7093585</wp:posOffset>
                </wp:positionV>
                <wp:extent cx="1441450" cy="45085"/>
                <wp:effectExtent l="0" t="0" r="25400" b="12065"/>
                <wp:wrapNone/>
                <wp:docPr id="38" name="Rectangle 38"/>
                <wp:cNvGraphicFramePr/>
                <a:graphic xmlns:a="http://schemas.openxmlformats.org/drawingml/2006/main">
                  <a:graphicData uri="http://schemas.microsoft.com/office/word/2010/wordprocessingShape">
                    <wps:wsp>
                      <wps:cNvSpPr/>
                      <wps:spPr>
                        <a:xfrm flipV="1">
                          <a:off x="0" y="0"/>
                          <a:ext cx="144145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24.45pt;margin-top:558.55pt;width:113.5pt;height:3.5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EswjAIAAHcFAAAOAAAAZHJzL2Uyb0RvYy54bWysVE1vGyEQvVfqf0Dcm7Vdu02trCMrUapK&#10;URIlaXMmLHiRgKGAvXZ/fQfY3Vhp1EPVPaxmYHjz9WbOzvdGk53wQYGt6fRkQomwHBplNzX9/nj1&#10;4ZSSEJltmAYranoQgZ6v3r8769xSzKAF3QhPEMSGZedq2sbollUVeCsMCyfghMVLCd6wiKrfVI1n&#10;HaIbXc0mk09VB75xHrgIAU8vyyVdZXwpBY+3UgYRia4pxhbz3+f/c/pXqzO23HjmWsX7MNg/RGGY&#10;suh0hLpkkZGtV39AGcU9BJDxhIOpQErFRc4Bs5lOXmXz0DInci5YnODGMoX/B8tvdneeqKamH7FT&#10;lhns0T1WjdmNFgTPsECdC0u0e3B3vtcCiinbvfSGSK3cD+x9zh8zIvtc3sNYXrGPhOPhdD6fzhfY&#10;BY53KJwuEnpVYBKc8yF+FWBIEmrqMY4MynbXIRbTwSSZB9CquVJaZyUxRlxoT3YMex330x78yKpK&#10;mZTYsxQPWqS32t4LiUXAGGfZYabfCxjjXNhYEgwta0TxsZjgN3gZ3OeEMmBClhjdiN0DDJYFZMAu&#10;6fX26anI7B0fT/4WWHk8vsiewcbxsVEW/FsAGrPqPRd7DP+oNEl8huaAFPFQZic4fqWwPdcsxDvm&#10;cViwobgA4i3+pIauptBLlLTgf711nuyRw3hLSYfDV9Pwc8u8oER/s8juL0iVNK1ZmS8+z1DxxzfP&#10;xzd2ay4Aez7FVeN4FpN91IMoPZgn3BPr5BWvmOXou6Y8+kG5iGUp4KbhYr3OZjihjsVr++D4QO9E&#10;v8f9E/Ou52hEct/AMKhs+YqqxTb1w8J6G0GqzOOXuvb1xunOxOk3UVofx3q2etmXq98AAAD//wMA&#10;UEsDBBQABgAIAAAAIQAXMK0W4wAAAAwBAAAPAAAAZHJzL2Rvd25yZXYueG1sTI9NS8NAEIbvgv9h&#10;GcGL2E1Ca2rMpogfYAtCWwWv0+zkg2Z3Y3bbxn/v9KTHeeblnWfyxWg6caTBt84qiCcRCLKl062t&#10;FXx+vN7OQfiAVmPnLCn4IQ+L4vIix0y7k93QcRtqwSXWZ6igCaHPpPRlQwb9xPVkeVe5wWDgcail&#10;HvDE5aaTSRTdSYOt5QsN9vTUULnfHoyCVfX1/rLc3Dz36/Xs+81Vqzrdo1LXV+PjA4hAY/gLw1mf&#10;1aFgp507WO1Fp2A6v+ck8zhOYxCcSNIZo90ZJdMEZJHL/08UvwAAAP//AwBQSwECLQAUAAYACAAA&#10;ACEAtoM4kv4AAADhAQAAEwAAAAAAAAAAAAAAAAAAAAAAW0NvbnRlbnRfVHlwZXNdLnhtbFBLAQIt&#10;ABQABgAIAAAAIQA4/SH/1gAAAJQBAAALAAAAAAAAAAAAAAAAAC8BAABfcmVscy8ucmVsc1BLAQIt&#10;ABQABgAIAAAAIQBRfEswjAIAAHcFAAAOAAAAAAAAAAAAAAAAAC4CAABkcnMvZTJvRG9jLnhtbFBL&#10;AQItABQABgAIAAAAIQAXMK0W4wAAAAwBAAAPAAAAAAAAAAAAAAAAAOYEAABkcnMvZG93bnJldi54&#10;bWxQSwUGAAAAAAQABADzAAAA9gU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3536" behindDoc="0" locked="0" layoutInCell="1" allowOverlap="1" wp14:anchorId="17417FB2" wp14:editId="46CC9DE4">
                <wp:simplePos x="0" y="0"/>
                <wp:positionH relativeFrom="column">
                  <wp:posOffset>274955</wp:posOffset>
                </wp:positionH>
                <wp:positionV relativeFrom="paragraph">
                  <wp:posOffset>5749925</wp:posOffset>
                </wp:positionV>
                <wp:extent cx="1441450" cy="45085"/>
                <wp:effectExtent l="0" t="0" r="25400" b="12065"/>
                <wp:wrapNone/>
                <wp:docPr id="35" name="Rectangle 35"/>
                <wp:cNvGraphicFramePr/>
                <a:graphic xmlns:a="http://schemas.openxmlformats.org/drawingml/2006/main">
                  <a:graphicData uri="http://schemas.microsoft.com/office/word/2010/wordprocessingShape">
                    <wps:wsp>
                      <wps:cNvSpPr/>
                      <wps:spPr>
                        <a:xfrm flipV="1">
                          <a:off x="0" y="0"/>
                          <a:ext cx="1441450" cy="4508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1.65pt;margin-top:452.75pt;width:113.5pt;height:3.5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AVPjQIAAHcFAAAOAAAAZHJzL2Uyb0RvYy54bWysVEtv2zAMvg/YfxB0X51kydYFdYqgRYcB&#10;RVu03XpWZSkWIIsapcTJfv0o+dGgK3YY5oNBiuTHN8/O941lO4XBgCv59GTCmXISKuM2Jf/+ePXh&#10;lLMQhauEBadKflCBn6/evztr/VLNoAZbKWQE4sKy9SWvY/TLogiyVo0IJ+CVI6EGbEQkFjdFhaIl&#10;9MYWs8nkU9ECVh5BqhDo9bIT8lXG11rJeKt1UJHZklNsMf8x/5/Tv1idieUGha+N7MMQ/xBFI4wj&#10;pyPUpYiCbdH8AdUYiRBAxxMJTQFaG6lyDpTNdPIqm4daeJVzoeIEP5Yp/D9YebO7Q2aqkn9ccOZE&#10;Qz26p6oJt7GK0RsVqPVhSXoP/g57LhCZst1rbJi2xv+g3uf8KSO2z+U9jOVV+8gkPU7n8+l8QV2Q&#10;JCPiNKMXHUyC8xjiVwUNS0TJkeLIoGJ3HSK5JtVBJakHsKa6MtZmJk2MurDIdoJ6HffTFDpZHGkV&#10;KZMu9kzFg1XJ1rp7pakIFOMsO8zj9wImpFQudgmGWlSq87GY0Dd4GdxnnxkwIWuKbsTuAQbNDmTA&#10;7oLt9ZOpytM7Gk/+FlhnPFpkz+DiaNwYB/gWgKWses+dPoV/VJpEPkN1oBFB6HYneHllqD3XIsQ7&#10;gbQs1FA6APGWftpCW3LoKc5qwF9vvSd9mmGSctbS8pU8/NwKVJzZb46m+wuNStrWzMwXn2fE4LHk&#10;+Vjits0FUM+ndGq8zGTSj3YgNULzRHdinbySSDhJvksuIw7MReyOAl0aqdbrrEYb6kW8dg9eDuOd&#10;xu9x/yTQ9zMaabhvYFhUsXw1qp1u6oeD9TaCNnmOX+ra15u2Ow9Of4nS+Tjms9bLvVz9BgAA//8D&#10;AFBLAwQUAAYACAAAACEA1hVZx+MAAAAKAQAADwAAAGRycy9kb3ducmV2LnhtbEyPTUvDQBCG74L/&#10;YRnBi7SbpqbVmE0RP6AWCm0VvG6zkw+anY3ZbRv/veNJj/POwzvPZIvBtuKEvW8cKZiMIxBIhTMN&#10;VQo+3l9HdyB80GR06wgVfKOHRX55kenUuDNt8bQLleAS8qlWUIfQpVL6okar/dh1SLwrXW914LGv&#10;pOn1mcttK+MomkmrG+ILte7wqcbisDtaBavyc/3ytr157jab5GvpylU1P2ilrq+GxwcQAYfwB8Ov&#10;PqtDzk57dyTjRavgdjplUsF9lCQgGIjnESd7TibxDGSeyf8v5D8AAAD//wMAUEsBAi0AFAAGAAgA&#10;AAAhALaDOJL+AAAA4QEAABMAAAAAAAAAAAAAAAAAAAAAAFtDb250ZW50X1R5cGVzXS54bWxQSwEC&#10;LQAUAAYACAAAACEAOP0h/9YAAACUAQAACwAAAAAAAAAAAAAAAAAvAQAAX3JlbHMvLnJlbHNQSwEC&#10;LQAUAAYACAAAACEA62QFT40CAAB3BQAADgAAAAAAAAAAAAAAAAAuAgAAZHJzL2Uyb0RvYy54bWxQ&#10;SwECLQAUAAYACAAAACEA1hVZx+MAAAAKAQAADwAAAAAAAAAAAAAAAADnBAAAZHJzL2Rvd25yZXYu&#10;eG1sUEsFBgAAAAAEAAQA8wAAAPc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2512" behindDoc="0" locked="0" layoutInCell="1" allowOverlap="1" wp14:anchorId="32D1FF95" wp14:editId="3D46C31B">
                <wp:simplePos x="0" y="0"/>
                <wp:positionH relativeFrom="column">
                  <wp:posOffset>281354</wp:posOffset>
                </wp:positionH>
                <wp:positionV relativeFrom="paragraph">
                  <wp:posOffset>5299368</wp:posOffset>
                </wp:positionV>
                <wp:extent cx="1441938" cy="45719"/>
                <wp:effectExtent l="0" t="0" r="25400" b="12065"/>
                <wp:wrapNone/>
                <wp:docPr id="34" name="Rectangle 34"/>
                <wp:cNvGraphicFramePr/>
                <a:graphic xmlns:a="http://schemas.openxmlformats.org/drawingml/2006/main">
                  <a:graphicData uri="http://schemas.microsoft.com/office/word/2010/wordprocessingShape">
                    <wps:wsp>
                      <wps:cNvSpPr/>
                      <wps:spPr>
                        <a:xfrm flipV="1">
                          <a:off x="0" y="0"/>
                          <a:ext cx="1441938"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22.15pt;margin-top:417.25pt;width:113.55pt;height:3.6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WCjQIAAHcFAAAOAAAAZHJzL2Uyb0RvYy54bWysVN9P2zAQfp+0/8Hy+0hTygZVU1SBmCYh&#10;QMDGs+vYjSXH59lu0+6v39lOQsXQHqblIbrznb/74e9ucblvNdkJ5xWYipYnE0qE4VArs6no9+eb&#10;T+eU+MBMzTQYUdGD8PRy+fHDorNzMYUGdC0cQRDj552taBOCnReF541omT8BKwwaJbiWBVTdpqgd&#10;6xC91cV0MvlcdOBq64AL7/H0OhvpMuFLKXi4l9KLQHRFMbeQ/i791/FfLBdsvnHMNor3abB/yKJl&#10;ymDQEeqaBUa2Tv0B1SruwIMMJxzaAqRUXKQasJpy8qaap4ZZkWrB5ng7tsn/P1h+t3twRNUVPZ1R&#10;YliLb/SIXWNmowXBM2xQZ/0c/Z7sg+s1j2Ksdi9dS6RW9ge+faofKyL71N7D2F6xD4TjYTmblRen&#10;SAiOttnZl/IiohcZJsJZ58NXAS2JQkUd5pFA2e7Wh+w6uER3D1rVN0rrpETGiCvtyI7hW4d92YMf&#10;eRWxkpx7ksJBi3hXm0chsQmY4zQFTPR7BWOcCxNygb5htcgxzib4DVGG8KmgBBiRJWY3YvcAg2cG&#10;GbBzeb1/vCoSe8fLk78lli+PN1JkMGG83CoD7j0AjVX1kbM/pn/UmiiuoT4gRRzk2fGW3yh8nlvm&#10;wwNzOCw4VrgAwj3+pIauotBLlDTgfr13Hv2Rw2ilpMPhq6j/uWVOUKK/GWT3BVIlTmtSkClTVNyx&#10;ZX1sMdv2CvDNS1w1licx+gc9iNJB+4J7YhWjookZjrEryoMblKuQlwJuGi5Wq+SGE2pZuDVPlg/0&#10;jvR73r8wZ3uOBiT3HQyDyuZvqJp943sYWG0DSJV4/NrXvt843Yk4/SaK6+NYT16v+3L5GwAA//8D&#10;AFBLAwQUAAYACAAAACEA8lReduMAAAAKAQAADwAAAGRycy9kb3ducmV2LnhtbEyPTUvDQBCG74L/&#10;YRnBi9hN2tSUmE0RP8AWhLYKXqfZyQfNzsbsto3/3vWkx5l5eOd58+VoOnGiwbWWFcSTCARxaXXL&#10;tYKP95fbBQjnkTV2lknBNzlYFpcXOWbannlLp52vRQhhl6GCxvs+k9KVDRl0E9sTh1tlB4M+jEMt&#10;9YDnEG46OY2iO2mw5fChwZ4eGyoPu6NRsK4+355X25unfrOZf73aal2nB1Tq+mp8uAfhafR/MPzq&#10;B3UogtPeHlk70SlIklkgFSxmyRxEAKZpnIDYh00SpyCLXP6vUPwAAAD//wMAUEsBAi0AFAAGAAgA&#10;AAAhALaDOJL+AAAA4QEAABMAAAAAAAAAAAAAAAAAAAAAAFtDb250ZW50X1R5cGVzXS54bWxQSwEC&#10;LQAUAAYACAAAACEAOP0h/9YAAACUAQAACwAAAAAAAAAAAAAAAAAvAQAAX3JlbHMvLnJlbHNQSwEC&#10;LQAUAAYACAAAACEANXslgo0CAAB3BQAADgAAAAAAAAAAAAAAAAAuAgAAZHJzL2Uyb0RvYy54bWxQ&#10;SwECLQAUAAYACAAAACEA8lReduMAAAAKAQAADwAAAAAAAAAAAAAAAADnBAAAZHJzL2Rvd25yZXYu&#10;eG1sUEsFBgAAAAAEAAQA8wAAAPcFAAAAAA==&#10;" fillcolor="black [3213]" strokecolor="#243f60 [1604]" strokeweight="2pt"/>
            </w:pict>
          </mc:Fallback>
        </mc:AlternateContent>
      </w:r>
      <w:r w:rsidRPr="00875A2E">
        <w:rPr>
          <w:rFonts w:cstheme="minorHAnsi"/>
          <w:noProof/>
          <w:sz w:val="24"/>
          <w:szCs w:val="24"/>
        </w:rPr>
        <mc:AlternateContent>
          <mc:Choice Requires="wps">
            <w:drawing>
              <wp:anchor distT="0" distB="0" distL="114300" distR="114300" simplePos="0" relativeHeight="251711488" behindDoc="0" locked="0" layoutInCell="1" allowOverlap="1" wp14:anchorId="5EB7C3B0" wp14:editId="4ADB31D2">
                <wp:simplePos x="0" y="0"/>
                <wp:positionH relativeFrom="column">
                  <wp:posOffset>5339080</wp:posOffset>
                </wp:positionH>
                <wp:positionV relativeFrom="paragraph">
                  <wp:posOffset>111076</wp:posOffset>
                </wp:positionV>
                <wp:extent cx="631483" cy="45719"/>
                <wp:effectExtent l="0" t="0" r="16510" b="12065"/>
                <wp:wrapNone/>
                <wp:docPr id="33" name="Rectangle 33"/>
                <wp:cNvGraphicFramePr/>
                <a:graphic xmlns:a="http://schemas.openxmlformats.org/drawingml/2006/main">
                  <a:graphicData uri="http://schemas.microsoft.com/office/word/2010/wordprocessingShape">
                    <wps:wsp>
                      <wps:cNvSpPr/>
                      <wps:spPr>
                        <a:xfrm flipV="1">
                          <a:off x="0" y="0"/>
                          <a:ext cx="631483" cy="4571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6" style="position:absolute;margin-left:420.4pt;margin-top:8.75pt;width:49.7pt;height:3.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4ePjQIAAHYFAAAOAAAAZHJzL2Uyb0RvYy54bWysVEtv2zAMvg/YfxB0Xx2nadcGdYqgRYcB&#10;RRv0sZ5VWYoFyKImKXGyXz9Kst2gK3YY5oNBitTHhz7y4nLXarIVziswFS2PJpQIw6FWZl3R56eb&#10;L2eU+MBMzTQYUdG98PRy8fnTRWfnYgoN6Fo4giDGzztb0SYEOy8KzxvRMn8EVhg0SnAtC6i6dVE7&#10;1iF6q4vpZHJadOBq64AL7/H0OhvpIuFLKXi4l9KLQHRFMbeQ/i79X+O/WFyw+dox2yjep8H+IYuW&#10;KYNBR6hrFhjZOPUHVKu4Aw8yHHFoC5BScZFqwGrKybtqHhtmRaoFm+Pt2Cb//2D53XbliKorenxM&#10;iWEtvtEDdo2ZtRYEz7BBnfVz9Hu0K9drHsVY7U66lkit7A98+1Q/VkR2qb37sb1iFwjHw9PjcnaG&#10;UTiaZidfy/MIXmSUiGadD98EtCQKFXWYRsJk21sfsuvgEt09aFXfKK2TEgkjrrQjW4ZPHXZlD37g&#10;VcRCcupJCnst4l1tHoTEHmCK0xQwse8NjHEuTMj1+YbVIsc4meA3RBnCp4ISYESWmN2I3QMMnhlk&#10;wM7l9f7xqkjkHS9P/pZYvjzeSJHBhPFyqwy4jwA0VtVHzv6Y/kFrovgK9R4Z4iCPjrf8RuHz3DIf&#10;VszhrOBU4fyHe/xJDV1FoZcoacD9+ug8+iOF0UpJh7NXUf9zw5ygRH83SO7zcjaLw5oUZMoUFXdo&#10;eT20mE17BfjmJW4ay5MY/YMeROmgfcE1sYxR0cQMx9gV5cENylXIOwEXDRfLZXLDAbUs3JpHywd2&#10;R/o97V6Ysz1HA3L7DoY5ZfN3VM2+8T0MLDcBpEo8futr328c7kScfhHF7XGoJ6+3dbn4DQAA//8D&#10;AFBLAwQUAAYACAAAACEAc9vjCuIAAAAJAQAADwAAAGRycy9kb3ducmV2LnhtbEyPW0vDQBSE3wX/&#10;w3IEX6TdGFJTYzZFvIAtCL0Ivp5mTy40ezZmt238965P+jjMMPNNvhhNJ040uNaygttpBIK4tLrl&#10;WsHH7nUyB+E8ssbOMin4JgeL4vIix0zbM2/otPW1CCXsMlTQeN9nUrqyIYNuanvi4FV2MOiDHGqp&#10;BzyHctPJOIrupMGWw0KDPT01VB62R6NgVX2+vyw3N8/9ej37erPVqk4PqNT11fj4AMLT6P/C8Isf&#10;0KEITHt7ZO1Ep2CeRAHdByOdgQiB+ySKQewVxEkKssjl/wfFDwAAAP//AwBQSwECLQAUAAYACAAA&#10;ACEAtoM4kv4AAADhAQAAEwAAAAAAAAAAAAAAAAAAAAAAW0NvbnRlbnRfVHlwZXNdLnhtbFBLAQIt&#10;ABQABgAIAAAAIQA4/SH/1gAAAJQBAAALAAAAAAAAAAAAAAAAAC8BAABfcmVscy8ucmVsc1BLAQIt&#10;ABQABgAIAAAAIQB774ePjQIAAHYFAAAOAAAAAAAAAAAAAAAAAC4CAABkcnMvZTJvRG9jLnhtbFBL&#10;AQItABQABgAIAAAAIQBz2+MK4gAAAAkBAAAPAAAAAAAAAAAAAAAAAOcEAABkcnMvZG93bnJldi54&#10;bWxQSwUGAAAAAAQABADzAAAA9gUAAAAA&#10;" fillcolor="black [3213]" strokecolor="#243f60 [1604]" strokeweight="2pt"/>
            </w:pict>
          </mc:Fallback>
        </mc:AlternateContent>
      </w:r>
      <w:r w:rsidRPr="00875A2E">
        <w:rPr>
          <w:rFonts w:cstheme="minorHAnsi"/>
          <w:noProof/>
          <w:sz w:val="24"/>
          <w:szCs w:val="24"/>
        </w:rPr>
        <w:drawing>
          <wp:inline distT="0" distB="0" distL="0" distR="0" wp14:anchorId="56131AEE" wp14:editId="35FD0DE7">
            <wp:extent cx="8423031" cy="7361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423031" cy="7361153"/>
                    </a:xfrm>
                    <a:prstGeom prst="rect">
                      <a:avLst/>
                    </a:prstGeom>
                  </pic:spPr>
                </pic:pic>
              </a:graphicData>
            </a:graphic>
          </wp:inline>
        </w:drawing>
      </w:r>
    </w:p>
    <w:p w:rsidR="00C02108" w:rsidRPr="00875A2E" w:rsidRDefault="00C02108" w:rsidP="00C02108">
      <w:pPr>
        <w:jc w:val="both"/>
        <w:rPr>
          <w:rFonts w:cstheme="minorHAnsi"/>
          <w:color w:val="404040" w:themeColor="text1" w:themeTint="BF"/>
          <w:sz w:val="24"/>
          <w:szCs w:val="24"/>
        </w:rPr>
      </w:pPr>
      <w:r w:rsidRPr="00875A2E">
        <w:rPr>
          <w:rFonts w:cstheme="minorHAnsi"/>
          <w:color w:val="404040" w:themeColor="text1" w:themeTint="BF"/>
          <w:sz w:val="24"/>
          <w:szCs w:val="24"/>
        </w:rPr>
        <w:t>Here, TEST TONYS XYZ is the Project name and AT&amp;T is the customer name.</w:t>
      </w:r>
      <w:r w:rsidR="001B03C3" w:rsidRPr="00875A2E">
        <w:rPr>
          <w:rFonts w:cstheme="minorHAnsi"/>
          <w:color w:val="404040" w:themeColor="text1" w:themeTint="BF"/>
          <w:sz w:val="24"/>
          <w:szCs w:val="24"/>
        </w:rPr>
        <w:t xml:space="preserve"> It includes various project details like project summary, name of the fulfillment analyst, type of product, project creation date in fusion, cluster and job dashboard.</w:t>
      </w:r>
    </w:p>
    <w:p w:rsidR="001B03C3" w:rsidRPr="00875A2E" w:rsidRDefault="001B03C3" w:rsidP="00C02108">
      <w:pPr>
        <w:jc w:val="both"/>
        <w:rPr>
          <w:rFonts w:cstheme="minorHAnsi"/>
          <w:color w:val="404040" w:themeColor="text1" w:themeTint="BF"/>
          <w:sz w:val="24"/>
          <w:szCs w:val="24"/>
        </w:rPr>
      </w:pPr>
      <w:r w:rsidRPr="00875A2E">
        <w:rPr>
          <w:rFonts w:cstheme="minorHAnsi"/>
          <w:color w:val="404040" w:themeColor="text1" w:themeTint="BF"/>
          <w:sz w:val="24"/>
          <w:szCs w:val="24"/>
        </w:rPr>
        <w:t xml:space="preserve">The job dashboard provides the details about the jobs in each project. It contains the fields - Job name, Job number, Status, Submitted by, Date submitted, Actions, Statistics, </w:t>
      </w:r>
      <w:proofErr w:type="gramStart"/>
      <w:r w:rsidRPr="00875A2E">
        <w:rPr>
          <w:rFonts w:cstheme="minorHAnsi"/>
          <w:color w:val="404040" w:themeColor="text1" w:themeTint="BF"/>
          <w:sz w:val="24"/>
          <w:szCs w:val="24"/>
        </w:rPr>
        <w:t>Date</w:t>
      </w:r>
      <w:proofErr w:type="gramEnd"/>
      <w:r w:rsidRPr="00875A2E">
        <w:rPr>
          <w:rFonts w:cstheme="minorHAnsi"/>
          <w:color w:val="404040" w:themeColor="text1" w:themeTint="BF"/>
          <w:sz w:val="24"/>
          <w:szCs w:val="24"/>
        </w:rPr>
        <w:t xml:space="preserve"> completed and Execution time. Jobs can be further divided into steps, if necessary.</w:t>
      </w:r>
    </w:p>
    <w:p w:rsidR="00A06619" w:rsidRDefault="00A06619" w:rsidP="00C02108"/>
    <w:p w:rsidR="00A06619" w:rsidRDefault="00A06619" w:rsidP="00C02108"/>
    <w:sectPr w:rsidR="00A06619" w:rsidSect="00C14878">
      <w:footerReference w:type="default" r:id="rId23"/>
      <w:pgSz w:w="16839" w:h="23814" w:code="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1FAC" w:rsidRDefault="004E1FAC" w:rsidP="00C14878">
      <w:pPr>
        <w:spacing w:after="0" w:line="240" w:lineRule="auto"/>
      </w:pPr>
      <w:r>
        <w:separator/>
      </w:r>
    </w:p>
  </w:endnote>
  <w:endnote w:type="continuationSeparator" w:id="0">
    <w:p w:rsidR="004E1FAC" w:rsidRDefault="004E1FAC" w:rsidP="00C14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387993"/>
      <w:docPartObj>
        <w:docPartGallery w:val="Page Numbers (Bottom of Page)"/>
        <w:docPartUnique/>
      </w:docPartObj>
    </w:sdtPr>
    <w:sdtEndPr>
      <w:rPr>
        <w:color w:val="808080" w:themeColor="background1" w:themeShade="80"/>
        <w:spacing w:val="60"/>
      </w:rPr>
    </w:sdtEndPr>
    <w:sdtContent>
      <w:p w:rsidR="00C14878" w:rsidRDefault="00C14878">
        <w:pPr>
          <w:pStyle w:val="Footer"/>
          <w:pBdr>
            <w:top w:val="single" w:sz="4" w:space="1" w:color="D9D9D9" w:themeColor="background1" w:themeShade="D9"/>
          </w:pBdr>
          <w:jc w:val="right"/>
        </w:pPr>
        <w:r>
          <w:fldChar w:fldCharType="begin"/>
        </w:r>
        <w:r>
          <w:instrText xml:space="preserve"> PAGE   \* MERGEFORMAT </w:instrText>
        </w:r>
        <w:r>
          <w:fldChar w:fldCharType="separate"/>
        </w:r>
        <w:r w:rsidR="00203D15">
          <w:rPr>
            <w:noProof/>
          </w:rPr>
          <w:t>1</w:t>
        </w:r>
        <w:r>
          <w:rPr>
            <w:noProof/>
          </w:rPr>
          <w:fldChar w:fldCharType="end"/>
        </w:r>
        <w:r>
          <w:t xml:space="preserve"> | </w:t>
        </w:r>
        <w:r>
          <w:rPr>
            <w:color w:val="808080" w:themeColor="background1" w:themeShade="80"/>
            <w:spacing w:val="60"/>
          </w:rPr>
          <w:t>Page</w:t>
        </w:r>
      </w:p>
    </w:sdtContent>
  </w:sdt>
  <w:p w:rsidR="00C14878" w:rsidRDefault="00C148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1FAC" w:rsidRDefault="004E1FAC" w:rsidP="00C14878">
      <w:pPr>
        <w:spacing w:after="0" w:line="240" w:lineRule="auto"/>
      </w:pPr>
      <w:r>
        <w:separator/>
      </w:r>
    </w:p>
  </w:footnote>
  <w:footnote w:type="continuationSeparator" w:id="0">
    <w:p w:rsidR="004E1FAC" w:rsidRDefault="004E1FAC" w:rsidP="00C148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61694"/>
    <w:multiLevelType w:val="hybridMultilevel"/>
    <w:tmpl w:val="3DC404F4"/>
    <w:lvl w:ilvl="0" w:tplc="3B22D9EE">
      <w:start w:val="1"/>
      <w:numFmt w:val="bullet"/>
      <w:lvlText w:val=""/>
      <w:lvlJc w:val="left"/>
      <w:pPr>
        <w:ind w:left="1440" w:hanging="360"/>
      </w:pPr>
      <w:rPr>
        <w:rFonts w:ascii="Symbol" w:hAnsi="Symbol" w:hint="default"/>
        <w:color w:val="C00000"/>
        <w:sz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5D61C41"/>
    <w:multiLevelType w:val="hybridMultilevel"/>
    <w:tmpl w:val="5EAAF8C0"/>
    <w:lvl w:ilvl="0" w:tplc="9F9EFE5A">
      <w:start w:val="1"/>
      <w:numFmt w:val="bullet"/>
      <w:lvlText w:val=""/>
      <w:lvlJc w:val="left"/>
      <w:pPr>
        <w:ind w:left="720" w:hanging="360"/>
      </w:pPr>
      <w:rPr>
        <w:rFonts w:ascii="Symbol" w:hAnsi="Symbol" w:hint="default"/>
        <w:color w:val="C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AD7D56"/>
    <w:multiLevelType w:val="multilevel"/>
    <w:tmpl w:val="B02AEDCE"/>
    <w:lvl w:ilvl="0">
      <w:start w:val="1"/>
      <w:numFmt w:val="decimal"/>
      <w:pStyle w:val="Heading1"/>
      <w:lvlText w:val="%1."/>
      <w:lvlJc w:val="left"/>
      <w:pPr>
        <w:tabs>
          <w:tab w:val="num" w:pos="720"/>
        </w:tabs>
        <w:ind w:left="720" w:hanging="720"/>
      </w:pPr>
      <w:rPr>
        <w:rFonts w:ascii="Arial" w:eastAsia="Times New Roman" w:hAnsi="Arial" w:cs="Times New Roman" w:hint="default"/>
        <w:sz w:val="24"/>
      </w:rPr>
    </w:lvl>
    <w:lvl w:ilvl="1">
      <w:start w:val="1"/>
      <w:numFmt w:val="decimal"/>
      <w:pStyle w:val="Heading2"/>
      <w:isLgl/>
      <w:lvlText w:val="%1.%2"/>
      <w:lvlJc w:val="left"/>
      <w:pPr>
        <w:tabs>
          <w:tab w:val="num" w:pos="1170"/>
        </w:tabs>
        <w:ind w:left="1170" w:hanging="81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
    <w:nsid w:val="3EE4004E"/>
    <w:multiLevelType w:val="hybridMultilevel"/>
    <w:tmpl w:val="B22CC7BC"/>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nsid w:val="3FCF1F16"/>
    <w:multiLevelType w:val="hybridMultilevel"/>
    <w:tmpl w:val="FBC69A76"/>
    <w:lvl w:ilvl="0" w:tplc="0B10E7EC">
      <w:start w:val="2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D6D7155"/>
    <w:multiLevelType w:val="hybridMultilevel"/>
    <w:tmpl w:val="77660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147"/>
    <w:rsid w:val="00005B4F"/>
    <w:rsid w:val="00007F3C"/>
    <w:rsid w:val="0002495B"/>
    <w:rsid w:val="000337FC"/>
    <w:rsid w:val="00035ADF"/>
    <w:rsid w:val="000363FE"/>
    <w:rsid w:val="000423ED"/>
    <w:rsid w:val="000533AC"/>
    <w:rsid w:val="00075ED8"/>
    <w:rsid w:val="000E3D65"/>
    <w:rsid w:val="000F2FDD"/>
    <w:rsid w:val="001007B8"/>
    <w:rsid w:val="00107D35"/>
    <w:rsid w:val="00121D8B"/>
    <w:rsid w:val="001268DA"/>
    <w:rsid w:val="00140462"/>
    <w:rsid w:val="00152CFB"/>
    <w:rsid w:val="00156A3B"/>
    <w:rsid w:val="001867EC"/>
    <w:rsid w:val="0019507D"/>
    <w:rsid w:val="001977CA"/>
    <w:rsid w:val="001B03C3"/>
    <w:rsid w:val="002032BF"/>
    <w:rsid w:val="00203D15"/>
    <w:rsid w:val="00205D30"/>
    <w:rsid w:val="002074F3"/>
    <w:rsid w:val="00247FEB"/>
    <w:rsid w:val="0026518D"/>
    <w:rsid w:val="00267432"/>
    <w:rsid w:val="00275D97"/>
    <w:rsid w:val="002963DD"/>
    <w:rsid w:val="002A0A9A"/>
    <w:rsid w:val="002B4FEC"/>
    <w:rsid w:val="002B7052"/>
    <w:rsid w:val="002D47E9"/>
    <w:rsid w:val="003335F7"/>
    <w:rsid w:val="0037050A"/>
    <w:rsid w:val="003826E6"/>
    <w:rsid w:val="00387460"/>
    <w:rsid w:val="003B47DC"/>
    <w:rsid w:val="003B73EE"/>
    <w:rsid w:val="003F0657"/>
    <w:rsid w:val="003F7E46"/>
    <w:rsid w:val="00405727"/>
    <w:rsid w:val="00406536"/>
    <w:rsid w:val="00426B3C"/>
    <w:rsid w:val="004557BB"/>
    <w:rsid w:val="00476052"/>
    <w:rsid w:val="00482D52"/>
    <w:rsid w:val="00490205"/>
    <w:rsid w:val="004B2499"/>
    <w:rsid w:val="004B79B9"/>
    <w:rsid w:val="004C4386"/>
    <w:rsid w:val="004C4F7F"/>
    <w:rsid w:val="004E1FAC"/>
    <w:rsid w:val="004E5CA6"/>
    <w:rsid w:val="00521A84"/>
    <w:rsid w:val="0053716D"/>
    <w:rsid w:val="005507F8"/>
    <w:rsid w:val="0056581A"/>
    <w:rsid w:val="00570602"/>
    <w:rsid w:val="00587867"/>
    <w:rsid w:val="00590960"/>
    <w:rsid w:val="005A1891"/>
    <w:rsid w:val="005C714D"/>
    <w:rsid w:val="00603647"/>
    <w:rsid w:val="00626165"/>
    <w:rsid w:val="00641211"/>
    <w:rsid w:val="00653864"/>
    <w:rsid w:val="006707BF"/>
    <w:rsid w:val="00685B6D"/>
    <w:rsid w:val="0068628C"/>
    <w:rsid w:val="00690116"/>
    <w:rsid w:val="006906B6"/>
    <w:rsid w:val="00697EE5"/>
    <w:rsid w:val="006A1F9A"/>
    <w:rsid w:val="006B6DA4"/>
    <w:rsid w:val="007145DF"/>
    <w:rsid w:val="0071586E"/>
    <w:rsid w:val="00727DF8"/>
    <w:rsid w:val="00744B8A"/>
    <w:rsid w:val="007571D0"/>
    <w:rsid w:val="00763914"/>
    <w:rsid w:val="007700AA"/>
    <w:rsid w:val="0077279A"/>
    <w:rsid w:val="007758CF"/>
    <w:rsid w:val="00791567"/>
    <w:rsid w:val="007B663F"/>
    <w:rsid w:val="007C0EA5"/>
    <w:rsid w:val="0082204B"/>
    <w:rsid w:val="00835CA6"/>
    <w:rsid w:val="008405FD"/>
    <w:rsid w:val="008441AE"/>
    <w:rsid w:val="008514FA"/>
    <w:rsid w:val="00854413"/>
    <w:rsid w:val="008545B4"/>
    <w:rsid w:val="008560F4"/>
    <w:rsid w:val="00875A2E"/>
    <w:rsid w:val="008A1EB8"/>
    <w:rsid w:val="008A3A60"/>
    <w:rsid w:val="008B61FB"/>
    <w:rsid w:val="008B6789"/>
    <w:rsid w:val="008C4652"/>
    <w:rsid w:val="008C69A3"/>
    <w:rsid w:val="008D034A"/>
    <w:rsid w:val="008E41C0"/>
    <w:rsid w:val="008F4B6F"/>
    <w:rsid w:val="008F5A21"/>
    <w:rsid w:val="00900ACD"/>
    <w:rsid w:val="00913860"/>
    <w:rsid w:val="00930721"/>
    <w:rsid w:val="00966BC1"/>
    <w:rsid w:val="00976C50"/>
    <w:rsid w:val="009B48D5"/>
    <w:rsid w:val="009D156B"/>
    <w:rsid w:val="00A01C70"/>
    <w:rsid w:val="00A020BE"/>
    <w:rsid w:val="00A042B5"/>
    <w:rsid w:val="00A06619"/>
    <w:rsid w:val="00A30EF4"/>
    <w:rsid w:val="00A36788"/>
    <w:rsid w:val="00A56111"/>
    <w:rsid w:val="00A57C33"/>
    <w:rsid w:val="00A627FD"/>
    <w:rsid w:val="00A67D10"/>
    <w:rsid w:val="00A93B34"/>
    <w:rsid w:val="00AA4840"/>
    <w:rsid w:val="00B2329A"/>
    <w:rsid w:val="00B4389D"/>
    <w:rsid w:val="00B47FA1"/>
    <w:rsid w:val="00BE019B"/>
    <w:rsid w:val="00BE7D76"/>
    <w:rsid w:val="00BF748A"/>
    <w:rsid w:val="00C02108"/>
    <w:rsid w:val="00C0773F"/>
    <w:rsid w:val="00C14878"/>
    <w:rsid w:val="00C267BB"/>
    <w:rsid w:val="00C34197"/>
    <w:rsid w:val="00C44A34"/>
    <w:rsid w:val="00C50BDA"/>
    <w:rsid w:val="00C66ECA"/>
    <w:rsid w:val="00C86C27"/>
    <w:rsid w:val="00C93E09"/>
    <w:rsid w:val="00CA2ED8"/>
    <w:rsid w:val="00CA3147"/>
    <w:rsid w:val="00CA4B52"/>
    <w:rsid w:val="00CB4816"/>
    <w:rsid w:val="00CC387A"/>
    <w:rsid w:val="00CD68B8"/>
    <w:rsid w:val="00D404F0"/>
    <w:rsid w:val="00D45924"/>
    <w:rsid w:val="00D7025F"/>
    <w:rsid w:val="00D9713F"/>
    <w:rsid w:val="00DD0FE9"/>
    <w:rsid w:val="00DD5679"/>
    <w:rsid w:val="00DE252E"/>
    <w:rsid w:val="00DF0EEA"/>
    <w:rsid w:val="00E0047B"/>
    <w:rsid w:val="00E009E3"/>
    <w:rsid w:val="00E060E4"/>
    <w:rsid w:val="00E33E97"/>
    <w:rsid w:val="00E478EC"/>
    <w:rsid w:val="00E54C56"/>
    <w:rsid w:val="00E57D90"/>
    <w:rsid w:val="00E60038"/>
    <w:rsid w:val="00E63625"/>
    <w:rsid w:val="00E663B8"/>
    <w:rsid w:val="00E813AB"/>
    <w:rsid w:val="00E9250B"/>
    <w:rsid w:val="00EA54BC"/>
    <w:rsid w:val="00EB1AEE"/>
    <w:rsid w:val="00EC73DB"/>
    <w:rsid w:val="00EE586D"/>
    <w:rsid w:val="00F22C9B"/>
    <w:rsid w:val="00F3652C"/>
    <w:rsid w:val="00F448B3"/>
    <w:rsid w:val="00F47076"/>
    <w:rsid w:val="00F60988"/>
    <w:rsid w:val="00F70F16"/>
    <w:rsid w:val="00F97E9D"/>
    <w:rsid w:val="00FB3D86"/>
    <w:rsid w:val="00FC583B"/>
    <w:rsid w:val="00FC7EF4"/>
    <w:rsid w:val="00FD1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A2E"/>
  </w:style>
  <w:style w:type="paragraph" w:styleId="Heading1">
    <w:name w:val="heading 1"/>
    <w:aliases w:val="1m,Long form,H1,h1,Head,1,Numbered,nu,Level 1 Head,Header 1,Context w/underline"/>
    <w:basedOn w:val="Normal"/>
    <w:next w:val="Normal"/>
    <w:link w:val="Heading1Char"/>
    <w:qFormat/>
    <w:rsid w:val="00D45924"/>
    <w:pPr>
      <w:pageBreakBefore/>
      <w:numPr>
        <w:numId w:val="3"/>
      </w:numPr>
      <w:spacing w:before="240" w:after="240" w:line="240" w:lineRule="auto"/>
      <w:outlineLvl w:val="0"/>
    </w:pPr>
    <w:rPr>
      <w:rFonts w:ascii="Arial" w:eastAsia="Times New Roman" w:hAnsi="Arial" w:cs="Times New Roman"/>
      <w:b/>
      <w:bCs/>
      <w:kern w:val="32"/>
      <w:sz w:val="32"/>
      <w:szCs w:val="32"/>
    </w:rPr>
  </w:style>
  <w:style w:type="paragraph" w:styleId="Heading2">
    <w:name w:val="heading 2"/>
    <w:aliases w:val="2m,H2,Section Heading,Chapter Number/Appendix heading 3,Chapter Number/Appendix heading 31,Chapter Number/Appendix heading 32,Chapter Number/Appendix heading 33,Chapter Number/Appendix heading 311,Chapter Number/Appendix heading 321,h2,Head2,2"/>
    <w:basedOn w:val="Heading1"/>
    <w:next w:val="Normal"/>
    <w:link w:val="Heading2Char"/>
    <w:qFormat/>
    <w:rsid w:val="00D45924"/>
    <w:pPr>
      <w:pageBreakBefore w:val="0"/>
      <w:numPr>
        <w:ilvl w:val="1"/>
      </w:numPr>
      <w:spacing w:before="120" w:after="120"/>
      <w:outlineLvl w:val="1"/>
    </w:pPr>
    <w:rPr>
      <w:i/>
      <w:iCs/>
      <w:kern w:val="0"/>
      <w:sz w:val="28"/>
      <w:szCs w:val="28"/>
    </w:rPr>
  </w:style>
  <w:style w:type="paragraph" w:styleId="Heading3">
    <w:name w:val="heading 3"/>
    <w:aliases w:val="3m,H3,Org Heading 1,Org Heading 11,h11,Org Heading 12,h12,Org Heading 13,h13,Org Heading 14,h14,Org Heading 111,h111,Org Heading 121,h121,Org Heading 131,h131,Org Heading 15,h15,Org Heading 112,h112,Org Heading 122,h122,Org Heading 132,h132"/>
    <w:basedOn w:val="Heading2"/>
    <w:next w:val="Normal"/>
    <w:link w:val="Heading3Char"/>
    <w:qFormat/>
    <w:rsid w:val="00D45924"/>
    <w:pPr>
      <w:numPr>
        <w:ilvl w:val="2"/>
      </w:numPr>
      <w:outlineLvl w:val="2"/>
    </w:pPr>
    <w:rPr>
      <w:i w:val="0"/>
      <w:iCs w:val="0"/>
      <w:sz w:val="26"/>
      <w:szCs w:val="26"/>
    </w:rPr>
  </w:style>
  <w:style w:type="paragraph" w:styleId="Heading4">
    <w:name w:val="heading 4"/>
    <w:basedOn w:val="Normal"/>
    <w:next w:val="Normal"/>
    <w:link w:val="Heading4Char"/>
    <w:uiPriority w:val="9"/>
    <w:unhideWhenUsed/>
    <w:qFormat/>
    <w:rsid w:val="00FB3D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0038"/>
    <w:rPr>
      <w:color w:val="0000FF" w:themeColor="hyperlink"/>
      <w:u w:val="single"/>
    </w:rPr>
  </w:style>
  <w:style w:type="paragraph" w:styleId="BalloonText">
    <w:name w:val="Balloon Text"/>
    <w:basedOn w:val="Normal"/>
    <w:link w:val="BalloonTextChar"/>
    <w:uiPriority w:val="99"/>
    <w:semiHidden/>
    <w:unhideWhenUsed/>
    <w:rsid w:val="00875A2E"/>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rsid w:val="00875A2E"/>
    <w:rPr>
      <w:rFonts w:ascii="Tahoma" w:hAnsi="Tahoma" w:cs="Tahoma"/>
      <w:sz w:val="24"/>
      <w:szCs w:val="16"/>
    </w:rPr>
  </w:style>
  <w:style w:type="paragraph" w:styleId="NoSpacing">
    <w:name w:val="No Spacing"/>
    <w:link w:val="NoSpacingChar"/>
    <w:uiPriority w:val="1"/>
    <w:qFormat/>
    <w:rsid w:val="003826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826E6"/>
    <w:rPr>
      <w:rFonts w:eastAsiaTheme="minorEastAsia"/>
      <w:lang w:eastAsia="ja-JP"/>
    </w:rPr>
  </w:style>
  <w:style w:type="paragraph" w:styleId="Title">
    <w:name w:val="Title"/>
    <w:basedOn w:val="Normal"/>
    <w:next w:val="Normal"/>
    <w:link w:val="TitleChar"/>
    <w:uiPriority w:val="10"/>
    <w:qFormat/>
    <w:rsid w:val="003826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826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826E6"/>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826E6"/>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C14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878"/>
  </w:style>
  <w:style w:type="paragraph" w:styleId="Footer">
    <w:name w:val="footer"/>
    <w:basedOn w:val="Normal"/>
    <w:link w:val="FooterChar"/>
    <w:uiPriority w:val="99"/>
    <w:unhideWhenUsed/>
    <w:rsid w:val="00C14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878"/>
  </w:style>
  <w:style w:type="table" w:styleId="TableGrid">
    <w:name w:val="Table Grid"/>
    <w:basedOn w:val="TableNormal"/>
    <w:uiPriority w:val="59"/>
    <w:rsid w:val="00476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25F"/>
    <w:pPr>
      <w:ind w:left="720"/>
      <w:contextualSpacing/>
    </w:pPr>
  </w:style>
  <w:style w:type="paragraph" w:styleId="BodyTextIndent">
    <w:name w:val="Body Text Indent"/>
    <w:basedOn w:val="Normal"/>
    <w:link w:val="BodyTextIndentChar"/>
    <w:uiPriority w:val="99"/>
    <w:semiHidden/>
    <w:unhideWhenUsed/>
    <w:rsid w:val="00152CFB"/>
    <w:pPr>
      <w:spacing w:after="120"/>
      <w:ind w:left="360"/>
    </w:pPr>
  </w:style>
  <w:style w:type="character" w:customStyle="1" w:styleId="BodyTextIndentChar">
    <w:name w:val="Body Text Indent Char"/>
    <w:basedOn w:val="DefaultParagraphFont"/>
    <w:link w:val="BodyTextIndent"/>
    <w:uiPriority w:val="99"/>
    <w:semiHidden/>
    <w:rsid w:val="00152CFB"/>
  </w:style>
  <w:style w:type="character" w:customStyle="1" w:styleId="Heading1Char">
    <w:name w:val="Heading 1 Char"/>
    <w:aliases w:val="1m Char,Long form Char,H1 Char,h1 Char,Head Char,1 Char,Numbered Char,nu Char,Level 1 Head Char,Header 1 Char,Context w/underline Char"/>
    <w:basedOn w:val="DefaultParagraphFont"/>
    <w:link w:val="Heading1"/>
    <w:rsid w:val="00D45924"/>
    <w:rPr>
      <w:rFonts w:ascii="Arial" w:eastAsia="Times New Roman" w:hAnsi="Arial" w:cs="Times New Roman"/>
      <w:b/>
      <w:bCs/>
      <w:kern w:val="32"/>
      <w:sz w:val="32"/>
      <w:szCs w:val="32"/>
    </w:rPr>
  </w:style>
  <w:style w:type="character" w:customStyle="1" w:styleId="Heading2Char">
    <w:name w:val="Heading 2 Char"/>
    <w:aliases w:val="2m Char,H2 Char,Section Heading Char,Chapter Number/Appendix heading 3 Char,Chapter Number/Appendix heading 31 Char,Chapter Number/Appendix heading 32 Char,Chapter Number/Appendix heading 33 Char,Chapter Number/Appendix heading 311 Char"/>
    <w:basedOn w:val="DefaultParagraphFont"/>
    <w:link w:val="Heading2"/>
    <w:rsid w:val="00D45924"/>
    <w:rPr>
      <w:rFonts w:ascii="Arial" w:eastAsia="Times New Roman" w:hAnsi="Arial" w:cs="Times New Roman"/>
      <w:b/>
      <w:bCs/>
      <w:i/>
      <w:iCs/>
      <w:sz w:val="28"/>
      <w:szCs w:val="28"/>
    </w:rPr>
  </w:style>
  <w:style w:type="character" w:customStyle="1" w:styleId="Heading3Char">
    <w:name w:val="Heading 3 Char"/>
    <w:aliases w:val="3m Char,H3 Char,Org Heading 1 Char,Org Heading 11 Char,h11 Char,Org Heading 12 Char,h12 Char,Org Heading 13 Char,h13 Char,Org Heading 14 Char,h14 Char,Org Heading 111 Char,h111 Char,Org Heading 121 Char,h121 Char,Org Heading 131 Char"/>
    <w:basedOn w:val="DefaultParagraphFont"/>
    <w:link w:val="Heading3"/>
    <w:rsid w:val="00D45924"/>
    <w:rPr>
      <w:rFonts w:ascii="Arial" w:eastAsia="Times New Roman" w:hAnsi="Arial" w:cs="Times New Roman"/>
      <w:b/>
      <w:bCs/>
      <w:sz w:val="26"/>
      <w:szCs w:val="26"/>
    </w:rPr>
  </w:style>
  <w:style w:type="character" w:customStyle="1" w:styleId="Heading4Char">
    <w:name w:val="Heading 4 Char"/>
    <w:basedOn w:val="DefaultParagraphFont"/>
    <w:link w:val="Heading4"/>
    <w:uiPriority w:val="9"/>
    <w:rsid w:val="00FB3D8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FB3D86"/>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FB3D86"/>
    <w:pPr>
      <w:spacing w:after="100"/>
      <w:ind w:left="220"/>
    </w:pPr>
  </w:style>
  <w:style w:type="character" w:styleId="CommentReference">
    <w:name w:val="annotation reference"/>
    <w:basedOn w:val="DefaultParagraphFont"/>
    <w:uiPriority w:val="99"/>
    <w:semiHidden/>
    <w:unhideWhenUsed/>
    <w:rsid w:val="002032BF"/>
    <w:rPr>
      <w:sz w:val="16"/>
      <w:szCs w:val="16"/>
    </w:rPr>
  </w:style>
  <w:style w:type="paragraph" w:styleId="CommentText">
    <w:name w:val="annotation text"/>
    <w:basedOn w:val="Normal"/>
    <w:link w:val="CommentTextChar"/>
    <w:autoRedefine/>
    <w:uiPriority w:val="99"/>
    <w:semiHidden/>
    <w:unhideWhenUsed/>
    <w:rsid w:val="00875A2E"/>
    <w:pPr>
      <w:spacing w:line="240" w:lineRule="auto"/>
    </w:pPr>
    <w:rPr>
      <w:sz w:val="24"/>
      <w:szCs w:val="20"/>
    </w:rPr>
  </w:style>
  <w:style w:type="character" w:customStyle="1" w:styleId="CommentTextChar">
    <w:name w:val="Comment Text Char"/>
    <w:basedOn w:val="DefaultParagraphFont"/>
    <w:link w:val="CommentText"/>
    <w:uiPriority w:val="99"/>
    <w:semiHidden/>
    <w:rsid w:val="00875A2E"/>
    <w:rPr>
      <w:sz w:val="24"/>
      <w:szCs w:val="20"/>
    </w:rPr>
  </w:style>
  <w:style w:type="paragraph" w:styleId="CommentSubject">
    <w:name w:val="annotation subject"/>
    <w:basedOn w:val="CommentText"/>
    <w:next w:val="CommentText"/>
    <w:link w:val="CommentSubjectChar"/>
    <w:uiPriority w:val="99"/>
    <w:semiHidden/>
    <w:unhideWhenUsed/>
    <w:rsid w:val="002032BF"/>
    <w:rPr>
      <w:b/>
      <w:bCs/>
    </w:rPr>
  </w:style>
  <w:style w:type="character" w:customStyle="1" w:styleId="CommentSubjectChar">
    <w:name w:val="Comment Subject Char"/>
    <w:basedOn w:val="CommentTextChar"/>
    <w:link w:val="CommentSubject"/>
    <w:uiPriority w:val="99"/>
    <w:semiHidden/>
    <w:rsid w:val="002032B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A2E"/>
  </w:style>
  <w:style w:type="paragraph" w:styleId="Heading1">
    <w:name w:val="heading 1"/>
    <w:aliases w:val="1m,Long form,H1,h1,Head,1,Numbered,nu,Level 1 Head,Header 1,Context w/underline"/>
    <w:basedOn w:val="Normal"/>
    <w:next w:val="Normal"/>
    <w:link w:val="Heading1Char"/>
    <w:qFormat/>
    <w:rsid w:val="00D45924"/>
    <w:pPr>
      <w:pageBreakBefore/>
      <w:numPr>
        <w:numId w:val="3"/>
      </w:numPr>
      <w:spacing w:before="240" w:after="240" w:line="240" w:lineRule="auto"/>
      <w:outlineLvl w:val="0"/>
    </w:pPr>
    <w:rPr>
      <w:rFonts w:ascii="Arial" w:eastAsia="Times New Roman" w:hAnsi="Arial" w:cs="Times New Roman"/>
      <w:b/>
      <w:bCs/>
      <w:kern w:val="32"/>
      <w:sz w:val="32"/>
      <w:szCs w:val="32"/>
    </w:rPr>
  </w:style>
  <w:style w:type="paragraph" w:styleId="Heading2">
    <w:name w:val="heading 2"/>
    <w:aliases w:val="2m,H2,Section Heading,Chapter Number/Appendix heading 3,Chapter Number/Appendix heading 31,Chapter Number/Appendix heading 32,Chapter Number/Appendix heading 33,Chapter Number/Appendix heading 311,Chapter Number/Appendix heading 321,h2,Head2,2"/>
    <w:basedOn w:val="Heading1"/>
    <w:next w:val="Normal"/>
    <w:link w:val="Heading2Char"/>
    <w:qFormat/>
    <w:rsid w:val="00D45924"/>
    <w:pPr>
      <w:pageBreakBefore w:val="0"/>
      <w:numPr>
        <w:ilvl w:val="1"/>
      </w:numPr>
      <w:spacing w:before="120" w:after="120"/>
      <w:outlineLvl w:val="1"/>
    </w:pPr>
    <w:rPr>
      <w:i/>
      <w:iCs/>
      <w:kern w:val="0"/>
      <w:sz w:val="28"/>
      <w:szCs w:val="28"/>
    </w:rPr>
  </w:style>
  <w:style w:type="paragraph" w:styleId="Heading3">
    <w:name w:val="heading 3"/>
    <w:aliases w:val="3m,H3,Org Heading 1,Org Heading 11,h11,Org Heading 12,h12,Org Heading 13,h13,Org Heading 14,h14,Org Heading 111,h111,Org Heading 121,h121,Org Heading 131,h131,Org Heading 15,h15,Org Heading 112,h112,Org Heading 122,h122,Org Heading 132,h132"/>
    <w:basedOn w:val="Heading2"/>
    <w:next w:val="Normal"/>
    <w:link w:val="Heading3Char"/>
    <w:qFormat/>
    <w:rsid w:val="00D45924"/>
    <w:pPr>
      <w:numPr>
        <w:ilvl w:val="2"/>
      </w:numPr>
      <w:outlineLvl w:val="2"/>
    </w:pPr>
    <w:rPr>
      <w:i w:val="0"/>
      <w:iCs w:val="0"/>
      <w:sz w:val="26"/>
      <w:szCs w:val="26"/>
    </w:rPr>
  </w:style>
  <w:style w:type="paragraph" w:styleId="Heading4">
    <w:name w:val="heading 4"/>
    <w:basedOn w:val="Normal"/>
    <w:next w:val="Normal"/>
    <w:link w:val="Heading4Char"/>
    <w:uiPriority w:val="9"/>
    <w:unhideWhenUsed/>
    <w:qFormat/>
    <w:rsid w:val="00FB3D8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0038"/>
    <w:rPr>
      <w:color w:val="0000FF" w:themeColor="hyperlink"/>
      <w:u w:val="single"/>
    </w:rPr>
  </w:style>
  <w:style w:type="paragraph" w:styleId="BalloonText">
    <w:name w:val="Balloon Text"/>
    <w:basedOn w:val="Normal"/>
    <w:link w:val="BalloonTextChar"/>
    <w:uiPriority w:val="99"/>
    <w:semiHidden/>
    <w:unhideWhenUsed/>
    <w:rsid w:val="00875A2E"/>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rsid w:val="00875A2E"/>
    <w:rPr>
      <w:rFonts w:ascii="Tahoma" w:hAnsi="Tahoma" w:cs="Tahoma"/>
      <w:sz w:val="24"/>
      <w:szCs w:val="16"/>
    </w:rPr>
  </w:style>
  <w:style w:type="paragraph" w:styleId="NoSpacing">
    <w:name w:val="No Spacing"/>
    <w:link w:val="NoSpacingChar"/>
    <w:uiPriority w:val="1"/>
    <w:qFormat/>
    <w:rsid w:val="003826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826E6"/>
    <w:rPr>
      <w:rFonts w:eastAsiaTheme="minorEastAsia"/>
      <w:lang w:eastAsia="ja-JP"/>
    </w:rPr>
  </w:style>
  <w:style w:type="paragraph" w:styleId="Title">
    <w:name w:val="Title"/>
    <w:basedOn w:val="Normal"/>
    <w:next w:val="Normal"/>
    <w:link w:val="TitleChar"/>
    <w:uiPriority w:val="10"/>
    <w:qFormat/>
    <w:rsid w:val="003826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826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826E6"/>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826E6"/>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C148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878"/>
  </w:style>
  <w:style w:type="paragraph" w:styleId="Footer">
    <w:name w:val="footer"/>
    <w:basedOn w:val="Normal"/>
    <w:link w:val="FooterChar"/>
    <w:uiPriority w:val="99"/>
    <w:unhideWhenUsed/>
    <w:rsid w:val="00C148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878"/>
  </w:style>
  <w:style w:type="table" w:styleId="TableGrid">
    <w:name w:val="Table Grid"/>
    <w:basedOn w:val="TableNormal"/>
    <w:uiPriority w:val="59"/>
    <w:rsid w:val="00476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025F"/>
    <w:pPr>
      <w:ind w:left="720"/>
      <w:contextualSpacing/>
    </w:pPr>
  </w:style>
  <w:style w:type="paragraph" w:styleId="BodyTextIndent">
    <w:name w:val="Body Text Indent"/>
    <w:basedOn w:val="Normal"/>
    <w:link w:val="BodyTextIndentChar"/>
    <w:uiPriority w:val="99"/>
    <w:semiHidden/>
    <w:unhideWhenUsed/>
    <w:rsid w:val="00152CFB"/>
    <w:pPr>
      <w:spacing w:after="120"/>
      <w:ind w:left="360"/>
    </w:pPr>
  </w:style>
  <w:style w:type="character" w:customStyle="1" w:styleId="BodyTextIndentChar">
    <w:name w:val="Body Text Indent Char"/>
    <w:basedOn w:val="DefaultParagraphFont"/>
    <w:link w:val="BodyTextIndent"/>
    <w:uiPriority w:val="99"/>
    <w:semiHidden/>
    <w:rsid w:val="00152CFB"/>
  </w:style>
  <w:style w:type="character" w:customStyle="1" w:styleId="Heading1Char">
    <w:name w:val="Heading 1 Char"/>
    <w:aliases w:val="1m Char,Long form Char,H1 Char,h1 Char,Head Char,1 Char,Numbered Char,nu Char,Level 1 Head Char,Header 1 Char,Context w/underline Char"/>
    <w:basedOn w:val="DefaultParagraphFont"/>
    <w:link w:val="Heading1"/>
    <w:rsid w:val="00D45924"/>
    <w:rPr>
      <w:rFonts w:ascii="Arial" w:eastAsia="Times New Roman" w:hAnsi="Arial" w:cs="Times New Roman"/>
      <w:b/>
      <w:bCs/>
      <w:kern w:val="32"/>
      <w:sz w:val="32"/>
      <w:szCs w:val="32"/>
    </w:rPr>
  </w:style>
  <w:style w:type="character" w:customStyle="1" w:styleId="Heading2Char">
    <w:name w:val="Heading 2 Char"/>
    <w:aliases w:val="2m Char,H2 Char,Section Heading Char,Chapter Number/Appendix heading 3 Char,Chapter Number/Appendix heading 31 Char,Chapter Number/Appendix heading 32 Char,Chapter Number/Appendix heading 33 Char,Chapter Number/Appendix heading 311 Char"/>
    <w:basedOn w:val="DefaultParagraphFont"/>
    <w:link w:val="Heading2"/>
    <w:rsid w:val="00D45924"/>
    <w:rPr>
      <w:rFonts w:ascii="Arial" w:eastAsia="Times New Roman" w:hAnsi="Arial" w:cs="Times New Roman"/>
      <w:b/>
      <w:bCs/>
      <w:i/>
      <w:iCs/>
      <w:sz w:val="28"/>
      <w:szCs w:val="28"/>
    </w:rPr>
  </w:style>
  <w:style w:type="character" w:customStyle="1" w:styleId="Heading3Char">
    <w:name w:val="Heading 3 Char"/>
    <w:aliases w:val="3m Char,H3 Char,Org Heading 1 Char,Org Heading 11 Char,h11 Char,Org Heading 12 Char,h12 Char,Org Heading 13 Char,h13 Char,Org Heading 14 Char,h14 Char,Org Heading 111 Char,h111 Char,Org Heading 121 Char,h121 Char,Org Heading 131 Char"/>
    <w:basedOn w:val="DefaultParagraphFont"/>
    <w:link w:val="Heading3"/>
    <w:rsid w:val="00D45924"/>
    <w:rPr>
      <w:rFonts w:ascii="Arial" w:eastAsia="Times New Roman" w:hAnsi="Arial" w:cs="Times New Roman"/>
      <w:b/>
      <w:bCs/>
      <w:sz w:val="26"/>
      <w:szCs w:val="26"/>
    </w:rPr>
  </w:style>
  <w:style w:type="character" w:customStyle="1" w:styleId="Heading4Char">
    <w:name w:val="Heading 4 Char"/>
    <w:basedOn w:val="DefaultParagraphFont"/>
    <w:link w:val="Heading4"/>
    <w:uiPriority w:val="9"/>
    <w:rsid w:val="00FB3D8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FB3D86"/>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FB3D86"/>
    <w:pPr>
      <w:spacing w:after="100"/>
      <w:ind w:left="220"/>
    </w:pPr>
  </w:style>
  <w:style w:type="character" w:styleId="CommentReference">
    <w:name w:val="annotation reference"/>
    <w:basedOn w:val="DefaultParagraphFont"/>
    <w:uiPriority w:val="99"/>
    <w:semiHidden/>
    <w:unhideWhenUsed/>
    <w:rsid w:val="002032BF"/>
    <w:rPr>
      <w:sz w:val="16"/>
      <w:szCs w:val="16"/>
    </w:rPr>
  </w:style>
  <w:style w:type="paragraph" w:styleId="CommentText">
    <w:name w:val="annotation text"/>
    <w:basedOn w:val="Normal"/>
    <w:link w:val="CommentTextChar"/>
    <w:autoRedefine/>
    <w:uiPriority w:val="99"/>
    <w:semiHidden/>
    <w:unhideWhenUsed/>
    <w:rsid w:val="00875A2E"/>
    <w:pPr>
      <w:spacing w:line="240" w:lineRule="auto"/>
    </w:pPr>
    <w:rPr>
      <w:sz w:val="24"/>
      <w:szCs w:val="20"/>
    </w:rPr>
  </w:style>
  <w:style w:type="character" w:customStyle="1" w:styleId="CommentTextChar">
    <w:name w:val="Comment Text Char"/>
    <w:basedOn w:val="DefaultParagraphFont"/>
    <w:link w:val="CommentText"/>
    <w:uiPriority w:val="99"/>
    <w:semiHidden/>
    <w:rsid w:val="00875A2E"/>
    <w:rPr>
      <w:sz w:val="24"/>
      <w:szCs w:val="20"/>
    </w:rPr>
  </w:style>
  <w:style w:type="paragraph" w:styleId="CommentSubject">
    <w:name w:val="annotation subject"/>
    <w:basedOn w:val="CommentText"/>
    <w:next w:val="CommentText"/>
    <w:link w:val="CommentSubjectChar"/>
    <w:uiPriority w:val="99"/>
    <w:semiHidden/>
    <w:unhideWhenUsed/>
    <w:rsid w:val="002032BF"/>
    <w:rPr>
      <w:b/>
      <w:bCs/>
    </w:rPr>
  </w:style>
  <w:style w:type="character" w:customStyle="1" w:styleId="CommentSubjectChar">
    <w:name w:val="Comment Subject Char"/>
    <w:basedOn w:val="CommentTextChar"/>
    <w:link w:val="CommentSubject"/>
    <w:uiPriority w:val="99"/>
    <w:semiHidden/>
    <w:rsid w:val="002032B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Experian" TargetMode="Externa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yperlink" Target="https://en.wikipedia.org/wiki/Georgia_(U.S._state)"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en.wikipedia.org/wiki/Atlanta,_Georgia"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https://en.wikipedia.org/wiki/Consumer_credit_reporting_agency"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en.wikipedia.org/wiki/TransUnion"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1227C-EB7F-43E6-9E31-5BF88B49D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12</Pages>
  <Words>2792</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EQUIFAX FUSION</vt:lpstr>
    </vt:vector>
  </TitlesOfParts>
  <Company>Equifax Inc</Company>
  <LinksUpToDate>false</LinksUpToDate>
  <CharactersWithSpaces>18676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EQUIFAX FUSION</dc:title>
  <dc:subject>DOCUMENTATION</dc:subject>
  <dc:creator>Jaison Mathew</dc:creator>
  <cp:lastModifiedBy>Manu Antony</cp:lastModifiedBy>
  <cp:revision>5</cp:revision>
  <dcterms:created xsi:type="dcterms:W3CDTF">2017-11-17T09:11:00Z</dcterms:created>
  <dcterms:modified xsi:type="dcterms:W3CDTF">2017-11-17T09:13:00Z</dcterms:modified>
</cp:coreProperties>
</file>