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FBA7" w14:textId="77777777" w:rsidR="00575272" w:rsidRPr="00575272" w:rsidRDefault="00575272" w:rsidP="00575272">
      <w:pPr>
        <w:rPr>
          <w:b/>
          <w:bCs/>
        </w:rPr>
      </w:pPr>
      <w:r w:rsidRPr="00575272">
        <w:rPr>
          <w:b/>
          <w:bCs/>
        </w:rPr>
        <w:t>SOFTWARE ENGINEERING PROJECT REPORT</w:t>
      </w:r>
    </w:p>
    <w:p w14:paraId="4F3C1BF2" w14:textId="77777777" w:rsidR="00575272" w:rsidRPr="00575272" w:rsidRDefault="00575272" w:rsidP="00575272">
      <w:r w:rsidRPr="00575272">
        <w:rPr>
          <w:b/>
          <w:bCs/>
        </w:rPr>
        <w:t>Mid-Term Submission — 50% Implementation Review</w:t>
      </w:r>
    </w:p>
    <w:p w14:paraId="5008EA6E" w14:textId="77777777" w:rsidR="00575272" w:rsidRPr="00575272" w:rsidRDefault="00575272" w:rsidP="00575272">
      <w:r w:rsidRPr="00575272">
        <w:rPr>
          <w:b/>
          <w:bCs/>
        </w:rPr>
        <w:t xml:space="preserve">Project Title: </w:t>
      </w:r>
      <w:proofErr w:type="spellStart"/>
      <w:r w:rsidRPr="00575272">
        <w:rPr>
          <w:b/>
          <w:bCs/>
        </w:rPr>
        <w:t>StudyFlow</w:t>
      </w:r>
      <w:proofErr w:type="spellEnd"/>
      <w:r w:rsidRPr="00575272">
        <w:rPr>
          <w:b/>
          <w:bCs/>
        </w:rPr>
        <w:t xml:space="preserve"> — An AI-Powered Adaptive Study Management Platform</w:t>
      </w:r>
    </w:p>
    <w:p w14:paraId="01165DCC" w14:textId="14955F9A" w:rsidR="00575272" w:rsidRPr="00575272" w:rsidRDefault="00575272" w:rsidP="00575272"/>
    <w:p w14:paraId="52191ACC" w14:textId="77777777" w:rsidR="00575272" w:rsidRPr="00575272" w:rsidRDefault="00575272" w:rsidP="00575272">
      <w:pPr>
        <w:rPr>
          <w:b/>
          <w:bCs/>
        </w:rPr>
      </w:pPr>
      <w:r w:rsidRPr="00575272">
        <w:rPr>
          <w:b/>
          <w:bCs/>
        </w:rPr>
        <w:t>1. Problem Statement</w:t>
      </w:r>
    </w:p>
    <w:p w14:paraId="2825ED16" w14:textId="77777777" w:rsidR="00575272" w:rsidRPr="00575272" w:rsidRDefault="00575272" w:rsidP="00575272">
      <w:r w:rsidRPr="00575272">
        <w:t>In contemporary academic environments, students are faced with the challenge of managing multiple subjects simultaneously while attempting to maintain consistent study habits, track their progress, and comprehend complex academic materials. The absence of an integrated digital solution that combines time tracking, intelligent note-taking, content analysis, and AI-driven coaching forces students to rely on fragmented, disjointed tools — separate timers, paper notes, PDF readers, and passive study schedules — none of which communicate with one another or adapt to individual learning patterns.</w:t>
      </w:r>
    </w:p>
    <w:p w14:paraId="5205364A" w14:textId="77777777" w:rsidR="00575272" w:rsidRPr="00575272" w:rsidRDefault="00575272" w:rsidP="00575272">
      <w:r w:rsidRPr="00575272">
        <w:t>Existing productivity applications such as Notion, Toggl, or Anki each address only a narrow slice of the student's study workflow. They lack: (a) real-time intelligent analysis of study behaviour, (b) AI-assisted note generation and contextual question answering within a unified editor, (c) document-level knowledge extraction and prerequisite mapping, and (d) personalised coaching based on actual study data. This fragmentation leads to poor self-regulation, uneven subject coverage, and inefficient study sessions.</w:t>
      </w:r>
    </w:p>
    <w:p w14:paraId="2D0091CC" w14:textId="77777777" w:rsidR="00575272" w:rsidRPr="00575272" w:rsidRDefault="00575272" w:rsidP="00575272">
      <w:r w:rsidRPr="00575272">
        <w:t>The core software engineering problem can therefore be stated as: the need to design, architect, and implement a full-stack, cloud-native web application that unifies study session management, AI-enhanced note-taking, document intelligence, and analytics into a single cohesive platform — built using modern software engineering principles including modular component design, event-driven real-time data synchronisation, RESTful API integration, and scalable backend services.</w:t>
      </w:r>
    </w:p>
    <w:p w14:paraId="09E5FB95" w14:textId="418149F9" w:rsidR="00575272" w:rsidRPr="00575272" w:rsidRDefault="00575272" w:rsidP="00575272"/>
    <w:p w14:paraId="56F126A5" w14:textId="77777777" w:rsidR="00575272" w:rsidRPr="00575272" w:rsidRDefault="00575272" w:rsidP="00575272">
      <w:pPr>
        <w:rPr>
          <w:b/>
          <w:bCs/>
        </w:rPr>
      </w:pPr>
      <w:r w:rsidRPr="00575272">
        <w:rPr>
          <w:b/>
          <w:bCs/>
        </w:rPr>
        <w:t>2. Objectives</w:t>
      </w:r>
    </w:p>
    <w:p w14:paraId="7C646586" w14:textId="77777777" w:rsidR="00575272" w:rsidRPr="00575272" w:rsidRDefault="00575272" w:rsidP="00575272">
      <w:r w:rsidRPr="00575272">
        <w:t>The following objectives have been defined in accordance with IEEE 830 Software Requirements Specification (SRS) guidelines, classified into functional and non-functional categories:</w:t>
      </w:r>
    </w:p>
    <w:p w14:paraId="3297C0DD" w14:textId="77777777" w:rsidR="00575272" w:rsidRPr="00575272" w:rsidRDefault="00575272" w:rsidP="00575272">
      <w:pPr>
        <w:rPr>
          <w:b/>
          <w:bCs/>
        </w:rPr>
      </w:pPr>
      <w:r w:rsidRPr="00575272">
        <w:rPr>
          <w:b/>
          <w:bCs/>
        </w:rPr>
        <w:t>2.1 Functional Objectives</w:t>
      </w:r>
    </w:p>
    <w:p w14:paraId="02CEA971" w14:textId="77777777" w:rsidR="00575272" w:rsidRPr="00575272" w:rsidRDefault="00575272" w:rsidP="00575272">
      <w:pPr>
        <w:numPr>
          <w:ilvl w:val="0"/>
          <w:numId w:val="1"/>
        </w:numPr>
      </w:pPr>
      <w:r w:rsidRPr="00575272">
        <w:rPr>
          <w:b/>
          <w:bCs/>
        </w:rPr>
        <w:t>Timer &amp; Session Management:</w:t>
      </w:r>
      <w:r w:rsidRPr="00575272">
        <w:t xml:space="preserve"> Design and implement a precise focus-session timer with start, pause, resume, and stop operations, persisted via an event-sourcing pattern to a PostgreSQL backend (</w:t>
      </w:r>
      <w:proofErr w:type="spellStart"/>
      <w:r w:rsidRPr="00575272">
        <w:t>Supabase</w:t>
      </w:r>
      <w:proofErr w:type="spellEnd"/>
      <w:r w:rsidRPr="00575272">
        <w:t>). The system must derive session state from a sequence of immutable focus events.</w:t>
      </w:r>
    </w:p>
    <w:p w14:paraId="4D470EA5" w14:textId="77777777" w:rsidR="00575272" w:rsidRPr="00575272" w:rsidRDefault="00575272" w:rsidP="00575272">
      <w:pPr>
        <w:numPr>
          <w:ilvl w:val="0"/>
          <w:numId w:val="1"/>
        </w:numPr>
      </w:pPr>
      <w:r w:rsidRPr="00575272">
        <w:rPr>
          <w:b/>
          <w:bCs/>
        </w:rPr>
        <w:lastRenderedPageBreak/>
        <w:t>Subject-Wise Analytics Dashboard:</w:t>
      </w:r>
      <w:r w:rsidRPr="00575272">
        <w:t xml:space="preserve"> Develop a real-time analytics module that aggregates time-series data and renders visualisations (area charts, pie charts, heatmap calendars) for daily, weekly, and monthly productivity views. A computed productivity score must be derived from multi-variable weighting.</w:t>
      </w:r>
    </w:p>
    <w:p w14:paraId="3A09AB6F" w14:textId="77777777" w:rsidR="00575272" w:rsidRPr="00575272" w:rsidRDefault="00575272" w:rsidP="00575272">
      <w:pPr>
        <w:numPr>
          <w:ilvl w:val="0"/>
          <w:numId w:val="1"/>
        </w:numPr>
      </w:pPr>
      <w:r w:rsidRPr="00575272">
        <w:rPr>
          <w:b/>
          <w:bCs/>
        </w:rPr>
        <w:t>AI Study Coach:</w:t>
      </w:r>
      <w:r w:rsidRPr="00575272">
        <w:t xml:space="preserve"> Integrate a conversational AI assistant (</w:t>
      </w:r>
      <w:proofErr w:type="spellStart"/>
      <w:r w:rsidRPr="00575272">
        <w:t>Groq</w:t>
      </w:r>
      <w:proofErr w:type="spellEnd"/>
      <w:r w:rsidRPr="00575272">
        <w:t xml:space="preserve"> </w:t>
      </w:r>
      <w:proofErr w:type="spellStart"/>
      <w:r w:rsidRPr="00575272">
        <w:t>LLaMA</w:t>
      </w:r>
      <w:proofErr w:type="spellEnd"/>
      <w:r w:rsidRPr="00575272">
        <w:t xml:space="preserve"> 3.1-8B API) that analyses aggregated study analytics and provides personalised coaching via a floating chat interface.</w:t>
      </w:r>
    </w:p>
    <w:p w14:paraId="2002837D" w14:textId="77777777" w:rsidR="00575272" w:rsidRPr="00575272" w:rsidRDefault="00575272" w:rsidP="00575272">
      <w:pPr>
        <w:numPr>
          <w:ilvl w:val="0"/>
          <w:numId w:val="1"/>
        </w:numPr>
      </w:pPr>
      <w:r w:rsidRPr="00575272">
        <w:rPr>
          <w:b/>
          <w:bCs/>
        </w:rPr>
        <w:t>Rich-Text Note Editor with AI Autocompletion:</w:t>
      </w:r>
      <w:r w:rsidRPr="00575272">
        <w:t xml:space="preserve"> Implement a block-based note editor (BlockNote.js) featuring inline AI autocompletion triggered by user-defined shorthand syntax (++ for continuation, ==question== for Q&amp;A), with auto-save using debounced persistence to </w:t>
      </w:r>
      <w:proofErr w:type="spellStart"/>
      <w:r w:rsidRPr="00575272">
        <w:t>Supabase</w:t>
      </w:r>
      <w:proofErr w:type="spellEnd"/>
      <w:r w:rsidRPr="00575272">
        <w:t>.</w:t>
      </w:r>
    </w:p>
    <w:p w14:paraId="1B7B14CD" w14:textId="77777777" w:rsidR="00575272" w:rsidRPr="00575272" w:rsidRDefault="00575272" w:rsidP="00575272">
      <w:pPr>
        <w:numPr>
          <w:ilvl w:val="0"/>
          <w:numId w:val="1"/>
        </w:numPr>
      </w:pPr>
      <w:r w:rsidRPr="00575272">
        <w:rPr>
          <w:b/>
          <w:bCs/>
        </w:rPr>
        <w:t>Document Intelligence Pipeline:</w:t>
      </w:r>
      <w:r w:rsidRPr="00575272">
        <w:t xml:space="preserve"> Build a full NLP pipeline that accepts PDF uploads, performs semantic chunking, generates text embeddings, clusters content, extracts topic labels, and constructs a Directed Acyclic Graph (DAG) representing prerequisite topic relationships.</w:t>
      </w:r>
    </w:p>
    <w:p w14:paraId="5BD9AD66" w14:textId="77777777" w:rsidR="00575272" w:rsidRPr="00575272" w:rsidRDefault="00575272" w:rsidP="00575272">
      <w:pPr>
        <w:numPr>
          <w:ilvl w:val="0"/>
          <w:numId w:val="1"/>
        </w:numPr>
      </w:pPr>
      <w:r w:rsidRPr="00575272">
        <w:rPr>
          <w:b/>
          <w:bCs/>
        </w:rPr>
        <w:t>Notes Management System:</w:t>
      </w:r>
      <w:r w:rsidRPr="00575272">
        <w:t xml:space="preserve"> Implement a CRUD-compliant notes management interface with subject-based hierarchical organisation, real-time search, filtering, multi-view rendering, and </w:t>
      </w:r>
      <w:proofErr w:type="spellStart"/>
      <w:r w:rsidRPr="00575272">
        <w:t>Supabase</w:t>
      </w:r>
      <w:proofErr w:type="spellEnd"/>
      <w:r w:rsidRPr="00575272">
        <w:t xml:space="preserve"> Realtime subscriptions.</w:t>
      </w:r>
    </w:p>
    <w:p w14:paraId="48DE1359" w14:textId="77777777" w:rsidR="00575272" w:rsidRPr="00575272" w:rsidRDefault="00575272" w:rsidP="00575272">
      <w:pPr>
        <w:numPr>
          <w:ilvl w:val="0"/>
          <w:numId w:val="1"/>
        </w:numPr>
      </w:pPr>
      <w:r w:rsidRPr="00575272">
        <w:rPr>
          <w:b/>
          <w:bCs/>
        </w:rPr>
        <w:t>Authentication &amp; Authorisation:</w:t>
      </w:r>
      <w:r w:rsidRPr="00575272">
        <w:t xml:space="preserve"> Integrate OAuth 2.0-based authentication via NextAuth.js (Google provider), with Row-Level Security (RLS) enforced at the database layer.</w:t>
      </w:r>
    </w:p>
    <w:p w14:paraId="0A990963" w14:textId="77777777" w:rsidR="00575272" w:rsidRPr="00575272" w:rsidRDefault="00575272" w:rsidP="00575272">
      <w:pPr>
        <w:rPr>
          <w:b/>
          <w:bCs/>
        </w:rPr>
      </w:pPr>
      <w:r w:rsidRPr="00575272">
        <w:rPr>
          <w:b/>
          <w:bCs/>
        </w:rPr>
        <w:t>2.2 Non-Functional Objectives</w:t>
      </w:r>
    </w:p>
    <w:p w14:paraId="2C09DC74" w14:textId="77777777" w:rsidR="00575272" w:rsidRPr="00575272" w:rsidRDefault="00575272" w:rsidP="00575272">
      <w:pPr>
        <w:numPr>
          <w:ilvl w:val="0"/>
          <w:numId w:val="2"/>
        </w:numPr>
      </w:pPr>
      <w:r w:rsidRPr="00575272">
        <w:rPr>
          <w:b/>
          <w:bCs/>
        </w:rPr>
        <w:t>Performance:</w:t>
      </w:r>
      <w:r w:rsidRPr="00575272">
        <w:t xml:space="preserve"> All page interactions must respond within 200 </w:t>
      </w:r>
      <w:proofErr w:type="spellStart"/>
      <w:r w:rsidRPr="00575272">
        <w:t>ms</w:t>
      </w:r>
      <w:proofErr w:type="spellEnd"/>
      <w:r w:rsidRPr="00575272">
        <w:t>; AI responses must complete within 5 seconds.</w:t>
      </w:r>
    </w:p>
    <w:p w14:paraId="115B1E8B" w14:textId="77777777" w:rsidR="00575272" w:rsidRPr="00575272" w:rsidRDefault="00575272" w:rsidP="00575272">
      <w:pPr>
        <w:numPr>
          <w:ilvl w:val="0"/>
          <w:numId w:val="2"/>
        </w:numPr>
      </w:pPr>
      <w:r w:rsidRPr="00575272">
        <w:rPr>
          <w:b/>
          <w:bCs/>
        </w:rPr>
        <w:t>Scalability:</w:t>
      </w:r>
      <w:r w:rsidRPr="00575272">
        <w:t xml:space="preserve"> Architecture must support horizontal scaling via </w:t>
      </w:r>
      <w:proofErr w:type="spellStart"/>
      <w:r w:rsidRPr="00575272">
        <w:t>Supabase</w:t>
      </w:r>
      <w:proofErr w:type="spellEnd"/>
      <w:r w:rsidRPr="00575272">
        <w:t xml:space="preserve"> managed PostgreSQL and </w:t>
      </w:r>
      <w:proofErr w:type="spellStart"/>
      <w:r w:rsidRPr="00575272">
        <w:t>Vercel</w:t>
      </w:r>
      <w:proofErr w:type="spellEnd"/>
      <w:r w:rsidRPr="00575272">
        <w:t xml:space="preserve"> serverless deployment.</w:t>
      </w:r>
    </w:p>
    <w:p w14:paraId="6FAF6A26" w14:textId="77777777" w:rsidR="00575272" w:rsidRPr="00575272" w:rsidRDefault="00575272" w:rsidP="00575272">
      <w:pPr>
        <w:numPr>
          <w:ilvl w:val="0"/>
          <w:numId w:val="2"/>
        </w:numPr>
      </w:pPr>
      <w:r w:rsidRPr="00575272">
        <w:rPr>
          <w:b/>
          <w:bCs/>
        </w:rPr>
        <w:t>Reliability:</w:t>
      </w:r>
      <w:r w:rsidRPr="00575272">
        <w:t xml:space="preserve"> </w:t>
      </w:r>
      <w:proofErr w:type="spellStart"/>
      <w:r w:rsidRPr="00575272">
        <w:t>Supabase</w:t>
      </w:r>
      <w:proofErr w:type="spellEnd"/>
      <w:r w:rsidRPr="00575272">
        <w:t xml:space="preserve"> Realtime WebSocket channels must reconnect gracefully on network interruptions.</w:t>
      </w:r>
    </w:p>
    <w:p w14:paraId="378821BA" w14:textId="77777777" w:rsidR="00575272" w:rsidRPr="00575272" w:rsidRDefault="00575272" w:rsidP="00575272">
      <w:pPr>
        <w:numPr>
          <w:ilvl w:val="0"/>
          <w:numId w:val="2"/>
        </w:numPr>
      </w:pPr>
      <w:r w:rsidRPr="00575272">
        <w:rPr>
          <w:b/>
          <w:bCs/>
        </w:rPr>
        <w:t>Maintainability:</w:t>
      </w:r>
      <w:r w:rsidRPr="00575272">
        <w:t xml:space="preserve"> Codebase must follow a component-driven architecture (Next.js App Router), with separation of concerns enforced across UI, business logic, and data access layers.</w:t>
      </w:r>
    </w:p>
    <w:p w14:paraId="7C82A207" w14:textId="77777777" w:rsidR="00575272" w:rsidRPr="00575272" w:rsidRDefault="00575272" w:rsidP="00575272">
      <w:pPr>
        <w:numPr>
          <w:ilvl w:val="0"/>
          <w:numId w:val="2"/>
        </w:numPr>
      </w:pPr>
      <w:r w:rsidRPr="00575272">
        <w:rPr>
          <w:b/>
          <w:bCs/>
        </w:rPr>
        <w:t>Security:</w:t>
      </w:r>
      <w:r w:rsidRPr="00575272">
        <w:t xml:space="preserve"> All API keys managed via environment variables; no sensitive credentials exposed client-side.</w:t>
      </w:r>
    </w:p>
    <w:p w14:paraId="3A8ECEFE" w14:textId="77777777" w:rsidR="00575272" w:rsidRPr="00575272" w:rsidRDefault="00575272" w:rsidP="00575272">
      <w:pPr>
        <w:numPr>
          <w:ilvl w:val="0"/>
          <w:numId w:val="2"/>
        </w:numPr>
      </w:pPr>
      <w:r w:rsidRPr="00575272">
        <w:rPr>
          <w:b/>
          <w:bCs/>
        </w:rPr>
        <w:t>Usability:</w:t>
      </w:r>
      <w:r w:rsidRPr="00575272">
        <w:t xml:space="preserve"> Fully responsive across desktop and mobile viewports; conformant to WCAG 2.1 AA guidelines.</w:t>
      </w:r>
    </w:p>
    <w:p w14:paraId="13A7C835" w14:textId="17FFA3AF" w:rsidR="00575272" w:rsidRPr="00575272" w:rsidRDefault="00575272" w:rsidP="00575272"/>
    <w:p w14:paraId="26B85C3E" w14:textId="77777777" w:rsidR="00575272" w:rsidRPr="00575272" w:rsidRDefault="00575272" w:rsidP="00575272">
      <w:pPr>
        <w:rPr>
          <w:b/>
          <w:bCs/>
        </w:rPr>
      </w:pPr>
      <w:r w:rsidRPr="00575272">
        <w:rPr>
          <w:b/>
          <w:bCs/>
        </w:rPr>
        <w:t>3. Methodology / Approach</w:t>
      </w:r>
    </w:p>
    <w:p w14:paraId="09B778D7" w14:textId="77777777" w:rsidR="00575272" w:rsidRPr="00575272" w:rsidRDefault="00575272" w:rsidP="00575272">
      <w:pPr>
        <w:rPr>
          <w:b/>
          <w:bCs/>
        </w:rPr>
      </w:pPr>
      <w:r w:rsidRPr="00575272">
        <w:rPr>
          <w:b/>
          <w:bCs/>
        </w:rPr>
        <w:t>3.1 Software Development Model</w:t>
      </w:r>
    </w:p>
    <w:p w14:paraId="5EA37A10" w14:textId="77777777" w:rsidR="00575272" w:rsidRPr="00575272" w:rsidRDefault="00575272" w:rsidP="00575272">
      <w:r w:rsidRPr="00575272">
        <w:t xml:space="preserve">The Agile-Scrum model was selected due to the iterative nature of AI feature integration. Each sprint targets a deliverable vertical slice of functionality. The product backlog is maintained as prioritised User Stories in the format: </w:t>
      </w:r>
      <w:r w:rsidRPr="00575272">
        <w:rPr>
          <w:i/>
          <w:iCs/>
        </w:rPr>
        <w:t>"As a [user], I want to [action], so that [benefit]."</w:t>
      </w:r>
    </w:p>
    <w:p w14:paraId="408EAD3A" w14:textId="77777777" w:rsidR="00575272" w:rsidRPr="00575272" w:rsidRDefault="00575272" w:rsidP="00575272">
      <w:pPr>
        <w:rPr>
          <w:b/>
          <w:bCs/>
        </w:rPr>
      </w:pPr>
      <w:r w:rsidRPr="00575272">
        <w:rPr>
          <w:b/>
          <w:bCs/>
        </w:rPr>
        <w:t>3.2 System Architecture</w:t>
      </w:r>
    </w:p>
    <w:p w14:paraId="3C9855C0" w14:textId="77777777" w:rsidR="00575272" w:rsidRPr="00575272" w:rsidRDefault="00575272" w:rsidP="00575272">
      <w:r w:rsidRPr="00575272">
        <w:t xml:space="preserve">The application employs a </w:t>
      </w:r>
      <w:r w:rsidRPr="00575272">
        <w:rPr>
          <w:b/>
          <w:bCs/>
        </w:rPr>
        <w:t>three-tier Client-Server architecture</w:t>
      </w:r>
      <w:r w:rsidRPr="00575272">
        <w:t xml:space="preserve"> with an additional AI services layer:</w:t>
      </w:r>
    </w:p>
    <w:p w14:paraId="3B1E6BC2" w14:textId="77777777" w:rsidR="00575272" w:rsidRPr="00575272" w:rsidRDefault="00575272" w:rsidP="00575272">
      <w:pPr>
        <w:numPr>
          <w:ilvl w:val="0"/>
          <w:numId w:val="3"/>
        </w:numPr>
      </w:pPr>
      <w:r w:rsidRPr="00575272">
        <w:rPr>
          <w:b/>
          <w:bCs/>
        </w:rPr>
        <w:t>Presentation Layer (Frontend):</w:t>
      </w:r>
      <w:r w:rsidRPr="00575272">
        <w:t xml:space="preserve"> Built with Next.js 14 (App Router) and React 18, using TypeScript for static type safety. UI components are styled with Tailwind CSS and supplemented by </w:t>
      </w:r>
      <w:proofErr w:type="spellStart"/>
      <w:r w:rsidRPr="00575272">
        <w:t>shadcn</w:t>
      </w:r>
      <w:proofErr w:type="spellEnd"/>
      <w:r w:rsidRPr="00575272">
        <w:t>/</w:t>
      </w:r>
      <w:proofErr w:type="spellStart"/>
      <w:r w:rsidRPr="00575272">
        <w:t>ui</w:t>
      </w:r>
      <w:proofErr w:type="spellEnd"/>
      <w:r w:rsidRPr="00575272">
        <w:t>. Framer Motion is used for declarative animations.</w:t>
      </w:r>
    </w:p>
    <w:p w14:paraId="1918D67C" w14:textId="77777777" w:rsidR="00575272" w:rsidRPr="00575272" w:rsidRDefault="00575272" w:rsidP="00575272">
      <w:pPr>
        <w:numPr>
          <w:ilvl w:val="0"/>
          <w:numId w:val="3"/>
        </w:numPr>
      </w:pPr>
      <w:r w:rsidRPr="00575272">
        <w:rPr>
          <w:b/>
          <w:bCs/>
        </w:rPr>
        <w:t>Application / Business Logic Layer:</w:t>
      </w:r>
      <w:r w:rsidRPr="00575272">
        <w:t xml:space="preserve"> Implemented as Next.js API routes (serverless functions) and client-side state management using Redux Toolkit (global focus session state) and React Hooks (local component state). Focus session state is derived from raw events using a pure function — an event-sourcing pattern that avoids direct mutable state.</w:t>
      </w:r>
    </w:p>
    <w:p w14:paraId="68E900D3" w14:textId="77777777" w:rsidR="00575272" w:rsidRPr="00575272" w:rsidRDefault="00575272" w:rsidP="00575272">
      <w:pPr>
        <w:numPr>
          <w:ilvl w:val="0"/>
          <w:numId w:val="3"/>
        </w:numPr>
      </w:pPr>
      <w:r w:rsidRPr="00575272">
        <w:rPr>
          <w:b/>
          <w:bCs/>
        </w:rPr>
        <w:t>Data Access Layer:</w:t>
      </w:r>
      <w:r w:rsidRPr="00575272">
        <w:t xml:space="preserve"> </w:t>
      </w:r>
      <w:proofErr w:type="spellStart"/>
      <w:r w:rsidRPr="00575272">
        <w:t>Supabase</w:t>
      </w:r>
      <w:proofErr w:type="spellEnd"/>
      <w:r w:rsidRPr="00575272">
        <w:t xml:space="preserve"> (PostgreSQL) serves as the primary datastore. The schema comprises tables for users, subjects, </w:t>
      </w:r>
      <w:proofErr w:type="spellStart"/>
      <w:r w:rsidRPr="00575272">
        <w:t>focus_events</w:t>
      </w:r>
      <w:proofErr w:type="spellEnd"/>
      <w:r w:rsidRPr="00575272">
        <w:t xml:space="preserve">, notes, and </w:t>
      </w:r>
      <w:proofErr w:type="spellStart"/>
      <w:r w:rsidRPr="00575272">
        <w:t>note_blocks</w:t>
      </w:r>
      <w:proofErr w:type="spellEnd"/>
      <w:r w:rsidRPr="00575272">
        <w:t xml:space="preserve">. RLS policies are enforced at the database level. Real-time subscriptions via </w:t>
      </w:r>
      <w:proofErr w:type="spellStart"/>
      <w:r w:rsidRPr="00575272">
        <w:t>Supabase</w:t>
      </w:r>
      <w:proofErr w:type="spellEnd"/>
      <w:r w:rsidRPr="00575272">
        <w:t xml:space="preserve"> Realtime (WebSocket) handle live data propagation.</w:t>
      </w:r>
    </w:p>
    <w:p w14:paraId="4DD19E2E" w14:textId="77777777" w:rsidR="00575272" w:rsidRPr="00575272" w:rsidRDefault="00575272" w:rsidP="00575272">
      <w:pPr>
        <w:numPr>
          <w:ilvl w:val="0"/>
          <w:numId w:val="3"/>
        </w:numPr>
      </w:pPr>
      <w:r w:rsidRPr="00575272">
        <w:rPr>
          <w:b/>
          <w:bCs/>
        </w:rPr>
        <w:t>AI / External Services Layer:</w:t>
      </w:r>
      <w:r w:rsidRPr="00575272">
        <w:t xml:space="preserve"> The </w:t>
      </w:r>
      <w:proofErr w:type="spellStart"/>
      <w:r w:rsidRPr="00575272">
        <w:t>Groq</w:t>
      </w:r>
      <w:proofErr w:type="spellEnd"/>
      <w:r w:rsidRPr="00575272">
        <w:t xml:space="preserve"> API (</w:t>
      </w:r>
      <w:proofErr w:type="spellStart"/>
      <w:r w:rsidRPr="00575272">
        <w:t>LLaMA</w:t>
      </w:r>
      <w:proofErr w:type="spellEnd"/>
      <w:r w:rsidRPr="00575272">
        <w:t xml:space="preserve"> 3.1-8B-Instant) is consumed via RESTful HTTP requests. A </w:t>
      </w:r>
      <w:proofErr w:type="spellStart"/>
      <w:r w:rsidRPr="00575272">
        <w:t>FastAPI</w:t>
      </w:r>
      <w:proofErr w:type="spellEnd"/>
      <w:r w:rsidRPr="00575272">
        <w:t xml:space="preserve"> Python backend manages the document intelligence pipeline. </w:t>
      </w:r>
      <w:proofErr w:type="spellStart"/>
      <w:r w:rsidRPr="00575272">
        <w:t>Cloudinary</w:t>
      </w:r>
      <w:proofErr w:type="spellEnd"/>
      <w:r w:rsidRPr="00575272">
        <w:t xml:space="preserve"> handles media storage and CDN delivery.</w:t>
      </w:r>
    </w:p>
    <w:p w14:paraId="7DAE2A64" w14:textId="77777777" w:rsidR="00575272" w:rsidRPr="00575272" w:rsidRDefault="00575272" w:rsidP="00575272">
      <w:pPr>
        <w:rPr>
          <w:b/>
          <w:bCs/>
        </w:rPr>
      </w:pPr>
      <w:r w:rsidRPr="00575272">
        <w:rPr>
          <w:b/>
          <w:bCs/>
        </w:rPr>
        <w:t>3.3 Design Patterns and Engineering Principles Applied</w:t>
      </w:r>
    </w:p>
    <w:p w14:paraId="1D9D3CCF" w14:textId="77777777" w:rsidR="00575272" w:rsidRPr="00575272" w:rsidRDefault="00575272" w:rsidP="00575272">
      <w:pPr>
        <w:numPr>
          <w:ilvl w:val="0"/>
          <w:numId w:val="4"/>
        </w:numPr>
      </w:pPr>
      <w:r w:rsidRPr="00575272">
        <w:rPr>
          <w:b/>
          <w:bCs/>
        </w:rPr>
        <w:t>Event Sourcing:</w:t>
      </w:r>
      <w:r w:rsidRPr="00575272">
        <w:t xml:space="preserve"> Focus session state is never stored directly; raw immutable events are persisted and state is derived at runtime via a pure function (</w:t>
      </w:r>
      <w:proofErr w:type="spellStart"/>
      <w:r w:rsidRPr="00575272">
        <w:t>deriveFocusState</w:t>
      </w:r>
      <w:proofErr w:type="spellEnd"/>
      <w:r w:rsidRPr="00575272">
        <w:t>).</w:t>
      </w:r>
    </w:p>
    <w:p w14:paraId="34329C0E" w14:textId="77777777" w:rsidR="00575272" w:rsidRPr="00575272" w:rsidRDefault="00575272" w:rsidP="00575272">
      <w:pPr>
        <w:numPr>
          <w:ilvl w:val="0"/>
          <w:numId w:val="4"/>
        </w:numPr>
      </w:pPr>
      <w:r w:rsidRPr="00575272">
        <w:rPr>
          <w:b/>
          <w:bCs/>
        </w:rPr>
        <w:t>Observer Pattern:</w:t>
      </w:r>
      <w:r w:rsidRPr="00575272">
        <w:t xml:space="preserve"> </w:t>
      </w:r>
      <w:proofErr w:type="spellStart"/>
      <w:r w:rsidRPr="00575272">
        <w:t>Supabase</w:t>
      </w:r>
      <w:proofErr w:type="spellEnd"/>
      <w:r w:rsidRPr="00575272">
        <w:t xml:space="preserve"> Realtime subscriptions implement the Observer pattern — client subscribes to database change notifications and re-renders reactively.</w:t>
      </w:r>
    </w:p>
    <w:p w14:paraId="14998A2C" w14:textId="77777777" w:rsidR="00575272" w:rsidRPr="00575272" w:rsidRDefault="00575272" w:rsidP="00575272">
      <w:pPr>
        <w:numPr>
          <w:ilvl w:val="0"/>
          <w:numId w:val="4"/>
        </w:numPr>
      </w:pPr>
      <w:r w:rsidRPr="00575272">
        <w:rPr>
          <w:b/>
          <w:bCs/>
        </w:rPr>
        <w:t>Strategy Pattern:</w:t>
      </w:r>
      <w:r w:rsidRPr="00575272">
        <w:t xml:space="preserve"> The analytics module applies interchangeable time-segmentation strategies (daily, weekly, monthly) selected at runtime.</w:t>
      </w:r>
    </w:p>
    <w:p w14:paraId="61567F97" w14:textId="77777777" w:rsidR="00575272" w:rsidRPr="00575272" w:rsidRDefault="00575272" w:rsidP="00575272">
      <w:pPr>
        <w:numPr>
          <w:ilvl w:val="0"/>
          <w:numId w:val="4"/>
        </w:numPr>
      </w:pPr>
      <w:r w:rsidRPr="00575272">
        <w:rPr>
          <w:b/>
          <w:bCs/>
        </w:rPr>
        <w:t>Facade Pattern:</w:t>
      </w:r>
      <w:r w:rsidRPr="00575272">
        <w:t xml:space="preserve"> Custom data-access hooks (</w:t>
      </w:r>
      <w:proofErr w:type="spellStart"/>
      <w:r w:rsidRPr="00575272">
        <w:t>fetchSubjectsFromDB</w:t>
      </w:r>
      <w:proofErr w:type="spellEnd"/>
      <w:r w:rsidRPr="00575272">
        <w:t xml:space="preserve">, </w:t>
      </w:r>
      <w:proofErr w:type="spellStart"/>
      <w:r w:rsidRPr="00575272">
        <w:t>insertFocusEvent</w:t>
      </w:r>
      <w:proofErr w:type="spellEnd"/>
      <w:r w:rsidRPr="00575272">
        <w:t xml:space="preserve">) abstract </w:t>
      </w:r>
      <w:proofErr w:type="spellStart"/>
      <w:r w:rsidRPr="00575272">
        <w:t>Supabase</w:t>
      </w:r>
      <w:proofErr w:type="spellEnd"/>
      <w:r w:rsidRPr="00575272">
        <w:t xml:space="preserve"> client operations behind a clean interface.</w:t>
      </w:r>
    </w:p>
    <w:p w14:paraId="4E69BA3E" w14:textId="77777777" w:rsidR="00575272" w:rsidRPr="00575272" w:rsidRDefault="00575272" w:rsidP="00575272">
      <w:pPr>
        <w:numPr>
          <w:ilvl w:val="0"/>
          <w:numId w:val="4"/>
        </w:numPr>
      </w:pPr>
      <w:r w:rsidRPr="00575272">
        <w:rPr>
          <w:b/>
          <w:bCs/>
        </w:rPr>
        <w:lastRenderedPageBreak/>
        <w:t>Debounce / Throttle:</w:t>
      </w:r>
      <w:r w:rsidRPr="00575272">
        <w:t xml:space="preserve"> Auto-save in the note editor uses a 2-second debounced write to avoid excessive database operations.</w:t>
      </w:r>
    </w:p>
    <w:p w14:paraId="491AB610" w14:textId="77777777" w:rsidR="00575272" w:rsidRPr="00575272" w:rsidRDefault="00575272" w:rsidP="00575272">
      <w:pPr>
        <w:numPr>
          <w:ilvl w:val="0"/>
          <w:numId w:val="4"/>
        </w:numPr>
      </w:pPr>
      <w:r w:rsidRPr="00575272">
        <w:rPr>
          <w:b/>
          <w:bCs/>
        </w:rPr>
        <w:t>Component Decomposition (SRP):</w:t>
      </w:r>
      <w:r w:rsidRPr="00575272">
        <w:t xml:space="preserve"> The UI is decomposed into single-responsibility components (</w:t>
      </w:r>
      <w:proofErr w:type="spellStart"/>
      <w:r w:rsidRPr="00575272">
        <w:t>TimerCircle</w:t>
      </w:r>
      <w:proofErr w:type="spellEnd"/>
      <w:r w:rsidRPr="00575272">
        <w:t xml:space="preserve">, </w:t>
      </w:r>
      <w:proofErr w:type="spellStart"/>
      <w:r w:rsidRPr="00575272">
        <w:t>SubjectRow</w:t>
      </w:r>
      <w:proofErr w:type="spellEnd"/>
      <w:r w:rsidRPr="00575272">
        <w:t xml:space="preserve">, </w:t>
      </w:r>
      <w:proofErr w:type="spellStart"/>
      <w:r w:rsidRPr="00575272">
        <w:t>StatCard</w:t>
      </w:r>
      <w:proofErr w:type="spellEnd"/>
      <w:r w:rsidRPr="00575272">
        <w:t xml:space="preserve">, </w:t>
      </w:r>
      <w:proofErr w:type="spellStart"/>
      <w:r w:rsidRPr="00575272">
        <w:t>ChartCard</w:t>
      </w:r>
      <w:proofErr w:type="spellEnd"/>
      <w:r w:rsidRPr="00575272">
        <w:t>) following the Single Responsibility Principle from SOLID.</w:t>
      </w:r>
    </w:p>
    <w:p w14:paraId="20C75FFA" w14:textId="77777777" w:rsidR="00575272" w:rsidRPr="00575272" w:rsidRDefault="00575272" w:rsidP="00575272">
      <w:pPr>
        <w:rPr>
          <w:b/>
          <w:bCs/>
        </w:rPr>
      </w:pPr>
      <w:r w:rsidRPr="00575272">
        <w:rPr>
          <w:b/>
          <w:bCs/>
        </w:rPr>
        <w:t>3.4 Database Design</w:t>
      </w:r>
    </w:p>
    <w:p w14:paraId="1BB9BD55" w14:textId="77777777" w:rsidR="00575272" w:rsidRPr="00575272" w:rsidRDefault="00575272" w:rsidP="00575272">
      <w:r w:rsidRPr="00575272">
        <w:t xml:space="preserve">The relational schema follows </w:t>
      </w:r>
      <w:r w:rsidRPr="00575272">
        <w:rPr>
          <w:b/>
          <w:bCs/>
        </w:rPr>
        <w:t>Third Normal Form (3NF)</w:t>
      </w:r>
      <w:r w:rsidRPr="00575272">
        <w:t>. Key entity relationships:</w:t>
      </w:r>
    </w:p>
    <w:p w14:paraId="3FA1329B" w14:textId="73122E7D" w:rsidR="00575272" w:rsidRPr="00575272" w:rsidRDefault="00575272" w:rsidP="00575272">
      <w:pPr>
        <w:numPr>
          <w:ilvl w:val="0"/>
          <w:numId w:val="5"/>
        </w:numPr>
      </w:pPr>
      <w:r w:rsidRPr="00575272">
        <w:t xml:space="preserve">User (1) </w:t>
      </w:r>
      <w:r>
        <w:t>&lt;</w:t>
      </w:r>
      <w:r w:rsidRPr="00575272">
        <w:t>── (N) Subject</w:t>
      </w:r>
    </w:p>
    <w:p w14:paraId="261F3E26" w14:textId="43B799A0" w:rsidR="00575272" w:rsidRPr="00575272" w:rsidRDefault="00575272" w:rsidP="00575272">
      <w:pPr>
        <w:numPr>
          <w:ilvl w:val="0"/>
          <w:numId w:val="5"/>
        </w:numPr>
      </w:pPr>
      <w:r w:rsidRPr="00575272">
        <w:t xml:space="preserve">Subject (1) </w:t>
      </w:r>
      <w:r>
        <w:t>&lt;</w:t>
      </w:r>
      <w:r w:rsidRPr="00575272">
        <w:t xml:space="preserve">── (N) </w:t>
      </w:r>
      <w:proofErr w:type="spellStart"/>
      <w:r w:rsidRPr="00575272">
        <w:t>FocusEvent</w:t>
      </w:r>
      <w:proofErr w:type="spellEnd"/>
    </w:p>
    <w:p w14:paraId="17A0097B" w14:textId="4D6AF89E" w:rsidR="00575272" w:rsidRPr="00575272" w:rsidRDefault="00575272" w:rsidP="00575272">
      <w:pPr>
        <w:numPr>
          <w:ilvl w:val="0"/>
          <w:numId w:val="5"/>
        </w:numPr>
      </w:pPr>
      <w:r w:rsidRPr="00575272">
        <w:t xml:space="preserve">User (1) </w:t>
      </w:r>
      <w:r>
        <w:t>&lt;</w:t>
      </w:r>
      <w:r w:rsidRPr="00575272">
        <w:t>── (N) Note</w:t>
      </w:r>
    </w:p>
    <w:p w14:paraId="719866B5" w14:textId="2D90B7CD" w:rsidR="00575272" w:rsidRPr="00575272" w:rsidRDefault="00575272" w:rsidP="00575272">
      <w:pPr>
        <w:numPr>
          <w:ilvl w:val="0"/>
          <w:numId w:val="5"/>
        </w:numPr>
      </w:pPr>
      <w:r w:rsidRPr="00575272">
        <w:t xml:space="preserve">Note (1) </w:t>
      </w:r>
      <w:r>
        <w:t>&lt;</w:t>
      </w:r>
      <w:r w:rsidRPr="00575272">
        <w:t>── (N) Block (JSON content stored per note)</w:t>
      </w:r>
    </w:p>
    <w:p w14:paraId="7EA92257" w14:textId="4E1843BA" w:rsidR="00575272" w:rsidRPr="00575272" w:rsidRDefault="00575272" w:rsidP="00575272">
      <w:pPr>
        <w:numPr>
          <w:ilvl w:val="0"/>
          <w:numId w:val="5"/>
        </w:numPr>
      </w:pPr>
      <w:r w:rsidRPr="00575272">
        <w:t xml:space="preserve">PDF Document (1) </w:t>
      </w:r>
      <w:r>
        <w:t>&lt;</w:t>
      </w:r>
      <w:r w:rsidRPr="00575272">
        <w:t xml:space="preserve">── (N) Chunk </w:t>
      </w:r>
      <w:r>
        <w:t>&lt;</w:t>
      </w:r>
      <w:r w:rsidRPr="00575272">
        <w:t>── (N) Topic, linked by DAG edges</w:t>
      </w:r>
    </w:p>
    <w:p w14:paraId="399755B9" w14:textId="77777777" w:rsidR="00575272" w:rsidRPr="00575272" w:rsidRDefault="00575272" w:rsidP="00575272">
      <w:pPr>
        <w:rPr>
          <w:b/>
          <w:bCs/>
        </w:rPr>
      </w:pPr>
      <w:r w:rsidRPr="00575272">
        <w:rPr>
          <w:b/>
          <w:bCs/>
        </w:rPr>
        <w:t>3.5 Technology Stack Summary</w:t>
      </w:r>
    </w:p>
    <w:tbl>
      <w:tblPr>
        <w:tblW w:w="7467" w:type="dxa"/>
        <w:tblCellSpacing w:w="15" w:type="dxa"/>
        <w:tblCellMar>
          <w:top w:w="15" w:type="dxa"/>
          <w:left w:w="15" w:type="dxa"/>
          <w:bottom w:w="15" w:type="dxa"/>
          <w:right w:w="15" w:type="dxa"/>
        </w:tblCellMar>
        <w:tblLook w:val="04A0" w:firstRow="1" w:lastRow="0" w:firstColumn="1" w:lastColumn="0" w:noHBand="0" w:noVBand="1"/>
      </w:tblPr>
      <w:tblGrid>
        <w:gridCol w:w="2402"/>
        <w:gridCol w:w="5065"/>
      </w:tblGrid>
      <w:tr w:rsidR="00575272" w:rsidRPr="00575272" w14:paraId="35F46A91" w14:textId="77777777" w:rsidTr="00575272">
        <w:trPr>
          <w:trHeight w:val="507"/>
          <w:tblHeader/>
          <w:tblCellSpacing w:w="15" w:type="dxa"/>
        </w:trPr>
        <w:tc>
          <w:tcPr>
            <w:tcW w:w="0" w:type="auto"/>
            <w:vAlign w:val="center"/>
            <w:hideMark/>
          </w:tcPr>
          <w:p w14:paraId="7DC06641" w14:textId="77777777" w:rsidR="00575272" w:rsidRPr="00575272" w:rsidRDefault="00575272" w:rsidP="00575272">
            <w:pPr>
              <w:rPr>
                <w:b/>
                <w:bCs/>
              </w:rPr>
            </w:pPr>
            <w:r w:rsidRPr="00575272">
              <w:rPr>
                <w:b/>
                <w:bCs/>
              </w:rPr>
              <w:t>Component</w:t>
            </w:r>
          </w:p>
        </w:tc>
        <w:tc>
          <w:tcPr>
            <w:tcW w:w="0" w:type="auto"/>
            <w:vAlign w:val="center"/>
            <w:hideMark/>
          </w:tcPr>
          <w:p w14:paraId="591FD9D3" w14:textId="77777777" w:rsidR="00575272" w:rsidRPr="00575272" w:rsidRDefault="00575272" w:rsidP="00575272">
            <w:pPr>
              <w:rPr>
                <w:b/>
                <w:bCs/>
              </w:rPr>
            </w:pPr>
            <w:r w:rsidRPr="00575272">
              <w:rPr>
                <w:b/>
                <w:bCs/>
              </w:rPr>
              <w:t>Technology / Tool</w:t>
            </w:r>
          </w:p>
        </w:tc>
      </w:tr>
      <w:tr w:rsidR="00575272" w:rsidRPr="00575272" w14:paraId="0700BDD0" w14:textId="77777777" w:rsidTr="00575272">
        <w:trPr>
          <w:trHeight w:val="517"/>
          <w:tblCellSpacing w:w="15" w:type="dxa"/>
        </w:trPr>
        <w:tc>
          <w:tcPr>
            <w:tcW w:w="0" w:type="auto"/>
            <w:vAlign w:val="center"/>
            <w:hideMark/>
          </w:tcPr>
          <w:p w14:paraId="7CA8FA43" w14:textId="77777777" w:rsidR="00575272" w:rsidRPr="00575272" w:rsidRDefault="00575272" w:rsidP="00575272">
            <w:r w:rsidRPr="00575272">
              <w:t>Frontend Framework</w:t>
            </w:r>
          </w:p>
        </w:tc>
        <w:tc>
          <w:tcPr>
            <w:tcW w:w="0" w:type="auto"/>
            <w:vAlign w:val="center"/>
            <w:hideMark/>
          </w:tcPr>
          <w:p w14:paraId="7995E861" w14:textId="77777777" w:rsidR="00575272" w:rsidRPr="00575272" w:rsidRDefault="00575272" w:rsidP="00575272">
            <w:r w:rsidRPr="00575272">
              <w:t>Next.js 14 (App Router), React 18, TypeScript</w:t>
            </w:r>
          </w:p>
        </w:tc>
      </w:tr>
      <w:tr w:rsidR="00575272" w:rsidRPr="00575272" w14:paraId="1720EF93" w14:textId="77777777" w:rsidTr="00575272">
        <w:trPr>
          <w:trHeight w:val="517"/>
          <w:tblCellSpacing w:w="15" w:type="dxa"/>
        </w:trPr>
        <w:tc>
          <w:tcPr>
            <w:tcW w:w="0" w:type="auto"/>
            <w:vAlign w:val="center"/>
            <w:hideMark/>
          </w:tcPr>
          <w:p w14:paraId="427E8FAE" w14:textId="77777777" w:rsidR="00575272" w:rsidRPr="00575272" w:rsidRDefault="00575272" w:rsidP="00575272">
            <w:r w:rsidRPr="00575272">
              <w:t>UI &amp; Styling</w:t>
            </w:r>
          </w:p>
        </w:tc>
        <w:tc>
          <w:tcPr>
            <w:tcW w:w="0" w:type="auto"/>
            <w:vAlign w:val="center"/>
            <w:hideMark/>
          </w:tcPr>
          <w:p w14:paraId="0C5AEC1E" w14:textId="77777777" w:rsidR="00575272" w:rsidRPr="00575272" w:rsidRDefault="00575272" w:rsidP="00575272">
            <w:r w:rsidRPr="00575272">
              <w:t xml:space="preserve">Tailwind CSS, </w:t>
            </w:r>
            <w:proofErr w:type="spellStart"/>
            <w:r w:rsidRPr="00575272">
              <w:t>shadcn</w:t>
            </w:r>
            <w:proofErr w:type="spellEnd"/>
            <w:r w:rsidRPr="00575272">
              <w:t>/</w:t>
            </w:r>
            <w:proofErr w:type="spellStart"/>
            <w:r w:rsidRPr="00575272">
              <w:t>ui</w:t>
            </w:r>
            <w:proofErr w:type="spellEnd"/>
            <w:r w:rsidRPr="00575272">
              <w:t>, Framer Motion</w:t>
            </w:r>
          </w:p>
        </w:tc>
      </w:tr>
      <w:tr w:rsidR="00575272" w:rsidRPr="00575272" w14:paraId="31F1E6B8" w14:textId="77777777" w:rsidTr="00575272">
        <w:trPr>
          <w:trHeight w:val="517"/>
          <w:tblCellSpacing w:w="15" w:type="dxa"/>
        </w:trPr>
        <w:tc>
          <w:tcPr>
            <w:tcW w:w="0" w:type="auto"/>
            <w:vAlign w:val="center"/>
            <w:hideMark/>
          </w:tcPr>
          <w:p w14:paraId="6593A87A" w14:textId="77777777" w:rsidR="00575272" w:rsidRPr="00575272" w:rsidRDefault="00575272" w:rsidP="00575272">
            <w:r w:rsidRPr="00575272">
              <w:t>State Management</w:t>
            </w:r>
          </w:p>
        </w:tc>
        <w:tc>
          <w:tcPr>
            <w:tcW w:w="0" w:type="auto"/>
            <w:vAlign w:val="center"/>
            <w:hideMark/>
          </w:tcPr>
          <w:p w14:paraId="6CB3347F" w14:textId="77777777" w:rsidR="00575272" w:rsidRPr="00575272" w:rsidRDefault="00575272" w:rsidP="00575272">
            <w:r w:rsidRPr="00575272">
              <w:t>Redux Toolkit, React Hooks</w:t>
            </w:r>
          </w:p>
        </w:tc>
      </w:tr>
      <w:tr w:rsidR="00575272" w:rsidRPr="00575272" w14:paraId="38E45218" w14:textId="77777777" w:rsidTr="00575272">
        <w:trPr>
          <w:trHeight w:val="517"/>
          <w:tblCellSpacing w:w="15" w:type="dxa"/>
        </w:trPr>
        <w:tc>
          <w:tcPr>
            <w:tcW w:w="0" w:type="auto"/>
            <w:vAlign w:val="center"/>
            <w:hideMark/>
          </w:tcPr>
          <w:p w14:paraId="282D00FB" w14:textId="77777777" w:rsidR="00575272" w:rsidRPr="00575272" w:rsidRDefault="00575272" w:rsidP="00575272">
            <w:r w:rsidRPr="00575272">
              <w:t>Backend / Database</w:t>
            </w:r>
          </w:p>
        </w:tc>
        <w:tc>
          <w:tcPr>
            <w:tcW w:w="0" w:type="auto"/>
            <w:vAlign w:val="center"/>
            <w:hideMark/>
          </w:tcPr>
          <w:p w14:paraId="618B5262" w14:textId="77777777" w:rsidR="00575272" w:rsidRPr="00575272" w:rsidRDefault="00575272" w:rsidP="00575272">
            <w:proofErr w:type="spellStart"/>
            <w:r w:rsidRPr="00575272">
              <w:t>Supabase</w:t>
            </w:r>
            <w:proofErr w:type="spellEnd"/>
            <w:r w:rsidRPr="00575272">
              <w:t xml:space="preserve"> (PostgreSQL), RLS, Realtime </w:t>
            </w:r>
            <w:proofErr w:type="spellStart"/>
            <w:r w:rsidRPr="00575272">
              <w:t>WebSockets</w:t>
            </w:r>
            <w:proofErr w:type="spellEnd"/>
          </w:p>
        </w:tc>
      </w:tr>
      <w:tr w:rsidR="00575272" w:rsidRPr="00575272" w14:paraId="2A988129" w14:textId="77777777" w:rsidTr="00575272">
        <w:trPr>
          <w:trHeight w:val="517"/>
          <w:tblCellSpacing w:w="15" w:type="dxa"/>
        </w:trPr>
        <w:tc>
          <w:tcPr>
            <w:tcW w:w="0" w:type="auto"/>
            <w:vAlign w:val="center"/>
            <w:hideMark/>
          </w:tcPr>
          <w:p w14:paraId="2A2E2A0D" w14:textId="77777777" w:rsidR="00575272" w:rsidRPr="00575272" w:rsidRDefault="00575272" w:rsidP="00575272">
            <w:r w:rsidRPr="00575272">
              <w:t>Authentication</w:t>
            </w:r>
          </w:p>
        </w:tc>
        <w:tc>
          <w:tcPr>
            <w:tcW w:w="0" w:type="auto"/>
            <w:vAlign w:val="center"/>
            <w:hideMark/>
          </w:tcPr>
          <w:p w14:paraId="48100B90" w14:textId="77777777" w:rsidR="00575272" w:rsidRPr="00575272" w:rsidRDefault="00575272" w:rsidP="00575272">
            <w:r w:rsidRPr="00575272">
              <w:t>NextAuth.js with Google OAuth 2.0</w:t>
            </w:r>
          </w:p>
        </w:tc>
      </w:tr>
      <w:tr w:rsidR="00575272" w:rsidRPr="00575272" w14:paraId="7C2A7B7F" w14:textId="77777777" w:rsidTr="00575272">
        <w:trPr>
          <w:trHeight w:val="517"/>
          <w:tblCellSpacing w:w="15" w:type="dxa"/>
        </w:trPr>
        <w:tc>
          <w:tcPr>
            <w:tcW w:w="0" w:type="auto"/>
            <w:vAlign w:val="center"/>
            <w:hideMark/>
          </w:tcPr>
          <w:p w14:paraId="379FC050" w14:textId="77777777" w:rsidR="00575272" w:rsidRPr="00575272" w:rsidRDefault="00575272" w:rsidP="00575272">
            <w:r w:rsidRPr="00575272">
              <w:t>AI / LLM</w:t>
            </w:r>
          </w:p>
        </w:tc>
        <w:tc>
          <w:tcPr>
            <w:tcW w:w="0" w:type="auto"/>
            <w:vAlign w:val="center"/>
            <w:hideMark/>
          </w:tcPr>
          <w:p w14:paraId="06A17C4E" w14:textId="77777777" w:rsidR="00575272" w:rsidRPr="00575272" w:rsidRDefault="00575272" w:rsidP="00575272">
            <w:proofErr w:type="spellStart"/>
            <w:r w:rsidRPr="00575272">
              <w:t>Groq</w:t>
            </w:r>
            <w:proofErr w:type="spellEnd"/>
            <w:r w:rsidRPr="00575272">
              <w:t xml:space="preserve"> API (</w:t>
            </w:r>
            <w:proofErr w:type="spellStart"/>
            <w:r w:rsidRPr="00575272">
              <w:t>LLaMA</w:t>
            </w:r>
            <w:proofErr w:type="spellEnd"/>
            <w:r w:rsidRPr="00575272">
              <w:t xml:space="preserve"> 3.1-8B-Instant)</w:t>
            </w:r>
          </w:p>
        </w:tc>
      </w:tr>
      <w:tr w:rsidR="00575272" w:rsidRPr="00575272" w14:paraId="55528A09" w14:textId="77777777" w:rsidTr="00575272">
        <w:trPr>
          <w:trHeight w:val="517"/>
          <w:tblCellSpacing w:w="15" w:type="dxa"/>
        </w:trPr>
        <w:tc>
          <w:tcPr>
            <w:tcW w:w="0" w:type="auto"/>
            <w:vAlign w:val="center"/>
            <w:hideMark/>
          </w:tcPr>
          <w:p w14:paraId="04D0BC10" w14:textId="77777777" w:rsidR="00575272" w:rsidRPr="00575272" w:rsidRDefault="00575272" w:rsidP="00575272">
            <w:r w:rsidRPr="00575272">
              <w:t>Document NLP Pipeline</w:t>
            </w:r>
          </w:p>
        </w:tc>
        <w:tc>
          <w:tcPr>
            <w:tcW w:w="0" w:type="auto"/>
            <w:vAlign w:val="center"/>
            <w:hideMark/>
          </w:tcPr>
          <w:p w14:paraId="56CB6E47" w14:textId="77777777" w:rsidR="00575272" w:rsidRPr="00575272" w:rsidRDefault="00575272" w:rsidP="00575272">
            <w:r w:rsidRPr="00575272">
              <w:t xml:space="preserve">Python </w:t>
            </w:r>
            <w:proofErr w:type="spellStart"/>
            <w:r w:rsidRPr="00575272">
              <w:t>FastAPI</w:t>
            </w:r>
            <w:proofErr w:type="spellEnd"/>
            <w:r w:rsidRPr="00575272">
              <w:t xml:space="preserve">, </w:t>
            </w:r>
            <w:proofErr w:type="spellStart"/>
            <w:r w:rsidRPr="00575272">
              <w:t>FastEmbed</w:t>
            </w:r>
            <w:proofErr w:type="spellEnd"/>
            <w:r w:rsidRPr="00575272">
              <w:t xml:space="preserve">, scikit-learn, </w:t>
            </w:r>
            <w:proofErr w:type="spellStart"/>
            <w:r w:rsidRPr="00575272">
              <w:t>pgvector</w:t>
            </w:r>
            <w:proofErr w:type="spellEnd"/>
          </w:p>
        </w:tc>
      </w:tr>
      <w:tr w:rsidR="00575272" w:rsidRPr="00575272" w14:paraId="2BC7BA65" w14:textId="77777777" w:rsidTr="00575272">
        <w:trPr>
          <w:trHeight w:val="517"/>
          <w:tblCellSpacing w:w="15" w:type="dxa"/>
        </w:trPr>
        <w:tc>
          <w:tcPr>
            <w:tcW w:w="0" w:type="auto"/>
            <w:vAlign w:val="center"/>
            <w:hideMark/>
          </w:tcPr>
          <w:p w14:paraId="5A8658DB" w14:textId="77777777" w:rsidR="00575272" w:rsidRPr="00575272" w:rsidRDefault="00575272" w:rsidP="00575272">
            <w:r w:rsidRPr="00575272">
              <w:t>Rich-Text Editor</w:t>
            </w:r>
          </w:p>
        </w:tc>
        <w:tc>
          <w:tcPr>
            <w:tcW w:w="0" w:type="auto"/>
            <w:vAlign w:val="center"/>
            <w:hideMark/>
          </w:tcPr>
          <w:p w14:paraId="6F0B9E60" w14:textId="77777777" w:rsidR="00575272" w:rsidRPr="00575272" w:rsidRDefault="00575272" w:rsidP="00575272">
            <w:r w:rsidRPr="00575272">
              <w:t>BlockNote.js with custom AI hooks</w:t>
            </w:r>
          </w:p>
        </w:tc>
      </w:tr>
      <w:tr w:rsidR="00575272" w:rsidRPr="00575272" w14:paraId="5980CB23" w14:textId="77777777" w:rsidTr="00575272">
        <w:trPr>
          <w:trHeight w:val="517"/>
          <w:tblCellSpacing w:w="15" w:type="dxa"/>
        </w:trPr>
        <w:tc>
          <w:tcPr>
            <w:tcW w:w="0" w:type="auto"/>
            <w:vAlign w:val="center"/>
            <w:hideMark/>
          </w:tcPr>
          <w:p w14:paraId="28466F5D" w14:textId="77777777" w:rsidR="00575272" w:rsidRPr="00575272" w:rsidRDefault="00575272" w:rsidP="00575272">
            <w:r w:rsidRPr="00575272">
              <w:t>Media Storage</w:t>
            </w:r>
          </w:p>
        </w:tc>
        <w:tc>
          <w:tcPr>
            <w:tcW w:w="0" w:type="auto"/>
            <w:vAlign w:val="center"/>
            <w:hideMark/>
          </w:tcPr>
          <w:p w14:paraId="312AFEE1" w14:textId="77777777" w:rsidR="00575272" w:rsidRPr="00575272" w:rsidRDefault="00575272" w:rsidP="00575272">
            <w:proofErr w:type="spellStart"/>
            <w:r w:rsidRPr="00575272">
              <w:t>Cloudinary</w:t>
            </w:r>
            <w:proofErr w:type="spellEnd"/>
            <w:r w:rsidRPr="00575272">
              <w:t xml:space="preserve"> CDN</w:t>
            </w:r>
          </w:p>
        </w:tc>
      </w:tr>
      <w:tr w:rsidR="00575272" w:rsidRPr="00575272" w14:paraId="399D0FD5" w14:textId="77777777" w:rsidTr="00575272">
        <w:trPr>
          <w:trHeight w:val="507"/>
          <w:tblCellSpacing w:w="15" w:type="dxa"/>
        </w:trPr>
        <w:tc>
          <w:tcPr>
            <w:tcW w:w="0" w:type="auto"/>
            <w:vAlign w:val="center"/>
            <w:hideMark/>
          </w:tcPr>
          <w:p w14:paraId="3CFDEFE8" w14:textId="77777777" w:rsidR="00575272" w:rsidRPr="00575272" w:rsidRDefault="00575272" w:rsidP="00575272">
            <w:r w:rsidRPr="00575272">
              <w:t>Charts / Visualisation</w:t>
            </w:r>
          </w:p>
        </w:tc>
        <w:tc>
          <w:tcPr>
            <w:tcW w:w="0" w:type="auto"/>
            <w:vAlign w:val="center"/>
            <w:hideMark/>
          </w:tcPr>
          <w:p w14:paraId="74E96A39" w14:textId="77777777" w:rsidR="00575272" w:rsidRPr="00575272" w:rsidRDefault="00575272" w:rsidP="00575272">
            <w:r w:rsidRPr="00575272">
              <w:t>Recharts (</w:t>
            </w:r>
            <w:proofErr w:type="spellStart"/>
            <w:r w:rsidRPr="00575272">
              <w:t>AreaChart</w:t>
            </w:r>
            <w:proofErr w:type="spellEnd"/>
            <w:r w:rsidRPr="00575272">
              <w:t xml:space="preserve">, </w:t>
            </w:r>
            <w:proofErr w:type="spellStart"/>
            <w:r w:rsidRPr="00575272">
              <w:t>PieChart</w:t>
            </w:r>
            <w:proofErr w:type="spellEnd"/>
            <w:r w:rsidRPr="00575272">
              <w:t>)</w:t>
            </w:r>
          </w:p>
        </w:tc>
      </w:tr>
    </w:tbl>
    <w:p w14:paraId="5975336C" w14:textId="13EB2671" w:rsidR="00575272" w:rsidRPr="00575272" w:rsidRDefault="00575272" w:rsidP="00575272"/>
    <w:p w14:paraId="0042964C" w14:textId="77777777" w:rsidR="00575272" w:rsidRPr="00575272" w:rsidRDefault="00575272" w:rsidP="00575272">
      <w:pPr>
        <w:rPr>
          <w:b/>
          <w:bCs/>
        </w:rPr>
      </w:pPr>
      <w:r w:rsidRPr="00575272">
        <w:rPr>
          <w:b/>
          <w:bCs/>
        </w:rPr>
        <w:t>4. Work Completed So Far (50% Implementation)</w:t>
      </w:r>
    </w:p>
    <w:p w14:paraId="158C8FD8" w14:textId="77777777" w:rsidR="00575272" w:rsidRPr="00575272" w:rsidRDefault="00575272" w:rsidP="00575272">
      <w:pPr>
        <w:rPr>
          <w:b/>
          <w:bCs/>
        </w:rPr>
      </w:pPr>
      <w:r w:rsidRPr="00575272">
        <w:rPr>
          <w:b/>
          <w:bCs/>
        </w:rPr>
        <w:t>4.1 Authentication &amp; User Session Management</w:t>
      </w:r>
    </w:p>
    <w:p w14:paraId="4C7707B8" w14:textId="77777777" w:rsidR="00575272" w:rsidRPr="00575272" w:rsidRDefault="00575272" w:rsidP="00575272">
      <w:r w:rsidRPr="00575272">
        <w:lastRenderedPageBreak/>
        <w:t xml:space="preserve">OAuth 2.0 authentication is fully integrated via NextAuth.js (Google provider). Session management is handled server-side, with the user's unique ID propagated to all </w:t>
      </w:r>
      <w:proofErr w:type="spellStart"/>
      <w:r w:rsidRPr="00575272">
        <w:t>Supabase</w:t>
      </w:r>
      <w:proofErr w:type="spellEnd"/>
      <w:r w:rsidRPr="00575272">
        <w:t xml:space="preserve"> queries. Unauthenticated users are redirected via Next.js middleware. RLS policies on all tables enforce strict per-user data isolation.</w:t>
      </w:r>
    </w:p>
    <w:p w14:paraId="0D6FF32C" w14:textId="77777777" w:rsidR="00575272" w:rsidRPr="00575272" w:rsidRDefault="00575272" w:rsidP="00575272">
      <w:pPr>
        <w:rPr>
          <w:b/>
          <w:bCs/>
        </w:rPr>
      </w:pPr>
      <w:r w:rsidRPr="00575272">
        <w:rPr>
          <w:b/>
          <w:bCs/>
        </w:rPr>
        <w:t>4.2 Focus Session Timer — Event-Sourced Architecture</w:t>
      </w:r>
    </w:p>
    <w:p w14:paraId="1AD0960F" w14:textId="77777777" w:rsidR="00575272" w:rsidRPr="00575272" w:rsidRDefault="00575272" w:rsidP="00575272">
      <w:pPr>
        <w:numPr>
          <w:ilvl w:val="0"/>
          <w:numId w:val="6"/>
        </w:numPr>
      </w:pPr>
      <w:proofErr w:type="spellStart"/>
      <w:r w:rsidRPr="00575272">
        <w:rPr>
          <w:b/>
          <w:bCs/>
        </w:rPr>
        <w:t>FocusEvent</w:t>
      </w:r>
      <w:proofErr w:type="spellEnd"/>
      <w:r w:rsidRPr="00575272">
        <w:rPr>
          <w:b/>
          <w:bCs/>
        </w:rPr>
        <w:t xml:space="preserve"> Schema:</w:t>
      </w:r>
      <w:r w:rsidRPr="00575272">
        <w:t xml:space="preserve"> An append-only table stores typed events {start, pause, resume, stop} with server timestamps.</w:t>
      </w:r>
    </w:p>
    <w:p w14:paraId="4F198455" w14:textId="77777777" w:rsidR="00575272" w:rsidRPr="00575272" w:rsidRDefault="00575272" w:rsidP="00575272">
      <w:pPr>
        <w:numPr>
          <w:ilvl w:val="0"/>
          <w:numId w:val="6"/>
        </w:numPr>
      </w:pPr>
      <w:r w:rsidRPr="00575272">
        <w:rPr>
          <w:b/>
          <w:bCs/>
        </w:rPr>
        <w:t>State Derivation (</w:t>
      </w:r>
      <w:proofErr w:type="spellStart"/>
      <w:r w:rsidRPr="00575272">
        <w:rPr>
          <w:b/>
          <w:bCs/>
        </w:rPr>
        <w:t>deriveFocusState</w:t>
      </w:r>
      <w:proofErr w:type="spellEnd"/>
      <w:r w:rsidRPr="00575272">
        <w:rPr>
          <w:b/>
          <w:bCs/>
        </w:rPr>
        <w:t>):</w:t>
      </w:r>
      <w:r w:rsidRPr="00575272">
        <w:t xml:space="preserve"> A pure function processes the event log to compute elapsed seconds and status without mutable database state.</w:t>
      </w:r>
    </w:p>
    <w:p w14:paraId="20F68447" w14:textId="77777777" w:rsidR="00575272" w:rsidRPr="00575272" w:rsidRDefault="00575272" w:rsidP="00575272">
      <w:pPr>
        <w:numPr>
          <w:ilvl w:val="0"/>
          <w:numId w:val="6"/>
        </w:numPr>
      </w:pPr>
      <w:r w:rsidRPr="00575272">
        <w:rPr>
          <w:b/>
          <w:bCs/>
        </w:rPr>
        <w:t>Server Time Sync:</w:t>
      </w:r>
      <w:r w:rsidRPr="00575272">
        <w:t xml:space="preserve"> </w:t>
      </w:r>
      <w:proofErr w:type="spellStart"/>
      <w:proofErr w:type="gramStart"/>
      <w:r w:rsidRPr="00575272">
        <w:t>getServerTimeOffset</w:t>
      </w:r>
      <w:proofErr w:type="spellEnd"/>
      <w:r w:rsidRPr="00575272">
        <w:t>(</w:t>
      </w:r>
      <w:proofErr w:type="gramEnd"/>
      <w:r w:rsidRPr="00575272">
        <w:t>) corrects client clock drift for accurate elapsed display.</w:t>
      </w:r>
    </w:p>
    <w:p w14:paraId="2C3D51A4" w14:textId="77777777" w:rsidR="00575272" w:rsidRPr="00575272" w:rsidRDefault="00575272" w:rsidP="00575272">
      <w:pPr>
        <w:numPr>
          <w:ilvl w:val="0"/>
          <w:numId w:val="6"/>
        </w:numPr>
      </w:pPr>
      <w:r w:rsidRPr="00575272">
        <w:rPr>
          <w:b/>
          <w:bCs/>
        </w:rPr>
        <w:t>Realtime Subscriptions:</w:t>
      </w:r>
      <w:r w:rsidRPr="00575272">
        <w:t xml:space="preserve"> </w:t>
      </w:r>
      <w:proofErr w:type="spellStart"/>
      <w:r w:rsidRPr="00575272">
        <w:t>Supabase</w:t>
      </w:r>
      <w:proofErr w:type="spellEnd"/>
      <w:r w:rsidRPr="00575272">
        <w:t xml:space="preserve"> Realtime WebSocket propagates events across all open sessions (~100 </w:t>
      </w:r>
      <w:proofErr w:type="spellStart"/>
      <w:r w:rsidRPr="00575272">
        <w:t>ms</w:t>
      </w:r>
      <w:proofErr w:type="spellEnd"/>
      <w:r w:rsidRPr="00575272">
        <w:t xml:space="preserve"> latency).</w:t>
      </w:r>
    </w:p>
    <w:p w14:paraId="4771BCBF" w14:textId="77777777" w:rsidR="00575272" w:rsidRPr="00575272" w:rsidRDefault="00575272" w:rsidP="00575272">
      <w:pPr>
        <w:numPr>
          <w:ilvl w:val="0"/>
          <w:numId w:val="6"/>
        </w:numPr>
      </w:pPr>
      <w:r w:rsidRPr="00575272">
        <w:rPr>
          <w:b/>
          <w:bCs/>
        </w:rPr>
        <w:t>Redux Integration:</w:t>
      </w:r>
      <w:r w:rsidRPr="00575272">
        <w:t xml:space="preserve"> Derived state is hydrated into the Redux store via </w:t>
      </w:r>
      <w:proofErr w:type="spellStart"/>
      <w:r w:rsidRPr="00575272">
        <w:t>hydrateFocus</w:t>
      </w:r>
      <w:proofErr w:type="spellEnd"/>
      <w:r w:rsidRPr="00575272">
        <w:t>, making it globally accessible.</w:t>
      </w:r>
    </w:p>
    <w:p w14:paraId="7162BFC1" w14:textId="77777777" w:rsidR="00575272" w:rsidRPr="00575272" w:rsidRDefault="00575272" w:rsidP="00575272">
      <w:pPr>
        <w:numPr>
          <w:ilvl w:val="0"/>
          <w:numId w:val="6"/>
        </w:numPr>
      </w:pPr>
      <w:r w:rsidRPr="00575272">
        <w:rPr>
          <w:b/>
          <w:bCs/>
        </w:rPr>
        <w:t>Notification System:</w:t>
      </w:r>
      <w:r w:rsidRPr="00575272">
        <w:t xml:space="preserve"> Web Notifications API delivers browser push notifications every 30 minutes of active study.</w:t>
      </w:r>
    </w:p>
    <w:p w14:paraId="74633D2E" w14:textId="77777777" w:rsidR="00575272" w:rsidRPr="00575272" w:rsidRDefault="00575272" w:rsidP="00575272">
      <w:pPr>
        <w:rPr>
          <w:b/>
          <w:bCs/>
        </w:rPr>
      </w:pPr>
      <w:r w:rsidRPr="00575272">
        <w:rPr>
          <w:b/>
          <w:bCs/>
        </w:rPr>
        <w:t>4.3 Analytics Dashboard</w:t>
      </w:r>
    </w:p>
    <w:p w14:paraId="1E2F0779" w14:textId="77777777" w:rsidR="00575272" w:rsidRPr="00575272" w:rsidRDefault="00575272" w:rsidP="00575272">
      <w:pPr>
        <w:numPr>
          <w:ilvl w:val="0"/>
          <w:numId w:val="7"/>
        </w:numPr>
      </w:pPr>
      <w:r w:rsidRPr="00575272">
        <w:rPr>
          <w:b/>
          <w:bCs/>
        </w:rPr>
        <w:t>Time-Segment Computation:</w:t>
      </w:r>
      <w:r w:rsidRPr="00575272">
        <w:t xml:space="preserve"> </w:t>
      </w:r>
      <w:proofErr w:type="spellStart"/>
      <w:proofErr w:type="gramStart"/>
      <w:r w:rsidRPr="00575272">
        <w:t>eventsToSegments</w:t>
      </w:r>
      <w:proofErr w:type="spellEnd"/>
      <w:r w:rsidRPr="00575272">
        <w:t>(</w:t>
      </w:r>
      <w:proofErr w:type="gramEnd"/>
      <w:r w:rsidRPr="00575272">
        <w:t xml:space="preserve">) resolves raw events into non-overlapping time segments using a </w:t>
      </w:r>
      <w:proofErr w:type="spellStart"/>
      <w:r w:rsidRPr="00575272">
        <w:t>hashmap</w:t>
      </w:r>
      <w:proofErr w:type="spellEnd"/>
      <w:r w:rsidRPr="00575272">
        <w:t xml:space="preserve"> of open start times per subject.</w:t>
      </w:r>
    </w:p>
    <w:p w14:paraId="0D3E66E1" w14:textId="77777777" w:rsidR="00575272" w:rsidRPr="00575272" w:rsidRDefault="00575272" w:rsidP="00575272">
      <w:pPr>
        <w:numPr>
          <w:ilvl w:val="0"/>
          <w:numId w:val="7"/>
        </w:numPr>
      </w:pPr>
      <w:r w:rsidRPr="00575272">
        <w:rPr>
          <w:b/>
          <w:bCs/>
        </w:rPr>
        <w:t>Multi-Resolution Charts:</w:t>
      </w:r>
      <w:r w:rsidRPr="00575272">
        <w:t xml:space="preserve"> </w:t>
      </w:r>
      <w:proofErr w:type="spellStart"/>
      <w:r w:rsidRPr="00575272">
        <w:t>adaptiveChartData</w:t>
      </w:r>
      <w:proofErr w:type="spellEnd"/>
      <w:r w:rsidRPr="00575272">
        <w:t xml:space="preserve"> memo computes hourly (today), daily (week), and weekly (month) aggregations using date-clipping.</w:t>
      </w:r>
    </w:p>
    <w:p w14:paraId="2DFD88E0" w14:textId="77777777" w:rsidR="00575272" w:rsidRPr="00575272" w:rsidRDefault="00575272" w:rsidP="00575272">
      <w:pPr>
        <w:numPr>
          <w:ilvl w:val="0"/>
          <w:numId w:val="7"/>
        </w:numPr>
      </w:pPr>
      <w:r w:rsidRPr="00575272">
        <w:rPr>
          <w:b/>
          <w:bCs/>
        </w:rPr>
        <w:t>Subject Breakdown Pie Chart:</w:t>
      </w:r>
      <w:r w:rsidRPr="00575272">
        <w:t xml:space="preserve"> Recharts </w:t>
      </w:r>
      <w:proofErr w:type="spellStart"/>
      <w:r w:rsidRPr="00575272">
        <w:t>PieChart</w:t>
      </w:r>
      <w:proofErr w:type="spellEnd"/>
      <w:r w:rsidRPr="00575272">
        <w:t xml:space="preserve"> with per-subject percentage legend.</w:t>
      </w:r>
    </w:p>
    <w:p w14:paraId="7278C99F" w14:textId="77777777" w:rsidR="00575272" w:rsidRPr="00575272" w:rsidRDefault="00575272" w:rsidP="00575272">
      <w:pPr>
        <w:numPr>
          <w:ilvl w:val="0"/>
          <w:numId w:val="7"/>
        </w:numPr>
      </w:pPr>
      <w:r w:rsidRPr="00575272">
        <w:rPr>
          <w:b/>
          <w:bCs/>
        </w:rPr>
        <w:t>Streak Computation:</w:t>
      </w:r>
      <w:r w:rsidRPr="00575272">
        <w:t xml:space="preserve"> Iterates backwards through calendar data until a zero-study day is found.</w:t>
      </w:r>
    </w:p>
    <w:p w14:paraId="1EDBC735" w14:textId="77777777" w:rsidR="00575272" w:rsidRPr="00575272" w:rsidRDefault="00575272" w:rsidP="00575272">
      <w:pPr>
        <w:numPr>
          <w:ilvl w:val="0"/>
          <w:numId w:val="7"/>
        </w:numPr>
      </w:pPr>
      <w:r w:rsidRPr="00575272">
        <w:rPr>
          <w:b/>
          <w:bCs/>
        </w:rPr>
        <w:t>Productivity Score Algorithm:</w:t>
      </w:r>
      <w:r w:rsidRPr="00575272">
        <w:t xml:space="preserve"> Weighted 100-point score — weekly volume (40%), streak (30%), today output (20%), subject diversity (10%).</w:t>
      </w:r>
    </w:p>
    <w:p w14:paraId="70760C33" w14:textId="77777777" w:rsidR="00575272" w:rsidRPr="00575272" w:rsidRDefault="00575272" w:rsidP="00575272">
      <w:pPr>
        <w:numPr>
          <w:ilvl w:val="0"/>
          <w:numId w:val="7"/>
        </w:numPr>
      </w:pPr>
      <w:r w:rsidRPr="00575272">
        <w:rPr>
          <w:b/>
          <w:bCs/>
        </w:rPr>
        <w:t>Smart Insights Bar:</w:t>
      </w:r>
      <w:r w:rsidRPr="00575272">
        <w:t xml:space="preserve"> Programmatically generated contextual insight tags (week-over-week change, imbalance warnings, milestone alerts).</w:t>
      </w:r>
    </w:p>
    <w:p w14:paraId="7BBEF975" w14:textId="77777777" w:rsidR="00575272" w:rsidRPr="00575272" w:rsidRDefault="00575272" w:rsidP="00575272">
      <w:pPr>
        <w:numPr>
          <w:ilvl w:val="0"/>
          <w:numId w:val="7"/>
        </w:numPr>
      </w:pPr>
      <w:r w:rsidRPr="00575272">
        <w:rPr>
          <w:b/>
          <w:bCs/>
        </w:rPr>
        <w:t>Heatmap Calendar:</w:t>
      </w:r>
      <w:r w:rsidRPr="00575272">
        <w:t xml:space="preserve"> Month-view calendar with opacity-scaled colour fills indicating daily study intensity.</w:t>
      </w:r>
    </w:p>
    <w:p w14:paraId="6875044C" w14:textId="77777777" w:rsidR="00575272" w:rsidRPr="00575272" w:rsidRDefault="00575272" w:rsidP="00575272">
      <w:pPr>
        <w:rPr>
          <w:b/>
          <w:bCs/>
        </w:rPr>
      </w:pPr>
      <w:r w:rsidRPr="00575272">
        <w:rPr>
          <w:b/>
          <w:bCs/>
        </w:rPr>
        <w:t>4.4 AI Study Coach (Conversational Assistant)</w:t>
      </w:r>
    </w:p>
    <w:p w14:paraId="6C32CF1E" w14:textId="77777777" w:rsidR="00575272" w:rsidRPr="00575272" w:rsidRDefault="00575272" w:rsidP="00575272">
      <w:pPr>
        <w:numPr>
          <w:ilvl w:val="0"/>
          <w:numId w:val="8"/>
        </w:numPr>
      </w:pPr>
      <w:r w:rsidRPr="00575272">
        <w:rPr>
          <w:b/>
          <w:bCs/>
        </w:rPr>
        <w:lastRenderedPageBreak/>
        <w:t>Contextual Prompt Engineering:</w:t>
      </w:r>
      <w:r w:rsidRPr="00575272">
        <w:t xml:space="preserve"> </w:t>
      </w:r>
      <w:proofErr w:type="spellStart"/>
      <w:r w:rsidRPr="00575272">
        <w:t>analyticsForAI</w:t>
      </w:r>
      <w:proofErr w:type="spellEnd"/>
      <w:r w:rsidRPr="00575272">
        <w:t xml:space="preserve"> memo serialises the user's full study summary as JSON context passed to the LLM, ensuring personalised responses.</w:t>
      </w:r>
    </w:p>
    <w:p w14:paraId="7440A73C" w14:textId="77777777" w:rsidR="00575272" w:rsidRPr="00575272" w:rsidRDefault="00575272" w:rsidP="00575272">
      <w:pPr>
        <w:numPr>
          <w:ilvl w:val="0"/>
          <w:numId w:val="8"/>
        </w:numPr>
      </w:pPr>
      <w:r w:rsidRPr="00575272">
        <w:rPr>
          <w:b/>
          <w:bCs/>
        </w:rPr>
        <w:t>Markdown Parsing:</w:t>
      </w:r>
      <w:r w:rsidRPr="00575272">
        <w:t xml:space="preserve"> Custom </w:t>
      </w:r>
      <w:proofErr w:type="spellStart"/>
      <w:proofErr w:type="gramStart"/>
      <w:r w:rsidRPr="00575272">
        <w:t>parseMarkdown</w:t>
      </w:r>
      <w:proofErr w:type="spellEnd"/>
      <w:r w:rsidRPr="00575272">
        <w:t>(</w:t>
      </w:r>
      <w:proofErr w:type="gramEnd"/>
      <w:r w:rsidRPr="00575272">
        <w:t>) renders LLM Markdown output as HTML for display in the chat widget.</w:t>
      </w:r>
    </w:p>
    <w:p w14:paraId="6F5C9404" w14:textId="77777777" w:rsidR="00575272" w:rsidRPr="00575272" w:rsidRDefault="00575272" w:rsidP="00575272">
      <w:pPr>
        <w:numPr>
          <w:ilvl w:val="0"/>
          <w:numId w:val="8"/>
        </w:numPr>
      </w:pPr>
      <w:r w:rsidRPr="00575272">
        <w:rPr>
          <w:b/>
          <w:bCs/>
        </w:rPr>
        <w:t>Multi-Turn Dialogue:</w:t>
      </w:r>
      <w:r w:rsidRPr="00575272">
        <w:t xml:space="preserve"> Role-tagged conversation history is maintained in component state and passed with every API call.</w:t>
      </w:r>
    </w:p>
    <w:p w14:paraId="4DA75AF5" w14:textId="77777777" w:rsidR="00575272" w:rsidRPr="00575272" w:rsidRDefault="00575272" w:rsidP="00575272">
      <w:pPr>
        <w:numPr>
          <w:ilvl w:val="0"/>
          <w:numId w:val="8"/>
        </w:numPr>
      </w:pPr>
      <w:r w:rsidRPr="00575272">
        <w:rPr>
          <w:b/>
          <w:bCs/>
        </w:rPr>
        <w:t>Lazy Initialisation:</w:t>
      </w:r>
      <w:r w:rsidRPr="00575272">
        <w:t xml:space="preserve"> Initial AI analysis is triggered only when the user first expands the chat panel.</w:t>
      </w:r>
    </w:p>
    <w:p w14:paraId="28594C6F" w14:textId="77777777" w:rsidR="00575272" w:rsidRPr="00575272" w:rsidRDefault="00575272" w:rsidP="00575272">
      <w:pPr>
        <w:rPr>
          <w:b/>
          <w:bCs/>
        </w:rPr>
      </w:pPr>
      <w:r w:rsidRPr="00575272">
        <w:rPr>
          <w:b/>
          <w:bCs/>
        </w:rPr>
        <w:t>4.5 Rich-Text Note Editor with AI Autocompletion</w:t>
      </w:r>
    </w:p>
    <w:p w14:paraId="04D61997" w14:textId="77777777" w:rsidR="00575272" w:rsidRPr="00575272" w:rsidRDefault="00575272" w:rsidP="00575272">
      <w:pPr>
        <w:numPr>
          <w:ilvl w:val="0"/>
          <w:numId w:val="9"/>
        </w:numPr>
      </w:pPr>
      <w:r w:rsidRPr="00575272">
        <w:rPr>
          <w:b/>
          <w:bCs/>
        </w:rPr>
        <w:t>Block-Based Content Model:</w:t>
      </w:r>
      <w:r w:rsidRPr="00575272">
        <w:t xml:space="preserve"> Note content stored as a JSON block array in </w:t>
      </w:r>
      <w:proofErr w:type="spellStart"/>
      <w:r w:rsidRPr="00575272">
        <w:t>Supabase</w:t>
      </w:r>
      <w:proofErr w:type="spellEnd"/>
      <w:r w:rsidRPr="00575272">
        <w:t xml:space="preserve">; hydrated into </w:t>
      </w:r>
      <w:proofErr w:type="spellStart"/>
      <w:r w:rsidRPr="00575272">
        <w:t>BlockNote</w:t>
      </w:r>
      <w:proofErr w:type="spellEnd"/>
      <w:r w:rsidRPr="00575272">
        <w:t xml:space="preserve"> editor on load.</w:t>
      </w:r>
    </w:p>
    <w:p w14:paraId="24A07279" w14:textId="77777777" w:rsidR="00575272" w:rsidRPr="00575272" w:rsidRDefault="00575272" w:rsidP="00575272">
      <w:pPr>
        <w:numPr>
          <w:ilvl w:val="0"/>
          <w:numId w:val="9"/>
        </w:numPr>
      </w:pPr>
      <w:r w:rsidRPr="00575272">
        <w:rPr>
          <w:b/>
          <w:bCs/>
        </w:rPr>
        <w:t>Debounced Auto-Save:</w:t>
      </w:r>
      <w:r w:rsidRPr="00575272">
        <w:t xml:space="preserve"> 2-second debounce on </w:t>
      </w:r>
      <w:proofErr w:type="spellStart"/>
      <w:r w:rsidRPr="00575272">
        <w:t>onChange</w:t>
      </w:r>
      <w:proofErr w:type="spellEnd"/>
      <w:r w:rsidRPr="00575272">
        <w:t xml:space="preserve"> batches keystrokes into single </w:t>
      </w:r>
      <w:proofErr w:type="spellStart"/>
      <w:proofErr w:type="gramStart"/>
      <w:r w:rsidRPr="00575272">
        <w:t>updateNote</w:t>
      </w:r>
      <w:proofErr w:type="spellEnd"/>
      <w:r w:rsidRPr="00575272">
        <w:t>(</w:t>
      </w:r>
      <w:proofErr w:type="gramEnd"/>
      <w:r w:rsidRPr="00575272">
        <w:t>) calls.</w:t>
      </w:r>
    </w:p>
    <w:p w14:paraId="3A5463C6" w14:textId="77777777" w:rsidR="00575272" w:rsidRPr="00575272" w:rsidRDefault="00575272" w:rsidP="00575272">
      <w:pPr>
        <w:numPr>
          <w:ilvl w:val="0"/>
          <w:numId w:val="9"/>
        </w:numPr>
      </w:pPr>
      <w:r w:rsidRPr="00575272">
        <w:rPr>
          <w:b/>
          <w:bCs/>
        </w:rPr>
        <w:t>AI Autocomplete (++ trigger):</w:t>
      </w:r>
      <w:r w:rsidRPr="00575272">
        <w:t xml:space="preserve"> Detects suffix in active block, calls </w:t>
      </w:r>
      <w:proofErr w:type="spellStart"/>
      <w:r w:rsidRPr="00575272">
        <w:t>Groq</w:t>
      </w:r>
      <w:proofErr w:type="spellEnd"/>
      <w:r w:rsidRPr="00575272">
        <w:t xml:space="preserve"> completions API with full note context, removes trigger, and appends AI continuation inline.</w:t>
      </w:r>
    </w:p>
    <w:p w14:paraId="52847846" w14:textId="77777777" w:rsidR="00575272" w:rsidRPr="00575272" w:rsidRDefault="00575272" w:rsidP="00575272">
      <w:pPr>
        <w:numPr>
          <w:ilvl w:val="0"/>
          <w:numId w:val="9"/>
        </w:numPr>
      </w:pPr>
      <w:r w:rsidRPr="00575272">
        <w:rPr>
          <w:b/>
          <w:bCs/>
        </w:rPr>
        <w:t>AI Q&amp;A (==question== trigger):</w:t>
      </w:r>
      <w:r w:rsidRPr="00575272">
        <w:t xml:space="preserve"> Wraps text in == markers to trigger contextual Q&amp;A; the note body serves as retrieval context.</w:t>
      </w:r>
    </w:p>
    <w:p w14:paraId="3F06EB00" w14:textId="77777777" w:rsidR="00575272" w:rsidRPr="00575272" w:rsidRDefault="00575272" w:rsidP="00575272">
      <w:pPr>
        <w:numPr>
          <w:ilvl w:val="0"/>
          <w:numId w:val="9"/>
        </w:numPr>
      </w:pPr>
      <w:r w:rsidRPr="00575272">
        <w:rPr>
          <w:b/>
          <w:bCs/>
        </w:rPr>
        <w:t>Media Upload:</w:t>
      </w:r>
      <w:r w:rsidRPr="00575272">
        <w:t xml:space="preserve"> Drag-and-drop or file-picker upload to </w:t>
      </w:r>
      <w:proofErr w:type="spellStart"/>
      <w:r w:rsidRPr="00575272">
        <w:t>Cloudinary</w:t>
      </w:r>
      <w:proofErr w:type="spellEnd"/>
      <w:r w:rsidRPr="00575272">
        <w:t>; images inserted as block content, audio embedded as HTML5 &lt;audio&gt; elements.</w:t>
      </w:r>
    </w:p>
    <w:p w14:paraId="0772231D" w14:textId="77777777" w:rsidR="00575272" w:rsidRPr="00575272" w:rsidRDefault="00575272" w:rsidP="00575272">
      <w:pPr>
        <w:numPr>
          <w:ilvl w:val="0"/>
          <w:numId w:val="9"/>
        </w:numPr>
      </w:pPr>
      <w:r w:rsidRPr="00575272">
        <w:rPr>
          <w:b/>
          <w:bCs/>
        </w:rPr>
        <w:t>Audio Recording:</w:t>
      </w:r>
      <w:r w:rsidRPr="00575272">
        <w:t xml:space="preserve"> </w:t>
      </w:r>
      <w:proofErr w:type="spellStart"/>
      <w:r w:rsidRPr="00575272">
        <w:t>MediaRecorder</w:t>
      </w:r>
      <w:proofErr w:type="spellEnd"/>
      <w:r w:rsidRPr="00575272">
        <w:t xml:space="preserve"> API captures microphone input; </w:t>
      </w:r>
      <w:proofErr w:type="spellStart"/>
      <w:r w:rsidRPr="00575272">
        <w:t>WebM</w:t>
      </w:r>
      <w:proofErr w:type="spellEnd"/>
      <w:r w:rsidRPr="00575272">
        <w:t xml:space="preserve"> blob uploaded to </w:t>
      </w:r>
      <w:proofErr w:type="spellStart"/>
      <w:r w:rsidRPr="00575272">
        <w:t>Cloudinary</w:t>
      </w:r>
      <w:proofErr w:type="spellEnd"/>
      <w:r w:rsidRPr="00575272">
        <w:t xml:space="preserve"> and embedded in note.</w:t>
      </w:r>
    </w:p>
    <w:p w14:paraId="40B9C748" w14:textId="77777777" w:rsidR="00575272" w:rsidRPr="00575272" w:rsidRDefault="00575272" w:rsidP="00575272">
      <w:pPr>
        <w:numPr>
          <w:ilvl w:val="0"/>
          <w:numId w:val="9"/>
        </w:numPr>
      </w:pPr>
      <w:r w:rsidRPr="00575272">
        <w:rPr>
          <w:b/>
          <w:bCs/>
        </w:rPr>
        <w:t>Export:</w:t>
      </w:r>
      <w:r w:rsidRPr="00575272">
        <w:t xml:space="preserve"> Markdown, HTML, and Word export via </w:t>
      </w:r>
      <w:proofErr w:type="spellStart"/>
      <w:r w:rsidRPr="00575272">
        <w:t>BlockNote's</w:t>
      </w:r>
      <w:proofErr w:type="spellEnd"/>
      <w:r w:rsidRPr="00575272">
        <w:t xml:space="preserve"> </w:t>
      </w:r>
      <w:proofErr w:type="spellStart"/>
      <w:proofErr w:type="gramStart"/>
      <w:r w:rsidRPr="00575272">
        <w:t>blocksToMarkdownLossy</w:t>
      </w:r>
      <w:proofErr w:type="spellEnd"/>
      <w:r w:rsidRPr="00575272">
        <w:t>(</w:t>
      </w:r>
      <w:proofErr w:type="gramEnd"/>
      <w:r w:rsidRPr="00575272">
        <w:t xml:space="preserve">) / </w:t>
      </w:r>
      <w:proofErr w:type="spellStart"/>
      <w:proofErr w:type="gramStart"/>
      <w:r w:rsidRPr="00575272">
        <w:t>blocksToHTMLLossy</w:t>
      </w:r>
      <w:proofErr w:type="spellEnd"/>
      <w:r w:rsidRPr="00575272">
        <w:t>(</w:t>
      </w:r>
      <w:proofErr w:type="gramEnd"/>
      <w:r w:rsidRPr="00575272">
        <w:t>) APIs.</w:t>
      </w:r>
    </w:p>
    <w:p w14:paraId="321EF464" w14:textId="77777777" w:rsidR="00575272" w:rsidRPr="00575272" w:rsidRDefault="00575272" w:rsidP="00575272">
      <w:pPr>
        <w:numPr>
          <w:ilvl w:val="0"/>
          <w:numId w:val="9"/>
        </w:numPr>
      </w:pPr>
      <w:r w:rsidRPr="00575272">
        <w:rPr>
          <w:b/>
          <w:bCs/>
        </w:rPr>
        <w:t>Collapsible Notes Explorer Sidebar:</w:t>
      </w:r>
      <w:r w:rsidRPr="00575272">
        <w:t xml:space="preserve"> VS Code-style tree view with subject grouping, search/filter, and Framer Motion animations.</w:t>
      </w:r>
    </w:p>
    <w:p w14:paraId="689274FF" w14:textId="77777777" w:rsidR="00575272" w:rsidRPr="00575272" w:rsidRDefault="00575272" w:rsidP="00575272">
      <w:pPr>
        <w:rPr>
          <w:b/>
          <w:bCs/>
        </w:rPr>
      </w:pPr>
      <w:r w:rsidRPr="00575272">
        <w:rPr>
          <w:b/>
          <w:bCs/>
        </w:rPr>
        <w:t>4.6 Notes Management Interface</w:t>
      </w:r>
    </w:p>
    <w:p w14:paraId="559F3E37" w14:textId="77777777" w:rsidR="00575272" w:rsidRPr="00575272" w:rsidRDefault="00575272" w:rsidP="00575272">
      <w:pPr>
        <w:numPr>
          <w:ilvl w:val="0"/>
          <w:numId w:val="10"/>
        </w:numPr>
      </w:pPr>
      <w:r w:rsidRPr="00575272">
        <w:rPr>
          <w:b/>
          <w:bCs/>
        </w:rPr>
        <w:t>Hierarchical Organisation:</w:t>
      </w:r>
      <w:r w:rsidRPr="00575272">
        <w:t xml:space="preserve"> Animated collapsible sidebar groups </w:t>
      </w:r>
      <w:proofErr w:type="gramStart"/>
      <w:r w:rsidRPr="00575272">
        <w:t>notes</w:t>
      </w:r>
      <w:proofErr w:type="gramEnd"/>
      <w:r w:rsidRPr="00575272">
        <w:t xml:space="preserve"> under user-created subjects with colour picker.</w:t>
      </w:r>
    </w:p>
    <w:p w14:paraId="5922AD2E" w14:textId="77777777" w:rsidR="00575272" w:rsidRPr="00575272" w:rsidRDefault="00575272" w:rsidP="00575272">
      <w:pPr>
        <w:numPr>
          <w:ilvl w:val="0"/>
          <w:numId w:val="10"/>
        </w:numPr>
      </w:pPr>
      <w:r w:rsidRPr="00575272">
        <w:rPr>
          <w:b/>
          <w:bCs/>
        </w:rPr>
        <w:t>Search, Filter &amp; Sort:</w:t>
      </w:r>
      <w:r w:rsidRPr="00575272">
        <w:t xml:space="preserve"> Client-side filtering by title, subject-scoped dropdown filter, and multi-criterion sort (updated, created, title, subject).</w:t>
      </w:r>
    </w:p>
    <w:p w14:paraId="225A9874" w14:textId="77777777" w:rsidR="00575272" w:rsidRPr="00575272" w:rsidRDefault="00575272" w:rsidP="00575272">
      <w:pPr>
        <w:numPr>
          <w:ilvl w:val="0"/>
          <w:numId w:val="10"/>
        </w:numPr>
      </w:pPr>
      <w:r w:rsidRPr="00575272">
        <w:rPr>
          <w:b/>
          <w:bCs/>
        </w:rPr>
        <w:t>Grid and List Views:</w:t>
      </w:r>
      <w:r w:rsidRPr="00575272">
        <w:t xml:space="preserve"> Toggle between card-grid and compact list layouts with relative timestamps.</w:t>
      </w:r>
    </w:p>
    <w:p w14:paraId="08974C59" w14:textId="77777777" w:rsidR="00575272" w:rsidRPr="00575272" w:rsidRDefault="00575272" w:rsidP="00575272">
      <w:pPr>
        <w:numPr>
          <w:ilvl w:val="0"/>
          <w:numId w:val="10"/>
        </w:numPr>
      </w:pPr>
      <w:r w:rsidRPr="00575272">
        <w:rPr>
          <w:b/>
          <w:bCs/>
        </w:rPr>
        <w:lastRenderedPageBreak/>
        <w:t>Realtime Sync:</w:t>
      </w:r>
      <w:r w:rsidRPr="00575272">
        <w:t xml:space="preserve"> </w:t>
      </w:r>
      <w:proofErr w:type="spellStart"/>
      <w:r w:rsidRPr="00575272">
        <w:t>Supabase</w:t>
      </w:r>
      <w:proofErr w:type="spellEnd"/>
      <w:r w:rsidRPr="00575272">
        <w:t xml:space="preserve"> Realtime subscriptions on notes and </w:t>
      </w:r>
      <w:proofErr w:type="spellStart"/>
      <w:r w:rsidRPr="00575272">
        <w:t>note_subjects</w:t>
      </w:r>
      <w:proofErr w:type="spellEnd"/>
      <w:r w:rsidRPr="00575272">
        <w:t xml:space="preserve"> tables ensure cross-tab live synchronisation.</w:t>
      </w:r>
    </w:p>
    <w:p w14:paraId="2F589A45" w14:textId="77777777" w:rsidR="00575272" w:rsidRPr="00575272" w:rsidRDefault="00575272" w:rsidP="00575272">
      <w:pPr>
        <w:rPr>
          <w:b/>
          <w:bCs/>
        </w:rPr>
      </w:pPr>
      <w:r w:rsidRPr="00575272">
        <w:rPr>
          <w:b/>
          <w:bCs/>
        </w:rPr>
        <w:t>4.7 Document Intelligence Pipeline (Adaptive Study Module)</w:t>
      </w:r>
    </w:p>
    <w:p w14:paraId="75231BC9" w14:textId="77777777" w:rsidR="00575272" w:rsidRPr="00575272" w:rsidRDefault="00575272" w:rsidP="00575272">
      <w:pPr>
        <w:numPr>
          <w:ilvl w:val="0"/>
          <w:numId w:val="11"/>
        </w:numPr>
      </w:pPr>
      <w:r w:rsidRPr="00575272">
        <w:rPr>
          <w:b/>
          <w:bCs/>
        </w:rPr>
        <w:t>PDF Upload &amp; Parsing:</w:t>
      </w:r>
      <w:r w:rsidRPr="00575272">
        <w:t xml:space="preserve"> Multipart/form-data POST to </w:t>
      </w:r>
      <w:proofErr w:type="spellStart"/>
      <w:r w:rsidRPr="00575272">
        <w:t>FastAPI</w:t>
      </w:r>
      <w:proofErr w:type="spellEnd"/>
      <w:r w:rsidRPr="00575272">
        <w:t xml:space="preserve"> /upload-pdf; server parses and chunks document.</w:t>
      </w:r>
    </w:p>
    <w:p w14:paraId="5EEDDC3D" w14:textId="77777777" w:rsidR="00575272" w:rsidRPr="00575272" w:rsidRDefault="00575272" w:rsidP="00575272">
      <w:pPr>
        <w:numPr>
          <w:ilvl w:val="0"/>
          <w:numId w:val="11"/>
        </w:numPr>
      </w:pPr>
      <w:r w:rsidRPr="00575272">
        <w:rPr>
          <w:b/>
          <w:bCs/>
        </w:rPr>
        <w:t>Embedding Generation:</w:t>
      </w:r>
      <w:r w:rsidRPr="00575272">
        <w:t xml:space="preserve"> </w:t>
      </w:r>
      <w:proofErr w:type="spellStart"/>
      <w:r w:rsidRPr="00575272">
        <w:t>FastEmbed</w:t>
      </w:r>
      <w:proofErr w:type="spellEnd"/>
      <w:r w:rsidRPr="00575272">
        <w:t xml:space="preserve"> generates vector representations stored in </w:t>
      </w:r>
      <w:proofErr w:type="spellStart"/>
      <w:r w:rsidRPr="00575272">
        <w:t>Supabase</w:t>
      </w:r>
      <w:proofErr w:type="spellEnd"/>
      <w:r w:rsidRPr="00575272">
        <w:t xml:space="preserve"> </w:t>
      </w:r>
      <w:proofErr w:type="spellStart"/>
      <w:r w:rsidRPr="00575272">
        <w:t>pgvector</w:t>
      </w:r>
      <w:proofErr w:type="spellEnd"/>
      <w:r w:rsidRPr="00575272">
        <w:t xml:space="preserve"> for ANN retrieval.</w:t>
      </w:r>
    </w:p>
    <w:p w14:paraId="6626F17D" w14:textId="77777777" w:rsidR="00575272" w:rsidRPr="00575272" w:rsidRDefault="00575272" w:rsidP="00575272">
      <w:pPr>
        <w:numPr>
          <w:ilvl w:val="0"/>
          <w:numId w:val="11"/>
        </w:numPr>
      </w:pPr>
      <w:r w:rsidRPr="00575272">
        <w:rPr>
          <w:b/>
          <w:bCs/>
        </w:rPr>
        <w:t>Semantic Clustering:</w:t>
      </w:r>
      <w:r w:rsidRPr="00575272">
        <w:t xml:space="preserve"> K-Means (scikit-learn) clusters chunk embeddings; LLM generates topic labels per cluster.</w:t>
      </w:r>
    </w:p>
    <w:p w14:paraId="7F0B46BC" w14:textId="77777777" w:rsidR="00575272" w:rsidRPr="00575272" w:rsidRDefault="00575272" w:rsidP="00575272">
      <w:pPr>
        <w:numPr>
          <w:ilvl w:val="0"/>
          <w:numId w:val="11"/>
        </w:numPr>
      </w:pPr>
      <w:r w:rsidRPr="00575272">
        <w:rPr>
          <w:b/>
          <w:bCs/>
        </w:rPr>
        <w:t>DAG Construction:</w:t>
      </w:r>
      <w:r w:rsidRPr="00575272">
        <w:t xml:space="preserve"> </w:t>
      </w:r>
      <w:proofErr w:type="spellStart"/>
      <w:r w:rsidRPr="00575272">
        <w:t>Groq</w:t>
      </w:r>
      <w:proofErr w:type="spellEnd"/>
      <w:r w:rsidRPr="00575272">
        <w:t xml:space="preserve"> LLM infers topic prerequisites, pruned to form a Directed Acyclic Graph.</w:t>
      </w:r>
    </w:p>
    <w:p w14:paraId="6EA5A3F0" w14:textId="77777777" w:rsidR="00575272" w:rsidRPr="00575272" w:rsidRDefault="00575272" w:rsidP="00575272">
      <w:pPr>
        <w:numPr>
          <w:ilvl w:val="0"/>
          <w:numId w:val="11"/>
        </w:numPr>
      </w:pPr>
      <w:r w:rsidRPr="00575272">
        <w:rPr>
          <w:b/>
          <w:bCs/>
        </w:rPr>
        <w:t>Frontend Visualisation:</w:t>
      </w:r>
      <w:r w:rsidRPr="00575272">
        <w:t xml:space="preserve"> Interactive DAG graph rendered via custom </w:t>
      </w:r>
      <w:proofErr w:type="spellStart"/>
      <w:r w:rsidRPr="00575272">
        <w:t>DagVisualizer</w:t>
      </w:r>
      <w:proofErr w:type="spellEnd"/>
      <w:r w:rsidRPr="00575272">
        <w:t>; Clusters, Chunks, Topics, Search navigable via tabbed interface.</w:t>
      </w:r>
    </w:p>
    <w:p w14:paraId="638F21F3" w14:textId="77777777" w:rsidR="00575272" w:rsidRPr="00575272" w:rsidRDefault="00575272" w:rsidP="00575272">
      <w:pPr>
        <w:numPr>
          <w:ilvl w:val="0"/>
          <w:numId w:val="11"/>
        </w:numPr>
      </w:pPr>
      <w:r w:rsidRPr="00575272">
        <w:rPr>
          <w:b/>
          <w:bCs/>
        </w:rPr>
        <w:t>Semantic Search:</w:t>
      </w:r>
      <w:r w:rsidRPr="00575272">
        <w:t xml:space="preserve"> Natural language queries embedded and matched against vector store via cosine similarity.</w:t>
      </w:r>
    </w:p>
    <w:p w14:paraId="0516598C" w14:textId="77777777" w:rsidR="00575272" w:rsidRPr="00575272" w:rsidRDefault="00575272" w:rsidP="00575272">
      <w:pPr>
        <w:numPr>
          <w:ilvl w:val="0"/>
          <w:numId w:val="11"/>
        </w:numPr>
      </w:pPr>
      <w:r w:rsidRPr="00575272">
        <w:rPr>
          <w:b/>
          <w:bCs/>
        </w:rPr>
        <w:t>Library &amp; XP System:</w:t>
      </w:r>
      <w:r w:rsidRPr="00575272">
        <w:t xml:space="preserve"> Processed PDFs stored in personal library; mastery score (XP) gamifies learning progress.</w:t>
      </w:r>
    </w:p>
    <w:p w14:paraId="45760369" w14:textId="77777777" w:rsidR="00575272" w:rsidRPr="00575272" w:rsidRDefault="00575272" w:rsidP="00575272">
      <w:pPr>
        <w:rPr>
          <w:b/>
          <w:bCs/>
        </w:rPr>
      </w:pPr>
      <w:r w:rsidRPr="00575272">
        <w:rPr>
          <w:b/>
          <w:bCs/>
        </w:rPr>
        <w:t>4.8 Cross-Cutting Concerns Implemented</w:t>
      </w:r>
    </w:p>
    <w:p w14:paraId="5B6DABC9" w14:textId="77777777" w:rsidR="00575272" w:rsidRPr="00575272" w:rsidRDefault="00575272" w:rsidP="00575272">
      <w:pPr>
        <w:numPr>
          <w:ilvl w:val="0"/>
          <w:numId w:val="12"/>
        </w:numPr>
      </w:pPr>
      <w:r w:rsidRPr="00575272">
        <w:rPr>
          <w:b/>
          <w:bCs/>
        </w:rPr>
        <w:t>Theme System:</w:t>
      </w:r>
      <w:r w:rsidRPr="00575272">
        <w:t xml:space="preserve"> Custom </w:t>
      </w:r>
      <w:proofErr w:type="spellStart"/>
      <w:r w:rsidRPr="00575272">
        <w:t>ThemeProvider</w:t>
      </w:r>
      <w:proofErr w:type="spellEnd"/>
      <w:r w:rsidRPr="00575272">
        <w:t xml:space="preserve"> context supplies dynamic colour palette platform-wide.</w:t>
      </w:r>
    </w:p>
    <w:p w14:paraId="1964134A" w14:textId="77777777" w:rsidR="00575272" w:rsidRPr="00575272" w:rsidRDefault="00575272" w:rsidP="00575272">
      <w:pPr>
        <w:numPr>
          <w:ilvl w:val="0"/>
          <w:numId w:val="12"/>
        </w:numPr>
      </w:pPr>
      <w:r w:rsidRPr="00575272">
        <w:rPr>
          <w:b/>
          <w:bCs/>
        </w:rPr>
        <w:t>Responsive Design:</w:t>
      </w:r>
      <w:r w:rsidRPr="00575272">
        <w:t xml:space="preserve"> Fully responsive across all breakpoints using Tailwind CSS responsive prefixes.</w:t>
      </w:r>
    </w:p>
    <w:p w14:paraId="2F44CC7C" w14:textId="77777777" w:rsidR="00575272" w:rsidRPr="00575272" w:rsidRDefault="00575272" w:rsidP="00575272">
      <w:pPr>
        <w:numPr>
          <w:ilvl w:val="0"/>
          <w:numId w:val="12"/>
        </w:numPr>
      </w:pPr>
      <w:r w:rsidRPr="00575272">
        <w:rPr>
          <w:b/>
          <w:bCs/>
        </w:rPr>
        <w:t>Loading &amp; Error States:</w:t>
      </w:r>
      <w:r w:rsidRPr="00575272">
        <w:t xml:space="preserve"> All async operations guarded by spinners and graceful fallback UI.</w:t>
      </w:r>
    </w:p>
    <w:p w14:paraId="7D657946" w14:textId="77777777" w:rsidR="00575272" w:rsidRPr="00575272" w:rsidRDefault="00575272" w:rsidP="00575272">
      <w:pPr>
        <w:numPr>
          <w:ilvl w:val="0"/>
          <w:numId w:val="12"/>
        </w:numPr>
      </w:pPr>
      <w:r w:rsidRPr="00575272">
        <w:rPr>
          <w:b/>
          <w:bCs/>
        </w:rPr>
        <w:t>Route Protection:</w:t>
      </w:r>
      <w:r w:rsidRPr="00575272">
        <w:t xml:space="preserve"> Next.js middleware enforces authentication on all protected routes.</w:t>
      </w:r>
    </w:p>
    <w:p w14:paraId="38EA7687" w14:textId="77777777" w:rsidR="00575272" w:rsidRPr="00575272" w:rsidRDefault="00575272" w:rsidP="00575272">
      <w:pPr>
        <w:rPr>
          <w:b/>
          <w:bCs/>
        </w:rPr>
      </w:pPr>
      <w:r w:rsidRPr="00575272">
        <w:rPr>
          <w:b/>
          <w:bCs/>
        </w:rPr>
        <w:t>4.9 Implementation Progress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gridCol w:w="2139"/>
      </w:tblGrid>
      <w:tr w:rsidR="00575272" w:rsidRPr="00575272" w14:paraId="499CBD33" w14:textId="77777777">
        <w:trPr>
          <w:tblHeader/>
          <w:tblCellSpacing w:w="15" w:type="dxa"/>
        </w:trPr>
        <w:tc>
          <w:tcPr>
            <w:tcW w:w="0" w:type="auto"/>
            <w:vAlign w:val="center"/>
            <w:hideMark/>
          </w:tcPr>
          <w:p w14:paraId="15D1FBE0" w14:textId="77777777" w:rsidR="00575272" w:rsidRPr="00575272" w:rsidRDefault="00575272" w:rsidP="00575272">
            <w:pPr>
              <w:rPr>
                <w:b/>
                <w:bCs/>
              </w:rPr>
            </w:pPr>
            <w:r w:rsidRPr="00575272">
              <w:rPr>
                <w:b/>
                <w:bCs/>
              </w:rPr>
              <w:t>Module / Feature</w:t>
            </w:r>
          </w:p>
        </w:tc>
        <w:tc>
          <w:tcPr>
            <w:tcW w:w="0" w:type="auto"/>
            <w:vAlign w:val="center"/>
            <w:hideMark/>
          </w:tcPr>
          <w:p w14:paraId="33B88A41" w14:textId="77777777" w:rsidR="00575272" w:rsidRPr="00575272" w:rsidRDefault="00575272" w:rsidP="00575272">
            <w:pPr>
              <w:rPr>
                <w:b/>
                <w:bCs/>
              </w:rPr>
            </w:pPr>
            <w:r w:rsidRPr="00575272">
              <w:rPr>
                <w:b/>
                <w:bCs/>
              </w:rPr>
              <w:t>Status</w:t>
            </w:r>
          </w:p>
        </w:tc>
      </w:tr>
      <w:tr w:rsidR="00575272" w:rsidRPr="00575272" w14:paraId="26A32502" w14:textId="77777777">
        <w:trPr>
          <w:tblCellSpacing w:w="15" w:type="dxa"/>
        </w:trPr>
        <w:tc>
          <w:tcPr>
            <w:tcW w:w="0" w:type="auto"/>
            <w:vAlign w:val="center"/>
            <w:hideMark/>
          </w:tcPr>
          <w:p w14:paraId="1D132259" w14:textId="77777777" w:rsidR="00575272" w:rsidRPr="00575272" w:rsidRDefault="00575272" w:rsidP="00575272">
            <w:r w:rsidRPr="00575272">
              <w:t>Authentication &amp; User Management</w:t>
            </w:r>
          </w:p>
        </w:tc>
        <w:tc>
          <w:tcPr>
            <w:tcW w:w="0" w:type="auto"/>
            <w:vAlign w:val="center"/>
            <w:hideMark/>
          </w:tcPr>
          <w:p w14:paraId="02197B7D"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09936499" w14:textId="77777777">
        <w:trPr>
          <w:tblCellSpacing w:w="15" w:type="dxa"/>
        </w:trPr>
        <w:tc>
          <w:tcPr>
            <w:tcW w:w="0" w:type="auto"/>
            <w:vAlign w:val="center"/>
            <w:hideMark/>
          </w:tcPr>
          <w:p w14:paraId="5BCF72DA" w14:textId="77777777" w:rsidR="00575272" w:rsidRPr="00575272" w:rsidRDefault="00575272" w:rsidP="00575272">
            <w:r w:rsidRPr="00575272">
              <w:t>Focus Timer (Event-Sourced)</w:t>
            </w:r>
          </w:p>
        </w:tc>
        <w:tc>
          <w:tcPr>
            <w:tcW w:w="0" w:type="auto"/>
            <w:vAlign w:val="center"/>
            <w:hideMark/>
          </w:tcPr>
          <w:p w14:paraId="4075FDB8"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048DF85F" w14:textId="77777777">
        <w:trPr>
          <w:tblCellSpacing w:w="15" w:type="dxa"/>
        </w:trPr>
        <w:tc>
          <w:tcPr>
            <w:tcW w:w="0" w:type="auto"/>
            <w:vAlign w:val="center"/>
            <w:hideMark/>
          </w:tcPr>
          <w:p w14:paraId="7686F282" w14:textId="77777777" w:rsidR="00575272" w:rsidRPr="00575272" w:rsidRDefault="00575272" w:rsidP="00575272">
            <w:r w:rsidRPr="00575272">
              <w:t>Subject CRUD</w:t>
            </w:r>
          </w:p>
        </w:tc>
        <w:tc>
          <w:tcPr>
            <w:tcW w:w="0" w:type="auto"/>
            <w:vAlign w:val="center"/>
            <w:hideMark/>
          </w:tcPr>
          <w:p w14:paraId="32125685"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75E0F512" w14:textId="77777777">
        <w:trPr>
          <w:tblCellSpacing w:w="15" w:type="dxa"/>
        </w:trPr>
        <w:tc>
          <w:tcPr>
            <w:tcW w:w="0" w:type="auto"/>
            <w:vAlign w:val="center"/>
            <w:hideMark/>
          </w:tcPr>
          <w:p w14:paraId="557E1600" w14:textId="77777777" w:rsidR="00575272" w:rsidRPr="00575272" w:rsidRDefault="00575272" w:rsidP="00575272">
            <w:r w:rsidRPr="00575272">
              <w:lastRenderedPageBreak/>
              <w:t>Analytics Dashboard (Charts, Score, Streak)</w:t>
            </w:r>
          </w:p>
        </w:tc>
        <w:tc>
          <w:tcPr>
            <w:tcW w:w="0" w:type="auto"/>
            <w:vAlign w:val="center"/>
            <w:hideMark/>
          </w:tcPr>
          <w:p w14:paraId="611ECE65"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1E92E59B" w14:textId="77777777">
        <w:trPr>
          <w:tblCellSpacing w:w="15" w:type="dxa"/>
        </w:trPr>
        <w:tc>
          <w:tcPr>
            <w:tcW w:w="0" w:type="auto"/>
            <w:vAlign w:val="center"/>
            <w:hideMark/>
          </w:tcPr>
          <w:p w14:paraId="5226A175" w14:textId="77777777" w:rsidR="00575272" w:rsidRPr="00575272" w:rsidRDefault="00575272" w:rsidP="00575272">
            <w:r w:rsidRPr="00575272">
              <w:t>AI Study Coach (</w:t>
            </w:r>
            <w:proofErr w:type="spellStart"/>
            <w:r w:rsidRPr="00575272">
              <w:t>Groq</w:t>
            </w:r>
            <w:proofErr w:type="spellEnd"/>
            <w:r w:rsidRPr="00575272">
              <w:t xml:space="preserve"> Chat)</w:t>
            </w:r>
          </w:p>
        </w:tc>
        <w:tc>
          <w:tcPr>
            <w:tcW w:w="0" w:type="auto"/>
            <w:vAlign w:val="center"/>
            <w:hideMark/>
          </w:tcPr>
          <w:p w14:paraId="2F0CF154"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457CF61A" w14:textId="77777777">
        <w:trPr>
          <w:tblCellSpacing w:w="15" w:type="dxa"/>
        </w:trPr>
        <w:tc>
          <w:tcPr>
            <w:tcW w:w="0" w:type="auto"/>
            <w:vAlign w:val="center"/>
            <w:hideMark/>
          </w:tcPr>
          <w:p w14:paraId="047F26BB" w14:textId="77777777" w:rsidR="00575272" w:rsidRPr="00575272" w:rsidRDefault="00575272" w:rsidP="00575272">
            <w:r w:rsidRPr="00575272">
              <w:t>Note Editor (</w:t>
            </w:r>
            <w:proofErr w:type="spellStart"/>
            <w:r w:rsidRPr="00575272">
              <w:t>BlockNote</w:t>
            </w:r>
            <w:proofErr w:type="spellEnd"/>
            <w:r w:rsidRPr="00575272">
              <w:t xml:space="preserve"> + AI Autocomplete)</w:t>
            </w:r>
          </w:p>
        </w:tc>
        <w:tc>
          <w:tcPr>
            <w:tcW w:w="0" w:type="auto"/>
            <w:vAlign w:val="center"/>
            <w:hideMark/>
          </w:tcPr>
          <w:p w14:paraId="1CFD88FC"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519CC52B" w14:textId="77777777">
        <w:trPr>
          <w:tblCellSpacing w:w="15" w:type="dxa"/>
        </w:trPr>
        <w:tc>
          <w:tcPr>
            <w:tcW w:w="0" w:type="auto"/>
            <w:vAlign w:val="center"/>
            <w:hideMark/>
          </w:tcPr>
          <w:p w14:paraId="65FA1304" w14:textId="77777777" w:rsidR="00575272" w:rsidRPr="00575272" w:rsidRDefault="00575272" w:rsidP="00575272">
            <w:r w:rsidRPr="00575272">
              <w:t>Notes Management (CRUD, Realtime, Sort)</w:t>
            </w:r>
          </w:p>
        </w:tc>
        <w:tc>
          <w:tcPr>
            <w:tcW w:w="0" w:type="auto"/>
            <w:vAlign w:val="center"/>
            <w:hideMark/>
          </w:tcPr>
          <w:p w14:paraId="45B87CE9"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254EDF68" w14:textId="77777777">
        <w:trPr>
          <w:tblCellSpacing w:w="15" w:type="dxa"/>
        </w:trPr>
        <w:tc>
          <w:tcPr>
            <w:tcW w:w="0" w:type="auto"/>
            <w:vAlign w:val="center"/>
            <w:hideMark/>
          </w:tcPr>
          <w:p w14:paraId="0644EA40" w14:textId="77777777" w:rsidR="00575272" w:rsidRPr="00575272" w:rsidRDefault="00575272" w:rsidP="00575272">
            <w:r w:rsidRPr="00575272">
              <w:t>Document NLP Pipeline (</w:t>
            </w:r>
            <w:proofErr w:type="spellStart"/>
            <w:r w:rsidRPr="00575272">
              <w:t>FastAPI</w:t>
            </w:r>
            <w:proofErr w:type="spellEnd"/>
            <w:r w:rsidRPr="00575272">
              <w:t xml:space="preserve"> backend)</w:t>
            </w:r>
          </w:p>
        </w:tc>
        <w:tc>
          <w:tcPr>
            <w:tcW w:w="0" w:type="auto"/>
            <w:vAlign w:val="center"/>
            <w:hideMark/>
          </w:tcPr>
          <w:p w14:paraId="1CDB54BF"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14B6CD09" w14:textId="77777777">
        <w:trPr>
          <w:tblCellSpacing w:w="15" w:type="dxa"/>
        </w:trPr>
        <w:tc>
          <w:tcPr>
            <w:tcW w:w="0" w:type="auto"/>
            <w:vAlign w:val="center"/>
            <w:hideMark/>
          </w:tcPr>
          <w:p w14:paraId="5DDD5F36" w14:textId="77777777" w:rsidR="00575272" w:rsidRPr="00575272" w:rsidRDefault="00575272" w:rsidP="00575272">
            <w:r w:rsidRPr="00575272">
              <w:t>DAG Visualisation &amp; Semantic Search</w:t>
            </w:r>
          </w:p>
        </w:tc>
        <w:tc>
          <w:tcPr>
            <w:tcW w:w="0" w:type="auto"/>
            <w:vAlign w:val="center"/>
            <w:hideMark/>
          </w:tcPr>
          <w:p w14:paraId="109A90EF"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6B28256F" w14:textId="77777777">
        <w:trPr>
          <w:tblCellSpacing w:w="15" w:type="dxa"/>
        </w:trPr>
        <w:tc>
          <w:tcPr>
            <w:tcW w:w="0" w:type="auto"/>
            <w:vAlign w:val="center"/>
            <w:hideMark/>
          </w:tcPr>
          <w:p w14:paraId="43E48C30" w14:textId="77777777" w:rsidR="00575272" w:rsidRPr="00575272" w:rsidRDefault="00575272" w:rsidP="00575272">
            <w:r w:rsidRPr="00575272">
              <w:t>Daily Checklist Module</w:t>
            </w:r>
          </w:p>
        </w:tc>
        <w:tc>
          <w:tcPr>
            <w:tcW w:w="0" w:type="auto"/>
            <w:vAlign w:val="center"/>
            <w:hideMark/>
          </w:tcPr>
          <w:p w14:paraId="31E2F6F0" w14:textId="77777777" w:rsidR="00575272" w:rsidRPr="00575272" w:rsidRDefault="00575272" w:rsidP="00575272">
            <w:r w:rsidRPr="00575272">
              <w:t xml:space="preserve">Complete </w:t>
            </w:r>
            <w:r w:rsidRPr="00575272">
              <w:rPr>
                <w:rFonts w:ascii="Segoe UI Symbol" w:hAnsi="Segoe UI Symbol" w:cs="Segoe UI Symbol"/>
              </w:rPr>
              <w:t>✓</w:t>
            </w:r>
          </w:p>
        </w:tc>
      </w:tr>
      <w:tr w:rsidR="00575272" w:rsidRPr="00575272" w14:paraId="43564499" w14:textId="77777777">
        <w:trPr>
          <w:tblCellSpacing w:w="15" w:type="dxa"/>
        </w:trPr>
        <w:tc>
          <w:tcPr>
            <w:tcW w:w="0" w:type="auto"/>
            <w:vAlign w:val="center"/>
            <w:hideMark/>
          </w:tcPr>
          <w:p w14:paraId="7E3101C4" w14:textId="77777777" w:rsidR="00575272" w:rsidRPr="00575272" w:rsidRDefault="00575272" w:rsidP="00575272">
            <w:r w:rsidRPr="00575272">
              <w:t>Mobile PWA / Offline Support</w:t>
            </w:r>
          </w:p>
        </w:tc>
        <w:tc>
          <w:tcPr>
            <w:tcW w:w="0" w:type="auto"/>
            <w:vAlign w:val="center"/>
            <w:hideMark/>
          </w:tcPr>
          <w:p w14:paraId="391DB284" w14:textId="77777777" w:rsidR="00575272" w:rsidRPr="00575272" w:rsidRDefault="00575272" w:rsidP="00575272">
            <w:r w:rsidRPr="00575272">
              <w:t>In Progress (Planned)</w:t>
            </w:r>
          </w:p>
        </w:tc>
      </w:tr>
      <w:tr w:rsidR="00575272" w:rsidRPr="00575272" w14:paraId="51C63B19" w14:textId="77777777">
        <w:trPr>
          <w:tblCellSpacing w:w="15" w:type="dxa"/>
        </w:trPr>
        <w:tc>
          <w:tcPr>
            <w:tcW w:w="0" w:type="auto"/>
            <w:vAlign w:val="center"/>
            <w:hideMark/>
          </w:tcPr>
          <w:p w14:paraId="5F9288D5" w14:textId="77777777" w:rsidR="00575272" w:rsidRPr="00575272" w:rsidRDefault="00575272" w:rsidP="00575272">
            <w:r w:rsidRPr="00575272">
              <w:t>Spaced Repetition Flashcard System</w:t>
            </w:r>
          </w:p>
        </w:tc>
        <w:tc>
          <w:tcPr>
            <w:tcW w:w="0" w:type="auto"/>
            <w:vAlign w:val="center"/>
            <w:hideMark/>
          </w:tcPr>
          <w:p w14:paraId="139838C3" w14:textId="77777777" w:rsidR="00575272" w:rsidRPr="00575272" w:rsidRDefault="00575272" w:rsidP="00575272">
            <w:r w:rsidRPr="00575272">
              <w:t>In Progress (Planned)</w:t>
            </w:r>
          </w:p>
        </w:tc>
      </w:tr>
      <w:tr w:rsidR="00575272" w:rsidRPr="00575272" w14:paraId="5984503E" w14:textId="77777777">
        <w:trPr>
          <w:tblCellSpacing w:w="15" w:type="dxa"/>
        </w:trPr>
        <w:tc>
          <w:tcPr>
            <w:tcW w:w="0" w:type="auto"/>
            <w:vAlign w:val="center"/>
            <w:hideMark/>
          </w:tcPr>
          <w:p w14:paraId="3CD61901" w14:textId="77777777" w:rsidR="00575272" w:rsidRPr="00575272" w:rsidRDefault="00575272" w:rsidP="00575272">
            <w:r w:rsidRPr="00575272">
              <w:t>Collaborative Notes (Multi-user)</w:t>
            </w:r>
          </w:p>
        </w:tc>
        <w:tc>
          <w:tcPr>
            <w:tcW w:w="0" w:type="auto"/>
            <w:vAlign w:val="center"/>
            <w:hideMark/>
          </w:tcPr>
          <w:p w14:paraId="7C8A1CEB" w14:textId="77777777" w:rsidR="00575272" w:rsidRPr="00575272" w:rsidRDefault="00575272" w:rsidP="00575272">
            <w:r w:rsidRPr="00575272">
              <w:t>Planned</w:t>
            </w:r>
          </w:p>
        </w:tc>
      </w:tr>
      <w:tr w:rsidR="00575272" w:rsidRPr="00575272" w14:paraId="15149B0D" w14:textId="77777777">
        <w:trPr>
          <w:tblCellSpacing w:w="15" w:type="dxa"/>
        </w:trPr>
        <w:tc>
          <w:tcPr>
            <w:tcW w:w="0" w:type="auto"/>
            <w:vAlign w:val="center"/>
            <w:hideMark/>
          </w:tcPr>
          <w:p w14:paraId="44073184" w14:textId="77777777" w:rsidR="00575272" w:rsidRPr="00575272" w:rsidRDefault="00575272" w:rsidP="00575272">
            <w:r w:rsidRPr="00575272">
              <w:t>AI-Generated Quiz from Notes/PDF</w:t>
            </w:r>
          </w:p>
        </w:tc>
        <w:tc>
          <w:tcPr>
            <w:tcW w:w="0" w:type="auto"/>
            <w:vAlign w:val="center"/>
            <w:hideMark/>
          </w:tcPr>
          <w:p w14:paraId="63036A5F" w14:textId="77777777" w:rsidR="00575272" w:rsidRPr="00575272" w:rsidRDefault="00575272" w:rsidP="00575272">
            <w:r w:rsidRPr="00575272">
              <w:t>Planned</w:t>
            </w:r>
          </w:p>
        </w:tc>
      </w:tr>
      <w:tr w:rsidR="00575272" w:rsidRPr="00575272" w14:paraId="1783CCA9" w14:textId="77777777">
        <w:trPr>
          <w:tblCellSpacing w:w="15" w:type="dxa"/>
        </w:trPr>
        <w:tc>
          <w:tcPr>
            <w:tcW w:w="0" w:type="auto"/>
            <w:vAlign w:val="center"/>
            <w:hideMark/>
          </w:tcPr>
          <w:p w14:paraId="528D01B6" w14:textId="77777777" w:rsidR="00575272" w:rsidRPr="00575272" w:rsidRDefault="00575272" w:rsidP="00575272">
            <w:r w:rsidRPr="00575272">
              <w:t>Performance &amp; Load Testing</w:t>
            </w:r>
          </w:p>
        </w:tc>
        <w:tc>
          <w:tcPr>
            <w:tcW w:w="0" w:type="auto"/>
            <w:vAlign w:val="center"/>
            <w:hideMark/>
          </w:tcPr>
          <w:p w14:paraId="0687819B" w14:textId="77777777" w:rsidR="00575272" w:rsidRPr="00575272" w:rsidRDefault="00575272" w:rsidP="00575272">
            <w:r w:rsidRPr="00575272">
              <w:t>Planned</w:t>
            </w:r>
          </w:p>
        </w:tc>
      </w:tr>
    </w:tbl>
    <w:p w14:paraId="364F2F76" w14:textId="77777777" w:rsidR="00575272" w:rsidRPr="00575272" w:rsidRDefault="00575272" w:rsidP="00575272">
      <w:r w:rsidRPr="00575272">
        <w:t>The first 50% of implementation has successfully established the core software architecture, demonstrated all primary integration points (database, AI APIs, real-time communication), and delivered a fully functional, deployable product with meaningful user-facing features. Remaining sprint cycles will focus on advanced learning features, performance optimisation, comprehensive testing (unit, integration, E2E), and production hardening.</w:t>
      </w:r>
    </w:p>
    <w:p w14:paraId="345D83E0" w14:textId="77777777" w:rsidR="00575272" w:rsidRDefault="00575272"/>
    <w:p w14:paraId="74B6902B" w14:textId="77777777" w:rsidR="00575272" w:rsidRDefault="00575272"/>
    <w:p w14:paraId="2D2E4A0E" w14:textId="2034BD6A" w:rsidR="00575272" w:rsidRDefault="00575272">
      <w:r>
        <w:t xml:space="preserve">5. </w:t>
      </w:r>
      <w:r w:rsidRPr="00575272">
        <w:rPr>
          <w:rFonts w:ascii="Segoe UI Symbol" w:hAnsi="Segoe UI Symbol" w:cs="Segoe UI Symbol"/>
        </w:rPr>
        <w:t>⁠</w:t>
      </w:r>
      <w:r w:rsidRPr="00575272">
        <w:t>Screenshots / Proof of Implementation (</w:t>
      </w:r>
      <w:proofErr w:type="spellStart"/>
      <w:r w:rsidRPr="00575272">
        <w:t>GIthub</w:t>
      </w:r>
      <w:proofErr w:type="spellEnd"/>
      <w:r w:rsidRPr="00575272">
        <w:t xml:space="preserve"> Link)</w:t>
      </w:r>
    </w:p>
    <w:p w14:paraId="10D63E4A" w14:textId="20C8C1A1" w:rsidR="002841A0" w:rsidRDefault="002841A0">
      <w:proofErr w:type="spellStart"/>
      <w:r>
        <w:t>Github</w:t>
      </w:r>
      <w:proofErr w:type="spellEnd"/>
      <w:r>
        <w:t xml:space="preserve"> Link: </w:t>
      </w:r>
      <w:r w:rsidRPr="002841A0">
        <w:t>https://github.com/Victor-O1/lets-eduv3</w:t>
      </w:r>
    </w:p>
    <w:p w14:paraId="3138C5DD" w14:textId="65BB5EF8" w:rsidR="002841A0" w:rsidRPr="000B550D" w:rsidRDefault="002841A0">
      <w:pPr>
        <w:rPr>
          <w:b/>
          <w:bCs/>
        </w:rPr>
      </w:pPr>
      <w:r>
        <w:t xml:space="preserve">Video Link: </w:t>
      </w:r>
      <w:r w:rsidR="000B550D" w:rsidRPr="000B550D">
        <w:t>https://drive.google.com/file/d/1Wd38vZIHCOZe36MRLawzrx0NXYP2IgYG/view?usp=sharing</w:t>
      </w:r>
    </w:p>
    <w:p w14:paraId="48530356" w14:textId="77777777" w:rsidR="00575272" w:rsidRDefault="00575272"/>
    <w:p w14:paraId="1F63D2C3" w14:textId="77777777" w:rsidR="00D4626F" w:rsidRDefault="00D4626F"/>
    <w:p w14:paraId="3B660953" w14:textId="77777777" w:rsidR="00D4626F" w:rsidRDefault="00D4626F"/>
    <w:p w14:paraId="16E16406" w14:textId="76016AFD" w:rsidR="00575272" w:rsidRDefault="00575272">
      <w:r>
        <w:lastRenderedPageBreak/>
        <w:t>5.1. Home page for logged in users</w:t>
      </w:r>
      <w:r w:rsidR="000B550D">
        <w:t xml:space="preserve">: contains all the </w:t>
      </w:r>
      <w:r w:rsidR="00D4626F">
        <w:t>quick to access buttons for the functionalities of the app</w:t>
      </w:r>
    </w:p>
    <w:p w14:paraId="70FFC00F" w14:textId="55017E14" w:rsidR="00575272" w:rsidRDefault="00575272">
      <w:r w:rsidRPr="00575272">
        <w:rPr>
          <w:noProof/>
        </w:rPr>
        <w:drawing>
          <wp:inline distT="0" distB="0" distL="0" distR="0" wp14:anchorId="354EA181" wp14:editId="2AFD05CA">
            <wp:extent cx="5208831" cy="3683000"/>
            <wp:effectExtent l="0" t="0" r="0" b="0"/>
            <wp:docPr id="40794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48803" name=""/>
                    <pic:cNvPicPr/>
                  </pic:nvPicPr>
                  <pic:blipFill>
                    <a:blip r:embed="rId5"/>
                    <a:stretch>
                      <a:fillRect/>
                    </a:stretch>
                  </pic:blipFill>
                  <pic:spPr>
                    <a:xfrm>
                      <a:off x="0" y="0"/>
                      <a:ext cx="5217283" cy="3688976"/>
                    </a:xfrm>
                    <a:prstGeom prst="rect">
                      <a:avLst/>
                    </a:prstGeom>
                  </pic:spPr>
                </pic:pic>
              </a:graphicData>
            </a:graphic>
          </wp:inline>
        </w:drawing>
      </w:r>
    </w:p>
    <w:p w14:paraId="3EF22D29" w14:textId="77777777" w:rsidR="00575272" w:rsidRDefault="00575272"/>
    <w:p w14:paraId="0F04833F" w14:textId="2E75C893" w:rsidR="00575272" w:rsidRDefault="00575272"/>
    <w:p w14:paraId="11E0D1C2" w14:textId="1D185661" w:rsidR="00575272" w:rsidRDefault="00575272">
      <w:r>
        <w:t>5.2. /</w:t>
      </w:r>
      <w:proofErr w:type="gramStart"/>
      <w:r>
        <w:t>focus</w:t>
      </w:r>
      <w:proofErr w:type="gramEnd"/>
      <w:r>
        <w:t xml:space="preserve"> page</w:t>
      </w:r>
      <w:r w:rsidR="000B550D">
        <w:t>: allows user to record study duration for every subject in a day, week, month time duration.</w:t>
      </w:r>
    </w:p>
    <w:p w14:paraId="60D115BA" w14:textId="2BEC23F9" w:rsidR="00575272" w:rsidRDefault="00575272">
      <w:r w:rsidRPr="00575272">
        <w:rPr>
          <w:noProof/>
        </w:rPr>
        <w:drawing>
          <wp:inline distT="0" distB="0" distL="0" distR="0" wp14:anchorId="1D2CE26C" wp14:editId="0102441D">
            <wp:extent cx="5731510" cy="3228340"/>
            <wp:effectExtent l="0" t="0" r="2540" b="0"/>
            <wp:docPr id="184288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3750" name=""/>
                    <pic:cNvPicPr/>
                  </pic:nvPicPr>
                  <pic:blipFill>
                    <a:blip r:embed="rId6"/>
                    <a:stretch>
                      <a:fillRect/>
                    </a:stretch>
                  </pic:blipFill>
                  <pic:spPr>
                    <a:xfrm>
                      <a:off x="0" y="0"/>
                      <a:ext cx="5731510" cy="3228340"/>
                    </a:xfrm>
                    <a:prstGeom prst="rect">
                      <a:avLst/>
                    </a:prstGeom>
                  </pic:spPr>
                </pic:pic>
              </a:graphicData>
            </a:graphic>
          </wp:inline>
        </w:drawing>
      </w:r>
    </w:p>
    <w:p w14:paraId="2C9D1245" w14:textId="57FE9B38" w:rsidR="00575272" w:rsidRDefault="00575272">
      <w:r>
        <w:lastRenderedPageBreak/>
        <w:t>5.3. /</w:t>
      </w:r>
      <w:proofErr w:type="gramStart"/>
      <w:r>
        <w:t>notes</w:t>
      </w:r>
      <w:proofErr w:type="gramEnd"/>
      <w:r>
        <w:t xml:space="preserve"> page</w:t>
      </w:r>
      <w:r w:rsidR="000B550D">
        <w:t>: allows user to write notes on different topics of a subject</w:t>
      </w:r>
    </w:p>
    <w:p w14:paraId="1AFDA164" w14:textId="45C77E46" w:rsidR="00575272" w:rsidRDefault="00575272">
      <w:r w:rsidRPr="00575272">
        <w:rPr>
          <w:noProof/>
        </w:rPr>
        <w:drawing>
          <wp:inline distT="0" distB="0" distL="0" distR="0" wp14:anchorId="11441BC6" wp14:editId="0F18E9A6">
            <wp:extent cx="5731510" cy="3244215"/>
            <wp:effectExtent l="0" t="0" r="2540" b="0"/>
            <wp:docPr id="118302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5211" name=""/>
                    <pic:cNvPicPr/>
                  </pic:nvPicPr>
                  <pic:blipFill>
                    <a:blip r:embed="rId7"/>
                    <a:stretch>
                      <a:fillRect/>
                    </a:stretch>
                  </pic:blipFill>
                  <pic:spPr>
                    <a:xfrm>
                      <a:off x="0" y="0"/>
                      <a:ext cx="5731510" cy="3244215"/>
                    </a:xfrm>
                    <a:prstGeom prst="rect">
                      <a:avLst/>
                    </a:prstGeom>
                  </pic:spPr>
                </pic:pic>
              </a:graphicData>
            </a:graphic>
          </wp:inline>
        </w:drawing>
      </w:r>
    </w:p>
    <w:p w14:paraId="227633FA" w14:textId="77777777" w:rsidR="00575272" w:rsidRDefault="00575272"/>
    <w:p w14:paraId="3FB33A50" w14:textId="38751E2D" w:rsidR="00575272" w:rsidRDefault="00D4626F">
      <w:r>
        <w:t xml:space="preserve">5.4. </w:t>
      </w:r>
      <w:r w:rsidR="00575272">
        <w:t>/notes/</w:t>
      </w:r>
      <w:r w:rsidR="00575272" w:rsidRPr="00575272">
        <w:t>e27b402c-fa44-4941-890c-e36568d6b302</w:t>
      </w:r>
      <w:r w:rsidR="00575272">
        <w:t xml:space="preserve"> page</w:t>
      </w:r>
    </w:p>
    <w:p w14:paraId="26566314" w14:textId="05E15D48" w:rsidR="00575272" w:rsidRDefault="00CD0B16">
      <w:r w:rsidRPr="00CD0B16">
        <w:rPr>
          <w:noProof/>
        </w:rPr>
        <w:drawing>
          <wp:inline distT="0" distB="0" distL="0" distR="0" wp14:anchorId="31C43F4A" wp14:editId="00EC73E5">
            <wp:extent cx="5731510" cy="3220085"/>
            <wp:effectExtent l="0" t="0" r="2540" b="0"/>
            <wp:docPr id="93809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98649" name=""/>
                    <pic:cNvPicPr/>
                  </pic:nvPicPr>
                  <pic:blipFill>
                    <a:blip r:embed="rId8"/>
                    <a:stretch>
                      <a:fillRect/>
                    </a:stretch>
                  </pic:blipFill>
                  <pic:spPr>
                    <a:xfrm>
                      <a:off x="0" y="0"/>
                      <a:ext cx="5731510" cy="3220085"/>
                    </a:xfrm>
                    <a:prstGeom prst="rect">
                      <a:avLst/>
                    </a:prstGeom>
                  </pic:spPr>
                </pic:pic>
              </a:graphicData>
            </a:graphic>
          </wp:inline>
        </w:drawing>
      </w:r>
    </w:p>
    <w:p w14:paraId="0E6E64A4" w14:textId="77777777" w:rsidR="00CD0B16" w:rsidRDefault="00CD0B16"/>
    <w:p w14:paraId="71BC7D25" w14:textId="475C1ADB" w:rsidR="00CD0B16" w:rsidRDefault="00D4626F">
      <w:r>
        <w:t xml:space="preserve">5.5. </w:t>
      </w:r>
      <w:r w:rsidR="00CD0B16">
        <w:t>/tutor page</w:t>
      </w:r>
      <w:r w:rsidR="000B550D">
        <w:t xml:space="preserve">: explains any concept in-depth to the student. Prepares learning material from the study notes or the ppt of the module and monitors student’s performance and mastery rate in real time. </w:t>
      </w:r>
    </w:p>
    <w:p w14:paraId="6D6D1049" w14:textId="39011C78" w:rsidR="00CD0B16" w:rsidRDefault="00D4626F">
      <w:r>
        <w:rPr>
          <w:noProof/>
        </w:rPr>
        <w:lastRenderedPageBreak/>
        <w:drawing>
          <wp:inline distT="0" distB="0" distL="0" distR="0" wp14:anchorId="73427564" wp14:editId="66CF6C80">
            <wp:extent cx="5731510" cy="3178810"/>
            <wp:effectExtent l="0" t="0" r="2540" b="2540"/>
            <wp:docPr id="46712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78810"/>
                    </a:xfrm>
                    <a:prstGeom prst="rect">
                      <a:avLst/>
                    </a:prstGeom>
                    <a:noFill/>
                    <a:ln>
                      <a:noFill/>
                    </a:ln>
                  </pic:spPr>
                </pic:pic>
              </a:graphicData>
            </a:graphic>
          </wp:inline>
        </w:drawing>
      </w:r>
      <w:r w:rsidRPr="000B550D">
        <w:t xml:space="preserve"> </w:t>
      </w:r>
    </w:p>
    <w:p w14:paraId="002674C0" w14:textId="1B444F79" w:rsidR="00D4626F" w:rsidRDefault="00D4626F">
      <w:r w:rsidRPr="00D4626F">
        <w:drawing>
          <wp:inline distT="0" distB="0" distL="0" distR="0" wp14:anchorId="26A98A4F" wp14:editId="24EF506E">
            <wp:extent cx="5731510" cy="4926330"/>
            <wp:effectExtent l="0" t="0" r="2540" b="7620"/>
            <wp:docPr id="176456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63787" name=""/>
                    <pic:cNvPicPr/>
                  </pic:nvPicPr>
                  <pic:blipFill>
                    <a:blip r:embed="rId10"/>
                    <a:stretch>
                      <a:fillRect/>
                    </a:stretch>
                  </pic:blipFill>
                  <pic:spPr>
                    <a:xfrm>
                      <a:off x="0" y="0"/>
                      <a:ext cx="5731510" cy="4926330"/>
                    </a:xfrm>
                    <a:prstGeom prst="rect">
                      <a:avLst/>
                    </a:prstGeom>
                  </pic:spPr>
                </pic:pic>
              </a:graphicData>
            </a:graphic>
          </wp:inline>
        </w:drawing>
      </w:r>
    </w:p>
    <w:p w14:paraId="0BD46708" w14:textId="77777777" w:rsidR="00CD0B16" w:rsidRDefault="00CD0B16"/>
    <w:p w14:paraId="71F35419" w14:textId="3D28F1C2" w:rsidR="00CD0B16" w:rsidRDefault="00D4626F">
      <w:r>
        <w:lastRenderedPageBreak/>
        <w:t xml:space="preserve">5.6. </w:t>
      </w:r>
      <w:r w:rsidR="000B550D">
        <w:t>/</w:t>
      </w:r>
      <w:proofErr w:type="spellStart"/>
      <w:r w:rsidR="000B550D">
        <w:t>signin</w:t>
      </w:r>
      <w:proofErr w:type="spellEnd"/>
      <w:r w:rsidR="000B550D">
        <w:t xml:space="preserve"> page: allows for magic link as well as </w:t>
      </w:r>
      <w:proofErr w:type="spellStart"/>
      <w:r w:rsidR="000B550D">
        <w:t>Oauth</w:t>
      </w:r>
      <w:proofErr w:type="spellEnd"/>
      <w:r w:rsidR="000B550D">
        <w:t xml:space="preserve"> authentication with Google as the service provider</w:t>
      </w:r>
    </w:p>
    <w:p w14:paraId="1C3C8FE5" w14:textId="1080941E" w:rsidR="000B550D" w:rsidRDefault="000B550D">
      <w:r w:rsidRPr="000B550D">
        <w:drawing>
          <wp:inline distT="0" distB="0" distL="0" distR="0" wp14:anchorId="5533DD10" wp14:editId="3AF03A26">
            <wp:extent cx="5731510" cy="3126740"/>
            <wp:effectExtent l="0" t="0" r="2540" b="0"/>
            <wp:docPr id="142242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24972" name=""/>
                    <pic:cNvPicPr/>
                  </pic:nvPicPr>
                  <pic:blipFill>
                    <a:blip r:embed="rId11"/>
                    <a:stretch>
                      <a:fillRect/>
                    </a:stretch>
                  </pic:blipFill>
                  <pic:spPr>
                    <a:xfrm>
                      <a:off x="0" y="0"/>
                      <a:ext cx="5731510" cy="3126740"/>
                    </a:xfrm>
                    <a:prstGeom prst="rect">
                      <a:avLst/>
                    </a:prstGeom>
                  </pic:spPr>
                </pic:pic>
              </a:graphicData>
            </a:graphic>
          </wp:inline>
        </w:drawing>
      </w:r>
    </w:p>
    <w:p w14:paraId="19CE0ACA" w14:textId="29FA8297" w:rsidR="000B550D" w:rsidRDefault="000B550D">
      <w:r w:rsidRPr="000B550D">
        <w:drawing>
          <wp:inline distT="0" distB="0" distL="0" distR="0" wp14:anchorId="566FB5A7" wp14:editId="3E05B62A">
            <wp:extent cx="5731510" cy="3069590"/>
            <wp:effectExtent l="0" t="0" r="2540" b="0"/>
            <wp:docPr id="54740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00125" name=""/>
                    <pic:cNvPicPr/>
                  </pic:nvPicPr>
                  <pic:blipFill>
                    <a:blip r:embed="rId12"/>
                    <a:stretch>
                      <a:fillRect/>
                    </a:stretch>
                  </pic:blipFill>
                  <pic:spPr>
                    <a:xfrm>
                      <a:off x="0" y="0"/>
                      <a:ext cx="5731510" cy="3069590"/>
                    </a:xfrm>
                    <a:prstGeom prst="rect">
                      <a:avLst/>
                    </a:prstGeom>
                  </pic:spPr>
                </pic:pic>
              </a:graphicData>
            </a:graphic>
          </wp:inline>
        </w:drawing>
      </w:r>
    </w:p>
    <w:sectPr w:rsidR="000B5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1395"/>
    <w:multiLevelType w:val="multilevel"/>
    <w:tmpl w:val="01D6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728C9"/>
    <w:multiLevelType w:val="multilevel"/>
    <w:tmpl w:val="A0F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73F4A"/>
    <w:multiLevelType w:val="multilevel"/>
    <w:tmpl w:val="5C7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A0DAA"/>
    <w:multiLevelType w:val="multilevel"/>
    <w:tmpl w:val="C5C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F1C61"/>
    <w:multiLevelType w:val="multilevel"/>
    <w:tmpl w:val="D65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74A90"/>
    <w:multiLevelType w:val="multilevel"/>
    <w:tmpl w:val="84C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42388"/>
    <w:multiLevelType w:val="multilevel"/>
    <w:tmpl w:val="C8AA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B29CB"/>
    <w:multiLevelType w:val="multilevel"/>
    <w:tmpl w:val="32E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C841C3"/>
    <w:multiLevelType w:val="multilevel"/>
    <w:tmpl w:val="4E38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76622"/>
    <w:multiLevelType w:val="multilevel"/>
    <w:tmpl w:val="CB2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890B8D"/>
    <w:multiLevelType w:val="multilevel"/>
    <w:tmpl w:val="C7EC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E2DB5"/>
    <w:multiLevelType w:val="multilevel"/>
    <w:tmpl w:val="5A9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375791">
    <w:abstractNumId w:val="2"/>
  </w:num>
  <w:num w:numId="2" w16cid:durableId="50427554">
    <w:abstractNumId w:val="3"/>
  </w:num>
  <w:num w:numId="3" w16cid:durableId="400375044">
    <w:abstractNumId w:val="10"/>
  </w:num>
  <w:num w:numId="4" w16cid:durableId="116722975">
    <w:abstractNumId w:val="11"/>
  </w:num>
  <w:num w:numId="5" w16cid:durableId="1587499351">
    <w:abstractNumId w:val="0"/>
  </w:num>
  <w:num w:numId="6" w16cid:durableId="1570575022">
    <w:abstractNumId w:val="8"/>
  </w:num>
  <w:num w:numId="7" w16cid:durableId="445850811">
    <w:abstractNumId w:val="7"/>
  </w:num>
  <w:num w:numId="8" w16cid:durableId="119227264">
    <w:abstractNumId w:val="6"/>
  </w:num>
  <w:num w:numId="9" w16cid:durableId="2092237754">
    <w:abstractNumId w:val="4"/>
  </w:num>
  <w:num w:numId="10" w16cid:durableId="1402949555">
    <w:abstractNumId w:val="1"/>
  </w:num>
  <w:num w:numId="11" w16cid:durableId="1808890917">
    <w:abstractNumId w:val="5"/>
  </w:num>
  <w:num w:numId="12" w16cid:durableId="5530060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272"/>
    <w:rsid w:val="000B550D"/>
    <w:rsid w:val="00281559"/>
    <w:rsid w:val="002841A0"/>
    <w:rsid w:val="0035591C"/>
    <w:rsid w:val="00575272"/>
    <w:rsid w:val="00CD0B16"/>
    <w:rsid w:val="00D4626F"/>
    <w:rsid w:val="00E228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79C26"/>
  <w15:chartTrackingRefBased/>
  <w15:docId w15:val="{768F0917-A63D-4507-A76B-DA806139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2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2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2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2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2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2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2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2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2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2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272"/>
    <w:rPr>
      <w:rFonts w:eastAsiaTheme="majorEastAsia" w:cstheme="majorBidi"/>
      <w:color w:val="272727" w:themeColor="text1" w:themeTint="D8"/>
    </w:rPr>
  </w:style>
  <w:style w:type="paragraph" w:styleId="Title">
    <w:name w:val="Title"/>
    <w:basedOn w:val="Normal"/>
    <w:next w:val="Normal"/>
    <w:link w:val="TitleChar"/>
    <w:uiPriority w:val="10"/>
    <w:qFormat/>
    <w:rsid w:val="00575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272"/>
    <w:pPr>
      <w:spacing w:before="160"/>
      <w:jc w:val="center"/>
    </w:pPr>
    <w:rPr>
      <w:i/>
      <w:iCs/>
      <w:color w:val="404040" w:themeColor="text1" w:themeTint="BF"/>
    </w:rPr>
  </w:style>
  <w:style w:type="character" w:customStyle="1" w:styleId="QuoteChar">
    <w:name w:val="Quote Char"/>
    <w:basedOn w:val="DefaultParagraphFont"/>
    <w:link w:val="Quote"/>
    <w:uiPriority w:val="29"/>
    <w:rsid w:val="00575272"/>
    <w:rPr>
      <w:i/>
      <w:iCs/>
      <w:color w:val="404040" w:themeColor="text1" w:themeTint="BF"/>
    </w:rPr>
  </w:style>
  <w:style w:type="paragraph" w:styleId="ListParagraph">
    <w:name w:val="List Paragraph"/>
    <w:basedOn w:val="Normal"/>
    <w:uiPriority w:val="34"/>
    <w:qFormat/>
    <w:rsid w:val="00575272"/>
    <w:pPr>
      <w:ind w:left="720"/>
      <w:contextualSpacing/>
    </w:pPr>
  </w:style>
  <w:style w:type="character" w:styleId="IntenseEmphasis">
    <w:name w:val="Intense Emphasis"/>
    <w:basedOn w:val="DefaultParagraphFont"/>
    <w:uiPriority w:val="21"/>
    <w:qFormat/>
    <w:rsid w:val="00575272"/>
    <w:rPr>
      <w:i/>
      <w:iCs/>
      <w:color w:val="2F5496" w:themeColor="accent1" w:themeShade="BF"/>
    </w:rPr>
  </w:style>
  <w:style w:type="paragraph" w:styleId="IntenseQuote">
    <w:name w:val="Intense Quote"/>
    <w:basedOn w:val="Normal"/>
    <w:next w:val="Normal"/>
    <w:link w:val="IntenseQuoteChar"/>
    <w:uiPriority w:val="30"/>
    <w:qFormat/>
    <w:rsid w:val="005752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272"/>
    <w:rPr>
      <w:i/>
      <w:iCs/>
      <w:color w:val="2F5496" w:themeColor="accent1" w:themeShade="BF"/>
    </w:rPr>
  </w:style>
  <w:style w:type="character" w:styleId="IntenseReference">
    <w:name w:val="Intense Reference"/>
    <w:basedOn w:val="DefaultParagraphFont"/>
    <w:uiPriority w:val="32"/>
    <w:qFormat/>
    <w:rsid w:val="005752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12</Pages>
  <Words>2295</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Priyesh KJ</dc:creator>
  <cp:keywords/>
  <dc:description/>
  <cp:lastModifiedBy>Priyesh KJ</cp:lastModifiedBy>
  <cp:revision>2</cp:revision>
  <dcterms:created xsi:type="dcterms:W3CDTF">2026-03-02T14:18:00Z</dcterms:created>
  <dcterms:modified xsi:type="dcterms:W3CDTF">2026-04-05T09:15:00Z</dcterms:modified>
</cp:coreProperties>
</file>