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5701A" w14:textId="77777777" w:rsidR="0052384C" w:rsidRDefault="00000000">
      <w:r>
        <w:rPr>
          <w:rFonts w:ascii="Helvetica" w:hAnsi="Helvetica" w:cs="Helvetica"/>
          <w:b/>
          <w:sz w:val="22"/>
        </w:rPr>
        <w:t>Candidate Profiling Project Handover</w:t>
      </w:r>
    </w:p>
    <w:p w14:paraId="669A7880" w14:textId="77777777" w:rsidR="0052384C" w:rsidRDefault="0052384C"/>
    <w:p w14:paraId="4F0DA549" w14:textId="77777777" w:rsidR="0052384C" w:rsidRDefault="00000000">
      <w:r>
        <w:rPr>
          <w:rFonts w:ascii="Helvetica" w:hAnsi="Helvetica" w:cs="Helvetica"/>
          <w:b/>
          <w:sz w:val="22"/>
        </w:rPr>
        <w:t>Project Type:</w:t>
      </w:r>
      <w:r>
        <w:rPr>
          <w:rFonts w:ascii="Helvetica" w:hAnsi="Helvetica" w:cs="Helvetica"/>
          <w:sz w:val="22"/>
        </w:rPr>
        <w:t xml:space="preserve"> React + TypeScript web application with optional AI-assisted semantic scoring service</w:t>
      </w:r>
    </w:p>
    <w:p w14:paraId="1C1702AF" w14:textId="36AB6CA7" w:rsidR="0052384C" w:rsidRDefault="00000000">
      <w:r>
        <w:rPr>
          <w:rFonts w:ascii="Helvetica" w:hAnsi="Helvetica" w:cs="Helvetica"/>
          <w:b/>
          <w:sz w:val="22"/>
        </w:rPr>
        <w:t>Prepared For:</w:t>
      </w:r>
      <w:r>
        <w:rPr>
          <w:rFonts w:ascii="Helvetica" w:hAnsi="Helvetica" w:cs="Helvetica"/>
          <w:sz w:val="22"/>
        </w:rPr>
        <w:t xml:space="preserve"> Project handover documentation</w:t>
      </w:r>
    </w:p>
    <w:p w14:paraId="257F4406" w14:textId="77777777" w:rsidR="00F9530D" w:rsidRDefault="00F9530D"/>
    <w:p w14:paraId="39CEBD14" w14:textId="77777777" w:rsidR="0052384C" w:rsidRDefault="00000000">
      <w:r>
        <w:rPr>
          <w:rFonts w:ascii="Helvetica" w:hAnsi="Helvetica" w:cs="Helvetica"/>
          <w:b/>
          <w:sz w:val="22"/>
        </w:rPr>
        <w:t>1. Project Overview</w:t>
      </w:r>
    </w:p>
    <w:p w14:paraId="4B38895F" w14:textId="77777777" w:rsidR="0052384C" w:rsidRDefault="00000000">
      <w:r>
        <w:rPr>
          <w:rFonts w:ascii="Helvetica" w:hAnsi="Helvetica" w:cs="Helvetica"/>
          <w:sz w:val="22"/>
        </w:rPr>
        <w:t>Candidate Profiling is a resume screening application designed to help HR, staffing, and recruitment teams compare candidate resumes against a single job description (JD). The application extracts the most relevant skills and responsibilities from the JD, then uses those priorities to score uploaded resumes and highlight candidate strengths, missing areas, and recommended improvements.</w:t>
      </w:r>
    </w:p>
    <w:p w14:paraId="52FAEAEF" w14:textId="77777777" w:rsidR="0052384C" w:rsidRDefault="0052384C"/>
    <w:p w14:paraId="7F13C277" w14:textId="77777777" w:rsidR="0052384C" w:rsidRDefault="00000000">
      <w:r>
        <w:rPr>
          <w:rFonts w:ascii="Helvetica" w:hAnsi="Helvetica" w:cs="Helvetica"/>
          <w:sz w:val="22"/>
        </w:rPr>
        <w:t>The main goal of the project is to speed up initial candidate screening by giving recruiters a structured, repeatable, and transparent way to evaluate resume fit.</w:t>
      </w:r>
    </w:p>
    <w:p w14:paraId="341841CC" w14:textId="77777777" w:rsidR="0052384C" w:rsidRDefault="0052384C"/>
    <w:p w14:paraId="21A0FE9C" w14:textId="77777777" w:rsidR="0052384C" w:rsidRDefault="00000000">
      <w:r>
        <w:rPr>
          <w:rFonts w:ascii="Helvetica" w:hAnsi="Helvetica" w:cs="Helvetica"/>
          <w:b/>
          <w:sz w:val="22"/>
        </w:rPr>
        <w:t>2. Business Purpose</w:t>
      </w:r>
    </w:p>
    <w:p w14:paraId="385475CC" w14:textId="77777777" w:rsidR="0052384C" w:rsidRDefault="00000000">
      <w:r>
        <w:rPr>
          <w:rFonts w:ascii="Helvetica" w:hAnsi="Helvetica" w:cs="Helvetica"/>
          <w:sz w:val="22"/>
        </w:rPr>
        <w:t>• Reduce manual effort required to review large volumes of resumes.</w:t>
      </w:r>
    </w:p>
    <w:p w14:paraId="1B37E5C2" w14:textId="77777777" w:rsidR="0052384C" w:rsidRDefault="00000000">
      <w:r>
        <w:rPr>
          <w:rFonts w:ascii="Helvetica" w:hAnsi="Helvetica" w:cs="Helvetica"/>
          <w:sz w:val="22"/>
        </w:rPr>
        <w:t>• Standardize candidate evaluation against a single approved JD.</w:t>
      </w:r>
    </w:p>
    <w:p w14:paraId="4A76045D" w14:textId="77777777" w:rsidR="0052384C" w:rsidRDefault="00000000">
      <w:r>
        <w:rPr>
          <w:rFonts w:ascii="Helvetica" w:hAnsi="Helvetica" w:cs="Helvetica"/>
          <w:sz w:val="22"/>
        </w:rPr>
        <w:t>• Identify strong matches, weak matches, and missing skills quickly.</w:t>
      </w:r>
    </w:p>
    <w:p w14:paraId="2C92492A" w14:textId="77777777" w:rsidR="0052384C" w:rsidRDefault="00000000">
      <w:r>
        <w:rPr>
          <w:rFonts w:ascii="Helvetica" w:hAnsi="Helvetica" w:cs="Helvetica"/>
          <w:sz w:val="22"/>
        </w:rPr>
        <w:t>• Provide interview guidance through automatically generated interview questions.</w:t>
      </w:r>
    </w:p>
    <w:p w14:paraId="030DA0E2" w14:textId="77777777" w:rsidR="0052384C" w:rsidRDefault="00000000">
      <w:r>
        <w:rPr>
          <w:rFonts w:ascii="Helvetica" w:hAnsi="Helvetica" w:cs="Helvetica"/>
          <w:sz w:val="22"/>
        </w:rPr>
        <w:t>• Support both non-AI fallback scoring and AI-enhanced analysis.</w:t>
      </w:r>
    </w:p>
    <w:p w14:paraId="3CE1C2A9" w14:textId="77777777" w:rsidR="0052384C" w:rsidRDefault="0052384C"/>
    <w:p w14:paraId="3BF5AEF4" w14:textId="77777777" w:rsidR="0052384C" w:rsidRDefault="00000000">
      <w:r>
        <w:rPr>
          <w:rFonts w:ascii="Helvetica" w:hAnsi="Helvetica" w:cs="Helvetica"/>
          <w:b/>
          <w:sz w:val="22"/>
        </w:rPr>
        <w:t>3. Core Features</w:t>
      </w:r>
    </w:p>
    <w:p w14:paraId="5B45A426" w14:textId="77777777" w:rsidR="0052384C" w:rsidRDefault="00000000">
      <w:r>
        <w:rPr>
          <w:rFonts w:ascii="Helvetica" w:hAnsi="Helvetica" w:cs="Helvetica"/>
          <w:sz w:val="22"/>
        </w:rPr>
        <w:t>• Job Description Upload: Supports PDF, DOCX, and TXT files up to 10 MB.</w:t>
      </w:r>
    </w:p>
    <w:p w14:paraId="19B73A05" w14:textId="77777777" w:rsidR="0052384C" w:rsidRDefault="00000000">
      <w:r>
        <w:rPr>
          <w:rFonts w:ascii="Helvetica" w:hAnsi="Helvetica" w:cs="Helvetica"/>
          <w:sz w:val="22"/>
        </w:rPr>
        <w:t>• Resume Upload: Supports the same file types and allows repeated candidate evaluation against the active JD.</w:t>
      </w:r>
    </w:p>
    <w:p w14:paraId="2539A118" w14:textId="77777777" w:rsidR="0052384C" w:rsidRDefault="00000000">
      <w:r>
        <w:rPr>
          <w:rFonts w:ascii="Helvetica" w:hAnsi="Helvetica" w:cs="Helvetica"/>
          <w:sz w:val="22"/>
        </w:rPr>
        <w:t>• Keyword Extraction: Extracts prioritized requirements from the JD using either AI or deterministic keyword heuristics.</w:t>
      </w:r>
    </w:p>
    <w:p w14:paraId="2EE5CFF0" w14:textId="77777777" w:rsidR="0052384C" w:rsidRDefault="00000000">
      <w:r>
        <w:rPr>
          <w:rFonts w:ascii="Helvetica" w:hAnsi="Helvetica" w:cs="Helvetica"/>
          <w:sz w:val="22"/>
        </w:rPr>
        <w:t>• Resume Scoring: Scores resumes on a 0 to 100 scale using keyword coverage, depth, and breadth.</w:t>
      </w:r>
    </w:p>
    <w:p w14:paraId="41670932" w14:textId="77777777" w:rsidR="0052384C" w:rsidRDefault="00000000">
      <w:r>
        <w:rPr>
          <w:rFonts w:ascii="Helvetica" w:hAnsi="Helvetica" w:cs="Helvetica"/>
          <w:sz w:val="22"/>
        </w:rPr>
        <w:lastRenderedPageBreak/>
        <w:t>• Capability Breakdown: Separates analysis into Technical, Delivery/Execution, and Communication/Leadership categories.</w:t>
      </w:r>
    </w:p>
    <w:p w14:paraId="28D8A94B" w14:textId="77777777" w:rsidR="0052384C" w:rsidRDefault="00000000">
      <w:r>
        <w:rPr>
          <w:rFonts w:ascii="Helvetica" w:hAnsi="Helvetica" w:cs="Helvetica"/>
          <w:sz w:val="22"/>
        </w:rPr>
        <w:t xml:space="preserve">• Strong Matches and Gaps: Shows aligned areas and missing requirements for each </w:t>
      </w:r>
      <w:proofErr w:type="spellStart"/>
      <w:r>
        <w:rPr>
          <w:rFonts w:ascii="Helvetica" w:hAnsi="Helvetica" w:cs="Helvetica"/>
          <w:sz w:val="22"/>
        </w:rPr>
        <w:t>analyzed</w:t>
      </w:r>
      <w:proofErr w:type="spellEnd"/>
      <w:r>
        <w:rPr>
          <w:rFonts w:ascii="Helvetica" w:hAnsi="Helvetica" w:cs="Helvetica"/>
          <w:sz w:val="22"/>
        </w:rPr>
        <w:t xml:space="preserve"> resume.</w:t>
      </w:r>
    </w:p>
    <w:p w14:paraId="1AE36BD4" w14:textId="77777777" w:rsidR="0052384C" w:rsidRDefault="00000000">
      <w:r>
        <w:rPr>
          <w:rFonts w:ascii="Helvetica" w:hAnsi="Helvetica" w:cs="Helvetica"/>
          <w:sz w:val="22"/>
        </w:rPr>
        <w:t>• Improvement Suggestions: Suggests keywords or resume content areas that could improve candidate alignment with the JD.</w:t>
      </w:r>
    </w:p>
    <w:p w14:paraId="21AC65BB" w14:textId="77777777" w:rsidR="0052384C" w:rsidRDefault="00000000">
      <w:r>
        <w:rPr>
          <w:rFonts w:ascii="Helvetica" w:hAnsi="Helvetica" w:cs="Helvetica"/>
          <w:sz w:val="22"/>
        </w:rPr>
        <w:t>• Interview Questions: Generates 10 JD-based interview questions, either from AI or a fallback rules-based generator.</w:t>
      </w:r>
    </w:p>
    <w:p w14:paraId="6DC775DF" w14:textId="77777777" w:rsidR="0052384C" w:rsidRDefault="00000000">
      <w:r>
        <w:rPr>
          <w:rFonts w:ascii="Helvetica" w:hAnsi="Helvetica" w:cs="Helvetica"/>
          <w:sz w:val="22"/>
        </w:rPr>
        <w:t>• Start Over Flow: Allows users to reset the current JD and resume analysis state cleanly.</w:t>
      </w:r>
    </w:p>
    <w:p w14:paraId="1801DC08" w14:textId="77777777" w:rsidR="0052384C" w:rsidRDefault="00000000">
      <w:r>
        <w:rPr>
          <w:rFonts w:ascii="Helvetica" w:hAnsi="Helvetica" w:cs="Helvetica"/>
          <w:sz w:val="22"/>
        </w:rPr>
        <w:t>• Graceful Fallback: If the semantic AI service is unavailable, the app still works using browser-side heuristic scoring.</w:t>
      </w:r>
    </w:p>
    <w:p w14:paraId="1A62E7AA" w14:textId="77777777" w:rsidR="0052384C" w:rsidRDefault="0052384C"/>
    <w:p w14:paraId="5F5E268B" w14:textId="77777777" w:rsidR="0052384C" w:rsidRDefault="00000000">
      <w:r>
        <w:rPr>
          <w:rFonts w:ascii="Helvetica" w:hAnsi="Helvetica" w:cs="Helvetica"/>
          <w:b/>
          <w:sz w:val="22"/>
        </w:rPr>
        <w:t>4. How the Application Works</w:t>
      </w:r>
    </w:p>
    <w:p w14:paraId="39F98EC5" w14:textId="77777777" w:rsidR="0052384C" w:rsidRDefault="00000000">
      <w:r>
        <w:rPr>
          <w:rFonts w:ascii="Helvetica" w:hAnsi="Helvetica" w:cs="Helvetica"/>
          <w:b/>
          <w:sz w:val="22"/>
        </w:rPr>
        <w:t>Step 1: Upload Job Description</w:t>
      </w:r>
    </w:p>
    <w:p w14:paraId="35E6E11A" w14:textId="77777777" w:rsidR="0052384C" w:rsidRDefault="00000000">
      <w:r>
        <w:rPr>
          <w:rFonts w:ascii="Helvetica" w:hAnsi="Helvetica" w:cs="Helvetica"/>
          <w:sz w:val="22"/>
        </w:rPr>
        <w:t>The user uploads a JD file. The application reads the document in the browser, extracts the plain text, and identifies key requirements from the content.</w:t>
      </w:r>
    </w:p>
    <w:p w14:paraId="75566B7F" w14:textId="77777777" w:rsidR="0052384C" w:rsidRDefault="0052384C"/>
    <w:p w14:paraId="0F66EB2A" w14:textId="77777777" w:rsidR="0052384C" w:rsidRDefault="00000000">
      <w:r>
        <w:rPr>
          <w:rFonts w:ascii="Helvetica" w:hAnsi="Helvetica" w:cs="Helvetica"/>
          <w:b/>
          <w:sz w:val="22"/>
        </w:rPr>
        <w:t>Step 2: Extract Prioritized Requirements</w:t>
      </w:r>
    </w:p>
    <w:p w14:paraId="7A585FAE" w14:textId="77777777" w:rsidR="0052384C" w:rsidRDefault="00000000">
      <w:r>
        <w:rPr>
          <w:rFonts w:ascii="Helvetica" w:hAnsi="Helvetica" w:cs="Helvetica"/>
          <w:sz w:val="22"/>
        </w:rPr>
        <w:t>The system attempts to call the semantic keyword endpoint first. If available, the AI service returns a ranked set of requirements along with interview questions. If unavailable, the front-end fallback logic extracts keywords and phrases from the JD using section-aware heuristics.</w:t>
      </w:r>
    </w:p>
    <w:p w14:paraId="2B5B839C" w14:textId="77777777" w:rsidR="0052384C" w:rsidRDefault="0052384C"/>
    <w:p w14:paraId="70D4B2A3" w14:textId="77777777" w:rsidR="0052384C" w:rsidRDefault="00000000">
      <w:r>
        <w:rPr>
          <w:rFonts w:ascii="Helvetica" w:hAnsi="Helvetica" w:cs="Helvetica"/>
          <w:b/>
          <w:sz w:val="22"/>
        </w:rPr>
        <w:t>Step 3: Upload Candidate Resume</w:t>
      </w:r>
    </w:p>
    <w:p w14:paraId="2AD6158C" w14:textId="77777777" w:rsidR="0052384C" w:rsidRDefault="00000000">
      <w:r>
        <w:rPr>
          <w:rFonts w:ascii="Helvetica" w:hAnsi="Helvetica" w:cs="Helvetica"/>
          <w:sz w:val="22"/>
        </w:rPr>
        <w:t>After the JD is locked in, the user uploads a candidate resume. The app reads the resume text and evaluates it against the extracted JD requirements.</w:t>
      </w:r>
    </w:p>
    <w:p w14:paraId="720558C6" w14:textId="77777777" w:rsidR="0052384C" w:rsidRDefault="0052384C"/>
    <w:p w14:paraId="522B979E" w14:textId="77777777" w:rsidR="0052384C" w:rsidRDefault="00000000">
      <w:r>
        <w:rPr>
          <w:rFonts w:ascii="Helvetica" w:hAnsi="Helvetica" w:cs="Helvetica"/>
          <w:b/>
          <w:sz w:val="22"/>
        </w:rPr>
        <w:t>Step 4: Score and Explain the Resume</w:t>
      </w:r>
    </w:p>
    <w:p w14:paraId="6D64739E" w14:textId="77777777" w:rsidR="0052384C" w:rsidRDefault="00000000">
      <w:r>
        <w:rPr>
          <w:rFonts w:ascii="Helvetica" w:hAnsi="Helvetica" w:cs="Helvetica"/>
          <w:sz w:val="22"/>
        </w:rPr>
        <w:t>The app produces a total fit score, capability category scores, matching strengths, missing areas, and content suggestions. If the semantic AI service is available, the AI result is used as the main score and the front-end merges it with fallback capability signals where necessary.</w:t>
      </w:r>
    </w:p>
    <w:p w14:paraId="41B471D4" w14:textId="77777777" w:rsidR="0052384C" w:rsidRDefault="0052384C"/>
    <w:p w14:paraId="427FAE67" w14:textId="77777777" w:rsidR="0052384C" w:rsidRDefault="00000000">
      <w:r>
        <w:rPr>
          <w:rFonts w:ascii="Helvetica" w:hAnsi="Helvetica" w:cs="Helvetica"/>
          <w:b/>
          <w:sz w:val="22"/>
        </w:rPr>
        <w:lastRenderedPageBreak/>
        <w:t>5. Functional Modules</w:t>
      </w:r>
    </w:p>
    <w:p w14:paraId="37527DD6" w14:textId="77777777" w:rsidR="0052384C" w:rsidRDefault="00000000">
      <w:r>
        <w:rPr>
          <w:rFonts w:ascii="Helvetica" w:hAnsi="Helvetica" w:cs="Helvetica"/>
          <w:sz w:val="22"/>
        </w:rPr>
        <w:t>• Main UI (</w:t>
      </w:r>
      <w:proofErr w:type="spellStart"/>
      <w:r>
        <w:rPr>
          <w:rFonts w:ascii="Courier New" w:hAnsi="Courier New" w:cs="Courier New"/>
          <w:sz w:val="22"/>
        </w:rPr>
        <w:t>src</w:t>
      </w:r>
      <w:proofErr w:type="spellEnd"/>
      <w:r>
        <w:rPr>
          <w:rFonts w:ascii="Courier New" w:hAnsi="Courier New" w:cs="Courier New"/>
          <w:sz w:val="22"/>
        </w:rPr>
        <w:t>/</w:t>
      </w:r>
      <w:proofErr w:type="spellStart"/>
      <w:r>
        <w:rPr>
          <w:rFonts w:ascii="Courier New" w:hAnsi="Courier New" w:cs="Courier New"/>
          <w:sz w:val="22"/>
        </w:rPr>
        <w:t>App.tsx</w:t>
      </w:r>
      <w:proofErr w:type="spellEnd"/>
      <w:r>
        <w:rPr>
          <w:rFonts w:ascii="Helvetica" w:hAnsi="Helvetica" w:cs="Helvetica"/>
          <w:sz w:val="22"/>
        </w:rPr>
        <w:t xml:space="preserve">): Handles uploads, state management, scoring flow, display of results, and reset </w:t>
      </w:r>
      <w:proofErr w:type="spellStart"/>
      <w:r>
        <w:rPr>
          <w:rFonts w:ascii="Helvetica" w:hAnsi="Helvetica" w:cs="Helvetica"/>
          <w:sz w:val="22"/>
        </w:rPr>
        <w:t>behavior</w:t>
      </w:r>
      <w:proofErr w:type="spellEnd"/>
      <w:r>
        <w:rPr>
          <w:rFonts w:ascii="Helvetica" w:hAnsi="Helvetica" w:cs="Helvetica"/>
          <w:sz w:val="22"/>
        </w:rPr>
        <w:t>.</w:t>
      </w:r>
    </w:p>
    <w:p w14:paraId="72B23B1A" w14:textId="77777777" w:rsidR="0052384C" w:rsidRDefault="00000000">
      <w:r>
        <w:rPr>
          <w:rFonts w:ascii="Helvetica" w:hAnsi="Helvetica" w:cs="Helvetica"/>
          <w:sz w:val="22"/>
        </w:rPr>
        <w:t>• Document Parsing (</w:t>
      </w:r>
      <w:proofErr w:type="spellStart"/>
      <w:r>
        <w:rPr>
          <w:rFonts w:ascii="Courier New" w:hAnsi="Courier New" w:cs="Courier New"/>
          <w:sz w:val="22"/>
        </w:rPr>
        <w:t>src</w:t>
      </w:r>
      <w:proofErr w:type="spellEnd"/>
      <w:r>
        <w:rPr>
          <w:rFonts w:ascii="Courier New" w:hAnsi="Courier New" w:cs="Courier New"/>
          <w:sz w:val="22"/>
        </w:rPr>
        <w:t>/utils/</w:t>
      </w:r>
      <w:proofErr w:type="spellStart"/>
      <w:r>
        <w:rPr>
          <w:rFonts w:ascii="Courier New" w:hAnsi="Courier New" w:cs="Courier New"/>
          <w:sz w:val="22"/>
        </w:rPr>
        <w:t>documentParsers.ts</w:t>
      </w:r>
      <w:proofErr w:type="spellEnd"/>
      <w:r>
        <w:rPr>
          <w:rFonts w:ascii="Helvetica" w:hAnsi="Helvetica" w:cs="Helvetica"/>
          <w:sz w:val="22"/>
        </w:rPr>
        <w:t>): Converts uploaded PDF, DOCX, and TXT files into plain text for downstream analysis.</w:t>
      </w:r>
    </w:p>
    <w:p w14:paraId="3A9255C6" w14:textId="77777777" w:rsidR="0052384C" w:rsidRDefault="00000000">
      <w:r>
        <w:rPr>
          <w:rFonts w:ascii="Helvetica" w:hAnsi="Helvetica" w:cs="Helvetica"/>
          <w:sz w:val="22"/>
        </w:rPr>
        <w:t>• Keyword Extraction and Resume Analysis (</w:t>
      </w:r>
      <w:proofErr w:type="spellStart"/>
      <w:r>
        <w:rPr>
          <w:rFonts w:ascii="Courier New" w:hAnsi="Courier New" w:cs="Courier New"/>
          <w:sz w:val="22"/>
        </w:rPr>
        <w:t>src</w:t>
      </w:r>
      <w:proofErr w:type="spellEnd"/>
      <w:r>
        <w:rPr>
          <w:rFonts w:ascii="Courier New" w:hAnsi="Courier New" w:cs="Courier New"/>
          <w:sz w:val="22"/>
        </w:rPr>
        <w:t>/utils/</w:t>
      </w:r>
      <w:proofErr w:type="spellStart"/>
      <w:r>
        <w:rPr>
          <w:rFonts w:ascii="Courier New" w:hAnsi="Courier New" w:cs="Courier New"/>
          <w:sz w:val="22"/>
        </w:rPr>
        <w:t>textProcessing.ts</w:t>
      </w:r>
      <w:proofErr w:type="spellEnd"/>
      <w:r>
        <w:rPr>
          <w:rFonts w:ascii="Helvetica" w:hAnsi="Helvetica" w:cs="Helvetica"/>
          <w:sz w:val="22"/>
        </w:rPr>
        <w:t>): Contains heuristic keyword extraction, synonym handling, weighting, scoring, and suggestion logic.</w:t>
      </w:r>
    </w:p>
    <w:p w14:paraId="1AF1540A" w14:textId="77777777" w:rsidR="0052384C" w:rsidRDefault="00000000">
      <w:r>
        <w:rPr>
          <w:rFonts w:ascii="Helvetica" w:hAnsi="Helvetica" w:cs="Helvetica"/>
          <w:sz w:val="22"/>
        </w:rPr>
        <w:t>• Semantic Client (</w:t>
      </w:r>
      <w:proofErr w:type="spellStart"/>
      <w:r>
        <w:rPr>
          <w:rFonts w:ascii="Courier New" w:hAnsi="Courier New" w:cs="Courier New"/>
          <w:sz w:val="22"/>
        </w:rPr>
        <w:t>src</w:t>
      </w:r>
      <w:proofErr w:type="spellEnd"/>
      <w:r>
        <w:rPr>
          <w:rFonts w:ascii="Courier New" w:hAnsi="Courier New" w:cs="Courier New"/>
          <w:sz w:val="22"/>
        </w:rPr>
        <w:t>/utils/</w:t>
      </w:r>
      <w:proofErr w:type="spellStart"/>
      <w:r>
        <w:rPr>
          <w:rFonts w:ascii="Courier New" w:hAnsi="Courier New" w:cs="Courier New"/>
          <w:sz w:val="22"/>
        </w:rPr>
        <w:t>semanticClient.ts</w:t>
      </w:r>
      <w:proofErr w:type="spellEnd"/>
      <w:r>
        <w:rPr>
          <w:rFonts w:ascii="Helvetica" w:hAnsi="Helvetica" w:cs="Helvetica"/>
          <w:sz w:val="22"/>
        </w:rPr>
        <w:t>): Calls the semantic endpoints and normalizes AI responses for the UI.</w:t>
      </w:r>
    </w:p>
    <w:p w14:paraId="3731C592" w14:textId="77777777" w:rsidR="0052384C" w:rsidRDefault="00000000">
      <w:r>
        <w:rPr>
          <w:rFonts w:ascii="Helvetica" w:hAnsi="Helvetica" w:cs="Helvetica"/>
          <w:sz w:val="22"/>
        </w:rPr>
        <w:t>• Local Semantic Server (</w:t>
      </w:r>
      <w:r>
        <w:rPr>
          <w:rFonts w:ascii="Courier New" w:hAnsi="Courier New" w:cs="Courier New"/>
          <w:sz w:val="22"/>
        </w:rPr>
        <w:t>server/</w:t>
      </w:r>
      <w:proofErr w:type="spellStart"/>
      <w:r>
        <w:rPr>
          <w:rFonts w:ascii="Courier New" w:hAnsi="Courier New" w:cs="Courier New"/>
          <w:sz w:val="22"/>
        </w:rPr>
        <w:t>index.ts</w:t>
      </w:r>
      <w:proofErr w:type="spellEnd"/>
      <w:r>
        <w:rPr>
          <w:rFonts w:ascii="Helvetica" w:hAnsi="Helvetica" w:cs="Helvetica"/>
          <w:sz w:val="22"/>
        </w:rPr>
        <w:t>): Express-based development server that sends OpenAI requests for keyword extraction and scoring.</w:t>
      </w:r>
    </w:p>
    <w:p w14:paraId="0B7545E3" w14:textId="77777777" w:rsidR="0052384C" w:rsidRDefault="00000000">
      <w:r>
        <w:rPr>
          <w:rFonts w:ascii="Helvetica" w:hAnsi="Helvetica" w:cs="Helvetica"/>
          <w:sz w:val="22"/>
        </w:rPr>
        <w:t>• Prompt and Schema Builder (</w:t>
      </w:r>
      <w:r>
        <w:rPr>
          <w:rFonts w:ascii="Courier New" w:hAnsi="Courier New" w:cs="Courier New"/>
          <w:sz w:val="22"/>
        </w:rPr>
        <w:t>server/</w:t>
      </w:r>
      <w:proofErr w:type="spellStart"/>
      <w:r>
        <w:rPr>
          <w:rFonts w:ascii="Courier New" w:hAnsi="Courier New" w:cs="Courier New"/>
          <w:sz w:val="22"/>
        </w:rPr>
        <w:t>semanticPayloads.ts</w:t>
      </w:r>
      <w:proofErr w:type="spellEnd"/>
      <w:r>
        <w:rPr>
          <w:rFonts w:ascii="Helvetica" w:hAnsi="Helvetica" w:cs="Helvetica"/>
          <w:sz w:val="22"/>
        </w:rPr>
        <w:t>): Builds structured OpenAI request payloads and enforces JSON output schemas.</w:t>
      </w:r>
    </w:p>
    <w:p w14:paraId="2D06D2C2" w14:textId="77777777" w:rsidR="0052384C" w:rsidRDefault="00000000">
      <w:r>
        <w:rPr>
          <w:rFonts w:ascii="Helvetica" w:hAnsi="Helvetica" w:cs="Helvetica"/>
          <w:sz w:val="22"/>
        </w:rPr>
        <w:t>• Cloudflare Functions (</w:t>
      </w:r>
      <w:r>
        <w:rPr>
          <w:rFonts w:ascii="Courier New" w:hAnsi="Courier New" w:cs="Courier New"/>
          <w:sz w:val="22"/>
        </w:rPr>
        <w:t>functions/</w:t>
      </w:r>
      <w:proofErr w:type="spellStart"/>
      <w:r>
        <w:rPr>
          <w:rFonts w:ascii="Courier New" w:hAnsi="Courier New" w:cs="Courier New"/>
          <w:sz w:val="22"/>
        </w:rPr>
        <w:t>api</w:t>
      </w:r>
      <w:proofErr w:type="spellEnd"/>
      <w:r>
        <w:rPr>
          <w:rFonts w:ascii="Courier New" w:hAnsi="Courier New" w:cs="Courier New"/>
          <w:sz w:val="22"/>
        </w:rPr>
        <w:t>/semantic-</w:t>
      </w:r>
      <w:proofErr w:type="spellStart"/>
      <w:r>
        <w:rPr>
          <w:rFonts w:ascii="Courier New" w:hAnsi="Courier New" w:cs="Courier New"/>
          <w:sz w:val="22"/>
        </w:rPr>
        <w:t>keywords.ts</w:t>
      </w:r>
      <w:proofErr w:type="spellEnd"/>
      <w:r>
        <w:rPr>
          <w:rFonts w:ascii="Helvetica" w:hAnsi="Helvetica" w:cs="Helvetica"/>
          <w:sz w:val="22"/>
        </w:rPr>
        <w:t xml:space="preserve"> and </w:t>
      </w:r>
      <w:r>
        <w:rPr>
          <w:rFonts w:ascii="Courier New" w:hAnsi="Courier New" w:cs="Courier New"/>
          <w:sz w:val="22"/>
        </w:rPr>
        <w:t>functions/</w:t>
      </w:r>
      <w:proofErr w:type="spellStart"/>
      <w:r>
        <w:rPr>
          <w:rFonts w:ascii="Courier New" w:hAnsi="Courier New" w:cs="Courier New"/>
          <w:sz w:val="22"/>
        </w:rPr>
        <w:t>api</w:t>
      </w:r>
      <w:proofErr w:type="spellEnd"/>
      <w:r>
        <w:rPr>
          <w:rFonts w:ascii="Courier New" w:hAnsi="Courier New" w:cs="Courier New"/>
          <w:sz w:val="22"/>
        </w:rPr>
        <w:t>/semantic-</w:t>
      </w:r>
      <w:proofErr w:type="spellStart"/>
      <w:r>
        <w:rPr>
          <w:rFonts w:ascii="Courier New" w:hAnsi="Courier New" w:cs="Courier New"/>
          <w:sz w:val="22"/>
        </w:rPr>
        <w:t>score.ts</w:t>
      </w:r>
      <w:proofErr w:type="spellEnd"/>
      <w:r>
        <w:rPr>
          <w:rFonts w:ascii="Helvetica" w:hAnsi="Helvetica" w:cs="Helvetica"/>
          <w:sz w:val="22"/>
        </w:rPr>
        <w:t>): Provide deployable API endpoints for hosted semantic keyword extraction and resume scoring.</w:t>
      </w:r>
    </w:p>
    <w:p w14:paraId="79D02647" w14:textId="77777777" w:rsidR="0052384C" w:rsidRDefault="0052384C"/>
    <w:p w14:paraId="41596EC6" w14:textId="77777777" w:rsidR="0052384C" w:rsidRDefault="00000000">
      <w:r>
        <w:rPr>
          <w:rFonts w:ascii="Helvetica" w:hAnsi="Helvetica" w:cs="Helvetica"/>
          <w:b/>
          <w:sz w:val="22"/>
        </w:rPr>
        <w:t>6. Technical Architecture</w:t>
      </w:r>
    </w:p>
    <w:p w14:paraId="1EFB7ADF" w14:textId="77777777" w:rsidR="0052384C" w:rsidRDefault="00000000">
      <w:r>
        <w:rPr>
          <w:rFonts w:ascii="Helvetica" w:hAnsi="Helvetica" w:cs="Helvetica"/>
          <w:sz w:val="22"/>
        </w:rPr>
        <w:t>The solution is split into two layers:</w:t>
      </w:r>
    </w:p>
    <w:p w14:paraId="30A587CB" w14:textId="77777777" w:rsidR="0052384C" w:rsidRDefault="00000000">
      <w:r>
        <w:rPr>
          <w:rFonts w:ascii="Helvetica" w:hAnsi="Helvetica" w:cs="Helvetica"/>
          <w:sz w:val="22"/>
        </w:rPr>
        <w:t>• Front-end: Built with React 19, TypeScript, and Vite.</w:t>
      </w:r>
    </w:p>
    <w:p w14:paraId="595734DC" w14:textId="77777777" w:rsidR="0052384C" w:rsidRDefault="00000000">
      <w:r>
        <w:rPr>
          <w:rFonts w:ascii="Helvetica" w:hAnsi="Helvetica" w:cs="Helvetica"/>
          <w:sz w:val="22"/>
        </w:rPr>
        <w:t>• Optional semantic service: Node/Express for local development and Cloudflare Functions for deployment.</w:t>
      </w:r>
    </w:p>
    <w:p w14:paraId="0193CC05" w14:textId="77777777" w:rsidR="0052384C" w:rsidRDefault="0052384C"/>
    <w:p w14:paraId="1E06851B" w14:textId="77777777" w:rsidR="0052384C" w:rsidRDefault="00000000">
      <w:r>
        <w:rPr>
          <w:rFonts w:ascii="Helvetica" w:hAnsi="Helvetica" w:cs="Helvetica"/>
          <w:sz w:val="22"/>
        </w:rPr>
        <w:t>Main libraries used:</w:t>
      </w:r>
    </w:p>
    <w:p w14:paraId="7B2D1381" w14:textId="77777777" w:rsidR="0052384C" w:rsidRDefault="00000000">
      <w:r>
        <w:rPr>
          <w:rFonts w:ascii="Helvetica" w:hAnsi="Helvetica" w:cs="Helvetica"/>
          <w:sz w:val="22"/>
        </w:rPr>
        <w:t xml:space="preserve">• </w:t>
      </w:r>
      <w:r>
        <w:rPr>
          <w:rFonts w:ascii="Courier New" w:hAnsi="Courier New" w:cs="Courier New"/>
          <w:sz w:val="22"/>
        </w:rPr>
        <w:t>react</w:t>
      </w:r>
      <w:r>
        <w:rPr>
          <w:rFonts w:ascii="Helvetica" w:hAnsi="Helvetica" w:cs="Helvetica"/>
          <w:sz w:val="22"/>
        </w:rPr>
        <w:t xml:space="preserve"> and </w:t>
      </w:r>
      <w:r>
        <w:rPr>
          <w:rFonts w:ascii="Courier New" w:hAnsi="Courier New" w:cs="Courier New"/>
          <w:sz w:val="22"/>
        </w:rPr>
        <w:t>react-</w:t>
      </w:r>
      <w:proofErr w:type="spellStart"/>
      <w:r>
        <w:rPr>
          <w:rFonts w:ascii="Courier New" w:hAnsi="Courier New" w:cs="Courier New"/>
          <w:sz w:val="22"/>
        </w:rPr>
        <w:t>dom</w:t>
      </w:r>
      <w:proofErr w:type="spellEnd"/>
      <w:r>
        <w:rPr>
          <w:rFonts w:ascii="Helvetica" w:hAnsi="Helvetica" w:cs="Helvetica"/>
          <w:sz w:val="22"/>
        </w:rPr>
        <w:t xml:space="preserve"> for UI rendering.</w:t>
      </w:r>
    </w:p>
    <w:p w14:paraId="0B523823" w14:textId="77777777" w:rsidR="0052384C" w:rsidRDefault="00000000">
      <w:r>
        <w:rPr>
          <w:rFonts w:ascii="Helvetica" w:hAnsi="Helvetica" w:cs="Helvetica"/>
          <w:sz w:val="22"/>
        </w:rPr>
        <w:t xml:space="preserve">• </w:t>
      </w:r>
      <w:proofErr w:type="spellStart"/>
      <w:r>
        <w:rPr>
          <w:rFonts w:ascii="Courier New" w:hAnsi="Courier New" w:cs="Courier New"/>
          <w:sz w:val="22"/>
        </w:rPr>
        <w:t>pdfjs-dist</w:t>
      </w:r>
      <w:proofErr w:type="spellEnd"/>
      <w:r>
        <w:rPr>
          <w:rFonts w:ascii="Helvetica" w:hAnsi="Helvetica" w:cs="Helvetica"/>
          <w:sz w:val="22"/>
        </w:rPr>
        <w:t xml:space="preserve"> for PDF text extraction.</w:t>
      </w:r>
    </w:p>
    <w:p w14:paraId="6C404099" w14:textId="77777777" w:rsidR="0052384C" w:rsidRDefault="00000000">
      <w:r>
        <w:rPr>
          <w:rFonts w:ascii="Helvetica" w:hAnsi="Helvetica" w:cs="Helvetica"/>
          <w:sz w:val="22"/>
        </w:rPr>
        <w:t xml:space="preserve">• </w:t>
      </w:r>
      <w:proofErr w:type="spellStart"/>
      <w:r>
        <w:rPr>
          <w:rFonts w:ascii="Courier New" w:hAnsi="Courier New" w:cs="Courier New"/>
          <w:sz w:val="22"/>
        </w:rPr>
        <w:t>jszip</w:t>
      </w:r>
      <w:proofErr w:type="spellEnd"/>
      <w:r>
        <w:rPr>
          <w:rFonts w:ascii="Helvetica" w:hAnsi="Helvetica" w:cs="Helvetica"/>
          <w:sz w:val="22"/>
        </w:rPr>
        <w:t xml:space="preserve"> for DOCX text extraction.</w:t>
      </w:r>
    </w:p>
    <w:p w14:paraId="77FB1C06" w14:textId="77777777" w:rsidR="0052384C" w:rsidRDefault="00000000">
      <w:r>
        <w:rPr>
          <w:rFonts w:ascii="Helvetica" w:hAnsi="Helvetica" w:cs="Helvetica"/>
          <w:sz w:val="22"/>
        </w:rPr>
        <w:t xml:space="preserve">• </w:t>
      </w:r>
      <w:r>
        <w:rPr>
          <w:rFonts w:ascii="Courier New" w:hAnsi="Courier New" w:cs="Courier New"/>
          <w:sz w:val="22"/>
        </w:rPr>
        <w:t>express</w:t>
      </w:r>
      <w:r>
        <w:rPr>
          <w:rFonts w:ascii="Helvetica" w:hAnsi="Helvetica" w:cs="Helvetica"/>
          <w:sz w:val="22"/>
        </w:rPr>
        <w:t xml:space="preserve"> and </w:t>
      </w:r>
      <w:proofErr w:type="spellStart"/>
      <w:r>
        <w:rPr>
          <w:rFonts w:ascii="Courier New" w:hAnsi="Courier New" w:cs="Courier New"/>
          <w:sz w:val="22"/>
        </w:rPr>
        <w:t>cors</w:t>
      </w:r>
      <w:proofErr w:type="spellEnd"/>
      <w:r>
        <w:rPr>
          <w:rFonts w:ascii="Helvetica" w:hAnsi="Helvetica" w:cs="Helvetica"/>
          <w:sz w:val="22"/>
        </w:rPr>
        <w:t xml:space="preserve"> for the local semantic proxy.</w:t>
      </w:r>
    </w:p>
    <w:p w14:paraId="776F0857" w14:textId="77777777" w:rsidR="0052384C" w:rsidRDefault="00000000">
      <w:r>
        <w:rPr>
          <w:rFonts w:ascii="Helvetica" w:hAnsi="Helvetica" w:cs="Helvetica"/>
          <w:sz w:val="22"/>
        </w:rPr>
        <w:t xml:space="preserve">• </w:t>
      </w:r>
      <w:proofErr w:type="spellStart"/>
      <w:r>
        <w:rPr>
          <w:rFonts w:ascii="Courier New" w:hAnsi="Courier New" w:cs="Courier New"/>
          <w:sz w:val="22"/>
        </w:rPr>
        <w:t>openai</w:t>
      </w:r>
      <w:proofErr w:type="spellEnd"/>
      <w:r>
        <w:rPr>
          <w:rFonts w:ascii="Helvetica" w:hAnsi="Helvetica" w:cs="Helvetica"/>
          <w:sz w:val="22"/>
        </w:rPr>
        <w:t xml:space="preserve"> for semantic keyword extraction and semantic resume scoring.</w:t>
      </w:r>
    </w:p>
    <w:p w14:paraId="799FDCAD" w14:textId="77777777" w:rsidR="0052384C" w:rsidRDefault="0052384C"/>
    <w:p w14:paraId="04E1C86B" w14:textId="77777777" w:rsidR="0052384C" w:rsidRDefault="00000000">
      <w:r>
        <w:rPr>
          <w:rFonts w:ascii="Helvetica" w:hAnsi="Helvetica" w:cs="Helvetica"/>
          <w:b/>
          <w:sz w:val="22"/>
        </w:rPr>
        <w:lastRenderedPageBreak/>
        <w:t>7. Scoring Logic</w:t>
      </w:r>
    </w:p>
    <w:p w14:paraId="64D2762E" w14:textId="77777777" w:rsidR="0052384C" w:rsidRDefault="00000000">
      <w:r>
        <w:rPr>
          <w:rFonts w:ascii="Helvetica" w:hAnsi="Helvetica" w:cs="Helvetica"/>
          <w:sz w:val="22"/>
        </w:rPr>
        <w:t>The scoring model combines multiple ideas instead of simple keyword counting:</w:t>
      </w:r>
    </w:p>
    <w:p w14:paraId="790C9D39" w14:textId="77777777" w:rsidR="0052384C" w:rsidRDefault="00000000">
      <w:r>
        <w:rPr>
          <w:rFonts w:ascii="Helvetica" w:hAnsi="Helvetica" w:cs="Helvetica"/>
          <w:sz w:val="22"/>
        </w:rPr>
        <w:t>• Coverage: Whether important JD requirements are present in the resume.</w:t>
      </w:r>
    </w:p>
    <w:p w14:paraId="73F87DBA" w14:textId="77777777" w:rsidR="0052384C" w:rsidRDefault="00000000">
      <w:r>
        <w:rPr>
          <w:rFonts w:ascii="Helvetica" w:hAnsi="Helvetica" w:cs="Helvetica"/>
          <w:sz w:val="22"/>
        </w:rPr>
        <w:t>• Depth: How often those requirements appear in the resume.</w:t>
      </w:r>
    </w:p>
    <w:p w14:paraId="1EFC49AD" w14:textId="77777777" w:rsidR="0052384C" w:rsidRDefault="00000000">
      <w:r>
        <w:rPr>
          <w:rFonts w:ascii="Helvetica" w:hAnsi="Helvetica" w:cs="Helvetica"/>
          <w:sz w:val="22"/>
        </w:rPr>
        <w:t>• Breadth: How many different required areas are matched.</w:t>
      </w:r>
    </w:p>
    <w:p w14:paraId="4FA32420" w14:textId="77777777" w:rsidR="0052384C" w:rsidRDefault="00000000">
      <w:r>
        <w:rPr>
          <w:rFonts w:ascii="Helvetica" w:hAnsi="Helvetica" w:cs="Helvetica"/>
          <w:sz w:val="22"/>
        </w:rPr>
        <w:t>• Priority weighting: Must-have requirements are weighted more heavily than preferred or general terms.</w:t>
      </w:r>
    </w:p>
    <w:p w14:paraId="40ADB4E5" w14:textId="77777777" w:rsidR="0052384C" w:rsidRDefault="00000000">
      <w:r>
        <w:rPr>
          <w:rFonts w:ascii="Helvetica" w:hAnsi="Helvetica" w:cs="Helvetica"/>
          <w:sz w:val="22"/>
        </w:rPr>
        <w:t>• Synonym handling: Similar terms are normalized to improve matching accuracy.</w:t>
      </w:r>
    </w:p>
    <w:p w14:paraId="630183CA" w14:textId="77777777" w:rsidR="0052384C" w:rsidRDefault="00000000">
      <w:r>
        <w:rPr>
          <w:rFonts w:ascii="Helvetica" w:hAnsi="Helvetica" w:cs="Helvetica"/>
          <w:sz w:val="22"/>
        </w:rPr>
        <w:t>• Section-aware logic: JD sections such as Requirements, Responsibilities, and Preferred Skills influence keyword importance.</w:t>
      </w:r>
    </w:p>
    <w:p w14:paraId="4C29CAFA" w14:textId="77777777" w:rsidR="0052384C" w:rsidRDefault="0052384C"/>
    <w:p w14:paraId="7A5CB68D" w14:textId="77777777" w:rsidR="0052384C" w:rsidRDefault="00000000">
      <w:r>
        <w:rPr>
          <w:rFonts w:ascii="Helvetica" w:hAnsi="Helvetica" w:cs="Helvetica"/>
          <w:b/>
          <w:sz w:val="22"/>
        </w:rPr>
        <w:t xml:space="preserve">Important </w:t>
      </w:r>
      <w:proofErr w:type="spellStart"/>
      <w:r>
        <w:rPr>
          <w:rFonts w:ascii="Helvetica" w:hAnsi="Helvetica" w:cs="Helvetica"/>
          <w:b/>
          <w:sz w:val="22"/>
        </w:rPr>
        <w:t>behavior</w:t>
      </w:r>
      <w:proofErr w:type="spellEnd"/>
      <w:r>
        <w:rPr>
          <w:rFonts w:ascii="Helvetica" w:hAnsi="Helvetica" w:cs="Helvetica"/>
          <w:b/>
          <w:sz w:val="22"/>
        </w:rPr>
        <w:t>:</w:t>
      </w:r>
      <w:r>
        <w:rPr>
          <w:rFonts w:ascii="Helvetica" w:hAnsi="Helvetica" w:cs="Helvetica"/>
          <w:sz w:val="22"/>
        </w:rPr>
        <w:t xml:space="preserve"> The application does not completely depend on AI. If the semantic endpoints fail or no API key is configured, the front-end still performs JD extraction, scoring, and suggestion generation using the local heuristic engine.</w:t>
      </w:r>
    </w:p>
    <w:p w14:paraId="51D44857" w14:textId="77777777" w:rsidR="0052384C" w:rsidRDefault="0052384C"/>
    <w:p w14:paraId="57E81AE1" w14:textId="77777777" w:rsidR="0052384C" w:rsidRDefault="00000000">
      <w:r>
        <w:rPr>
          <w:rFonts w:ascii="Helvetica" w:hAnsi="Helvetica" w:cs="Helvetica"/>
          <w:b/>
          <w:sz w:val="22"/>
        </w:rPr>
        <w:t>8. AI-Enhanced Features</w:t>
      </w:r>
    </w:p>
    <w:p w14:paraId="7E5C0B71" w14:textId="77777777" w:rsidR="0052384C" w:rsidRDefault="00000000">
      <w:r>
        <w:rPr>
          <w:rFonts w:ascii="Helvetica" w:hAnsi="Helvetica" w:cs="Helvetica"/>
          <w:sz w:val="22"/>
        </w:rPr>
        <w:t xml:space="preserve">When </w:t>
      </w:r>
      <w:r>
        <w:rPr>
          <w:rFonts w:ascii="Courier New" w:hAnsi="Courier New" w:cs="Courier New"/>
          <w:sz w:val="22"/>
        </w:rPr>
        <w:t>OPENAI_API_KEY</w:t>
      </w:r>
      <w:r>
        <w:rPr>
          <w:rFonts w:ascii="Helvetica" w:hAnsi="Helvetica" w:cs="Helvetica"/>
          <w:sz w:val="22"/>
        </w:rPr>
        <w:t xml:space="preserve"> is configured, the application adds the following capabilities:</w:t>
      </w:r>
    </w:p>
    <w:p w14:paraId="2C2FE8DC" w14:textId="77777777" w:rsidR="0052384C" w:rsidRDefault="00000000">
      <w:r>
        <w:rPr>
          <w:rFonts w:ascii="Helvetica" w:hAnsi="Helvetica" w:cs="Helvetica"/>
          <w:sz w:val="22"/>
        </w:rPr>
        <w:t>• AI-based requirement extraction from the JD.</w:t>
      </w:r>
    </w:p>
    <w:p w14:paraId="45050EAC" w14:textId="77777777" w:rsidR="0052384C" w:rsidRDefault="00000000">
      <w:r>
        <w:rPr>
          <w:rFonts w:ascii="Helvetica" w:hAnsi="Helvetica" w:cs="Helvetica"/>
          <w:sz w:val="22"/>
        </w:rPr>
        <w:t>• AI-generated interview questions and ideal answer guidance.</w:t>
      </w:r>
    </w:p>
    <w:p w14:paraId="6E10B2A6" w14:textId="77777777" w:rsidR="0052384C" w:rsidRDefault="00000000">
      <w:r>
        <w:rPr>
          <w:rFonts w:ascii="Helvetica" w:hAnsi="Helvetica" w:cs="Helvetica"/>
          <w:sz w:val="22"/>
        </w:rPr>
        <w:t>• AI-based semantic resume scoring.</w:t>
      </w:r>
    </w:p>
    <w:p w14:paraId="11A2862A" w14:textId="77777777" w:rsidR="0052384C" w:rsidRDefault="00000000">
      <w:r>
        <w:rPr>
          <w:rFonts w:ascii="Helvetica" w:hAnsi="Helvetica" w:cs="Helvetica"/>
          <w:sz w:val="22"/>
        </w:rPr>
        <w:t>• AI-generated alignment summary, missing themes, and improvement suggestions.</w:t>
      </w:r>
    </w:p>
    <w:p w14:paraId="2301B67A" w14:textId="77777777" w:rsidR="0052384C" w:rsidRDefault="00000000">
      <w:r>
        <w:rPr>
          <w:rFonts w:ascii="Helvetica" w:hAnsi="Helvetica" w:cs="Helvetica"/>
          <w:sz w:val="22"/>
        </w:rPr>
        <w:t>• Capability-level narrative summaries for technical, delivery, and communication fit.</w:t>
      </w:r>
    </w:p>
    <w:p w14:paraId="13C22929" w14:textId="77777777" w:rsidR="0052384C" w:rsidRDefault="0052384C"/>
    <w:p w14:paraId="1AB1BE46" w14:textId="77777777" w:rsidR="0052384C" w:rsidRDefault="00000000">
      <w:r>
        <w:rPr>
          <w:rFonts w:ascii="Helvetica" w:hAnsi="Helvetica" w:cs="Helvetica"/>
          <w:b/>
          <w:sz w:val="22"/>
        </w:rPr>
        <w:t>9. Input and Validation Rules</w:t>
      </w:r>
    </w:p>
    <w:p w14:paraId="2FDD35A2" w14:textId="77777777" w:rsidR="0052384C" w:rsidRDefault="00000000">
      <w:r>
        <w:rPr>
          <w:rFonts w:ascii="Helvetica" w:hAnsi="Helvetica" w:cs="Helvetica"/>
          <w:sz w:val="22"/>
        </w:rPr>
        <w:t>• Supported file formats: PDF, DOCX, TXT.</w:t>
      </w:r>
    </w:p>
    <w:p w14:paraId="545F5627" w14:textId="77777777" w:rsidR="0052384C" w:rsidRDefault="00000000">
      <w:r>
        <w:rPr>
          <w:rFonts w:ascii="Helvetica" w:hAnsi="Helvetica" w:cs="Helvetica"/>
          <w:sz w:val="22"/>
        </w:rPr>
        <w:t>• Maximum upload size: 10 MB.</w:t>
      </w:r>
    </w:p>
    <w:p w14:paraId="6878E8E3" w14:textId="77777777" w:rsidR="0052384C" w:rsidRDefault="00000000">
      <w:r>
        <w:rPr>
          <w:rFonts w:ascii="Helvetica" w:hAnsi="Helvetica" w:cs="Helvetica"/>
          <w:sz w:val="22"/>
        </w:rPr>
        <w:t>• JD semantic extraction requires meaningful text content; very short content is rejected by the semantic API.</w:t>
      </w:r>
    </w:p>
    <w:p w14:paraId="018B3AB0" w14:textId="77777777" w:rsidR="0052384C" w:rsidRDefault="00000000">
      <w:r>
        <w:rPr>
          <w:rFonts w:ascii="Helvetica" w:hAnsi="Helvetica" w:cs="Helvetica"/>
          <w:sz w:val="22"/>
        </w:rPr>
        <w:t>• The resume upload area remains disabled until a valid JD is processed.</w:t>
      </w:r>
    </w:p>
    <w:p w14:paraId="55572CD5" w14:textId="77777777" w:rsidR="0052384C" w:rsidRDefault="0052384C"/>
    <w:p w14:paraId="0C5FB862" w14:textId="77777777" w:rsidR="0052384C" w:rsidRDefault="00000000">
      <w:r>
        <w:rPr>
          <w:rFonts w:ascii="Helvetica" w:hAnsi="Helvetica" w:cs="Helvetica"/>
          <w:b/>
          <w:sz w:val="22"/>
        </w:rPr>
        <w:t>10. User Experience Highlights</w:t>
      </w:r>
    </w:p>
    <w:p w14:paraId="4F312DBD" w14:textId="77777777" w:rsidR="0052384C" w:rsidRDefault="00000000">
      <w:r>
        <w:rPr>
          <w:rFonts w:ascii="Helvetica" w:hAnsi="Helvetica" w:cs="Helvetica"/>
          <w:sz w:val="22"/>
        </w:rPr>
        <w:t>• The interface follows a two-step workflow: Job Description first, Resume second.</w:t>
      </w:r>
    </w:p>
    <w:p w14:paraId="2CB496F5" w14:textId="77777777" w:rsidR="0052384C" w:rsidRDefault="00000000">
      <w:r>
        <w:rPr>
          <w:rFonts w:ascii="Helvetica" w:hAnsi="Helvetica" w:cs="Helvetica"/>
          <w:sz w:val="22"/>
        </w:rPr>
        <w:t>• The JD panel remains fixed as the source of truth while multiple resumes can be uploaded one after another.</w:t>
      </w:r>
    </w:p>
    <w:p w14:paraId="2710130A" w14:textId="77777777" w:rsidR="0052384C" w:rsidRDefault="00000000">
      <w:r>
        <w:rPr>
          <w:rFonts w:ascii="Helvetica" w:hAnsi="Helvetica" w:cs="Helvetica"/>
          <w:sz w:val="22"/>
        </w:rPr>
        <w:t>• The user can restart the process at any point using the Start Over action.</w:t>
      </w:r>
    </w:p>
    <w:p w14:paraId="2EB73EE6" w14:textId="77777777" w:rsidR="0052384C" w:rsidRDefault="00000000">
      <w:r>
        <w:rPr>
          <w:rFonts w:ascii="Helvetica" w:hAnsi="Helvetica" w:cs="Helvetica"/>
          <w:sz w:val="22"/>
        </w:rPr>
        <w:t>• The application shows whether results came from AI assessment or fallback keyword scoring.</w:t>
      </w:r>
    </w:p>
    <w:p w14:paraId="46F4D658" w14:textId="77777777" w:rsidR="0052384C" w:rsidRDefault="00000000">
      <w:r>
        <w:rPr>
          <w:rFonts w:ascii="Helvetica" w:hAnsi="Helvetica" w:cs="Helvetica"/>
          <w:sz w:val="22"/>
        </w:rPr>
        <w:t>• Error messages are shown for unsupported files and processing issues.</w:t>
      </w:r>
    </w:p>
    <w:p w14:paraId="39CFD12D" w14:textId="77777777" w:rsidR="0052384C" w:rsidRDefault="0052384C"/>
    <w:p w14:paraId="749871B4" w14:textId="77777777" w:rsidR="0052384C" w:rsidRDefault="00000000">
      <w:r>
        <w:rPr>
          <w:rFonts w:ascii="Helvetica" w:hAnsi="Helvetica" w:cs="Helvetica"/>
          <w:b/>
          <w:sz w:val="22"/>
        </w:rPr>
        <w:t>11. Setup and Run Instructions</w:t>
      </w:r>
    </w:p>
    <w:p w14:paraId="174EF5BD" w14:textId="77777777" w:rsidR="0052384C" w:rsidRDefault="00000000">
      <w:r>
        <w:rPr>
          <w:rFonts w:ascii="Helvetica" w:hAnsi="Helvetica" w:cs="Helvetica"/>
          <w:b/>
          <w:sz w:val="22"/>
        </w:rPr>
        <w:t>Install Dependencies</w:t>
      </w:r>
    </w:p>
    <w:p w14:paraId="4B3603FD" w14:textId="77777777" w:rsidR="0052384C" w:rsidRDefault="00000000">
      <w:proofErr w:type="spellStart"/>
      <w:r>
        <w:rPr>
          <w:rFonts w:ascii="Courier New" w:hAnsi="Courier New" w:cs="Courier New"/>
          <w:sz w:val="22"/>
        </w:rPr>
        <w:t>npm</w:t>
      </w:r>
      <w:proofErr w:type="spellEnd"/>
      <w:r>
        <w:rPr>
          <w:rFonts w:ascii="Courier New" w:hAnsi="Courier New" w:cs="Courier New"/>
          <w:sz w:val="22"/>
        </w:rPr>
        <w:t xml:space="preserve"> install</w:t>
      </w:r>
    </w:p>
    <w:p w14:paraId="7243E0D1" w14:textId="77777777" w:rsidR="0052384C" w:rsidRDefault="0052384C"/>
    <w:p w14:paraId="31149EF3" w14:textId="77777777" w:rsidR="0052384C" w:rsidRDefault="00000000">
      <w:r>
        <w:rPr>
          <w:rFonts w:ascii="Helvetica" w:hAnsi="Helvetica" w:cs="Helvetica"/>
          <w:b/>
          <w:sz w:val="22"/>
        </w:rPr>
        <w:t>Configure Environment</w:t>
      </w:r>
    </w:p>
    <w:p w14:paraId="7F228ED7" w14:textId="77777777" w:rsidR="0052384C" w:rsidRDefault="00000000">
      <w:r>
        <w:rPr>
          <w:rFonts w:ascii="Helvetica" w:hAnsi="Helvetica" w:cs="Helvetica"/>
          <w:sz w:val="22"/>
        </w:rPr>
        <w:t xml:space="preserve">Create a </w:t>
      </w:r>
      <w:r>
        <w:rPr>
          <w:rFonts w:ascii="Courier New" w:hAnsi="Courier New" w:cs="Courier New"/>
          <w:sz w:val="22"/>
        </w:rPr>
        <w:t>.env</w:t>
      </w:r>
      <w:r>
        <w:rPr>
          <w:rFonts w:ascii="Helvetica" w:hAnsi="Helvetica" w:cs="Helvetica"/>
          <w:sz w:val="22"/>
        </w:rPr>
        <w:t xml:space="preserve"> file and set </w:t>
      </w:r>
      <w:r>
        <w:rPr>
          <w:rFonts w:ascii="Courier New" w:hAnsi="Courier New" w:cs="Courier New"/>
          <w:sz w:val="22"/>
        </w:rPr>
        <w:t>OPENAI_API_KEY</w:t>
      </w:r>
      <w:r>
        <w:rPr>
          <w:rFonts w:ascii="Helvetica" w:hAnsi="Helvetica" w:cs="Helvetica"/>
          <w:sz w:val="22"/>
        </w:rPr>
        <w:t xml:space="preserve"> if semantic AI features are required.</w:t>
      </w:r>
    </w:p>
    <w:p w14:paraId="6BCEC1A4" w14:textId="77777777" w:rsidR="0052384C" w:rsidRDefault="0052384C"/>
    <w:p w14:paraId="75E7B439" w14:textId="77777777" w:rsidR="0052384C" w:rsidRDefault="00000000">
      <w:r>
        <w:rPr>
          <w:rFonts w:ascii="Helvetica" w:hAnsi="Helvetica" w:cs="Helvetica"/>
          <w:b/>
          <w:sz w:val="22"/>
        </w:rPr>
        <w:t>Run the Project</w:t>
      </w:r>
    </w:p>
    <w:p w14:paraId="54F9F474" w14:textId="77777777" w:rsidR="0052384C" w:rsidRDefault="00000000">
      <w:r>
        <w:rPr>
          <w:rFonts w:ascii="Helvetica" w:hAnsi="Helvetica" w:cs="Helvetica"/>
          <w:sz w:val="22"/>
        </w:rPr>
        <w:t xml:space="preserve">• </w:t>
      </w:r>
      <w:proofErr w:type="spellStart"/>
      <w:r>
        <w:rPr>
          <w:rFonts w:ascii="Courier New" w:hAnsi="Courier New" w:cs="Courier New"/>
          <w:sz w:val="22"/>
        </w:rPr>
        <w:t>npm</w:t>
      </w:r>
      <w:proofErr w:type="spellEnd"/>
      <w:r>
        <w:rPr>
          <w:rFonts w:ascii="Courier New" w:hAnsi="Courier New" w:cs="Courier New"/>
          <w:sz w:val="22"/>
        </w:rPr>
        <w:t xml:space="preserve"> run dev</w:t>
      </w:r>
      <w:r>
        <w:rPr>
          <w:rFonts w:ascii="Helvetica" w:hAnsi="Helvetica" w:cs="Helvetica"/>
          <w:sz w:val="22"/>
        </w:rPr>
        <w:t xml:space="preserve"> to start the Vite client.</w:t>
      </w:r>
    </w:p>
    <w:p w14:paraId="1423E8D3" w14:textId="77777777" w:rsidR="0052384C" w:rsidRDefault="00000000">
      <w:r>
        <w:rPr>
          <w:rFonts w:ascii="Helvetica" w:hAnsi="Helvetica" w:cs="Helvetica"/>
          <w:sz w:val="22"/>
        </w:rPr>
        <w:t xml:space="preserve">• </w:t>
      </w:r>
      <w:proofErr w:type="spellStart"/>
      <w:r>
        <w:rPr>
          <w:rFonts w:ascii="Courier New" w:hAnsi="Courier New" w:cs="Courier New"/>
          <w:sz w:val="22"/>
        </w:rPr>
        <w:t>npm</w:t>
      </w:r>
      <w:proofErr w:type="spellEnd"/>
      <w:r>
        <w:rPr>
          <w:rFonts w:ascii="Courier New" w:hAnsi="Courier New" w:cs="Courier New"/>
          <w:sz w:val="22"/>
        </w:rPr>
        <w:t xml:space="preserve"> run </w:t>
      </w:r>
      <w:proofErr w:type="spellStart"/>
      <w:r>
        <w:rPr>
          <w:rFonts w:ascii="Courier New" w:hAnsi="Courier New" w:cs="Courier New"/>
          <w:sz w:val="22"/>
        </w:rPr>
        <w:t>dev:server</w:t>
      </w:r>
      <w:proofErr w:type="spellEnd"/>
      <w:r>
        <w:rPr>
          <w:rFonts w:ascii="Helvetica" w:hAnsi="Helvetica" w:cs="Helvetica"/>
          <w:sz w:val="22"/>
        </w:rPr>
        <w:t xml:space="preserve"> to start the local semantic proxy.</w:t>
      </w:r>
    </w:p>
    <w:p w14:paraId="40A7A298" w14:textId="77777777" w:rsidR="0052384C" w:rsidRDefault="00000000">
      <w:r>
        <w:rPr>
          <w:rFonts w:ascii="Helvetica" w:hAnsi="Helvetica" w:cs="Helvetica"/>
          <w:sz w:val="22"/>
        </w:rPr>
        <w:t xml:space="preserve">• </w:t>
      </w:r>
      <w:proofErr w:type="spellStart"/>
      <w:r>
        <w:rPr>
          <w:rFonts w:ascii="Courier New" w:hAnsi="Courier New" w:cs="Courier New"/>
          <w:sz w:val="22"/>
        </w:rPr>
        <w:t>npm</w:t>
      </w:r>
      <w:proofErr w:type="spellEnd"/>
      <w:r>
        <w:rPr>
          <w:rFonts w:ascii="Courier New" w:hAnsi="Courier New" w:cs="Courier New"/>
          <w:sz w:val="22"/>
        </w:rPr>
        <w:t xml:space="preserve"> run </w:t>
      </w:r>
      <w:proofErr w:type="spellStart"/>
      <w:r>
        <w:rPr>
          <w:rFonts w:ascii="Courier New" w:hAnsi="Courier New" w:cs="Courier New"/>
          <w:sz w:val="22"/>
        </w:rPr>
        <w:t>dev:full</w:t>
      </w:r>
      <w:proofErr w:type="spellEnd"/>
      <w:r>
        <w:rPr>
          <w:rFonts w:ascii="Helvetica" w:hAnsi="Helvetica" w:cs="Helvetica"/>
          <w:sz w:val="22"/>
        </w:rPr>
        <w:t xml:space="preserve"> to run both together.</w:t>
      </w:r>
    </w:p>
    <w:p w14:paraId="7A15870B" w14:textId="77777777" w:rsidR="0052384C" w:rsidRDefault="00000000">
      <w:r>
        <w:rPr>
          <w:rFonts w:ascii="Helvetica" w:hAnsi="Helvetica" w:cs="Helvetica"/>
          <w:sz w:val="22"/>
        </w:rPr>
        <w:t xml:space="preserve">• </w:t>
      </w:r>
      <w:proofErr w:type="spellStart"/>
      <w:r>
        <w:rPr>
          <w:rFonts w:ascii="Courier New" w:hAnsi="Courier New" w:cs="Courier New"/>
          <w:sz w:val="22"/>
        </w:rPr>
        <w:t>npm</w:t>
      </w:r>
      <w:proofErr w:type="spellEnd"/>
      <w:r>
        <w:rPr>
          <w:rFonts w:ascii="Courier New" w:hAnsi="Courier New" w:cs="Courier New"/>
          <w:sz w:val="22"/>
        </w:rPr>
        <w:t xml:space="preserve"> run build</w:t>
      </w:r>
      <w:r>
        <w:rPr>
          <w:rFonts w:ascii="Helvetica" w:hAnsi="Helvetica" w:cs="Helvetica"/>
          <w:sz w:val="22"/>
        </w:rPr>
        <w:t xml:space="preserve"> to create the production build.</w:t>
      </w:r>
    </w:p>
    <w:p w14:paraId="26EAAB6E" w14:textId="77777777" w:rsidR="0052384C" w:rsidRDefault="0052384C"/>
    <w:p w14:paraId="13BF6D29" w14:textId="77777777" w:rsidR="0052384C" w:rsidRDefault="00000000">
      <w:r>
        <w:rPr>
          <w:rFonts w:ascii="Helvetica" w:hAnsi="Helvetica" w:cs="Helvetica"/>
          <w:b/>
          <w:sz w:val="22"/>
        </w:rPr>
        <w:t>12. Deployment Notes</w:t>
      </w:r>
    </w:p>
    <w:p w14:paraId="31CB7B56" w14:textId="77777777" w:rsidR="0052384C" w:rsidRDefault="00000000">
      <w:r>
        <w:rPr>
          <w:rFonts w:ascii="Helvetica" w:hAnsi="Helvetica" w:cs="Helvetica"/>
          <w:sz w:val="22"/>
        </w:rPr>
        <w:t>The project includes two deployment patterns:</w:t>
      </w:r>
    </w:p>
    <w:p w14:paraId="664769FB" w14:textId="77777777" w:rsidR="0052384C" w:rsidRDefault="00000000">
      <w:r>
        <w:rPr>
          <w:rFonts w:ascii="Helvetica" w:hAnsi="Helvetica" w:cs="Helvetica"/>
          <w:sz w:val="22"/>
        </w:rPr>
        <w:t xml:space="preserve">• Local development mode: Uses the Express server in </w:t>
      </w:r>
      <w:r>
        <w:rPr>
          <w:rFonts w:ascii="Courier New" w:hAnsi="Courier New" w:cs="Courier New"/>
          <w:sz w:val="22"/>
        </w:rPr>
        <w:t>server/</w:t>
      </w:r>
      <w:proofErr w:type="spellStart"/>
      <w:r>
        <w:rPr>
          <w:rFonts w:ascii="Courier New" w:hAnsi="Courier New" w:cs="Courier New"/>
          <w:sz w:val="22"/>
        </w:rPr>
        <w:t>index.ts</w:t>
      </w:r>
      <w:proofErr w:type="spellEnd"/>
      <w:r>
        <w:rPr>
          <w:rFonts w:ascii="Helvetica" w:hAnsi="Helvetica" w:cs="Helvetica"/>
          <w:sz w:val="22"/>
        </w:rPr>
        <w:t>.</w:t>
      </w:r>
    </w:p>
    <w:p w14:paraId="5CB9B6EC" w14:textId="77777777" w:rsidR="0052384C" w:rsidRDefault="00000000">
      <w:r>
        <w:rPr>
          <w:rFonts w:ascii="Helvetica" w:hAnsi="Helvetica" w:cs="Helvetica"/>
          <w:sz w:val="22"/>
        </w:rPr>
        <w:t xml:space="preserve">• Hosted/serverless mode: Uses Cloudflare Functions in the </w:t>
      </w:r>
      <w:r>
        <w:rPr>
          <w:rFonts w:ascii="Courier New" w:hAnsi="Courier New" w:cs="Courier New"/>
          <w:sz w:val="22"/>
        </w:rPr>
        <w:t>functions/</w:t>
      </w:r>
      <w:proofErr w:type="spellStart"/>
      <w:r>
        <w:rPr>
          <w:rFonts w:ascii="Courier New" w:hAnsi="Courier New" w:cs="Courier New"/>
          <w:sz w:val="22"/>
        </w:rPr>
        <w:t>api</w:t>
      </w:r>
      <w:proofErr w:type="spellEnd"/>
      <w:r>
        <w:rPr>
          <w:rFonts w:ascii="Helvetica" w:hAnsi="Helvetica" w:cs="Helvetica"/>
          <w:sz w:val="22"/>
        </w:rPr>
        <w:t xml:space="preserve"> folder.</w:t>
      </w:r>
    </w:p>
    <w:p w14:paraId="5BAB556C" w14:textId="77777777" w:rsidR="0052384C" w:rsidRDefault="0052384C"/>
    <w:p w14:paraId="56F8FA55" w14:textId="77777777" w:rsidR="0052384C" w:rsidRDefault="00000000">
      <w:r>
        <w:rPr>
          <w:rFonts w:ascii="Helvetica" w:hAnsi="Helvetica" w:cs="Helvetica"/>
          <w:sz w:val="22"/>
        </w:rPr>
        <w:t>This structure allows the same semantic logic to be used in both local and hosted environments.</w:t>
      </w:r>
    </w:p>
    <w:p w14:paraId="28A87083" w14:textId="77777777" w:rsidR="0052384C" w:rsidRDefault="0052384C"/>
    <w:p w14:paraId="60F11F10" w14:textId="77777777" w:rsidR="0052384C" w:rsidRDefault="00000000">
      <w:r>
        <w:rPr>
          <w:rFonts w:ascii="Helvetica" w:hAnsi="Helvetica" w:cs="Helvetica"/>
          <w:b/>
          <w:sz w:val="22"/>
        </w:rPr>
        <w:t>13. Current Strengths of the Project</w:t>
      </w:r>
    </w:p>
    <w:p w14:paraId="1D41A1F9" w14:textId="77777777" w:rsidR="0052384C" w:rsidRDefault="00000000">
      <w:r>
        <w:rPr>
          <w:rFonts w:ascii="Helvetica" w:hAnsi="Helvetica" w:cs="Helvetica"/>
          <w:sz w:val="22"/>
        </w:rPr>
        <w:t>• Clear separation between parsing, keyword extraction, scoring, and semantic enhancement.</w:t>
      </w:r>
    </w:p>
    <w:p w14:paraId="79EF9C47" w14:textId="77777777" w:rsidR="0052384C" w:rsidRDefault="00000000">
      <w:r>
        <w:rPr>
          <w:rFonts w:ascii="Helvetica" w:hAnsi="Helvetica" w:cs="Helvetica"/>
          <w:sz w:val="22"/>
        </w:rPr>
        <w:t>• Works even without an AI backend.</w:t>
      </w:r>
    </w:p>
    <w:p w14:paraId="784B534A" w14:textId="77777777" w:rsidR="0052384C" w:rsidRDefault="00000000">
      <w:r>
        <w:rPr>
          <w:rFonts w:ascii="Helvetica" w:hAnsi="Helvetica" w:cs="Helvetica"/>
          <w:sz w:val="22"/>
        </w:rPr>
        <w:t>• Supports common recruitment document formats.</w:t>
      </w:r>
    </w:p>
    <w:p w14:paraId="7CC735B1" w14:textId="77777777" w:rsidR="0052384C" w:rsidRDefault="00000000">
      <w:r>
        <w:rPr>
          <w:rFonts w:ascii="Helvetica" w:hAnsi="Helvetica" w:cs="Helvetica"/>
          <w:sz w:val="22"/>
        </w:rPr>
        <w:t>• Provides explainable output instead of only a single score.</w:t>
      </w:r>
    </w:p>
    <w:p w14:paraId="0163B23A" w14:textId="77777777" w:rsidR="0052384C" w:rsidRDefault="00000000">
      <w:r>
        <w:rPr>
          <w:rFonts w:ascii="Helvetica" w:hAnsi="Helvetica" w:cs="Helvetica"/>
          <w:sz w:val="22"/>
        </w:rPr>
        <w:t>• Reusable architecture for future integration with other AI providers or ATS platforms.</w:t>
      </w:r>
    </w:p>
    <w:p w14:paraId="68B91656" w14:textId="77777777" w:rsidR="0052384C" w:rsidRDefault="0052384C"/>
    <w:p w14:paraId="1F9AD516" w14:textId="77777777" w:rsidR="0052384C" w:rsidRDefault="00000000">
      <w:r>
        <w:rPr>
          <w:rFonts w:ascii="Helvetica" w:hAnsi="Helvetica" w:cs="Helvetica"/>
          <w:b/>
          <w:sz w:val="22"/>
        </w:rPr>
        <w:t>14. Handover Considerations</w:t>
      </w:r>
    </w:p>
    <w:p w14:paraId="11ED64E4" w14:textId="77777777" w:rsidR="0052384C" w:rsidRDefault="00000000">
      <w:r>
        <w:rPr>
          <w:rFonts w:ascii="Helvetica" w:hAnsi="Helvetica" w:cs="Helvetica"/>
          <w:sz w:val="22"/>
        </w:rPr>
        <w:t>• The OpenAI API key is required only for semantic features, not for baseline scoring.</w:t>
      </w:r>
    </w:p>
    <w:p w14:paraId="5B4445A2" w14:textId="77777777" w:rsidR="0052384C" w:rsidRDefault="00000000">
      <w:r>
        <w:rPr>
          <w:rFonts w:ascii="Helvetica" w:hAnsi="Helvetica" w:cs="Helvetica"/>
          <w:sz w:val="22"/>
        </w:rPr>
        <w:t>• The front-end currently keeps document processing in memory and does not persist uploaded files.</w:t>
      </w:r>
    </w:p>
    <w:p w14:paraId="65304AA4" w14:textId="77777777" w:rsidR="0052384C" w:rsidRDefault="00000000">
      <w:r>
        <w:rPr>
          <w:rFonts w:ascii="Helvetica" w:hAnsi="Helvetica" w:cs="Helvetica"/>
          <w:sz w:val="22"/>
        </w:rPr>
        <w:t>• Any future backend integration can reuse the existing semantic payload structure and response schema.</w:t>
      </w:r>
    </w:p>
    <w:p w14:paraId="08AC59E9" w14:textId="77777777" w:rsidR="0052384C" w:rsidRDefault="00000000">
      <w:r>
        <w:rPr>
          <w:rFonts w:ascii="Helvetica" w:hAnsi="Helvetica" w:cs="Helvetica"/>
          <w:sz w:val="22"/>
        </w:rPr>
        <w:t>• The heuristic scoring logic is centralized, making future tuning straightforward.</w:t>
      </w:r>
    </w:p>
    <w:p w14:paraId="5701FB70" w14:textId="77777777" w:rsidR="0052384C" w:rsidRDefault="0052384C"/>
    <w:p w14:paraId="0217CF95" w14:textId="77777777" w:rsidR="0052384C" w:rsidRDefault="00000000">
      <w:r>
        <w:rPr>
          <w:rFonts w:ascii="Helvetica" w:hAnsi="Helvetica" w:cs="Helvetica"/>
          <w:b/>
          <w:sz w:val="22"/>
        </w:rPr>
        <w:t>15. Recommended Future Enhancements</w:t>
      </w:r>
    </w:p>
    <w:p w14:paraId="66833D13" w14:textId="77777777" w:rsidR="0052384C" w:rsidRDefault="00000000">
      <w:r>
        <w:rPr>
          <w:rFonts w:ascii="Helvetica" w:hAnsi="Helvetica" w:cs="Helvetica"/>
          <w:sz w:val="22"/>
        </w:rPr>
        <w:t>• Add candidate history persistence and downloadable reports.</w:t>
      </w:r>
    </w:p>
    <w:p w14:paraId="53CAF9B7" w14:textId="77777777" w:rsidR="0052384C" w:rsidRDefault="00000000">
      <w:r>
        <w:rPr>
          <w:rFonts w:ascii="Helvetica" w:hAnsi="Helvetica" w:cs="Helvetica"/>
          <w:sz w:val="22"/>
        </w:rPr>
        <w:t>• Support side-by-side comparison of multiple candidates.</w:t>
      </w:r>
    </w:p>
    <w:p w14:paraId="2CDABCF8" w14:textId="77777777" w:rsidR="0052384C" w:rsidRDefault="00000000">
      <w:r>
        <w:rPr>
          <w:rFonts w:ascii="Helvetica" w:hAnsi="Helvetica" w:cs="Helvetica"/>
          <w:sz w:val="22"/>
        </w:rPr>
        <w:t>• Integrate with ATS or recruiter dashboards.</w:t>
      </w:r>
    </w:p>
    <w:p w14:paraId="5E90479D" w14:textId="77777777" w:rsidR="0052384C" w:rsidRDefault="00000000">
      <w:r>
        <w:rPr>
          <w:rFonts w:ascii="Helvetica" w:hAnsi="Helvetica" w:cs="Helvetica"/>
          <w:sz w:val="22"/>
        </w:rPr>
        <w:t>• Add user authentication and role-based access if the project is moved into production.</w:t>
      </w:r>
    </w:p>
    <w:p w14:paraId="601843D9" w14:textId="77777777" w:rsidR="0052384C" w:rsidRDefault="00000000">
      <w:r>
        <w:rPr>
          <w:rFonts w:ascii="Helvetica" w:hAnsi="Helvetica" w:cs="Helvetica"/>
          <w:sz w:val="22"/>
        </w:rPr>
        <w:t>• Expand scoring explainability with more detailed evidence highlighting.</w:t>
      </w:r>
    </w:p>
    <w:p w14:paraId="1DEFD8AA" w14:textId="77777777" w:rsidR="0052384C" w:rsidRDefault="0052384C"/>
    <w:p w14:paraId="1557BCC4" w14:textId="77777777" w:rsidR="0052384C" w:rsidRDefault="00000000">
      <w:r>
        <w:rPr>
          <w:rFonts w:ascii="Helvetica" w:hAnsi="Helvetica" w:cs="Helvetica"/>
          <w:b/>
          <w:sz w:val="22"/>
        </w:rPr>
        <w:t>16. Conclusion</w:t>
      </w:r>
    </w:p>
    <w:p w14:paraId="61F157DC" w14:textId="77777777" w:rsidR="0052384C" w:rsidRDefault="00000000">
      <w:r>
        <w:rPr>
          <w:rFonts w:ascii="Helvetica" w:hAnsi="Helvetica" w:cs="Helvetica"/>
          <w:sz w:val="22"/>
        </w:rPr>
        <w:t>Candidate Profiling is a practical screening tool that combines deterministic keyword analysis with optional semantic AI evaluation. It is structured in a maintainable way, supports common recruiter workflows, and can be extended further for production-grade hiring or staffing operations.</w:t>
      </w:r>
    </w:p>
    <w:sectPr w:rsidR="0052384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2384C"/>
    <w:rsid w:val="00445526"/>
    <w:rsid w:val="0052384C"/>
    <w:rsid w:val="00F953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725828C"/>
  <w15:docId w15:val="{2F5CD64B-C953-C744-8FC4-4EEB96304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CocoaOOXMLWriter/2685.3</generator>
</meta>
</file>

<file path=customXml/itemProps1.xml><?xml version="1.0" encoding="utf-8"?>
<ds:datastoreItem xmlns:ds="http://schemas.openxmlformats.org/officeDocument/2006/customXml" ds:itemID="{1F029FC4-8433-6C41-9FC3-AF3688185C15}">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1328</Words>
  <Characters>7573</Characters>
  <Application>Microsoft Office Word</Application>
  <DocSecurity>0</DocSecurity>
  <Lines>63</Lines>
  <Paragraphs>17</Paragraphs>
  <ScaleCrop>false</ScaleCrop>
  <Company/>
  <LinksUpToDate>false</LinksUpToDate>
  <CharactersWithSpaces>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Praveen Kumar TP</cp:lastModifiedBy>
  <cp:revision>2</cp:revision>
  <dcterms:created xsi:type="dcterms:W3CDTF">2026-05-12T05:57:00Z</dcterms:created>
  <dcterms:modified xsi:type="dcterms:W3CDTF">2026-05-12T05:57:00Z</dcterms:modified>
</cp:coreProperties>
</file>