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09E" w:rsidRDefault="00A4309E" w:rsidP="00A4309E">
      <w:pPr>
        <w:jc w:val="right"/>
      </w:pPr>
      <w:r>
        <w:t>Prasanna Kumar Srinivasachar</w:t>
      </w:r>
    </w:p>
    <w:p w:rsidR="00A4309E" w:rsidRDefault="00A4309E" w:rsidP="00A4309E">
      <w:pPr>
        <w:jc w:val="right"/>
      </w:pPr>
      <w:r>
        <w:t>Sham Prasad PS</w:t>
      </w:r>
    </w:p>
    <w:p w:rsidR="00A4309E" w:rsidRDefault="00A4309E" w:rsidP="00A4309E">
      <w:pPr>
        <w:jc w:val="right"/>
      </w:pPr>
      <w:r>
        <w:t>Vibhor Mishra</w:t>
      </w:r>
    </w:p>
    <w:p w:rsidR="00A4309E" w:rsidRDefault="00A4309E" w:rsidP="00A4309E">
      <w:pPr>
        <w:spacing w:before="240" w:after="480"/>
        <w:jc w:val="center"/>
        <w:rPr>
          <w:rFonts w:ascii="Times New Roman" w:eastAsia="Times New Roman" w:hAnsi="Times New Roman" w:cs="Times New Roman"/>
          <w:b/>
          <w:color w:val="24292E"/>
          <w:sz w:val="36"/>
          <w:szCs w:val="36"/>
        </w:rPr>
      </w:pPr>
      <w:r>
        <w:rPr>
          <w:rFonts w:ascii="Times New Roman" w:eastAsia="Times New Roman" w:hAnsi="Times New Roman" w:cs="Times New Roman"/>
          <w:b/>
          <w:color w:val="24292E"/>
          <w:sz w:val="36"/>
          <w:szCs w:val="36"/>
        </w:rPr>
        <w:t>Project Final reports</w:t>
      </w:r>
    </w:p>
    <w:p w:rsidR="00A4309E" w:rsidRDefault="00A4309E" w:rsidP="00A4309E">
      <w:pPr>
        <w:rPr>
          <w:b/>
          <w:sz w:val="24"/>
          <w:szCs w:val="24"/>
        </w:rPr>
      </w:pPr>
      <w:r>
        <w:rPr>
          <w:b/>
          <w:sz w:val="24"/>
          <w:szCs w:val="24"/>
        </w:rPr>
        <w:t>Introduction:</w:t>
      </w:r>
    </w:p>
    <w:p w:rsidR="00A4309E" w:rsidRDefault="00A4309E" w:rsidP="00A4309E">
      <w:pPr>
        <w:rPr>
          <w:b/>
          <w:sz w:val="24"/>
          <w:szCs w:val="24"/>
        </w:rPr>
      </w:pPr>
    </w:p>
    <w:p w:rsidR="00A4309E" w:rsidRDefault="00764B5D" w:rsidP="00A4309E">
      <w:pPr>
        <w:spacing w:before="240" w:after="480"/>
        <w:ind w:left="360"/>
        <w:contextual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We worked on two projects: </w:t>
      </w:r>
      <w:r w:rsidR="00A4309E">
        <w:rPr>
          <w:rFonts w:ascii="Times New Roman" w:eastAsia="Times New Roman" w:hAnsi="Times New Roman" w:cs="Times New Roman"/>
          <w:color w:val="24292E"/>
          <w:sz w:val="24"/>
          <w:szCs w:val="24"/>
        </w:rPr>
        <w:t>Gender prediction based on handwriting</w:t>
      </w:r>
      <w:r>
        <w:rPr>
          <w:rFonts w:ascii="Times New Roman" w:eastAsia="Times New Roman" w:hAnsi="Times New Roman" w:cs="Times New Roman"/>
          <w:color w:val="24292E"/>
          <w:sz w:val="24"/>
          <w:szCs w:val="24"/>
        </w:rPr>
        <w:t xml:space="preserve"> and Emotion detection.</w:t>
      </w:r>
    </w:p>
    <w:p w:rsidR="003D53BF" w:rsidRDefault="003D53BF" w:rsidP="00A4309E">
      <w:pPr>
        <w:spacing w:before="240" w:after="480"/>
        <w:ind w:left="360"/>
        <w:contextualSpacing/>
      </w:pPr>
      <w:r>
        <w:rPr>
          <w:rFonts w:ascii="Times New Roman" w:eastAsia="Times New Roman" w:hAnsi="Times New Roman" w:cs="Times New Roman"/>
          <w:color w:val="24292E"/>
          <w:sz w:val="24"/>
          <w:szCs w:val="24"/>
        </w:rPr>
        <w:t xml:space="preserve">For Emotion Detection, we are trying to differentiate 6 </w:t>
      </w:r>
      <w:r w:rsidR="007B7B1C">
        <w:rPr>
          <w:rFonts w:ascii="Times New Roman" w:eastAsia="Times New Roman" w:hAnsi="Times New Roman" w:cs="Times New Roman"/>
          <w:color w:val="24292E"/>
          <w:sz w:val="24"/>
          <w:szCs w:val="24"/>
        </w:rPr>
        <w:t>distinct types</w:t>
      </w:r>
      <w:r>
        <w:rPr>
          <w:rFonts w:ascii="Times New Roman" w:eastAsia="Times New Roman" w:hAnsi="Times New Roman" w:cs="Times New Roman"/>
          <w:color w:val="24292E"/>
          <w:sz w:val="24"/>
          <w:szCs w:val="24"/>
        </w:rPr>
        <w:t xml:space="preserve"> of emotions: Anger, Disgust, Fear, Happy, Sad, Surprise and Neutral.</w:t>
      </w:r>
    </w:p>
    <w:p w:rsidR="00A4309E" w:rsidRDefault="00A4309E" w:rsidP="00A4309E">
      <w:pPr>
        <w:rPr>
          <w:b/>
          <w:sz w:val="24"/>
          <w:szCs w:val="24"/>
        </w:rPr>
      </w:pPr>
    </w:p>
    <w:p w:rsidR="00A4309E" w:rsidRDefault="00A4309E" w:rsidP="00A4309E">
      <w:pPr>
        <w:rPr>
          <w:b/>
          <w:sz w:val="24"/>
          <w:szCs w:val="24"/>
        </w:rPr>
      </w:pPr>
    </w:p>
    <w:p w:rsidR="00A4309E" w:rsidRDefault="00CD3C84" w:rsidP="00A4309E">
      <w:pPr>
        <w:rPr>
          <w:b/>
          <w:sz w:val="24"/>
          <w:szCs w:val="24"/>
        </w:rPr>
      </w:pPr>
      <w:r>
        <w:rPr>
          <w:b/>
          <w:sz w:val="24"/>
          <w:szCs w:val="24"/>
        </w:rPr>
        <w:t>Approach</w:t>
      </w:r>
      <w:r w:rsidR="00A4309E">
        <w:rPr>
          <w:b/>
          <w:sz w:val="24"/>
          <w:szCs w:val="24"/>
        </w:rPr>
        <w:t>:</w:t>
      </w:r>
    </w:p>
    <w:p w:rsidR="00A4309E" w:rsidRDefault="00A4309E" w:rsidP="00A4309E">
      <w:pPr>
        <w:numPr>
          <w:ilvl w:val="0"/>
          <w:numId w:val="1"/>
        </w:numPr>
        <w:spacing w:before="240" w:after="480"/>
        <w:ind w:hanging="360"/>
        <w:contextualSpacing/>
      </w:pPr>
      <w:r>
        <w:rPr>
          <w:rFonts w:ascii="Times New Roman" w:eastAsia="Times New Roman" w:hAnsi="Times New Roman" w:cs="Times New Roman"/>
          <w:color w:val="24292E"/>
          <w:sz w:val="24"/>
          <w:szCs w:val="24"/>
        </w:rPr>
        <w:t>Gender prediction based on handwriting</w:t>
      </w:r>
    </w:p>
    <w:p w:rsidR="00A4309E" w:rsidRDefault="00A4309E" w:rsidP="00A4309E">
      <w:pPr>
        <w:numPr>
          <w:ilvl w:val="1"/>
          <w:numId w:val="1"/>
        </w:numPr>
        <w:spacing w:before="240" w:after="480"/>
        <w:ind w:hanging="360"/>
        <w:contextualSpacing/>
        <w:rPr>
          <w:color w:val="24292E"/>
          <w:sz w:val="24"/>
          <w:szCs w:val="24"/>
        </w:rPr>
      </w:pPr>
      <w:r>
        <w:rPr>
          <w:rFonts w:ascii="Times New Roman" w:eastAsia="Times New Roman" w:hAnsi="Times New Roman" w:cs="Times New Roman"/>
          <w:color w:val="24292E"/>
          <w:sz w:val="24"/>
          <w:szCs w:val="24"/>
        </w:rPr>
        <w:t>Dataset : Set of  images having handwritten texts and a csv file that has writer id and gender(labels) which need to be predicted. (</w:t>
      </w:r>
      <w:hyperlink r:id="rId5">
        <w:r>
          <w:rPr>
            <w:rFonts w:ascii="Times New Roman" w:eastAsia="Times New Roman" w:hAnsi="Times New Roman" w:cs="Times New Roman"/>
            <w:color w:val="1155CC"/>
            <w:sz w:val="24"/>
            <w:szCs w:val="24"/>
            <w:u w:val="single"/>
          </w:rPr>
          <w:t>https://www.kaggle.com/c/icdar2013-gender-prediction-from-handwriting/data</w:t>
        </w:r>
      </w:hyperlink>
      <w:r>
        <w:rPr>
          <w:rFonts w:ascii="Times New Roman" w:eastAsia="Times New Roman" w:hAnsi="Times New Roman" w:cs="Times New Roman"/>
          <w:color w:val="24292E"/>
          <w:sz w:val="24"/>
          <w:szCs w:val="24"/>
        </w:rPr>
        <w:t>)</w:t>
      </w:r>
    </w:p>
    <w:p w:rsidR="00A4309E" w:rsidRDefault="00A4309E" w:rsidP="00A4309E">
      <w:pPr>
        <w:numPr>
          <w:ilvl w:val="1"/>
          <w:numId w:val="1"/>
        </w:numPr>
        <w:spacing w:before="240" w:after="480"/>
        <w:ind w:hanging="360"/>
        <w:contextualSpacing/>
        <w:rPr>
          <w:rFonts w:ascii="Times New Roman" w:eastAsia="Times New Roman" w:hAnsi="Times New Roman" w:cs="Times New Roman"/>
          <w:color w:val="24292E"/>
          <w:sz w:val="24"/>
          <w:szCs w:val="24"/>
        </w:rPr>
      </w:pPr>
      <w:r>
        <w:rPr>
          <w:rFonts w:ascii="Times New Roman" w:eastAsia="Times New Roman" w:hAnsi="Times New Roman" w:cs="Times New Roman"/>
          <w:b/>
          <w:color w:val="24292E"/>
          <w:sz w:val="24"/>
          <w:szCs w:val="24"/>
        </w:rPr>
        <w:t>Techniques explored</w:t>
      </w:r>
      <w:r>
        <w:rPr>
          <w:rFonts w:ascii="Times New Roman" w:eastAsia="Times New Roman" w:hAnsi="Times New Roman" w:cs="Times New Roman"/>
          <w:color w:val="24292E"/>
          <w:sz w:val="24"/>
          <w:szCs w:val="24"/>
        </w:rPr>
        <w:t>:  For the baseline, we have used KNN for the classification task. We al</w:t>
      </w:r>
      <w:r w:rsidR="007A7341">
        <w:rPr>
          <w:rFonts w:ascii="Times New Roman" w:eastAsia="Times New Roman" w:hAnsi="Times New Roman" w:cs="Times New Roman"/>
          <w:color w:val="24292E"/>
          <w:sz w:val="24"/>
          <w:szCs w:val="24"/>
        </w:rPr>
        <w:t>so tried other algorithms like</w:t>
      </w:r>
      <w:bookmarkStart w:id="0" w:name="_GoBack"/>
      <w:bookmarkEnd w:id="0"/>
      <w:r>
        <w:rPr>
          <w:rFonts w:ascii="Times New Roman" w:eastAsia="Times New Roman" w:hAnsi="Times New Roman" w:cs="Times New Roman"/>
          <w:color w:val="24292E"/>
          <w:sz w:val="24"/>
          <w:szCs w:val="24"/>
        </w:rPr>
        <w:t xml:space="preserve"> SVM with a linear kernel (LinearSVC)) and SVC with rbf kernel. We used 200 training samples and 50 test samples. The accuracy reported are as follows : </w:t>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r>
        <w:rPr>
          <w:rFonts w:ascii="Times New Roman" w:eastAsia="Times New Roman" w:hAnsi="Times New Roman" w:cs="Times New Roman"/>
          <w:color w:val="24292E"/>
          <w:sz w:val="24"/>
          <w:szCs w:val="24"/>
        </w:rPr>
        <w:tab/>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A4309E" w:rsidTr="00CD3C84">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KNN (neighbors = 10)</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LinearSVC</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SVC(kernel=rbf,gamma=1.5,C=2)</w:t>
            </w:r>
          </w:p>
        </w:tc>
      </w:tr>
      <w:tr w:rsidR="00A4309E" w:rsidTr="00CD3C84">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Training data</w:t>
            </w:r>
          </w:p>
        </w:tc>
        <w:tc>
          <w:tcPr>
            <w:tcW w:w="2160" w:type="dxa"/>
            <w:tcMar>
              <w:top w:w="100" w:type="dxa"/>
              <w:left w:w="100" w:type="dxa"/>
              <w:bottom w:w="100" w:type="dxa"/>
              <w:right w:w="100" w:type="dxa"/>
            </w:tcMar>
          </w:tcPr>
          <w:p w:rsidR="00A4309E" w:rsidRDefault="00A4309E" w:rsidP="00CD3C84">
            <w:pPr>
              <w:widowControl w:val="0"/>
              <w:spacing w:line="291"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0.74</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1"/>
                <w:szCs w:val="21"/>
                <w:highlight w:val="white"/>
              </w:rPr>
              <w:t>0.73125</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1"/>
                <w:szCs w:val="21"/>
                <w:highlight w:val="white"/>
              </w:rPr>
              <w:t>0.7600</w:t>
            </w:r>
          </w:p>
        </w:tc>
      </w:tr>
      <w:tr w:rsidR="00A4309E" w:rsidTr="00CD3C84">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data</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1"/>
                <w:szCs w:val="21"/>
                <w:highlight w:val="white"/>
              </w:rPr>
              <w:t>0.615</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1"/>
                <w:szCs w:val="21"/>
                <w:highlight w:val="white"/>
              </w:rPr>
              <w:t>0.6600</w:t>
            </w:r>
          </w:p>
        </w:tc>
        <w:tc>
          <w:tcPr>
            <w:tcW w:w="2160" w:type="dxa"/>
            <w:tcMar>
              <w:top w:w="100" w:type="dxa"/>
              <w:left w:w="100" w:type="dxa"/>
              <w:bottom w:w="100" w:type="dxa"/>
              <w:right w:w="100" w:type="dxa"/>
            </w:tcMar>
          </w:tcPr>
          <w:p w:rsidR="00A4309E" w:rsidRDefault="00A4309E" w:rsidP="00CD3C84">
            <w:pPr>
              <w:widowControl w:val="0"/>
              <w:spacing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1"/>
                <w:szCs w:val="21"/>
                <w:highlight w:val="white"/>
              </w:rPr>
              <w:t>0.6700</w:t>
            </w:r>
          </w:p>
        </w:tc>
      </w:tr>
    </w:tbl>
    <w:p w:rsidR="00A4309E" w:rsidRDefault="00A4309E" w:rsidP="00A4309E">
      <w:pPr>
        <w:spacing w:before="240" w:after="480"/>
        <w:rPr>
          <w:rFonts w:ascii="Times New Roman" w:eastAsia="Times New Roman" w:hAnsi="Times New Roman" w:cs="Times New Roman"/>
          <w:color w:val="24292E"/>
          <w:sz w:val="24"/>
          <w:szCs w:val="24"/>
        </w:rPr>
      </w:pPr>
    </w:p>
    <w:p w:rsidR="00A4309E" w:rsidRDefault="00A4309E" w:rsidP="00A4309E">
      <w:pPr>
        <w:numPr>
          <w:ilvl w:val="0"/>
          <w:numId w:val="1"/>
        </w:numPr>
        <w:spacing w:before="240" w:after="480"/>
        <w:ind w:hanging="360"/>
        <w:contextualSpacing/>
      </w:pPr>
      <w:r>
        <w:rPr>
          <w:rFonts w:ascii="Times New Roman" w:eastAsia="Times New Roman" w:hAnsi="Times New Roman" w:cs="Times New Roman"/>
          <w:color w:val="24292E"/>
          <w:sz w:val="24"/>
          <w:szCs w:val="24"/>
        </w:rPr>
        <w:t xml:space="preserve">Emotion detection: We try to predict the emotion expressed by a person in the given image. </w:t>
      </w:r>
    </w:p>
    <w:p w:rsidR="00A4309E" w:rsidRDefault="00A4309E" w:rsidP="00A4309E">
      <w:pPr>
        <w:numPr>
          <w:ilvl w:val="1"/>
          <w:numId w:val="1"/>
        </w:numPr>
        <w:spacing w:before="240" w:after="480"/>
        <w:ind w:hanging="360"/>
        <w:contextualSpacing/>
      </w:pPr>
      <w:r>
        <w:rPr>
          <w:rFonts w:ascii="Times New Roman" w:eastAsia="Times New Roman" w:hAnsi="Times New Roman" w:cs="Times New Roman"/>
          <w:color w:val="24292E"/>
          <w:sz w:val="24"/>
          <w:szCs w:val="24"/>
        </w:rPr>
        <w:t>Dataset: csv files containing emotions column along with pixel values of facial images (labels) . (</w:t>
      </w:r>
      <w:hyperlink r:id="rId6">
        <w:r>
          <w:rPr>
            <w:rFonts w:ascii="Times New Roman" w:eastAsia="Times New Roman" w:hAnsi="Times New Roman" w:cs="Times New Roman"/>
            <w:color w:val="1155CC"/>
            <w:sz w:val="24"/>
            <w:szCs w:val="24"/>
            <w:u w:val="single"/>
          </w:rPr>
          <w:t>https://inclass.kaggle.com/c</w:t>
        </w:r>
        <w:r>
          <w:rPr>
            <w:rFonts w:ascii="Times New Roman" w:eastAsia="Times New Roman" w:hAnsi="Times New Roman" w:cs="Times New Roman"/>
            <w:color w:val="1155CC"/>
            <w:sz w:val="24"/>
            <w:szCs w:val="24"/>
            <w:u w:val="single"/>
          </w:rPr>
          <w:t>/</w:t>
        </w:r>
        <w:r>
          <w:rPr>
            <w:rFonts w:ascii="Times New Roman" w:eastAsia="Times New Roman" w:hAnsi="Times New Roman" w:cs="Times New Roman"/>
            <w:color w:val="1155CC"/>
            <w:sz w:val="24"/>
            <w:szCs w:val="24"/>
            <w:u w:val="single"/>
          </w:rPr>
          <w:t>facial-keypoints-detector/data</w:t>
        </w:r>
      </w:hyperlink>
      <w:r>
        <w:rPr>
          <w:rFonts w:ascii="Times New Roman" w:eastAsia="Times New Roman" w:hAnsi="Times New Roman" w:cs="Times New Roman"/>
          <w:color w:val="24292E"/>
          <w:sz w:val="24"/>
          <w:szCs w:val="24"/>
        </w:rPr>
        <w:t>)</w:t>
      </w:r>
    </w:p>
    <w:p w:rsidR="00A4309E" w:rsidRDefault="00A4309E" w:rsidP="00A4309E">
      <w:pPr>
        <w:numPr>
          <w:ilvl w:val="1"/>
          <w:numId w:val="1"/>
        </w:numPr>
        <w:spacing w:before="240" w:after="480"/>
        <w:ind w:hanging="360"/>
        <w:contextual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We segmented facial parts using </w:t>
      </w:r>
      <w:r>
        <w:rPr>
          <w:rFonts w:ascii="Times New Roman" w:eastAsia="Times New Roman" w:hAnsi="Times New Roman" w:cs="Times New Roman"/>
          <w:sz w:val="24"/>
          <w:szCs w:val="24"/>
          <w:highlight w:val="white"/>
        </w:rPr>
        <w:t>facial landmark detector, an implementation of the “</w:t>
      </w:r>
      <w:hyperlink r:id="rId7">
        <w:r>
          <w:rPr>
            <w:rFonts w:ascii="Times New Roman" w:eastAsia="Times New Roman" w:hAnsi="Times New Roman" w:cs="Times New Roman"/>
            <w:sz w:val="24"/>
            <w:szCs w:val="24"/>
            <w:highlight w:val="white"/>
          </w:rPr>
          <w:t>One Millisecond Face Alignment with an Ensemble of Regression Trees</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included in the dlib library</w:t>
      </w:r>
      <w:r>
        <w:rPr>
          <w:rFonts w:ascii="Times New Roman" w:eastAsia="Times New Roman" w:hAnsi="Times New Roman" w:cs="Times New Roman"/>
          <w:sz w:val="24"/>
          <w:szCs w:val="24"/>
        </w:rPr>
        <w:t>. As features, we have used width and length of these facial parts, i.e. both eyes, both eyebrows and lips,  as of now which is doing pretty well and giving us a decent accuracy.</w:t>
      </w:r>
    </w:p>
    <w:p w:rsidR="00A4309E" w:rsidRDefault="00A4309E" w:rsidP="00A4309E">
      <w:pPr>
        <w:numPr>
          <w:ilvl w:val="1"/>
          <w:numId w:val="1"/>
        </w:numPr>
        <w:spacing w:before="240" w:after="480"/>
        <w:ind w:hanging="360"/>
        <w:contextual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After performing gridSearch with a cross validation of 5. We got 41 neighbours as the best param and attained an accuracy of </w:t>
      </w:r>
      <w:r>
        <w:rPr>
          <w:rFonts w:ascii="Times New Roman" w:eastAsia="Times New Roman" w:hAnsi="Times New Roman" w:cs="Times New Roman"/>
          <w:color w:val="24292E"/>
          <w:sz w:val="24"/>
          <w:szCs w:val="24"/>
          <w:highlight w:val="white"/>
        </w:rPr>
        <w:t>60.531. The following graph shows mean of the accuracies for this 5-fold cross validation versus the number of nearest neighbours.</w:t>
      </w:r>
    </w:p>
    <w:p w:rsidR="00A4309E" w:rsidRDefault="00A4309E" w:rsidP="00A4309E">
      <w:pPr>
        <w:jc w:val="center"/>
      </w:pPr>
      <w:r>
        <w:rPr>
          <w:noProof/>
        </w:rPr>
        <w:drawing>
          <wp:inline distT="114300" distB="114300" distL="114300" distR="114300" wp14:anchorId="055A5082" wp14:editId="74CF455E">
            <wp:extent cx="4114800" cy="2743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114800" cy="2743200"/>
                    </a:xfrm>
                    <a:prstGeom prst="rect">
                      <a:avLst/>
                    </a:prstGeom>
                    <a:ln/>
                  </pic:spPr>
                </pic:pic>
              </a:graphicData>
            </a:graphic>
          </wp:inline>
        </w:drawing>
      </w:r>
    </w:p>
    <w:p w:rsidR="00A4309E" w:rsidRDefault="00A4309E" w:rsidP="00A4309E">
      <w:pPr>
        <w:jc w:val="center"/>
      </w:pPr>
    </w:p>
    <w:p w:rsidR="00A4309E" w:rsidRDefault="00A4309E" w:rsidP="00A4309E">
      <w:pPr>
        <w:jc w:val="center"/>
      </w:pPr>
    </w:p>
    <w:p w:rsidR="00A4309E" w:rsidRDefault="00A4309E" w:rsidP="00A4309E">
      <w:pPr>
        <w:jc w:val="center"/>
      </w:pPr>
    </w:p>
    <w:p w:rsidR="004056A1" w:rsidRDefault="004056A1" w:rsidP="00A4309E">
      <w:r>
        <w:t>Initially for KNN and SVM, we had to extract features from our training images for which we used the following approach:</w:t>
      </w:r>
    </w:p>
    <w:p w:rsidR="004056A1" w:rsidRDefault="004056A1" w:rsidP="004056A1">
      <w:pPr>
        <w:pStyle w:val="ListParagraph"/>
        <w:numPr>
          <w:ilvl w:val="0"/>
          <w:numId w:val="2"/>
        </w:numPr>
      </w:pPr>
      <w:r>
        <w:t>detecting and segmenting</w:t>
      </w:r>
      <w:r w:rsidRPr="004056A1">
        <w:t xml:space="preserve"> facial parts using facial landmark detector, an implementation of the “One Millisecond Face Alignment with an Ensemble of Regression Trees”, included in the dlib library. </w:t>
      </w:r>
    </w:p>
    <w:p w:rsidR="004056A1" w:rsidRDefault="004056A1" w:rsidP="004056A1">
      <w:pPr>
        <w:pStyle w:val="ListParagraph"/>
        <w:numPr>
          <w:ilvl w:val="0"/>
          <w:numId w:val="2"/>
        </w:numPr>
      </w:pPr>
      <w:r>
        <w:t>using</w:t>
      </w:r>
      <w:r w:rsidRPr="004056A1">
        <w:t xml:space="preserve"> width and length of </w:t>
      </w:r>
      <w:r>
        <w:t>each of the facial parts</w:t>
      </w:r>
      <w:r w:rsidRPr="004056A1">
        <w:t xml:space="preserve">, i.e. both eyes, both eyebrows and </w:t>
      </w:r>
      <w:r>
        <w:t>mouth</w:t>
      </w:r>
      <w:r w:rsidRPr="004056A1">
        <w:t xml:space="preserve">, </w:t>
      </w:r>
      <w:r>
        <w:t>as features. This is based on the intuition that for every facial expression there is change in dimensions of each facial parts, such as in laugh, the lips extend on the both sides increasing the width and height of the mouth overall and eyes usually shrink thus decreasing their dimensions.</w:t>
      </w:r>
    </w:p>
    <w:p w:rsidR="004056A1" w:rsidRDefault="004056A1" w:rsidP="00A4309E"/>
    <w:p w:rsidR="004056A1" w:rsidRDefault="004056A1" w:rsidP="00A4309E">
      <w:r>
        <w:t>We fed these features to SVM and KNN and finely tuned the parameters for best accuracy.</w:t>
      </w:r>
    </w:p>
    <w:p w:rsidR="004056A1" w:rsidRDefault="004056A1" w:rsidP="00A4309E"/>
    <w:p w:rsidR="006B3357" w:rsidRDefault="004056A1" w:rsidP="00A4309E">
      <w:r>
        <w:t xml:space="preserve">Later to explore further techniques, we trained Convolutional Neural Network on our dataset of Emotion detection. The facial images in our dataset consists of cropped face images of 48x48 dimensions. So, we don’t require to pre-process our images before we feed them to our CNN. </w:t>
      </w:r>
    </w:p>
    <w:p w:rsidR="006B3357" w:rsidRDefault="006B3357" w:rsidP="00A4309E"/>
    <w:p w:rsidR="00B63B23" w:rsidRDefault="007A7341" w:rsidP="00B63B23">
      <w:pPr>
        <w:rPr>
          <w:b/>
          <w:sz w:val="24"/>
          <w:szCs w:val="24"/>
        </w:rPr>
      </w:pPr>
      <w:r>
        <w:rPr>
          <w:b/>
          <w:sz w:val="24"/>
          <w:szCs w:val="24"/>
        </w:rPr>
        <w:t>Analysis</w:t>
      </w:r>
      <w:r w:rsidR="00B63B23">
        <w:rPr>
          <w:b/>
          <w:sz w:val="24"/>
          <w:szCs w:val="24"/>
        </w:rPr>
        <w:t>:</w:t>
      </w:r>
    </w:p>
    <w:p w:rsidR="006B3357" w:rsidRDefault="006B3357" w:rsidP="00A4309E"/>
    <w:p w:rsidR="00A4309E" w:rsidRDefault="004056A1" w:rsidP="00A4309E">
      <w:r>
        <w:t>Our testing approach for this project is inspired by “</w:t>
      </w:r>
      <w:r>
        <w:t>Facial Emotion Recognition in Real Time</w:t>
      </w:r>
      <w:r>
        <w:t>” paper.</w:t>
      </w:r>
    </w:p>
    <w:p w:rsidR="00C35D1F" w:rsidRDefault="00C35D1F"/>
    <w:sectPr w:rsidR="00C35D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6767D"/>
    <w:multiLevelType w:val="multilevel"/>
    <w:tmpl w:val="CA12B1E0"/>
    <w:lvl w:ilvl="0">
      <w:start w:val="1"/>
      <w:numFmt w:val="bullet"/>
      <w:lvlText w:val="●"/>
      <w:lvlJc w:val="left"/>
      <w:pPr>
        <w:ind w:left="720" w:firstLine="360"/>
      </w:pPr>
      <w:rPr>
        <w:rFonts w:ascii="Arial" w:eastAsia="Arial" w:hAnsi="Arial" w:cs="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A5E68C5"/>
    <w:multiLevelType w:val="hybridMultilevel"/>
    <w:tmpl w:val="C1A0CB5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9E"/>
    <w:rsid w:val="003D53BF"/>
    <w:rsid w:val="004048AC"/>
    <w:rsid w:val="004056A1"/>
    <w:rsid w:val="00566EC9"/>
    <w:rsid w:val="006B3357"/>
    <w:rsid w:val="00764B5D"/>
    <w:rsid w:val="007A7341"/>
    <w:rsid w:val="007B7B1C"/>
    <w:rsid w:val="00A4309E"/>
    <w:rsid w:val="00B63B23"/>
    <w:rsid w:val="00C35D1F"/>
    <w:rsid w:val="00CD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3FF6"/>
  <w15:chartTrackingRefBased/>
  <w15:docId w15:val="{16EB841B-FCFB-40D9-AE67-7D900633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4309E"/>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pdfs.semanticscholar.org/d78b/6a5b0dcaa81b1faea5fb0000045a6251356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lass.kaggle.com/c/facial-keypoints-detector/data" TargetMode="External"/><Relationship Id="rId5" Type="http://schemas.openxmlformats.org/officeDocument/2006/relationships/hyperlink" Target="https://www.kaggle.com/c/icdar2013-gender-prediction-from-handwritin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Mishra</dc:creator>
  <cp:keywords/>
  <dc:description/>
  <cp:lastModifiedBy>Vibhor Mishra</cp:lastModifiedBy>
  <cp:revision>3</cp:revision>
  <dcterms:created xsi:type="dcterms:W3CDTF">2017-05-05T21:01:00Z</dcterms:created>
  <dcterms:modified xsi:type="dcterms:W3CDTF">2017-05-05T23:35:00Z</dcterms:modified>
</cp:coreProperties>
</file>