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5A1" w:rsidRDefault="002A55A1"/>
    <w:p w:rsidR="00784113" w:rsidRDefault="00784113">
      <w:r>
        <w:t>框架</w:t>
      </w:r>
    </w:p>
    <w:p w:rsidR="00784113" w:rsidRDefault="00784113"/>
    <w:p w:rsidR="00784113" w:rsidRDefault="00784113" w:rsidP="0007618A">
      <w:pPr>
        <w:pStyle w:val="1"/>
      </w:pPr>
      <w:r>
        <w:t>什么是大数据</w:t>
      </w:r>
    </w:p>
    <w:p w:rsidR="00C15A59" w:rsidRDefault="00C15A59" w:rsidP="004E7368">
      <w:r>
        <w:rPr>
          <w:rFonts w:hint="eastAsia"/>
        </w:rPr>
        <w:t>定义</w:t>
      </w:r>
    </w:p>
    <w:p w:rsidR="004E7368" w:rsidRDefault="00C15A59" w:rsidP="004E7368">
      <w:pPr>
        <w:rPr>
          <w:rFonts w:hint="eastAsia"/>
        </w:rPr>
      </w:pPr>
      <w:r>
        <w:t>特点</w:t>
      </w:r>
      <w:r>
        <w:rPr>
          <w:rFonts w:hint="eastAsia"/>
        </w:rPr>
        <w:t>：</w:t>
      </w:r>
      <w:r>
        <w:rPr>
          <w:rFonts w:hint="eastAsia"/>
        </w:rPr>
        <w:t>4v</w:t>
      </w:r>
      <w:bookmarkStart w:id="0" w:name="_GoBack"/>
      <w:bookmarkEnd w:id="0"/>
    </w:p>
    <w:p w:rsidR="004E7368" w:rsidRDefault="00C15A59" w:rsidP="004E7368">
      <w:pPr>
        <w:rPr>
          <w:rFonts w:hint="eastAsia"/>
        </w:rPr>
      </w:pPr>
      <w:r>
        <w:t>摩尔定律</w:t>
      </w:r>
    </w:p>
    <w:p w:rsidR="004E7368" w:rsidRDefault="004E7368" w:rsidP="004E7368">
      <w:r w:rsidRPr="004E7368">
        <w:rPr>
          <w:rFonts w:hint="eastAsia"/>
        </w:rPr>
        <w:t>Gartner</w:t>
      </w:r>
      <w:r w:rsidRPr="004E7368">
        <w:rPr>
          <w:rFonts w:hint="eastAsia"/>
        </w:rPr>
        <w:t>新技术炒作曲线</w:t>
      </w:r>
    </w:p>
    <w:p w:rsidR="004E7368" w:rsidRDefault="005015A8" w:rsidP="00CF0ED6">
      <w:pPr>
        <w:pStyle w:val="2"/>
      </w:pPr>
      <w:r>
        <w:t>经典案例</w:t>
      </w:r>
    </w:p>
    <w:p w:rsidR="004E7368" w:rsidRPr="004E7368" w:rsidRDefault="004E7368" w:rsidP="004E7368">
      <w:pPr>
        <w:rPr>
          <w:rFonts w:hint="eastAsia"/>
        </w:rPr>
      </w:pPr>
    </w:p>
    <w:p w:rsidR="00784113" w:rsidRDefault="00784113" w:rsidP="0007618A">
      <w:pPr>
        <w:pStyle w:val="1"/>
      </w:pPr>
      <w:r>
        <w:t>大数据的架构</w:t>
      </w:r>
    </w:p>
    <w:p w:rsidR="00784113" w:rsidRDefault="00784113" w:rsidP="0007618A">
      <w:pPr>
        <w:pStyle w:val="1"/>
      </w:pPr>
      <w:r>
        <w:t>大数据的分析技术</w:t>
      </w:r>
    </w:p>
    <w:p w:rsidR="004D77FD" w:rsidRDefault="004D77FD" w:rsidP="004D77FD">
      <w:r>
        <w:t>协同过滤</w:t>
      </w:r>
    </w:p>
    <w:p w:rsidR="004D77FD" w:rsidRDefault="004D77FD" w:rsidP="004D77FD">
      <w:r>
        <w:t>主题模型</w:t>
      </w:r>
    </w:p>
    <w:p w:rsidR="008A78AC" w:rsidRDefault="008A78AC" w:rsidP="004D77FD">
      <w:r>
        <w:t>深度学习</w:t>
      </w:r>
    </w:p>
    <w:p w:rsidR="00784A03" w:rsidRDefault="004D77FD" w:rsidP="00784A03">
      <w:pPr>
        <w:rPr>
          <w:rFonts w:hint="eastAsia"/>
        </w:rPr>
      </w:pPr>
      <w:r>
        <w:t>传统机器学习方法</w:t>
      </w:r>
      <w:r w:rsidR="00784A03">
        <w:t>并行化</w:t>
      </w:r>
      <w:r w:rsidR="00784A03">
        <w:rPr>
          <w:rFonts w:hint="eastAsia"/>
        </w:rPr>
        <w:t>：</w:t>
      </w:r>
      <w:r w:rsidR="00784A03">
        <w:t>贝叶斯网络</w:t>
      </w:r>
      <w:r w:rsidR="00784A03">
        <w:rPr>
          <w:rFonts w:hint="eastAsia"/>
        </w:rPr>
        <w:t>、</w:t>
      </w:r>
    </w:p>
    <w:p w:rsidR="004D77FD" w:rsidRDefault="004D77FD" w:rsidP="004D77FD"/>
    <w:p w:rsidR="004D77FD" w:rsidRPr="004D77FD" w:rsidRDefault="004D77FD" w:rsidP="004D77FD">
      <w:pPr>
        <w:rPr>
          <w:rFonts w:hint="eastAsia"/>
        </w:rPr>
      </w:pPr>
    </w:p>
    <w:p w:rsidR="00784113" w:rsidRDefault="00784113" w:rsidP="0007618A">
      <w:pPr>
        <w:pStyle w:val="1"/>
      </w:pPr>
      <w:r>
        <w:t>大数据的应用</w:t>
      </w:r>
    </w:p>
    <w:p w:rsidR="00784113" w:rsidRDefault="00784113" w:rsidP="0007618A">
      <w:pPr>
        <w:pStyle w:val="1"/>
      </w:pPr>
      <w:r>
        <w:t>工业大数据</w:t>
      </w:r>
    </w:p>
    <w:p w:rsidR="00784113" w:rsidRDefault="00AE453E" w:rsidP="0007618A">
      <w:pPr>
        <w:pStyle w:val="1"/>
        <w:rPr>
          <w:rFonts w:hint="eastAsia"/>
        </w:rPr>
      </w:pPr>
      <w:r>
        <w:t>展望</w:t>
      </w:r>
    </w:p>
    <w:sectPr w:rsidR="00784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E5E" w:rsidRDefault="003B0E5E" w:rsidP="00784113">
      <w:r>
        <w:separator/>
      </w:r>
    </w:p>
  </w:endnote>
  <w:endnote w:type="continuationSeparator" w:id="0">
    <w:p w:rsidR="003B0E5E" w:rsidRDefault="003B0E5E" w:rsidP="00784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E5E" w:rsidRDefault="003B0E5E" w:rsidP="00784113">
      <w:r>
        <w:separator/>
      </w:r>
    </w:p>
  </w:footnote>
  <w:footnote w:type="continuationSeparator" w:id="0">
    <w:p w:rsidR="003B0E5E" w:rsidRDefault="003B0E5E" w:rsidP="007841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C0B"/>
    <w:rsid w:val="000150E4"/>
    <w:rsid w:val="0007618A"/>
    <w:rsid w:val="002A55A1"/>
    <w:rsid w:val="00322363"/>
    <w:rsid w:val="003B0E5E"/>
    <w:rsid w:val="004D77FD"/>
    <w:rsid w:val="004E7368"/>
    <w:rsid w:val="005015A8"/>
    <w:rsid w:val="005C141B"/>
    <w:rsid w:val="006B30A6"/>
    <w:rsid w:val="00784113"/>
    <w:rsid w:val="00784A03"/>
    <w:rsid w:val="008A78AC"/>
    <w:rsid w:val="008F0DA1"/>
    <w:rsid w:val="00AE453E"/>
    <w:rsid w:val="00C15A59"/>
    <w:rsid w:val="00C877DE"/>
    <w:rsid w:val="00CF0ED6"/>
    <w:rsid w:val="00D47480"/>
    <w:rsid w:val="00ED5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82DD1-7DF3-449F-AB77-E79A180E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CF0ED6"/>
    <w:pPr>
      <w:keepNext/>
      <w:keepLines/>
      <w:spacing w:line="360" w:lineRule="auto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ED6"/>
    <w:pPr>
      <w:keepNext/>
      <w:keepLines/>
      <w:spacing w:line="360" w:lineRule="auto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ED6"/>
    <w:rPr>
      <w:rFonts w:ascii="Times New Roman" w:eastAsia="黑体" w:hAnsi="Times New Roman"/>
      <w:bCs/>
      <w:kern w:val="44"/>
      <w:sz w:val="32"/>
      <w:szCs w:val="44"/>
    </w:rPr>
  </w:style>
  <w:style w:type="paragraph" w:styleId="a3">
    <w:name w:val="header"/>
    <w:basedOn w:val="a"/>
    <w:link w:val="Char"/>
    <w:uiPriority w:val="99"/>
    <w:unhideWhenUsed/>
    <w:rsid w:val="007841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113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1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113"/>
    <w:rPr>
      <w:rFonts w:ascii="Times New Roman" w:hAnsi="Times New Roman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0ED6"/>
    <w:rPr>
      <w:rFonts w:asciiTheme="majorHAnsi" w:eastAsiaTheme="majorEastAsia" w:hAnsiTheme="majorHAnsi" w:cstheme="majorBidi"/>
      <w:bCs/>
      <w:sz w:val="28"/>
      <w:szCs w:val="32"/>
    </w:rPr>
  </w:style>
  <w:style w:type="paragraph" w:styleId="a5">
    <w:name w:val="No Spacing"/>
    <w:uiPriority w:val="1"/>
    <w:qFormat/>
    <w:rsid w:val="00CF0ED6"/>
    <w:pPr>
      <w:widowControl w:val="0"/>
      <w:jc w:val="both"/>
    </w:pPr>
    <w:rPr>
      <w:rFonts w:ascii="Times New Roman" w:eastAsia="黑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17</Words>
  <Characters>98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12</cp:revision>
  <dcterms:created xsi:type="dcterms:W3CDTF">2015-09-15T07:36:00Z</dcterms:created>
  <dcterms:modified xsi:type="dcterms:W3CDTF">2015-09-18T07:30:00Z</dcterms:modified>
</cp:coreProperties>
</file>