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04777A" w14:textId="77777777" w:rsidR="00530FE8" w:rsidRPr="00530FE8" w:rsidRDefault="00530FE8" w:rsidP="00530FE8">
      <w:r w:rsidRPr="00530FE8">
        <w:t>9 Core Components of a Microservice App</w:t>
      </w:r>
      <w:r w:rsidRPr="00530FE8">
        <w:br/>
      </w:r>
      <w:r w:rsidRPr="00530FE8">
        <w:br/>
        <w:t>1. API Gateway</w:t>
      </w:r>
      <w:r w:rsidRPr="00530FE8">
        <w:br/>
        <w:t>Serves as the entry point for clients to interact with the system.</w:t>
      </w:r>
      <w:r w:rsidRPr="00530FE8">
        <w:br/>
        <w:t>Handles requests from external clients and routes them to the appropriate microservices.</w:t>
      </w:r>
      <w:r w:rsidRPr="00530FE8">
        <w:br/>
        <w:t>Provides functionalities like load balancing, rate limiting, authentication, and security.</w:t>
      </w:r>
      <w:r w:rsidRPr="00530FE8">
        <w:br/>
        <w:t>Communicates with both the Service Registry and Service Layer.</w:t>
      </w:r>
      <w:r w:rsidRPr="00530FE8">
        <w:br/>
      </w:r>
      <w:r w:rsidRPr="00530FE8">
        <w:br/>
        <w:t>2. Service Registry</w:t>
      </w:r>
      <w:r w:rsidRPr="00530FE8">
        <w:br/>
        <w:t>Maintains a dynamic list of all available microservices.</w:t>
      </w:r>
      <w:r w:rsidRPr="00530FE8">
        <w:br/>
        <w:t>Enables microservices to discover and communicate with each other dynamically.</w:t>
      </w:r>
      <w:r w:rsidRPr="00530FE8">
        <w:br/>
        <w:t>Facilitates scaling and resilience.</w:t>
      </w:r>
      <w:r w:rsidRPr="00530FE8">
        <w:br/>
        <w:t xml:space="preserve">Sends metrics </w:t>
      </w:r>
      <w:proofErr w:type="spellStart"/>
      <w:r w:rsidRPr="00530FE8">
        <w:t>toMetrics</w:t>
      </w:r>
      <w:proofErr w:type="spellEnd"/>
      <w:r w:rsidRPr="00530FE8">
        <w:t xml:space="preserve"> Visualization.</w:t>
      </w:r>
      <w:r w:rsidRPr="00530FE8">
        <w:br/>
      </w:r>
      <w:r w:rsidRPr="00530FE8">
        <w:br/>
        <w:t>3. Service Layer</w:t>
      </w:r>
      <w:r w:rsidRPr="00530FE8">
        <w:br/>
        <w:t>Comprises individual microservices (Service A, B, C, etc.).</w:t>
      </w:r>
      <w:r w:rsidRPr="00530FE8">
        <w:br/>
        <w:t>Encapsulates specific business functionalities.</w:t>
      </w:r>
      <w:r w:rsidRPr="00530FE8">
        <w:br/>
        <w:t>Each service operates independently, following the microservice architecture principles.</w:t>
      </w:r>
      <w:r w:rsidRPr="00530FE8">
        <w:br/>
        <w:t>Sends logs to Logstash and metrics to the Metrics component.</w:t>
      </w:r>
      <w:r w:rsidRPr="00530FE8">
        <w:br/>
      </w:r>
      <w:r w:rsidRPr="00530FE8">
        <w:br/>
        <w:t>4. Authorization Server</w:t>
      </w:r>
      <w:r w:rsidRPr="00530FE8">
        <w:br/>
        <w:t>Validates user credentials and permissions.</w:t>
      </w:r>
      <w:r w:rsidRPr="00530FE8">
        <w:br/>
        <w:t>Ensures secure access to the APIs and services.</w:t>
      </w:r>
      <w:r w:rsidRPr="00530FE8">
        <w:br/>
        <w:t>Interacts with the API Gateway for authentication and authorization processes.</w:t>
      </w:r>
      <w:r w:rsidRPr="00530FE8">
        <w:br/>
      </w:r>
      <w:r w:rsidRPr="00530FE8">
        <w:br/>
        <w:t>5. Distributed Layer (Replication)</w:t>
      </w:r>
      <w:r w:rsidRPr="00530FE8">
        <w:br/>
        <w:t>Provides data redundancy and consistency across microservices.</w:t>
      </w:r>
      <w:r w:rsidRPr="00530FE8">
        <w:br/>
        <w:t>Ensures data availability and fault tolerance.</w:t>
      </w:r>
      <w:r w:rsidRPr="00530FE8">
        <w:br/>
        <w:t>Supports the core infrastructure for distributed data.</w:t>
      </w:r>
      <w:r w:rsidRPr="00530FE8">
        <w:br/>
      </w:r>
      <w:r w:rsidRPr="00530FE8">
        <w:br/>
        <w:t>6. Distributed Cache</w:t>
      </w:r>
      <w:r w:rsidRPr="00530FE8">
        <w:br/>
        <w:t>Caches data close to the microservices to improve performance.</w:t>
      </w:r>
      <w:r w:rsidRPr="00530FE8">
        <w:br/>
        <w:t>Reduces latency and improves response time.</w:t>
      </w:r>
      <w:r w:rsidRPr="00530FE8">
        <w:br/>
        <w:t>Communicates with Load Balancer for efficient request distribution.</w:t>
      </w:r>
      <w:r w:rsidRPr="00530FE8">
        <w:br/>
      </w:r>
      <w:r w:rsidRPr="00530FE8">
        <w:br/>
        <w:t>7. Load Balancer</w:t>
      </w:r>
      <w:r w:rsidRPr="00530FE8">
        <w:br/>
        <w:t>Distributes incoming network traffic across multiple service instances.</w:t>
      </w:r>
      <w:r w:rsidRPr="00530FE8">
        <w:br/>
        <w:t>Ensures no single service instance becomes a bottleneck.</w:t>
      </w:r>
      <w:r w:rsidRPr="00530FE8">
        <w:br/>
        <w:t xml:space="preserve">Works closely with the Distributed Cache and Service Layer for efficient request </w:t>
      </w:r>
      <w:r w:rsidRPr="00530FE8">
        <w:lastRenderedPageBreak/>
        <w:t>handling.</w:t>
      </w:r>
      <w:r w:rsidRPr="00530FE8">
        <w:br/>
      </w:r>
      <w:r w:rsidRPr="00530FE8">
        <w:br/>
        <w:t>8. Prometheus (Metrics)</w:t>
      </w:r>
      <w:r w:rsidRPr="00530FE8">
        <w:br/>
        <w:t>Collects microservices' performance metrics.</w:t>
      </w:r>
      <w:r w:rsidRPr="00530FE8">
        <w:br/>
        <w:t>Monitors system health and operation metrics.</w:t>
      </w:r>
      <w:r w:rsidRPr="00530FE8">
        <w:br/>
        <w:t>Feeds data into Grafana for visualization.</w:t>
      </w:r>
      <w:r w:rsidRPr="00530FE8">
        <w:br/>
      </w:r>
      <w:r w:rsidRPr="00530FE8">
        <w:br/>
        <w:t>9. Grafana (Metrics Visualization)</w:t>
      </w:r>
      <w:r w:rsidRPr="00530FE8">
        <w:br/>
        <w:t>Provides dashboards for visual analytics of metrics collected by Prometheus.</w:t>
      </w:r>
      <w:r w:rsidRPr="00530FE8">
        <w:br/>
        <w:t>Helps in monitoring system performance, load, and other key metrics.</w:t>
      </w:r>
      <w:r w:rsidRPr="00530FE8">
        <w:br/>
      </w:r>
      <w:r w:rsidRPr="00530FE8">
        <w:br/>
        <w:t>Supporting Components:</w:t>
      </w:r>
      <w:r w:rsidRPr="00530FE8">
        <w:br/>
        <w:t>Logstash, Elasticsearch, Kibana (ELK Stack): For logging and log analysis.</w:t>
      </w:r>
      <w:r w:rsidRPr="00530FE8">
        <w:br/>
        <w:t>Logstash collects logs from microservices.</w:t>
      </w:r>
      <w:r w:rsidRPr="00530FE8">
        <w:br/>
        <w:t>Elasticsearch stores and indexes logs.</w:t>
      </w:r>
      <w:r w:rsidRPr="00530FE8">
        <w:br/>
        <w:t>Kibana visualizes logs for easy analysis.</w:t>
      </w:r>
      <w:r w:rsidRPr="00530FE8">
        <w:br/>
        <w:t>Distributed Messaging: Facilitates asynchronous communication between microservices.</w:t>
      </w:r>
      <w:r w:rsidRPr="00530FE8">
        <w:br/>
        <w:t>Queue Management Interface: Manages message queues for decoupled communication.</w:t>
      </w:r>
      <w:r w:rsidRPr="00530FE8">
        <w:br/>
      </w:r>
      <w:r w:rsidRPr="00530FE8">
        <w:br/>
      </w:r>
      <w:r w:rsidRPr="00530FE8">
        <w:br/>
      </w:r>
      <w:r w:rsidRPr="00530FE8">
        <w:br/>
        <w:t>Want to know more? Follow me or connect</w:t>
      </w:r>
      <w:r w:rsidRPr="00530FE8">
        <w:rPr>
          <w:rFonts w:ascii="Segoe UI Emoji" w:hAnsi="Segoe UI Emoji" w:cs="Segoe UI Emoji"/>
        </w:rPr>
        <w:t>🥂</w:t>
      </w:r>
      <w:r w:rsidRPr="00530FE8">
        <w:br/>
      </w:r>
      <w:r w:rsidRPr="00530FE8">
        <w:br/>
        <w:t>Please don't forget to like</w:t>
      </w:r>
      <w:r w:rsidRPr="00530FE8">
        <w:rPr>
          <w:rFonts w:ascii="Segoe UI Emoji" w:hAnsi="Segoe UI Emoji" w:cs="Segoe UI Emoji"/>
        </w:rPr>
        <w:t>❤️</w:t>
      </w:r>
      <w:r w:rsidRPr="00530FE8">
        <w:t xml:space="preserve"> and comment</w:t>
      </w:r>
      <w:r w:rsidRPr="00530FE8">
        <w:rPr>
          <w:rFonts w:ascii="Segoe UI Emoji" w:hAnsi="Segoe UI Emoji" w:cs="Segoe UI Emoji"/>
        </w:rPr>
        <w:t>💭</w:t>
      </w:r>
      <w:r w:rsidRPr="00530FE8">
        <w:t xml:space="preserve"> and repost</w:t>
      </w:r>
      <w:r w:rsidRPr="00530FE8">
        <w:rPr>
          <w:rFonts w:ascii="Segoe UI Emoji" w:hAnsi="Segoe UI Emoji" w:cs="Segoe UI Emoji"/>
        </w:rPr>
        <w:t>♻️</w:t>
      </w:r>
      <w:r w:rsidRPr="00530FE8">
        <w:br/>
      </w:r>
      <w:r w:rsidRPr="00530FE8">
        <w:br/>
      </w:r>
      <w:hyperlink r:id="rId4" w:tgtFrame="_self" w:history="1">
        <w:r w:rsidRPr="00530FE8">
          <w:rPr>
            <w:rStyle w:val="Hyperlink"/>
            <w:b/>
            <w:bCs/>
          </w:rPr>
          <w:t>x.com/sina_riyahi</w:t>
        </w:r>
      </w:hyperlink>
      <w:r w:rsidRPr="00530FE8">
        <w:br/>
      </w:r>
      <w:hyperlink r:id="rId5" w:tgtFrame="_self" w:history="1">
        <w:r w:rsidRPr="00530FE8">
          <w:rPr>
            <w:rStyle w:val="Hyperlink"/>
            <w:b/>
            <w:bCs/>
          </w:rPr>
          <w:t>medium.com/@Sina-Riyahi</w:t>
        </w:r>
      </w:hyperlink>
      <w:r w:rsidRPr="00530FE8">
        <w:br/>
      </w:r>
      <w:hyperlink r:id="rId6" w:tgtFrame="_self" w:history="1">
        <w:r w:rsidRPr="00530FE8">
          <w:rPr>
            <w:rStyle w:val="Hyperlink"/>
            <w:b/>
            <w:bCs/>
          </w:rPr>
          <w:t>Instagram.com/</w:t>
        </w:r>
        <w:proofErr w:type="spellStart"/>
        <w:r w:rsidRPr="00530FE8">
          <w:rPr>
            <w:rStyle w:val="Hyperlink"/>
            <w:b/>
            <w:bCs/>
          </w:rPr>
          <w:t>Cna_Riyahi</w:t>
        </w:r>
        <w:proofErr w:type="spellEnd"/>
      </w:hyperlink>
      <w:r w:rsidRPr="00530FE8">
        <w:br/>
      </w:r>
      <w:hyperlink r:id="rId7" w:tgtFrame="_self" w:history="1">
        <w:r w:rsidRPr="00530FE8">
          <w:rPr>
            <w:rStyle w:val="Hyperlink"/>
            <w:b/>
            <w:bCs/>
          </w:rPr>
          <w:t>github.com/</w:t>
        </w:r>
        <w:proofErr w:type="spellStart"/>
        <w:r w:rsidRPr="00530FE8">
          <w:rPr>
            <w:rStyle w:val="Hyperlink"/>
            <w:b/>
            <w:bCs/>
          </w:rPr>
          <w:t>sinariyahi</w:t>
        </w:r>
        <w:proofErr w:type="spellEnd"/>
      </w:hyperlink>
    </w:p>
    <w:p w14:paraId="056864F5" w14:textId="77777777" w:rsidR="00530FE8" w:rsidRPr="00530FE8" w:rsidRDefault="00530FE8" w:rsidP="00530FE8">
      <w:r w:rsidRPr="00530FE8">
        <w:t>Activate to view larger image,</w:t>
      </w:r>
    </w:p>
    <w:p w14:paraId="10F5B21F" w14:textId="23464E30" w:rsidR="00530FE8" w:rsidRPr="00530FE8" w:rsidRDefault="00530FE8" w:rsidP="00530FE8">
      <w:r w:rsidRPr="00530FE8">
        <w:lastRenderedPageBreak/>
        <w:drawing>
          <wp:inline distT="0" distB="0" distL="0" distR="0" wp14:anchorId="52380AD5" wp14:editId="241DB8C6">
            <wp:extent cx="5715000" cy="7143750"/>
            <wp:effectExtent l="0" t="0" r="0" b="0"/>
            <wp:docPr id="1391590691" name="Picture 2" descr="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53" descr="diagra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4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4A046" w14:textId="77777777" w:rsidR="002E707E" w:rsidRDefault="002E707E"/>
    <w:sectPr w:rsidR="002E70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838"/>
    <w:rsid w:val="00247838"/>
    <w:rsid w:val="002E707E"/>
    <w:rsid w:val="00530FE8"/>
    <w:rsid w:val="007E28B5"/>
    <w:rsid w:val="00900D69"/>
    <w:rsid w:val="00DA3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5844CD-718C-451D-B52B-A5F49DF92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78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78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78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78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78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78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78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78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78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78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78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78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78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78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78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78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78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78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78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8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78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78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78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78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78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78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78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78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783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30FE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0F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3" Type="http://schemas.openxmlformats.org/officeDocument/2006/relationships/webSettings" Target="webSettings.xml"/><Relationship Id="rId7" Type="http://schemas.openxmlformats.org/officeDocument/2006/relationships/hyperlink" Target="http://github.com/sinariyahi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instagram.com/Cna_Riyahi" TargetMode="External"/><Relationship Id="rId5" Type="http://schemas.openxmlformats.org/officeDocument/2006/relationships/hyperlink" Target="http://medium.com/@Sina-Riyahi" TargetMode="External"/><Relationship Id="rId10" Type="http://schemas.openxmlformats.org/officeDocument/2006/relationships/theme" Target="theme/theme1.xml"/><Relationship Id="rId4" Type="http://schemas.openxmlformats.org/officeDocument/2006/relationships/hyperlink" Target="http://x.com/sina_riyahi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430</Words>
  <Characters>2453</Characters>
  <Application>Microsoft Office Word</Application>
  <DocSecurity>0</DocSecurity>
  <Lines>20</Lines>
  <Paragraphs>5</Paragraphs>
  <ScaleCrop>false</ScaleCrop>
  <Company/>
  <LinksUpToDate>false</LinksUpToDate>
  <CharactersWithSpaces>2878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2025-07-30T15:06:00Z</dcterms:created>
  <dcterms:modified xsi:type="dcterms:W3CDTF">2025-07-30T15:10:00Z</dcterms:modified>
</cp:coreProperties>
</file>