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64EDB" w14:textId="77777777" w:rsidR="00767AF3" w:rsidRDefault="00767AF3" w:rsidP="00875EF6">
      <w:pPr>
        <w:pStyle w:val="Heading1"/>
      </w:pPr>
    </w:p>
    <w:p w14:paraId="184A2E77" w14:textId="6CBF9BA9" w:rsidR="00767AF3" w:rsidRDefault="00767AF3" w:rsidP="00767AF3">
      <w:r>
        <w:t xml:space="preserve">What is Micro-Service – Collection of many services working together to achieve some common functionality. </w:t>
      </w:r>
    </w:p>
    <w:p w14:paraId="204552C0" w14:textId="77777777" w:rsidR="00767AF3" w:rsidRDefault="00767AF3" w:rsidP="00767AF3"/>
    <w:p w14:paraId="580D4073" w14:textId="58E546AE" w:rsidR="00767AF3" w:rsidRDefault="00767AF3" w:rsidP="00767AF3">
      <w:r w:rsidRPr="00767AF3">
        <w:t>In software engineering, a </w:t>
      </w:r>
      <w:r w:rsidRPr="00767AF3">
        <w:rPr>
          <w:b/>
          <w:bCs/>
        </w:rPr>
        <w:t>microservice</w:t>
      </w:r>
      <w:r w:rsidRPr="00767AF3">
        <w:t> architecture is an </w:t>
      </w:r>
      <w:hyperlink r:id="rId5" w:tooltip="Architectural pattern" w:history="1">
        <w:r w:rsidRPr="00767AF3">
          <w:rPr>
            <w:rStyle w:val="Hyperlink"/>
          </w:rPr>
          <w:t>architectural pattern</w:t>
        </w:r>
      </w:hyperlink>
      <w:r w:rsidRPr="00767AF3">
        <w:t> that organizes an application into a collection of loosely coupled, fine-grained services that communicate through lightweight protocols.</w:t>
      </w:r>
      <w:r w:rsidR="009C3282">
        <w:t xml:space="preserve"> </w:t>
      </w:r>
      <w:r>
        <w:t xml:space="preserve"> </w:t>
      </w:r>
    </w:p>
    <w:p w14:paraId="7B577091" w14:textId="77777777" w:rsidR="00767AF3" w:rsidRDefault="00767AF3" w:rsidP="00767AF3"/>
    <w:p w14:paraId="13910D8F" w14:textId="2B5524EA" w:rsidR="00767AF3" w:rsidRDefault="00767AF3" w:rsidP="00767AF3">
      <w:r>
        <w:t xml:space="preserve">Architectural – Pattern </w:t>
      </w:r>
    </w:p>
    <w:p w14:paraId="6A125AFA" w14:textId="4164621E" w:rsidR="00767AF3" w:rsidRDefault="00767AF3" w:rsidP="00767AF3">
      <w:r>
        <w:t xml:space="preserve">Loosely – coupled – </w:t>
      </w:r>
    </w:p>
    <w:p w14:paraId="6F87340A" w14:textId="77777777" w:rsidR="00767AF3" w:rsidRDefault="00767AF3" w:rsidP="00767AF3"/>
    <w:p w14:paraId="15803089" w14:textId="6ED569F5" w:rsidR="00767AF3" w:rsidRDefault="00767AF3" w:rsidP="00767AF3">
      <w:r>
        <w:t>Spider Man Toy – Normal (Tightly coupled sy</w:t>
      </w:r>
      <w:r w:rsidR="009C3282">
        <w:t>s</w:t>
      </w:r>
      <w:r>
        <w:t>tem)</w:t>
      </w:r>
    </w:p>
    <w:p w14:paraId="57A7782B" w14:textId="0C04C3B7" w:rsidR="00767AF3" w:rsidRDefault="00767AF3" w:rsidP="00767AF3">
      <w:r>
        <w:t xml:space="preserve">Lego Spider Man toy – Loosely coupled system. </w:t>
      </w:r>
    </w:p>
    <w:p w14:paraId="56347733" w14:textId="77777777" w:rsidR="00767AF3" w:rsidRDefault="00767AF3" w:rsidP="00767AF3"/>
    <w:p w14:paraId="7B48482E" w14:textId="77777777" w:rsidR="00767AF3" w:rsidRDefault="00767AF3" w:rsidP="00767AF3"/>
    <w:p w14:paraId="33AB7606" w14:textId="3DC938B6" w:rsidR="00767AF3" w:rsidRDefault="00767AF3" w:rsidP="00767AF3">
      <w:r>
        <w:t xml:space="preserve">Design Pattern – </w:t>
      </w:r>
      <w:proofErr w:type="gramStart"/>
      <w:r>
        <w:t>It’s</w:t>
      </w:r>
      <w:proofErr w:type="gramEnd"/>
      <w:r>
        <w:t xml:space="preserve"> a proven way to solve a particular problem/challenge.  </w:t>
      </w:r>
    </w:p>
    <w:p w14:paraId="46AE03EF" w14:textId="77777777" w:rsidR="00767AF3" w:rsidRDefault="00767AF3" w:rsidP="00767AF3"/>
    <w:p w14:paraId="400B839D" w14:textId="2730B3F8" w:rsidR="00767AF3" w:rsidRDefault="00767AF3" w:rsidP="00767AF3">
      <w:r>
        <w:t xml:space="preserve">Why </w:t>
      </w:r>
      <w:proofErr w:type="gramStart"/>
      <w:r>
        <w:t xml:space="preserve">– </w:t>
      </w:r>
      <w:r w:rsidR="009C3282">
        <w:t xml:space="preserve"> Easy</w:t>
      </w:r>
      <w:proofErr w:type="gramEnd"/>
      <w:r w:rsidR="009C3282">
        <w:t xml:space="preserve"> to Test, Easy to Build, Autonomous (</w:t>
      </w:r>
      <w:proofErr w:type="gramStart"/>
      <w:r w:rsidR="009C3282">
        <w:t>It’s</w:t>
      </w:r>
      <w:proofErr w:type="gramEnd"/>
      <w:r w:rsidR="009C3282">
        <w:t xml:space="preserve"> independent of other services)</w:t>
      </w:r>
    </w:p>
    <w:p w14:paraId="40926645" w14:textId="77777777" w:rsidR="00767AF3" w:rsidRDefault="00767AF3" w:rsidP="00767AF3"/>
    <w:p w14:paraId="6630CDE4" w14:textId="77777777" w:rsidR="009C3282" w:rsidRDefault="00767AF3" w:rsidP="00767AF3">
      <w:r>
        <w:t xml:space="preserve">How </w:t>
      </w:r>
      <w:r w:rsidR="009C3282">
        <w:t>–</w:t>
      </w:r>
      <w:r>
        <w:t xml:space="preserve"> </w:t>
      </w:r>
      <w:r w:rsidR="009C3282">
        <w:t xml:space="preserve">There are plenty of ways of to create it. </w:t>
      </w:r>
    </w:p>
    <w:p w14:paraId="5A05AAD0" w14:textId="7D86C2C4" w:rsidR="00767AF3" w:rsidRDefault="009C3282" w:rsidP="009C3282">
      <w:pPr>
        <w:pStyle w:val="ListParagraph"/>
        <w:numPr>
          <w:ilvl w:val="0"/>
          <w:numId w:val="11"/>
        </w:numPr>
      </w:pPr>
      <w:r>
        <w:t xml:space="preserve">Using any </w:t>
      </w:r>
      <w:proofErr w:type="spellStart"/>
      <w:r>
        <w:t>progr</w:t>
      </w:r>
      <w:proofErr w:type="spellEnd"/>
      <w:r>
        <w:t xml:space="preserve"> Lang (Java/Python/Node/.net </w:t>
      </w:r>
      <w:proofErr w:type="gramStart"/>
      <w:r>
        <w:t>… )</w:t>
      </w:r>
      <w:proofErr w:type="gramEnd"/>
      <w:r>
        <w:t xml:space="preserve"> </w:t>
      </w:r>
    </w:p>
    <w:p w14:paraId="3006520E" w14:textId="0FBE4D20" w:rsidR="009C3282" w:rsidRDefault="009C3282" w:rsidP="009C3282">
      <w:pPr>
        <w:pStyle w:val="ListParagraph"/>
        <w:numPr>
          <w:ilvl w:val="0"/>
          <w:numId w:val="11"/>
        </w:numPr>
      </w:pPr>
      <w:r>
        <w:t>Using different protocols (http)</w:t>
      </w:r>
    </w:p>
    <w:p w14:paraId="582D27BF" w14:textId="5A7ABAFD" w:rsidR="009C3282" w:rsidRDefault="009C3282" w:rsidP="009C3282">
      <w:pPr>
        <w:pStyle w:val="ListParagraph"/>
        <w:numPr>
          <w:ilvl w:val="0"/>
          <w:numId w:val="11"/>
        </w:numPr>
      </w:pPr>
      <w:r>
        <w:t xml:space="preserve">Use different DB (SQL/No-SQL) </w:t>
      </w:r>
    </w:p>
    <w:p w14:paraId="511D1728" w14:textId="77777777" w:rsidR="00AD3020" w:rsidRDefault="00AD3020" w:rsidP="00AD3020"/>
    <w:p w14:paraId="71A3854E" w14:textId="57FED0A2" w:rsidR="00AD3020" w:rsidRDefault="00AD3020" w:rsidP="00AD3020">
      <w:r>
        <w:t xml:space="preserve">What is Monolith application. (Bank) </w:t>
      </w:r>
    </w:p>
    <w:p w14:paraId="6529F840" w14:textId="73EFC08A" w:rsidR="00AD3020" w:rsidRDefault="00AD3020" w:rsidP="00AD3020">
      <w:pPr>
        <w:pStyle w:val="ListParagraph"/>
        <w:numPr>
          <w:ilvl w:val="0"/>
          <w:numId w:val="12"/>
        </w:numPr>
      </w:pPr>
      <w:r>
        <w:t xml:space="preserve">Customer (Service users) </w:t>
      </w:r>
    </w:p>
    <w:p w14:paraId="3CC61AD2" w14:textId="69C1DF3E" w:rsidR="00AD3020" w:rsidRDefault="00AD3020" w:rsidP="00AD3020">
      <w:pPr>
        <w:pStyle w:val="ListParagraph"/>
        <w:numPr>
          <w:ilvl w:val="0"/>
          <w:numId w:val="12"/>
        </w:numPr>
      </w:pPr>
      <w:r>
        <w:t xml:space="preserve">Account [ Saving/Current/Deposit/Loan] </w:t>
      </w:r>
    </w:p>
    <w:p w14:paraId="48A39496" w14:textId="73DC4C0F" w:rsidR="00AD3020" w:rsidRDefault="00AD3020" w:rsidP="00AD3020">
      <w:pPr>
        <w:pStyle w:val="ListParagraph"/>
        <w:numPr>
          <w:ilvl w:val="0"/>
          <w:numId w:val="12"/>
        </w:numPr>
      </w:pPr>
      <w:r>
        <w:t xml:space="preserve">Transaction </w:t>
      </w:r>
    </w:p>
    <w:p w14:paraId="03A1A178" w14:textId="77777777" w:rsidR="00AD3020" w:rsidRDefault="00AD3020" w:rsidP="00AD3020"/>
    <w:p w14:paraId="29AD2C63" w14:textId="48E35272" w:rsidR="00AD3020" w:rsidRDefault="00AD3020" w:rsidP="00AD3020">
      <w:r>
        <w:lastRenderedPageBreak/>
        <w:t>Online shopping Sites</w:t>
      </w:r>
    </w:p>
    <w:p w14:paraId="23337BC0" w14:textId="184D659F" w:rsidR="00AD3020" w:rsidRDefault="00AD3020" w:rsidP="00AD3020">
      <w:pPr>
        <w:pStyle w:val="ListParagraph"/>
        <w:numPr>
          <w:ilvl w:val="0"/>
          <w:numId w:val="13"/>
        </w:numPr>
      </w:pPr>
      <w:r>
        <w:t xml:space="preserve">Product </w:t>
      </w:r>
    </w:p>
    <w:p w14:paraId="78835944" w14:textId="5EDF5B08" w:rsidR="00AD3020" w:rsidRDefault="00AD3020" w:rsidP="00AD3020">
      <w:pPr>
        <w:pStyle w:val="ListParagraph"/>
        <w:numPr>
          <w:ilvl w:val="0"/>
          <w:numId w:val="13"/>
        </w:numPr>
      </w:pPr>
      <w:r>
        <w:t xml:space="preserve">Users/Customers </w:t>
      </w:r>
    </w:p>
    <w:p w14:paraId="4F81EA13" w14:textId="792F3A13" w:rsidR="00AD3020" w:rsidRDefault="00AD3020" w:rsidP="00AD3020">
      <w:pPr>
        <w:pStyle w:val="ListParagraph"/>
        <w:numPr>
          <w:ilvl w:val="0"/>
          <w:numId w:val="13"/>
        </w:numPr>
      </w:pPr>
      <w:r>
        <w:t xml:space="preserve">Order </w:t>
      </w:r>
    </w:p>
    <w:p w14:paraId="708834D4" w14:textId="502868D6" w:rsidR="00AD3020" w:rsidRDefault="00AD3020" w:rsidP="00AD3020">
      <w:pPr>
        <w:pStyle w:val="ListParagraph"/>
        <w:numPr>
          <w:ilvl w:val="0"/>
          <w:numId w:val="13"/>
        </w:numPr>
      </w:pPr>
      <w:r>
        <w:t xml:space="preserve">Payments </w:t>
      </w:r>
    </w:p>
    <w:p w14:paraId="113D5B99" w14:textId="3AED76D6" w:rsidR="00AD3020" w:rsidRDefault="00AD3020" w:rsidP="00AD3020">
      <w:pPr>
        <w:pStyle w:val="ListParagraph"/>
        <w:numPr>
          <w:ilvl w:val="0"/>
          <w:numId w:val="13"/>
        </w:numPr>
      </w:pPr>
      <w:r>
        <w:t>Shipping</w:t>
      </w:r>
    </w:p>
    <w:p w14:paraId="4142A931" w14:textId="4A947D4A" w:rsidR="00AD3020" w:rsidRDefault="00AD3020" w:rsidP="00AD3020">
      <w:pPr>
        <w:pStyle w:val="ListParagraph"/>
        <w:numPr>
          <w:ilvl w:val="0"/>
          <w:numId w:val="13"/>
        </w:numPr>
      </w:pPr>
      <w:r>
        <w:t>Rating &amp; Reviews</w:t>
      </w:r>
    </w:p>
    <w:p w14:paraId="03A1383E" w14:textId="190B2710" w:rsidR="00AD3020" w:rsidRDefault="00AD3020" w:rsidP="00AD3020">
      <w:pPr>
        <w:pStyle w:val="ListParagraph"/>
        <w:numPr>
          <w:ilvl w:val="0"/>
          <w:numId w:val="13"/>
        </w:numPr>
      </w:pPr>
      <w:r>
        <w:t xml:space="preserve">Offers </w:t>
      </w:r>
    </w:p>
    <w:p w14:paraId="2F6013D1" w14:textId="58D46816" w:rsidR="00AD3020" w:rsidRDefault="00AD3020" w:rsidP="00AD3020">
      <w:r>
        <w:t xml:space="preserve">Monolith application – </w:t>
      </w:r>
      <w:proofErr w:type="gramStart"/>
      <w:r>
        <w:t>It’s</w:t>
      </w:r>
      <w:proofErr w:type="gramEnd"/>
      <w:r>
        <w:t xml:space="preserve"> a single heavy weight tightly couples application offering </w:t>
      </w:r>
      <w:proofErr w:type="gramStart"/>
      <w:r>
        <w:t>particular service</w:t>
      </w:r>
      <w:proofErr w:type="gramEnd"/>
      <w:r>
        <w:t xml:space="preserve"> to customer.</w:t>
      </w:r>
    </w:p>
    <w:p w14:paraId="7D3E143D" w14:textId="77777777" w:rsidR="00AD3020" w:rsidRDefault="00AD3020" w:rsidP="00AD3020"/>
    <w:p w14:paraId="2D98B661" w14:textId="3DA18BCC" w:rsidR="005229EA" w:rsidRDefault="005229EA" w:rsidP="00AD3020">
      <w:r>
        <w:t xml:space="preserve">Environment Setup (Java Based) </w:t>
      </w:r>
    </w:p>
    <w:p w14:paraId="11C3A7ED" w14:textId="770D0156" w:rsidR="005229EA" w:rsidRDefault="005229EA" w:rsidP="005229EA">
      <w:pPr>
        <w:pStyle w:val="ListParagraph"/>
        <w:numPr>
          <w:ilvl w:val="0"/>
          <w:numId w:val="14"/>
        </w:numPr>
      </w:pPr>
      <w:r>
        <w:t>STS – Spring Tool Suite (</w:t>
      </w:r>
      <w:proofErr w:type="gramStart"/>
      <w:r w:rsidRPr="005229EA">
        <w:t>https://spring.io/tools</w:t>
      </w:r>
      <w:r>
        <w:t xml:space="preserve"> )</w:t>
      </w:r>
      <w:proofErr w:type="gramEnd"/>
      <w:r>
        <w:t xml:space="preserve"> / VS Code/ </w:t>
      </w:r>
      <w:proofErr w:type="spellStart"/>
      <w:r>
        <w:t>Intellij</w:t>
      </w:r>
      <w:proofErr w:type="spellEnd"/>
      <w:r>
        <w:t xml:space="preserve"> </w:t>
      </w:r>
    </w:p>
    <w:p w14:paraId="266EFA71" w14:textId="44BA5143" w:rsidR="005229EA" w:rsidRDefault="005229EA" w:rsidP="005229EA">
      <w:pPr>
        <w:pStyle w:val="ListParagraph"/>
        <w:numPr>
          <w:ilvl w:val="0"/>
          <w:numId w:val="14"/>
        </w:numPr>
      </w:pPr>
      <w:r>
        <w:t xml:space="preserve">JDK (JDK17/JDK 21) </w:t>
      </w:r>
    </w:p>
    <w:p w14:paraId="30739F33" w14:textId="59E3878F" w:rsidR="005229EA" w:rsidRDefault="005229EA" w:rsidP="005229EA">
      <w:pPr>
        <w:pStyle w:val="ListParagraph"/>
        <w:numPr>
          <w:ilvl w:val="0"/>
          <w:numId w:val="14"/>
        </w:numPr>
      </w:pPr>
      <w:r>
        <w:t xml:space="preserve">MySQL Server </w:t>
      </w:r>
    </w:p>
    <w:p w14:paraId="571A89EC" w14:textId="77777777" w:rsidR="00B33BE7" w:rsidRDefault="00B33BE7" w:rsidP="00B33BE7"/>
    <w:p w14:paraId="0418746E" w14:textId="557E076E" w:rsidR="00B33BE7" w:rsidRDefault="00B33BE7" w:rsidP="00B33BE7">
      <w:r>
        <w:t>Annotations</w:t>
      </w:r>
    </w:p>
    <w:p w14:paraId="35C350CC" w14:textId="42CA6D73" w:rsidR="00B33BE7" w:rsidRDefault="00B33BE7" w:rsidP="00B33BE7">
      <w:pPr>
        <w:pStyle w:val="ListParagraph"/>
        <w:numPr>
          <w:ilvl w:val="0"/>
          <w:numId w:val="15"/>
        </w:numPr>
      </w:pPr>
      <w:r>
        <w:t xml:space="preserve">@Component – It will help to specify a Class as a Spring Bean (Generic) </w:t>
      </w:r>
    </w:p>
    <w:p w14:paraId="2109270C" w14:textId="2F8A94EC" w:rsidR="00B33BE7" w:rsidRDefault="00B33BE7" w:rsidP="00B33BE7">
      <w:pPr>
        <w:pStyle w:val="ListParagraph"/>
        <w:numPr>
          <w:ilvl w:val="0"/>
          <w:numId w:val="15"/>
        </w:numPr>
      </w:pPr>
      <w:r>
        <w:t xml:space="preserve">@Controller – Helps to assign a class as API end point  </w:t>
      </w:r>
    </w:p>
    <w:p w14:paraId="7D2B62F6" w14:textId="77777777" w:rsidR="00B33BE7" w:rsidRDefault="00B33BE7" w:rsidP="00B33BE7">
      <w:pPr>
        <w:pStyle w:val="ListParagraph"/>
        <w:numPr>
          <w:ilvl w:val="0"/>
          <w:numId w:val="15"/>
        </w:numPr>
      </w:pPr>
      <w:r>
        <w:t xml:space="preserve">@RestController – REST </w:t>
      </w:r>
      <w:proofErr w:type="spellStart"/>
      <w:r>
        <w:t>ful</w:t>
      </w:r>
      <w:proofErr w:type="spellEnd"/>
      <w:r>
        <w:t xml:space="preserve"> API end points (Http Methods)  </w:t>
      </w:r>
    </w:p>
    <w:p w14:paraId="507760A9" w14:textId="226369F6" w:rsidR="00B33BE7" w:rsidRDefault="00B33BE7" w:rsidP="00B33BE7">
      <w:pPr>
        <w:pStyle w:val="ListParagraph"/>
        <w:numPr>
          <w:ilvl w:val="0"/>
          <w:numId w:val="15"/>
        </w:numPr>
      </w:pPr>
      <w:r>
        <w:t xml:space="preserve">@ReuestMapping </w:t>
      </w:r>
      <w:proofErr w:type="gramStart"/>
      <w:r>
        <w:t>--  @</w:t>
      </w:r>
      <w:proofErr w:type="gramEnd"/>
      <w:r>
        <w:t xml:space="preserve">Get, @Post, @Put, @Delete </w:t>
      </w:r>
    </w:p>
    <w:p w14:paraId="19157A09" w14:textId="01C2C543" w:rsidR="00B33BE7" w:rsidRDefault="00B33BE7" w:rsidP="00B33BE7">
      <w:pPr>
        <w:pStyle w:val="ListParagraph"/>
        <w:numPr>
          <w:ilvl w:val="0"/>
          <w:numId w:val="15"/>
        </w:numPr>
      </w:pPr>
      <w:r>
        <w:t>@</w:t>
      </w:r>
      <w:proofErr w:type="gramStart"/>
      <w:r>
        <w:t>Repository  --</w:t>
      </w:r>
      <w:proofErr w:type="gramEnd"/>
      <w:r>
        <w:t xml:space="preserve"> DAO component </w:t>
      </w:r>
    </w:p>
    <w:p w14:paraId="7A267CF8" w14:textId="5CC9016C" w:rsidR="00B33BE7" w:rsidRDefault="00B33BE7" w:rsidP="00B33BE7">
      <w:pPr>
        <w:pStyle w:val="ListParagraph"/>
        <w:numPr>
          <w:ilvl w:val="0"/>
          <w:numId w:val="15"/>
        </w:numPr>
      </w:pPr>
      <w:r>
        <w:t xml:space="preserve">@Service – Business Logic </w:t>
      </w:r>
    </w:p>
    <w:p w14:paraId="1D6455AE" w14:textId="5168FA9C" w:rsidR="00547F8C" w:rsidRDefault="00547F8C" w:rsidP="00547F8C">
      <w:r>
        <w:t xml:space="preserve">Stereo Type - @Component, @Bean, @Service, @Repository </w:t>
      </w:r>
    </w:p>
    <w:p w14:paraId="4C6A922A" w14:textId="77777777" w:rsidR="00547F8C" w:rsidRDefault="00547F8C" w:rsidP="00547F8C"/>
    <w:p w14:paraId="62EE4FC8" w14:textId="42BDE57B" w:rsidR="00547F8C" w:rsidRDefault="00547F8C" w:rsidP="00547F8C">
      <w:r>
        <w:t xml:space="preserve">DTO – Data Transfer Objects (Temporary) </w:t>
      </w:r>
    </w:p>
    <w:p w14:paraId="27E819DC" w14:textId="77777777" w:rsidR="00AC7FC0" w:rsidRDefault="00AC7FC0" w:rsidP="00547F8C"/>
    <w:p w14:paraId="196F7319" w14:textId="2EAAECE3" w:rsidR="00AC7FC0" w:rsidRDefault="00AC7FC0" w:rsidP="00547F8C">
      <w:hyperlink r:id="rId6" w:history="1">
        <w:r w:rsidRPr="00C510D6">
          <w:rPr>
            <w:rStyle w:val="Hyperlink"/>
          </w:rPr>
          <w:t>https://www.postman.com/downloads/</w:t>
        </w:r>
      </w:hyperlink>
      <w:r>
        <w:t xml:space="preserve">  </w:t>
      </w:r>
    </w:p>
    <w:p w14:paraId="5471E2D3" w14:textId="77777777" w:rsidR="00AC7FC0" w:rsidRDefault="00AC7FC0" w:rsidP="00547F8C"/>
    <w:p w14:paraId="12A3C5BA" w14:textId="7C70DA70" w:rsidR="00AC7FC0" w:rsidRDefault="00AC7FC0" w:rsidP="00547F8C">
      <w:r>
        <w:t>We can create a collection for testing a particular service. And we can re-run the test n no of times.</w:t>
      </w:r>
    </w:p>
    <w:p w14:paraId="09C84AD3" w14:textId="77777777" w:rsidR="00AC7FC0" w:rsidRDefault="00AC7FC0" w:rsidP="00547F8C"/>
    <w:p w14:paraId="542FA5A6" w14:textId="7BFFEED4" w:rsidR="00AC7FC0" w:rsidRDefault="00AC7FC0" w:rsidP="00547F8C">
      <w:r>
        <w:t xml:space="preserve">By </w:t>
      </w:r>
      <w:proofErr w:type="gramStart"/>
      <w:r>
        <w:t>default</w:t>
      </w:r>
      <w:proofErr w:type="gramEnd"/>
      <w:r>
        <w:t xml:space="preserve"> in browser – http method used is GET method only.</w:t>
      </w:r>
    </w:p>
    <w:p w14:paraId="01135B86" w14:textId="77777777" w:rsidR="00AC7FC0" w:rsidRDefault="00AC7FC0" w:rsidP="00547F8C"/>
    <w:p w14:paraId="5C51BC97" w14:textId="60C0A341" w:rsidR="00AC7FC0" w:rsidRDefault="00AC7FC0" w:rsidP="00547F8C">
      <w:r>
        <w:t xml:space="preserve">CRUD – HTTP METHOD </w:t>
      </w:r>
    </w:p>
    <w:p w14:paraId="1E2DD1F2" w14:textId="77777777" w:rsidR="00AC7FC0" w:rsidRDefault="00AC7FC0" w:rsidP="00547F8C"/>
    <w:p w14:paraId="382E3B76" w14:textId="34B8307A" w:rsidR="00AC7FC0" w:rsidRDefault="00AC7FC0" w:rsidP="00547F8C">
      <w:r>
        <w:t xml:space="preserve">Create/Insert Operation – </w:t>
      </w:r>
      <w:proofErr w:type="gramStart"/>
      <w:r>
        <w:t>POST  (</w:t>
      </w:r>
      <w:proofErr w:type="gramEnd"/>
      <w:r>
        <w:t>For sending data from client to server) – Entity in Request Body</w:t>
      </w:r>
    </w:p>
    <w:p w14:paraId="0B752C12" w14:textId="6C4D95EE" w:rsidR="00AC7FC0" w:rsidRDefault="00AC7FC0" w:rsidP="00547F8C">
      <w:r>
        <w:t>Read (</w:t>
      </w:r>
      <w:proofErr w:type="spellStart"/>
      <w:r>
        <w:t>ReadAll</w:t>
      </w:r>
      <w:proofErr w:type="spellEnd"/>
      <w:r>
        <w:t xml:space="preserve">, </w:t>
      </w:r>
      <w:proofErr w:type="spellStart"/>
      <w:r>
        <w:t>ReadById</w:t>
      </w:r>
      <w:proofErr w:type="spellEnd"/>
      <w:r>
        <w:t>) – GET (For getting data from server to client)</w:t>
      </w:r>
    </w:p>
    <w:p w14:paraId="2F1514DA" w14:textId="729CE1FD" w:rsidR="00AC7FC0" w:rsidRDefault="00AC7FC0" w:rsidP="00547F8C">
      <w:r>
        <w:t>Update – PUT (For modifying existing resource – ID is needed, Entity in Request Body)</w:t>
      </w:r>
    </w:p>
    <w:p w14:paraId="2F9DA8AA" w14:textId="13A86FFB" w:rsidR="00AC7FC0" w:rsidRDefault="00AC7FC0" w:rsidP="00547F8C">
      <w:r>
        <w:t xml:space="preserve">Delete – DELETE (For removing a particular record/row from the table – ID is needed) </w:t>
      </w:r>
    </w:p>
    <w:p w14:paraId="1B8CC326" w14:textId="77777777" w:rsidR="0032386E" w:rsidRDefault="0032386E" w:rsidP="00547F8C"/>
    <w:p w14:paraId="390667E3" w14:textId="3F252027" w:rsidR="0032386E" w:rsidRDefault="0032386E" w:rsidP="00547F8C">
      <w:r>
        <w:t>Test endpoints of API</w:t>
      </w:r>
    </w:p>
    <w:p w14:paraId="12D9361C" w14:textId="0161C2A1" w:rsidR="0032386E" w:rsidRDefault="0032386E" w:rsidP="0032386E">
      <w:pPr>
        <w:pStyle w:val="ListParagraph"/>
        <w:numPr>
          <w:ilvl w:val="0"/>
          <w:numId w:val="16"/>
        </w:numPr>
      </w:pPr>
      <w:r>
        <w:t xml:space="preserve">Using any </w:t>
      </w:r>
      <w:proofErr w:type="spellStart"/>
      <w:r>
        <w:t>HttpClient</w:t>
      </w:r>
      <w:proofErr w:type="spellEnd"/>
      <w:r>
        <w:t xml:space="preserve"> </w:t>
      </w:r>
      <w:proofErr w:type="gramStart"/>
      <w:r>
        <w:t>( Postman</w:t>
      </w:r>
      <w:proofErr w:type="gramEnd"/>
      <w:r>
        <w:t>, SOAPUI)</w:t>
      </w:r>
    </w:p>
    <w:p w14:paraId="6D759EB2" w14:textId="718C8756" w:rsidR="0032386E" w:rsidRDefault="0032386E" w:rsidP="0032386E">
      <w:pPr>
        <w:pStyle w:val="ListParagraph"/>
        <w:numPr>
          <w:ilvl w:val="0"/>
          <w:numId w:val="16"/>
        </w:numPr>
      </w:pPr>
      <w:r>
        <w:t xml:space="preserve">Using CLI – </w:t>
      </w:r>
      <w:proofErr w:type="spellStart"/>
      <w:r>
        <w:t>cURL</w:t>
      </w:r>
      <w:proofErr w:type="spellEnd"/>
      <w:r>
        <w:t xml:space="preserve"> (From command prompt) </w:t>
      </w:r>
    </w:p>
    <w:p w14:paraId="698370D1" w14:textId="4CD59DF0" w:rsidR="0032386E" w:rsidRDefault="0032386E" w:rsidP="0032386E">
      <w:pPr>
        <w:pStyle w:val="ListParagraph"/>
        <w:numPr>
          <w:ilvl w:val="0"/>
          <w:numId w:val="16"/>
        </w:numPr>
      </w:pPr>
      <w:r>
        <w:t xml:space="preserve">With the help of API Documentation (Swagger) </w:t>
      </w:r>
    </w:p>
    <w:p w14:paraId="7045D9CB" w14:textId="77777777" w:rsidR="00E70A36" w:rsidRDefault="00E70A36" w:rsidP="00E70A36"/>
    <w:p w14:paraId="16E2DA20" w14:textId="6E57CE67" w:rsidR="00E70A36" w:rsidRDefault="00E70A36" w:rsidP="00E70A36">
      <w:r>
        <w:t xml:space="preserve">Hard Delete – </w:t>
      </w:r>
      <w:proofErr w:type="spellStart"/>
      <w:r>
        <w:t>Permenant</w:t>
      </w:r>
      <w:proofErr w:type="spellEnd"/>
      <w:r>
        <w:t xml:space="preserve"> removal of data. </w:t>
      </w:r>
    </w:p>
    <w:p w14:paraId="50D7E61A" w14:textId="42E1C22B" w:rsidR="00E70A36" w:rsidRDefault="00E70A36" w:rsidP="00E70A36">
      <w:r>
        <w:t xml:space="preserve">Soft Delete – Temporary delete / </w:t>
      </w:r>
      <w:proofErr w:type="spellStart"/>
      <w:r>
        <w:t>isActive</w:t>
      </w:r>
      <w:proofErr w:type="spellEnd"/>
      <w:r>
        <w:t xml:space="preserve">, </w:t>
      </w:r>
    </w:p>
    <w:p w14:paraId="51C3411C" w14:textId="77777777" w:rsidR="00204857" w:rsidRDefault="00204857" w:rsidP="00E70A36"/>
    <w:p w14:paraId="538D8484" w14:textId="2769CDA7" w:rsidR="00204857" w:rsidRDefault="00204857" w:rsidP="00E70A36">
      <w:r>
        <w:t xml:space="preserve">External Dependency - </w:t>
      </w:r>
    </w:p>
    <w:p w14:paraId="6C87815C" w14:textId="77777777" w:rsidR="002846D4" w:rsidRDefault="002846D4" w:rsidP="00E70A36"/>
    <w:p w14:paraId="6CD89F8F" w14:textId="0D6B59A8" w:rsidR="002846D4" w:rsidRDefault="00841531" w:rsidP="00E70A36">
      <w:r>
        <w:t xml:space="preserve">API </w:t>
      </w:r>
    </w:p>
    <w:p w14:paraId="48A7A7D2" w14:textId="4E63A613" w:rsidR="00841531" w:rsidRDefault="00841531" w:rsidP="00841531">
      <w:pPr>
        <w:pStyle w:val="ListParagraph"/>
        <w:numPr>
          <w:ilvl w:val="0"/>
          <w:numId w:val="17"/>
        </w:numPr>
      </w:pPr>
      <w:r>
        <w:t xml:space="preserve">Read </w:t>
      </w:r>
      <w:proofErr w:type="gramStart"/>
      <w:r>
        <w:t>Operation  (</w:t>
      </w:r>
      <w:proofErr w:type="gramEnd"/>
      <w:r>
        <w:t xml:space="preserve">It </w:t>
      </w:r>
      <w:proofErr w:type="gramStart"/>
      <w:r>
        <w:t>won’t</w:t>
      </w:r>
      <w:proofErr w:type="gramEnd"/>
      <w:r>
        <w:t xml:space="preserve"> alter the DB </w:t>
      </w:r>
      <w:proofErr w:type="gramStart"/>
      <w:r>
        <w:t>contents)  -</w:t>
      </w:r>
      <w:proofErr w:type="gramEnd"/>
      <w:r>
        <w:t xml:space="preserve"> Idempotent </w:t>
      </w:r>
    </w:p>
    <w:p w14:paraId="4A146A20" w14:textId="1F2B3D5D" w:rsidR="00841531" w:rsidRPr="00767AF3" w:rsidRDefault="00841531" w:rsidP="00841531">
      <w:pPr>
        <w:pStyle w:val="ListParagraph"/>
        <w:numPr>
          <w:ilvl w:val="0"/>
          <w:numId w:val="17"/>
        </w:numPr>
      </w:pPr>
      <w:r>
        <w:t xml:space="preserve">Modify Operation </w:t>
      </w:r>
      <w:proofErr w:type="gramStart"/>
      <w:r>
        <w:t>( Update</w:t>
      </w:r>
      <w:proofErr w:type="gramEnd"/>
      <w:r>
        <w:t xml:space="preserve">/Delete/Insert) - </w:t>
      </w:r>
    </w:p>
    <w:p w14:paraId="1A7CCCAE" w14:textId="49BCF33D" w:rsidR="00767AF3" w:rsidRDefault="005229EA" w:rsidP="00875EF6">
      <w:pPr>
        <w:pStyle w:val="Heading1"/>
      </w:pPr>
      <w:r>
        <w:lastRenderedPageBreak/>
        <w:t xml:space="preserve">Monolith VS Micro-Service </w:t>
      </w:r>
    </w:p>
    <w:p w14:paraId="5E7831BE" w14:textId="77777777" w:rsidR="00767AF3" w:rsidRDefault="00767AF3" w:rsidP="00875EF6">
      <w:pPr>
        <w:pStyle w:val="Heading1"/>
      </w:pPr>
    </w:p>
    <w:p w14:paraId="15CDD198" w14:textId="77777777" w:rsidR="00767AF3" w:rsidRDefault="00767AF3" w:rsidP="00875EF6">
      <w:pPr>
        <w:pStyle w:val="Heading1"/>
      </w:pPr>
    </w:p>
    <w:p w14:paraId="3D9F573B" w14:textId="77777777" w:rsidR="00767AF3" w:rsidRDefault="00767AF3" w:rsidP="00875EF6">
      <w:pPr>
        <w:pStyle w:val="Heading1"/>
      </w:pPr>
    </w:p>
    <w:p w14:paraId="4FE85BEC" w14:textId="13EE7230" w:rsidR="004441DB" w:rsidRPr="004441DB" w:rsidRDefault="004441DB" w:rsidP="00875EF6">
      <w:pPr>
        <w:pStyle w:val="Heading1"/>
      </w:pPr>
      <w:r w:rsidRPr="004441DB">
        <w:t xml:space="preserve">Module 1: Introduction to Microservices Architecture </w:t>
      </w:r>
    </w:p>
    <w:p w14:paraId="201B57F6" w14:textId="77777777" w:rsidR="004441DB" w:rsidRPr="004441DB" w:rsidRDefault="004441DB" w:rsidP="00875EF6">
      <w:pPr>
        <w:pStyle w:val="Heading2"/>
      </w:pPr>
      <w:r w:rsidRPr="004441DB">
        <w:t>What is Microservices Architecture?</w:t>
      </w:r>
    </w:p>
    <w:p w14:paraId="540A2912" w14:textId="77777777" w:rsidR="004441DB" w:rsidRPr="004441DB" w:rsidRDefault="004441DB" w:rsidP="004441DB">
      <w:pPr>
        <w:numPr>
          <w:ilvl w:val="0"/>
          <w:numId w:val="1"/>
        </w:numPr>
      </w:pPr>
      <w:r w:rsidRPr="004441DB">
        <w:t>Microservices is an architectural style where an application is structured as a collection of small, independent, and autonomous services that collaborate to deliver business value. Each service corresponds to a single business capability and can be developed, deployed, and maintained independently.</w:t>
      </w:r>
    </w:p>
    <w:p w14:paraId="24D673ED" w14:textId="77777777" w:rsidR="004441DB" w:rsidRPr="004441DB" w:rsidRDefault="004441DB" w:rsidP="004441DB">
      <w:pPr>
        <w:numPr>
          <w:ilvl w:val="0"/>
          <w:numId w:val="1"/>
        </w:numPr>
      </w:pPr>
      <w:r w:rsidRPr="004441DB">
        <w:rPr>
          <w:i/>
          <w:iCs/>
        </w:rPr>
        <w:t>Analogy</w:t>
      </w:r>
      <w:r w:rsidRPr="004441DB">
        <w:t>: Think of microservices as a fleet of independent ships working together rather than a single, cumbersome vessel.</w:t>
      </w:r>
    </w:p>
    <w:p w14:paraId="522A2383" w14:textId="77777777" w:rsidR="004441DB" w:rsidRPr="004441DB" w:rsidRDefault="004441DB" w:rsidP="00875EF6">
      <w:pPr>
        <w:pStyle w:val="Heading2"/>
      </w:pPr>
      <w:r w:rsidRPr="004441DB">
        <w:t>Monolithic vs. Microservices: The Evolution</w:t>
      </w:r>
    </w:p>
    <w:p w14:paraId="35A13F51" w14:textId="77777777" w:rsidR="004441DB" w:rsidRPr="004441DB" w:rsidRDefault="004441DB" w:rsidP="004441DB">
      <w:pPr>
        <w:numPr>
          <w:ilvl w:val="0"/>
          <w:numId w:val="2"/>
        </w:numPr>
      </w:pPr>
      <w:r w:rsidRPr="004441DB">
        <w:rPr>
          <w:b/>
          <w:bCs/>
        </w:rPr>
        <w:t>Monolithic Applications</w:t>
      </w:r>
      <w:r w:rsidRPr="004441DB">
        <w:t>:</w:t>
      </w:r>
    </w:p>
    <w:p w14:paraId="0606E165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t>Consist of one tightly coupled codebase where all business logic, data access, and UI are packaged together.</w:t>
      </w:r>
    </w:p>
    <w:p w14:paraId="5101806F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t>Scaling or updating one part often impacts the entire application, making it less flexible and harder to maintain.</w:t>
      </w:r>
    </w:p>
    <w:p w14:paraId="41A90AA0" w14:textId="77777777" w:rsidR="004441DB" w:rsidRPr="004441DB" w:rsidRDefault="004441DB" w:rsidP="004441DB">
      <w:pPr>
        <w:numPr>
          <w:ilvl w:val="0"/>
          <w:numId w:val="2"/>
        </w:numPr>
      </w:pPr>
      <w:r w:rsidRPr="004441DB">
        <w:rPr>
          <w:b/>
          <w:bCs/>
        </w:rPr>
        <w:t>Key challenges of monolithic architecture</w:t>
      </w:r>
      <w:r w:rsidRPr="004441DB">
        <w:t>:</w:t>
      </w:r>
    </w:p>
    <w:p w14:paraId="0D096FF9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t>Difficulty in scaling specific components.</w:t>
      </w:r>
    </w:p>
    <w:p w14:paraId="3E1960C0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t>Slower deployment cycles—any change, big or small, requires the entire app to be rebuilt and redeployed.</w:t>
      </w:r>
    </w:p>
    <w:p w14:paraId="6EA16F8D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t>Harder to update or experiment because everything is interdependent.</w:t>
      </w:r>
    </w:p>
    <w:p w14:paraId="42417134" w14:textId="77777777" w:rsidR="004441DB" w:rsidRPr="004441DB" w:rsidRDefault="004441DB" w:rsidP="004441DB">
      <w:pPr>
        <w:numPr>
          <w:ilvl w:val="0"/>
          <w:numId w:val="2"/>
        </w:numPr>
      </w:pPr>
      <w:r w:rsidRPr="004441DB">
        <w:rPr>
          <w:b/>
          <w:bCs/>
        </w:rPr>
        <w:t>How Microservices Solve These Issues</w:t>
      </w:r>
      <w:r w:rsidRPr="004441DB">
        <w:t>:</w:t>
      </w:r>
    </w:p>
    <w:p w14:paraId="63A0B0D4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t>Independent development, deployment, and scaling of each service.</w:t>
      </w:r>
    </w:p>
    <w:p w14:paraId="26ACA629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lastRenderedPageBreak/>
        <w:t>Technology diversity—different microservices can use different programming languages and data stores.</w:t>
      </w:r>
    </w:p>
    <w:p w14:paraId="486F3103" w14:textId="77777777" w:rsidR="004441DB" w:rsidRPr="004441DB" w:rsidRDefault="004441DB" w:rsidP="004441DB">
      <w:pPr>
        <w:numPr>
          <w:ilvl w:val="1"/>
          <w:numId w:val="2"/>
        </w:numPr>
      </w:pPr>
      <w:r w:rsidRPr="004441DB">
        <w:t>Organizations can innovate and scale different business functions independently.</w:t>
      </w:r>
    </w:p>
    <w:p w14:paraId="6CB809D1" w14:textId="77777777" w:rsidR="004441DB" w:rsidRPr="004441DB" w:rsidRDefault="004441DB" w:rsidP="004441DB">
      <w:r w:rsidRPr="004441DB">
        <w:t>Real-World Example</w:t>
      </w:r>
    </w:p>
    <w:p w14:paraId="6B5D8CEF" w14:textId="77777777" w:rsidR="004441DB" w:rsidRPr="004441DB" w:rsidRDefault="004441DB" w:rsidP="004441DB">
      <w:pPr>
        <w:numPr>
          <w:ilvl w:val="0"/>
          <w:numId w:val="3"/>
        </w:numPr>
      </w:pPr>
      <w:r w:rsidRPr="004441DB">
        <w:t>Amazon transformed its monolithic e-commerce platform into a suite of microservices, enabling rapid feature rollout, better resiliency, and the ability to scale specific features like payments or recommendations independently.</w:t>
      </w:r>
    </w:p>
    <w:p w14:paraId="7EF4B052" w14:textId="4DDD12E4" w:rsidR="004441DB" w:rsidRPr="004441DB" w:rsidRDefault="004441DB" w:rsidP="00875EF6">
      <w:pPr>
        <w:pStyle w:val="Heading1"/>
      </w:pPr>
      <w:r w:rsidRPr="004441DB">
        <w:t xml:space="preserve">Module 2: Key Principles of Microservices </w:t>
      </w:r>
    </w:p>
    <w:p w14:paraId="0C1D319A" w14:textId="77777777" w:rsidR="004441DB" w:rsidRPr="004441DB" w:rsidRDefault="004441DB" w:rsidP="00875EF6">
      <w:pPr>
        <w:pStyle w:val="Heading2"/>
      </w:pPr>
      <w:r w:rsidRPr="004441DB">
        <w:t>Core Principles</w:t>
      </w:r>
    </w:p>
    <w:p w14:paraId="5704A581" w14:textId="77777777" w:rsidR="004441DB" w:rsidRPr="004441DB" w:rsidRDefault="004441DB" w:rsidP="004441DB">
      <w:pPr>
        <w:numPr>
          <w:ilvl w:val="0"/>
          <w:numId w:val="4"/>
        </w:numPr>
      </w:pPr>
      <w:r w:rsidRPr="004441DB">
        <w:rPr>
          <w:b/>
          <w:bCs/>
        </w:rPr>
        <w:t>Decentralization</w:t>
      </w:r>
      <w:r w:rsidRPr="004441DB">
        <w:t>: Each microservice is developed and managed independently, reducing single points of failure and bottlenecks.</w:t>
      </w:r>
    </w:p>
    <w:p w14:paraId="684E276B" w14:textId="77777777" w:rsidR="004441DB" w:rsidRPr="004441DB" w:rsidRDefault="004441DB" w:rsidP="004441DB">
      <w:pPr>
        <w:numPr>
          <w:ilvl w:val="0"/>
          <w:numId w:val="4"/>
        </w:numPr>
      </w:pPr>
      <w:r w:rsidRPr="004441DB">
        <w:rPr>
          <w:b/>
          <w:bCs/>
        </w:rPr>
        <w:t>Autonomy</w:t>
      </w:r>
      <w:r w:rsidRPr="004441DB">
        <w:t>: Microservices own their logic and data. Each service can be built, tested, deployed, and scaled independently.</w:t>
      </w:r>
    </w:p>
    <w:p w14:paraId="194B20BF" w14:textId="77777777" w:rsidR="004441DB" w:rsidRPr="004441DB" w:rsidRDefault="004441DB" w:rsidP="004441DB">
      <w:pPr>
        <w:numPr>
          <w:ilvl w:val="0"/>
          <w:numId w:val="4"/>
        </w:numPr>
      </w:pPr>
      <w:r w:rsidRPr="004441DB">
        <w:rPr>
          <w:b/>
          <w:bCs/>
        </w:rPr>
        <w:t>Independence</w:t>
      </w:r>
      <w:r w:rsidRPr="004441DB">
        <w:t xml:space="preserve">: Each service serves a particular capability (e.g., order-processing, payment, customer management) and updates </w:t>
      </w:r>
      <w:proofErr w:type="gramStart"/>
      <w:r w:rsidRPr="004441DB">
        <w:t>don’t</w:t>
      </w:r>
      <w:proofErr w:type="gramEnd"/>
      <w:r w:rsidRPr="004441DB">
        <w:t xml:space="preserve"> affect the entire system.</w:t>
      </w:r>
    </w:p>
    <w:p w14:paraId="7233EFF0" w14:textId="77777777" w:rsidR="004441DB" w:rsidRPr="004441DB" w:rsidRDefault="004441DB" w:rsidP="004441DB">
      <w:pPr>
        <w:numPr>
          <w:ilvl w:val="0"/>
          <w:numId w:val="4"/>
        </w:numPr>
      </w:pPr>
      <w:r w:rsidRPr="004441DB">
        <w:rPr>
          <w:b/>
          <w:bCs/>
        </w:rPr>
        <w:t>Resilience</w:t>
      </w:r>
      <w:r w:rsidRPr="004441DB">
        <w:t xml:space="preserve">: Faults are isolated at the service level. If one microservice fails, it </w:t>
      </w:r>
      <w:proofErr w:type="gramStart"/>
      <w:r w:rsidRPr="004441DB">
        <w:t>shouldn’t</w:t>
      </w:r>
      <w:proofErr w:type="gramEnd"/>
      <w:r w:rsidRPr="004441DB">
        <w:t xml:space="preserve"> break the whole system (patterns like Circuit Breaker help here).</w:t>
      </w:r>
    </w:p>
    <w:p w14:paraId="4D88BF00" w14:textId="77777777" w:rsidR="004441DB" w:rsidRPr="004441DB" w:rsidRDefault="004441DB" w:rsidP="004441DB">
      <w:pPr>
        <w:numPr>
          <w:ilvl w:val="0"/>
          <w:numId w:val="4"/>
        </w:numPr>
      </w:pPr>
      <w:r w:rsidRPr="004441DB">
        <w:rPr>
          <w:b/>
          <w:bCs/>
        </w:rPr>
        <w:t>Domain-Driven Design (DDD)</w:t>
      </w:r>
      <w:r w:rsidRPr="004441DB">
        <w:t>: Organize services around business domains to better align technology infrastructure with organizational structure.</w:t>
      </w:r>
    </w:p>
    <w:p w14:paraId="121443BC" w14:textId="77777777" w:rsidR="004441DB" w:rsidRPr="004441DB" w:rsidRDefault="004441DB" w:rsidP="00875EF6">
      <w:pPr>
        <w:pStyle w:val="Heading2"/>
      </w:pPr>
      <w:r w:rsidRPr="004441DB">
        <w:t>Supporting Principles</w:t>
      </w:r>
    </w:p>
    <w:p w14:paraId="2E7749E1" w14:textId="77777777" w:rsidR="004441DB" w:rsidRPr="004441DB" w:rsidRDefault="004441DB" w:rsidP="004441DB">
      <w:pPr>
        <w:numPr>
          <w:ilvl w:val="0"/>
          <w:numId w:val="5"/>
        </w:numPr>
      </w:pPr>
      <w:r w:rsidRPr="004441DB">
        <w:t>API-first design with clear and versioned contracts</w:t>
      </w:r>
    </w:p>
    <w:p w14:paraId="315A1AA0" w14:textId="77777777" w:rsidR="004441DB" w:rsidRPr="004441DB" w:rsidRDefault="004441DB" w:rsidP="004441DB">
      <w:pPr>
        <w:numPr>
          <w:ilvl w:val="0"/>
          <w:numId w:val="5"/>
        </w:numPr>
      </w:pPr>
      <w:r w:rsidRPr="004441DB">
        <w:t>Single Responsibility Principle: every service has one clear purpose.</w:t>
      </w:r>
    </w:p>
    <w:p w14:paraId="68BC3674" w14:textId="77777777" w:rsidR="004441DB" w:rsidRPr="004441DB" w:rsidRDefault="004441DB" w:rsidP="004441DB">
      <w:pPr>
        <w:numPr>
          <w:ilvl w:val="0"/>
          <w:numId w:val="5"/>
        </w:numPr>
      </w:pPr>
      <w:r w:rsidRPr="004441DB">
        <w:t>Polyglot persistence: each service can choose its optimal database type.</w:t>
      </w:r>
    </w:p>
    <w:p w14:paraId="1781E12D" w14:textId="77777777" w:rsidR="004441DB" w:rsidRDefault="004441DB" w:rsidP="004441DB">
      <w:pPr>
        <w:numPr>
          <w:ilvl w:val="0"/>
          <w:numId w:val="5"/>
        </w:numPr>
      </w:pPr>
      <w:r w:rsidRPr="004441DB">
        <w:t>DevOps &amp; CI/CD: Accelerate agile practices and enable rapid iterations.</w:t>
      </w:r>
    </w:p>
    <w:p w14:paraId="4429130B" w14:textId="76CC5D2B" w:rsidR="00651023" w:rsidRDefault="00651023">
      <w:r>
        <w:br w:type="page"/>
      </w:r>
    </w:p>
    <w:p w14:paraId="6CA83770" w14:textId="20CD1035" w:rsidR="004441DB" w:rsidRPr="004441DB" w:rsidRDefault="004441DB" w:rsidP="00875EF6">
      <w:pPr>
        <w:pStyle w:val="Heading1"/>
      </w:pPr>
      <w:r w:rsidRPr="004441DB">
        <w:lastRenderedPageBreak/>
        <w:t xml:space="preserve">Module 3: Designing Microservices – Domains &amp; Boundaries </w:t>
      </w:r>
    </w:p>
    <w:p w14:paraId="0C63B775" w14:textId="77777777" w:rsidR="004441DB" w:rsidRPr="004441DB" w:rsidRDefault="004441DB" w:rsidP="00875EF6">
      <w:pPr>
        <w:pStyle w:val="Heading2"/>
      </w:pPr>
      <w:r w:rsidRPr="004441DB">
        <w:t>The Importance of Domain-Driven Design (DDD)</w:t>
      </w:r>
    </w:p>
    <w:p w14:paraId="6881A90A" w14:textId="77777777" w:rsidR="004441DB" w:rsidRPr="004441DB" w:rsidRDefault="004441DB" w:rsidP="004441DB">
      <w:pPr>
        <w:numPr>
          <w:ilvl w:val="0"/>
          <w:numId w:val="6"/>
        </w:numPr>
      </w:pPr>
      <w:r w:rsidRPr="004441DB">
        <w:rPr>
          <w:b/>
          <w:bCs/>
        </w:rPr>
        <w:t>Business Domains</w:t>
      </w:r>
      <w:r w:rsidRPr="004441DB">
        <w:t>: Each service matches a business domain (e.g., user management, inventory).</w:t>
      </w:r>
    </w:p>
    <w:p w14:paraId="513EE4E9" w14:textId="77777777" w:rsidR="004441DB" w:rsidRPr="004441DB" w:rsidRDefault="004441DB" w:rsidP="004441DB">
      <w:pPr>
        <w:numPr>
          <w:ilvl w:val="0"/>
          <w:numId w:val="6"/>
        </w:numPr>
      </w:pPr>
      <w:r w:rsidRPr="004441DB">
        <w:rPr>
          <w:b/>
          <w:bCs/>
        </w:rPr>
        <w:t>Bounded Contexts</w:t>
      </w:r>
      <w:r w:rsidRPr="004441DB">
        <w:t>: A clear boundary defines the responsibilities and data of each microservice. This minimizes overlap, redundancy, and cross-service dependencies.</w:t>
      </w:r>
    </w:p>
    <w:p w14:paraId="74E09748" w14:textId="77777777" w:rsidR="004441DB" w:rsidRPr="004441DB" w:rsidRDefault="004441DB" w:rsidP="004441DB">
      <w:pPr>
        <w:numPr>
          <w:ilvl w:val="0"/>
          <w:numId w:val="6"/>
        </w:numPr>
      </w:pPr>
      <w:r w:rsidRPr="004441DB">
        <w:rPr>
          <w:b/>
          <w:bCs/>
        </w:rPr>
        <w:t>Context Mapping</w:t>
      </w:r>
      <w:r w:rsidRPr="004441DB">
        <w:t>: Identify where business concepts begin and end in your app; use context maps to visualize and communicate these boundaries.</w:t>
      </w:r>
    </w:p>
    <w:p w14:paraId="36DD3422" w14:textId="1FBAEFA3" w:rsidR="004441DB" w:rsidRPr="004441DB" w:rsidRDefault="004441DB" w:rsidP="00B65B68">
      <w:pPr>
        <w:pStyle w:val="Heading2"/>
      </w:pPr>
      <w:r w:rsidRPr="004441DB">
        <w:t>How to Break Down a Monolith</w:t>
      </w:r>
      <w:r w:rsidR="00B65B68">
        <w:t xml:space="preserve"> </w:t>
      </w:r>
      <w:r w:rsidRPr="004441DB">
        <w:t>Step-by-Step Process:</w:t>
      </w:r>
    </w:p>
    <w:p w14:paraId="5F25D284" w14:textId="77777777" w:rsidR="004441DB" w:rsidRPr="004441DB" w:rsidRDefault="004441DB" w:rsidP="004441DB">
      <w:pPr>
        <w:numPr>
          <w:ilvl w:val="0"/>
          <w:numId w:val="7"/>
        </w:numPr>
      </w:pPr>
      <w:r w:rsidRPr="004441DB">
        <w:rPr>
          <w:b/>
          <w:bCs/>
        </w:rPr>
        <w:t>Identify Business Domains</w:t>
      </w:r>
      <w:r w:rsidRPr="004441DB">
        <w:t>:</w:t>
      </w:r>
    </w:p>
    <w:p w14:paraId="490A0DCF" w14:textId="77777777" w:rsidR="004441DB" w:rsidRPr="004441DB" w:rsidRDefault="004441DB" w:rsidP="004441DB">
      <w:pPr>
        <w:numPr>
          <w:ilvl w:val="1"/>
          <w:numId w:val="7"/>
        </w:numPr>
      </w:pPr>
      <w:r w:rsidRPr="004441DB">
        <w:t>Collaborate with subject matter experts to map current business processes and capabilities.</w:t>
      </w:r>
    </w:p>
    <w:p w14:paraId="21C0A1B5" w14:textId="77777777" w:rsidR="004441DB" w:rsidRPr="004441DB" w:rsidRDefault="004441DB" w:rsidP="004441DB">
      <w:pPr>
        <w:numPr>
          <w:ilvl w:val="0"/>
          <w:numId w:val="7"/>
        </w:numPr>
      </w:pPr>
      <w:r w:rsidRPr="004441DB">
        <w:rPr>
          <w:b/>
          <w:bCs/>
        </w:rPr>
        <w:t>Define Bounded Contexts</w:t>
      </w:r>
      <w:r w:rsidRPr="004441DB">
        <w:t>:</w:t>
      </w:r>
    </w:p>
    <w:p w14:paraId="7608589E" w14:textId="77777777" w:rsidR="004441DB" w:rsidRPr="004441DB" w:rsidRDefault="004441DB" w:rsidP="004441DB">
      <w:pPr>
        <w:numPr>
          <w:ilvl w:val="1"/>
          <w:numId w:val="7"/>
        </w:numPr>
      </w:pPr>
      <w:r w:rsidRPr="004441DB">
        <w:t>Ensure each microservice boundary aligns with a logical, independent span of business functionality.</w:t>
      </w:r>
    </w:p>
    <w:p w14:paraId="393CAA9F" w14:textId="77777777" w:rsidR="004441DB" w:rsidRPr="004441DB" w:rsidRDefault="004441DB" w:rsidP="004441DB">
      <w:pPr>
        <w:numPr>
          <w:ilvl w:val="1"/>
          <w:numId w:val="7"/>
        </w:numPr>
      </w:pPr>
      <w:r w:rsidRPr="004441DB">
        <w:t>Avoid splitting by technical layers (UI, data), focus on business function.</w:t>
      </w:r>
    </w:p>
    <w:p w14:paraId="676A6E1A" w14:textId="77777777" w:rsidR="004441DB" w:rsidRPr="004441DB" w:rsidRDefault="004441DB" w:rsidP="004441DB">
      <w:pPr>
        <w:numPr>
          <w:ilvl w:val="0"/>
          <w:numId w:val="7"/>
        </w:numPr>
      </w:pPr>
      <w:r w:rsidRPr="004441DB">
        <w:rPr>
          <w:b/>
          <w:bCs/>
        </w:rPr>
        <w:t>Design Service Interfaces</w:t>
      </w:r>
      <w:r w:rsidRPr="004441DB">
        <w:t>:</w:t>
      </w:r>
    </w:p>
    <w:p w14:paraId="790EBB33" w14:textId="77777777" w:rsidR="004441DB" w:rsidRPr="004441DB" w:rsidRDefault="004441DB" w:rsidP="004441DB">
      <w:pPr>
        <w:numPr>
          <w:ilvl w:val="1"/>
          <w:numId w:val="7"/>
        </w:numPr>
      </w:pPr>
      <w:r w:rsidRPr="004441DB">
        <w:t>APIs establish communication. Aim for robust, decoupled, versioned contracts.</w:t>
      </w:r>
    </w:p>
    <w:p w14:paraId="453098FA" w14:textId="77777777" w:rsidR="004441DB" w:rsidRPr="004441DB" w:rsidRDefault="004441DB" w:rsidP="004441DB">
      <w:pPr>
        <w:numPr>
          <w:ilvl w:val="0"/>
          <w:numId w:val="7"/>
        </w:numPr>
      </w:pPr>
      <w:r w:rsidRPr="004441DB">
        <w:rPr>
          <w:b/>
          <w:bCs/>
        </w:rPr>
        <w:t>Establish Data Ownership</w:t>
      </w:r>
      <w:r w:rsidRPr="004441DB">
        <w:t>:</w:t>
      </w:r>
    </w:p>
    <w:p w14:paraId="746975A0" w14:textId="77777777" w:rsidR="004441DB" w:rsidRPr="004441DB" w:rsidRDefault="004441DB" w:rsidP="004441DB">
      <w:pPr>
        <w:numPr>
          <w:ilvl w:val="1"/>
          <w:numId w:val="7"/>
        </w:numPr>
      </w:pPr>
      <w:r w:rsidRPr="004441DB">
        <w:t>Give each microservice its own data store: avoid shared databases.</w:t>
      </w:r>
    </w:p>
    <w:p w14:paraId="0CD26DEB" w14:textId="77777777" w:rsidR="004441DB" w:rsidRPr="004441DB" w:rsidRDefault="004441DB" w:rsidP="004441DB">
      <w:pPr>
        <w:numPr>
          <w:ilvl w:val="0"/>
          <w:numId w:val="7"/>
        </w:numPr>
      </w:pPr>
      <w:r w:rsidRPr="004441DB">
        <w:rPr>
          <w:b/>
          <w:bCs/>
        </w:rPr>
        <w:t>Implement Teams Around Services</w:t>
      </w:r>
      <w:r w:rsidRPr="004441DB">
        <w:t>:</w:t>
      </w:r>
    </w:p>
    <w:p w14:paraId="7FCF8E55" w14:textId="77777777" w:rsidR="004441DB" w:rsidRPr="004441DB" w:rsidRDefault="004441DB" w:rsidP="004441DB">
      <w:pPr>
        <w:numPr>
          <w:ilvl w:val="1"/>
          <w:numId w:val="7"/>
        </w:numPr>
      </w:pPr>
      <w:r w:rsidRPr="004441DB">
        <w:t>Craft cross-functional squads that own the lifecycle of each microservice.</w:t>
      </w:r>
    </w:p>
    <w:p w14:paraId="257856DF" w14:textId="77777777" w:rsidR="00651023" w:rsidRDefault="00651023" w:rsidP="004441DB"/>
    <w:p w14:paraId="44198D5F" w14:textId="77777777" w:rsidR="00651023" w:rsidRDefault="00651023" w:rsidP="004441DB"/>
    <w:p w14:paraId="7F869693" w14:textId="77777777" w:rsidR="00651023" w:rsidRDefault="00651023" w:rsidP="004441DB"/>
    <w:p w14:paraId="58945B66" w14:textId="23514311" w:rsidR="004441DB" w:rsidRPr="004441DB" w:rsidRDefault="004441DB" w:rsidP="00651023">
      <w:pPr>
        <w:pStyle w:val="Heading2"/>
      </w:pPr>
      <w:r w:rsidRPr="004441DB">
        <w:lastRenderedPageBreak/>
        <w:t>Practical Example</w:t>
      </w:r>
    </w:p>
    <w:p w14:paraId="4E833018" w14:textId="77777777" w:rsidR="004441DB" w:rsidRDefault="004441DB" w:rsidP="004441DB">
      <w:pPr>
        <w:numPr>
          <w:ilvl w:val="0"/>
          <w:numId w:val="8"/>
        </w:numPr>
      </w:pPr>
      <w:r w:rsidRPr="004441DB">
        <w:t>For a banking platform, split services around capabilities: Account Management, Transaction Processing, Customer KYC, Loan Management. Each is managed, tested, and deployed independently.</w:t>
      </w:r>
    </w:p>
    <w:p w14:paraId="20490FA3" w14:textId="2DE9B27D" w:rsidR="00651023" w:rsidRDefault="00651023">
      <w:r>
        <w:br w:type="page"/>
      </w:r>
    </w:p>
    <w:p w14:paraId="19D8F2F8" w14:textId="03730C9C" w:rsidR="004441DB" w:rsidRPr="004441DB" w:rsidRDefault="004441DB" w:rsidP="00651023">
      <w:pPr>
        <w:pStyle w:val="Heading1"/>
      </w:pPr>
      <w:r w:rsidRPr="004441DB">
        <w:lastRenderedPageBreak/>
        <w:t xml:space="preserve">Module 4: Microservices Design Patterns </w:t>
      </w:r>
    </w:p>
    <w:p w14:paraId="32EDDD4D" w14:textId="77777777" w:rsidR="004441DB" w:rsidRPr="004441DB" w:rsidRDefault="004441DB" w:rsidP="00651023">
      <w:pPr>
        <w:pStyle w:val="Heading2"/>
      </w:pPr>
      <w:r w:rsidRPr="004441DB">
        <w:t>Essential Design Patterns</w:t>
      </w:r>
    </w:p>
    <w:tbl>
      <w:tblPr>
        <w:tblW w:w="9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4385"/>
        <w:gridCol w:w="3626"/>
      </w:tblGrid>
      <w:tr w:rsidR="004441DB" w:rsidRPr="004441DB" w14:paraId="4D33F3E7" w14:textId="77777777" w:rsidTr="00875EF6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9834" w14:textId="77777777" w:rsidR="004441DB" w:rsidRPr="004441DB" w:rsidRDefault="004441DB" w:rsidP="004441DB">
            <w:pPr>
              <w:rPr>
                <w:b/>
                <w:bCs/>
              </w:rPr>
            </w:pPr>
            <w:r w:rsidRPr="004441DB">
              <w:rPr>
                <w:b/>
                <w:bCs/>
              </w:rPr>
              <w:t>Pattern</w:t>
            </w:r>
          </w:p>
        </w:tc>
        <w:tc>
          <w:tcPr>
            <w:tcW w:w="438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FCCD" w14:textId="77777777" w:rsidR="004441DB" w:rsidRPr="004441DB" w:rsidRDefault="004441DB" w:rsidP="004441DB">
            <w:pPr>
              <w:rPr>
                <w:b/>
                <w:bCs/>
              </w:rPr>
            </w:pPr>
            <w:r w:rsidRPr="004441D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0C41" w14:textId="77777777" w:rsidR="004441DB" w:rsidRPr="004441DB" w:rsidRDefault="004441DB" w:rsidP="004441DB">
            <w:pPr>
              <w:rPr>
                <w:b/>
                <w:bCs/>
              </w:rPr>
            </w:pPr>
            <w:r w:rsidRPr="004441DB">
              <w:rPr>
                <w:b/>
                <w:bCs/>
              </w:rPr>
              <w:t>Benefits</w:t>
            </w:r>
          </w:p>
        </w:tc>
      </w:tr>
      <w:tr w:rsidR="004441DB" w:rsidRPr="004441DB" w14:paraId="3EF6C89E" w14:textId="77777777" w:rsidTr="00875EF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20BA09" w14:textId="77777777" w:rsidR="004441DB" w:rsidRPr="004441DB" w:rsidRDefault="004441DB" w:rsidP="004441DB">
            <w:r w:rsidRPr="004441DB">
              <w:t>API Gateway</w:t>
            </w:r>
          </w:p>
        </w:tc>
        <w:tc>
          <w:tcPr>
            <w:tcW w:w="438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8DD24C" w14:textId="77777777" w:rsidR="004441DB" w:rsidRPr="004441DB" w:rsidRDefault="004441DB" w:rsidP="004441DB">
            <w:r w:rsidRPr="004441DB">
              <w:t>Single entry point for all clients, routes requests to the right microservice, handles auth, monitoring, and rate-limiting.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C97E16" w14:textId="77777777" w:rsidR="004441DB" w:rsidRPr="004441DB" w:rsidRDefault="004441DB" w:rsidP="004441DB">
            <w:r w:rsidRPr="004441DB">
              <w:t>Simplifies client interactions, security, and routing management.</w:t>
            </w:r>
          </w:p>
        </w:tc>
      </w:tr>
      <w:tr w:rsidR="004441DB" w:rsidRPr="004441DB" w14:paraId="12A2232B" w14:textId="77777777" w:rsidTr="00875EF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7B18D6" w14:textId="77777777" w:rsidR="004441DB" w:rsidRPr="004441DB" w:rsidRDefault="004441DB" w:rsidP="004441DB">
            <w:r w:rsidRPr="004441DB">
              <w:t>Service Discovery</w:t>
            </w:r>
          </w:p>
        </w:tc>
        <w:tc>
          <w:tcPr>
            <w:tcW w:w="438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748F80" w14:textId="77777777" w:rsidR="004441DB" w:rsidRPr="004441DB" w:rsidRDefault="004441DB" w:rsidP="004441DB">
            <w:r w:rsidRPr="004441DB">
              <w:t>Enables dynamic location of microservices—services register and find each other as they come/go in the system.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B1FF76" w14:textId="77777777" w:rsidR="004441DB" w:rsidRPr="004441DB" w:rsidRDefault="004441DB" w:rsidP="004441DB">
            <w:r w:rsidRPr="004441DB">
              <w:t>Handles dynamic scaling, reduces manual config.</w:t>
            </w:r>
          </w:p>
        </w:tc>
      </w:tr>
      <w:tr w:rsidR="004441DB" w:rsidRPr="004441DB" w14:paraId="6BD2C845" w14:textId="77777777" w:rsidTr="00875EF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2BDF2B" w14:textId="77777777" w:rsidR="004441DB" w:rsidRPr="004441DB" w:rsidRDefault="004441DB" w:rsidP="004441DB">
            <w:r w:rsidRPr="004441DB">
              <w:t>Circuit Breaker</w:t>
            </w:r>
          </w:p>
        </w:tc>
        <w:tc>
          <w:tcPr>
            <w:tcW w:w="438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1D5774" w14:textId="77777777" w:rsidR="004441DB" w:rsidRPr="004441DB" w:rsidRDefault="004441DB" w:rsidP="004441DB">
            <w:r w:rsidRPr="004441DB">
              <w:t>Protects the system from cascading failures. Breaks the connection after repeated failures, auto-recovers.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B0C718" w14:textId="77777777" w:rsidR="004441DB" w:rsidRPr="004441DB" w:rsidRDefault="004441DB" w:rsidP="004441DB">
            <w:r w:rsidRPr="004441DB">
              <w:t>Increases resilience, localizes faults.</w:t>
            </w:r>
          </w:p>
        </w:tc>
      </w:tr>
      <w:tr w:rsidR="004441DB" w:rsidRPr="004441DB" w14:paraId="7BBCF181" w14:textId="77777777" w:rsidTr="00875EF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59F648" w14:textId="77777777" w:rsidR="004441DB" w:rsidRPr="004441DB" w:rsidRDefault="004441DB" w:rsidP="004441DB">
            <w:r w:rsidRPr="004441DB">
              <w:t>Strangler Fig</w:t>
            </w:r>
          </w:p>
        </w:tc>
        <w:tc>
          <w:tcPr>
            <w:tcW w:w="438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9DB55" w14:textId="77777777" w:rsidR="004441DB" w:rsidRPr="004441DB" w:rsidRDefault="004441DB" w:rsidP="004441DB">
            <w:r w:rsidRPr="004441DB">
              <w:t>Enables gradual migration from monolith to microservices. New features go to microservices, legacy code is phased out.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70280B" w14:textId="77777777" w:rsidR="004441DB" w:rsidRPr="004441DB" w:rsidRDefault="004441DB" w:rsidP="004441DB">
            <w:r w:rsidRPr="004441DB">
              <w:t>Reduces risk, supports incremental migration.</w:t>
            </w:r>
          </w:p>
        </w:tc>
      </w:tr>
    </w:tbl>
    <w:p w14:paraId="0E972EC6" w14:textId="77777777" w:rsidR="00C93D0C" w:rsidRDefault="00C93D0C" w:rsidP="004441DB"/>
    <w:p w14:paraId="1A89D4F5" w14:textId="427E9E99" w:rsidR="004441DB" w:rsidRPr="004441DB" w:rsidRDefault="004441DB" w:rsidP="00C93D0C">
      <w:pPr>
        <w:pStyle w:val="Heading2"/>
      </w:pPr>
      <w:r w:rsidRPr="004441DB">
        <w:t>Deep Dive into Key Patterns</w:t>
      </w:r>
    </w:p>
    <w:p w14:paraId="34BB6E7B" w14:textId="77777777" w:rsidR="004441DB" w:rsidRPr="004441DB" w:rsidRDefault="004441DB" w:rsidP="004441DB">
      <w:pPr>
        <w:numPr>
          <w:ilvl w:val="0"/>
          <w:numId w:val="9"/>
        </w:numPr>
      </w:pPr>
      <w:r w:rsidRPr="004441DB">
        <w:rPr>
          <w:b/>
          <w:bCs/>
        </w:rPr>
        <w:t>API Gateway</w:t>
      </w:r>
      <w:r w:rsidRPr="004441DB">
        <w:t>: Handles requests from clients, routes to correct microservice, manages cross-cutting concerns—authentication, rate limiting, aggregate responses for clients (e.g., web/mobile).</w:t>
      </w:r>
    </w:p>
    <w:p w14:paraId="158A365C" w14:textId="77777777" w:rsidR="004441DB" w:rsidRPr="004441DB" w:rsidRDefault="004441DB" w:rsidP="004441DB">
      <w:pPr>
        <w:numPr>
          <w:ilvl w:val="0"/>
          <w:numId w:val="9"/>
        </w:numPr>
      </w:pPr>
      <w:r w:rsidRPr="004441DB">
        <w:rPr>
          <w:b/>
          <w:bCs/>
        </w:rPr>
        <w:t>Service Discovery</w:t>
      </w:r>
      <w:r w:rsidRPr="004441DB">
        <w:t>: Maintains a registry of all running services so new or scaled instances can be found automatically (e.g., Netflix Eureka, Consul).</w:t>
      </w:r>
    </w:p>
    <w:p w14:paraId="72541A72" w14:textId="77777777" w:rsidR="004441DB" w:rsidRPr="004441DB" w:rsidRDefault="004441DB" w:rsidP="004441DB">
      <w:pPr>
        <w:numPr>
          <w:ilvl w:val="0"/>
          <w:numId w:val="9"/>
        </w:numPr>
      </w:pPr>
      <w:r w:rsidRPr="004441DB">
        <w:rPr>
          <w:b/>
          <w:bCs/>
        </w:rPr>
        <w:t>Circuit Breaker</w:t>
      </w:r>
      <w:r w:rsidRPr="004441DB">
        <w:t>: Detects failing services, prevents calls to unhealthy endpoints until they recover, and provides fallback solutions (e.g., Hystrix).</w:t>
      </w:r>
    </w:p>
    <w:p w14:paraId="1F877C01" w14:textId="77777777" w:rsidR="004441DB" w:rsidRPr="004441DB" w:rsidRDefault="004441DB" w:rsidP="004441DB">
      <w:pPr>
        <w:numPr>
          <w:ilvl w:val="0"/>
          <w:numId w:val="9"/>
        </w:numPr>
      </w:pPr>
      <w:r w:rsidRPr="004441DB">
        <w:rPr>
          <w:b/>
          <w:bCs/>
        </w:rPr>
        <w:t>Strangler Fig</w:t>
      </w:r>
      <w:r w:rsidRPr="004441DB">
        <w:t>: Slowly decompose a monolithic application by routing new features to microservices, ensuring continuous delivery with minimal disruption.</w:t>
      </w:r>
    </w:p>
    <w:p w14:paraId="269D90E1" w14:textId="77777777" w:rsidR="004441DB" w:rsidRPr="004441DB" w:rsidRDefault="004441DB" w:rsidP="004441DB">
      <w:pPr>
        <w:numPr>
          <w:ilvl w:val="0"/>
          <w:numId w:val="10"/>
        </w:numPr>
      </w:pPr>
      <w:r w:rsidRPr="004441DB">
        <w:rPr>
          <w:b/>
          <w:bCs/>
        </w:rPr>
        <w:lastRenderedPageBreak/>
        <w:t>Database per Service</w:t>
      </w:r>
      <w:r w:rsidRPr="004441DB">
        <w:t>: Each service owns its data, promoting loose coupling and independent scaling; requires distributed data management strategies.</w:t>
      </w:r>
    </w:p>
    <w:p w14:paraId="05CBC243" w14:textId="669D2BE2" w:rsidR="004441DB" w:rsidRPr="004441DB" w:rsidRDefault="004441DB" w:rsidP="004441DB">
      <w:pPr>
        <w:numPr>
          <w:ilvl w:val="0"/>
          <w:numId w:val="10"/>
        </w:numPr>
      </w:pPr>
      <w:r w:rsidRPr="004441DB">
        <w:rPr>
          <w:b/>
          <w:bCs/>
        </w:rPr>
        <w:t>Event-driven/Message Broker</w:t>
      </w:r>
      <w:r w:rsidR="00627554">
        <w:rPr>
          <w:b/>
          <w:bCs/>
        </w:rPr>
        <w:t xml:space="preserve"> </w:t>
      </w:r>
      <w:r w:rsidR="004F07B2">
        <w:rPr>
          <w:b/>
          <w:bCs/>
        </w:rPr>
        <w:t>(AMQP</w:t>
      </w:r>
      <w:proofErr w:type="gramStart"/>
      <w:r w:rsidR="004F07B2">
        <w:rPr>
          <w:b/>
          <w:bCs/>
        </w:rPr>
        <w:t xml:space="preserve">) </w:t>
      </w:r>
      <w:r w:rsidRPr="004441DB">
        <w:t>:</w:t>
      </w:r>
      <w:proofErr w:type="gramEnd"/>
      <w:r w:rsidRPr="004441DB">
        <w:t xml:space="preserve"> Use messaging queues/streams for decoupled, async communication, increasing scalability, and resilience.</w:t>
      </w:r>
    </w:p>
    <w:p w14:paraId="74E8327E" w14:textId="77777777" w:rsidR="004441DB" w:rsidRPr="004441DB" w:rsidRDefault="004441DB" w:rsidP="004441DB">
      <w:pPr>
        <w:numPr>
          <w:ilvl w:val="0"/>
          <w:numId w:val="10"/>
        </w:numPr>
      </w:pPr>
      <w:r w:rsidRPr="004441DB">
        <w:rPr>
          <w:b/>
          <w:bCs/>
        </w:rPr>
        <w:t>Saga Pattern</w:t>
      </w:r>
      <w:r w:rsidRPr="004441DB">
        <w:t>: Manage transactions across services via a series of local transactions and events.</w:t>
      </w:r>
    </w:p>
    <w:p w14:paraId="1CA6D27A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DF3"/>
    <w:multiLevelType w:val="hybridMultilevel"/>
    <w:tmpl w:val="4A4A5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4F92"/>
    <w:multiLevelType w:val="hybridMultilevel"/>
    <w:tmpl w:val="7368BE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5D7"/>
    <w:multiLevelType w:val="multilevel"/>
    <w:tmpl w:val="16A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0182A"/>
    <w:multiLevelType w:val="multilevel"/>
    <w:tmpl w:val="75C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631F59"/>
    <w:multiLevelType w:val="hybridMultilevel"/>
    <w:tmpl w:val="820A3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D1892"/>
    <w:multiLevelType w:val="multilevel"/>
    <w:tmpl w:val="884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178C1"/>
    <w:multiLevelType w:val="hybridMultilevel"/>
    <w:tmpl w:val="80A0D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9117A"/>
    <w:multiLevelType w:val="multilevel"/>
    <w:tmpl w:val="553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D61A56"/>
    <w:multiLevelType w:val="hybridMultilevel"/>
    <w:tmpl w:val="98AED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C4052"/>
    <w:multiLevelType w:val="multilevel"/>
    <w:tmpl w:val="70C2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1929A6"/>
    <w:multiLevelType w:val="multilevel"/>
    <w:tmpl w:val="0AC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754711"/>
    <w:multiLevelType w:val="multilevel"/>
    <w:tmpl w:val="174A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D1287"/>
    <w:multiLevelType w:val="multilevel"/>
    <w:tmpl w:val="0CE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142413"/>
    <w:multiLevelType w:val="hybridMultilevel"/>
    <w:tmpl w:val="C608CA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F5821"/>
    <w:multiLevelType w:val="multilevel"/>
    <w:tmpl w:val="577C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31320A"/>
    <w:multiLevelType w:val="hybridMultilevel"/>
    <w:tmpl w:val="6032EE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34457"/>
    <w:multiLevelType w:val="multilevel"/>
    <w:tmpl w:val="0E44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684841">
    <w:abstractNumId w:val="10"/>
  </w:num>
  <w:num w:numId="2" w16cid:durableId="588343744">
    <w:abstractNumId w:val="2"/>
  </w:num>
  <w:num w:numId="3" w16cid:durableId="312103475">
    <w:abstractNumId w:val="7"/>
  </w:num>
  <w:num w:numId="4" w16cid:durableId="1949048224">
    <w:abstractNumId w:val="5"/>
  </w:num>
  <w:num w:numId="5" w16cid:durableId="1968966763">
    <w:abstractNumId w:val="9"/>
  </w:num>
  <w:num w:numId="6" w16cid:durableId="947345936">
    <w:abstractNumId w:val="3"/>
  </w:num>
  <w:num w:numId="7" w16cid:durableId="1495561432">
    <w:abstractNumId w:val="14"/>
  </w:num>
  <w:num w:numId="8" w16cid:durableId="1724481009">
    <w:abstractNumId w:val="12"/>
  </w:num>
  <w:num w:numId="9" w16cid:durableId="1744906878">
    <w:abstractNumId w:val="16"/>
  </w:num>
  <w:num w:numId="10" w16cid:durableId="1905288087">
    <w:abstractNumId w:val="11"/>
  </w:num>
  <w:num w:numId="11" w16cid:durableId="364209633">
    <w:abstractNumId w:val="6"/>
  </w:num>
  <w:num w:numId="12" w16cid:durableId="999817797">
    <w:abstractNumId w:val="15"/>
  </w:num>
  <w:num w:numId="13" w16cid:durableId="370879999">
    <w:abstractNumId w:val="8"/>
  </w:num>
  <w:num w:numId="14" w16cid:durableId="306128385">
    <w:abstractNumId w:val="1"/>
  </w:num>
  <w:num w:numId="15" w16cid:durableId="246351018">
    <w:abstractNumId w:val="0"/>
  </w:num>
  <w:num w:numId="16" w16cid:durableId="1721172175">
    <w:abstractNumId w:val="4"/>
  </w:num>
  <w:num w:numId="17" w16cid:durableId="9476604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08"/>
    <w:rsid w:val="0012157B"/>
    <w:rsid w:val="00204857"/>
    <w:rsid w:val="002846D4"/>
    <w:rsid w:val="002E707E"/>
    <w:rsid w:val="0032386E"/>
    <w:rsid w:val="004441DB"/>
    <w:rsid w:val="004F07B2"/>
    <w:rsid w:val="005229EA"/>
    <w:rsid w:val="00547F8C"/>
    <w:rsid w:val="005B4E97"/>
    <w:rsid w:val="00627554"/>
    <w:rsid w:val="00651023"/>
    <w:rsid w:val="0069622A"/>
    <w:rsid w:val="006F0702"/>
    <w:rsid w:val="00767AF3"/>
    <w:rsid w:val="00841531"/>
    <w:rsid w:val="00875EF6"/>
    <w:rsid w:val="00900D69"/>
    <w:rsid w:val="009C3282"/>
    <w:rsid w:val="00AC7FC0"/>
    <w:rsid w:val="00AD3020"/>
    <w:rsid w:val="00B33BE7"/>
    <w:rsid w:val="00B65B68"/>
    <w:rsid w:val="00B855E7"/>
    <w:rsid w:val="00C93D0C"/>
    <w:rsid w:val="00DA3289"/>
    <w:rsid w:val="00E013B8"/>
    <w:rsid w:val="00E46808"/>
    <w:rsid w:val="00E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0CE6"/>
  <w15:chartTrackingRefBased/>
  <w15:docId w15:val="{71CB5213-48CA-404B-BD78-33BC8BB9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6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A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5" Type="http://schemas.openxmlformats.org/officeDocument/2006/relationships/hyperlink" Target="https://en.wikipedia.org/wiki/Architectural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2025-07-29T15:57:00Z</dcterms:created>
  <dcterms:modified xsi:type="dcterms:W3CDTF">2025-08-04T09:55:00Z</dcterms:modified>
</cp:coreProperties>
</file>