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C3EEE" w14:textId="77777777" w:rsidR="00A813C8" w:rsidRPr="00A813C8" w:rsidRDefault="00A813C8" w:rsidP="00372A44">
      <w:pPr>
        <w:pStyle w:val="Heading1"/>
      </w:pPr>
      <w:r w:rsidRPr="00A813C8">
        <w:t>Building Microservices with Spring Boot</w:t>
      </w:r>
    </w:p>
    <w:p w14:paraId="2816F6BF" w14:textId="3F073A30" w:rsidR="00A813C8" w:rsidRPr="00A813C8" w:rsidRDefault="00A813C8" w:rsidP="00372A44">
      <w:pPr>
        <w:pStyle w:val="Heading2"/>
      </w:pPr>
      <w:r w:rsidRPr="00A813C8">
        <w:t xml:space="preserve">1. Introduction to Microservices &amp; Spring Boot </w:t>
      </w:r>
    </w:p>
    <w:p w14:paraId="1404BF67" w14:textId="77777777" w:rsidR="00A813C8" w:rsidRPr="00A813C8" w:rsidRDefault="00A813C8" w:rsidP="00A813C8">
      <w:pPr>
        <w:numPr>
          <w:ilvl w:val="0"/>
          <w:numId w:val="1"/>
        </w:numPr>
      </w:pPr>
      <w:r w:rsidRPr="00A813C8">
        <w:rPr>
          <w:b/>
          <w:bCs/>
        </w:rPr>
        <w:t>What are Microservices?</w:t>
      </w:r>
    </w:p>
    <w:p w14:paraId="152F86DF" w14:textId="77777777" w:rsidR="00A813C8" w:rsidRPr="00A813C8" w:rsidRDefault="00A813C8" w:rsidP="00A813C8">
      <w:pPr>
        <w:numPr>
          <w:ilvl w:val="1"/>
          <w:numId w:val="1"/>
        </w:numPr>
      </w:pPr>
      <w:r w:rsidRPr="00A813C8">
        <w:t>Definition, benefits: scalability, independent deployment, resilience.</w:t>
      </w:r>
    </w:p>
    <w:p w14:paraId="5B55D22E" w14:textId="77777777" w:rsidR="00A813C8" w:rsidRPr="00A813C8" w:rsidRDefault="00A813C8" w:rsidP="00A813C8">
      <w:pPr>
        <w:numPr>
          <w:ilvl w:val="1"/>
          <w:numId w:val="1"/>
        </w:numPr>
      </w:pPr>
      <w:r w:rsidRPr="00A813C8">
        <w:t>Real-world example: E-commerce system divided into order, user, payment, product, and notification services.</w:t>
      </w:r>
    </w:p>
    <w:p w14:paraId="066D1F42" w14:textId="77777777" w:rsidR="00A813C8" w:rsidRPr="00A813C8" w:rsidRDefault="00A813C8" w:rsidP="00A813C8">
      <w:pPr>
        <w:numPr>
          <w:ilvl w:val="0"/>
          <w:numId w:val="1"/>
        </w:numPr>
      </w:pPr>
      <w:r w:rsidRPr="00A813C8">
        <w:rPr>
          <w:b/>
          <w:bCs/>
        </w:rPr>
        <w:t>Why Spring Boot for Microservices?</w:t>
      </w:r>
    </w:p>
    <w:p w14:paraId="2354D3B6" w14:textId="77777777" w:rsidR="00A813C8" w:rsidRPr="00A813C8" w:rsidRDefault="00A813C8" w:rsidP="00A813C8">
      <w:pPr>
        <w:numPr>
          <w:ilvl w:val="1"/>
          <w:numId w:val="1"/>
        </w:numPr>
      </w:pPr>
      <w:r w:rsidRPr="00A813C8">
        <w:t>Fast setup, embedded servers, opinionated defaults, production readiness, integration with Spring Cloud.</w:t>
      </w:r>
    </w:p>
    <w:p w14:paraId="084AB175" w14:textId="047875F0" w:rsidR="00A813C8" w:rsidRPr="00A813C8" w:rsidRDefault="00A813C8" w:rsidP="00372A44">
      <w:pPr>
        <w:pStyle w:val="Heading2"/>
      </w:pPr>
      <w:r w:rsidRPr="00A813C8">
        <w:t xml:space="preserve">2. Setting Up Your First Spring Boot Microservice </w:t>
      </w:r>
    </w:p>
    <w:p w14:paraId="34867BCB" w14:textId="77777777" w:rsidR="00A813C8" w:rsidRPr="00A813C8" w:rsidRDefault="00A813C8" w:rsidP="00A813C8">
      <w:pPr>
        <w:numPr>
          <w:ilvl w:val="0"/>
          <w:numId w:val="2"/>
        </w:numPr>
      </w:pPr>
      <w:r w:rsidRPr="00A813C8">
        <w:rPr>
          <w:b/>
          <w:bCs/>
        </w:rPr>
        <w:t>Prerequisites</w:t>
      </w:r>
    </w:p>
    <w:p w14:paraId="2647ED9E" w14:textId="77777777" w:rsidR="00A813C8" w:rsidRPr="00A813C8" w:rsidRDefault="00A813C8" w:rsidP="00A813C8">
      <w:pPr>
        <w:numPr>
          <w:ilvl w:val="1"/>
          <w:numId w:val="2"/>
        </w:numPr>
      </w:pPr>
      <w:r w:rsidRPr="00A813C8">
        <w:t xml:space="preserve">Java 17+ (or 21+), Maven or Gradle, Spring </w:t>
      </w:r>
      <w:proofErr w:type="spellStart"/>
      <w:r w:rsidRPr="00A813C8">
        <w:t>Initializr</w:t>
      </w:r>
      <w:proofErr w:type="spellEnd"/>
      <w:r w:rsidRPr="00A813C8">
        <w:t>.</w:t>
      </w:r>
    </w:p>
    <w:p w14:paraId="30739C31" w14:textId="77777777" w:rsidR="00A813C8" w:rsidRPr="00A813C8" w:rsidRDefault="00A813C8" w:rsidP="00A813C8">
      <w:pPr>
        <w:numPr>
          <w:ilvl w:val="0"/>
          <w:numId w:val="2"/>
        </w:numPr>
      </w:pPr>
      <w:r w:rsidRPr="00A813C8">
        <w:rPr>
          <w:b/>
          <w:bCs/>
        </w:rPr>
        <w:t>Step-by-step:</w:t>
      </w:r>
    </w:p>
    <w:p w14:paraId="5E3BDCD0" w14:textId="77777777" w:rsidR="00A813C8" w:rsidRPr="00A813C8" w:rsidRDefault="00A813C8" w:rsidP="00A813C8">
      <w:pPr>
        <w:numPr>
          <w:ilvl w:val="1"/>
          <w:numId w:val="2"/>
        </w:numPr>
      </w:pPr>
      <w:r w:rsidRPr="00A813C8">
        <w:t>Use </w:t>
      </w:r>
      <w:hyperlink r:id="rId5" w:tgtFrame="_blank" w:history="1">
        <w:r w:rsidRPr="00A813C8">
          <w:rPr>
            <w:rStyle w:val="Hyperlink"/>
          </w:rPr>
          <w:t xml:space="preserve">Spring </w:t>
        </w:r>
        <w:proofErr w:type="spellStart"/>
        <w:r w:rsidRPr="00A813C8">
          <w:rPr>
            <w:rStyle w:val="Hyperlink"/>
          </w:rPr>
          <w:t>Initializr</w:t>
        </w:r>
        <w:proofErr w:type="spellEnd"/>
      </w:hyperlink>
      <w:r w:rsidRPr="00A813C8">
        <w:t> to generate a new Spring Boot project.</w:t>
      </w:r>
    </w:p>
    <w:p w14:paraId="39930FAC" w14:textId="77777777" w:rsidR="00A813C8" w:rsidRPr="00A813C8" w:rsidRDefault="00A813C8" w:rsidP="00A813C8">
      <w:pPr>
        <w:numPr>
          <w:ilvl w:val="2"/>
          <w:numId w:val="2"/>
        </w:numPr>
      </w:pPr>
      <w:r w:rsidRPr="00A813C8">
        <w:t>Choose dependencies: Spring Web, Spring Boot Actuator.</w:t>
      </w:r>
    </w:p>
    <w:p w14:paraId="59CD19D7" w14:textId="77777777" w:rsidR="00A813C8" w:rsidRPr="00A813C8" w:rsidRDefault="00A813C8" w:rsidP="00A813C8">
      <w:pPr>
        <w:numPr>
          <w:ilvl w:val="1"/>
          <w:numId w:val="2"/>
        </w:numPr>
      </w:pPr>
      <w:r w:rsidRPr="00A813C8">
        <w:t>Project structure and key files explained (pom.xml, src directory, Main Application class).</w:t>
      </w:r>
    </w:p>
    <w:p w14:paraId="2C653D93" w14:textId="77777777" w:rsidR="00A813C8" w:rsidRPr="00A813C8" w:rsidRDefault="00A813C8" w:rsidP="00A813C8">
      <w:pPr>
        <w:numPr>
          <w:ilvl w:val="1"/>
          <w:numId w:val="2"/>
        </w:numPr>
      </w:pPr>
      <w:r w:rsidRPr="00A813C8">
        <w:t>Example: Implement a simple Product Service REST API.</w:t>
      </w:r>
    </w:p>
    <w:p w14:paraId="42F7FC88" w14:textId="77777777" w:rsidR="00A813C8" w:rsidRPr="00A813C8" w:rsidRDefault="00A813C8" w:rsidP="00A813C8">
      <w:pPr>
        <w:numPr>
          <w:ilvl w:val="0"/>
          <w:numId w:val="2"/>
        </w:numPr>
      </w:pPr>
      <w:r w:rsidRPr="00A813C8">
        <w:rPr>
          <w:b/>
          <w:bCs/>
        </w:rPr>
        <w:t>Running and Testing</w:t>
      </w:r>
    </w:p>
    <w:p w14:paraId="3E9FB5DD" w14:textId="77777777" w:rsidR="00A813C8" w:rsidRPr="00A813C8" w:rsidRDefault="00A813C8" w:rsidP="00A813C8">
      <w:pPr>
        <w:numPr>
          <w:ilvl w:val="1"/>
          <w:numId w:val="2"/>
        </w:numPr>
      </w:pPr>
      <w:r w:rsidRPr="00A813C8">
        <w:t>How to run with </w:t>
      </w:r>
      <w:proofErr w:type="spellStart"/>
      <w:r w:rsidRPr="00A813C8">
        <w:t>mvn</w:t>
      </w:r>
      <w:proofErr w:type="spellEnd"/>
      <w:r w:rsidRPr="00A813C8">
        <w:t xml:space="preserve"> </w:t>
      </w:r>
      <w:proofErr w:type="spellStart"/>
      <w:r w:rsidRPr="00A813C8">
        <w:t>spring-</w:t>
      </w:r>
      <w:proofErr w:type="gramStart"/>
      <w:r w:rsidRPr="00A813C8">
        <w:t>boot:run</w:t>
      </w:r>
      <w:proofErr w:type="spellEnd"/>
      <w:proofErr w:type="gramEnd"/>
      <w:r w:rsidRPr="00A813C8">
        <w:t> or through IDE.</w:t>
      </w:r>
    </w:p>
    <w:p w14:paraId="1010AB91" w14:textId="77777777" w:rsidR="00A813C8" w:rsidRPr="00A813C8" w:rsidRDefault="00A813C8" w:rsidP="00A813C8">
      <w:pPr>
        <w:numPr>
          <w:ilvl w:val="1"/>
          <w:numId w:val="2"/>
        </w:numPr>
      </w:pPr>
      <w:r w:rsidRPr="00A813C8">
        <w:t>Access endpoints using Postman/</w:t>
      </w:r>
      <w:proofErr w:type="spellStart"/>
      <w:r w:rsidRPr="00A813C8">
        <w:t>cURL</w:t>
      </w:r>
      <w:proofErr w:type="spellEnd"/>
      <w:r w:rsidRPr="00A813C8">
        <w:t>.</w:t>
      </w:r>
    </w:p>
    <w:p w14:paraId="6A9289B4" w14:textId="77777777" w:rsidR="00A813C8" w:rsidRPr="00A813C8" w:rsidRDefault="00A813C8" w:rsidP="00A813C8">
      <w:pPr>
        <w:numPr>
          <w:ilvl w:val="0"/>
          <w:numId w:val="2"/>
        </w:numPr>
      </w:pPr>
      <w:r w:rsidRPr="00A813C8">
        <w:rPr>
          <w:b/>
          <w:bCs/>
        </w:rPr>
        <w:t>Packaging &amp; Deployment</w:t>
      </w:r>
    </w:p>
    <w:p w14:paraId="12B9A8CB" w14:textId="77777777" w:rsidR="00A813C8" w:rsidRPr="00A813C8" w:rsidRDefault="00A813C8" w:rsidP="00A813C8">
      <w:pPr>
        <w:numPr>
          <w:ilvl w:val="1"/>
          <w:numId w:val="2"/>
        </w:numPr>
      </w:pPr>
      <w:r w:rsidRPr="00A813C8">
        <w:t>Build a JAR, steps for Docker containerization.</w:t>
      </w:r>
    </w:p>
    <w:p w14:paraId="778D2485" w14:textId="77777777" w:rsidR="00A813C8" w:rsidRPr="00A813C8" w:rsidRDefault="00A813C8" w:rsidP="00A813C8">
      <w:r w:rsidRPr="00A813C8">
        <w:t>Spring Cloud: Service Discovery &amp; Config</w:t>
      </w:r>
    </w:p>
    <w:p w14:paraId="7CBF0C08" w14:textId="2E8173BD" w:rsidR="00A813C8" w:rsidRPr="00A813C8" w:rsidRDefault="00A813C8" w:rsidP="00372A44">
      <w:pPr>
        <w:pStyle w:val="Heading2"/>
      </w:pPr>
      <w:r w:rsidRPr="00A813C8">
        <w:t xml:space="preserve">3. Service Discovery with Spring Cloud Eureka </w:t>
      </w:r>
    </w:p>
    <w:p w14:paraId="483D89B7" w14:textId="77777777" w:rsidR="00A813C8" w:rsidRPr="00A813C8" w:rsidRDefault="00A813C8" w:rsidP="00A813C8">
      <w:pPr>
        <w:numPr>
          <w:ilvl w:val="0"/>
          <w:numId w:val="3"/>
        </w:numPr>
      </w:pPr>
      <w:r w:rsidRPr="00A813C8">
        <w:rPr>
          <w:b/>
          <w:bCs/>
        </w:rPr>
        <w:t>Why Service Discovery?</w:t>
      </w:r>
    </w:p>
    <w:p w14:paraId="7BD9003A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No hardcoded addresses, support for scaling and high availability.</w:t>
      </w:r>
    </w:p>
    <w:p w14:paraId="4EEAAD9A" w14:textId="77777777" w:rsidR="00A813C8" w:rsidRPr="00A813C8" w:rsidRDefault="00A813C8" w:rsidP="00A813C8">
      <w:pPr>
        <w:numPr>
          <w:ilvl w:val="0"/>
          <w:numId w:val="3"/>
        </w:numPr>
      </w:pPr>
      <w:r w:rsidRPr="00A813C8">
        <w:rPr>
          <w:b/>
          <w:bCs/>
        </w:rPr>
        <w:lastRenderedPageBreak/>
        <w:t>Eureka Overview and Concepts</w:t>
      </w:r>
    </w:p>
    <w:p w14:paraId="1C12C297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Eureka Server, Eureka Client, Registry, Heartbeats, Health Checks, Load Balancing.</w:t>
      </w:r>
    </w:p>
    <w:p w14:paraId="16BFE5F0" w14:textId="77777777" w:rsidR="00A813C8" w:rsidRPr="00A813C8" w:rsidRDefault="00A813C8" w:rsidP="00A813C8">
      <w:pPr>
        <w:numPr>
          <w:ilvl w:val="0"/>
          <w:numId w:val="3"/>
        </w:numPr>
      </w:pPr>
      <w:r w:rsidRPr="00A813C8">
        <w:rPr>
          <w:b/>
          <w:bCs/>
        </w:rPr>
        <w:t>Hands-on: Setting Up Eureka</w:t>
      </w:r>
    </w:p>
    <w:p w14:paraId="5AE4DBD0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Create a Eureka Server (add spring-cloud-starter-</w:t>
      </w:r>
      <w:proofErr w:type="spellStart"/>
      <w:r w:rsidRPr="00A813C8">
        <w:t>netflix</w:t>
      </w:r>
      <w:proofErr w:type="spellEnd"/>
      <w:r w:rsidRPr="00A813C8">
        <w:t>-eureka-server).</w:t>
      </w:r>
    </w:p>
    <w:p w14:paraId="18D19A2C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Enable with @EnableEurekaServer.</w:t>
      </w:r>
    </w:p>
    <w:p w14:paraId="3C145B22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Run Eureka at port 8761.</w:t>
      </w:r>
    </w:p>
    <w:p w14:paraId="73F8F653" w14:textId="77777777" w:rsidR="00A813C8" w:rsidRPr="00A813C8" w:rsidRDefault="00A813C8" w:rsidP="00A813C8">
      <w:pPr>
        <w:numPr>
          <w:ilvl w:val="0"/>
          <w:numId w:val="3"/>
        </w:numPr>
      </w:pPr>
      <w:r w:rsidRPr="00A813C8">
        <w:rPr>
          <w:b/>
          <w:bCs/>
        </w:rPr>
        <w:t>Registering Microservices with Eureka</w:t>
      </w:r>
    </w:p>
    <w:p w14:paraId="310EB93A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Add spring-cloud-starter-</w:t>
      </w:r>
      <w:proofErr w:type="spellStart"/>
      <w:r w:rsidRPr="00A813C8">
        <w:t>netflix</w:t>
      </w:r>
      <w:proofErr w:type="spellEnd"/>
      <w:r w:rsidRPr="00A813C8">
        <w:t>-eureka-client to other microservices.</w:t>
      </w:r>
    </w:p>
    <w:p w14:paraId="1CE4AF47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Configurations in </w:t>
      </w:r>
      <w:proofErr w:type="spellStart"/>
      <w:r w:rsidRPr="00A813C8">
        <w:t>application.yml</w:t>
      </w:r>
      <w:proofErr w:type="spellEnd"/>
      <w:r w:rsidRPr="00A813C8">
        <w:t> or </w:t>
      </w:r>
      <w:proofErr w:type="spellStart"/>
      <w:proofErr w:type="gramStart"/>
      <w:r w:rsidRPr="00A813C8">
        <w:t>application.properties</w:t>
      </w:r>
      <w:proofErr w:type="spellEnd"/>
      <w:proofErr w:type="gramEnd"/>
      <w:r w:rsidRPr="00A813C8">
        <w:t>.</w:t>
      </w:r>
    </w:p>
    <w:p w14:paraId="0C24FC08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Explorer Eureka dashboard.</w:t>
      </w:r>
    </w:p>
    <w:p w14:paraId="01E56C18" w14:textId="77777777" w:rsidR="00A813C8" w:rsidRPr="00A813C8" w:rsidRDefault="00A813C8" w:rsidP="00A813C8">
      <w:pPr>
        <w:numPr>
          <w:ilvl w:val="0"/>
          <w:numId w:val="3"/>
        </w:numPr>
      </w:pPr>
      <w:r w:rsidRPr="00A813C8">
        <w:rPr>
          <w:b/>
          <w:bCs/>
        </w:rPr>
        <w:t>Discussion: Eureka Deprecation and Alternatives</w:t>
      </w:r>
    </w:p>
    <w:p w14:paraId="59707623" w14:textId="77777777" w:rsidR="00A813C8" w:rsidRPr="00A813C8" w:rsidRDefault="00A813C8" w:rsidP="00A813C8">
      <w:pPr>
        <w:numPr>
          <w:ilvl w:val="1"/>
          <w:numId w:val="3"/>
        </w:numPr>
      </w:pPr>
      <w:r w:rsidRPr="00A813C8">
        <w:t>Present status in 2025: Eureka not actively maintained—consider Consul or Kubernetes for cloud-native scenarios.</w:t>
      </w:r>
    </w:p>
    <w:p w14:paraId="4A70F701" w14:textId="6B4112CC" w:rsidR="00A813C8" w:rsidRPr="00A813C8" w:rsidRDefault="00A813C8" w:rsidP="00372A44">
      <w:pPr>
        <w:pStyle w:val="Heading2"/>
      </w:pPr>
      <w:r w:rsidRPr="00A813C8">
        <w:t xml:space="preserve">4. Centralized Configuration with Spring Cloud Config Server </w:t>
      </w:r>
    </w:p>
    <w:p w14:paraId="6AC0CD7C" w14:textId="77777777" w:rsidR="00A813C8" w:rsidRPr="00A813C8" w:rsidRDefault="00A813C8" w:rsidP="00A813C8">
      <w:pPr>
        <w:numPr>
          <w:ilvl w:val="0"/>
          <w:numId w:val="4"/>
        </w:numPr>
      </w:pPr>
      <w:r w:rsidRPr="00A813C8">
        <w:rPr>
          <w:b/>
          <w:bCs/>
        </w:rPr>
        <w:t>Why Centralized Configuration?</w:t>
      </w:r>
    </w:p>
    <w:p w14:paraId="0197EC03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>Manage all configs in one place, easier environment management.</w:t>
      </w:r>
    </w:p>
    <w:p w14:paraId="3C45DA06" w14:textId="77777777" w:rsidR="00A813C8" w:rsidRPr="00A813C8" w:rsidRDefault="00A813C8" w:rsidP="00A813C8">
      <w:pPr>
        <w:numPr>
          <w:ilvl w:val="0"/>
          <w:numId w:val="4"/>
        </w:numPr>
      </w:pPr>
      <w:r w:rsidRPr="00A813C8">
        <w:rPr>
          <w:b/>
          <w:bCs/>
        </w:rPr>
        <w:t>Setting Up Config Server</w:t>
      </w:r>
    </w:p>
    <w:p w14:paraId="5EC9F517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>spring-cloud-config-server dependency.</w:t>
      </w:r>
    </w:p>
    <w:p w14:paraId="04CC61A7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>Enable with @EnableConfigServer.</w:t>
      </w:r>
    </w:p>
    <w:p w14:paraId="2FCB0588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 xml:space="preserve">Store configs in a </w:t>
      </w:r>
      <w:proofErr w:type="spellStart"/>
      <w:r w:rsidRPr="00A813C8">
        <w:t>Git</w:t>
      </w:r>
      <w:proofErr w:type="spellEnd"/>
      <w:r w:rsidRPr="00A813C8">
        <w:t xml:space="preserve"> repo, file system, or database.</w:t>
      </w:r>
    </w:p>
    <w:p w14:paraId="1A9FFF49" w14:textId="77777777" w:rsidR="00A813C8" w:rsidRPr="00A813C8" w:rsidRDefault="00A813C8" w:rsidP="00A813C8">
      <w:pPr>
        <w:numPr>
          <w:ilvl w:val="0"/>
          <w:numId w:val="4"/>
        </w:numPr>
      </w:pPr>
      <w:r w:rsidRPr="00A813C8">
        <w:rPr>
          <w:b/>
          <w:bCs/>
        </w:rPr>
        <w:t>Connecting Clients</w:t>
      </w:r>
    </w:p>
    <w:p w14:paraId="071154F0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>Add client dependencies in microservices.</w:t>
      </w:r>
    </w:p>
    <w:p w14:paraId="3EF41E41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>Retrieve config on startup and refresh it at runtime.</w:t>
      </w:r>
    </w:p>
    <w:p w14:paraId="36397DC1" w14:textId="77777777" w:rsidR="00A813C8" w:rsidRPr="00A813C8" w:rsidRDefault="00A813C8" w:rsidP="00A813C8">
      <w:pPr>
        <w:numPr>
          <w:ilvl w:val="1"/>
          <w:numId w:val="4"/>
        </w:numPr>
      </w:pPr>
      <w:r w:rsidRPr="00A813C8">
        <w:t>Example: Move database URLs, feature toggles, secrets out of code.</w:t>
      </w:r>
    </w:p>
    <w:p w14:paraId="569A1C4B" w14:textId="77777777" w:rsidR="00A813C8" w:rsidRPr="00A813C8" w:rsidRDefault="00A813C8" w:rsidP="00A813C8">
      <w:r w:rsidRPr="00A813C8">
        <w:t>Inter-Service Communication</w:t>
      </w:r>
    </w:p>
    <w:p w14:paraId="713C5883" w14:textId="75778752" w:rsidR="00A813C8" w:rsidRPr="00A813C8" w:rsidRDefault="00A813C8" w:rsidP="00372A44">
      <w:pPr>
        <w:pStyle w:val="Heading2"/>
      </w:pPr>
      <w:r w:rsidRPr="00A813C8">
        <w:t xml:space="preserve">5. Synchronous Communication: REST &amp; </w:t>
      </w:r>
      <w:proofErr w:type="spellStart"/>
      <w:r w:rsidRPr="00A813C8">
        <w:t>gRPC</w:t>
      </w:r>
      <w:proofErr w:type="spellEnd"/>
      <w:r w:rsidRPr="00A813C8">
        <w:t xml:space="preserve"> </w:t>
      </w:r>
    </w:p>
    <w:p w14:paraId="331C8FAE" w14:textId="77777777" w:rsidR="00A813C8" w:rsidRPr="00A813C8" w:rsidRDefault="00A813C8" w:rsidP="00A813C8">
      <w:pPr>
        <w:numPr>
          <w:ilvl w:val="0"/>
          <w:numId w:val="5"/>
        </w:numPr>
      </w:pPr>
      <w:r w:rsidRPr="00A813C8">
        <w:rPr>
          <w:b/>
          <w:bCs/>
        </w:rPr>
        <w:t>When to use Synchronous?</w:t>
      </w:r>
    </w:p>
    <w:p w14:paraId="69C0C3E0" w14:textId="77777777" w:rsidR="00A813C8" w:rsidRPr="00A813C8" w:rsidRDefault="00A813C8" w:rsidP="00A813C8">
      <w:pPr>
        <w:numPr>
          <w:ilvl w:val="1"/>
          <w:numId w:val="5"/>
        </w:numPr>
      </w:pPr>
      <w:r w:rsidRPr="00A813C8">
        <w:lastRenderedPageBreak/>
        <w:t>Real-time responses needed (e.g., order service needs user details).</w:t>
      </w:r>
    </w:p>
    <w:p w14:paraId="23275506" w14:textId="77777777" w:rsidR="00A813C8" w:rsidRPr="00A813C8" w:rsidRDefault="00A813C8" w:rsidP="00A813C8">
      <w:pPr>
        <w:numPr>
          <w:ilvl w:val="0"/>
          <w:numId w:val="5"/>
        </w:numPr>
      </w:pPr>
      <w:r w:rsidRPr="00A813C8">
        <w:rPr>
          <w:b/>
          <w:bCs/>
        </w:rPr>
        <w:t>Techniques</w:t>
      </w:r>
    </w:p>
    <w:p w14:paraId="36F58931" w14:textId="77777777" w:rsidR="00A813C8" w:rsidRPr="00A813C8" w:rsidRDefault="00A813C8" w:rsidP="00A813C8">
      <w:pPr>
        <w:numPr>
          <w:ilvl w:val="1"/>
          <w:numId w:val="5"/>
        </w:numPr>
      </w:pPr>
      <w:r w:rsidRPr="00A813C8">
        <w:t>RESTful HTTP: Standard, easy to use.</w:t>
      </w:r>
    </w:p>
    <w:p w14:paraId="049CF79E" w14:textId="77777777" w:rsidR="00A813C8" w:rsidRPr="00A813C8" w:rsidRDefault="00A813C8" w:rsidP="00A813C8">
      <w:pPr>
        <w:numPr>
          <w:ilvl w:val="1"/>
          <w:numId w:val="5"/>
        </w:numPr>
      </w:pPr>
      <w:proofErr w:type="spellStart"/>
      <w:r w:rsidRPr="00A813C8">
        <w:t>gRPC</w:t>
      </w:r>
      <w:proofErr w:type="spellEnd"/>
      <w:r w:rsidRPr="00A813C8">
        <w:t>: High performance, binary protocol, schema-driven.</w:t>
      </w:r>
    </w:p>
    <w:p w14:paraId="14D42192" w14:textId="77777777" w:rsidR="00A813C8" w:rsidRPr="00A813C8" w:rsidRDefault="00A813C8" w:rsidP="00A813C8">
      <w:pPr>
        <w:numPr>
          <w:ilvl w:val="0"/>
          <w:numId w:val="5"/>
        </w:numPr>
      </w:pPr>
      <w:r w:rsidRPr="00A813C8">
        <w:rPr>
          <w:b/>
          <w:bCs/>
        </w:rPr>
        <w:t>Hands-on: REST API Communication</w:t>
      </w:r>
    </w:p>
    <w:p w14:paraId="2918A838" w14:textId="77777777" w:rsidR="00A813C8" w:rsidRPr="00A813C8" w:rsidRDefault="00A813C8" w:rsidP="00A813C8">
      <w:pPr>
        <w:numPr>
          <w:ilvl w:val="1"/>
          <w:numId w:val="5"/>
        </w:numPr>
      </w:pPr>
      <w:r w:rsidRPr="00A813C8">
        <w:t>Use Spring’s </w:t>
      </w:r>
      <w:proofErr w:type="spellStart"/>
      <w:r w:rsidRPr="00A813C8">
        <w:t>RestTemplate</w:t>
      </w:r>
      <w:proofErr w:type="spellEnd"/>
      <w:r w:rsidRPr="00A813C8">
        <w:t> or, preferably, Feign for declarative REST clients:</w:t>
      </w:r>
    </w:p>
    <w:p w14:paraId="31FA3F71" w14:textId="77777777" w:rsidR="00A813C8" w:rsidRPr="00A813C8" w:rsidRDefault="00A813C8" w:rsidP="00A813C8">
      <w:pPr>
        <w:numPr>
          <w:ilvl w:val="2"/>
          <w:numId w:val="5"/>
        </w:numPr>
      </w:pPr>
      <w:r w:rsidRPr="00A813C8">
        <w:t>Example: Annotate Java interface with @FeignClient, simple method signatures.</w:t>
      </w:r>
    </w:p>
    <w:p w14:paraId="68609662" w14:textId="77777777" w:rsidR="00A813C8" w:rsidRPr="00A813C8" w:rsidRDefault="00A813C8" w:rsidP="00A813C8">
      <w:pPr>
        <w:numPr>
          <w:ilvl w:val="0"/>
          <w:numId w:val="5"/>
        </w:numPr>
      </w:pPr>
      <w:r w:rsidRPr="00A813C8">
        <w:rPr>
          <w:b/>
          <w:bCs/>
        </w:rPr>
        <w:t>Demo: Service-to-Service REST call via Feign</w:t>
      </w:r>
      <w:r w:rsidRPr="00A813C8">
        <w:t>.</w:t>
      </w:r>
    </w:p>
    <w:p w14:paraId="5C76209D" w14:textId="64A4059C" w:rsidR="00A813C8" w:rsidRPr="00A813C8" w:rsidRDefault="00A813C8" w:rsidP="00372A44">
      <w:pPr>
        <w:pStyle w:val="Heading2"/>
      </w:pPr>
      <w:r w:rsidRPr="00A813C8">
        <w:t xml:space="preserve">6. Asynchronous Communication: Messaging &amp; Event Streams </w:t>
      </w:r>
    </w:p>
    <w:p w14:paraId="3ACE2045" w14:textId="77777777" w:rsidR="00A813C8" w:rsidRPr="00A813C8" w:rsidRDefault="00A813C8" w:rsidP="00A813C8">
      <w:pPr>
        <w:numPr>
          <w:ilvl w:val="0"/>
          <w:numId w:val="6"/>
        </w:numPr>
      </w:pPr>
      <w:r w:rsidRPr="00A813C8">
        <w:rPr>
          <w:b/>
          <w:bCs/>
        </w:rPr>
        <w:t>When to use Asynchronous?</w:t>
      </w:r>
    </w:p>
    <w:p w14:paraId="10B8CCDD" w14:textId="77777777" w:rsidR="00A813C8" w:rsidRPr="00A813C8" w:rsidRDefault="00A813C8" w:rsidP="00A813C8">
      <w:pPr>
        <w:numPr>
          <w:ilvl w:val="1"/>
          <w:numId w:val="6"/>
        </w:numPr>
      </w:pPr>
      <w:r w:rsidRPr="00A813C8">
        <w:t>Decoupling, scalability, resilience (e.g., notification service reacts to events).</w:t>
      </w:r>
    </w:p>
    <w:p w14:paraId="1C97ECF0" w14:textId="77777777" w:rsidR="00A813C8" w:rsidRPr="00A813C8" w:rsidRDefault="00A813C8" w:rsidP="00A813C8">
      <w:pPr>
        <w:numPr>
          <w:ilvl w:val="0"/>
          <w:numId w:val="6"/>
        </w:numPr>
      </w:pPr>
      <w:r w:rsidRPr="00A813C8">
        <w:rPr>
          <w:b/>
          <w:bCs/>
        </w:rPr>
        <w:t>Tools and Patterns</w:t>
      </w:r>
    </w:p>
    <w:p w14:paraId="0B6984F0" w14:textId="77777777" w:rsidR="00A813C8" w:rsidRPr="00A813C8" w:rsidRDefault="00A813C8" w:rsidP="00A813C8">
      <w:pPr>
        <w:numPr>
          <w:ilvl w:val="1"/>
          <w:numId w:val="6"/>
        </w:numPr>
      </w:pPr>
      <w:r w:rsidRPr="00A813C8">
        <w:t>Message Brokers: RabbitMQ, Apache Kafka.</w:t>
      </w:r>
    </w:p>
    <w:p w14:paraId="6A1DA52E" w14:textId="77777777" w:rsidR="00A813C8" w:rsidRPr="00A813C8" w:rsidRDefault="00A813C8" w:rsidP="00A813C8">
      <w:pPr>
        <w:numPr>
          <w:ilvl w:val="1"/>
          <w:numId w:val="6"/>
        </w:numPr>
      </w:pPr>
      <w:r w:rsidRPr="00A813C8">
        <w:t>Event-driven communication: Publication/subscription, message queues.</w:t>
      </w:r>
    </w:p>
    <w:p w14:paraId="0E56C62F" w14:textId="77777777" w:rsidR="00A813C8" w:rsidRPr="00A813C8" w:rsidRDefault="00A813C8" w:rsidP="00A813C8">
      <w:pPr>
        <w:numPr>
          <w:ilvl w:val="0"/>
          <w:numId w:val="6"/>
        </w:numPr>
      </w:pPr>
      <w:r w:rsidRPr="00A813C8">
        <w:rPr>
          <w:b/>
          <w:bCs/>
        </w:rPr>
        <w:t>Hands-on: Sending Events (Kafka Example)</w:t>
      </w:r>
    </w:p>
    <w:p w14:paraId="31FD9ED7" w14:textId="77777777" w:rsidR="00A813C8" w:rsidRPr="00A813C8" w:rsidRDefault="00A813C8" w:rsidP="00A813C8">
      <w:pPr>
        <w:numPr>
          <w:ilvl w:val="1"/>
          <w:numId w:val="6"/>
        </w:numPr>
      </w:pPr>
      <w:r w:rsidRPr="00A813C8">
        <w:t>Add Kafka or messaging dependencies.</w:t>
      </w:r>
    </w:p>
    <w:p w14:paraId="69C3668F" w14:textId="77777777" w:rsidR="00A813C8" w:rsidRPr="00A813C8" w:rsidRDefault="00A813C8" w:rsidP="00A813C8">
      <w:pPr>
        <w:numPr>
          <w:ilvl w:val="1"/>
          <w:numId w:val="6"/>
        </w:numPr>
      </w:pPr>
      <w:r w:rsidRPr="00A813C8">
        <w:t>Write code to publish and consume events.</w:t>
      </w:r>
    </w:p>
    <w:p w14:paraId="08426E98" w14:textId="77777777" w:rsidR="00A813C8" w:rsidRPr="00A813C8" w:rsidRDefault="00A813C8" w:rsidP="00372A44">
      <w:pPr>
        <w:pStyle w:val="Heading1"/>
      </w:pPr>
      <w:r w:rsidRPr="00A813C8">
        <w:t>Implementing Fault Tolerance</w:t>
      </w:r>
    </w:p>
    <w:p w14:paraId="77996D3F" w14:textId="005340E6" w:rsidR="00A813C8" w:rsidRPr="00A813C8" w:rsidRDefault="00A813C8" w:rsidP="00372A44">
      <w:pPr>
        <w:pStyle w:val="Heading2"/>
      </w:pPr>
      <w:r w:rsidRPr="00A813C8">
        <w:t xml:space="preserve">7. Resilience Patterns in Spring Boot </w:t>
      </w:r>
    </w:p>
    <w:p w14:paraId="5400F449" w14:textId="77777777" w:rsidR="00A813C8" w:rsidRPr="00A813C8" w:rsidRDefault="00A813C8" w:rsidP="00A813C8">
      <w:pPr>
        <w:numPr>
          <w:ilvl w:val="0"/>
          <w:numId w:val="7"/>
        </w:numPr>
      </w:pPr>
      <w:r w:rsidRPr="00A813C8">
        <w:rPr>
          <w:b/>
          <w:bCs/>
        </w:rPr>
        <w:t>Why Fault Tolerance?</w:t>
      </w:r>
    </w:p>
    <w:p w14:paraId="43A86BA9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Avoid cascading failures, ensure robust service communication.</w:t>
      </w:r>
    </w:p>
    <w:p w14:paraId="2F3715C0" w14:textId="77777777" w:rsidR="00A813C8" w:rsidRPr="00A813C8" w:rsidRDefault="00A813C8" w:rsidP="00A813C8">
      <w:pPr>
        <w:numPr>
          <w:ilvl w:val="0"/>
          <w:numId w:val="7"/>
        </w:numPr>
      </w:pPr>
      <w:r w:rsidRPr="00A813C8">
        <w:rPr>
          <w:b/>
          <w:bCs/>
        </w:rPr>
        <w:t>Circuit Breaker Pattern</w:t>
      </w:r>
    </w:p>
    <w:p w14:paraId="6F4A3B0B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Concept and state transitions: Closed, Open, Half-Open.</w:t>
      </w:r>
    </w:p>
    <w:p w14:paraId="0DC7FC1A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Benefits: Prevent system overload, fallback logic.</w:t>
      </w:r>
    </w:p>
    <w:p w14:paraId="4C1F2286" w14:textId="77777777" w:rsidR="00A813C8" w:rsidRPr="00A813C8" w:rsidRDefault="00A813C8" w:rsidP="00A813C8">
      <w:pPr>
        <w:numPr>
          <w:ilvl w:val="0"/>
          <w:numId w:val="7"/>
        </w:numPr>
      </w:pPr>
      <w:r w:rsidRPr="00A813C8">
        <w:rPr>
          <w:b/>
          <w:bCs/>
        </w:rPr>
        <w:t>Implementing Circuit Breaker</w:t>
      </w:r>
    </w:p>
    <w:p w14:paraId="617C478B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lastRenderedPageBreak/>
        <w:t>Legacy: Hystrix (no longer maintained).</w:t>
      </w:r>
    </w:p>
    <w:p w14:paraId="77D189AB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Modern: Resilience4j—lightweight, Java 8+, seamless Spring Boot integration.</w:t>
      </w:r>
    </w:p>
    <w:p w14:paraId="3C9B4DB9" w14:textId="77777777" w:rsidR="00A813C8" w:rsidRPr="00A813C8" w:rsidRDefault="00A813C8" w:rsidP="00A813C8">
      <w:pPr>
        <w:numPr>
          <w:ilvl w:val="0"/>
          <w:numId w:val="7"/>
        </w:numPr>
      </w:pPr>
      <w:r w:rsidRPr="00A813C8">
        <w:rPr>
          <w:b/>
          <w:bCs/>
        </w:rPr>
        <w:t>Hands-on: Resilience4j Example</w:t>
      </w:r>
    </w:p>
    <w:p w14:paraId="2D017B90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Add resilience4j-spring-boot2 dependency.</w:t>
      </w:r>
    </w:p>
    <w:p w14:paraId="2CEE167C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Annotate methods with @CircuitBreaker, configure failover and thresholds.</w:t>
      </w:r>
    </w:p>
    <w:p w14:paraId="44E15E5A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Monitor circuit breaker metrics.</w:t>
      </w:r>
    </w:p>
    <w:p w14:paraId="14ED6B3B" w14:textId="77777777" w:rsidR="00A813C8" w:rsidRPr="00A813C8" w:rsidRDefault="00A813C8" w:rsidP="00A813C8">
      <w:pPr>
        <w:numPr>
          <w:ilvl w:val="0"/>
          <w:numId w:val="7"/>
        </w:numPr>
      </w:pPr>
      <w:r w:rsidRPr="00A813C8">
        <w:rPr>
          <w:b/>
          <w:bCs/>
        </w:rPr>
        <w:t>Other Patterns</w:t>
      </w:r>
    </w:p>
    <w:p w14:paraId="73376350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Retry: Automatically re-invoke calls if they fail.</w:t>
      </w:r>
    </w:p>
    <w:p w14:paraId="2EE9ECB3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Bulkhead: Limit concurrent calls, isolate failures.</w:t>
      </w:r>
    </w:p>
    <w:p w14:paraId="5F2A5396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>Timeouts: Avoid slow dependencies holding up requests.</w:t>
      </w:r>
    </w:p>
    <w:p w14:paraId="75D5830C" w14:textId="77777777" w:rsidR="00A813C8" w:rsidRPr="00A813C8" w:rsidRDefault="00A813C8" w:rsidP="00A813C8">
      <w:pPr>
        <w:numPr>
          <w:ilvl w:val="0"/>
          <w:numId w:val="7"/>
        </w:numPr>
      </w:pPr>
      <w:r w:rsidRPr="00A813C8">
        <w:rPr>
          <w:b/>
          <w:bCs/>
        </w:rPr>
        <w:t>Demo</w:t>
      </w:r>
    </w:p>
    <w:p w14:paraId="1B11503C" w14:textId="77777777" w:rsidR="00A813C8" w:rsidRPr="00A813C8" w:rsidRDefault="00A813C8" w:rsidP="00A813C8">
      <w:pPr>
        <w:numPr>
          <w:ilvl w:val="1"/>
          <w:numId w:val="7"/>
        </w:numPr>
      </w:pPr>
      <w:r w:rsidRPr="00A813C8">
        <w:t xml:space="preserve">Example with Resilience4j for Circuit Breaker, Retry, Bulkhead, and </w:t>
      </w:r>
      <w:proofErr w:type="spellStart"/>
      <w:r w:rsidRPr="00A813C8">
        <w:t>TimeLimiter</w:t>
      </w:r>
      <w:proofErr w:type="spellEnd"/>
      <w:r w:rsidRPr="00A813C8">
        <w:t>.</w:t>
      </w:r>
    </w:p>
    <w:p w14:paraId="023FBE6E" w14:textId="77777777" w:rsidR="00A813C8" w:rsidRPr="00A813C8" w:rsidRDefault="00A813C8" w:rsidP="00A813C8">
      <w:r w:rsidRPr="00A813C8">
        <w:t>Additional Sections</w:t>
      </w:r>
    </w:p>
    <w:p w14:paraId="62793104" w14:textId="66E399CB" w:rsidR="00A813C8" w:rsidRPr="00A813C8" w:rsidRDefault="00A813C8" w:rsidP="00372A44">
      <w:pPr>
        <w:pStyle w:val="Heading2"/>
      </w:pPr>
      <w:r w:rsidRPr="00A813C8">
        <w:t xml:space="preserve">8. Best Practices &amp; Recommendations </w:t>
      </w:r>
    </w:p>
    <w:p w14:paraId="5E5A42FE" w14:textId="77777777" w:rsidR="00A813C8" w:rsidRPr="00A813C8" w:rsidRDefault="00A813C8" w:rsidP="00A813C8">
      <w:pPr>
        <w:numPr>
          <w:ilvl w:val="0"/>
          <w:numId w:val="8"/>
        </w:numPr>
      </w:pPr>
      <w:r w:rsidRPr="00A813C8">
        <w:t>Proper microservice design: DDD, clear boundaries, small and single-responsibility.</w:t>
      </w:r>
    </w:p>
    <w:p w14:paraId="47C8E144" w14:textId="77777777" w:rsidR="00A813C8" w:rsidRPr="00A813C8" w:rsidRDefault="00A813C8" w:rsidP="00A813C8">
      <w:pPr>
        <w:numPr>
          <w:ilvl w:val="0"/>
          <w:numId w:val="8"/>
        </w:numPr>
      </w:pPr>
      <w:r w:rsidRPr="00A813C8">
        <w:t>Secure communication: OAuth2, JWT for authentication.</w:t>
      </w:r>
    </w:p>
    <w:p w14:paraId="0076C320" w14:textId="77777777" w:rsidR="00A813C8" w:rsidRPr="00A813C8" w:rsidRDefault="00A813C8" w:rsidP="00A813C8">
      <w:pPr>
        <w:numPr>
          <w:ilvl w:val="0"/>
          <w:numId w:val="8"/>
        </w:numPr>
      </w:pPr>
      <w:r w:rsidRPr="00A813C8">
        <w:t>Monitoring and alerting: Spring Boot Actuator, Prometheus, Grafana.</w:t>
      </w:r>
    </w:p>
    <w:p w14:paraId="672858CC" w14:textId="77777777" w:rsidR="00A813C8" w:rsidRPr="00A813C8" w:rsidRDefault="00A813C8" w:rsidP="00A813C8">
      <w:pPr>
        <w:numPr>
          <w:ilvl w:val="0"/>
          <w:numId w:val="8"/>
        </w:numPr>
      </w:pPr>
      <w:r w:rsidRPr="00A813C8">
        <w:t>Automated deployment, CI/CD introduction.</w:t>
      </w:r>
    </w:p>
    <w:p w14:paraId="4BA6AB67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B04AD"/>
    <w:multiLevelType w:val="multilevel"/>
    <w:tmpl w:val="2042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1D39E6"/>
    <w:multiLevelType w:val="multilevel"/>
    <w:tmpl w:val="CB40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051818"/>
    <w:multiLevelType w:val="multilevel"/>
    <w:tmpl w:val="1510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EE2903"/>
    <w:multiLevelType w:val="multilevel"/>
    <w:tmpl w:val="4B86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3E6892"/>
    <w:multiLevelType w:val="multilevel"/>
    <w:tmpl w:val="0F7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517CA7"/>
    <w:multiLevelType w:val="multilevel"/>
    <w:tmpl w:val="B25C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3A441A"/>
    <w:multiLevelType w:val="multilevel"/>
    <w:tmpl w:val="9E88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6F2337"/>
    <w:multiLevelType w:val="multilevel"/>
    <w:tmpl w:val="5A8A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0740942">
    <w:abstractNumId w:val="6"/>
  </w:num>
  <w:num w:numId="2" w16cid:durableId="638002856">
    <w:abstractNumId w:val="1"/>
  </w:num>
  <w:num w:numId="3" w16cid:durableId="901216362">
    <w:abstractNumId w:val="2"/>
  </w:num>
  <w:num w:numId="4" w16cid:durableId="1410804716">
    <w:abstractNumId w:val="4"/>
  </w:num>
  <w:num w:numId="5" w16cid:durableId="258029269">
    <w:abstractNumId w:val="0"/>
  </w:num>
  <w:num w:numId="6" w16cid:durableId="1155494484">
    <w:abstractNumId w:val="3"/>
  </w:num>
  <w:num w:numId="7" w16cid:durableId="1496916119">
    <w:abstractNumId w:val="5"/>
  </w:num>
  <w:num w:numId="8" w16cid:durableId="103380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62"/>
    <w:rsid w:val="00084F0F"/>
    <w:rsid w:val="00092D62"/>
    <w:rsid w:val="00283693"/>
    <w:rsid w:val="002E707E"/>
    <w:rsid w:val="00372A44"/>
    <w:rsid w:val="00483EFB"/>
    <w:rsid w:val="00900D69"/>
    <w:rsid w:val="00A813C8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12CD"/>
  <w15:chartTrackingRefBased/>
  <w15:docId w15:val="{719C9CA8-C7EB-41E3-9A57-EA301278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D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13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</cp:revision>
  <dcterms:created xsi:type="dcterms:W3CDTF">2025-07-29T16:05:00Z</dcterms:created>
  <dcterms:modified xsi:type="dcterms:W3CDTF">2025-07-29T16:08:00Z</dcterms:modified>
</cp:coreProperties>
</file>