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8A7CD" w14:textId="77777777" w:rsidR="00B97009" w:rsidRPr="00B97009" w:rsidRDefault="00B97009" w:rsidP="00B97009">
      <w:pPr>
        <w:pStyle w:val="Heading1"/>
      </w:pPr>
      <w:r w:rsidRPr="00B97009">
        <w:t>Microservices Deep Dive: API Gateway, Data, Security, Monitoring</w:t>
      </w:r>
    </w:p>
    <w:p w14:paraId="1B5A2C28" w14:textId="3EAFE0E8" w:rsidR="00B97009" w:rsidRPr="00B97009" w:rsidRDefault="00B97009" w:rsidP="00B97009">
      <w:pPr>
        <w:pStyle w:val="Heading1"/>
      </w:pPr>
      <w:r w:rsidRPr="00B97009">
        <w:t xml:space="preserve">Module 1: API Gateway – Architecture &amp; Patterns </w:t>
      </w:r>
    </w:p>
    <w:p w14:paraId="6D5CB559" w14:textId="77777777" w:rsidR="00B97009" w:rsidRPr="00B97009" w:rsidRDefault="00B97009" w:rsidP="00B97009">
      <w:pPr>
        <w:pStyle w:val="Heading2"/>
      </w:pPr>
      <w:r w:rsidRPr="00B97009">
        <w:t>1.1 Introduction to API Gateway</w:t>
      </w:r>
    </w:p>
    <w:p w14:paraId="18A607BA" w14:textId="77777777" w:rsidR="00B97009" w:rsidRPr="00B97009" w:rsidRDefault="00B97009" w:rsidP="00B97009">
      <w:pPr>
        <w:numPr>
          <w:ilvl w:val="0"/>
          <w:numId w:val="1"/>
        </w:numPr>
      </w:pPr>
      <w:r w:rsidRPr="00B97009">
        <w:rPr>
          <w:b/>
          <w:bCs/>
        </w:rPr>
        <w:t>Definition:</w:t>
      </w:r>
      <w:r w:rsidRPr="00B97009">
        <w:t xml:space="preserve"> Acts as a </w:t>
      </w:r>
      <w:proofErr w:type="gramStart"/>
      <w:r w:rsidRPr="00B97009">
        <w:t>single entry</w:t>
      </w:r>
      <w:proofErr w:type="gramEnd"/>
      <w:r w:rsidRPr="00B97009">
        <w:t xml:space="preserve"> point for client requests into microservices, centralizing cross-cutting concerns.</w:t>
      </w:r>
    </w:p>
    <w:p w14:paraId="34832FBB" w14:textId="77777777" w:rsidR="00B97009" w:rsidRPr="00B97009" w:rsidRDefault="00B97009" w:rsidP="00B97009">
      <w:pPr>
        <w:numPr>
          <w:ilvl w:val="0"/>
          <w:numId w:val="1"/>
        </w:numPr>
      </w:pPr>
      <w:r w:rsidRPr="00B97009">
        <w:rPr>
          <w:b/>
          <w:bCs/>
        </w:rPr>
        <w:t>Benefits:</w:t>
      </w:r>
    </w:p>
    <w:p w14:paraId="27CAE583" w14:textId="77777777" w:rsidR="00B97009" w:rsidRPr="00B97009" w:rsidRDefault="00B97009" w:rsidP="00B97009">
      <w:pPr>
        <w:numPr>
          <w:ilvl w:val="1"/>
          <w:numId w:val="1"/>
        </w:numPr>
      </w:pPr>
      <w:r w:rsidRPr="00B97009">
        <w:t>Simplifies client interactions.</w:t>
      </w:r>
    </w:p>
    <w:p w14:paraId="2DD39E7E" w14:textId="77777777" w:rsidR="00B97009" w:rsidRPr="00B97009" w:rsidRDefault="00B97009" w:rsidP="00B97009">
      <w:pPr>
        <w:numPr>
          <w:ilvl w:val="1"/>
          <w:numId w:val="1"/>
        </w:numPr>
      </w:pPr>
      <w:r w:rsidRPr="00B97009">
        <w:t>Offloads authentication, logging, etc.</w:t>
      </w:r>
    </w:p>
    <w:p w14:paraId="2A7421B0" w14:textId="77777777" w:rsidR="00B97009" w:rsidRPr="00B97009" w:rsidRDefault="00B97009" w:rsidP="00B97009">
      <w:pPr>
        <w:numPr>
          <w:ilvl w:val="1"/>
          <w:numId w:val="1"/>
        </w:numPr>
      </w:pPr>
      <w:r w:rsidRPr="00B97009">
        <w:t>Enables API composition &amp; versioning.</w:t>
      </w:r>
    </w:p>
    <w:p w14:paraId="443D3594" w14:textId="77777777" w:rsidR="00B97009" w:rsidRPr="00B97009" w:rsidRDefault="00B97009" w:rsidP="00B97009">
      <w:pPr>
        <w:numPr>
          <w:ilvl w:val="1"/>
          <w:numId w:val="1"/>
        </w:numPr>
      </w:pPr>
      <w:r w:rsidRPr="00B97009">
        <w:t>Enhances security and resilience.</w:t>
      </w:r>
    </w:p>
    <w:p w14:paraId="7B3D4408" w14:textId="77777777" w:rsidR="00B97009" w:rsidRPr="00B97009" w:rsidRDefault="00B97009" w:rsidP="00B97009">
      <w:pPr>
        <w:pStyle w:val="Heading2"/>
      </w:pPr>
      <w:r w:rsidRPr="00B97009">
        <w:t>1.2 Core Architecture</w:t>
      </w:r>
    </w:p>
    <w:p w14:paraId="7867DBDE" w14:textId="77777777" w:rsidR="00B97009" w:rsidRPr="00B97009" w:rsidRDefault="00B97009" w:rsidP="00B97009">
      <w:pPr>
        <w:numPr>
          <w:ilvl w:val="0"/>
          <w:numId w:val="2"/>
        </w:numPr>
      </w:pPr>
      <w:r w:rsidRPr="00B97009">
        <w:rPr>
          <w:b/>
          <w:bCs/>
        </w:rPr>
        <w:t>Reverse Proxy/Gateway Routing:</w:t>
      </w:r>
      <w:r w:rsidRPr="00B97009">
        <w:t> Forwards requests to correct microservice.</w:t>
      </w:r>
    </w:p>
    <w:p w14:paraId="436AC251" w14:textId="77777777" w:rsidR="00B97009" w:rsidRPr="00B97009" w:rsidRDefault="00B97009" w:rsidP="00B97009">
      <w:pPr>
        <w:numPr>
          <w:ilvl w:val="0"/>
          <w:numId w:val="2"/>
        </w:numPr>
      </w:pPr>
      <w:r w:rsidRPr="00B97009">
        <w:rPr>
          <w:b/>
          <w:bCs/>
        </w:rPr>
        <w:t>Request Aggregation:</w:t>
      </w:r>
      <w:r w:rsidRPr="00B97009">
        <w:t> Combines results from several service calls into a single response.</w:t>
      </w:r>
    </w:p>
    <w:p w14:paraId="71AD8234" w14:textId="77777777" w:rsidR="00B97009" w:rsidRPr="00B97009" w:rsidRDefault="00B97009" w:rsidP="00B97009">
      <w:pPr>
        <w:numPr>
          <w:ilvl w:val="0"/>
          <w:numId w:val="2"/>
        </w:numPr>
      </w:pPr>
      <w:r w:rsidRPr="00B97009">
        <w:rPr>
          <w:b/>
          <w:bCs/>
        </w:rPr>
        <w:t>Cross-Cutting Concerns Offloading:</w:t>
      </w:r>
      <w:r w:rsidRPr="00B97009">
        <w:t> Deals with authentication, SSL, rate limiting, caching.</w:t>
      </w:r>
    </w:p>
    <w:p w14:paraId="2868EA7F" w14:textId="77777777" w:rsidR="00B97009" w:rsidRPr="00B97009" w:rsidRDefault="00B97009" w:rsidP="00B97009">
      <w:pPr>
        <w:pStyle w:val="Heading2"/>
      </w:pPr>
      <w:r w:rsidRPr="00B97009">
        <w:t>1.3 Common Patterns</w:t>
      </w:r>
    </w:p>
    <w:tbl>
      <w:tblPr>
        <w:tblW w:w="8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138"/>
        <w:gridCol w:w="2451"/>
      </w:tblGrid>
      <w:tr w:rsidR="00B97009" w:rsidRPr="00B97009" w14:paraId="1D137760" w14:textId="77777777" w:rsidTr="00B97009">
        <w:trPr>
          <w:tblHeader/>
        </w:trPr>
        <w:tc>
          <w:tcPr>
            <w:tcW w:w="2405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8C94D" w14:textId="77777777" w:rsidR="00B97009" w:rsidRPr="00B97009" w:rsidRDefault="00B97009" w:rsidP="00B97009">
            <w:pPr>
              <w:rPr>
                <w:b/>
                <w:bCs/>
              </w:rPr>
            </w:pPr>
            <w:r w:rsidRPr="00B97009">
              <w:rPr>
                <w:b/>
                <w:bCs/>
              </w:rPr>
              <w:t>Pattern</w:t>
            </w:r>
          </w:p>
        </w:tc>
        <w:tc>
          <w:tcPr>
            <w:tcW w:w="4138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F6D88" w14:textId="77777777" w:rsidR="00B97009" w:rsidRPr="00B97009" w:rsidRDefault="00B97009" w:rsidP="00B97009">
            <w:pPr>
              <w:rPr>
                <w:b/>
                <w:bCs/>
              </w:rPr>
            </w:pPr>
            <w:r w:rsidRPr="00B97009">
              <w:rPr>
                <w:b/>
                <w:bCs/>
              </w:rPr>
              <w:t>Description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9DD16" w14:textId="77777777" w:rsidR="00B97009" w:rsidRPr="00B97009" w:rsidRDefault="00B97009" w:rsidP="00B97009">
            <w:pPr>
              <w:rPr>
                <w:b/>
                <w:bCs/>
              </w:rPr>
            </w:pPr>
            <w:r w:rsidRPr="00B97009">
              <w:rPr>
                <w:b/>
                <w:bCs/>
              </w:rPr>
              <w:t>Example Tools</w:t>
            </w:r>
          </w:p>
        </w:tc>
      </w:tr>
      <w:tr w:rsidR="00B97009" w:rsidRPr="00B97009" w14:paraId="62D5B5EF" w14:textId="77777777" w:rsidTr="00B97009">
        <w:tc>
          <w:tcPr>
            <w:tcW w:w="240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0ED76463" w14:textId="77777777" w:rsidR="00B97009" w:rsidRPr="00B97009" w:rsidRDefault="00B97009" w:rsidP="00B97009">
            <w:r w:rsidRPr="00B97009">
              <w:t>Centralized Edge Gateway</w:t>
            </w:r>
          </w:p>
        </w:tc>
        <w:tc>
          <w:tcPr>
            <w:tcW w:w="4138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832DA84" w14:textId="77777777" w:rsidR="00B97009" w:rsidRPr="00B97009" w:rsidRDefault="00B97009" w:rsidP="00B97009">
            <w:r w:rsidRPr="00B97009">
              <w:t>Single entry point for all requests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1F5EEC4" w14:textId="77777777" w:rsidR="00B97009" w:rsidRPr="00B97009" w:rsidRDefault="00B97009" w:rsidP="00B97009">
            <w:proofErr w:type="spellStart"/>
            <w:r w:rsidRPr="00B97009">
              <w:t>Zuul</w:t>
            </w:r>
            <w:proofErr w:type="spellEnd"/>
            <w:r w:rsidRPr="00B97009">
              <w:t>, Spring Cloud Gateway</w:t>
            </w:r>
          </w:p>
        </w:tc>
      </w:tr>
      <w:tr w:rsidR="00B97009" w:rsidRPr="00B97009" w14:paraId="1AE309A1" w14:textId="77777777" w:rsidTr="00B97009">
        <w:tc>
          <w:tcPr>
            <w:tcW w:w="240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3BB17EC5" w14:textId="77777777" w:rsidR="00B97009" w:rsidRPr="00B97009" w:rsidRDefault="00B97009" w:rsidP="00B97009">
            <w:r w:rsidRPr="00B97009">
              <w:t>Two-Tier Gateway</w:t>
            </w:r>
          </w:p>
        </w:tc>
        <w:tc>
          <w:tcPr>
            <w:tcW w:w="4138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3592974" w14:textId="77777777" w:rsidR="00B97009" w:rsidRPr="00B97009" w:rsidRDefault="00B97009" w:rsidP="00B97009">
            <w:r w:rsidRPr="00B97009">
              <w:t>Separates client-facing from back-end gateway for scalability/security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E981179" w14:textId="77777777" w:rsidR="00B97009" w:rsidRPr="00B97009" w:rsidRDefault="00B97009" w:rsidP="00B97009">
            <w:r w:rsidRPr="00B97009">
              <w:t>Ocelot, API Gateway</w:t>
            </w:r>
          </w:p>
        </w:tc>
      </w:tr>
      <w:tr w:rsidR="00B97009" w:rsidRPr="00B97009" w14:paraId="5354B7BE" w14:textId="77777777" w:rsidTr="00B97009">
        <w:tc>
          <w:tcPr>
            <w:tcW w:w="240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2F52195" w14:textId="77777777" w:rsidR="00B97009" w:rsidRPr="00B97009" w:rsidRDefault="00B97009" w:rsidP="00B97009">
            <w:proofErr w:type="spellStart"/>
            <w:r w:rsidRPr="00B97009">
              <w:t>Microgateway</w:t>
            </w:r>
            <w:proofErr w:type="spellEnd"/>
          </w:p>
        </w:tc>
        <w:tc>
          <w:tcPr>
            <w:tcW w:w="4138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1161E87" w14:textId="77777777" w:rsidR="00B97009" w:rsidRPr="00B97009" w:rsidRDefault="00B97009" w:rsidP="00B97009">
            <w:r w:rsidRPr="00B97009">
              <w:t>Smaller proxies for individual services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9E133C" w14:textId="77777777" w:rsidR="00B97009" w:rsidRPr="00B97009" w:rsidRDefault="00B97009" w:rsidP="00B97009">
            <w:r w:rsidRPr="00B97009">
              <w:t xml:space="preserve">Istio, </w:t>
            </w:r>
            <w:proofErr w:type="spellStart"/>
            <w:r w:rsidRPr="00B97009">
              <w:t>Linkerd</w:t>
            </w:r>
            <w:proofErr w:type="spellEnd"/>
          </w:p>
        </w:tc>
      </w:tr>
      <w:tr w:rsidR="00B97009" w:rsidRPr="00B97009" w14:paraId="4D4D00B2" w14:textId="77777777" w:rsidTr="00B97009">
        <w:tc>
          <w:tcPr>
            <w:tcW w:w="2405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419D0C8" w14:textId="77777777" w:rsidR="00B97009" w:rsidRPr="00B97009" w:rsidRDefault="00B97009" w:rsidP="00B97009">
            <w:r w:rsidRPr="00B97009">
              <w:lastRenderedPageBreak/>
              <w:t>Sidecar Gateway/Service Mesh</w:t>
            </w:r>
          </w:p>
        </w:tc>
        <w:tc>
          <w:tcPr>
            <w:tcW w:w="4138" w:type="dxa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6B83EA" w14:textId="77777777" w:rsidR="00B97009" w:rsidRPr="00B97009" w:rsidRDefault="00B97009" w:rsidP="00B97009">
            <w:r w:rsidRPr="00B97009">
              <w:t>Lightweight proxies alongside each service, typically with service mesh</w:t>
            </w:r>
          </w:p>
        </w:tc>
        <w:tc>
          <w:tcPr>
            <w:tcW w:w="0" w:type="auto"/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0B07A34" w14:textId="77777777" w:rsidR="00B97009" w:rsidRPr="00B97009" w:rsidRDefault="00B97009" w:rsidP="00B97009">
            <w:r w:rsidRPr="00B97009">
              <w:t>Istio, Envoy</w:t>
            </w:r>
          </w:p>
        </w:tc>
      </w:tr>
    </w:tbl>
    <w:p w14:paraId="1E208468" w14:textId="77777777" w:rsidR="00B97009" w:rsidRPr="00B97009" w:rsidRDefault="00B97009" w:rsidP="001C61CE">
      <w:pPr>
        <w:pStyle w:val="Heading2"/>
      </w:pPr>
      <w:r w:rsidRPr="00B97009">
        <w:t>1.4 Implementation Demos</w:t>
      </w:r>
    </w:p>
    <w:p w14:paraId="60845828" w14:textId="77777777" w:rsidR="00B97009" w:rsidRPr="00B97009" w:rsidRDefault="00B97009" w:rsidP="00B97009">
      <w:pPr>
        <w:numPr>
          <w:ilvl w:val="0"/>
          <w:numId w:val="3"/>
        </w:numPr>
      </w:pPr>
      <w:r w:rsidRPr="00B97009">
        <w:rPr>
          <w:b/>
          <w:bCs/>
        </w:rPr>
        <w:t>Spring Cloud Gateway Example:</w:t>
      </w:r>
      <w:r w:rsidRPr="00B97009">
        <w:t> Route, predicate, filter configuration.</w:t>
      </w:r>
    </w:p>
    <w:p w14:paraId="5036D038" w14:textId="77777777" w:rsidR="00B97009" w:rsidRPr="00B97009" w:rsidRDefault="00B97009" w:rsidP="00B97009">
      <w:pPr>
        <w:numPr>
          <w:ilvl w:val="0"/>
          <w:numId w:val="3"/>
        </w:numPr>
      </w:pPr>
      <w:proofErr w:type="spellStart"/>
      <w:r w:rsidRPr="00B97009">
        <w:rPr>
          <w:b/>
          <w:bCs/>
        </w:rPr>
        <w:t>Zuul</w:t>
      </w:r>
      <w:proofErr w:type="spellEnd"/>
      <w:r w:rsidRPr="00B97009">
        <w:rPr>
          <w:b/>
          <w:bCs/>
        </w:rPr>
        <w:t xml:space="preserve"> Example:</w:t>
      </w:r>
      <w:r w:rsidRPr="00B97009">
        <w:t> Routing with Netflix OSS stack, integrating with service discovery.</w:t>
      </w:r>
    </w:p>
    <w:p w14:paraId="61DEDE71" w14:textId="77777777" w:rsidR="00B97009" w:rsidRPr="00B97009" w:rsidRDefault="00B97009" w:rsidP="001C61CE">
      <w:pPr>
        <w:pStyle w:val="Heading2"/>
      </w:pPr>
      <w:r w:rsidRPr="00B97009">
        <w:t>1.5 Real-world Considerations</w:t>
      </w:r>
    </w:p>
    <w:p w14:paraId="3E0876AF" w14:textId="77777777" w:rsidR="00B97009" w:rsidRPr="00B97009" w:rsidRDefault="00B97009" w:rsidP="00B97009">
      <w:pPr>
        <w:numPr>
          <w:ilvl w:val="0"/>
          <w:numId w:val="4"/>
        </w:numPr>
      </w:pPr>
      <w:r w:rsidRPr="00B97009">
        <w:rPr>
          <w:b/>
          <w:bCs/>
        </w:rPr>
        <w:t>Performance (caching, rate limiting, load balancing).</w:t>
      </w:r>
    </w:p>
    <w:p w14:paraId="65BDE50C" w14:textId="77777777" w:rsidR="00B97009" w:rsidRPr="00B97009" w:rsidRDefault="00B97009" w:rsidP="00B97009">
      <w:pPr>
        <w:numPr>
          <w:ilvl w:val="0"/>
          <w:numId w:val="4"/>
        </w:numPr>
      </w:pPr>
      <w:r w:rsidRPr="00B97009">
        <w:rPr>
          <w:b/>
          <w:bCs/>
        </w:rPr>
        <w:t>Security (token validation, SSL termination, IP allowlisting).</w:t>
      </w:r>
    </w:p>
    <w:p w14:paraId="4108F685" w14:textId="77777777" w:rsidR="00B97009" w:rsidRPr="00B97009" w:rsidRDefault="00B97009" w:rsidP="00B97009">
      <w:pPr>
        <w:numPr>
          <w:ilvl w:val="0"/>
          <w:numId w:val="4"/>
        </w:numPr>
      </w:pPr>
      <w:r w:rsidRPr="00B97009">
        <w:rPr>
          <w:b/>
          <w:bCs/>
        </w:rPr>
        <w:t>Observability (logging/tracing at the Gateway layer).</w:t>
      </w:r>
    </w:p>
    <w:p w14:paraId="0FE61B25" w14:textId="45E2880A" w:rsidR="00B97009" w:rsidRPr="00B97009" w:rsidRDefault="00B97009" w:rsidP="001C61CE">
      <w:pPr>
        <w:pStyle w:val="Heading1"/>
      </w:pPr>
      <w:r w:rsidRPr="00B97009">
        <w:t xml:space="preserve">Module 2: Data Management in Microservices </w:t>
      </w:r>
    </w:p>
    <w:p w14:paraId="09AC1138" w14:textId="77777777" w:rsidR="00B97009" w:rsidRPr="00B97009" w:rsidRDefault="00B97009" w:rsidP="001C61CE">
      <w:pPr>
        <w:pStyle w:val="Heading2"/>
      </w:pPr>
      <w:r w:rsidRPr="00B97009">
        <w:t>2.1 Data Management Challenges</w:t>
      </w:r>
    </w:p>
    <w:p w14:paraId="291D3C5B" w14:textId="77777777" w:rsidR="00B97009" w:rsidRPr="00B97009" w:rsidRDefault="00B97009" w:rsidP="00B97009">
      <w:pPr>
        <w:numPr>
          <w:ilvl w:val="0"/>
          <w:numId w:val="5"/>
        </w:numPr>
      </w:pPr>
      <w:r w:rsidRPr="00B97009">
        <w:rPr>
          <w:b/>
          <w:bCs/>
        </w:rPr>
        <w:t>Why is data hard in microservices?</w:t>
      </w:r>
    </w:p>
    <w:p w14:paraId="61A12C93" w14:textId="77777777" w:rsidR="00B97009" w:rsidRPr="00B97009" w:rsidRDefault="00B97009" w:rsidP="00B97009">
      <w:pPr>
        <w:numPr>
          <w:ilvl w:val="1"/>
          <w:numId w:val="5"/>
        </w:numPr>
      </w:pPr>
      <w:r w:rsidRPr="00B97009">
        <w:t>Distributed ownership of data.</w:t>
      </w:r>
    </w:p>
    <w:p w14:paraId="7F37E21C" w14:textId="77777777" w:rsidR="00B97009" w:rsidRPr="00B97009" w:rsidRDefault="00B97009" w:rsidP="00B97009">
      <w:pPr>
        <w:numPr>
          <w:ilvl w:val="1"/>
          <w:numId w:val="5"/>
        </w:numPr>
      </w:pPr>
      <w:r w:rsidRPr="00B97009">
        <w:t>Difficulties maintaining consistency.</w:t>
      </w:r>
    </w:p>
    <w:p w14:paraId="1DEA3CCB" w14:textId="77777777" w:rsidR="00B97009" w:rsidRPr="00B97009" w:rsidRDefault="00B97009" w:rsidP="00B97009">
      <w:pPr>
        <w:numPr>
          <w:ilvl w:val="1"/>
          <w:numId w:val="5"/>
        </w:numPr>
      </w:pPr>
      <w:r w:rsidRPr="00B97009">
        <w:t>Need for independent schema evolution.</w:t>
      </w:r>
    </w:p>
    <w:p w14:paraId="3E2AEB86" w14:textId="77777777" w:rsidR="00B97009" w:rsidRPr="00B97009" w:rsidRDefault="00B97009" w:rsidP="001C61CE">
      <w:pPr>
        <w:pStyle w:val="Heading2"/>
      </w:pPr>
      <w:r w:rsidRPr="00B97009">
        <w:t>2.2 Event Sourcing</w:t>
      </w:r>
    </w:p>
    <w:p w14:paraId="0F9A3ADD" w14:textId="77777777" w:rsidR="00B97009" w:rsidRPr="00B97009" w:rsidRDefault="00B97009" w:rsidP="00B97009">
      <w:pPr>
        <w:numPr>
          <w:ilvl w:val="0"/>
          <w:numId w:val="6"/>
        </w:numPr>
      </w:pPr>
      <w:r w:rsidRPr="00B97009">
        <w:rPr>
          <w:b/>
          <w:bCs/>
        </w:rPr>
        <w:t>Pattern Overview:</w:t>
      </w:r>
      <w:r w:rsidRPr="00B97009">
        <w:t> State is stored as a series of events rather than as the current state.</w:t>
      </w:r>
    </w:p>
    <w:p w14:paraId="2AD0F931" w14:textId="77777777" w:rsidR="00B97009" w:rsidRPr="00B97009" w:rsidRDefault="00B97009" w:rsidP="00B97009">
      <w:pPr>
        <w:numPr>
          <w:ilvl w:val="0"/>
          <w:numId w:val="6"/>
        </w:numPr>
      </w:pPr>
      <w:r w:rsidRPr="00B97009">
        <w:rPr>
          <w:b/>
          <w:bCs/>
        </w:rPr>
        <w:t>Benefits:</w:t>
      </w:r>
      <w:r w:rsidRPr="00B97009">
        <w:t> Full history/audit trail, atomic updates, enables CQRS.</w:t>
      </w:r>
    </w:p>
    <w:p w14:paraId="2DF49C87" w14:textId="77777777" w:rsidR="00B97009" w:rsidRPr="00B97009" w:rsidRDefault="00B97009" w:rsidP="00B97009">
      <w:pPr>
        <w:numPr>
          <w:ilvl w:val="0"/>
          <w:numId w:val="6"/>
        </w:numPr>
      </w:pPr>
      <w:r w:rsidRPr="00B97009">
        <w:rPr>
          <w:b/>
          <w:bCs/>
        </w:rPr>
        <w:t>Drawbacks:</w:t>
      </w:r>
      <w:r w:rsidRPr="00B97009">
        <w:t> Complex queries for current state, increased storage needs.</w:t>
      </w:r>
    </w:p>
    <w:p w14:paraId="1C25A4B6" w14:textId="77777777" w:rsidR="00B97009" w:rsidRPr="00B97009" w:rsidRDefault="00B97009" w:rsidP="001C61CE">
      <w:pPr>
        <w:pStyle w:val="Heading2"/>
      </w:pPr>
      <w:r w:rsidRPr="00B97009">
        <w:t>2.3 Command Query Responsibility Segregation (CQRS)</w:t>
      </w:r>
    </w:p>
    <w:p w14:paraId="6B2CA066" w14:textId="77777777" w:rsidR="00B97009" w:rsidRPr="00B97009" w:rsidRDefault="00B97009" w:rsidP="00B97009">
      <w:pPr>
        <w:numPr>
          <w:ilvl w:val="0"/>
          <w:numId w:val="7"/>
        </w:numPr>
      </w:pPr>
      <w:r w:rsidRPr="00B97009">
        <w:rPr>
          <w:b/>
          <w:bCs/>
        </w:rPr>
        <w:t>Pattern Overview:</w:t>
      </w:r>
      <w:r w:rsidRPr="00B97009">
        <w:t> Segregates write (command) models from read (query) models.</w:t>
      </w:r>
    </w:p>
    <w:p w14:paraId="2A12516E" w14:textId="77777777" w:rsidR="00B97009" w:rsidRPr="00B97009" w:rsidRDefault="00B97009" w:rsidP="00B97009">
      <w:pPr>
        <w:numPr>
          <w:ilvl w:val="0"/>
          <w:numId w:val="7"/>
        </w:numPr>
      </w:pPr>
      <w:r w:rsidRPr="00B97009">
        <w:rPr>
          <w:b/>
          <w:bCs/>
        </w:rPr>
        <w:t>Read Model:</w:t>
      </w:r>
      <w:r w:rsidRPr="00B97009">
        <w:t> Denormalized and optimized for queries, fast and scalable.</w:t>
      </w:r>
    </w:p>
    <w:p w14:paraId="1BCAC3DA" w14:textId="77777777" w:rsidR="00B97009" w:rsidRPr="00B97009" w:rsidRDefault="00B97009" w:rsidP="00B97009">
      <w:pPr>
        <w:numPr>
          <w:ilvl w:val="0"/>
          <w:numId w:val="7"/>
        </w:numPr>
      </w:pPr>
      <w:r w:rsidRPr="00B97009">
        <w:rPr>
          <w:b/>
          <w:bCs/>
        </w:rPr>
        <w:t>Write Model:</w:t>
      </w:r>
      <w:r w:rsidRPr="00B97009">
        <w:t> Only handles commands/events, storing actions in event store.</w:t>
      </w:r>
    </w:p>
    <w:p w14:paraId="4CC84255" w14:textId="77777777" w:rsidR="00B97009" w:rsidRPr="00B97009" w:rsidRDefault="00B97009" w:rsidP="00B97009">
      <w:pPr>
        <w:numPr>
          <w:ilvl w:val="0"/>
          <w:numId w:val="7"/>
        </w:numPr>
      </w:pPr>
      <w:r w:rsidRPr="00B97009">
        <w:rPr>
          <w:b/>
          <w:bCs/>
        </w:rPr>
        <w:lastRenderedPageBreak/>
        <w:t>Use-cases:</w:t>
      </w:r>
      <w:r w:rsidRPr="00B97009">
        <w:t> High read/write load, flexibility in data models per use-case.</w:t>
      </w:r>
    </w:p>
    <w:p w14:paraId="39A5A34D" w14:textId="77777777" w:rsidR="00B97009" w:rsidRPr="00B97009" w:rsidRDefault="00B97009" w:rsidP="001C61CE">
      <w:pPr>
        <w:pStyle w:val="Heading2"/>
      </w:pPr>
      <w:r w:rsidRPr="00B97009">
        <w:t>2.4 Eventual Consistency &amp; Distributed Transactions</w:t>
      </w:r>
    </w:p>
    <w:p w14:paraId="22769472" w14:textId="77777777" w:rsidR="00B97009" w:rsidRPr="00B97009" w:rsidRDefault="00B97009" w:rsidP="00B97009">
      <w:pPr>
        <w:numPr>
          <w:ilvl w:val="0"/>
          <w:numId w:val="8"/>
        </w:numPr>
      </w:pPr>
      <w:r w:rsidRPr="00B97009">
        <w:rPr>
          <w:b/>
          <w:bCs/>
        </w:rPr>
        <w:t>Saga Pattern:</w:t>
      </w:r>
      <w:r w:rsidRPr="00B97009">
        <w:t> Choreography and orchestration to coordinate distributed operations.</w:t>
      </w:r>
    </w:p>
    <w:p w14:paraId="3A299A3A" w14:textId="77777777" w:rsidR="00B97009" w:rsidRPr="00B97009" w:rsidRDefault="00B97009" w:rsidP="00B97009">
      <w:pPr>
        <w:numPr>
          <w:ilvl w:val="0"/>
          <w:numId w:val="8"/>
        </w:numPr>
      </w:pPr>
      <w:r w:rsidRPr="00B97009">
        <w:rPr>
          <w:b/>
          <w:bCs/>
        </w:rPr>
        <w:t>Handling Inconsistency:</w:t>
      </w:r>
      <w:r w:rsidRPr="00B97009">
        <w:t> Retries, idempotency keys, compensating transactions.</w:t>
      </w:r>
    </w:p>
    <w:p w14:paraId="690E817A" w14:textId="77777777" w:rsidR="00B97009" w:rsidRPr="00B97009" w:rsidRDefault="00B97009" w:rsidP="00B97009">
      <w:pPr>
        <w:numPr>
          <w:ilvl w:val="0"/>
          <w:numId w:val="8"/>
        </w:numPr>
      </w:pPr>
      <w:r w:rsidRPr="00B97009">
        <w:rPr>
          <w:b/>
          <w:bCs/>
        </w:rPr>
        <w:t>Messaging Platforms:</w:t>
      </w:r>
      <w:r w:rsidRPr="00B97009">
        <w:t> Kafka, RabbitMQ for event-driven consistency.</w:t>
      </w:r>
    </w:p>
    <w:p w14:paraId="6C8A206D" w14:textId="77777777" w:rsidR="00B97009" w:rsidRPr="00B97009" w:rsidRDefault="00B97009" w:rsidP="001C61CE">
      <w:pPr>
        <w:pStyle w:val="Heading2"/>
      </w:pPr>
      <w:r w:rsidRPr="00B97009">
        <w:t>2.5 Practical Considerations</w:t>
      </w:r>
    </w:p>
    <w:p w14:paraId="0A0AE026" w14:textId="77777777" w:rsidR="00B97009" w:rsidRPr="00B97009" w:rsidRDefault="00B97009" w:rsidP="00B97009">
      <w:pPr>
        <w:numPr>
          <w:ilvl w:val="0"/>
          <w:numId w:val="9"/>
        </w:numPr>
      </w:pPr>
      <w:r w:rsidRPr="00B97009">
        <w:rPr>
          <w:b/>
          <w:bCs/>
        </w:rPr>
        <w:t>Choosing schemas, synchronizing events, handling duplication.</w:t>
      </w:r>
    </w:p>
    <w:p w14:paraId="5E45D0AB" w14:textId="77777777" w:rsidR="00B97009" w:rsidRPr="00B97009" w:rsidRDefault="00B97009" w:rsidP="00B97009">
      <w:pPr>
        <w:numPr>
          <w:ilvl w:val="0"/>
          <w:numId w:val="9"/>
        </w:numPr>
      </w:pPr>
      <w:r w:rsidRPr="00B97009">
        <w:rPr>
          <w:b/>
          <w:bCs/>
        </w:rPr>
        <w:t>Database technologies:</w:t>
      </w:r>
      <w:r w:rsidRPr="00B97009">
        <w:t> NoSQL for read models, event stores for write models.</w:t>
      </w:r>
    </w:p>
    <w:p w14:paraId="3763192C" w14:textId="34FD8A5A" w:rsidR="00B97009" w:rsidRPr="00B97009" w:rsidRDefault="00B97009" w:rsidP="001C61CE">
      <w:pPr>
        <w:pStyle w:val="Heading1"/>
      </w:pPr>
      <w:r w:rsidRPr="00B97009">
        <w:t>Module 3: Security in Microservices</w:t>
      </w:r>
    </w:p>
    <w:p w14:paraId="6FC979C9" w14:textId="77777777" w:rsidR="00B97009" w:rsidRPr="00B97009" w:rsidRDefault="00B97009" w:rsidP="001C61CE">
      <w:pPr>
        <w:pStyle w:val="Heading2"/>
      </w:pPr>
      <w:r w:rsidRPr="00B97009">
        <w:t>3.1 Security in Distributed Systems</w:t>
      </w:r>
    </w:p>
    <w:p w14:paraId="1F51F4D4" w14:textId="77777777" w:rsidR="00B97009" w:rsidRPr="00B97009" w:rsidRDefault="00B97009" w:rsidP="00B97009">
      <w:pPr>
        <w:numPr>
          <w:ilvl w:val="0"/>
          <w:numId w:val="10"/>
        </w:numPr>
      </w:pPr>
      <w:r w:rsidRPr="00B97009">
        <w:rPr>
          <w:b/>
          <w:bCs/>
        </w:rPr>
        <w:t>API as the attack surface.</w:t>
      </w:r>
    </w:p>
    <w:p w14:paraId="262A3691" w14:textId="77777777" w:rsidR="00B97009" w:rsidRPr="00B97009" w:rsidRDefault="00B97009" w:rsidP="00B97009">
      <w:pPr>
        <w:numPr>
          <w:ilvl w:val="0"/>
          <w:numId w:val="10"/>
        </w:numPr>
      </w:pPr>
      <w:r w:rsidRPr="00B97009">
        <w:rPr>
          <w:b/>
          <w:bCs/>
        </w:rPr>
        <w:t>Centralized vs. distributed security enforcement.</w:t>
      </w:r>
    </w:p>
    <w:p w14:paraId="3C7C3271" w14:textId="77777777" w:rsidR="00B97009" w:rsidRPr="00B97009" w:rsidRDefault="00B97009" w:rsidP="001C61CE">
      <w:pPr>
        <w:pStyle w:val="Heading2"/>
      </w:pPr>
      <w:r w:rsidRPr="00B97009">
        <w:t>3.2 OAuth2 &amp; JWT</w:t>
      </w:r>
    </w:p>
    <w:p w14:paraId="03A7E3C2" w14:textId="77777777" w:rsidR="00B97009" w:rsidRPr="00B97009" w:rsidRDefault="00B97009" w:rsidP="00B97009">
      <w:pPr>
        <w:numPr>
          <w:ilvl w:val="0"/>
          <w:numId w:val="11"/>
        </w:numPr>
      </w:pPr>
      <w:r w:rsidRPr="00B97009">
        <w:rPr>
          <w:b/>
          <w:bCs/>
        </w:rPr>
        <w:t>OAuth2:</w:t>
      </w:r>
      <w:r w:rsidRPr="00B97009">
        <w:t> Authorization framework allowing limited delegated access.</w:t>
      </w:r>
    </w:p>
    <w:p w14:paraId="5AD9409F" w14:textId="77777777" w:rsidR="00B97009" w:rsidRPr="00B97009" w:rsidRDefault="00B97009" w:rsidP="00B97009">
      <w:pPr>
        <w:numPr>
          <w:ilvl w:val="1"/>
          <w:numId w:val="11"/>
        </w:numPr>
      </w:pPr>
      <w:r w:rsidRPr="00B97009">
        <w:t>Client, resource owner, authorization server, resource server.</w:t>
      </w:r>
    </w:p>
    <w:p w14:paraId="5B9107F9" w14:textId="77777777" w:rsidR="00B97009" w:rsidRPr="00B97009" w:rsidRDefault="00B97009" w:rsidP="00B97009">
      <w:pPr>
        <w:numPr>
          <w:ilvl w:val="0"/>
          <w:numId w:val="11"/>
        </w:numPr>
      </w:pPr>
      <w:r w:rsidRPr="00B97009">
        <w:rPr>
          <w:b/>
          <w:bCs/>
        </w:rPr>
        <w:t>JWT:</w:t>
      </w:r>
      <w:r w:rsidRPr="00B97009">
        <w:t> Self-contained, signed token for stateless authentication. Contains user data, expiry, roles in claims.</w:t>
      </w:r>
    </w:p>
    <w:p w14:paraId="65EBD118" w14:textId="77777777" w:rsidR="00B97009" w:rsidRPr="00B97009" w:rsidRDefault="00B97009" w:rsidP="00B97009">
      <w:pPr>
        <w:numPr>
          <w:ilvl w:val="0"/>
          <w:numId w:val="11"/>
        </w:numPr>
      </w:pPr>
      <w:r w:rsidRPr="00B97009">
        <w:rPr>
          <w:b/>
          <w:bCs/>
        </w:rPr>
        <w:t>Usage in Microservices:</w:t>
      </w:r>
      <w:r w:rsidRPr="00B97009">
        <w:t> Token-based, decentralized validation, single sign-on.</w:t>
      </w:r>
    </w:p>
    <w:p w14:paraId="22C1664E" w14:textId="77777777" w:rsidR="00B97009" w:rsidRPr="00B97009" w:rsidRDefault="00B97009" w:rsidP="001C61CE">
      <w:pPr>
        <w:pStyle w:val="Heading2"/>
      </w:pPr>
      <w:r w:rsidRPr="00B97009">
        <w:t>3.3 Implementing Security</w:t>
      </w:r>
    </w:p>
    <w:p w14:paraId="707E76FB" w14:textId="77777777" w:rsidR="00B97009" w:rsidRPr="00B97009" w:rsidRDefault="00B97009" w:rsidP="00B97009">
      <w:pPr>
        <w:numPr>
          <w:ilvl w:val="0"/>
          <w:numId w:val="12"/>
        </w:numPr>
      </w:pPr>
      <w:r w:rsidRPr="00B97009">
        <w:rPr>
          <w:b/>
          <w:bCs/>
        </w:rPr>
        <w:t>Spring Security:</w:t>
      </w:r>
    </w:p>
    <w:p w14:paraId="3EA76150" w14:textId="77777777" w:rsidR="00B97009" w:rsidRPr="00B97009" w:rsidRDefault="00B97009" w:rsidP="00B97009">
      <w:pPr>
        <w:numPr>
          <w:ilvl w:val="1"/>
          <w:numId w:val="12"/>
        </w:numPr>
      </w:pPr>
      <w:r w:rsidRPr="00B97009">
        <w:t>Secures REST endpoints, configures authentication/authorization.</w:t>
      </w:r>
    </w:p>
    <w:p w14:paraId="364D03B8" w14:textId="77777777" w:rsidR="00B97009" w:rsidRPr="00B97009" w:rsidRDefault="00B97009" w:rsidP="00B97009">
      <w:pPr>
        <w:numPr>
          <w:ilvl w:val="1"/>
          <w:numId w:val="12"/>
        </w:numPr>
      </w:pPr>
      <w:r w:rsidRPr="00B97009">
        <w:t>Integrates with OAuth2/JWT, centralizes user management.</w:t>
      </w:r>
    </w:p>
    <w:p w14:paraId="43947286" w14:textId="77777777" w:rsidR="00B97009" w:rsidRPr="00B97009" w:rsidRDefault="00B97009" w:rsidP="00B97009">
      <w:pPr>
        <w:numPr>
          <w:ilvl w:val="0"/>
          <w:numId w:val="12"/>
        </w:numPr>
      </w:pPr>
      <w:r w:rsidRPr="00B97009">
        <w:rPr>
          <w:b/>
          <w:bCs/>
        </w:rPr>
        <w:t>API Gateway Role:</w:t>
      </w:r>
      <w:r w:rsidRPr="00B97009">
        <w:t> Verifies tokens, forwards verified requests, protects downstream services.</w:t>
      </w:r>
    </w:p>
    <w:p w14:paraId="30FA5FDD" w14:textId="77777777" w:rsidR="00B97009" w:rsidRPr="00B97009" w:rsidRDefault="00B97009" w:rsidP="001C61CE">
      <w:pPr>
        <w:pStyle w:val="Heading2"/>
      </w:pPr>
      <w:r w:rsidRPr="00B97009">
        <w:t>3.4 Common Practices</w:t>
      </w:r>
    </w:p>
    <w:p w14:paraId="103C6B51" w14:textId="77777777" w:rsidR="00B97009" w:rsidRPr="00B97009" w:rsidRDefault="00B97009" w:rsidP="00B97009">
      <w:pPr>
        <w:numPr>
          <w:ilvl w:val="0"/>
          <w:numId w:val="13"/>
        </w:numPr>
      </w:pPr>
      <w:r w:rsidRPr="00B97009">
        <w:rPr>
          <w:b/>
          <w:bCs/>
        </w:rPr>
        <w:t>Role-based access control.</w:t>
      </w:r>
    </w:p>
    <w:p w14:paraId="78EDC795" w14:textId="77777777" w:rsidR="00B97009" w:rsidRPr="00B97009" w:rsidRDefault="00B97009" w:rsidP="00B97009">
      <w:pPr>
        <w:numPr>
          <w:ilvl w:val="0"/>
          <w:numId w:val="13"/>
        </w:numPr>
      </w:pPr>
      <w:r w:rsidRPr="00B97009">
        <w:rPr>
          <w:b/>
          <w:bCs/>
        </w:rPr>
        <w:lastRenderedPageBreak/>
        <w:t>Service-to-service authentication (mutual TLS, JWT).</w:t>
      </w:r>
    </w:p>
    <w:p w14:paraId="550E9211" w14:textId="77777777" w:rsidR="00B97009" w:rsidRPr="00B97009" w:rsidRDefault="00B97009" w:rsidP="00B97009">
      <w:pPr>
        <w:numPr>
          <w:ilvl w:val="0"/>
          <w:numId w:val="13"/>
        </w:numPr>
      </w:pPr>
      <w:r w:rsidRPr="00B97009">
        <w:rPr>
          <w:b/>
          <w:bCs/>
        </w:rPr>
        <w:t>Securing service discovery and configuration servers.</w:t>
      </w:r>
    </w:p>
    <w:p w14:paraId="2B068898" w14:textId="77777777" w:rsidR="00B97009" w:rsidRPr="00B97009" w:rsidRDefault="00B97009" w:rsidP="001C61CE">
      <w:pPr>
        <w:pStyle w:val="Heading2"/>
      </w:pPr>
      <w:r w:rsidRPr="00B97009">
        <w:t>3.5 Hands-On Demo Ideas</w:t>
      </w:r>
    </w:p>
    <w:p w14:paraId="34B2F0B5" w14:textId="77777777" w:rsidR="00B97009" w:rsidRPr="00B97009" w:rsidRDefault="00B97009" w:rsidP="00B97009">
      <w:pPr>
        <w:numPr>
          <w:ilvl w:val="0"/>
          <w:numId w:val="14"/>
        </w:numPr>
      </w:pPr>
      <w:r w:rsidRPr="00B97009">
        <w:t>Protecting microservices using JWT with Spring Security.</w:t>
      </w:r>
    </w:p>
    <w:p w14:paraId="4FC92027" w14:textId="77777777" w:rsidR="00B97009" w:rsidRPr="00B97009" w:rsidRDefault="00B97009" w:rsidP="00B97009">
      <w:pPr>
        <w:numPr>
          <w:ilvl w:val="0"/>
          <w:numId w:val="14"/>
        </w:numPr>
      </w:pPr>
      <w:r w:rsidRPr="00B97009">
        <w:t>Integrating Keycloak or Auth0 for OAuth2 flows.</w:t>
      </w:r>
    </w:p>
    <w:p w14:paraId="71E34E2F" w14:textId="77777777" w:rsidR="00B97009" w:rsidRPr="00B97009" w:rsidRDefault="00B97009" w:rsidP="00B97009">
      <w:pPr>
        <w:numPr>
          <w:ilvl w:val="0"/>
          <w:numId w:val="14"/>
        </w:numPr>
      </w:pPr>
      <w:r w:rsidRPr="00B97009">
        <w:t>Customizing authorization via claims.</w:t>
      </w:r>
    </w:p>
    <w:p w14:paraId="383B4EFF" w14:textId="10B77B0F" w:rsidR="00B97009" w:rsidRPr="00B97009" w:rsidRDefault="00B97009" w:rsidP="001C61CE">
      <w:pPr>
        <w:pStyle w:val="Heading1"/>
      </w:pPr>
      <w:r w:rsidRPr="00B97009">
        <w:t>Module 4: Monitoring &amp; Logging in Microservices</w:t>
      </w:r>
    </w:p>
    <w:p w14:paraId="56525218" w14:textId="77777777" w:rsidR="00B97009" w:rsidRPr="00B97009" w:rsidRDefault="00B97009" w:rsidP="001C61CE">
      <w:pPr>
        <w:pStyle w:val="Heading2"/>
      </w:pPr>
      <w:r w:rsidRPr="00B97009">
        <w:t>4.1 Why Observability Matters</w:t>
      </w:r>
    </w:p>
    <w:p w14:paraId="2F244B2C" w14:textId="77777777" w:rsidR="00B97009" w:rsidRPr="00B97009" w:rsidRDefault="00B97009" w:rsidP="00B97009">
      <w:pPr>
        <w:numPr>
          <w:ilvl w:val="0"/>
          <w:numId w:val="15"/>
        </w:numPr>
      </w:pPr>
      <w:r w:rsidRPr="00B97009">
        <w:t>Distributed nature means traditional logging=insufficient.</w:t>
      </w:r>
    </w:p>
    <w:p w14:paraId="1E649268" w14:textId="77777777" w:rsidR="00B97009" w:rsidRPr="00B97009" w:rsidRDefault="00B97009" w:rsidP="00B97009">
      <w:pPr>
        <w:numPr>
          <w:ilvl w:val="0"/>
          <w:numId w:val="15"/>
        </w:numPr>
      </w:pPr>
      <w:r w:rsidRPr="00B97009">
        <w:t>Must trace requests, spot issues, monitor performance.</w:t>
      </w:r>
    </w:p>
    <w:p w14:paraId="135154D5" w14:textId="77777777" w:rsidR="00B97009" w:rsidRPr="00B97009" w:rsidRDefault="00B97009" w:rsidP="001C61CE">
      <w:pPr>
        <w:pStyle w:val="Heading2"/>
      </w:pPr>
      <w:r w:rsidRPr="00B97009">
        <w:t>4.2 Centralized Logging</w:t>
      </w:r>
    </w:p>
    <w:p w14:paraId="323039EF" w14:textId="77777777" w:rsidR="00B97009" w:rsidRPr="00B97009" w:rsidRDefault="00B97009" w:rsidP="00B97009">
      <w:pPr>
        <w:numPr>
          <w:ilvl w:val="0"/>
          <w:numId w:val="16"/>
        </w:numPr>
      </w:pPr>
      <w:r w:rsidRPr="00B97009">
        <w:rPr>
          <w:b/>
          <w:bCs/>
        </w:rPr>
        <w:t>ELK Stack (Elasticsearch, Logstash, Kibana):</w:t>
      </w:r>
    </w:p>
    <w:p w14:paraId="7F2B5565" w14:textId="77777777" w:rsidR="00B97009" w:rsidRPr="00B97009" w:rsidRDefault="00B97009" w:rsidP="00B97009">
      <w:pPr>
        <w:numPr>
          <w:ilvl w:val="1"/>
          <w:numId w:val="16"/>
        </w:numPr>
      </w:pPr>
      <w:r w:rsidRPr="00B97009">
        <w:t>Aggregates, indexes, and visualizes logs across all services.</w:t>
      </w:r>
    </w:p>
    <w:p w14:paraId="3C780026" w14:textId="77777777" w:rsidR="00B97009" w:rsidRPr="00B97009" w:rsidRDefault="00B97009" w:rsidP="00B97009">
      <w:pPr>
        <w:numPr>
          <w:ilvl w:val="1"/>
          <w:numId w:val="16"/>
        </w:numPr>
      </w:pPr>
      <w:r w:rsidRPr="00B97009">
        <w:t xml:space="preserve">Structured logging (e.g., JSON), log collectors (Logstash, </w:t>
      </w:r>
      <w:proofErr w:type="spellStart"/>
      <w:r w:rsidRPr="00B97009">
        <w:t>Fluentd</w:t>
      </w:r>
      <w:proofErr w:type="spellEnd"/>
      <w:r w:rsidRPr="00B97009">
        <w:t>), visualization (Kibana).</w:t>
      </w:r>
    </w:p>
    <w:p w14:paraId="62AA8067" w14:textId="77777777" w:rsidR="00B97009" w:rsidRPr="00B97009" w:rsidRDefault="00B97009" w:rsidP="00B97009">
      <w:pPr>
        <w:numPr>
          <w:ilvl w:val="0"/>
          <w:numId w:val="16"/>
        </w:numPr>
      </w:pPr>
      <w:r w:rsidRPr="00B97009">
        <w:rPr>
          <w:b/>
          <w:bCs/>
        </w:rPr>
        <w:t>Best Practices:</w:t>
      </w:r>
    </w:p>
    <w:p w14:paraId="420CDE03" w14:textId="77777777" w:rsidR="00B97009" w:rsidRPr="00B97009" w:rsidRDefault="00B97009" w:rsidP="00B97009">
      <w:pPr>
        <w:numPr>
          <w:ilvl w:val="1"/>
          <w:numId w:val="16"/>
        </w:numPr>
      </w:pPr>
      <w:r w:rsidRPr="00B97009">
        <w:t>Uniform log format.</w:t>
      </w:r>
    </w:p>
    <w:p w14:paraId="02ADF6D4" w14:textId="77777777" w:rsidR="00B97009" w:rsidRPr="00B97009" w:rsidRDefault="00B97009" w:rsidP="00B97009">
      <w:pPr>
        <w:numPr>
          <w:ilvl w:val="1"/>
          <w:numId w:val="16"/>
        </w:numPr>
      </w:pPr>
      <w:r w:rsidRPr="00B97009">
        <w:t>Avoid logging sensitive information.</w:t>
      </w:r>
    </w:p>
    <w:p w14:paraId="66E2DF68" w14:textId="77777777" w:rsidR="00B97009" w:rsidRPr="00B97009" w:rsidRDefault="00B97009" w:rsidP="00B97009">
      <w:pPr>
        <w:numPr>
          <w:ilvl w:val="1"/>
          <w:numId w:val="16"/>
        </w:numPr>
      </w:pPr>
      <w:r w:rsidRPr="00B97009">
        <w:t>Use correlation IDs.</w:t>
      </w:r>
    </w:p>
    <w:p w14:paraId="28A1820F" w14:textId="77777777" w:rsidR="00B97009" w:rsidRPr="00B97009" w:rsidRDefault="00B97009" w:rsidP="00636A70">
      <w:pPr>
        <w:pStyle w:val="Heading2"/>
      </w:pPr>
      <w:r w:rsidRPr="00B97009">
        <w:t>4.3 Metrics &amp; Monitoring</w:t>
      </w:r>
    </w:p>
    <w:p w14:paraId="57074BCB" w14:textId="77777777" w:rsidR="00B97009" w:rsidRPr="00B97009" w:rsidRDefault="00B97009" w:rsidP="00B97009">
      <w:pPr>
        <w:numPr>
          <w:ilvl w:val="0"/>
          <w:numId w:val="17"/>
        </w:numPr>
      </w:pPr>
      <w:r w:rsidRPr="00B97009">
        <w:rPr>
          <w:b/>
          <w:bCs/>
        </w:rPr>
        <w:t>Prometheus:</w:t>
      </w:r>
      <w:r w:rsidRPr="00B97009">
        <w:t> Metrics collection and alerting.</w:t>
      </w:r>
    </w:p>
    <w:p w14:paraId="4DF39C7D" w14:textId="77777777" w:rsidR="00B97009" w:rsidRPr="00B97009" w:rsidRDefault="00B97009" w:rsidP="00B97009">
      <w:pPr>
        <w:numPr>
          <w:ilvl w:val="0"/>
          <w:numId w:val="17"/>
        </w:numPr>
      </w:pPr>
      <w:r w:rsidRPr="00B97009">
        <w:rPr>
          <w:b/>
          <w:bCs/>
        </w:rPr>
        <w:t>Grafana:</w:t>
      </w:r>
      <w:r w:rsidRPr="00B97009">
        <w:t> Visual dashboards for real-time metrics.</w:t>
      </w:r>
    </w:p>
    <w:p w14:paraId="15C736E9" w14:textId="77777777" w:rsidR="00B97009" w:rsidRPr="00B97009" w:rsidRDefault="00B97009" w:rsidP="00B97009">
      <w:pPr>
        <w:numPr>
          <w:ilvl w:val="0"/>
          <w:numId w:val="17"/>
        </w:numPr>
      </w:pPr>
      <w:r w:rsidRPr="00B97009">
        <w:rPr>
          <w:b/>
          <w:bCs/>
        </w:rPr>
        <w:t>Service Health Checks:</w:t>
      </w:r>
      <w:r w:rsidRPr="00B97009">
        <w:t> Expose endpoints for liveness/readiness.</w:t>
      </w:r>
    </w:p>
    <w:p w14:paraId="169257C6" w14:textId="77777777" w:rsidR="00B97009" w:rsidRPr="00B97009" w:rsidRDefault="00B97009" w:rsidP="00636A70">
      <w:pPr>
        <w:pStyle w:val="Heading2"/>
      </w:pPr>
      <w:r w:rsidRPr="00B97009">
        <w:t>4.4 Distributed Tracing</w:t>
      </w:r>
    </w:p>
    <w:p w14:paraId="073DF337" w14:textId="77777777" w:rsidR="00B97009" w:rsidRPr="00B97009" w:rsidRDefault="00B97009" w:rsidP="00B97009">
      <w:pPr>
        <w:numPr>
          <w:ilvl w:val="0"/>
          <w:numId w:val="18"/>
        </w:numPr>
      </w:pPr>
      <w:r w:rsidRPr="00B97009">
        <w:rPr>
          <w:b/>
          <w:bCs/>
        </w:rPr>
        <w:t>Tools:</w:t>
      </w:r>
      <w:r w:rsidRPr="00B97009">
        <w:t> Zipkin, Jaeger for end-to-end tracing across services.</w:t>
      </w:r>
    </w:p>
    <w:p w14:paraId="6EA845DE" w14:textId="77777777" w:rsidR="00B97009" w:rsidRPr="00B97009" w:rsidRDefault="00B97009" w:rsidP="00B97009">
      <w:pPr>
        <w:numPr>
          <w:ilvl w:val="0"/>
          <w:numId w:val="18"/>
        </w:numPr>
      </w:pPr>
      <w:r w:rsidRPr="00B97009">
        <w:rPr>
          <w:b/>
          <w:bCs/>
        </w:rPr>
        <w:t>Concept:</w:t>
      </w:r>
      <w:r w:rsidRPr="00B97009">
        <w:t> Propagate trace IDs, visualize request flows, bottlenecks.</w:t>
      </w:r>
    </w:p>
    <w:p w14:paraId="488D3B07" w14:textId="77777777" w:rsidR="00B97009" w:rsidRPr="00B97009" w:rsidRDefault="00B97009" w:rsidP="00636A70">
      <w:pPr>
        <w:pStyle w:val="Heading2"/>
      </w:pPr>
      <w:r w:rsidRPr="00B97009">
        <w:lastRenderedPageBreak/>
        <w:t>4.5 Putting It All Together</w:t>
      </w:r>
    </w:p>
    <w:p w14:paraId="6D1E4C3D" w14:textId="77777777" w:rsidR="00B97009" w:rsidRPr="00B97009" w:rsidRDefault="00B97009" w:rsidP="00B97009">
      <w:pPr>
        <w:numPr>
          <w:ilvl w:val="0"/>
          <w:numId w:val="19"/>
        </w:numPr>
      </w:pPr>
      <w:r w:rsidRPr="00B97009">
        <w:t>Integrating logs, metrics, and traces for a comprehensive observability stack.</w:t>
      </w:r>
    </w:p>
    <w:p w14:paraId="3E5FB20D" w14:textId="77777777" w:rsidR="00B97009" w:rsidRPr="00B97009" w:rsidRDefault="00B97009" w:rsidP="00B97009">
      <w:pPr>
        <w:numPr>
          <w:ilvl w:val="0"/>
          <w:numId w:val="19"/>
        </w:numPr>
      </w:pPr>
      <w:r w:rsidRPr="00B97009">
        <w:t>Demo: Visualizing a trace of a request across three microservices using Zipkin.</w:t>
      </w:r>
    </w:p>
    <w:p w14:paraId="18A6735E" w14:textId="77777777" w:rsidR="002E707E" w:rsidRDefault="002E707E"/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064E"/>
    <w:multiLevelType w:val="multilevel"/>
    <w:tmpl w:val="F70C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7B4219"/>
    <w:multiLevelType w:val="multilevel"/>
    <w:tmpl w:val="EDBA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E4D9C"/>
    <w:multiLevelType w:val="multilevel"/>
    <w:tmpl w:val="28FA7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123798"/>
    <w:multiLevelType w:val="multilevel"/>
    <w:tmpl w:val="10F0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F71F01"/>
    <w:multiLevelType w:val="multilevel"/>
    <w:tmpl w:val="471A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DB7C50"/>
    <w:multiLevelType w:val="multilevel"/>
    <w:tmpl w:val="9BEE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4B6915"/>
    <w:multiLevelType w:val="multilevel"/>
    <w:tmpl w:val="2450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FA34F7"/>
    <w:multiLevelType w:val="multilevel"/>
    <w:tmpl w:val="6C2C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3521BA"/>
    <w:multiLevelType w:val="multilevel"/>
    <w:tmpl w:val="499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200A2F"/>
    <w:multiLevelType w:val="multilevel"/>
    <w:tmpl w:val="C6BA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75050F"/>
    <w:multiLevelType w:val="multilevel"/>
    <w:tmpl w:val="96E8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056D46"/>
    <w:multiLevelType w:val="multilevel"/>
    <w:tmpl w:val="E7B0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065AF5"/>
    <w:multiLevelType w:val="multilevel"/>
    <w:tmpl w:val="594E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9F0C9F"/>
    <w:multiLevelType w:val="multilevel"/>
    <w:tmpl w:val="E64C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717EB1"/>
    <w:multiLevelType w:val="multilevel"/>
    <w:tmpl w:val="37C8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3808F0"/>
    <w:multiLevelType w:val="multilevel"/>
    <w:tmpl w:val="25AC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8A4AD6"/>
    <w:multiLevelType w:val="multilevel"/>
    <w:tmpl w:val="8BFA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725419"/>
    <w:multiLevelType w:val="multilevel"/>
    <w:tmpl w:val="23E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A63D50"/>
    <w:multiLevelType w:val="multilevel"/>
    <w:tmpl w:val="E55E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0005343">
    <w:abstractNumId w:val="14"/>
  </w:num>
  <w:num w:numId="2" w16cid:durableId="478427059">
    <w:abstractNumId w:val="10"/>
  </w:num>
  <w:num w:numId="3" w16cid:durableId="240260193">
    <w:abstractNumId w:val="5"/>
  </w:num>
  <w:num w:numId="4" w16cid:durableId="191841707">
    <w:abstractNumId w:val="0"/>
  </w:num>
  <w:num w:numId="5" w16cid:durableId="300307819">
    <w:abstractNumId w:val="18"/>
  </w:num>
  <w:num w:numId="6" w16cid:durableId="1183739422">
    <w:abstractNumId w:val="2"/>
  </w:num>
  <w:num w:numId="7" w16cid:durableId="1663511082">
    <w:abstractNumId w:val="4"/>
  </w:num>
  <w:num w:numId="8" w16cid:durableId="998728124">
    <w:abstractNumId w:val="13"/>
  </w:num>
  <w:num w:numId="9" w16cid:durableId="798184468">
    <w:abstractNumId w:val="3"/>
  </w:num>
  <w:num w:numId="10" w16cid:durableId="2126806322">
    <w:abstractNumId w:val="6"/>
  </w:num>
  <w:num w:numId="11" w16cid:durableId="1382023919">
    <w:abstractNumId w:val="11"/>
  </w:num>
  <w:num w:numId="12" w16cid:durableId="16974467">
    <w:abstractNumId w:val="7"/>
  </w:num>
  <w:num w:numId="13" w16cid:durableId="844175463">
    <w:abstractNumId w:val="1"/>
  </w:num>
  <w:num w:numId="14" w16cid:durableId="468134872">
    <w:abstractNumId w:val="16"/>
  </w:num>
  <w:num w:numId="15" w16cid:durableId="1208681183">
    <w:abstractNumId w:val="9"/>
  </w:num>
  <w:num w:numId="16" w16cid:durableId="1337733558">
    <w:abstractNumId w:val="12"/>
  </w:num>
  <w:num w:numId="17" w16cid:durableId="1872567403">
    <w:abstractNumId w:val="8"/>
  </w:num>
  <w:num w:numId="18" w16cid:durableId="1873372696">
    <w:abstractNumId w:val="15"/>
  </w:num>
  <w:num w:numId="19" w16cid:durableId="974145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57"/>
    <w:rsid w:val="001C61CE"/>
    <w:rsid w:val="002E707E"/>
    <w:rsid w:val="00636A70"/>
    <w:rsid w:val="00900D69"/>
    <w:rsid w:val="00A47B57"/>
    <w:rsid w:val="00B97009"/>
    <w:rsid w:val="00D17B8B"/>
    <w:rsid w:val="00DA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DA33"/>
  <w15:chartTrackingRefBased/>
  <w15:docId w15:val="{A579FBCD-158D-49EF-90E3-BB0C00B2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4</cp:revision>
  <dcterms:created xsi:type="dcterms:W3CDTF">2025-07-29T16:13:00Z</dcterms:created>
  <dcterms:modified xsi:type="dcterms:W3CDTF">2025-07-29T16:16:00Z</dcterms:modified>
</cp:coreProperties>
</file>