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A4546" w14:textId="77777777" w:rsidR="00604008" w:rsidRPr="00E34EBA" w:rsidRDefault="00604008" w:rsidP="00604008">
      <w:pPr>
        <w:pStyle w:val="OrgNameandDate"/>
        <w:jc w:val="right"/>
        <w:rPr>
          <w:b/>
        </w:rPr>
      </w:pPr>
      <w:r w:rsidRPr="00E34EBA">
        <w:rPr>
          <w:b/>
          <w:noProof/>
        </w:rPr>
        <mc:AlternateContent>
          <mc:Choice Requires="wps">
            <w:drawing>
              <wp:anchor distT="0" distB="0" distL="114300" distR="114300" simplePos="0" relativeHeight="251661312" behindDoc="1" locked="0" layoutInCell="1" allowOverlap="1" wp14:anchorId="18A7834E" wp14:editId="6D6504DA">
                <wp:simplePos x="0" y="0"/>
                <wp:positionH relativeFrom="column">
                  <wp:posOffset>-640080</wp:posOffset>
                </wp:positionH>
                <wp:positionV relativeFrom="paragraph">
                  <wp:posOffset>-923290</wp:posOffset>
                </wp:positionV>
                <wp:extent cx="7781925" cy="4088765"/>
                <wp:effectExtent l="0" t="2540" r="9525" b="23495"/>
                <wp:wrapNone/>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81925" cy="4088765"/>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cmpd="sng">
                              <a:solidFill>
                                <a:srgbClr val="000000"/>
                              </a:solidFill>
                              <a:prstDash val="solid"/>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E8A462" id="Rectangle 2" o:spid="_x0000_s1026" style="position:absolute;margin-left:-50.4pt;margin-top:-72.7pt;width:612.75pt;height:321.9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" fillcolor="#4f81bd [3204]" stroked="f">
                <v:fill color2="#365e8f [2372]" focusposition=".5,.5" focussize="" focus="100%" type="gradientRadial"/>
                <v:shadow on="t" color="#243f60 [1604]" offset="1pt"/>
              </v:rect>
            </w:pict>
          </mc:Fallback>
        </mc:AlternateContent>
      </w:r>
    </w:p>
    <w:p w14:paraId="5A905DDB" w14:textId="77777777" w:rsidR="00604008" w:rsidRPr="00E34EBA" w:rsidRDefault="00604008" w:rsidP="00604008">
      <w:pPr>
        <w:pStyle w:val="OrgNameandDate"/>
        <w:jc w:val="right"/>
        <w:rPr>
          <w:b/>
        </w:rPr>
      </w:pPr>
    </w:p>
    <w:p w14:paraId="6F6D6E37" w14:textId="77777777" w:rsidR="00604008" w:rsidRPr="00E34EBA" w:rsidRDefault="00604008" w:rsidP="00604008">
      <w:pPr>
        <w:pStyle w:val="OrgNameandDate"/>
        <w:jc w:val="right"/>
        <w:rPr>
          <w:b/>
          <w:sz w:val="36"/>
        </w:rPr>
      </w:pPr>
    </w:p>
    <w:p w14:paraId="542A196F" w14:textId="77777777" w:rsidR="00604008" w:rsidRPr="00E34EBA" w:rsidRDefault="00604008" w:rsidP="00604008">
      <w:pPr>
        <w:pStyle w:val="OrgNameandDate"/>
        <w:jc w:val="right"/>
        <w:rPr>
          <w:b/>
          <w:sz w:val="36"/>
        </w:rPr>
      </w:pPr>
    </w:p>
    <w:p w14:paraId="6E1E8F10" w14:textId="77777777" w:rsidR="00604008" w:rsidRPr="00E34EBA" w:rsidRDefault="00604008" w:rsidP="00604008">
      <w:pPr>
        <w:pStyle w:val="OrgNameandDate"/>
        <w:jc w:val="right"/>
        <w:rPr>
          <w:b/>
          <w:sz w:val="36"/>
        </w:rPr>
      </w:pPr>
    </w:p>
    <w:p w14:paraId="25634D8E" w14:textId="77777777" w:rsidR="00604008" w:rsidRPr="00E34EBA" w:rsidRDefault="00604008" w:rsidP="00604008">
      <w:pPr>
        <w:pStyle w:val="OrgNameandDate"/>
        <w:jc w:val="right"/>
        <w:rPr>
          <w:b/>
          <w:sz w:val="36"/>
        </w:rPr>
      </w:pPr>
    </w:p>
    <w:p w14:paraId="6DA2F40F" w14:textId="77777777" w:rsidR="00604008" w:rsidRPr="00E34EBA" w:rsidRDefault="00604008" w:rsidP="00604008">
      <w:pPr>
        <w:pStyle w:val="OrgNameandDate"/>
        <w:jc w:val="right"/>
        <w:rPr>
          <w:b/>
          <w:sz w:val="36"/>
        </w:rPr>
      </w:pPr>
    </w:p>
    <w:p w14:paraId="1F79DB7D" w14:textId="77777777" w:rsidR="00604008" w:rsidRPr="00E34EBA" w:rsidRDefault="00604008" w:rsidP="00604008">
      <w:pPr>
        <w:pStyle w:val="OrgNameandDate"/>
        <w:jc w:val="right"/>
        <w:rPr>
          <w:b/>
          <w:sz w:val="36"/>
        </w:rPr>
      </w:pPr>
    </w:p>
    <w:p w14:paraId="20E5FD97" w14:textId="77777777" w:rsidR="00604008" w:rsidRPr="00E34EBA" w:rsidRDefault="00604008" w:rsidP="00604008">
      <w:pPr>
        <w:pStyle w:val="OrgNameandDate"/>
        <w:jc w:val="right"/>
        <w:rPr>
          <w:b/>
          <w:sz w:val="36"/>
        </w:rPr>
      </w:pPr>
    </w:p>
    <w:p w14:paraId="323E3FA8" w14:textId="77777777" w:rsidR="00604008" w:rsidRPr="00E34EBA" w:rsidRDefault="00604008" w:rsidP="00604008">
      <w:pPr>
        <w:pStyle w:val="OrgNameandDate"/>
        <w:jc w:val="right"/>
        <w:rPr>
          <w:b/>
          <w:color w:val="FFFFFF" w:themeColor="background1"/>
          <w:sz w:val="52"/>
        </w:rPr>
      </w:pPr>
    </w:p>
    <w:p w14:paraId="191CD38B" w14:textId="77777777" w:rsidR="00604008" w:rsidRPr="00E34EBA" w:rsidRDefault="00604008" w:rsidP="00604008">
      <w:pPr>
        <w:pStyle w:val="OrgNameandDate"/>
        <w:jc w:val="right"/>
        <w:rPr>
          <w:b/>
          <w:color w:val="FFFFFF" w:themeColor="background1"/>
          <w:sz w:val="52"/>
        </w:rPr>
      </w:pPr>
    </w:p>
    <w:p w14:paraId="01EC483A" w14:textId="144EA749" w:rsidR="00604008" w:rsidRPr="00E34EBA" w:rsidRDefault="006D6EBF" w:rsidP="00604008">
      <w:pPr>
        <w:pStyle w:val="OrgNameandDate"/>
        <w:jc w:val="right"/>
        <w:rPr>
          <w:b/>
          <w:color w:val="FFFFFF" w:themeColor="background1"/>
          <w:sz w:val="52"/>
        </w:rPr>
      </w:pPr>
      <w:r w:rsidRPr="00E34EBA">
        <w:rPr>
          <w:b/>
          <w:noProof/>
          <w:sz w:val="36"/>
        </w:rPr>
        <mc:AlternateContent>
          <mc:Choice Requires="wps">
            <w:drawing>
              <wp:anchor distT="0" distB="0" distL="114300" distR="114300" simplePos="0" relativeHeight="251660288" behindDoc="1" locked="0" layoutInCell="1" allowOverlap="1" wp14:anchorId="107A9CD6" wp14:editId="0B84572F">
                <wp:simplePos x="0" y="0"/>
                <wp:positionH relativeFrom="column">
                  <wp:posOffset>-649605</wp:posOffset>
                </wp:positionH>
                <wp:positionV relativeFrom="paragraph">
                  <wp:posOffset>497205</wp:posOffset>
                </wp:positionV>
                <wp:extent cx="7781925" cy="5656580"/>
                <wp:effectExtent l="0" t="0" r="28575" b="39370"/>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81925" cy="5656580"/>
                        </a:xfrm>
                        <a:prstGeom prst="rect">
                          <a:avLst/>
                        </a:prstGeom>
                        <a:gradFill rotWithShape="0">
                          <a:gsLst>
                            <a:gs pos="0">
                              <a:schemeClr val="accent3">
                                <a:lumMod val="100000"/>
                                <a:lumOff val="0"/>
                              </a:schemeClr>
                            </a:gs>
                            <a:gs pos="100000">
                              <a:schemeClr val="accent3">
                                <a:lumMod val="74000"/>
                                <a:lumOff val="0"/>
                              </a:schemeClr>
                            </a:gs>
                          </a:gsLst>
                          <a:path path="shape">
                            <a:fillToRect l="50000" t="50000" r="50000" b="50000"/>
                          </a:path>
                        </a:gradFill>
                        <a:ln>
                          <a:noFill/>
                        </a:ln>
                        <a:effectLst>
                          <a:outerShdw dist="28398" dir="3806097" algn="ctr" rotWithShape="0">
                            <a:schemeClr val="accent3">
                              <a:lumMod val="50000"/>
                              <a:lumOff val="0"/>
                            </a:schemeClr>
                          </a:outerShdw>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cmpd="sng" algn="ctr">
                              <a:solidFill>
                                <a:srgbClr val="000000"/>
                              </a:solidFill>
                              <a:prstDash val="solid"/>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A71728" id="Rectangle 3" o:spid="_x0000_s1026" style="position:absolute;margin-left:-51.15pt;margin-top:39.15pt;width:612.75pt;height:445.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" fillcolor="#9bbb59 [3206]" stroked="f">
                <v:fill color2="#74903b [2374]" focusposition=".5,.5" focussize="" focus="100%" type="gradientRadial"/>
                <v:shadow on="t" color="#4e6128 [1606]" offset="1pt"/>
              </v:rect>
            </w:pict>
          </mc:Fallback>
        </mc:AlternateContent>
      </w:r>
      <w:r w:rsidR="00604008" w:rsidRPr="00E34EBA">
        <w:rPr>
          <w:b/>
          <w:noProof/>
          <w:color w:val="FFFFFF" w:themeColor="background1"/>
          <w:sz w:val="52"/>
        </w:rPr>
        <w:drawing>
          <wp:inline distT="0" distB="0" distL="0" distR="0" wp14:anchorId="5777FDE7" wp14:editId="31547789">
            <wp:extent cx="2005385" cy="448573"/>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ssanttranslogo.png"/>
                    <pic:cNvPicPr/>
                  </pic:nvPicPr>
                  <pic:blipFill>
                    <a:blip r:embed="rId9">
                      <a:extLst>
                        <a:ext uri="{28A0092B-C50C-407E-A947-70E740481C1C}">
                          <a14:useLocalDpi xmlns:a14="http://schemas.microsoft.com/office/drawing/2010/main" val="0"/>
                        </a:ext>
                      </a:extLst>
                    </a:blip>
                    <a:stretch>
                      <a:fillRect/>
                    </a:stretch>
                  </pic:blipFill>
                  <pic:spPr>
                    <a:xfrm>
                      <a:off x="0" y="0"/>
                      <a:ext cx="2003396" cy="448128"/>
                    </a:xfrm>
                    <a:prstGeom prst="rect">
                      <a:avLst/>
                    </a:prstGeom>
                  </pic:spPr>
                </pic:pic>
              </a:graphicData>
            </a:graphic>
          </wp:inline>
        </w:drawing>
      </w:r>
    </w:p>
    <w:p w14:paraId="609B8C8B" w14:textId="5ED108E2" w:rsidR="00604008" w:rsidRPr="00E34EBA" w:rsidRDefault="00604008" w:rsidP="00604008">
      <w:pPr>
        <w:pStyle w:val="OrgNameandDate"/>
        <w:jc w:val="right"/>
        <w:rPr>
          <w:color w:val="FFFFFF" w:themeColor="background1"/>
          <w:sz w:val="22"/>
        </w:rPr>
      </w:pPr>
    </w:p>
    <w:p w14:paraId="4A6BA889" w14:textId="77777777" w:rsidR="00604008" w:rsidRPr="00E34EBA" w:rsidRDefault="00604008" w:rsidP="00604008">
      <w:pPr>
        <w:pStyle w:val="Proposal"/>
        <w:jc w:val="right"/>
        <w:rPr>
          <w:color w:val="FFFFFF" w:themeColor="background1"/>
        </w:rPr>
      </w:pPr>
      <w:r w:rsidRPr="00E34EBA">
        <w:rPr>
          <w:color w:val="FFFFFF" w:themeColor="background1"/>
        </w:rPr>
        <w:t>A Plain White Paper</w:t>
      </w:r>
    </w:p>
    <w:p w14:paraId="1F2D59CD" w14:textId="3665C8D0" w:rsidR="00604008" w:rsidRDefault="006D6EBF" w:rsidP="00604008">
      <w:pPr>
        <w:pStyle w:val="ProjectName"/>
        <w:jc w:val="right"/>
        <w:rPr>
          <w:rFonts w:cs="Arial"/>
          <w:b/>
          <w:color w:val="FFFFFF" w:themeColor="background1"/>
          <w:sz w:val="24"/>
          <w:szCs w:val="24"/>
        </w:rPr>
      </w:pPr>
      <w:r>
        <w:rPr>
          <w:rFonts w:cs="Arial"/>
          <w:b/>
          <w:color w:val="FFFFFF" w:themeColor="background1"/>
          <w:sz w:val="24"/>
          <w:szCs w:val="24"/>
        </w:rPr>
        <w:t>Fraud Detection Using Amazon Web Services</w:t>
      </w:r>
    </w:p>
    <w:p w14:paraId="79D591D3" w14:textId="0D09AA66" w:rsidR="000D7FA8" w:rsidRPr="00E34EBA" w:rsidRDefault="000D7FA8" w:rsidP="00604008">
      <w:pPr>
        <w:pStyle w:val="ProjectName"/>
        <w:jc w:val="right"/>
        <w:rPr>
          <w:color w:val="FFFFFF" w:themeColor="background1"/>
          <w:szCs w:val="44"/>
        </w:rPr>
      </w:pPr>
      <w:r>
        <w:rPr>
          <w:rFonts w:cs="Arial"/>
          <w:b/>
          <w:color w:val="FFFFFF" w:themeColor="background1"/>
          <w:sz w:val="24"/>
          <w:szCs w:val="24"/>
        </w:rPr>
        <w:t>-- Pradyumn Nukala --</w:t>
      </w:r>
    </w:p>
    <w:p w14:paraId="29DAD2A2" w14:textId="77777777" w:rsidR="00604008" w:rsidRPr="00E34EBA" w:rsidRDefault="00604008" w:rsidP="00604008">
      <w:pPr>
        <w:pStyle w:val="TOC1"/>
      </w:pPr>
      <w:r w:rsidRPr="00E34EBA">
        <w:br w:type="page"/>
      </w:r>
    </w:p>
    <w:p w14:paraId="4ACF5D6E" w14:textId="1FB99D7B" w:rsidR="00604008" w:rsidRPr="00032792" w:rsidRDefault="00D71F08" w:rsidP="00032792">
      <w:pPr>
        <w:pStyle w:val="UnissantWPTitle"/>
      </w:pPr>
      <w:r>
        <w:lastRenderedPageBreak/>
        <w:t>FRAUD DETECTION USING AMAZON WEB SERVICES</w:t>
      </w:r>
    </w:p>
    <w:p w14:paraId="104010DE" w14:textId="77777777" w:rsidR="00604008" w:rsidRPr="00366A7A" w:rsidRDefault="00604008" w:rsidP="005041CD">
      <w:pPr>
        <w:pStyle w:val="UnissantWP-Subtitle"/>
      </w:pPr>
      <w:r w:rsidRPr="00366A7A">
        <w:t xml:space="preserve">A PLAIN </w:t>
      </w:r>
      <w:r w:rsidRPr="005041CD">
        <w:t>WHITE</w:t>
      </w:r>
      <w:r w:rsidRPr="00366A7A">
        <w:t xml:space="preserve"> PAPER</w:t>
      </w:r>
    </w:p>
    <w:p w14:paraId="04D3C834" w14:textId="5F720B39" w:rsidR="00604008" w:rsidRPr="00366A7A" w:rsidRDefault="003663A9" w:rsidP="005041CD">
      <w:pPr>
        <w:pStyle w:val="UnissantWP-Heading"/>
      </w:pPr>
      <w:r>
        <w:t>Introduction</w:t>
      </w:r>
    </w:p>
    <w:p w14:paraId="7D4A2A33" w14:textId="6937921E" w:rsidR="003663A9" w:rsidRDefault="008E6C8D" w:rsidP="003663A9">
      <w:pPr>
        <w:pStyle w:val="UnissantWP-Body"/>
      </w:pPr>
      <w:r>
        <w:t>Fraud is a billion-dollar business and it’s increasing every year. I a PwC survey conducted in 2018, 49% of the companies asked had dealt with fraud. This is an increase from the 2016 study where 36% of companies were affected. Fraud detection is an ongoing problem that can cost a business a large amount of money while also damaging customer.</w:t>
      </w:r>
    </w:p>
    <w:p w14:paraId="38AA18F8" w14:textId="60CD04FA" w:rsidR="00604008" w:rsidRDefault="008E6C8D" w:rsidP="003663A9">
      <w:pPr>
        <w:pStyle w:val="UnissantWP-Body"/>
      </w:pPr>
      <w:r>
        <w:t xml:space="preserve">Traditional methods of data analysis have been used to detect fraud for a long time. They require complex and time-consuming investigations that deal with different domains of knowledge like finance, economics, business practices, and law. Fraud often consists of many instances or incidents </w:t>
      </w:r>
      <w:r w:rsidR="00BE6940">
        <w:t>involving repeated transgressions using the same method. Fraud instances can be similar in content and appearance but usually not identical.</w:t>
      </w:r>
    </w:p>
    <w:p w14:paraId="3444DA77" w14:textId="5DA1AC75" w:rsidR="00BE6940" w:rsidRPr="00366A7A" w:rsidRDefault="00BE6940" w:rsidP="003663A9">
      <w:pPr>
        <w:pStyle w:val="UnissantWP-Body"/>
      </w:pPr>
      <w:r>
        <w:t>A popular method for detecting fraud currently are rule-based engines. There are several problems with these methods which include that they require active management and are a one size fits all solution. The information silos in these engines ignore the benefits of collective intelligence, this leads to the rules being prone to human errors and bias.</w:t>
      </w:r>
    </w:p>
    <w:p w14:paraId="607A63DC" w14:textId="0CDDFB43" w:rsidR="00604008" w:rsidRPr="0025654A" w:rsidRDefault="00BE6940" w:rsidP="005041CD">
      <w:pPr>
        <w:pStyle w:val="UnissantWP-Heading"/>
      </w:pPr>
      <w:r>
        <w:t xml:space="preserve">Machine Learning </w:t>
      </w:r>
      <w:r w:rsidR="00D2488A">
        <w:t>as the Solution</w:t>
      </w:r>
    </w:p>
    <w:p w14:paraId="5BC83027" w14:textId="4A5DF65E" w:rsidR="003663A9" w:rsidRDefault="00D2488A" w:rsidP="003663A9">
      <w:pPr>
        <w:pStyle w:val="UnissantWP-Body"/>
      </w:pPr>
      <w:r>
        <w:t>Machine Learning provides a much more flexible approach to address constantly evolving Fraud Tactics, providing a better solution than preexisting methods that utilize rigid active rule-based systems.</w:t>
      </w:r>
    </w:p>
    <w:p w14:paraId="65C9F6E7" w14:textId="7B63F9BF" w:rsidR="003663A9" w:rsidRDefault="003663A9" w:rsidP="003663A9">
      <w:pPr>
        <w:pStyle w:val="UnissantWP-Body"/>
        <w:ind w:left="720"/>
      </w:pPr>
      <w:r>
        <w:t xml:space="preserve">• </w:t>
      </w:r>
      <w:r w:rsidR="00D2488A">
        <w:t>Wide Parameters</w:t>
      </w:r>
      <w:r>
        <w:t xml:space="preserve">: </w:t>
      </w:r>
      <w:r w:rsidR="00D2488A">
        <w:t>Machine learning and artificial intelligence solutions may be classified into two categories: supervised and unsupervised learning. These methods seek for accounts, customers, suppliers that behave unusually in order to output suspicion scores, rules, or visual anomalies depending on the method.</w:t>
      </w:r>
      <w:r>
        <w:t xml:space="preserve"> </w:t>
      </w:r>
    </w:p>
    <w:p w14:paraId="18369A29" w14:textId="7EEDA92B" w:rsidR="003663A9" w:rsidRDefault="003663A9" w:rsidP="003663A9">
      <w:pPr>
        <w:pStyle w:val="UnissantWP-Body"/>
        <w:ind w:left="720"/>
      </w:pPr>
      <w:r>
        <w:t xml:space="preserve">• </w:t>
      </w:r>
      <w:r w:rsidR="00D2488A">
        <w:t>Limitations</w:t>
      </w:r>
      <w:r>
        <w:t xml:space="preserve">: </w:t>
      </w:r>
      <w:r w:rsidR="00D2488A">
        <w:t xml:space="preserve">Despite the methods used the output gives us only an indication of fraud likelihood. No stand-alone statistical analysis can assure that a particular </w:t>
      </w:r>
      <w:r w:rsidR="00177E98">
        <w:t>transaction</w:t>
      </w:r>
      <w:r w:rsidR="00D2488A">
        <w:t xml:space="preserve"> is a fraudulent one, but they can identify them to high degrees of accuracy.</w:t>
      </w:r>
    </w:p>
    <w:p w14:paraId="56743992" w14:textId="0A9B099B" w:rsidR="00D2488A" w:rsidRPr="0025654A" w:rsidRDefault="00D2488A" w:rsidP="00D2488A">
      <w:pPr>
        <w:pStyle w:val="UnissantWP-Heading"/>
      </w:pPr>
      <w:r>
        <w:t>Use Cases</w:t>
      </w:r>
    </w:p>
    <w:p w14:paraId="43D16790" w14:textId="61A9ABC0" w:rsidR="00D2488A" w:rsidRDefault="00177E98" w:rsidP="00D2488A">
      <w:pPr>
        <w:pStyle w:val="UnissantWP-Body"/>
      </w:pPr>
      <w:r>
        <w:t>The market for fraudulent transactions or data is relevant to almost every major industry. Implementing fraud detection in these use cases are ones that I found:</w:t>
      </w:r>
    </w:p>
    <w:p w14:paraId="6C40FC89" w14:textId="194A143D" w:rsidR="003663A9" w:rsidRDefault="00D2488A" w:rsidP="00177E98">
      <w:pPr>
        <w:pStyle w:val="UnissantWP-Body"/>
        <w:ind w:left="720"/>
      </w:pPr>
      <w:r w:rsidRPr="00177E98">
        <w:rPr>
          <w:b/>
        </w:rPr>
        <w:t xml:space="preserve">• </w:t>
      </w:r>
      <w:r w:rsidR="00177E98" w:rsidRPr="00177E98">
        <w:rPr>
          <w:b/>
        </w:rPr>
        <w:t>Insurance Fraud</w:t>
      </w:r>
      <w:r w:rsidR="00177E98">
        <w:t>: Firms are now utilizing internal data such as customer social media, call center notes, personal details, and voice recordings to gain insight into potentially fraudulent claims. I found, a claimant may declare their car was damaged in flooding, but their social media shows they were at a completely different location. The required dataset to pursue this implementation would need claim details, and aggregated details about the customer in question.</w:t>
      </w:r>
      <w:r>
        <w:t xml:space="preserve"> </w:t>
      </w:r>
    </w:p>
    <w:p w14:paraId="0CD43F12" w14:textId="349673C7" w:rsidR="00177E98" w:rsidRDefault="003663A9" w:rsidP="00C02E2A">
      <w:pPr>
        <w:pStyle w:val="UnissantWP-Body"/>
        <w:ind w:left="720"/>
      </w:pPr>
      <w:r w:rsidRPr="00177E98">
        <w:rPr>
          <w:b/>
        </w:rPr>
        <w:lastRenderedPageBreak/>
        <w:t xml:space="preserve">• </w:t>
      </w:r>
      <w:r w:rsidR="00177E98" w:rsidRPr="00177E98">
        <w:rPr>
          <w:b/>
        </w:rPr>
        <w:t>Telecom Fraud</w:t>
      </w:r>
      <w:r>
        <w:t xml:space="preserve">: </w:t>
      </w:r>
      <w:r w:rsidR="00177E98">
        <w:t>Firms in the telecommunication industry analyze call record data coupled with customer data in order to build a complete profile. Fraud in this industry is generally demonstrated when customers don’t pay bills and have suspicious long-distance calling patterns within six months of joining the service. The dataset required for this solution would need to have call record info and a general customer profile.</w:t>
      </w:r>
    </w:p>
    <w:p w14:paraId="0AE47C20" w14:textId="77777777" w:rsidR="00A8134D" w:rsidRDefault="00A8134D" w:rsidP="00C02E2A">
      <w:pPr>
        <w:pStyle w:val="UnissantWP-Body"/>
        <w:ind w:left="720"/>
      </w:pPr>
    </w:p>
    <w:p w14:paraId="6267BE40" w14:textId="77777777" w:rsidR="00DB38CE" w:rsidRPr="0025654A" w:rsidRDefault="00DB38CE" w:rsidP="00DB38CE">
      <w:pPr>
        <w:pStyle w:val="UnissantWP-Heading"/>
      </w:pPr>
      <w:r>
        <w:t>Testing</w:t>
      </w:r>
    </w:p>
    <w:p w14:paraId="2E76AD9D" w14:textId="13C947E8" w:rsidR="002840CD" w:rsidRDefault="00DB38CE" w:rsidP="00DB38CE">
      <w:pPr>
        <w:pStyle w:val="UnissantWP-Body"/>
      </w:pPr>
      <w:r>
        <w:t xml:space="preserve">Before implementing a model, I had tested various algorithms locally using SKLearn and the dataset provided for by Amazon. </w:t>
      </w:r>
      <w:r w:rsidR="00E75D8B">
        <w:t>Utilizing seven different algorithms to find which</w:t>
      </w:r>
      <w:r w:rsidR="00325369">
        <w:t xml:space="preserve"> I got the following scores for:</w:t>
      </w:r>
    </w:p>
    <w:p w14:paraId="4D92AF73" w14:textId="77777777" w:rsidR="00A8134D" w:rsidRDefault="00A8134D" w:rsidP="00DB38CE">
      <w:pPr>
        <w:pStyle w:val="UnissantWP-Body"/>
      </w:pPr>
    </w:p>
    <w:tbl>
      <w:tblPr>
        <w:tblStyle w:val="TableGrid"/>
        <w:tblpPr w:leftFromText="180" w:rightFromText="180" w:vertAnchor="text" w:horzAnchor="margin" w:tblpXSpec="center" w:tblpY="218"/>
        <w:tblW w:w="0" w:type="auto"/>
        <w:tblInd w:w="0" w:type="dxa"/>
        <w:tblLook w:val="04A0" w:firstRow="1" w:lastRow="0" w:firstColumn="1" w:lastColumn="0" w:noHBand="0" w:noVBand="1"/>
      </w:tblPr>
      <w:tblGrid>
        <w:gridCol w:w="1091"/>
        <w:gridCol w:w="1307"/>
        <w:gridCol w:w="1040"/>
        <w:gridCol w:w="1310"/>
        <w:gridCol w:w="1251"/>
        <w:gridCol w:w="1168"/>
        <w:gridCol w:w="1175"/>
      </w:tblGrid>
      <w:tr w:rsidR="001B597B" w14:paraId="1394E3E0" w14:textId="77777777" w:rsidTr="001B597B">
        <w:tc>
          <w:tcPr>
            <w:tcW w:w="1091" w:type="dxa"/>
          </w:tcPr>
          <w:p w14:paraId="404FE001" w14:textId="77777777" w:rsidR="001B597B" w:rsidRDefault="001B597B" w:rsidP="001B597B">
            <w:pPr>
              <w:pStyle w:val="UnissantWP-Body"/>
              <w:shd w:val="clear" w:color="auto" w:fill="auto"/>
              <w:rPr>
                <w:b/>
              </w:rPr>
            </w:pPr>
          </w:p>
        </w:tc>
        <w:tc>
          <w:tcPr>
            <w:tcW w:w="1307" w:type="dxa"/>
          </w:tcPr>
          <w:p w14:paraId="53514BE5" w14:textId="77777777" w:rsidR="001B597B" w:rsidRPr="00E75D8B" w:rsidRDefault="001B597B" w:rsidP="001B597B">
            <w:pPr>
              <w:pStyle w:val="UnissantWP-Body"/>
              <w:shd w:val="clear" w:color="auto" w:fill="auto"/>
              <w:rPr>
                <w:b/>
              </w:rPr>
            </w:pPr>
            <w:r>
              <w:rPr>
                <w:b/>
              </w:rPr>
              <w:t>Classification Trees</w:t>
            </w:r>
          </w:p>
        </w:tc>
        <w:tc>
          <w:tcPr>
            <w:tcW w:w="1040" w:type="dxa"/>
          </w:tcPr>
          <w:p w14:paraId="70D97F9B" w14:textId="77777777" w:rsidR="001B597B" w:rsidRPr="00E75D8B" w:rsidRDefault="001B597B" w:rsidP="001B597B">
            <w:pPr>
              <w:pStyle w:val="UnissantWP-Body"/>
              <w:shd w:val="clear" w:color="auto" w:fill="auto"/>
              <w:rPr>
                <w:b/>
              </w:rPr>
            </w:pPr>
            <w:r>
              <w:rPr>
                <w:b/>
              </w:rPr>
              <w:t>KNN</w:t>
            </w:r>
          </w:p>
        </w:tc>
        <w:tc>
          <w:tcPr>
            <w:tcW w:w="1310" w:type="dxa"/>
          </w:tcPr>
          <w:p w14:paraId="63016155" w14:textId="77777777" w:rsidR="001B597B" w:rsidRPr="00E75D8B" w:rsidRDefault="001B597B" w:rsidP="001B597B">
            <w:pPr>
              <w:pStyle w:val="UnissantWP-Body"/>
              <w:shd w:val="clear" w:color="auto" w:fill="auto"/>
              <w:rPr>
                <w:b/>
              </w:rPr>
            </w:pPr>
            <w:r>
              <w:rPr>
                <w:b/>
              </w:rPr>
              <w:t>Linear Discriminant</w:t>
            </w:r>
          </w:p>
        </w:tc>
        <w:tc>
          <w:tcPr>
            <w:tcW w:w="1251" w:type="dxa"/>
          </w:tcPr>
          <w:p w14:paraId="46FFD5D1" w14:textId="77777777" w:rsidR="001B597B" w:rsidRPr="00E75D8B" w:rsidRDefault="001B597B" w:rsidP="001B597B">
            <w:pPr>
              <w:pStyle w:val="UnissantWP-Body"/>
              <w:shd w:val="clear" w:color="auto" w:fill="auto"/>
              <w:rPr>
                <w:b/>
              </w:rPr>
            </w:pPr>
            <w:r>
              <w:rPr>
                <w:b/>
              </w:rPr>
              <w:t>Logistic Regression</w:t>
            </w:r>
          </w:p>
        </w:tc>
        <w:tc>
          <w:tcPr>
            <w:tcW w:w="1168" w:type="dxa"/>
          </w:tcPr>
          <w:p w14:paraId="5FBA87E5" w14:textId="77777777" w:rsidR="001B597B" w:rsidRPr="00E75D8B" w:rsidRDefault="001B597B" w:rsidP="001B597B">
            <w:pPr>
              <w:pStyle w:val="UnissantWP-Body"/>
              <w:shd w:val="clear" w:color="auto" w:fill="auto"/>
              <w:rPr>
                <w:b/>
              </w:rPr>
            </w:pPr>
            <w:r>
              <w:rPr>
                <w:b/>
              </w:rPr>
              <w:t>Random Forest</w:t>
            </w:r>
          </w:p>
        </w:tc>
        <w:tc>
          <w:tcPr>
            <w:tcW w:w="1175" w:type="dxa"/>
          </w:tcPr>
          <w:p w14:paraId="11FC3549" w14:textId="77777777" w:rsidR="001B597B" w:rsidRPr="00E75D8B" w:rsidRDefault="001B597B" w:rsidP="001B597B">
            <w:pPr>
              <w:pStyle w:val="UnissantWP-Body"/>
              <w:shd w:val="clear" w:color="auto" w:fill="auto"/>
              <w:rPr>
                <w:b/>
              </w:rPr>
            </w:pPr>
            <w:r>
              <w:rPr>
                <w:b/>
              </w:rPr>
              <w:t>XGBoost</w:t>
            </w:r>
          </w:p>
        </w:tc>
      </w:tr>
      <w:tr w:rsidR="001B597B" w14:paraId="22005B3A" w14:textId="77777777" w:rsidTr="001B597B">
        <w:tc>
          <w:tcPr>
            <w:tcW w:w="1091" w:type="dxa"/>
          </w:tcPr>
          <w:p w14:paraId="51F6BE3F" w14:textId="77777777" w:rsidR="001B597B" w:rsidRPr="00E75D8B" w:rsidRDefault="001B597B" w:rsidP="001B597B">
            <w:pPr>
              <w:pStyle w:val="UnissantWP-Body"/>
              <w:shd w:val="clear" w:color="auto" w:fill="auto"/>
              <w:rPr>
                <w:b/>
              </w:rPr>
            </w:pPr>
            <w:r>
              <w:rPr>
                <w:b/>
              </w:rPr>
              <w:t>Sensitivity</w:t>
            </w:r>
          </w:p>
        </w:tc>
        <w:tc>
          <w:tcPr>
            <w:tcW w:w="1307" w:type="dxa"/>
          </w:tcPr>
          <w:p w14:paraId="01ED67BC" w14:textId="77777777" w:rsidR="001B597B" w:rsidRDefault="001B597B" w:rsidP="001B597B">
            <w:pPr>
              <w:pStyle w:val="UnissantWP-Body"/>
              <w:shd w:val="clear" w:color="auto" w:fill="auto"/>
            </w:pPr>
            <w:r>
              <w:t>0.74</w:t>
            </w:r>
          </w:p>
        </w:tc>
        <w:tc>
          <w:tcPr>
            <w:tcW w:w="1040" w:type="dxa"/>
          </w:tcPr>
          <w:p w14:paraId="0BB1398B" w14:textId="77777777" w:rsidR="001B597B" w:rsidRDefault="001B597B" w:rsidP="001B597B">
            <w:pPr>
              <w:pStyle w:val="UnissantWP-Body"/>
              <w:shd w:val="clear" w:color="auto" w:fill="auto"/>
            </w:pPr>
            <w:r>
              <w:t>0.67</w:t>
            </w:r>
          </w:p>
        </w:tc>
        <w:tc>
          <w:tcPr>
            <w:tcW w:w="1310" w:type="dxa"/>
          </w:tcPr>
          <w:p w14:paraId="28F93D5A" w14:textId="77777777" w:rsidR="001B597B" w:rsidRDefault="001B597B" w:rsidP="001B597B">
            <w:pPr>
              <w:pStyle w:val="UnissantWP-Body"/>
              <w:shd w:val="clear" w:color="auto" w:fill="auto"/>
            </w:pPr>
            <w:r>
              <w:t>0.72</w:t>
            </w:r>
          </w:p>
        </w:tc>
        <w:tc>
          <w:tcPr>
            <w:tcW w:w="1251" w:type="dxa"/>
          </w:tcPr>
          <w:p w14:paraId="7CB36479" w14:textId="77777777" w:rsidR="001B597B" w:rsidRDefault="001B597B" w:rsidP="001B597B">
            <w:pPr>
              <w:pStyle w:val="UnissantWP-Body"/>
              <w:shd w:val="clear" w:color="auto" w:fill="auto"/>
            </w:pPr>
            <w:r>
              <w:t>0.58</w:t>
            </w:r>
          </w:p>
        </w:tc>
        <w:tc>
          <w:tcPr>
            <w:tcW w:w="1168" w:type="dxa"/>
          </w:tcPr>
          <w:p w14:paraId="09226F28" w14:textId="77777777" w:rsidR="001B597B" w:rsidRDefault="001B597B" w:rsidP="001B597B">
            <w:pPr>
              <w:pStyle w:val="UnissantWP-Body"/>
              <w:shd w:val="clear" w:color="auto" w:fill="auto"/>
            </w:pPr>
            <w:r>
              <w:t>0.53</w:t>
            </w:r>
          </w:p>
        </w:tc>
        <w:tc>
          <w:tcPr>
            <w:tcW w:w="1175" w:type="dxa"/>
          </w:tcPr>
          <w:p w14:paraId="090F10B3" w14:textId="77777777" w:rsidR="001B597B" w:rsidRDefault="001B597B" w:rsidP="001B597B">
            <w:pPr>
              <w:pStyle w:val="UnissantWP-Body"/>
              <w:shd w:val="clear" w:color="auto" w:fill="auto"/>
            </w:pPr>
            <w:r>
              <w:t>0.53</w:t>
            </w:r>
          </w:p>
        </w:tc>
      </w:tr>
      <w:tr w:rsidR="001B597B" w14:paraId="4022274D" w14:textId="77777777" w:rsidTr="001B597B">
        <w:tc>
          <w:tcPr>
            <w:tcW w:w="1091" w:type="dxa"/>
          </w:tcPr>
          <w:p w14:paraId="02B87C64" w14:textId="77777777" w:rsidR="001B597B" w:rsidRPr="00E75D8B" w:rsidRDefault="001B597B" w:rsidP="001B597B">
            <w:pPr>
              <w:pStyle w:val="UnissantWP-Body"/>
              <w:shd w:val="clear" w:color="auto" w:fill="auto"/>
              <w:rPr>
                <w:b/>
              </w:rPr>
            </w:pPr>
            <w:r>
              <w:rPr>
                <w:b/>
              </w:rPr>
              <w:t>F1 Score</w:t>
            </w:r>
          </w:p>
        </w:tc>
        <w:tc>
          <w:tcPr>
            <w:tcW w:w="1307" w:type="dxa"/>
          </w:tcPr>
          <w:p w14:paraId="7A88C444" w14:textId="77777777" w:rsidR="001B597B" w:rsidRDefault="001B597B" w:rsidP="001B597B">
            <w:pPr>
              <w:pStyle w:val="UnissantWP-Body"/>
              <w:shd w:val="clear" w:color="auto" w:fill="auto"/>
            </w:pPr>
            <w:r>
              <w:t>0.73</w:t>
            </w:r>
          </w:p>
        </w:tc>
        <w:tc>
          <w:tcPr>
            <w:tcW w:w="1040" w:type="dxa"/>
          </w:tcPr>
          <w:p w14:paraId="6BDE70E5" w14:textId="77777777" w:rsidR="001B597B" w:rsidRDefault="001B597B" w:rsidP="001B597B">
            <w:pPr>
              <w:pStyle w:val="UnissantWP-Body"/>
              <w:shd w:val="clear" w:color="auto" w:fill="auto"/>
            </w:pPr>
            <w:r>
              <w:t>0.76</w:t>
            </w:r>
          </w:p>
        </w:tc>
        <w:tc>
          <w:tcPr>
            <w:tcW w:w="1310" w:type="dxa"/>
          </w:tcPr>
          <w:p w14:paraId="4F9DEC43" w14:textId="77777777" w:rsidR="001B597B" w:rsidRDefault="001B597B" w:rsidP="001B597B">
            <w:pPr>
              <w:pStyle w:val="UnissantWP-Body"/>
              <w:shd w:val="clear" w:color="auto" w:fill="auto"/>
            </w:pPr>
            <w:r>
              <w:t>0.77</w:t>
            </w:r>
          </w:p>
        </w:tc>
        <w:tc>
          <w:tcPr>
            <w:tcW w:w="1251" w:type="dxa"/>
          </w:tcPr>
          <w:p w14:paraId="787DB5E8" w14:textId="77777777" w:rsidR="001B597B" w:rsidRDefault="001B597B" w:rsidP="001B597B">
            <w:pPr>
              <w:pStyle w:val="UnissantWP-Body"/>
              <w:shd w:val="clear" w:color="auto" w:fill="auto"/>
            </w:pPr>
            <w:r>
              <w:t>0.68</w:t>
            </w:r>
          </w:p>
        </w:tc>
        <w:tc>
          <w:tcPr>
            <w:tcW w:w="1168" w:type="dxa"/>
          </w:tcPr>
          <w:p w14:paraId="09B870E2" w14:textId="77777777" w:rsidR="001B597B" w:rsidRDefault="001B597B" w:rsidP="001B597B">
            <w:pPr>
              <w:pStyle w:val="UnissantWP-Body"/>
              <w:shd w:val="clear" w:color="auto" w:fill="auto"/>
            </w:pPr>
            <w:r>
              <w:t>0.65</w:t>
            </w:r>
          </w:p>
        </w:tc>
        <w:tc>
          <w:tcPr>
            <w:tcW w:w="1175" w:type="dxa"/>
          </w:tcPr>
          <w:p w14:paraId="03CF3B4A" w14:textId="77777777" w:rsidR="001B597B" w:rsidRDefault="001B597B" w:rsidP="001B597B">
            <w:pPr>
              <w:pStyle w:val="UnissantWP-Body"/>
              <w:shd w:val="clear" w:color="auto" w:fill="auto"/>
            </w:pPr>
            <w:r>
              <w:t>0.65</w:t>
            </w:r>
          </w:p>
        </w:tc>
      </w:tr>
    </w:tbl>
    <w:p w14:paraId="2FD0CF9B" w14:textId="77777777" w:rsidR="00A8134D" w:rsidRDefault="00A8134D" w:rsidP="00DB38CE">
      <w:pPr>
        <w:pStyle w:val="UnissantWP-Body"/>
        <w:rPr>
          <w:color w:val="000000"/>
          <w:szCs w:val="20"/>
          <w:shd w:val="clear" w:color="auto" w:fill="FFFFFF"/>
        </w:rPr>
      </w:pPr>
    </w:p>
    <w:p w14:paraId="1B31006D" w14:textId="775E494D" w:rsidR="00A8134D" w:rsidRPr="00A8134D" w:rsidRDefault="001B597B" w:rsidP="00DB38CE">
      <w:pPr>
        <w:pStyle w:val="UnissantWP-Body"/>
        <w:rPr>
          <w:szCs w:val="20"/>
        </w:rPr>
      </w:pPr>
      <w:r w:rsidRPr="001B597B">
        <w:rPr>
          <w:color w:val="000000"/>
          <w:szCs w:val="20"/>
          <w:shd w:val="clear" w:color="auto" w:fill="FFFFFF"/>
        </w:rPr>
        <w:t>Based on these results we can see that the two best algorithms for having the highest accuracy and create innate business value would be the </w:t>
      </w:r>
      <w:r w:rsidRPr="001B597B">
        <w:rPr>
          <w:rStyle w:val="Strong"/>
          <w:color w:val="000000"/>
          <w:szCs w:val="20"/>
          <w:shd w:val="clear" w:color="auto" w:fill="FFFFFF"/>
        </w:rPr>
        <w:t>Random Forest</w:t>
      </w:r>
      <w:r w:rsidRPr="001B597B">
        <w:rPr>
          <w:color w:val="000000"/>
          <w:szCs w:val="20"/>
          <w:shd w:val="clear" w:color="auto" w:fill="FFFFFF"/>
        </w:rPr>
        <w:t> and </w:t>
      </w:r>
      <w:r w:rsidRPr="001B597B">
        <w:rPr>
          <w:rStyle w:val="Strong"/>
          <w:color w:val="000000"/>
          <w:szCs w:val="20"/>
          <w:shd w:val="clear" w:color="auto" w:fill="FFFFFF"/>
        </w:rPr>
        <w:t>XGBoost</w:t>
      </w:r>
      <w:r w:rsidRPr="001B597B">
        <w:rPr>
          <w:color w:val="000000"/>
          <w:szCs w:val="20"/>
          <w:shd w:val="clear" w:color="auto" w:fill="FFFFFF"/>
        </w:rPr>
        <w:t> Algorithms. It would be more logical to utilize the </w:t>
      </w:r>
      <w:r w:rsidRPr="001B597B">
        <w:rPr>
          <w:rStyle w:val="Strong"/>
          <w:color w:val="000000"/>
          <w:szCs w:val="20"/>
          <w:shd w:val="clear" w:color="auto" w:fill="FFFFFF"/>
        </w:rPr>
        <w:t>Random Forest</w:t>
      </w:r>
      <w:r w:rsidRPr="001B597B">
        <w:rPr>
          <w:color w:val="000000"/>
          <w:szCs w:val="20"/>
          <w:shd w:val="clear" w:color="auto" w:fill="FFFFFF"/>
        </w:rPr>
        <w:t> Algorithm as it yields similar prediction capability at lower compute power. From my research I have found that in identifying fraud the most important metric would be </w:t>
      </w:r>
      <w:r w:rsidRPr="001B597B">
        <w:rPr>
          <w:rStyle w:val="Strong"/>
          <w:color w:val="000000"/>
          <w:szCs w:val="20"/>
          <w:shd w:val="clear" w:color="auto" w:fill="FFFFFF"/>
        </w:rPr>
        <w:t>Sensitivity</w:t>
      </w:r>
      <w:r w:rsidRPr="001B597B">
        <w:rPr>
          <w:color w:val="000000"/>
          <w:szCs w:val="20"/>
          <w:shd w:val="clear" w:color="auto" w:fill="FFFFFF"/>
        </w:rPr>
        <w:t> followed by </w:t>
      </w:r>
      <w:r w:rsidRPr="001B597B">
        <w:rPr>
          <w:rStyle w:val="Strong"/>
          <w:color w:val="000000"/>
          <w:szCs w:val="20"/>
          <w:shd w:val="clear" w:color="auto" w:fill="FFFFFF"/>
        </w:rPr>
        <w:t>F1 Score</w:t>
      </w:r>
      <w:r w:rsidRPr="001B597B">
        <w:rPr>
          <w:color w:val="000000"/>
          <w:szCs w:val="20"/>
          <w:shd w:val="clear" w:color="auto" w:fill="FFFFFF"/>
        </w:rPr>
        <w:t>. </w:t>
      </w:r>
      <w:r w:rsidRPr="001B597B">
        <w:rPr>
          <w:rStyle w:val="Emphasis"/>
          <w:color w:val="000000"/>
          <w:szCs w:val="20"/>
          <w:shd w:val="clear" w:color="auto" w:fill="FFFFFF"/>
        </w:rPr>
        <w:t>Sensitivity Measures Identifying Fraud. F1 Score Measures Legitimate Customers.</w:t>
      </w:r>
    </w:p>
    <w:p w14:paraId="4B090876" w14:textId="77777777" w:rsidR="00A8134D" w:rsidRDefault="00A8134D" w:rsidP="00DB38CE">
      <w:pPr>
        <w:pStyle w:val="UnissantWP-Body"/>
      </w:pPr>
    </w:p>
    <w:p w14:paraId="04E7F280" w14:textId="548ABC9B" w:rsidR="00C02E2A" w:rsidRPr="0025654A" w:rsidRDefault="00C02E2A" w:rsidP="00C02E2A">
      <w:pPr>
        <w:pStyle w:val="UnissantWP-Heading"/>
      </w:pPr>
      <w:r>
        <w:t>Implementation</w:t>
      </w:r>
    </w:p>
    <w:p w14:paraId="514EC29C" w14:textId="788A49F7" w:rsidR="00C02E2A" w:rsidRDefault="00C02E2A" w:rsidP="00C02E2A">
      <w:pPr>
        <w:pStyle w:val="UnissantWP-Body"/>
      </w:pPr>
      <w:r>
        <w:t>The solution created was made using Amazon Web Services as the backend, Implementing the SageMaker solution to create an endpoint.</w:t>
      </w:r>
      <w:r w:rsidR="001A51E9" w:rsidRPr="001A51E9">
        <w:rPr>
          <w:noProof/>
        </w:rPr>
        <w:t xml:space="preserve"> </w:t>
      </w:r>
    </w:p>
    <w:p w14:paraId="4F133576" w14:textId="0426A2C2" w:rsidR="00C02E2A" w:rsidRDefault="00C02E2A" w:rsidP="00C02E2A">
      <w:pPr>
        <w:pStyle w:val="UnissantWP-Body"/>
        <w:ind w:left="720"/>
      </w:pPr>
      <w:r w:rsidRPr="00177E98">
        <w:rPr>
          <w:b/>
        </w:rPr>
        <w:t xml:space="preserve">• </w:t>
      </w:r>
      <w:r w:rsidR="001A51E9">
        <w:rPr>
          <w:b/>
        </w:rPr>
        <w:t>CloudWatch</w:t>
      </w:r>
      <w:r>
        <w:t xml:space="preserve">: </w:t>
      </w:r>
      <w:r w:rsidR="002160A3">
        <w:t xml:space="preserve">This event is configured to run every </w:t>
      </w:r>
      <w:r w:rsidR="00F74EC3">
        <w:t>minute and</w:t>
      </w:r>
      <w:r w:rsidR="002160A3">
        <w:t xml:space="preserve"> triggers a Lambda Function that processes transactions from the example dataset.</w:t>
      </w:r>
    </w:p>
    <w:p w14:paraId="19E58566" w14:textId="1A845774" w:rsidR="002160A3" w:rsidRDefault="002160A3" w:rsidP="002160A3">
      <w:pPr>
        <w:pStyle w:val="UnissantWP-Body"/>
        <w:ind w:left="720"/>
      </w:pPr>
      <w:r w:rsidRPr="00177E98">
        <w:rPr>
          <w:b/>
        </w:rPr>
        <w:t xml:space="preserve">• </w:t>
      </w:r>
      <w:r>
        <w:rPr>
          <w:b/>
        </w:rPr>
        <w:t>Lambda Function</w:t>
      </w:r>
      <w:r>
        <w:t xml:space="preserve">: </w:t>
      </w:r>
      <w:r w:rsidR="002840CD">
        <w:t>The lambda function is set to process transactions from the dataset and invokes the SageMaker endpoint</w:t>
      </w:r>
    </w:p>
    <w:p w14:paraId="153B516E" w14:textId="06341907" w:rsidR="002160A3" w:rsidRDefault="002160A3" w:rsidP="002160A3">
      <w:pPr>
        <w:pStyle w:val="UnissantWP-Body"/>
        <w:ind w:left="720"/>
      </w:pPr>
      <w:r w:rsidRPr="00177E98">
        <w:rPr>
          <w:b/>
        </w:rPr>
        <w:t xml:space="preserve">• </w:t>
      </w:r>
      <w:r>
        <w:rPr>
          <w:b/>
        </w:rPr>
        <w:t>SageMaker</w:t>
      </w:r>
      <w:r>
        <w:t xml:space="preserve">: </w:t>
      </w:r>
      <w:r w:rsidR="002840CD">
        <w:t>Utilizing the Linear Learner model predicts whether transactions are fraudulent.</w:t>
      </w:r>
    </w:p>
    <w:p w14:paraId="1FAFA55B" w14:textId="76E5EA51" w:rsidR="002160A3" w:rsidRDefault="002160A3" w:rsidP="002160A3">
      <w:pPr>
        <w:pStyle w:val="UnissantWP-Body"/>
        <w:ind w:left="720"/>
      </w:pPr>
      <w:r w:rsidRPr="00177E98">
        <w:rPr>
          <w:b/>
        </w:rPr>
        <w:t xml:space="preserve">• </w:t>
      </w:r>
      <w:r>
        <w:rPr>
          <w:b/>
        </w:rPr>
        <w:t>Kinesis</w:t>
      </w:r>
      <w:r>
        <w:t xml:space="preserve">: </w:t>
      </w:r>
      <w:r w:rsidR="002840CD">
        <w:t>The delivery stream loads the processed transactions into another Amazon S3 bucket for storage.</w:t>
      </w:r>
    </w:p>
    <w:p w14:paraId="1F8E20FA" w14:textId="38026392" w:rsidR="003663A9" w:rsidRDefault="002160A3" w:rsidP="00325369">
      <w:pPr>
        <w:pStyle w:val="UnissantWP-Body"/>
        <w:ind w:left="720"/>
      </w:pPr>
      <w:r w:rsidRPr="00177E98">
        <w:rPr>
          <w:b/>
        </w:rPr>
        <w:t xml:space="preserve">• </w:t>
      </w:r>
      <w:r>
        <w:rPr>
          <w:b/>
        </w:rPr>
        <w:t>QuickSight</w:t>
      </w:r>
      <w:r>
        <w:t xml:space="preserve">: </w:t>
      </w:r>
      <w:r w:rsidR="002840CD">
        <w:t>Pulls the transactions from S3, for visualization, reporting, ad-hoc queries, and more detailed analysis.</w:t>
      </w:r>
    </w:p>
    <w:p w14:paraId="2474DB7B" w14:textId="62B73735" w:rsidR="00F91D09" w:rsidRDefault="00F91D09" w:rsidP="00F91D09">
      <w:pPr>
        <w:pStyle w:val="UnissantWP-Body"/>
      </w:pPr>
      <w:r>
        <w:rPr>
          <w:noProof/>
        </w:rPr>
        <w:lastRenderedPageBreak/>
        <w:drawing>
          <wp:anchor distT="0" distB="0" distL="114300" distR="114300" simplePos="0" relativeHeight="251662336" behindDoc="0" locked="0" layoutInCell="1" allowOverlap="1" wp14:anchorId="62A65C17" wp14:editId="135A9B84">
            <wp:simplePos x="0" y="0"/>
            <wp:positionH relativeFrom="column">
              <wp:posOffset>114300</wp:posOffset>
            </wp:positionH>
            <wp:positionV relativeFrom="paragraph">
              <wp:posOffset>647700</wp:posOffset>
            </wp:positionV>
            <wp:extent cx="5842000" cy="3286125"/>
            <wp:effectExtent l="0" t="0" r="635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WS FRAUD DETECTION.png"/>
                    <pic:cNvPicPr/>
                  </pic:nvPicPr>
                  <pic:blipFill>
                    <a:blip r:embed="rId10"/>
                    <a:stretch>
                      <a:fillRect/>
                    </a:stretch>
                  </pic:blipFill>
                  <pic:spPr>
                    <a:xfrm>
                      <a:off x="0" y="0"/>
                      <a:ext cx="5842000" cy="3286125"/>
                    </a:xfrm>
                    <a:prstGeom prst="rect">
                      <a:avLst/>
                    </a:prstGeom>
                  </pic:spPr>
                </pic:pic>
              </a:graphicData>
            </a:graphic>
          </wp:anchor>
        </w:drawing>
      </w:r>
      <w:r w:rsidR="007C4C25">
        <w:t>In the frontend of this solution, a public S3 bucket hosts a static webpage which calls a Lambda Function on AWS. The request uses API Gateway to call onto the SageMaker which returns a prediction in JSON format to the frontend.</w:t>
      </w:r>
    </w:p>
    <w:p w14:paraId="29CDCB90" w14:textId="77777777" w:rsidR="00F91D09" w:rsidRDefault="00F91D09" w:rsidP="00F91D09">
      <w:pPr>
        <w:pStyle w:val="UnissantWP-Body"/>
      </w:pPr>
    </w:p>
    <w:p w14:paraId="78F76643" w14:textId="2943ADF2" w:rsidR="00FA32EF" w:rsidRDefault="00604008" w:rsidP="005041CD">
      <w:pPr>
        <w:pStyle w:val="UnissantWP-Heading"/>
      </w:pPr>
      <w:r w:rsidRPr="00366A7A">
        <w:t xml:space="preserve">Conclusion </w:t>
      </w:r>
    </w:p>
    <w:p w14:paraId="55E656B4" w14:textId="77777777" w:rsidR="00FA32EF" w:rsidRPr="00FA32EF" w:rsidRDefault="00FA32EF" w:rsidP="00FA32EF">
      <w:pPr>
        <w:pStyle w:val="UnissantWP-Heading"/>
        <w:spacing w:before="0"/>
        <w:rPr>
          <w:sz w:val="12"/>
        </w:rPr>
      </w:pPr>
    </w:p>
    <w:p w14:paraId="6DA3BBC5" w14:textId="15964249" w:rsidR="00604008" w:rsidRDefault="007C3C71" w:rsidP="00604008">
      <w:pPr>
        <w:spacing w:line="276" w:lineRule="auto"/>
        <w:rPr>
          <w:rFonts w:asciiTheme="minorHAnsi" w:hAnsiTheme="minorHAnsi" w:cstheme="minorHAnsi"/>
        </w:rPr>
      </w:pPr>
      <w:r>
        <w:rPr>
          <w:rFonts w:asciiTheme="minorHAnsi" w:hAnsiTheme="minorHAnsi" w:cstheme="minorHAnsi"/>
        </w:rPr>
        <w:t>A couple of the</w:t>
      </w:r>
      <w:r w:rsidR="00FA32EF" w:rsidRPr="00FA32EF">
        <w:rPr>
          <w:rFonts w:asciiTheme="minorHAnsi" w:hAnsiTheme="minorHAnsi" w:cstheme="minorHAnsi"/>
        </w:rPr>
        <w:t xml:space="preserve"> biggest challenges </w:t>
      </w:r>
      <w:r>
        <w:rPr>
          <w:rFonts w:asciiTheme="minorHAnsi" w:hAnsiTheme="minorHAnsi" w:cstheme="minorHAnsi"/>
        </w:rPr>
        <w:t xml:space="preserve">with preexisting </w:t>
      </w:r>
      <w:r w:rsidR="00675839">
        <w:rPr>
          <w:rFonts w:asciiTheme="minorHAnsi" w:hAnsiTheme="minorHAnsi" w:cstheme="minorHAnsi"/>
        </w:rPr>
        <w:t>rule-based</w:t>
      </w:r>
      <w:r>
        <w:rPr>
          <w:rFonts w:asciiTheme="minorHAnsi" w:hAnsiTheme="minorHAnsi" w:cstheme="minorHAnsi"/>
        </w:rPr>
        <w:t xml:space="preserve"> systems follow:</w:t>
      </w:r>
    </w:p>
    <w:p w14:paraId="41EE20EE" w14:textId="5EBD19E3" w:rsidR="007C3C71" w:rsidRDefault="007C3C71" w:rsidP="007C3C71">
      <w:pPr>
        <w:pStyle w:val="ListParagraph"/>
        <w:numPr>
          <w:ilvl w:val="0"/>
          <w:numId w:val="41"/>
        </w:numPr>
        <w:spacing w:line="276" w:lineRule="auto"/>
        <w:rPr>
          <w:rFonts w:asciiTheme="minorHAnsi" w:hAnsiTheme="minorHAnsi" w:cstheme="minorHAnsi"/>
        </w:rPr>
      </w:pPr>
      <w:r>
        <w:rPr>
          <w:rFonts w:asciiTheme="minorHAnsi" w:hAnsiTheme="minorHAnsi" w:cstheme="minorHAnsi"/>
        </w:rPr>
        <w:t xml:space="preserve">Rules are effective only when they are actively monitored and managed by dedicated fraud teams. </w:t>
      </w:r>
      <w:r w:rsidR="00675839">
        <w:rPr>
          <w:rFonts w:asciiTheme="minorHAnsi" w:hAnsiTheme="minorHAnsi" w:cstheme="minorHAnsi"/>
        </w:rPr>
        <w:t>This means fraud teams need to be staffed to review manual review queues, rejects and chargebacks and recalculate thresholds that can be codified in a rule. This makes fraud prevention reactive in a fast-moving business environment.</w:t>
      </w:r>
    </w:p>
    <w:p w14:paraId="76EB963E" w14:textId="299BA6FA" w:rsidR="00675839" w:rsidRDefault="00675839" w:rsidP="007C3C71">
      <w:pPr>
        <w:pStyle w:val="ListParagraph"/>
        <w:numPr>
          <w:ilvl w:val="0"/>
          <w:numId w:val="41"/>
        </w:numPr>
        <w:spacing w:line="276" w:lineRule="auto"/>
        <w:rPr>
          <w:rFonts w:asciiTheme="minorHAnsi" w:hAnsiTheme="minorHAnsi" w:cstheme="minorHAnsi"/>
        </w:rPr>
      </w:pPr>
      <w:r>
        <w:rPr>
          <w:rFonts w:asciiTheme="minorHAnsi" w:hAnsiTheme="minorHAnsi" w:cstheme="minorHAnsi"/>
        </w:rPr>
        <w:t xml:space="preserve">Rules are trained to do what is told without adding intelligence. They follow a binary view of whether the rules criteria are met or not. They do not dynamically adjust themselves for normal behavior or seasonal fluctuations. This would result in more false positives and unhappy customers. </w:t>
      </w:r>
    </w:p>
    <w:p w14:paraId="5361900C" w14:textId="42005816" w:rsidR="00675839" w:rsidRDefault="00675839" w:rsidP="007C3C71">
      <w:pPr>
        <w:pStyle w:val="ListParagraph"/>
        <w:numPr>
          <w:ilvl w:val="0"/>
          <w:numId w:val="41"/>
        </w:numPr>
        <w:spacing w:line="276" w:lineRule="auto"/>
        <w:rPr>
          <w:rFonts w:asciiTheme="minorHAnsi" w:hAnsiTheme="minorHAnsi" w:cstheme="minorHAnsi"/>
        </w:rPr>
      </w:pPr>
      <w:r>
        <w:rPr>
          <w:rFonts w:asciiTheme="minorHAnsi" w:hAnsiTheme="minorHAnsi" w:cstheme="minorHAnsi"/>
        </w:rPr>
        <w:t>Rules that are based on a single channel/device do not provide a holistic view of consumer activity across multiple channels. 68% of fraud today is a cross channel. Thus, the importance of building a complete customer profile across channels.</w:t>
      </w:r>
    </w:p>
    <w:p w14:paraId="1410CB7E" w14:textId="09B62124" w:rsidR="00675839" w:rsidRDefault="00675839" w:rsidP="00675839">
      <w:pPr>
        <w:pStyle w:val="ListParagraph"/>
        <w:numPr>
          <w:ilvl w:val="0"/>
          <w:numId w:val="41"/>
        </w:numPr>
        <w:spacing w:line="276" w:lineRule="auto"/>
        <w:rPr>
          <w:rFonts w:asciiTheme="minorHAnsi" w:hAnsiTheme="minorHAnsi" w:cstheme="minorHAnsi"/>
        </w:rPr>
      </w:pPr>
      <w:r>
        <w:rPr>
          <w:rFonts w:asciiTheme="minorHAnsi" w:hAnsiTheme="minorHAnsi" w:cstheme="minorHAnsi"/>
        </w:rPr>
        <w:t>Incorrect and poorly coded rules increase manual review queues and continue to result in high fraud rates.</w:t>
      </w:r>
    </w:p>
    <w:p w14:paraId="2B2217BA" w14:textId="77777777" w:rsidR="00675839" w:rsidRPr="00675839" w:rsidRDefault="00675839" w:rsidP="00675839">
      <w:pPr>
        <w:spacing w:line="276" w:lineRule="auto"/>
        <w:rPr>
          <w:rFonts w:asciiTheme="minorHAnsi" w:hAnsiTheme="minorHAnsi" w:cstheme="minorHAnsi"/>
        </w:rPr>
      </w:pPr>
    </w:p>
    <w:p w14:paraId="6530A363" w14:textId="494E0464" w:rsidR="00FA32EF" w:rsidRDefault="00CE1658" w:rsidP="00604008">
      <w:pPr>
        <w:spacing w:line="276" w:lineRule="auto"/>
        <w:rPr>
          <w:rFonts w:asciiTheme="minorHAnsi" w:hAnsiTheme="minorHAnsi" w:cstheme="minorHAnsi"/>
        </w:rPr>
      </w:pPr>
      <w:r>
        <w:rPr>
          <w:rFonts w:asciiTheme="minorHAnsi" w:hAnsiTheme="minorHAnsi" w:cstheme="minorHAnsi"/>
        </w:rPr>
        <w:t xml:space="preserve">The </w:t>
      </w:r>
      <w:r w:rsidR="005E0EF9">
        <w:rPr>
          <w:rFonts w:asciiTheme="minorHAnsi" w:hAnsiTheme="minorHAnsi" w:cstheme="minorHAnsi"/>
        </w:rPr>
        <w:t>implementation created can be scaled for any fraud detection system outside of credit card transactions. This could be made by preprocessing a dataset and utilizing the created model.</w:t>
      </w:r>
      <w:r w:rsidR="00F91D09">
        <w:rPr>
          <w:rFonts w:asciiTheme="minorHAnsi" w:hAnsiTheme="minorHAnsi" w:cstheme="minorHAnsi"/>
        </w:rPr>
        <w:t xml:space="preserve"> After this is done there would be little reconfiguration need to be made on the frontend side. </w:t>
      </w:r>
    </w:p>
    <w:p w14:paraId="4FCB3D37" w14:textId="4F5B1152" w:rsidR="00604008" w:rsidRPr="00FE4FC2" w:rsidRDefault="00604008" w:rsidP="00FA32EF">
      <w:pPr>
        <w:pStyle w:val="UnissantWP-Heading"/>
      </w:pPr>
      <w:r w:rsidRPr="00FE4FC2">
        <w:lastRenderedPageBreak/>
        <w:t xml:space="preserve">About </w:t>
      </w:r>
      <w:r w:rsidR="00FA32EF">
        <w:t>Unissant</w:t>
      </w:r>
    </w:p>
    <w:p w14:paraId="30AC31CC" w14:textId="7C3D9D3C" w:rsidR="00604008" w:rsidRDefault="00FA32EF" w:rsidP="00FA32EF">
      <w:pPr>
        <w:pStyle w:val="UnissantWP-Body"/>
      </w:pPr>
      <w:r w:rsidRPr="00FA32EF">
        <w:t xml:space="preserve">Unissant is an advanced data analytics and business transformation services provider with expertise in healthcare and health IT, finance, national security, and energy. The company delivers innovative solutions to assist government agencies and private sector businesses in tackling their biggest challenges. Founded in 2006, Unissant is a prime contractor on various government vehicles such as CIO-SP3, GSA PSS, GSA </w:t>
      </w:r>
      <w:proofErr w:type="spellStart"/>
      <w:r w:rsidRPr="00FA32EF">
        <w:t>HealthIT</w:t>
      </w:r>
      <w:proofErr w:type="spellEnd"/>
      <w:r w:rsidRPr="00FA32EF">
        <w:t xml:space="preserve"> SIN, and GSA 8(a) STARS II and is a CMMI Level 3, ISO 9001 &amp; 27001 certified company headquartered in Herndon, Virginia with a satellite office in San Antonio, Texas. In March 2017, Unissant received the Government Project of the Year award by Small and Emerging Contractors Advisory Forum (SECAF)</w:t>
      </w:r>
    </w:p>
    <w:p w14:paraId="29B49E81" w14:textId="112038F2" w:rsidR="00604008" w:rsidRDefault="00604008" w:rsidP="00604008"/>
    <w:p w14:paraId="1131899E" w14:textId="33CF48FA" w:rsidR="00604008" w:rsidRDefault="00604008" w:rsidP="00604008"/>
    <w:p w14:paraId="34792234" w14:textId="17119396" w:rsidR="00604008" w:rsidRDefault="00604008" w:rsidP="00604008"/>
    <w:p w14:paraId="2621FA63" w14:textId="6BD02080" w:rsidR="00604008" w:rsidRDefault="00604008" w:rsidP="00604008"/>
    <w:p w14:paraId="008F651C" w14:textId="6DB8D049" w:rsidR="00604008" w:rsidRDefault="00604008" w:rsidP="00604008"/>
    <w:p w14:paraId="112AEDDA" w14:textId="62C5F9E3" w:rsidR="00604008" w:rsidRDefault="00604008" w:rsidP="00604008"/>
    <w:p w14:paraId="6010534D" w14:textId="57072EF3" w:rsidR="00FA32EF" w:rsidRDefault="00FA32EF" w:rsidP="00604008"/>
    <w:p w14:paraId="49A0FFBC" w14:textId="407FB8DF" w:rsidR="00F91D09" w:rsidRDefault="00F91D09" w:rsidP="00604008"/>
    <w:p w14:paraId="7EE41A3A" w14:textId="0FCF0D66" w:rsidR="00F91D09" w:rsidRDefault="00F91D09" w:rsidP="00604008"/>
    <w:p w14:paraId="1541ABF1" w14:textId="136E04A3" w:rsidR="00F91D09" w:rsidRDefault="00F91D09" w:rsidP="00604008"/>
    <w:p w14:paraId="7EB48AA6" w14:textId="6F37ED4D" w:rsidR="00F91D09" w:rsidRDefault="00F91D09" w:rsidP="00604008"/>
    <w:p w14:paraId="4F978B7F" w14:textId="03CF6FF7" w:rsidR="00F91D09" w:rsidRDefault="00F91D09" w:rsidP="00604008"/>
    <w:p w14:paraId="48070EA0" w14:textId="51C8FD4B" w:rsidR="00F91D09" w:rsidRDefault="00F91D09" w:rsidP="00604008"/>
    <w:p w14:paraId="26AA190A" w14:textId="668F5299" w:rsidR="00F91D09" w:rsidRDefault="00F91D09" w:rsidP="00604008"/>
    <w:p w14:paraId="236099BD" w14:textId="4BF6BF8D" w:rsidR="00F91D09" w:rsidRDefault="00F91D09" w:rsidP="00604008"/>
    <w:p w14:paraId="541F6089" w14:textId="52C73937" w:rsidR="00F91D09" w:rsidRDefault="00F91D09" w:rsidP="00604008"/>
    <w:p w14:paraId="3FEADDD4" w14:textId="304CE89B" w:rsidR="00F91D09" w:rsidRDefault="00F91D09" w:rsidP="00604008"/>
    <w:p w14:paraId="11844CF1" w14:textId="1B8869BB" w:rsidR="00F91D09" w:rsidRDefault="00F91D09" w:rsidP="00604008"/>
    <w:p w14:paraId="5B4CFCE7" w14:textId="338F1F2F" w:rsidR="00F91D09" w:rsidRDefault="00F91D09" w:rsidP="00604008"/>
    <w:p w14:paraId="14AC0BD1" w14:textId="77777777" w:rsidR="00F91D09" w:rsidRDefault="00F91D09" w:rsidP="00604008">
      <w:bookmarkStart w:id="0" w:name="_GoBack"/>
      <w:bookmarkEnd w:id="0"/>
    </w:p>
    <w:p w14:paraId="20FE9CE7" w14:textId="62D60050" w:rsidR="00FF6E36" w:rsidRDefault="00FF6E36" w:rsidP="00604008"/>
    <w:p w14:paraId="46D6F852" w14:textId="400133E9" w:rsidR="00FF6E36" w:rsidRDefault="00FF6E36" w:rsidP="00604008"/>
    <w:p w14:paraId="6AC7E8DC" w14:textId="77777777" w:rsidR="00FF6E36" w:rsidRPr="00C359C6" w:rsidRDefault="00FF6E36" w:rsidP="00604008"/>
    <w:p w14:paraId="36F37367" w14:textId="77777777" w:rsidR="00604008" w:rsidRPr="00FE4FC2" w:rsidRDefault="00604008" w:rsidP="00604008">
      <w:pPr>
        <w:pStyle w:val="Heading1"/>
        <w:numPr>
          <w:ilvl w:val="0"/>
          <w:numId w:val="0"/>
        </w:numPr>
        <w:rPr>
          <w:rFonts w:asciiTheme="minorHAnsi" w:hAnsiTheme="minorHAnsi" w:cstheme="minorHAnsi"/>
          <w:color w:val="1F497D" w:themeColor="text2"/>
          <w:sz w:val="40"/>
          <w:szCs w:val="40"/>
        </w:rPr>
      </w:pPr>
      <w:r w:rsidRPr="00FE4FC2">
        <w:rPr>
          <w:rFonts w:asciiTheme="minorHAnsi" w:hAnsiTheme="minorHAnsi" w:cstheme="minorHAnsi"/>
          <w:color w:val="1F497D" w:themeColor="text2"/>
          <w:sz w:val="40"/>
          <w:szCs w:val="40"/>
        </w:rPr>
        <w:t>COPYRIGHT</w:t>
      </w:r>
    </w:p>
    <w:p w14:paraId="51FDEB27" w14:textId="1CD7F1C2" w:rsidR="00604008" w:rsidRPr="00FE4FC2" w:rsidRDefault="00604008" w:rsidP="00E31F11">
      <w:pPr>
        <w:pStyle w:val="UnissantWP-copyrightbody"/>
      </w:pPr>
      <w:r w:rsidRPr="00FE4FC2">
        <w:t>Copyright ©</w:t>
      </w:r>
      <w:r w:rsidR="005041CD">
        <w:t xml:space="preserve"> </w:t>
      </w:r>
      <w:r w:rsidR="005E427E">
        <w:t>201</w:t>
      </w:r>
      <w:r w:rsidR="005041CD">
        <w:t>8</w:t>
      </w:r>
      <w:r w:rsidRPr="00FE4FC2">
        <w:t xml:space="preserve"> Unissant, Inc.  All Rights Reserved.</w:t>
      </w:r>
    </w:p>
    <w:p w14:paraId="63EF4216" w14:textId="77777777" w:rsidR="00604008" w:rsidRPr="00FE4FC2" w:rsidRDefault="00604008" w:rsidP="005041CD">
      <w:pPr>
        <w:pStyle w:val="UnissantWP-Subhead"/>
      </w:pPr>
      <w:r w:rsidRPr="00FE4FC2">
        <w:t>Restricted Rights Legend</w:t>
      </w:r>
    </w:p>
    <w:p w14:paraId="6CC72992" w14:textId="77777777" w:rsidR="00604008" w:rsidRPr="00FE4FC2" w:rsidRDefault="00604008" w:rsidP="00E31F11">
      <w:pPr>
        <w:pStyle w:val="UnissantWP-copyrightbody"/>
      </w:pPr>
    </w:p>
    <w:p w14:paraId="2F92AF3D" w14:textId="1EE9DD96" w:rsidR="00604008" w:rsidRPr="00FE4FC2" w:rsidRDefault="00604008" w:rsidP="00032792">
      <w:pPr>
        <w:pStyle w:val="UnissantWP-copyrightbody"/>
      </w:pPr>
      <w:r w:rsidRPr="00FE4FC2">
        <w:t>This document may not, in whole or in part, be copied photocopied, reproduced, translated, or reduced to any electronic medium or machine</w:t>
      </w:r>
      <w:r w:rsidR="005E427E">
        <w:t>-</w:t>
      </w:r>
      <w:r w:rsidRPr="00FE4FC2">
        <w:t>readable form without prior consent, in writing, from Unissant, Inc.</w:t>
      </w:r>
    </w:p>
    <w:p w14:paraId="295991E6" w14:textId="77777777" w:rsidR="00604008" w:rsidRPr="00FE4FC2" w:rsidRDefault="00604008" w:rsidP="00032792">
      <w:pPr>
        <w:pStyle w:val="UnissantWP-copyrightbody"/>
      </w:pPr>
    </w:p>
    <w:p w14:paraId="6C3EFD1E" w14:textId="144126BB" w:rsidR="00604008" w:rsidRPr="00FE4FC2" w:rsidRDefault="00604008" w:rsidP="00032792">
      <w:pPr>
        <w:pStyle w:val="UnissantWP-copyrightbody"/>
      </w:pPr>
      <w:r w:rsidRPr="00FE4FC2">
        <w:t xml:space="preserve">Information in this document is subject to change without notice and does not represent a commitment on the part of Unissant. This document is provided </w:t>
      </w:r>
      <w:r w:rsidR="005E427E">
        <w:t>“</w:t>
      </w:r>
      <w:r w:rsidRPr="00FE4FC2">
        <w:t>as is</w:t>
      </w:r>
      <w:r w:rsidR="005E427E">
        <w:t>”</w:t>
      </w:r>
      <w:r w:rsidRPr="00FE4FC2">
        <w:t xml:space="preserve"> without warranty of any kind including without limitation, any warranty of merchantability or fitness for a particular purpose. Further, Unissant does not warrant, guarantee, or make any representations regarding the use, or the results of the use, of the written material in terms of correctness, accuracy, reliability, or otherwise.</w:t>
      </w:r>
    </w:p>
    <w:p w14:paraId="47815C90" w14:textId="77777777" w:rsidR="00604008" w:rsidRPr="00FE4FC2" w:rsidRDefault="00604008" w:rsidP="00032792">
      <w:pPr>
        <w:pStyle w:val="UnissantWP-copyrightbody"/>
      </w:pPr>
    </w:p>
    <w:p w14:paraId="48C8D31C" w14:textId="77777777" w:rsidR="00604008" w:rsidRPr="00FE4FC2" w:rsidRDefault="00604008" w:rsidP="00032792">
      <w:pPr>
        <w:pStyle w:val="UnissantWP-copyrightbody"/>
      </w:pPr>
      <w:r w:rsidRPr="00FE4FC2">
        <w:t>All other brand and product names are trademarks of their respective companies.</w:t>
      </w:r>
    </w:p>
    <w:p w14:paraId="5B57A7FF" w14:textId="77777777" w:rsidR="00604008" w:rsidRPr="00FE4FC2" w:rsidRDefault="00604008" w:rsidP="00032792">
      <w:pPr>
        <w:pStyle w:val="UnissantWP-copyrightbody"/>
      </w:pPr>
    </w:p>
    <w:p w14:paraId="3031C95B" w14:textId="7DC1D3A6" w:rsidR="00AF6224" w:rsidRPr="00604008" w:rsidRDefault="00604008" w:rsidP="00032792">
      <w:pPr>
        <w:pStyle w:val="UnissantWP-copyrightbody"/>
      </w:pPr>
      <w:r w:rsidRPr="00FE4FC2">
        <w:t xml:space="preserve">For additional information on Unissant full range of services, please visit our website at </w:t>
      </w:r>
      <w:hyperlink r:id="rId11" w:history="1">
        <w:r w:rsidRPr="00FE4FC2">
          <w:rPr>
            <w:rStyle w:val="Hyperlink"/>
            <w:b/>
            <w:color w:val="auto"/>
          </w:rPr>
          <w:t>www.unissant.com</w:t>
        </w:r>
      </w:hyperlink>
      <w:r w:rsidRPr="00FE4FC2">
        <w:t xml:space="preserve"> or call us at </w:t>
      </w:r>
      <w:r w:rsidRPr="00FE4FC2">
        <w:rPr>
          <w:b/>
        </w:rPr>
        <w:t xml:space="preserve">703.889.8500. </w:t>
      </w:r>
    </w:p>
    <w:sectPr w:rsidR="00AF6224" w:rsidRPr="00604008" w:rsidSect="00E31F11">
      <w:headerReference w:type="default" r:id="rId12"/>
      <w:footerReference w:type="even" r:id="rId13"/>
      <w:footerReference w:type="default" r:id="rId14"/>
      <w:headerReference w:type="first" r:id="rId15"/>
      <w:pgSz w:w="12240" w:h="15840"/>
      <w:pgMar w:top="216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8FC7D" w14:textId="77777777" w:rsidR="004E6883" w:rsidRDefault="004E6883" w:rsidP="00D65E51">
      <w:r>
        <w:separator/>
      </w:r>
    </w:p>
  </w:endnote>
  <w:endnote w:type="continuationSeparator" w:id="0">
    <w:p w14:paraId="652E1404" w14:textId="77777777" w:rsidR="004E6883" w:rsidRDefault="004E6883" w:rsidP="00D65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73F57" w14:textId="77777777" w:rsidR="00325369" w:rsidRDefault="00325369" w:rsidP="00DA4CC2">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55EC22" w14:textId="77777777" w:rsidR="00325369" w:rsidRDefault="00325369" w:rsidP="00DA4CC2">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D5521" w14:textId="15BCF675" w:rsidR="00325369" w:rsidRDefault="00325369" w:rsidP="00D4718E">
    <w:pPr>
      <w:autoSpaceDE w:val="0"/>
      <w:autoSpaceDN w:val="0"/>
      <w:adjustRightInd w:val="0"/>
      <w:jc w:val="both"/>
    </w:pPr>
    <w:r w:rsidRPr="00E13DAA">
      <w:rPr>
        <w:rFonts w:ascii="Arial" w:hAnsi="Arial" w:cs="Arial"/>
        <w:color w:val="7F7F7F" w:themeColor="text1" w:themeTint="80"/>
        <w:sz w:val="17"/>
        <w:szCs w:val="17"/>
      </w:rPr>
      <w:t xml:space="preserve">Copyright © </w:t>
    </w:r>
    <w:r>
      <w:rPr>
        <w:rFonts w:ascii="Arial" w:hAnsi="Arial" w:cs="Arial"/>
        <w:color w:val="7F7F7F" w:themeColor="text1" w:themeTint="80"/>
        <w:sz w:val="17"/>
        <w:szCs w:val="17"/>
      </w:rPr>
      <w:t>2018 Unissant</w:t>
    </w:r>
    <w:r w:rsidRPr="00E13DAA">
      <w:rPr>
        <w:rFonts w:ascii="Arial" w:hAnsi="Arial" w:cs="Arial"/>
        <w:color w:val="7F7F7F" w:themeColor="text1" w:themeTint="80"/>
        <w:sz w:val="17"/>
        <w:szCs w:val="17"/>
      </w:rPr>
      <w:t xml:space="preserve">, </w:t>
    </w:r>
    <w:r>
      <w:rPr>
        <w:rFonts w:ascii="Arial" w:hAnsi="Arial" w:cs="Arial"/>
        <w:color w:val="7F7F7F" w:themeColor="text1" w:themeTint="80"/>
        <w:sz w:val="17"/>
        <w:szCs w:val="17"/>
      </w:rPr>
      <w:t>Inc</w:t>
    </w:r>
    <w:r w:rsidRPr="00E13DAA">
      <w:rPr>
        <w:rFonts w:ascii="Arial" w:hAnsi="Arial" w:cs="Arial"/>
        <w:color w:val="7F7F7F" w:themeColor="text1" w:themeTint="80"/>
        <w:sz w:val="17"/>
        <w:szCs w:val="17"/>
      </w:rPr>
      <w:t>.  All Rights Reserved.</w:t>
    </w:r>
    <w:r>
      <w:rPr>
        <w:rFonts w:ascii="Arial" w:hAnsi="Arial" w:cs="Arial"/>
        <w:color w:val="7F7F7F" w:themeColor="text1" w:themeTint="80"/>
        <w:sz w:val="17"/>
        <w:szCs w:val="17"/>
      </w:rPr>
      <w:tab/>
    </w:r>
    <w:r>
      <w:rPr>
        <w:rFonts w:ascii="Arial" w:hAnsi="Arial" w:cs="Arial"/>
        <w:color w:val="7F7F7F" w:themeColor="text1" w:themeTint="80"/>
        <w:sz w:val="17"/>
        <w:szCs w:val="17"/>
      </w:rPr>
      <w:tab/>
    </w:r>
    <w:r>
      <w:rPr>
        <w:rFonts w:ascii="Arial" w:hAnsi="Arial" w:cs="Arial"/>
        <w:color w:val="7F7F7F" w:themeColor="text1" w:themeTint="80"/>
        <w:sz w:val="17"/>
        <w:szCs w:val="17"/>
      </w:rPr>
      <w:tab/>
    </w:r>
    <w:r>
      <w:rPr>
        <w:rFonts w:ascii="Arial" w:hAnsi="Arial" w:cs="Arial"/>
        <w:color w:val="7F7F7F" w:themeColor="text1" w:themeTint="80"/>
        <w:sz w:val="17"/>
        <w:szCs w:val="17"/>
      </w:rPr>
      <w:tab/>
    </w:r>
    <w:r>
      <w:rPr>
        <w:rFonts w:ascii="Arial" w:hAnsi="Arial" w:cs="Arial"/>
        <w:color w:val="7F7F7F" w:themeColor="text1" w:themeTint="80"/>
        <w:sz w:val="17"/>
        <w:szCs w:val="17"/>
      </w:rPr>
      <w:tab/>
    </w:r>
    <w:r>
      <w:rPr>
        <w:rFonts w:ascii="Arial" w:hAnsi="Arial" w:cs="Arial"/>
        <w:color w:val="7F7F7F" w:themeColor="text1" w:themeTint="80"/>
        <w:sz w:val="17"/>
        <w:szCs w:val="17"/>
      </w:rPr>
      <w:tab/>
    </w:r>
    <w:r w:rsidRPr="00DA4CC2">
      <w:rPr>
        <w:rStyle w:val="PageNumber"/>
      </w:rPr>
      <w:t xml:space="preserve">Page </w:t>
    </w:r>
    <w:r w:rsidRPr="00882474">
      <w:rPr>
        <w:rStyle w:val="PageNumber"/>
        <w:b/>
      </w:rPr>
      <w:fldChar w:fldCharType="begin"/>
    </w:r>
    <w:r w:rsidRPr="00882474">
      <w:rPr>
        <w:rStyle w:val="PageNumber"/>
        <w:b/>
      </w:rPr>
      <w:instrText xml:space="preserve"> PAGE </w:instrText>
    </w:r>
    <w:r w:rsidRPr="00882474">
      <w:rPr>
        <w:rStyle w:val="PageNumber"/>
        <w:b/>
      </w:rPr>
      <w:fldChar w:fldCharType="separate"/>
    </w:r>
    <w:r>
      <w:rPr>
        <w:rStyle w:val="PageNumber"/>
        <w:b/>
        <w:noProof/>
      </w:rPr>
      <w:t>4</w:t>
    </w:r>
    <w:r w:rsidRPr="00882474">
      <w:rPr>
        <w:rStyle w:val="PageNumber"/>
        <w:b/>
      </w:rPr>
      <w:fldChar w:fldCharType="end"/>
    </w:r>
    <w:r w:rsidRPr="00DA4CC2">
      <w:rPr>
        <w:rStyle w:val="PageNumber"/>
      </w:rPr>
      <w:t xml:space="preserve"> of </w:t>
    </w:r>
    <w:r w:rsidRPr="00DA4CC2">
      <w:rPr>
        <w:rStyle w:val="PageNumber"/>
      </w:rPr>
      <w:fldChar w:fldCharType="begin"/>
    </w:r>
    <w:r w:rsidRPr="00DA4CC2">
      <w:rPr>
        <w:rStyle w:val="PageNumber"/>
      </w:rPr>
      <w:instrText xml:space="preserve"> NUMPAGES </w:instrText>
    </w:r>
    <w:r w:rsidRPr="00DA4CC2">
      <w:rPr>
        <w:rStyle w:val="PageNumber"/>
      </w:rPr>
      <w:fldChar w:fldCharType="separate"/>
    </w:r>
    <w:r>
      <w:rPr>
        <w:rStyle w:val="PageNumber"/>
        <w:noProof/>
      </w:rPr>
      <w:t>6</w:t>
    </w:r>
    <w:r w:rsidRPr="00DA4CC2">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B6ABB7" w14:textId="77777777" w:rsidR="004E6883" w:rsidRDefault="004E6883" w:rsidP="00D65E51">
      <w:r>
        <w:separator/>
      </w:r>
    </w:p>
  </w:footnote>
  <w:footnote w:type="continuationSeparator" w:id="0">
    <w:p w14:paraId="6E22E873" w14:textId="77777777" w:rsidR="004E6883" w:rsidRDefault="004E6883" w:rsidP="00D65E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DE7FD" w14:textId="77777777" w:rsidR="00325369" w:rsidRDefault="00325369" w:rsidP="008E3E90">
    <w:pPr>
      <w:pStyle w:val="Header"/>
      <w:jc w:val="right"/>
    </w:pPr>
    <w:r>
      <w:rPr>
        <w:noProof/>
        <w:color w:val="7F7F7F" w:themeColor="text1" w:themeTint="80"/>
        <w:sz w:val="18"/>
      </w:rPr>
      <w:drawing>
        <wp:anchor distT="0" distB="0" distL="114300" distR="114300" simplePos="0" relativeHeight="251659264" behindDoc="0" locked="0" layoutInCell="1" allowOverlap="1" wp14:anchorId="5F4BC991" wp14:editId="79809B4F">
          <wp:simplePos x="0" y="0"/>
          <wp:positionH relativeFrom="column">
            <wp:posOffset>5191125</wp:posOffset>
          </wp:positionH>
          <wp:positionV relativeFrom="paragraph">
            <wp:posOffset>-274955</wp:posOffset>
          </wp:positionV>
          <wp:extent cx="1354455" cy="427355"/>
          <wp:effectExtent l="0" t="0" r="0" b="0"/>
          <wp:wrapThrough wrapText="bothSides">
            <wp:wrapPolygon edited="0">
              <wp:start x="0" y="0"/>
              <wp:lineTo x="0" y="20220"/>
              <wp:lineTo x="21266" y="20220"/>
              <wp:lineTo x="21266"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isant - DSTI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4455" cy="427355"/>
                  </a:xfrm>
                  <a:prstGeom prst="rect">
                    <a:avLst/>
                  </a:prstGeom>
                </pic:spPr>
              </pic:pic>
            </a:graphicData>
          </a:graphic>
          <wp14:sizeRelH relativeFrom="page">
            <wp14:pctWidth>0</wp14:pctWidth>
          </wp14:sizeRelH>
          <wp14:sizeRelV relativeFrom="page">
            <wp14:pctHeight>0</wp14:pctHeight>
          </wp14:sizeRelV>
        </wp:anchor>
      </w:drawing>
    </w:r>
  </w:p>
  <w:p w14:paraId="7889B737" w14:textId="77777777" w:rsidR="00325369" w:rsidRDefault="00325369" w:rsidP="008E3E90">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30648" w14:textId="77777777" w:rsidR="00325369" w:rsidRDefault="00325369" w:rsidP="008E3E90">
    <w:pPr>
      <w:pStyle w:val="Header"/>
      <w:jc w:val="right"/>
    </w:pPr>
    <w:r>
      <w:rPr>
        <w:b/>
        <w:noProof/>
      </w:rPr>
      <w:drawing>
        <wp:inline distT="0" distB="0" distL="0" distR="0" wp14:anchorId="55D32B85" wp14:editId="2139770B">
          <wp:extent cx="542925" cy="628650"/>
          <wp:effectExtent l="19050" t="0" r="9525" b="0"/>
          <wp:docPr id="11" name="Picture 11" descr="bimethods-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methods-logo-small"/>
                  <pic:cNvPicPr>
                    <a:picLocks noChangeAspect="1" noChangeArrowheads="1"/>
                  </pic:cNvPicPr>
                </pic:nvPicPr>
                <pic:blipFill>
                  <a:blip r:embed="rId1"/>
                  <a:srcRect/>
                  <a:stretch>
                    <a:fillRect/>
                  </a:stretch>
                </pic:blipFill>
                <pic:spPr bwMode="auto">
                  <a:xfrm>
                    <a:off x="0" y="0"/>
                    <a:ext cx="542925" cy="6286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41AEB"/>
    <w:multiLevelType w:val="hybridMultilevel"/>
    <w:tmpl w:val="DAB04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80002"/>
    <w:multiLevelType w:val="hybridMultilevel"/>
    <w:tmpl w:val="7B284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42C5D"/>
    <w:multiLevelType w:val="hybridMultilevel"/>
    <w:tmpl w:val="74ECF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61BD8"/>
    <w:multiLevelType w:val="hybridMultilevel"/>
    <w:tmpl w:val="FB0ED284"/>
    <w:lvl w:ilvl="0" w:tplc="A7E8E3C8">
      <w:start w:val="1"/>
      <w:numFmt w:val="bullet"/>
      <w:pStyle w:val="UnissantWP-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84D43"/>
    <w:multiLevelType w:val="hybridMultilevel"/>
    <w:tmpl w:val="8EE689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D581ADC"/>
    <w:multiLevelType w:val="hybridMultilevel"/>
    <w:tmpl w:val="3856C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BB4EA4"/>
    <w:multiLevelType w:val="hybridMultilevel"/>
    <w:tmpl w:val="77C66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E57C1E"/>
    <w:multiLevelType w:val="hybridMultilevel"/>
    <w:tmpl w:val="475C0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82D2A"/>
    <w:multiLevelType w:val="hybridMultilevel"/>
    <w:tmpl w:val="C032E8E2"/>
    <w:lvl w:ilvl="0" w:tplc="C4F68794">
      <w:start w:val="1"/>
      <w:numFmt w:val="bullet"/>
      <w:lvlText w:val=""/>
      <w:lvlJc w:val="left"/>
      <w:pPr>
        <w:ind w:left="1008" w:hanging="64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BA5365"/>
    <w:multiLevelType w:val="hybridMultilevel"/>
    <w:tmpl w:val="0B6EE3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8EC3C58"/>
    <w:multiLevelType w:val="hybridMultilevel"/>
    <w:tmpl w:val="DECA94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6362489"/>
    <w:multiLevelType w:val="multilevel"/>
    <w:tmpl w:val="C070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1D4244"/>
    <w:multiLevelType w:val="hybridMultilevel"/>
    <w:tmpl w:val="BBF66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C03002"/>
    <w:multiLevelType w:val="hybridMultilevel"/>
    <w:tmpl w:val="E062A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245F81"/>
    <w:multiLevelType w:val="hybridMultilevel"/>
    <w:tmpl w:val="AAC25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876876"/>
    <w:multiLevelType w:val="hybridMultilevel"/>
    <w:tmpl w:val="ABAA2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DE72D7"/>
    <w:multiLevelType w:val="hybridMultilevel"/>
    <w:tmpl w:val="FA60B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8DA37DC"/>
    <w:multiLevelType w:val="multilevel"/>
    <w:tmpl w:val="59E2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8A22FE"/>
    <w:multiLevelType w:val="multilevel"/>
    <w:tmpl w:val="2AD4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9047EF"/>
    <w:multiLevelType w:val="hybridMultilevel"/>
    <w:tmpl w:val="B8B6C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61383F"/>
    <w:multiLevelType w:val="hybridMultilevel"/>
    <w:tmpl w:val="2DBC0446"/>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47B0608C"/>
    <w:multiLevelType w:val="multilevel"/>
    <w:tmpl w:val="5FFC9FBE"/>
    <w:lvl w:ilvl="0">
      <w:start w:val="1"/>
      <w:numFmt w:val="bullet"/>
      <w:lvlText w:val="ï‚·"/>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ï‚§"/>
      <w:lvlJc w:val="left"/>
      <w:pPr>
        <w:tabs>
          <w:tab w:val="num" w:pos="2160"/>
        </w:tabs>
        <w:ind w:left="2160" w:hanging="360"/>
      </w:pPr>
      <w:rPr>
        <w:rFonts w:ascii="Wingdings" w:hAnsi="Wingdings" w:hint="default"/>
        <w:sz w:val="20"/>
      </w:rPr>
    </w:lvl>
    <w:lvl w:ilvl="3">
      <w:start w:val="1"/>
      <w:numFmt w:val="bullet"/>
      <w:lvlText w:val="ï‚§"/>
      <w:lvlJc w:val="left"/>
      <w:pPr>
        <w:tabs>
          <w:tab w:val="num" w:pos="2880"/>
        </w:tabs>
        <w:ind w:left="2880" w:hanging="360"/>
      </w:pPr>
      <w:rPr>
        <w:rFonts w:ascii="Wingdings" w:hAnsi="Wingdings" w:hint="default"/>
        <w:sz w:val="20"/>
      </w:rPr>
    </w:lvl>
    <w:lvl w:ilvl="4">
      <w:start w:val="1"/>
      <w:numFmt w:val="bullet"/>
      <w:lvlText w:val="ï‚§"/>
      <w:lvlJc w:val="left"/>
      <w:pPr>
        <w:tabs>
          <w:tab w:val="num" w:pos="3600"/>
        </w:tabs>
        <w:ind w:left="3600" w:hanging="360"/>
      </w:pPr>
      <w:rPr>
        <w:rFonts w:ascii="Wingdings" w:hAnsi="Wingdings" w:hint="default"/>
        <w:sz w:val="20"/>
      </w:rPr>
    </w:lvl>
    <w:lvl w:ilvl="5">
      <w:start w:val="1"/>
      <w:numFmt w:val="bullet"/>
      <w:lvlText w:val="ï‚§"/>
      <w:lvlJc w:val="left"/>
      <w:pPr>
        <w:tabs>
          <w:tab w:val="num" w:pos="4320"/>
        </w:tabs>
        <w:ind w:left="4320" w:hanging="360"/>
      </w:pPr>
      <w:rPr>
        <w:rFonts w:ascii="Wingdings" w:hAnsi="Wingdings" w:hint="default"/>
        <w:sz w:val="20"/>
      </w:rPr>
    </w:lvl>
    <w:lvl w:ilvl="6">
      <w:start w:val="1"/>
      <w:numFmt w:val="bullet"/>
      <w:lvlText w:val="ï‚§"/>
      <w:lvlJc w:val="left"/>
      <w:pPr>
        <w:tabs>
          <w:tab w:val="num" w:pos="5040"/>
        </w:tabs>
        <w:ind w:left="5040" w:hanging="360"/>
      </w:pPr>
      <w:rPr>
        <w:rFonts w:ascii="Wingdings" w:hAnsi="Wingdings" w:hint="default"/>
        <w:sz w:val="20"/>
      </w:rPr>
    </w:lvl>
    <w:lvl w:ilvl="7">
      <w:start w:val="1"/>
      <w:numFmt w:val="bullet"/>
      <w:lvlText w:val="ï‚§"/>
      <w:lvlJc w:val="left"/>
      <w:pPr>
        <w:tabs>
          <w:tab w:val="num" w:pos="5760"/>
        </w:tabs>
        <w:ind w:left="5760" w:hanging="360"/>
      </w:pPr>
      <w:rPr>
        <w:rFonts w:ascii="Wingdings" w:hAnsi="Wingdings" w:hint="default"/>
        <w:sz w:val="20"/>
      </w:rPr>
    </w:lvl>
    <w:lvl w:ilvl="8">
      <w:start w:val="1"/>
      <w:numFmt w:val="bullet"/>
      <w:lvlText w:val="ï‚§"/>
      <w:lvlJc w:val="left"/>
      <w:pPr>
        <w:tabs>
          <w:tab w:val="num" w:pos="6480"/>
        </w:tabs>
        <w:ind w:left="6480" w:hanging="360"/>
      </w:pPr>
      <w:rPr>
        <w:rFonts w:ascii="Wingdings" w:hAnsi="Wingdings" w:hint="default"/>
        <w:sz w:val="20"/>
      </w:rPr>
    </w:lvl>
  </w:abstractNum>
  <w:abstractNum w:abstractNumId="22" w15:restartNumberingAfterBreak="0">
    <w:nsid w:val="4A585C24"/>
    <w:multiLevelType w:val="hybridMultilevel"/>
    <w:tmpl w:val="59489A98"/>
    <w:lvl w:ilvl="0" w:tplc="04090001">
      <w:start w:val="1"/>
      <w:numFmt w:val="bullet"/>
      <w:lvlText w:val=""/>
      <w:lvlJc w:val="left"/>
      <w:pPr>
        <w:ind w:left="720" w:hanging="360"/>
      </w:pPr>
      <w:rPr>
        <w:rFonts w:ascii="Symbol" w:hAnsi="Symbol" w:hint="default"/>
      </w:rPr>
    </w:lvl>
    <w:lvl w:ilvl="1" w:tplc="DD12865A">
      <w:start w:val="1"/>
      <w:numFmt w:val="bullet"/>
      <w:lvlText w:val="o"/>
      <w:lvlJc w:val="left"/>
      <w:pPr>
        <w:ind w:left="720" w:firstLine="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3F21B6"/>
    <w:multiLevelType w:val="hybridMultilevel"/>
    <w:tmpl w:val="18C4A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15359A"/>
    <w:multiLevelType w:val="multilevel"/>
    <w:tmpl w:val="084CC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AC58B8"/>
    <w:multiLevelType w:val="hybridMultilevel"/>
    <w:tmpl w:val="86060A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999104F"/>
    <w:multiLevelType w:val="hybridMultilevel"/>
    <w:tmpl w:val="C43E10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C40471B"/>
    <w:multiLevelType w:val="hybridMultilevel"/>
    <w:tmpl w:val="320E9DE6"/>
    <w:lvl w:ilvl="0" w:tplc="C4F68794">
      <w:start w:val="1"/>
      <w:numFmt w:val="bullet"/>
      <w:lvlText w:val=""/>
      <w:lvlJc w:val="left"/>
      <w:pPr>
        <w:ind w:left="1008" w:hanging="64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5B722A"/>
    <w:multiLevelType w:val="hybridMultilevel"/>
    <w:tmpl w:val="161EF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E83B76"/>
    <w:multiLevelType w:val="multilevel"/>
    <w:tmpl w:val="CD08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D06010"/>
    <w:multiLevelType w:val="hybridMultilevel"/>
    <w:tmpl w:val="FDDC86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5F12022"/>
    <w:multiLevelType w:val="hybridMultilevel"/>
    <w:tmpl w:val="C128A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CA0E12"/>
    <w:multiLevelType w:val="hybridMultilevel"/>
    <w:tmpl w:val="E30611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A25507"/>
    <w:multiLevelType w:val="hybridMultilevel"/>
    <w:tmpl w:val="FB8E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EF777C"/>
    <w:multiLevelType w:val="hybridMultilevel"/>
    <w:tmpl w:val="613CB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C1314F"/>
    <w:multiLevelType w:val="hybridMultilevel"/>
    <w:tmpl w:val="B4FE2B26"/>
    <w:lvl w:ilvl="0" w:tplc="51A6CC0E">
      <w:start w:val="1"/>
      <w:numFmt w:val="bullet"/>
      <w:pStyle w:val="ListBullet"/>
      <w:lvlText w:val=""/>
      <w:lvlJc w:val="left"/>
      <w:pPr>
        <w:tabs>
          <w:tab w:val="num" w:pos="144"/>
        </w:tabs>
        <w:ind w:left="288" w:hanging="288"/>
      </w:pPr>
      <w:rPr>
        <w:rFonts w:ascii="Symbol" w:hAnsi="Symbol" w:hint="default"/>
        <w:sz w:val="16"/>
        <w:szCs w:val="16"/>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71593AF1"/>
    <w:multiLevelType w:val="hybridMultilevel"/>
    <w:tmpl w:val="651C44BA"/>
    <w:lvl w:ilvl="0" w:tplc="A28EAED2">
      <w:start w:val="1"/>
      <w:numFmt w:val="upperRoman"/>
      <w:pStyle w:val="Heading1"/>
      <w:lvlText w:val="%1."/>
      <w:lvlJc w:val="left"/>
      <w:pPr>
        <w:tabs>
          <w:tab w:val="num" w:pos="864"/>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2B4236A"/>
    <w:multiLevelType w:val="hybridMultilevel"/>
    <w:tmpl w:val="A1CCA85A"/>
    <w:lvl w:ilvl="0" w:tplc="04090001">
      <w:start w:val="1"/>
      <w:numFmt w:val="bullet"/>
      <w:lvlText w:val="ï‚·"/>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ï‚§"/>
      <w:lvlJc w:val="left"/>
      <w:pPr>
        <w:ind w:left="2160" w:hanging="360"/>
      </w:pPr>
      <w:rPr>
        <w:rFonts w:ascii="Wingdings" w:hAnsi="Wingdings" w:hint="default"/>
      </w:rPr>
    </w:lvl>
    <w:lvl w:ilvl="3" w:tplc="04090001">
      <w:start w:val="1"/>
      <w:numFmt w:val="bullet"/>
      <w:lvlText w:val="ï‚·"/>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ï‚§"/>
      <w:lvlJc w:val="left"/>
      <w:pPr>
        <w:ind w:left="4320" w:hanging="360"/>
      </w:pPr>
      <w:rPr>
        <w:rFonts w:ascii="Wingdings" w:hAnsi="Wingdings" w:hint="default"/>
      </w:rPr>
    </w:lvl>
    <w:lvl w:ilvl="6" w:tplc="04090001">
      <w:start w:val="1"/>
      <w:numFmt w:val="bullet"/>
      <w:lvlText w:val="ï‚·"/>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ï‚§"/>
      <w:lvlJc w:val="left"/>
      <w:pPr>
        <w:ind w:left="6480" w:hanging="360"/>
      </w:pPr>
      <w:rPr>
        <w:rFonts w:ascii="Wingdings" w:hAnsi="Wingdings" w:hint="default"/>
      </w:rPr>
    </w:lvl>
  </w:abstractNum>
  <w:abstractNum w:abstractNumId="38" w15:restartNumberingAfterBreak="0">
    <w:nsid w:val="733C1A2B"/>
    <w:multiLevelType w:val="hybridMultilevel"/>
    <w:tmpl w:val="15F01726"/>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8E66646"/>
    <w:multiLevelType w:val="hybridMultilevel"/>
    <w:tmpl w:val="9F5610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D4336B8"/>
    <w:multiLevelType w:val="hybridMultilevel"/>
    <w:tmpl w:val="01383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36"/>
  </w:num>
  <w:num w:numId="3">
    <w:abstractNumId w:val="18"/>
  </w:num>
  <w:num w:numId="4">
    <w:abstractNumId w:val="25"/>
  </w:num>
  <w:num w:numId="5">
    <w:abstractNumId w:val="20"/>
  </w:num>
  <w:num w:numId="6">
    <w:abstractNumId w:val="31"/>
  </w:num>
  <w:num w:numId="7">
    <w:abstractNumId w:val="6"/>
  </w:num>
  <w:num w:numId="8">
    <w:abstractNumId w:val="5"/>
  </w:num>
  <w:num w:numId="9">
    <w:abstractNumId w:val="10"/>
  </w:num>
  <w:num w:numId="10">
    <w:abstractNumId w:val="38"/>
  </w:num>
  <w:num w:numId="11">
    <w:abstractNumId w:val="4"/>
  </w:num>
  <w:num w:numId="12">
    <w:abstractNumId w:val="9"/>
  </w:num>
  <w:num w:numId="13">
    <w:abstractNumId w:val="32"/>
  </w:num>
  <w:num w:numId="14">
    <w:abstractNumId w:val="2"/>
  </w:num>
  <w:num w:numId="15">
    <w:abstractNumId w:val="30"/>
  </w:num>
  <w:num w:numId="16">
    <w:abstractNumId w:val="33"/>
  </w:num>
  <w:num w:numId="17">
    <w:abstractNumId w:val="21"/>
  </w:num>
  <w:num w:numId="18">
    <w:abstractNumId w:val="37"/>
  </w:num>
  <w:num w:numId="19">
    <w:abstractNumId w:val="23"/>
  </w:num>
  <w:num w:numId="20">
    <w:abstractNumId w:val="26"/>
  </w:num>
  <w:num w:numId="21">
    <w:abstractNumId w:val="40"/>
  </w:num>
  <w:num w:numId="22">
    <w:abstractNumId w:val="39"/>
  </w:num>
  <w:num w:numId="23">
    <w:abstractNumId w:val="0"/>
  </w:num>
  <w:num w:numId="24">
    <w:abstractNumId w:val="28"/>
  </w:num>
  <w:num w:numId="25">
    <w:abstractNumId w:val="15"/>
  </w:num>
  <w:num w:numId="26">
    <w:abstractNumId w:val="29"/>
  </w:num>
  <w:num w:numId="27">
    <w:abstractNumId w:val="24"/>
  </w:num>
  <w:num w:numId="28">
    <w:abstractNumId w:val="11"/>
  </w:num>
  <w:num w:numId="29">
    <w:abstractNumId w:val="17"/>
  </w:num>
  <w:num w:numId="30">
    <w:abstractNumId w:val="34"/>
  </w:num>
  <w:num w:numId="31">
    <w:abstractNumId w:val="12"/>
  </w:num>
  <w:num w:numId="32">
    <w:abstractNumId w:val="16"/>
  </w:num>
  <w:num w:numId="33">
    <w:abstractNumId w:val="7"/>
  </w:num>
  <w:num w:numId="34">
    <w:abstractNumId w:val="3"/>
  </w:num>
  <w:num w:numId="35">
    <w:abstractNumId w:val="19"/>
  </w:num>
  <w:num w:numId="36">
    <w:abstractNumId w:val="13"/>
  </w:num>
  <w:num w:numId="37">
    <w:abstractNumId w:val="14"/>
  </w:num>
  <w:num w:numId="38">
    <w:abstractNumId w:val="22"/>
  </w:num>
  <w:num w:numId="39">
    <w:abstractNumId w:val="27"/>
  </w:num>
  <w:num w:numId="40">
    <w:abstractNumId w:val="8"/>
  </w:num>
  <w:num w:numId="41">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efaultTabStop w:val="720"/>
  <w:drawingGridHorizontalSpacing w:val="100"/>
  <w:displayHorizontalDrawingGridEvery w:val="2"/>
  <w:noPunctuationKerning/>
  <w:characterSpacingControl w:val="doNotCompress"/>
  <w:hdrShapeDefaults>
    <o:shapedefaults v:ext="edit" spidmax="2049">
      <o:colormru v:ext="edit" colors="silver,#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E90"/>
    <w:rsid w:val="0001319E"/>
    <w:rsid w:val="000175B3"/>
    <w:rsid w:val="00031785"/>
    <w:rsid w:val="00032792"/>
    <w:rsid w:val="0003442B"/>
    <w:rsid w:val="0003624E"/>
    <w:rsid w:val="00036ED7"/>
    <w:rsid w:val="0004310F"/>
    <w:rsid w:val="00047B59"/>
    <w:rsid w:val="00052649"/>
    <w:rsid w:val="00056553"/>
    <w:rsid w:val="0005756E"/>
    <w:rsid w:val="000578F1"/>
    <w:rsid w:val="000709C9"/>
    <w:rsid w:val="00071D23"/>
    <w:rsid w:val="000D4F1A"/>
    <w:rsid w:val="000D7FA8"/>
    <w:rsid w:val="000F1490"/>
    <w:rsid w:val="001010F9"/>
    <w:rsid w:val="0010239E"/>
    <w:rsid w:val="00105143"/>
    <w:rsid w:val="00106B29"/>
    <w:rsid w:val="00122D57"/>
    <w:rsid w:val="00124D8D"/>
    <w:rsid w:val="001503D6"/>
    <w:rsid w:val="00151AB6"/>
    <w:rsid w:val="00171B36"/>
    <w:rsid w:val="00177E98"/>
    <w:rsid w:val="001831FB"/>
    <w:rsid w:val="001876C2"/>
    <w:rsid w:val="001908C8"/>
    <w:rsid w:val="0019123D"/>
    <w:rsid w:val="00192EAA"/>
    <w:rsid w:val="001A3586"/>
    <w:rsid w:val="001A51E9"/>
    <w:rsid w:val="001B1E29"/>
    <w:rsid w:val="001B4550"/>
    <w:rsid w:val="001B597B"/>
    <w:rsid w:val="001B6211"/>
    <w:rsid w:val="001C4430"/>
    <w:rsid w:val="001E0D73"/>
    <w:rsid w:val="001F2E5E"/>
    <w:rsid w:val="001F5AE2"/>
    <w:rsid w:val="002160A3"/>
    <w:rsid w:val="00225411"/>
    <w:rsid w:val="00240A8E"/>
    <w:rsid w:val="00244FCE"/>
    <w:rsid w:val="002450A5"/>
    <w:rsid w:val="0025654A"/>
    <w:rsid w:val="00260F89"/>
    <w:rsid w:val="002640A5"/>
    <w:rsid w:val="00274973"/>
    <w:rsid w:val="0027582F"/>
    <w:rsid w:val="002840CD"/>
    <w:rsid w:val="00285F2F"/>
    <w:rsid w:val="00291939"/>
    <w:rsid w:val="002A1CF8"/>
    <w:rsid w:val="002A4AD1"/>
    <w:rsid w:val="002B49F7"/>
    <w:rsid w:val="002C6935"/>
    <w:rsid w:val="002E4063"/>
    <w:rsid w:val="002F5574"/>
    <w:rsid w:val="00310805"/>
    <w:rsid w:val="00316207"/>
    <w:rsid w:val="00325369"/>
    <w:rsid w:val="003571B3"/>
    <w:rsid w:val="003610AB"/>
    <w:rsid w:val="0036193A"/>
    <w:rsid w:val="00361B03"/>
    <w:rsid w:val="003663A9"/>
    <w:rsid w:val="00373CF3"/>
    <w:rsid w:val="00375D20"/>
    <w:rsid w:val="00380730"/>
    <w:rsid w:val="00391252"/>
    <w:rsid w:val="0039340C"/>
    <w:rsid w:val="00395B46"/>
    <w:rsid w:val="003A1F44"/>
    <w:rsid w:val="003B1642"/>
    <w:rsid w:val="003B170C"/>
    <w:rsid w:val="003B4106"/>
    <w:rsid w:val="003B69DE"/>
    <w:rsid w:val="003C23AE"/>
    <w:rsid w:val="003F5A75"/>
    <w:rsid w:val="003F69FA"/>
    <w:rsid w:val="00400B49"/>
    <w:rsid w:val="00421B2B"/>
    <w:rsid w:val="004245BA"/>
    <w:rsid w:val="00424E9F"/>
    <w:rsid w:val="0042507C"/>
    <w:rsid w:val="00436240"/>
    <w:rsid w:val="00442F7B"/>
    <w:rsid w:val="00444B38"/>
    <w:rsid w:val="00450BF2"/>
    <w:rsid w:val="00452980"/>
    <w:rsid w:val="00453A95"/>
    <w:rsid w:val="00454DF1"/>
    <w:rsid w:val="00457687"/>
    <w:rsid w:val="0046243C"/>
    <w:rsid w:val="00463C09"/>
    <w:rsid w:val="0047156A"/>
    <w:rsid w:val="00496E9B"/>
    <w:rsid w:val="004A546F"/>
    <w:rsid w:val="004C4B19"/>
    <w:rsid w:val="004C78FC"/>
    <w:rsid w:val="004C7A54"/>
    <w:rsid w:val="004D05E5"/>
    <w:rsid w:val="004E6883"/>
    <w:rsid w:val="004F6218"/>
    <w:rsid w:val="005041CD"/>
    <w:rsid w:val="005056A5"/>
    <w:rsid w:val="005151C4"/>
    <w:rsid w:val="00516B6A"/>
    <w:rsid w:val="005204CE"/>
    <w:rsid w:val="00525065"/>
    <w:rsid w:val="00526052"/>
    <w:rsid w:val="00535CCE"/>
    <w:rsid w:val="005372AD"/>
    <w:rsid w:val="00540905"/>
    <w:rsid w:val="00544AE3"/>
    <w:rsid w:val="00550940"/>
    <w:rsid w:val="00567161"/>
    <w:rsid w:val="005A0978"/>
    <w:rsid w:val="005A73A1"/>
    <w:rsid w:val="005B2F5E"/>
    <w:rsid w:val="005B52C6"/>
    <w:rsid w:val="005B6D8E"/>
    <w:rsid w:val="005C1A7E"/>
    <w:rsid w:val="005C5DED"/>
    <w:rsid w:val="005C67BE"/>
    <w:rsid w:val="005E0EF9"/>
    <w:rsid w:val="005E1774"/>
    <w:rsid w:val="005E3626"/>
    <w:rsid w:val="005E427E"/>
    <w:rsid w:val="00604008"/>
    <w:rsid w:val="00605D1E"/>
    <w:rsid w:val="00606BFB"/>
    <w:rsid w:val="0061114D"/>
    <w:rsid w:val="00611DB6"/>
    <w:rsid w:val="006153EE"/>
    <w:rsid w:val="00620863"/>
    <w:rsid w:val="00620E81"/>
    <w:rsid w:val="0063169E"/>
    <w:rsid w:val="00641AED"/>
    <w:rsid w:val="006469FC"/>
    <w:rsid w:val="0064735A"/>
    <w:rsid w:val="00650960"/>
    <w:rsid w:val="00651B5F"/>
    <w:rsid w:val="00661029"/>
    <w:rsid w:val="00663A74"/>
    <w:rsid w:val="00665956"/>
    <w:rsid w:val="006666BB"/>
    <w:rsid w:val="00675839"/>
    <w:rsid w:val="006842B8"/>
    <w:rsid w:val="006B53B6"/>
    <w:rsid w:val="006B77A6"/>
    <w:rsid w:val="006D0CD8"/>
    <w:rsid w:val="006D6EBF"/>
    <w:rsid w:val="006F0BFE"/>
    <w:rsid w:val="006F150B"/>
    <w:rsid w:val="00703243"/>
    <w:rsid w:val="00711A3C"/>
    <w:rsid w:val="00722DD9"/>
    <w:rsid w:val="007263E2"/>
    <w:rsid w:val="0072649B"/>
    <w:rsid w:val="0072715B"/>
    <w:rsid w:val="00734E86"/>
    <w:rsid w:val="00737E04"/>
    <w:rsid w:val="0074020E"/>
    <w:rsid w:val="00743179"/>
    <w:rsid w:val="00745261"/>
    <w:rsid w:val="00756C7C"/>
    <w:rsid w:val="00760021"/>
    <w:rsid w:val="007600ED"/>
    <w:rsid w:val="00764928"/>
    <w:rsid w:val="00766A5A"/>
    <w:rsid w:val="0076703C"/>
    <w:rsid w:val="007A696F"/>
    <w:rsid w:val="007C3C71"/>
    <w:rsid w:val="007C4C25"/>
    <w:rsid w:val="007C5A7F"/>
    <w:rsid w:val="007D140D"/>
    <w:rsid w:val="007D6AF1"/>
    <w:rsid w:val="007E1C4F"/>
    <w:rsid w:val="007F35BC"/>
    <w:rsid w:val="007F5C90"/>
    <w:rsid w:val="00805566"/>
    <w:rsid w:val="008450DC"/>
    <w:rsid w:val="008461C9"/>
    <w:rsid w:val="00862E54"/>
    <w:rsid w:val="0086448F"/>
    <w:rsid w:val="00864931"/>
    <w:rsid w:val="00866B2C"/>
    <w:rsid w:val="00882474"/>
    <w:rsid w:val="00894212"/>
    <w:rsid w:val="008959DA"/>
    <w:rsid w:val="008A18C3"/>
    <w:rsid w:val="008A59A4"/>
    <w:rsid w:val="008A6165"/>
    <w:rsid w:val="008B2710"/>
    <w:rsid w:val="008B3059"/>
    <w:rsid w:val="008C3643"/>
    <w:rsid w:val="008E3E90"/>
    <w:rsid w:val="008E48A0"/>
    <w:rsid w:val="008E53A9"/>
    <w:rsid w:val="008E6C8D"/>
    <w:rsid w:val="008F04A3"/>
    <w:rsid w:val="008F10D2"/>
    <w:rsid w:val="008F58B0"/>
    <w:rsid w:val="00917A86"/>
    <w:rsid w:val="00944579"/>
    <w:rsid w:val="0094782A"/>
    <w:rsid w:val="0095195E"/>
    <w:rsid w:val="00956C19"/>
    <w:rsid w:val="00961DAE"/>
    <w:rsid w:val="009658B0"/>
    <w:rsid w:val="00970EA0"/>
    <w:rsid w:val="00973090"/>
    <w:rsid w:val="0097381D"/>
    <w:rsid w:val="00990205"/>
    <w:rsid w:val="009907EB"/>
    <w:rsid w:val="00997D04"/>
    <w:rsid w:val="009F4E29"/>
    <w:rsid w:val="00A1037B"/>
    <w:rsid w:val="00A1342A"/>
    <w:rsid w:val="00A140C4"/>
    <w:rsid w:val="00A202B5"/>
    <w:rsid w:val="00A20341"/>
    <w:rsid w:val="00A2480E"/>
    <w:rsid w:val="00A305F8"/>
    <w:rsid w:val="00A43082"/>
    <w:rsid w:val="00A477A7"/>
    <w:rsid w:val="00A479CA"/>
    <w:rsid w:val="00A50A97"/>
    <w:rsid w:val="00A53A5D"/>
    <w:rsid w:val="00A55BA7"/>
    <w:rsid w:val="00A60D92"/>
    <w:rsid w:val="00A63B23"/>
    <w:rsid w:val="00A64266"/>
    <w:rsid w:val="00A75340"/>
    <w:rsid w:val="00A8134D"/>
    <w:rsid w:val="00A82EDE"/>
    <w:rsid w:val="00A94132"/>
    <w:rsid w:val="00AA327D"/>
    <w:rsid w:val="00AA3965"/>
    <w:rsid w:val="00AA3BD2"/>
    <w:rsid w:val="00AA7605"/>
    <w:rsid w:val="00AB3202"/>
    <w:rsid w:val="00AB74AE"/>
    <w:rsid w:val="00AB7E64"/>
    <w:rsid w:val="00AC2EA9"/>
    <w:rsid w:val="00AC381E"/>
    <w:rsid w:val="00AC538F"/>
    <w:rsid w:val="00AE34ED"/>
    <w:rsid w:val="00AE61E1"/>
    <w:rsid w:val="00AF4C5F"/>
    <w:rsid w:val="00AF58F2"/>
    <w:rsid w:val="00AF6224"/>
    <w:rsid w:val="00B03745"/>
    <w:rsid w:val="00B14476"/>
    <w:rsid w:val="00B25E23"/>
    <w:rsid w:val="00B3730D"/>
    <w:rsid w:val="00B43D0A"/>
    <w:rsid w:val="00B63488"/>
    <w:rsid w:val="00B7167F"/>
    <w:rsid w:val="00B739CC"/>
    <w:rsid w:val="00B753FC"/>
    <w:rsid w:val="00B92ACA"/>
    <w:rsid w:val="00B95E5B"/>
    <w:rsid w:val="00BB446B"/>
    <w:rsid w:val="00BC3EA5"/>
    <w:rsid w:val="00BD0A5A"/>
    <w:rsid w:val="00BD1A9F"/>
    <w:rsid w:val="00BD43BA"/>
    <w:rsid w:val="00BD6BBA"/>
    <w:rsid w:val="00BE0407"/>
    <w:rsid w:val="00BE41BF"/>
    <w:rsid w:val="00BE4F08"/>
    <w:rsid w:val="00BE6940"/>
    <w:rsid w:val="00BF30B3"/>
    <w:rsid w:val="00BF56B6"/>
    <w:rsid w:val="00C02E2A"/>
    <w:rsid w:val="00C0403E"/>
    <w:rsid w:val="00C11DB2"/>
    <w:rsid w:val="00C3078B"/>
    <w:rsid w:val="00C30B96"/>
    <w:rsid w:val="00C31FBD"/>
    <w:rsid w:val="00C50DAA"/>
    <w:rsid w:val="00C52616"/>
    <w:rsid w:val="00C5284D"/>
    <w:rsid w:val="00C60B82"/>
    <w:rsid w:val="00C644B2"/>
    <w:rsid w:val="00C72043"/>
    <w:rsid w:val="00C950C8"/>
    <w:rsid w:val="00CA3B5C"/>
    <w:rsid w:val="00CA5121"/>
    <w:rsid w:val="00CB4D86"/>
    <w:rsid w:val="00CC6057"/>
    <w:rsid w:val="00CC78D5"/>
    <w:rsid w:val="00CD2E54"/>
    <w:rsid w:val="00CD7BFA"/>
    <w:rsid w:val="00CE1658"/>
    <w:rsid w:val="00CF2E33"/>
    <w:rsid w:val="00CF5453"/>
    <w:rsid w:val="00CF63DC"/>
    <w:rsid w:val="00D004F6"/>
    <w:rsid w:val="00D12994"/>
    <w:rsid w:val="00D133F5"/>
    <w:rsid w:val="00D143C7"/>
    <w:rsid w:val="00D2488A"/>
    <w:rsid w:val="00D25183"/>
    <w:rsid w:val="00D25ECD"/>
    <w:rsid w:val="00D265FB"/>
    <w:rsid w:val="00D2671C"/>
    <w:rsid w:val="00D4718E"/>
    <w:rsid w:val="00D50A2D"/>
    <w:rsid w:val="00D601ED"/>
    <w:rsid w:val="00D62ACB"/>
    <w:rsid w:val="00D65E51"/>
    <w:rsid w:val="00D71F08"/>
    <w:rsid w:val="00D7226B"/>
    <w:rsid w:val="00D74C66"/>
    <w:rsid w:val="00DA37BE"/>
    <w:rsid w:val="00DA4CC2"/>
    <w:rsid w:val="00DA58A1"/>
    <w:rsid w:val="00DB38CE"/>
    <w:rsid w:val="00DD184F"/>
    <w:rsid w:val="00DD3E1A"/>
    <w:rsid w:val="00DE1502"/>
    <w:rsid w:val="00E05CAC"/>
    <w:rsid w:val="00E11F44"/>
    <w:rsid w:val="00E13DAA"/>
    <w:rsid w:val="00E165DB"/>
    <w:rsid w:val="00E31F11"/>
    <w:rsid w:val="00E34EBA"/>
    <w:rsid w:val="00E426B2"/>
    <w:rsid w:val="00E55158"/>
    <w:rsid w:val="00E5699F"/>
    <w:rsid w:val="00E5775C"/>
    <w:rsid w:val="00E62C93"/>
    <w:rsid w:val="00E7325A"/>
    <w:rsid w:val="00E75D8B"/>
    <w:rsid w:val="00E77571"/>
    <w:rsid w:val="00E776A1"/>
    <w:rsid w:val="00E848CF"/>
    <w:rsid w:val="00E90F5C"/>
    <w:rsid w:val="00E95F98"/>
    <w:rsid w:val="00EA0CCE"/>
    <w:rsid w:val="00EA7F5E"/>
    <w:rsid w:val="00EB02E6"/>
    <w:rsid w:val="00EB2F90"/>
    <w:rsid w:val="00EB3E99"/>
    <w:rsid w:val="00EB5388"/>
    <w:rsid w:val="00EB5ACE"/>
    <w:rsid w:val="00EC6F56"/>
    <w:rsid w:val="00ED0FFB"/>
    <w:rsid w:val="00ED3C90"/>
    <w:rsid w:val="00ED4988"/>
    <w:rsid w:val="00EE5038"/>
    <w:rsid w:val="00EF10F0"/>
    <w:rsid w:val="00EF1F78"/>
    <w:rsid w:val="00EF75A2"/>
    <w:rsid w:val="00F06D4D"/>
    <w:rsid w:val="00F12545"/>
    <w:rsid w:val="00F23BEF"/>
    <w:rsid w:val="00F36ACB"/>
    <w:rsid w:val="00F41713"/>
    <w:rsid w:val="00F4371A"/>
    <w:rsid w:val="00F54592"/>
    <w:rsid w:val="00F625A0"/>
    <w:rsid w:val="00F63E86"/>
    <w:rsid w:val="00F6675A"/>
    <w:rsid w:val="00F67C3C"/>
    <w:rsid w:val="00F74D07"/>
    <w:rsid w:val="00F74EC3"/>
    <w:rsid w:val="00F870A5"/>
    <w:rsid w:val="00F87931"/>
    <w:rsid w:val="00F91D09"/>
    <w:rsid w:val="00F940FE"/>
    <w:rsid w:val="00F94188"/>
    <w:rsid w:val="00F944D1"/>
    <w:rsid w:val="00F95F91"/>
    <w:rsid w:val="00FA32EF"/>
    <w:rsid w:val="00FA47A9"/>
    <w:rsid w:val="00FD79B8"/>
    <w:rsid w:val="00FE03E5"/>
    <w:rsid w:val="00FE2A00"/>
    <w:rsid w:val="00FE3078"/>
    <w:rsid w:val="00FE401B"/>
    <w:rsid w:val="00FE4FC2"/>
    <w:rsid w:val="00FF4C4E"/>
    <w:rsid w:val="00FF6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silver,#ddd"/>
    </o:shapedefaults>
    <o:shapelayout v:ext="edit">
      <o:idmap v:ext="edit" data="1"/>
    </o:shapelayout>
  </w:shapeDefaults>
  <w:decimalSymbol w:val="."/>
  <w:listSeparator w:val=","/>
  <w14:docId w14:val="73389BC4"/>
  <w15:docId w15:val="{2B292403-FF5D-4BFC-A5FB-CA9E64888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04008"/>
    <w:rPr>
      <w:rFonts w:ascii="Century Gothic" w:hAnsi="Century Gothic"/>
    </w:rPr>
  </w:style>
  <w:style w:type="paragraph" w:styleId="Heading1">
    <w:name w:val="heading 1"/>
    <w:next w:val="Normal"/>
    <w:link w:val="Heading1Char"/>
    <w:qFormat/>
    <w:rsid w:val="00CC78D5"/>
    <w:pPr>
      <w:numPr>
        <w:numId w:val="2"/>
      </w:numPr>
      <w:autoSpaceDE w:val="0"/>
      <w:autoSpaceDN w:val="0"/>
      <w:adjustRightInd w:val="0"/>
      <w:spacing w:after="80"/>
      <w:outlineLvl w:val="0"/>
    </w:pPr>
    <w:rPr>
      <w:rFonts w:ascii="Century Gothic" w:hAnsi="Century Gothic" w:cs="Arial"/>
      <w:sz w:val="44"/>
      <w:szCs w:val="44"/>
    </w:rPr>
  </w:style>
  <w:style w:type="paragraph" w:styleId="Heading2">
    <w:name w:val="heading 2"/>
    <w:basedOn w:val="Normal"/>
    <w:next w:val="Normal"/>
    <w:qFormat/>
    <w:rsid w:val="002A1CF8"/>
    <w:pPr>
      <w:autoSpaceDE w:val="0"/>
      <w:autoSpaceDN w:val="0"/>
      <w:adjustRightInd w:val="0"/>
      <w:ind w:left="270" w:hanging="270"/>
      <w:outlineLvl w:val="1"/>
    </w:pPr>
    <w:rPr>
      <w:rFonts w:cs="Arial"/>
      <w:sz w:val="32"/>
      <w:szCs w:val="32"/>
    </w:rPr>
  </w:style>
  <w:style w:type="paragraph" w:styleId="Heading3">
    <w:name w:val="heading 3"/>
    <w:basedOn w:val="Normal"/>
    <w:next w:val="Normal"/>
    <w:qFormat/>
    <w:rsid w:val="002A1CF8"/>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posal">
    <w:name w:val="Proposal"/>
    <w:link w:val="ProposalChar"/>
    <w:rsid w:val="00734E86"/>
    <w:pPr>
      <w:pBdr>
        <w:top w:val="single" w:sz="12" w:space="0" w:color="C0C0C0"/>
      </w:pBdr>
      <w:spacing w:before="1100"/>
    </w:pPr>
    <w:rPr>
      <w:rFonts w:ascii="Century Gothic" w:hAnsi="Century Gothic" w:cs="Arial"/>
      <w:color w:val="C0C0C0"/>
      <w:sz w:val="88"/>
      <w:szCs w:val="44"/>
    </w:rPr>
  </w:style>
  <w:style w:type="character" w:customStyle="1" w:styleId="Heading1Char">
    <w:name w:val="Heading 1 Char"/>
    <w:basedOn w:val="DefaultParagraphFont"/>
    <w:link w:val="Heading1"/>
    <w:rsid w:val="00CC78D5"/>
    <w:rPr>
      <w:rFonts w:ascii="Century Gothic" w:hAnsi="Century Gothic" w:cs="Arial"/>
      <w:sz w:val="44"/>
      <w:szCs w:val="44"/>
    </w:rPr>
  </w:style>
  <w:style w:type="character" w:customStyle="1" w:styleId="ProposalChar">
    <w:name w:val="Proposal Char"/>
    <w:basedOn w:val="Heading1Char"/>
    <w:link w:val="Proposal"/>
    <w:rsid w:val="00734E86"/>
    <w:rPr>
      <w:rFonts w:ascii="Century Gothic" w:hAnsi="Century Gothic" w:cs="Arial"/>
      <w:color w:val="C0C0C0"/>
      <w:sz w:val="88"/>
      <w:szCs w:val="44"/>
    </w:rPr>
  </w:style>
  <w:style w:type="paragraph" w:customStyle="1" w:styleId="OrgNameandDate">
    <w:name w:val="Org Name and Date"/>
    <w:rsid w:val="00606BFB"/>
    <w:rPr>
      <w:rFonts w:ascii="Century Gothic" w:hAnsi="Century Gothic"/>
      <w:sz w:val="28"/>
      <w:szCs w:val="28"/>
    </w:rPr>
  </w:style>
  <w:style w:type="paragraph" w:customStyle="1" w:styleId="ProjectName">
    <w:name w:val="Project Name"/>
    <w:rsid w:val="002A1CF8"/>
    <w:pPr>
      <w:spacing w:before="100"/>
    </w:pPr>
    <w:rPr>
      <w:rFonts w:ascii="Century Gothic" w:hAnsi="Century Gothic"/>
      <w:sz w:val="44"/>
    </w:rPr>
  </w:style>
  <w:style w:type="paragraph" w:styleId="BodyText">
    <w:name w:val="Body Text"/>
    <w:basedOn w:val="Normal"/>
    <w:rsid w:val="008959DA"/>
    <w:pPr>
      <w:spacing w:after="200" w:line="260" w:lineRule="exact"/>
      <w:ind w:left="864"/>
    </w:pPr>
    <w:rPr>
      <w:sz w:val="18"/>
    </w:rPr>
  </w:style>
  <w:style w:type="paragraph" w:styleId="NormalWeb">
    <w:name w:val="Normal (Web)"/>
    <w:basedOn w:val="Normal"/>
    <w:uiPriority w:val="99"/>
    <w:unhideWhenUsed/>
    <w:rsid w:val="005E3626"/>
    <w:pPr>
      <w:spacing w:before="100" w:beforeAutospacing="1" w:after="100" w:afterAutospacing="1"/>
    </w:pPr>
    <w:rPr>
      <w:rFonts w:ascii="Times New Roman" w:hAnsi="Times New Roman"/>
      <w:sz w:val="24"/>
      <w:szCs w:val="24"/>
    </w:rPr>
  </w:style>
  <w:style w:type="character" w:styleId="PageNumber">
    <w:name w:val="page number"/>
    <w:basedOn w:val="DefaultParagraphFont"/>
    <w:rsid w:val="00882474"/>
    <w:rPr>
      <w:rFonts w:ascii="Century Gothic" w:hAnsi="Century Gothic"/>
      <w:sz w:val="18"/>
    </w:rPr>
  </w:style>
  <w:style w:type="paragraph" w:styleId="Header">
    <w:name w:val="header"/>
    <w:basedOn w:val="Normal"/>
    <w:link w:val="HeaderChar"/>
    <w:uiPriority w:val="99"/>
    <w:rsid w:val="00DA4CC2"/>
    <w:pPr>
      <w:tabs>
        <w:tab w:val="center" w:pos="4320"/>
        <w:tab w:val="right" w:pos="8640"/>
      </w:tabs>
    </w:pPr>
  </w:style>
  <w:style w:type="paragraph" w:styleId="TOC1">
    <w:name w:val="toc 1"/>
    <w:basedOn w:val="Normal"/>
    <w:next w:val="Normal"/>
    <w:autoRedefine/>
    <w:semiHidden/>
    <w:rsid w:val="00734E86"/>
    <w:pPr>
      <w:tabs>
        <w:tab w:val="left" w:pos="720"/>
        <w:tab w:val="right" w:leader="dot" w:pos="8630"/>
      </w:tabs>
      <w:spacing w:before="360"/>
    </w:pPr>
    <w:rPr>
      <w:rFonts w:cs="Arial"/>
      <w:bCs/>
      <w:caps/>
    </w:rPr>
  </w:style>
  <w:style w:type="paragraph" w:customStyle="1" w:styleId="Total">
    <w:name w:val="Total"/>
    <w:basedOn w:val="TableText"/>
    <w:rsid w:val="00CF5453"/>
    <w:pPr>
      <w:jc w:val="right"/>
    </w:pPr>
    <w:rPr>
      <w:b/>
      <w:bCs/>
    </w:rPr>
  </w:style>
  <w:style w:type="paragraph" w:styleId="TOC2">
    <w:name w:val="toc 2"/>
    <w:basedOn w:val="Normal"/>
    <w:next w:val="Normal"/>
    <w:autoRedefine/>
    <w:semiHidden/>
    <w:rsid w:val="00766A5A"/>
    <w:pPr>
      <w:spacing w:before="240"/>
    </w:pPr>
    <w:rPr>
      <w:b/>
      <w:bCs/>
    </w:rPr>
  </w:style>
  <w:style w:type="paragraph" w:styleId="TOC3">
    <w:name w:val="toc 3"/>
    <w:basedOn w:val="Normal"/>
    <w:next w:val="Normal"/>
    <w:autoRedefine/>
    <w:semiHidden/>
    <w:rsid w:val="00766A5A"/>
    <w:pPr>
      <w:ind w:left="240"/>
    </w:pPr>
  </w:style>
  <w:style w:type="paragraph" w:styleId="TOC4">
    <w:name w:val="toc 4"/>
    <w:basedOn w:val="Normal"/>
    <w:next w:val="Normal"/>
    <w:autoRedefine/>
    <w:semiHidden/>
    <w:rsid w:val="00766A5A"/>
    <w:pPr>
      <w:ind w:left="480"/>
    </w:pPr>
  </w:style>
  <w:style w:type="paragraph" w:styleId="TOC5">
    <w:name w:val="toc 5"/>
    <w:basedOn w:val="Normal"/>
    <w:next w:val="Normal"/>
    <w:autoRedefine/>
    <w:semiHidden/>
    <w:rsid w:val="00766A5A"/>
    <w:pPr>
      <w:ind w:left="720"/>
    </w:pPr>
  </w:style>
  <w:style w:type="paragraph" w:styleId="TOC6">
    <w:name w:val="toc 6"/>
    <w:basedOn w:val="Normal"/>
    <w:next w:val="Normal"/>
    <w:autoRedefine/>
    <w:semiHidden/>
    <w:rsid w:val="00766A5A"/>
    <w:pPr>
      <w:ind w:left="960"/>
    </w:pPr>
  </w:style>
  <w:style w:type="paragraph" w:styleId="TOC7">
    <w:name w:val="toc 7"/>
    <w:basedOn w:val="Normal"/>
    <w:next w:val="Normal"/>
    <w:autoRedefine/>
    <w:semiHidden/>
    <w:rsid w:val="00766A5A"/>
    <w:pPr>
      <w:ind w:left="1200"/>
    </w:pPr>
  </w:style>
  <w:style w:type="paragraph" w:styleId="TOC8">
    <w:name w:val="toc 8"/>
    <w:basedOn w:val="Normal"/>
    <w:next w:val="Normal"/>
    <w:autoRedefine/>
    <w:semiHidden/>
    <w:rsid w:val="00766A5A"/>
    <w:pPr>
      <w:ind w:left="1440"/>
    </w:pPr>
  </w:style>
  <w:style w:type="paragraph" w:styleId="TOC9">
    <w:name w:val="toc 9"/>
    <w:basedOn w:val="Normal"/>
    <w:next w:val="Normal"/>
    <w:autoRedefine/>
    <w:semiHidden/>
    <w:rsid w:val="00766A5A"/>
    <w:pPr>
      <w:ind w:left="1680"/>
    </w:pPr>
  </w:style>
  <w:style w:type="table" w:styleId="TableGrid">
    <w:name w:val="Table Grid"/>
    <w:basedOn w:val="TableNormal"/>
    <w:rsid w:val="001B6211"/>
    <w:rPr>
      <w:rFonts w:ascii="Century Gothic" w:hAnsi="Century Gothic"/>
    </w:rPr>
    <w:tblPr>
      <w:tblInd w:w="10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
    <w:tcPr>
      <w:shd w:val="clear" w:color="auto" w:fill="auto"/>
    </w:tcPr>
  </w:style>
  <w:style w:type="paragraph" w:styleId="BalloonText">
    <w:name w:val="Balloon Text"/>
    <w:basedOn w:val="Normal"/>
    <w:semiHidden/>
    <w:rsid w:val="002A1CF8"/>
    <w:rPr>
      <w:rFonts w:ascii="Tahoma" w:hAnsi="Tahoma" w:cs="Tahoma"/>
      <w:sz w:val="16"/>
      <w:szCs w:val="16"/>
    </w:rPr>
  </w:style>
  <w:style w:type="paragraph" w:styleId="ListBullet">
    <w:name w:val="List Bullet"/>
    <w:basedOn w:val="Normal"/>
    <w:rsid w:val="005E1774"/>
    <w:pPr>
      <w:numPr>
        <w:numId w:val="1"/>
      </w:numPr>
      <w:spacing w:after="240"/>
      <w:ind w:left="1152"/>
    </w:pPr>
    <w:rPr>
      <w:sz w:val="18"/>
    </w:rPr>
  </w:style>
  <w:style w:type="paragraph" w:customStyle="1" w:styleId="TableText">
    <w:name w:val="Table Text"/>
    <w:rsid w:val="001B6211"/>
    <w:rPr>
      <w:rFonts w:ascii="Century Gothic" w:hAnsi="Century Gothic"/>
      <w:sz w:val="16"/>
    </w:rPr>
  </w:style>
  <w:style w:type="paragraph" w:customStyle="1" w:styleId="TableTextBold">
    <w:name w:val="Table Text Bold"/>
    <w:basedOn w:val="TableText"/>
    <w:rsid w:val="00CF5453"/>
    <w:rPr>
      <w:b/>
      <w:color w:val="000000"/>
      <w:szCs w:val="16"/>
    </w:rPr>
  </w:style>
  <w:style w:type="character" w:styleId="Hyperlink">
    <w:name w:val="Hyperlink"/>
    <w:basedOn w:val="DefaultParagraphFont"/>
    <w:uiPriority w:val="99"/>
    <w:unhideWhenUsed/>
    <w:rsid w:val="005E3626"/>
    <w:rPr>
      <w:color w:val="0000FF"/>
      <w:u w:val="single"/>
    </w:rPr>
  </w:style>
  <w:style w:type="paragraph" w:styleId="Footer">
    <w:name w:val="footer"/>
    <w:basedOn w:val="Normal"/>
    <w:link w:val="FooterChar"/>
    <w:rsid w:val="008E3E90"/>
    <w:pPr>
      <w:tabs>
        <w:tab w:val="center" w:pos="4680"/>
        <w:tab w:val="right" w:pos="9360"/>
      </w:tabs>
    </w:pPr>
  </w:style>
  <w:style w:type="character" w:customStyle="1" w:styleId="FooterChar">
    <w:name w:val="Footer Char"/>
    <w:basedOn w:val="DefaultParagraphFont"/>
    <w:link w:val="Footer"/>
    <w:rsid w:val="008E3E90"/>
    <w:rPr>
      <w:rFonts w:ascii="Century Gothic" w:hAnsi="Century Gothic"/>
    </w:rPr>
  </w:style>
  <w:style w:type="character" w:customStyle="1" w:styleId="HeaderChar">
    <w:name w:val="Header Char"/>
    <w:basedOn w:val="DefaultParagraphFont"/>
    <w:link w:val="Header"/>
    <w:uiPriority w:val="99"/>
    <w:rsid w:val="008E3E90"/>
    <w:rPr>
      <w:rFonts w:ascii="Century Gothic" w:hAnsi="Century Gothic"/>
    </w:rPr>
  </w:style>
  <w:style w:type="paragraph" w:customStyle="1" w:styleId="2C96251DF7254AB9B7587D59CAF4CF7A">
    <w:name w:val="2C96251DF7254AB9B7587D59CAF4CF7A"/>
    <w:rsid w:val="008E3E90"/>
    <w:pPr>
      <w:spacing w:after="200" w:line="276" w:lineRule="auto"/>
    </w:pPr>
    <w:rPr>
      <w:rFonts w:ascii="Calibri" w:hAnsi="Calibri"/>
      <w:sz w:val="22"/>
      <w:szCs w:val="22"/>
    </w:rPr>
  </w:style>
  <w:style w:type="paragraph" w:styleId="ListParagraph">
    <w:name w:val="List Paragraph"/>
    <w:basedOn w:val="Normal"/>
    <w:link w:val="ListParagraphChar"/>
    <w:uiPriority w:val="34"/>
    <w:qFormat/>
    <w:rsid w:val="00A20341"/>
    <w:pPr>
      <w:ind w:left="720"/>
      <w:contextualSpacing/>
    </w:pPr>
  </w:style>
  <w:style w:type="paragraph" w:styleId="FootnoteText">
    <w:name w:val="footnote text"/>
    <w:basedOn w:val="Normal"/>
    <w:link w:val="FootnoteTextChar"/>
    <w:uiPriority w:val="99"/>
    <w:semiHidden/>
    <w:unhideWhenUsed/>
    <w:rsid w:val="0039340C"/>
    <w:rPr>
      <w:rFonts w:asciiTheme="minorHAnsi" w:eastAsiaTheme="minorHAnsi" w:hAnsiTheme="minorHAnsi" w:cstheme="minorBidi"/>
    </w:rPr>
  </w:style>
  <w:style w:type="character" w:customStyle="1" w:styleId="FootnoteTextChar">
    <w:name w:val="Footnote Text Char"/>
    <w:basedOn w:val="DefaultParagraphFont"/>
    <w:link w:val="FootnoteText"/>
    <w:uiPriority w:val="99"/>
    <w:semiHidden/>
    <w:rsid w:val="0039340C"/>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39340C"/>
    <w:rPr>
      <w:vertAlign w:val="superscript"/>
    </w:rPr>
  </w:style>
  <w:style w:type="character" w:customStyle="1" w:styleId="apple-converted-space">
    <w:name w:val="apple-converted-space"/>
    <w:basedOn w:val="DefaultParagraphFont"/>
    <w:rsid w:val="0039340C"/>
  </w:style>
  <w:style w:type="character" w:styleId="Emphasis">
    <w:name w:val="Emphasis"/>
    <w:basedOn w:val="DefaultParagraphFont"/>
    <w:uiPriority w:val="20"/>
    <w:qFormat/>
    <w:rsid w:val="0039340C"/>
    <w:rPr>
      <w:i/>
      <w:iCs/>
    </w:rPr>
  </w:style>
  <w:style w:type="character" w:styleId="CommentReference">
    <w:name w:val="annotation reference"/>
    <w:basedOn w:val="DefaultParagraphFont"/>
    <w:semiHidden/>
    <w:unhideWhenUsed/>
    <w:rsid w:val="00944579"/>
    <w:rPr>
      <w:sz w:val="16"/>
      <w:szCs w:val="16"/>
    </w:rPr>
  </w:style>
  <w:style w:type="paragraph" w:styleId="CommentText">
    <w:name w:val="annotation text"/>
    <w:basedOn w:val="Normal"/>
    <w:link w:val="CommentTextChar"/>
    <w:semiHidden/>
    <w:unhideWhenUsed/>
    <w:rsid w:val="00944579"/>
  </w:style>
  <w:style w:type="character" w:customStyle="1" w:styleId="CommentTextChar">
    <w:name w:val="Comment Text Char"/>
    <w:basedOn w:val="DefaultParagraphFont"/>
    <w:link w:val="CommentText"/>
    <w:semiHidden/>
    <w:rsid w:val="00944579"/>
    <w:rPr>
      <w:rFonts w:ascii="Century Gothic" w:hAnsi="Century Gothic"/>
    </w:rPr>
  </w:style>
  <w:style w:type="paragraph" w:styleId="CommentSubject">
    <w:name w:val="annotation subject"/>
    <w:basedOn w:val="CommentText"/>
    <w:next w:val="CommentText"/>
    <w:link w:val="CommentSubjectChar"/>
    <w:semiHidden/>
    <w:unhideWhenUsed/>
    <w:rsid w:val="00944579"/>
    <w:rPr>
      <w:b/>
      <w:bCs/>
    </w:rPr>
  </w:style>
  <w:style w:type="character" w:customStyle="1" w:styleId="CommentSubjectChar">
    <w:name w:val="Comment Subject Char"/>
    <w:basedOn w:val="CommentTextChar"/>
    <w:link w:val="CommentSubject"/>
    <w:semiHidden/>
    <w:rsid w:val="00944579"/>
    <w:rPr>
      <w:rFonts w:ascii="Century Gothic" w:hAnsi="Century Gothic"/>
      <w:b/>
      <w:bCs/>
    </w:rPr>
  </w:style>
  <w:style w:type="paragraph" w:styleId="Revision">
    <w:name w:val="Revision"/>
    <w:hidden/>
    <w:uiPriority w:val="99"/>
    <w:semiHidden/>
    <w:rsid w:val="0076703C"/>
    <w:rPr>
      <w:rFonts w:ascii="Century Gothic" w:hAnsi="Century Gothic"/>
    </w:rPr>
  </w:style>
  <w:style w:type="paragraph" w:customStyle="1" w:styleId="UnissantWPTitle">
    <w:name w:val="Unissant WP Title"/>
    <w:basedOn w:val="Normal"/>
    <w:link w:val="UnissantWPTitleChar"/>
    <w:qFormat/>
    <w:rsid w:val="00032792"/>
    <w:pPr>
      <w:shd w:val="clear" w:color="auto" w:fill="FFFFFF"/>
      <w:spacing w:before="100" w:beforeAutospacing="1" w:line="276" w:lineRule="auto"/>
      <w:jc w:val="center"/>
      <w:outlineLvl w:val="2"/>
    </w:pPr>
    <w:rPr>
      <w:rFonts w:asciiTheme="minorHAnsi" w:hAnsiTheme="minorHAnsi" w:cstheme="minorHAnsi"/>
      <w:sz w:val="44"/>
      <w:szCs w:val="44"/>
    </w:rPr>
  </w:style>
  <w:style w:type="paragraph" w:customStyle="1" w:styleId="UnissantWP-Heading">
    <w:name w:val="UnissantWP - Heading"/>
    <w:basedOn w:val="Heading1"/>
    <w:link w:val="UnissantWP-HeadingChar"/>
    <w:qFormat/>
    <w:rsid w:val="005041CD"/>
    <w:pPr>
      <w:numPr>
        <w:numId w:val="0"/>
      </w:numPr>
      <w:spacing w:before="240" w:after="0"/>
    </w:pPr>
    <w:rPr>
      <w:rFonts w:asciiTheme="minorHAnsi" w:hAnsiTheme="minorHAnsi" w:cstheme="minorHAnsi"/>
      <w:color w:val="0B395A"/>
      <w:sz w:val="40"/>
      <w:szCs w:val="40"/>
    </w:rPr>
  </w:style>
  <w:style w:type="character" w:customStyle="1" w:styleId="UnissantWPTitleChar">
    <w:name w:val="Unissant WP Title Char"/>
    <w:basedOn w:val="DefaultParagraphFont"/>
    <w:link w:val="UnissantWPTitle"/>
    <w:rsid w:val="00032792"/>
    <w:rPr>
      <w:rFonts w:asciiTheme="minorHAnsi" w:hAnsiTheme="minorHAnsi" w:cstheme="minorHAnsi"/>
      <w:sz w:val="44"/>
      <w:szCs w:val="44"/>
      <w:shd w:val="clear" w:color="auto" w:fill="FFFFFF"/>
    </w:rPr>
  </w:style>
  <w:style w:type="paragraph" w:customStyle="1" w:styleId="UnissantWP-Body">
    <w:name w:val="UnissantWP - Body"/>
    <w:basedOn w:val="Normal"/>
    <w:link w:val="UnissantWP-BodyChar"/>
    <w:qFormat/>
    <w:rsid w:val="005041CD"/>
    <w:pPr>
      <w:shd w:val="clear" w:color="auto" w:fill="FFFFFF"/>
      <w:spacing w:before="120" w:line="276" w:lineRule="auto"/>
    </w:pPr>
    <w:rPr>
      <w:rFonts w:asciiTheme="minorHAnsi" w:hAnsiTheme="minorHAnsi" w:cstheme="minorHAnsi"/>
      <w:szCs w:val="24"/>
    </w:rPr>
  </w:style>
  <w:style w:type="character" w:customStyle="1" w:styleId="UnissantWP-HeadingChar">
    <w:name w:val="UnissantWP - Heading Char"/>
    <w:basedOn w:val="Heading1Char"/>
    <w:link w:val="UnissantWP-Heading"/>
    <w:rsid w:val="005041CD"/>
    <w:rPr>
      <w:rFonts w:asciiTheme="minorHAnsi" w:hAnsiTheme="minorHAnsi" w:cstheme="minorHAnsi"/>
      <w:color w:val="0B395A"/>
      <w:sz w:val="40"/>
      <w:szCs w:val="40"/>
    </w:rPr>
  </w:style>
  <w:style w:type="paragraph" w:customStyle="1" w:styleId="UnissantWP-Bullet">
    <w:name w:val="UnissantWP - Bullet"/>
    <w:basedOn w:val="ListParagraph"/>
    <w:link w:val="UnissantWP-BulletChar"/>
    <w:qFormat/>
    <w:rsid w:val="00E31F11"/>
    <w:pPr>
      <w:numPr>
        <w:numId w:val="34"/>
      </w:numPr>
      <w:shd w:val="clear" w:color="auto" w:fill="FFFFFF"/>
      <w:spacing w:before="100" w:beforeAutospacing="1" w:after="100" w:afterAutospacing="1" w:line="276" w:lineRule="auto"/>
    </w:pPr>
    <w:rPr>
      <w:rFonts w:asciiTheme="minorHAnsi" w:hAnsiTheme="minorHAnsi" w:cstheme="minorHAnsi"/>
      <w:szCs w:val="24"/>
    </w:rPr>
  </w:style>
  <w:style w:type="character" w:customStyle="1" w:styleId="UnissantWP-BodyChar">
    <w:name w:val="UnissantWP - Body Char"/>
    <w:basedOn w:val="DefaultParagraphFont"/>
    <w:link w:val="UnissantWP-Body"/>
    <w:rsid w:val="005041CD"/>
    <w:rPr>
      <w:rFonts w:asciiTheme="minorHAnsi" w:hAnsiTheme="minorHAnsi" w:cstheme="minorHAnsi"/>
      <w:szCs w:val="24"/>
      <w:shd w:val="clear" w:color="auto" w:fill="FFFFFF"/>
    </w:rPr>
  </w:style>
  <w:style w:type="paragraph" w:customStyle="1" w:styleId="UnissantWP-copyrightbody">
    <w:name w:val="UnissantWP - copyright body"/>
    <w:basedOn w:val="Normal"/>
    <w:link w:val="UnissantWP-copyrightbodyChar"/>
    <w:qFormat/>
    <w:rsid w:val="00D62ACB"/>
    <w:pPr>
      <w:autoSpaceDE w:val="0"/>
      <w:autoSpaceDN w:val="0"/>
      <w:adjustRightInd w:val="0"/>
      <w:jc w:val="both"/>
    </w:pPr>
    <w:rPr>
      <w:rFonts w:asciiTheme="minorHAnsi" w:hAnsiTheme="minorHAnsi" w:cstheme="minorHAnsi"/>
      <w:sz w:val="16"/>
      <w:szCs w:val="16"/>
    </w:rPr>
  </w:style>
  <w:style w:type="character" w:customStyle="1" w:styleId="ListParagraphChar">
    <w:name w:val="List Paragraph Char"/>
    <w:basedOn w:val="DefaultParagraphFont"/>
    <w:link w:val="ListParagraph"/>
    <w:uiPriority w:val="34"/>
    <w:rsid w:val="00A305F8"/>
    <w:rPr>
      <w:rFonts w:ascii="Century Gothic" w:hAnsi="Century Gothic"/>
    </w:rPr>
  </w:style>
  <w:style w:type="character" w:customStyle="1" w:styleId="UnissantWP-BulletChar">
    <w:name w:val="UnissantWP - Bullet Char"/>
    <w:basedOn w:val="ListParagraphChar"/>
    <w:link w:val="UnissantWP-Bullet"/>
    <w:rsid w:val="00E31F11"/>
    <w:rPr>
      <w:rFonts w:asciiTheme="minorHAnsi" w:hAnsiTheme="minorHAnsi" w:cstheme="minorHAnsi"/>
      <w:szCs w:val="24"/>
      <w:shd w:val="clear" w:color="auto" w:fill="FFFFFF"/>
    </w:rPr>
  </w:style>
  <w:style w:type="paragraph" w:customStyle="1" w:styleId="UnissantWP-Subtitle">
    <w:name w:val="UnissantWP - Subtitle"/>
    <w:basedOn w:val="Normal"/>
    <w:link w:val="UnissantWP-SubtitleChar"/>
    <w:qFormat/>
    <w:rsid w:val="00D62ACB"/>
    <w:pPr>
      <w:shd w:val="clear" w:color="auto" w:fill="FFFFFF"/>
      <w:spacing w:line="276" w:lineRule="auto"/>
    </w:pPr>
    <w:rPr>
      <w:rFonts w:asciiTheme="minorHAnsi" w:hAnsiTheme="minorHAnsi" w:cstheme="minorHAnsi"/>
      <w:color w:val="777777"/>
    </w:rPr>
  </w:style>
  <w:style w:type="character" w:customStyle="1" w:styleId="UnissantWP-copyrightbodyChar">
    <w:name w:val="UnissantWP - copyright body Char"/>
    <w:basedOn w:val="DefaultParagraphFont"/>
    <w:link w:val="UnissantWP-copyrightbody"/>
    <w:rsid w:val="00D62ACB"/>
    <w:rPr>
      <w:rFonts w:asciiTheme="minorHAnsi" w:hAnsiTheme="minorHAnsi" w:cstheme="minorHAnsi"/>
      <w:sz w:val="16"/>
      <w:szCs w:val="16"/>
    </w:rPr>
  </w:style>
  <w:style w:type="character" w:customStyle="1" w:styleId="UnissantWP-SubtitleChar">
    <w:name w:val="UnissantWP - Subtitle Char"/>
    <w:basedOn w:val="DefaultParagraphFont"/>
    <w:link w:val="UnissantWP-Subtitle"/>
    <w:rsid w:val="00D62ACB"/>
    <w:rPr>
      <w:rFonts w:asciiTheme="minorHAnsi" w:hAnsiTheme="minorHAnsi" w:cstheme="minorHAnsi"/>
      <w:color w:val="777777"/>
      <w:shd w:val="clear" w:color="auto" w:fill="FFFFFF"/>
    </w:rPr>
  </w:style>
  <w:style w:type="paragraph" w:customStyle="1" w:styleId="UnissantWP-Subhead">
    <w:name w:val="UnissantWP - Subhead"/>
    <w:basedOn w:val="Normal"/>
    <w:qFormat/>
    <w:rsid w:val="005041CD"/>
    <w:pPr>
      <w:spacing w:before="240"/>
    </w:pPr>
    <w:rPr>
      <w:rFonts w:asciiTheme="minorHAnsi" w:hAnsiTheme="minorHAnsi" w:cstheme="minorHAnsi"/>
      <w:b/>
    </w:rPr>
  </w:style>
  <w:style w:type="character" w:styleId="Strong">
    <w:name w:val="Strong"/>
    <w:basedOn w:val="DefaultParagraphFont"/>
    <w:uiPriority w:val="22"/>
    <w:qFormat/>
    <w:rsid w:val="001B59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68046">
      <w:bodyDiv w:val="1"/>
      <w:marLeft w:val="0"/>
      <w:marRight w:val="0"/>
      <w:marTop w:val="0"/>
      <w:marBottom w:val="0"/>
      <w:divBdr>
        <w:top w:val="none" w:sz="0" w:space="0" w:color="auto"/>
        <w:left w:val="none" w:sz="0" w:space="0" w:color="auto"/>
        <w:bottom w:val="none" w:sz="0" w:space="0" w:color="auto"/>
        <w:right w:val="none" w:sz="0" w:space="0" w:color="auto"/>
      </w:divBdr>
    </w:div>
    <w:div w:id="100075204">
      <w:bodyDiv w:val="1"/>
      <w:marLeft w:val="0"/>
      <w:marRight w:val="0"/>
      <w:marTop w:val="0"/>
      <w:marBottom w:val="0"/>
      <w:divBdr>
        <w:top w:val="none" w:sz="0" w:space="0" w:color="auto"/>
        <w:left w:val="none" w:sz="0" w:space="0" w:color="auto"/>
        <w:bottom w:val="none" w:sz="0" w:space="0" w:color="auto"/>
        <w:right w:val="none" w:sz="0" w:space="0" w:color="auto"/>
      </w:divBdr>
    </w:div>
    <w:div w:id="149293510">
      <w:bodyDiv w:val="1"/>
      <w:marLeft w:val="0"/>
      <w:marRight w:val="0"/>
      <w:marTop w:val="0"/>
      <w:marBottom w:val="0"/>
      <w:divBdr>
        <w:top w:val="none" w:sz="0" w:space="0" w:color="auto"/>
        <w:left w:val="none" w:sz="0" w:space="0" w:color="auto"/>
        <w:bottom w:val="none" w:sz="0" w:space="0" w:color="auto"/>
        <w:right w:val="none" w:sz="0" w:space="0" w:color="auto"/>
      </w:divBdr>
    </w:div>
    <w:div w:id="166142405">
      <w:bodyDiv w:val="1"/>
      <w:marLeft w:val="0"/>
      <w:marRight w:val="0"/>
      <w:marTop w:val="0"/>
      <w:marBottom w:val="0"/>
      <w:divBdr>
        <w:top w:val="none" w:sz="0" w:space="0" w:color="auto"/>
        <w:left w:val="none" w:sz="0" w:space="0" w:color="auto"/>
        <w:bottom w:val="none" w:sz="0" w:space="0" w:color="auto"/>
        <w:right w:val="none" w:sz="0" w:space="0" w:color="auto"/>
      </w:divBdr>
    </w:div>
    <w:div w:id="171722756">
      <w:bodyDiv w:val="1"/>
      <w:marLeft w:val="0"/>
      <w:marRight w:val="0"/>
      <w:marTop w:val="0"/>
      <w:marBottom w:val="0"/>
      <w:divBdr>
        <w:top w:val="none" w:sz="0" w:space="0" w:color="auto"/>
        <w:left w:val="none" w:sz="0" w:space="0" w:color="auto"/>
        <w:bottom w:val="none" w:sz="0" w:space="0" w:color="auto"/>
        <w:right w:val="none" w:sz="0" w:space="0" w:color="auto"/>
      </w:divBdr>
    </w:div>
    <w:div w:id="194973679">
      <w:bodyDiv w:val="1"/>
      <w:marLeft w:val="0"/>
      <w:marRight w:val="0"/>
      <w:marTop w:val="0"/>
      <w:marBottom w:val="0"/>
      <w:divBdr>
        <w:top w:val="none" w:sz="0" w:space="0" w:color="auto"/>
        <w:left w:val="none" w:sz="0" w:space="0" w:color="auto"/>
        <w:bottom w:val="none" w:sz="0" w:space="0" w:color="auto"/>
        <w:right w:val="none" w:sz="0" w:space="0" w:color="auto"/>
      </w:divBdr>
    </w:div>
    <w:div w:id="409347438">
      <w:bodyDiv w:val="1"/>
      <w:marLeft w:val="0"/>
      <w:marRight w:val="0"/>
      <w:marTop w:val="0"/>
      <w:marBottom w:val="0"/>
      <w:divBdr>
        <w:top w:val="none" w:sz="0" w:space="0" w:color="auto"/>
        <w:left w:val="none" w:sz="0" w:space="0" w:color="auto"/>
        <w:bottom w:val="none" w:sz="0" w:space="0" w:color="auto"/>
        <w:right w:val="none" w:sz="0" w:space="0" w:color="auto"/>
      </w:divBdr>
    </w:div>
    <w:div w:id="420832154">
      <w:bodyDiv w:val="1"/>
      <w:marLeft w:val="0"/>
      <w:marRight w:val="0"/>
      <w:marTop w:val="0"/>
      <w:marBottom w:val="0"/>
      <w:divBdr>
        <w:top w:val="none" w:sz="0" w:space="0" w:color="auto"/>
        <w:left w:val="none" w:sz="0" w:space="0" w:color="auto"/>
        <w:bottom w:val="none" w:sz="0" w:space="0" w:color="auto"/>
        <w:right w:val="none" w:sz="0" w:space="0" w:color="auto"/>
      </w:divBdr>
    </w:div>
    <w:div w:id="421148728">
      <w:bodyDiv w:val="1"/>
      <w:marLeft w:val="0"/>
      <w:marRight w:val="0"/>
      <w:marTop w:val="0"/>
      <w:marBottom w:val="0"/>
      <w:divBdr>
        <w:top w:val="none" w:sz="0" w:space="0" w:color="auto"/>
        <w:left w:val="none" w:sz="0" w:space="0" w:color="auto"/>
        <w:bottom w:val="none" w:sz="0" w:space="0" w:color="auto"/>
        <w:right w:val="none" w:sz="0" w:space="0" w:color="auto"/>
      </w:divBdr>
    </w:div>
    <w:div w:id="521361877">
      <w:bodyDiv w:val="1"/>
      <w:marLeft w:val="0"/>
      <w:marRight w:val="0"/>
      <w:marTop w:val="0"/>
      <w:marBottom w:val="0"/>
      <w:divBdr>
        <w:top w:val="none" w:sz="0" w:space="0" w:color="auto"/>
        <w:left w:val="none" w:sz="0" w:space="0" w:color="auto"/>
        <w:bottom w:val="none" w:sz="0" w:space="0" w:color="auto"/>
        <w:right w:val="none" w:sz="0" w:space="0" w:color="auto"/>
      </w:divBdr>
    </w:div>
    <w:div w:id="618881750">
      <w:bodyDiv w:val="1"/>
      <w:marLeft w:val="0"/>
      <w:marRight w:val="0"/>
      <w:marTop w:val="0"/>
      <w:marBottom w:val="0"/>
      <w:divBdr>
        <w:top w:val="none" w:sz="0" w:space="0" w:color="auto"/>
        <w:left w:val="none" w:sz="0" w:space="0" w:color="auto"/>
        <w:bottom w:val="none" w:sz="0" w:space="0" w:color="auto"/>
        <w:right w:val="none" w:sz="0" w:space="0" w:color="auto"/>
      </w:divBdr>
    </w:div>
    <w:div w:id="630399408">
      <w:bodyDiv w:val="1"/>
      <w:marLeft w:val="0"/>
      <w:marRight w:val="0"/>
      <w:marTop w:val="0"/>
      <w:marBottom w:val="0"/>
      <w:divBdr>
        <w:top w:val="none" w:sz="0" w:space="0" w:color="auto"/>
        <w:left w:val="none" w:sz="0" w:space="0" w:color="auto"/>
        <w:bottom w:val="none" w:sz="0" w:space="0" w:color="auto"/>
        <w:right w:val="none" w:sz="0" w:space="0" w:color="auto"/>
      </w:divBdr>
    </w:div>
    <w:div w:id="654845913">
      <w:bodyDiv w:val="1"/>
      <w:marLeft w:val="0"/>
      <w:marRight w:val="0"/>
      <w:marTop w:val="0"/>
      <w:marBottom w:val="0"/>
      <w:divBdr>
        <w:top w:val="none" w:sz="0" w:space="0" w:color="auto"/>
        <w:left w:val="none" w:sz="0" w:space="0" w:color="auto"/>
        <w:bottom w:val="none" w:sz="0" w:space="0" w:color="auto"/>
        <w:right w:val="none" w:sz="0" w:space="0" w:color="auto"/>
      </w:divBdr>
      <w:divsChild>
        <w:div w:id="83110415">
          <w:marLeft w:val="0"/>
          <w:marRight w:val="0"/>
          <w:marTop w:val="30"/>
          <w:marBottom w:val="0"/>
          <w:divBdr>
            <w:top w:val="none" w:sz="0" w:space="0" w:color="auto"/>
            <w:left w:val="none" w:sz="0" w:space="0" w:color="auto"/>
            <w:bottom w:val="none" w:sz="0" w:space="0" w:color="auto"/>
            <w:right w:val="none" w:sz="0" w:space="0" w:color="auto"/>
          </w:divBdr>
          <w:divsChild>
            <w:div w:id="2135711267">
              <w:marLeft w:val="0"/>
              <w:marRight w:val="225"/>
              <w:marTop w:val="0"/>
              <w:marBottom w:val="0"/>
              <w:divBdr>
                <w:top w:val="none" w:sz="0" w:space="0" w:color="auto"/>
                <w:left w:val="none" w:sz="0" w:space="0" w:color="auto"/>
                <w:bottom w:val="none" w:sz="0" w:space="0" w:color="auto"/>
                <w:right w:val="none" w:sz="0" w:space="0" w:color="auto"/>
              </w:divBdr>
              <w:divsChild>
                <w:div w:id="1594362147">
                  <w:marLeft w:val="0"/>
                  <w:marRight w:val="0"/>
                  <w:marTop w:val="0"/>
                  <w:marBottom w:val="0"/>
                  <w:divBdr>
                    <w:top w:val="none" w:sz="0" w:space="0" w:color="auto"/>
                    <w:left w:val="none" w:sz="0" w:space="0" w:color="auto"/>
                    <w:bottom w:val="none" w:sz="0" w:space="0" w:color="auto"/>
                    <w:right w:val="none" w:sz="0" w:space="0" w:color="auto"/>
                  </w:divBdr>
                  <w:divsChild>
                    <w:div w:id="22555790">
                      <w:marLeft w:val="0"/>
                      <w:marRight w:val="0"/>
                      <w:marTop w:val="0"/>
                      <w:marBottom w:val="0"/>
                      <w:divBdr>
                        <w:top w:val="none" w:sz="0" w:space="0" w:color="auto"/>
                        <w:left w:val="none" w:sz="0" w:space="0" w:color="auto"/>
                        <w:bottom w:val="none" w:sz="0" w:space="0" w:color="auto"/>
                        <w:right w:val="none" w:sz="0" w:space="0" w:color="auto"/>
                      </w:divBdr>
                      <w:divsChild>
                        <w:div w:id="358510143">
                          <w:marLeft w:val="0"/>
                          <w:marRight w:val="0"/>
                          <w:marTop w:val="0"/>
                          <w:marBottom w:val="0"/>
                          <w:divBdr>
                            <w:top w:val="none" w:sz="0" w:space="0" w:color="auto"/>
                            <w:left w:val="none" w:sz="0" w:space="0" w:color="auto"/>
                            <w:bottom w:val="none" w:sz="0" w:space="0" w:color="auto"/>
                            <w:right w:val="none" w:sz="0" w:space="0" w:color="auto"/>
                          </w:divBdr>
                          <w:divsChild>
                            <w:div w:id="14083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244861">
      <w:bodyDiv w:val="1"/>
      <w:marLeft w:val="0"/>
      <w:marRight w:val="0"/>
      <w:marTop w:val="0"/>
      <w:marBottom w:val="0"/>
      <w:divBdr>
        <w:top w:val="none" w:sz="0" w:space="0" w:color="auto"/>
        <w:left w:val="none" w:sz="0" w:space="0" w:color="auto"/>
        <w:bottom w:val="none" w:sz="0" w:space="0" w:color="auto"/>
        <w:right w:val="none" w:sz="0" w:space="0" w:color="auto"/>
      </w:divBdr>
    </w:div>
    <w:div w:id="806625370">
      <w:bodyDiv w:val="1"/>
      <w:marLeft w:val="0"/>
      <w:marRight w:val="0"/>
      <w:marTop w:val="0"/>
      <w:marBottom w:val="0"/>
      <w:divBdr>
        <w:top w:val="none" w:sz="0" w:space="0" w:color="auto"/>
        <w:left w:val="none" w:sz="0" w:space="0" w:color="auto"/>
        <w:bottom w:val="none" w:sz="0" w:space="0" w:color="auto"/>
        <w:right w:val="none" w:sz="0" w:space="0" w:color="auto"/>
      </w:divBdr>
    </w:div>
    <w:div w:id="874123467">
      <w:bodyDiv w:val="1"/>
      <w:marLeft w:val="0"/>
      <w:marRight w:val="0"/>
      <w:marTop w:val="0"/>
      <w:marBottom w:val="0"/>
      <w:divBdr>
        <w:top w:val="none" w:sz="0" w:space="0" w:color="auto"/>
        <w:left w:val="none" w:sz="0" w:space="0" w:color="auto"/>
        <w:bottom w:val="none" w:sz="0" w:space="0" w:color="auto"/>
        <w:right w:val="none" w:sz="0" w:space="0" w:color="auto"/>
      </w:divBdr>
    </w:div>
    <w:div w:id="975835153">
      <w:bodyDiv w:val="1"/>
      <w:marLeft w:val="0"/>
      <w:marRight w:val="0"/>
      <w:marTop w:val="0"/>
      <w:marBottom w:val="0"/>
      <w:divBdr>
        <w:top w:val="none" w:sz="0" w:space="0" w:color="auto"/>
        <w:left w:val="none" w:sz="0" w:space="0" w:color="auto"/>
        <w:bottom w:val="none" w:sz="0" w:space="0" w:color="auto"/>
        <w:right w:val="none" w:sz="0" w:space="0" w:color="auto"/>
      </w:divBdr>
    </w:div>
    <w:div w:id="1376198407">
      <w:bodyDiv w:val="1"/>
      <w:marLeft w:val="0"/>
      <w:marRight w:val="0"/>
      <w:marTop w:val="0"/>
      <w:marBottom w:val="0"/>
      <w:divBdr>
        <w:top w:val="none" w:sz="0" w:space="0" w:color="auto"/>
        <w:left w:val="none" w:sz="0" w:space="0" w:color="auto"/>
        <w:bottom w:val="none" w:sz="0" w:space="0" w:color="auto"/>
        <w:right w:val="none" w:sz="0" w:space="0" w:color="auto"/>
      </w:divBdr>
    </w:div>
    <w:div w:id="1406537290">
      <w:bodyDiv w:val="1"/>
      <w:marLeft w:val="0"/>
      <w:marRight w:val="0"/>
      <w:marTop w:val="0"/>
      <w:marBottom w:val="0"/>
      <w:divBdr>
        <w:top w:val="none" w:sz="0" w:space="0" w:color="auto"/>
        <w:left w:val="none" w:sz="0" w:space="0" w:color="auto"/>
        <w:bottom w:val="none" w:sz="0" w:space="0" w:color="auto"/>
        <w:right w:val="none" w:sz="0" w:space="0" w:color="auto"/>
      </w:divBdr>
    </w:div>
    <w:div w:id="1421683412">
      <w:bodyDiv w:val="1"/>
      <w:marLeft w:val="0"/>
      <w:marRight w:val="0"/>
      <w:marTop w:val="0"/>
      <w:marBottom w:val="0"/>
      <w:divBdr>
        <w:top w:val="none" w:sz="0" w:space="0" w:color="auto"/>
        <w:left w:val="none" w:sz="0" w:space="0" w:color="auto"/>
        <w:bottom w:val="none" w:sz="0" w:space="0" w:color="auto"/>
        <w:right w:val="none" w:sz="0" w:space="0" w:color="auto"/>
      </w:divBdr>
    </w:div>
    <w:div w:id="1637685902">
      <w:bodyDiv w:val="1"/>
      <w:marLeft w:val="0"/>
      <w:marRight w:val="0"/>
      <w:marTop w:val="0"/>
      <w:marBottom w:val="0"/>
      <w:divBdr>
        <w:top w:val="none" w:sz="0" w:space="0" w:color="auto"/>
        <w:left w:val="none" w:sz="0" w:space="0" w:color="auto"/>
        <w:bottom w:val="none" w:sz="0" w:space="0" w:color="auto"/>
        <w:right w:val="none" w:sz="0" w:space="0" w:color="auto"/>
      </w:divBdr>
    </w:div>
    <w:div w:id="1648978096">
      <w:bodyDiv w:val="1"/>
      <w:marLeft w:val="0"/>
      <w:marRight w:val="0"/>
      <w:marTop w:val="0"/>
      <w:marBottom w:val="0"/>
      <w:divBdr>
        <w:top w:val="none" w:sz="0" w:space="0" w:color="auto"/>
        <w:left w:val="none" w:sz="0" w:space="0" w:color="auto"/>
        <w:bottom w:val="none" w:sz="0" w:space="0" w:color="auto"/>
        <w:right w:val="none" w:sz="0" w:space="0" w:color="auto"/>
      </w:divBdr>
    </w:div>
    <w:div w:id="1722944099">
      <w:bodyDiv w:val="1"/>
      <w:marLeft w:val="0"/>
      <w:marRight w:val="0"/>
      <w:marTop w:val="0"/>
      <w:marBottom w:val="0"/>
      <w:divBdr>
        <w:top w:val="none" w:sz="0" w:space="0" w:color="auto"/>
        <w:left w:val="none" w:sz="0" w:space="0" w:color="auto"/>
        <w:bottom w:val="none" w:sz="0" w:space="0" w:color="auto"/>
        <w:right w:val="none" w:sz="0" w:space="0" w:color="auto"/>
      </w:divBdr>
    </w:div>
    <w:div w:id="1815680721">
      <w:bodyDiv w:val="1"/>
      <w:marLeft w:val="0"/>
      <w:marRight w:val="0"/>
      <w:marTop w:val="0"/>
      <w:marBottom w:val="0"/>
      <w:divBdr>
        <w:top w:val="none" w:sz="0" w:space="0" w:color="auto"/>
        <w:left w:val="none" w:sz="0" w:space="0" w:color="auto"/>
        <w:bottom w:val="none" w:sz="0" w:space="0" w:color="auto"/>
        <w:right w:val="none" w:sz="0" w:space="0" w:color="auto"/>
      </w:divBdr>
    </w:div>
    <w:div w:id="1956014084">
      <w:bodyDiv w:val="1"/>
      <w:marLeft w:val="0"/>
      <w:marRight w:val="0"/>
      <w:marTop w:val="0"/>
      <w:marBottom w:val="0"/>
      <w:divBdr>
        <w:top w:val="none" w:sz="0" w:space="0" w:color="auto"/>
        <w:left w:val="none" w:sz="0" w:space="0" w:color="auto"/>
        <w:bottom w:val="none" w:sz="0" w:space="0" w:color="auto"/>
        <w:right w:val="none" w:sz="0" w:space="0" w:color="auto"/>
      </w:divBdr>
    </w:div>
    <w:div w:id="211112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unissant.com"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A1C25-68B8-43BB-91C1-36C9A740F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5</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Manish Malhotra;dbattula@unissant.com</dc:creator>
  <cp:lastModifiedBy>Pradyumn Nukala</cp:lastModifiedBy>
  <cp:revision>10</cp:revision>
  <cp:lastPrinted>2017-01-04T18:51:00Z</cp:lastPrinted>
  <dcterms:created xsi:type="dcterms:W3CDTF">2019-08-06T18:15:00Z</dcterms:created>
  <dcterms:modified xsi:type="dcterms:W3CDTF">2019-08-08T15:41:00Z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TC060891651033</vt:lpwstr>
  </property>
</Properties>
</file>