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769BF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Research Paper Title:</w:t>
      </w:r>
    </w:p>
    <w:p w14:paraId="7D3909E7" w14:textId="572F759A" w:rsidR="00BE3A53" w:rsidRPr="002D15B1" w:rsidRDefault="002D15B1" w:rsidP="002D15B1">
      <w:pPr>
        <w:pStyle w:val="Heading1"/>
      </w:pPr>
      <w:r w:rsidRPr="002D15B1">
        <w:t>Investigate Input reconstruction by using Classifiers</w:t>
      </w:r>
      <w:r w:rsidRPr="002D15B1">
        <w:t xml:space="preserve"> </w:t>
      </w:r>
    </w:p>
    <w:p w14:paraId="2AF4FD42" w14:textId="77777777" w:rsidR="002D15B1" w:rsidRPr="002D15B1" w:rsidRDefault="002D15B1" w:rsidP="002D15B1">
      <w:pPr>
        <w:jc w:val="both"/>
        <w:rPr>
          <w:rStyle w:val="Strong"/>
        </w:rPr>
      </w:pPr>
      <w:r w:rsidRPr="002D15B1">
        <w:rPr>
          <w:rStyle w:val="Strong"/>
        </w:rPr>
        <w:t>Abstract</w:t>
      </w:r>
    </w:p>
    <w:p w14:paraId="13A4A28C" w14:textId="77777777" w:rsidR="002D15B1" w:rsidRPr="002D15B1" w:rsidRDefault="002D15B1" w:rsidP="006E158B">
      <w:pPr>
        <w:pStyle w:val="ListParagraph"/>
        <w:jc w:val="both"/>
      </w:pPr>
      <w:r w:rsidRPr="002D15B1">
        <w:t xml:space="preserve">Input reconstruction plays a crucial role in neural encoding and pattern recognition, allowing for efficient data processing and predictive </w:t>
      </w:r>
      <w:proofErr w:type="spellStart"/>
      <w:r w:rsidRPr="002D15B1">
        <w:t>modeling</w:t>
      </w:r>
      <w:proofErr w:type="spellEnd"/>
      <w:r w:rsidRPr="002D15B1">
        <w:t xml:space="preserve">. This study investigates the use of Hierarchical Temporal Memory (HTM) and K-Nearest </w:t>
      </w:r>
      <w:proofErr w:type="spellStart"/>
      <w:r w:rsidRPr="002D15B1">
        <w:t>Neighbors</w:t>
      </w:r>
      <w:proofErr w:type="spellEnd"/>
      <w:r w:rsidRPr="002D15B1">
        <w:t xml:space="preserve"> (KNN) classifiers for reconstructing encoded inputs. We begin by encoding an input array using the default settings from the </w:t>
      </w:r>
      <w:proofErr w:type="spellStart"/>
      <w:r w:rsidRPr="002D15B1">
        <w:t>NeocortexAPI</w:t>
      </w:r>
      <w:proofErr w:type="spellEnd"/>
      <w:r w:rsidRPr="002D15B1">
        <w:t xml:space="preserve"> repository and training a spatial pooler to generate high-quality Sparse Distributed Representations (SDRs). The dataset is randomized and split into 80% for training and 20% for testing. The HTM and KNN classifiers are trained on the first 80%, while the remaining 20% is used for evaluation. The encoded test data is passed through the classifiers for decoding, and the reconstructed values are compared against the original input using two similarity metrics: internal similarity, which measures alignment between classifier-predicted values and encoded representations, and percentage similarity, which quantifies the accuracy of reconstruction relative to the original input. The results, visualized using the </w:t>
      </w:r>
      <w:proofErr w:type="spellStart"/>
      <w:r w:rsidRPr="002D15B1">
        <w:t>ScottPlot</w:t>
      </w:r>
      <w:proofErr w:type="spellEnd"/>
      <w:r w:rsidRPr="002D15B1">
        <w:t xml:space="preserve"> library in .NET, demonstrate that both classifiers effectively reconstruct input patterns with high accuracy. This research highlights the potential of HTM and KNN in sparse encoding-based input reconstruction, with applications in anomaly detection, data compression, and predictive </w:t>
      </w:r>
      <w:proofErr w:type="spellStart"/>
      <w:r w:rsidRPr="002D15B1">
        <w:t>modeling</w:t>
      </w:r>
      <w:proofErr w:type="spellEnd"/>
      <w:r w:rsidRPr="002D15B1">
        <w:t>. Our findings contribute to the advancement of machine learning techniques that leverage sparse distributed representations for improved classification and reconstruction accuracy.</w:t>
      </w:r>
    </w:p>
    <w:p w14:paraId="1DED56EC" w14:textId="0A2E5C0B" w:rsidR="002D15B1" w:rsidRDefault="002D15B1" w:rsidP="00D3099B">
      <w:pPr>
        <w:pStyle w:val="ListParagraph"/>
        <w:jc w:val="both"/>
        <w:sectPr w:rsidR="002D15B1" w:rsidSect="002D15B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2D15B1">
        <w:t>Keywords</w:t>
      </w:r>
      <w:r w:rsidR="006E158B">
        <w:t xml:space="preserve">: </w:t>
      </w:r>
      <w:r w:rsidR="006E158B" w:rsidRPr="002D15B1">
        <w:t xml:space="preserve">Hierarchical Temporal </w:t>
      </w:r>
      <w:proofErr w:type="gramStart"/>
      <w:r w:rsidR="006E158B" w:rsidRPr="002D15B1">
        <w:t>Memory(</w:t>
      </w:r>
      <w:proofErr w:type="gramEnd"/>
      <w:r w:rsidR="006E158B" w:rsidRPr="002D15B1">
        <w:t>HTM)</w:t>
      </w:r>
      <w:r w:rsidRPr="002D15B1">
        <w:t xml:space="preserve">, </w:t>
      </w:r>
      <w:r w:rsidR="006E158B" w:rsidRPr="002D15B1">
        <w:t>K-Nearest</w:t>
      </w:r>
      <w:r w:rsidR="006E158B">
        <w:t xml:space="preserve"> </w:t>
      </w:r>
      <w:proofErr w:type="spellStart"/>
      <w:r w:rsidR="006E158B" w:rsidRPr="002D15B1">
        <w:t>Neighbors</w:t>
      </w:r>
      <w:proofErr w:type="spellEnd"/>
      <w:r w:rsidR="006E158B" w:rsidRPr="002D15B1">
        <w:t>(KNN)</w:t>
      </w:r>
      <w:r w:rsidRPr="002D15B1">
        <w:t xml:space="preserve">, Input Reconstruction, Sparse Distributed Representations, Neural Encoding, Pattern Recognition, Machine Learning, Classifiers, Anomaly Detection, Predictive </w:t>
      </w:r>
      <w:proofErr w:type="spellStart"/>
      <w:r w:rsidRPr="002D15B1">
        <w:t>Modeling</w:t>
      </w:r>
      <w:proofErr w:type="spellEnd"/>
      <w:r w:rsidR="00D3099B">
        <w:t>.</w:t>
      </w:r>
    </w:p>
    <w:p w14:paraId="352C64B7" w14:textId="77777777" w:rsidR="002D15B1" w:rsidRDefault="00000000" w:rsidP="002D15B1">
      <w:pPr>
        <w:jc w:val="both"/>
        <w:sectPr w:rsidR="002D15B1" w:rsidSect="002D15B1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>
        <w:pict w14:anchorId="31B1A240">
          <v:rect id="_x0000_i1073" style="width:0;height:.75pt" o:hralign="center" o:hrstd="t" o:hrnoshade="t" o:hr="t" fillcolor="#f8faff" stroked="f"/>
        </w:pict>
      </w:r>
    </w:p>
    <w:p w14:paraId="6DE73FBA" w14:textId="20A3290E" w:rsidR="00BE3A53" w:rsidRPr="00BE3A53" w:rsidRDefault="00BE3A53" w:rsidP="002D15B1">
      <w:pPr>
        <w:jc w:val="both"/>
      </w:pPr>
    </w:p>
    <w:p w14:paraId="5B84AE8A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1. Introduction</w:t>
      </w:r>
    </w:p>
    <w:p w14:paraId="0C28DA99" w14:textId="77777777" w:rsidR="00BE3A53" w:rsidRPr="00BE3A53" w:rsidRDefault="00BE3A53" w:rsidP="00BE3A53">
      <w:pPr>
        <w:numPr>
          <w:ilvl w:val="0"/>
          <w:numId w:val="1"/>
        </w:numPr>
      </w:pPr>
      <w:r w:rsidRPr="00BE3A53">
        <w:rPr>
          <w:b/>
          <w:bCs/>
        </w:rPr>
        <w:t>Background</w:t>
      </w:r>
      <w:r w:rsidRPr="00BE3A53">
        <w:t>:</w:t>
      </w:r>
    </w:p>
    <w:p w14:paraId="1656D9BB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>Introduce Hierarchical Temporal Memory (HTM) and its applications in machine learning.</w:t>
      </w:r>
    </w:p>
    <w:p w14:paraId="1CEB8C9D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>Discuss the importance of input reconstruction in pattern recognition and anomaly detection.</w:t>
      </w:r>
    </w:p>
    <w:p w14:paraId="137E26EC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 xml:space="preserve">Mention the role of classifiers like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 xml:space="preserve"> in reconstructing inputs from Sparse Distributed Representations (SDRs).</w:t>
      </w:r>
    </w:p>
    <w:p w14:paraId="69A7F4F0" w14:textId="77777777" w:rsidR="00BE3A53" w:rsidRPr="00BE3A53" w:rsidRDefault="00BE3A53" w:rsidP="00BE3A53">
      <w:pPr>
        <w:numPr>
          <w:ilvl w:val="0"/>
          <w:numId w:val="1"/>
        </w:numPr>
      </w:pPr>
      <w:r w:rsidRPr="00BE3A53">
        <w:rPr>
          <w:b/>
          <w:bCs/>
        </w:rPr>
        <w:t>Problem Statement</w:t>
      </w:r>
      <w:r w:rsidRPr="00BE3A53">
        <w:t>:</w:t>
      </w:r>
    </w:p>
    <w:p w14:paraId="6B6C86C8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>Explain the challenge of accurately reconstructing inputs from encoded SDRs and the need for effective classifiers.</w:t>
      </w:r>
    </w:p>
    <w:p w14:paraId="3D7BA091" w14:textId="77777777" w:rsidR="00BE3A53" w:rsidRPr="00BE3A53" w:rsidRDefault="00BE3A53" w:rsidP="00BE3A53">
      <w:pPr>
        <w:numPr>
          <w:ilvl w:val="0"/>
          <w:numId w:val="1"/>
        </w:numPr>
      </w:pPr>
      <w:r w:rsidRPr="00BE3A53">
        <w:rPr>
          <w:b/>
          <w:bCs/>
        </w:rPr>
        <w:t>Objectives</w:t>
      </w:r>
      <w:r w:rsidRPr="00BE3A53">
        <w:t>:</w:t>
      </w:r>
    </w:p>
    <w:p w14:paraId="4ACBA288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lastRenderedPageBreak/>
        <w:t xml:space="preserve">Compare the performance of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 xml:space="preserve"> in reconstructing scalar inputs.</w:t>
      </w:r>
    </w:p>
    <w:p w14:paraId="01271CAB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>Evaluate the accuracy and efficiency of both classifiers using similarity metrics.</w:t>
      </w:r>
    </w:p>
    <w:p w14:paraId="548376C1" w14:textId="77777777" w:rsidR="00BE3A53" w:rsidRPr="00BE3A53" w:rsidRDefault="00BE3A53" w:rsidP="00BE3A53">
      <w:pPr>
        <w:numPr>
          <w:ilvl w:val="0"/>
          <w:numId w:val="1"/>
        </w:numPr>
      </w:pPr>
      <w:r w:rsidRPr="00BE3A53">
        <w:rPr>
          <w:b/>
          <w:bCs/>
        </w:rPr>
        <w:t>Contributions</w:t>
      </w:r>
      <w:r w:rsidRPr="00BE3A53">
        <w:t>:</w:t>
      </w:r>
    </w:p>
    <w:p w14:paraId="526FB184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>Highlight the key contributions of your research, such as the implementation of a scalable input reconstruction pipeline and the comparative analysis of classifiers.</w:t>
      </w:r>
    </w:p>
    <w:p w14:paraId="21F9ED5F" w14:textId="77777777" w:rsidR="00BE3A53" w:rsidRPr="00BE3A53" w:rsidRDefault="00000000" w:rsidP="00BE3A53">
      <w:r>
        <w:pict w14:anchorId="06AA343D">
          <v:rect id="_x0000_i1074" style="width:0;height:.75pt" o:hralign="center" o:hrstd="t" o:hrnoshade="t" o:hr="t" fillcolor="#f8faff" stroked="f"/>
        </w:pict>
      </w:r>
    </w:p>
    <w:p w14:paraId="0C1415E1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2. Related Work</w:t>
      </w:r>
    </w:p>
    <w:p w14:paraId="79980D56" w14:textId="77777777" w:rsidR="00BE3A53" w:rsidRPr="00BE3A53" w:rsidRDefault="00BE3A53" w:rsidP="00BE3A53">
      <w:pPr>
        <w:numPr>
          <w:ilvl w:val="0"/>
          <w:numId w:val="2"/>
        </w:numPr>
      </w:pPr>
      <w:r w:rsidRPr="00BE3A53">
        <w:t>Discuss existing research on HTM, SDRs, and input reconstruction.</w:t>
      </w:r>
    </w:p>
    <w:p w14:paraId="594489B6" w14:textId="77777777" w:rsidR="00BE3A53" w:rsidRPr="00BE3A53" w:rsidRDefault="00BE3A53" w:rsidP="00BE3A53">
      <w:pPr>
        <w:numPr>
          <w:ilvl w:val="0"/>
          <w:numId w:val="2"/>
        </w:numPr>
      </w:pPr>
      <w:r w:rsidRPr="00BE3A53">
        <w:t xml:space="preserve">Review studies that have used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 xml:space="preserve"> for similar tasks.</w:t>
      </w:r>
    </w:p>
    <w:p w14:paraId="3563F37E" w14:textId="77777777" w:rsidR="00BE3A53" w:rsidRPr="00BE3A53" w:rsidRDefault="00BE3A53" w:rsidP="00BE3A53">
      <w:pPr>
        <w:numPr>
          <w:ilvl w:val="0"/>
          <w:numId w:val="2"/>
        </w:numPr>
      </w:pPr>
      <w:r w:rsidRPr="00BE3A53">
        <w:t>Identify gaps in the literature that your research addresses.</w:t>
      </w:r>
    </w:p>
    <w:p w14:paraId="56810396" w14:textId="77777777" w:rsidR="00BE3A53" w:rsidRPr="00BE3A53" w:rsidRDefault="00000000" w:rsidP="00BE3A53">
      <w:r>
        <w:pict w14:anchorId="4AA2CA79">
          <v:rect id="_x0000_i1075" style="width:0;height:.75pt" o:hralign="center" o:hrstd="t" o:hrnoshade="t" o:hr="t" fillcolor="#f8faff" stroked="f"/>
        </w:pict>
      </w:r>
    </w:p>
    <w:p w14:paraId="2E737107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 Methodology</w:t>
      </w:r>
    </w:p>
    <w:p w14:paraId="1DC3E3B9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3.1. System Architecture</w:t>
      </w:r>
    </w:p>
    <w:p w14:paraId="7F04034D" w14:textId="77777777" w:rsidR="00BE3A53" w:rsidRPr="00BE3A53" w:rsidRDefault="00BE3A53" w:rsidP="00BE3A53">
      <w:pPr>
        <w:numPr>
          <w:ilvl w:val="0"/>
          <w:numId w:val="3"/>
        </w:numPr>
      </w:pPr>
      <w:r w:rsidRPr="00BE3A53">
        <w:t>Provide an overview of the system architecture, including the workflow:</w:t>
      </w:r>
    </w:p>
    <w:p w14:paraId="57FF8BAB" w14:textId="77777777" w:rsidR="00BE3A53" w:rsidRPr="00BE3A53" w:rsidRDefault="00BE3A53" w:rsidP="00BE3A53">
      <w:pPr>
        <w:numPr>
          <w:ilvl w:val="1"/>
          <w:numId w:val="3"/>
        </w:numPr>
      </w:pPr>
      <w:r w:rsidRPr="00BE3A53">
        <w:t xml:space="preserve">Input encoding using </w:t>
      </w:r>
      <w:proofErr w:type="spellStart"/>
      <w:r w:rsidRPr="00BE3A53">
        <w:t>ScalarEncoder</w:t>
      </w:r>
      <w:proofErr w:type="spellEnd"/>
      <w:r w:rsidRPr="00BE3A53">
        <w:t>.</w:t>
      </w:r>
    </w:p>
    <w:p w14:paraId="019E1224" w14:textId="77777777" w:rsidR="00BE3A53" w:rsidRPr="00BE3A53" w:rsidRDefault="00BE3A53" w:rsidP="00BE3A53">
      <w:pPr>
        <w:numPr>
          <w:ilvl w:val="1"/>
          <w:numId w:val="3"/>
        </w:numPr>
      </w:pPr>
      <w:r w:rsidRPr="00BE3A53">
        <w:t>SDR generation using Spatial Pooler.</w:t>
      </w:r>
    </w:p>
    <w:p w14:paraId="282A9B96" w14:textId="77777777" w:rsidR="00BE3A53" w:rsidRPr="00BE3A53" w:rsidRDefault="00BE3A53" w:rsidP="00BE3A53">
      <w:pPr>
        <w:numPr>
          <w:ilvl w:val="1"/>
          <w:numId w:val="3"/>
        </w:numPr>
      </w:pPr>
      <w:r w:rsidRPr="00BE3A53">
        <w:t xml:space="preserve">Classification and reconstruction using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>.</w:t>
      </w:r>
    </w:p>
    <w:p w14:paraId="059F9F4A" w14:textId="77777777" w:rsidR="00BE3A53" w:rsidRPr="00BE3A53" w:rsidRDefault="00BE3A53" w:rsidP="00BE3A53">
      <w:pPr>
        <w:numPr>
          <w:ilvl w:val="1"/>
          <w:numId w:val="3"/>
        </w:numPr>
      </w:pPr>
      <w:r w:rsidRPr="00BE3A53">
        <w:t>Similarity comparison and evaluation.</w:t>
      </w:r>
    </w:p>
    <w:p w14:paraId="57AE9809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3.2. Input Encoding</w:t>
      </w:r>
    </w:p>
    <w:p w14:paraId="600B71AA" w14:textId="77777777" w:rsidR="00BE3A53" w:rsidRPr="00BE3A53" w:rsidRDefault="00BE3A53" w:rsidP="00BE3A53">
      <w:pPr>
        <w:numPr>
          <w:ilvl w:val="0"/>
          <w:numId w:val="4"/>
        </w:numPr>
      </w:pPr>
      <w:r w:rsidRPr="00BE3A53">
        <w:t xml:space="preserve">Describe the process of loading scalar inputs and encoding them using </w:t>
      </w:r>
      <w:proofErr w:type="spellStart"/>
      <w:r w:rsidRPr="00BE3A53">
        <w:t>ScalarEncoder</w:t>
      </w:r>
      <w:proofErr w:type="spellEnd"/>
      <w:r w:rsidRPr="00BE3A53">
        <w:t>.</w:t>
      </w:r>
    </w:p>
    <w:p w14:paraId="32146791" w14:textId="77777777" w:rsidR="00BE3A53" w:rsidRPr="00BE3A53" w:rsidRDefault="00BE3A53" w:rsidP="00BE3A53">
      <w:pPr>
        <w:numPr>
          <w:ilvl w:val="0"/>
          <w:numId w:val="4"/>
        </w:numPr>
      </w:pPr>
      <w:r w:rsidRPr="00BE3A53">
        <w:t>Discuss the parameters used for encoding (e.g., range, resolution).</w:t>
      </w:r>
    </w:p>
    <w:p w14:paraId="53D5F33A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3.3. SDR Generation</w:t>
      </w:r>
    </w:p>
    <w:p w14:paraId="51E0D1D5" w14:textId="77777777" w:rsidR="00BE3A53" w:rsidRPr="00BE3A53" w:rsidRDefault="00BE3A53" w:rsidP="00BE3A53">
      <w:pPr>
        <w:numPr>
          <w:ilvl w:val="0"/>
          <w:numId w:val="5"/>
        </w:numPr>
      </w:pPr>
      <w:r w:rsidRPr="00BE3A53">
        <w:t>Explain the role of the Spatial Pooler in generating SDRs from encoded inputs.</w:t>
      </w:r>
    </w:p>
    <w:p w14:paraId="38DEC972" w14:textId="77777777" w:rsidR="00BE3A53" w:rsidRPr="00BE3A53" w:rsidRDefault="00BE3A53" w:rsidP="00BE3A53">
      <w:pPr>
        <w:numPr>
          <w:ilvl w:val="0"/>
          <w:numId w:val="5"/>
        </w:numPr>
      </w:pPr>
      <w:r w:rsidRPr="00BE3A53">
        <w:t>Discuss the parameters and configuration of the Spatial Pooler.</w:t>
      </w:r>
    </w:p>
    <w:p w14:paraId="55E2F7EC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3.4. Classification and Reconstruction</w:t>
      </w:r>
    </w:p>
    <w:p w14:paraId="7F4E0CF2" w14:textId="77777777" w:rsidR="00BE3A53" w:rsidRPr="00BE3A53" w:rsidRDefault="00BE3A53" w:rsidP="00BE3A53">
      <w:pPr>
        <w:numPr>
          <w:ilvl w:val="0"/>
          <w:numId w:val="6"/>
        </w:numPr>
      </w:pPr>
      <w:r w:rsidRPr="00BE3A53">
        <w:t xml:space="preserve">Detail the implementation of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>.</w:t>
      </w:r>
    </w:p>
    <w:p w14:paraId="7053958D" w14:textId="77777777" w:rsidR="00BE3A53" w:rsidRPr="00BE3A53" w:rsidRDefault="00BE3A53" w:rsidP="00BE3A53">
      <w:pPr>
        <w:numPr>
          <w:ilvl w:val="0"/>
          <w:numId w:val="6"/>
        </w:numPr>
      </w:pPr>
      <w:r w:rsidRPr="00BE3A53">
        <w:t>Explain how inputs are reconstructed from SDRs using both classifiers.</w:t>
      </w:r>
    </w:p>
    <w:p w14:paraId="519D22F4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3.5. Similarity Comparison</w:t>
      </w:r>
    </w:p>
    <w:p w14:paraId="1452D7AA" w14:textId="77777777" w:rsidR="00BE3A53" w:rsidRPr="00BE3A53" w:rsidRDefault="00BE3A53" w:rsidP="00BE3A53">
      <w:pPr>
        <w:numPr>
          <w:ilvl w:val="0"/>
          <w:numId w:val="7"/>
        </w:numPr>
      </w:pPr>
      <w:r w:rsidRPr="00BE3A53">
        <w:t>Describe the similarity metrics used to compare original and reconstructed inputs (e.g., cosine similarity).</w:t>
      </w:r>
    </w:p>
    <w:p w14:paraId="4928533F" w14:textId="77777777" w:rsidR="00BE3A53" w:rsidRPr="00BE3A53" w:rsidRDefault="00BE3A53" w:rsidP="00BE3A53">
      <w:pPr>
        <w:numPr>
          <w:ilvl w:val="0"/>
          <w:numId w:val="7"/>
        </w:numPr>
      </w:pPr>
      <w:r w:rsidRPr="00BE3A53">
        <w:t xml:space="preserve">Discuss how the results are visualized and </w:t>
      </w:r>
      <w:proofErr w:type="spellStart"/>
      <w:r w:rsidRPr="00BE3A53">
        <w:t>analyzed</w:t>
      </w:r>
      <w:proofErr w:type="spellEnd"/>
      <w:r w:rsidRPr="00BE3A53">
        <w:t>.</w:t>
      </w:r>
    </w:p>
    <w:p w14:paraId="2B0E8476" w14:textId="77777777" w:rsidR="00BE3A53" w:rsidRPr="00BE3A53" w:rsidRDefault="00000000" w:rsidP="00BE3A53">
      <w:r>
        <w:lastRenderedPageBreak/>
        <w:pict w14:anchorId="623E5447">
          <v:rect id="_x0000_i1076" style="width:0;height:.75pt" o:hralign="center" o:hrstd="t" o:hrnoshade="t" o:hr="t" fillcolor="#f8faff" stroked="f"/>
        </w:pict>
      </w:r>
    </w:p>
    <w:p w14:paraId="66FC5DE9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4. Implementation</w:t>
      </w:r>
    </w:p>
    <w:p w14:paraId="7AAB9293" w14:textId="77777777" w:rsidR="00BE3A53" w:rsidRPr="00BE3A53" w:rsidRDefault="00BE3A53" w:rsidP="00BE3A53">
      <w:pPr>
        <w:numPr>
          <w:ilvl w:val="0"/>
          <w:numId w:val="8"/>
        </w:numPr>
      </w:pPr>
      <w:r w:rsidRPr="00BE3A53">
        <w:rPr>
          <w:b/>
          <w:bCs/>
        </w:rPr>
        <w:t>Tools and Technologies</w:t>
      </w:r>
      <w:r w:rsidRPr="00BE3A53">
        <w:t>:</w:t>
      </w:r>
    </w:p>
    <w:p w14:paraId="232316ED" w14:textId="77777777" w:rsidR="00BE3A53" w:rsidRPr="00BE3A53" w:rsidRDefault="00BE3A53" w:rsidP="00BE3A53">
      <w:pPr>
        <w:numPr>
          <w:ilvl w:val="1"/>
          <w:numId w:val="8"/>
        </w:numPr>
      </w:pPr>
      <w:r w:rsidRPr="00BE3A53">
        <w:t xml:space="preserve">List the tools and libraries used (e.g., </w:t>
      </w:r>
      <w:proofErr w:type="spellStart"/>
      <w:r w:rsidRPr="00BE3A53">
        <w:t>NeoCortexAPI</w:t>
      </w:r>
      <w:proofErr w:type="spellEnd"/>
      <w:r w:rsidRPr="00BE3A53">
        <w:t xml:space="preserve">, .NET Core, </w:t>
      </w:r>
      <w:proofErr w:type="spellStart"/>
      <w:r w:rsidRPr="00BE3A53">
        <w:t>OxyPlot</w:t>
      </w:r>
      <w:proofErr w:type="spellEnd"/>
      <w:r w:rsidRPr="00BE3A53">
        <w:t>/Matplotlib for visualization).</w:t>
      </w:r>
    </w:p>
    <w:p w14:paraId="14334FF3" w14:textId="77777777" w:rsidR="00BE3A53" w:rsidRPr="00BE3A53" w:rsidRDefault="00BE3A53" w:rsidP="00BE3A53">
      <w:pPr>
        <w:numPr>
          <w:ilvl w:val="0"/>
          <w:numId w:val="8"/>
        </w:numPr>
      </w:pPr>
      <w:r w:rsidRPr="00BE3A53">
        <w:rPr>
          <w:b/>
          <w:bCs/>
        </w:rPr>
        <w:t>Development Environment</w:t>
      </w:r>
      <w:r w:rsidRPr="00BE3A53">
        <w:t>:</w:t>
      </w:r>
    </w:p>
    <w:p w14:paraId="0F8EEC8E" w14:textId="77777777" w:rsidR="00BE3A53" w:rsidRPr="00BE3A53" w:rsidRDefault="00BE3A53" w:rsidP="00BE3A53">
      <w:pPr>
        <w:numPr>
          <w:ilvl w:val="1"/>
          <w:numId w:val="8"/>
        </w:numPr>
      </w:pPr>
      <w:r w:rsidRPr="00BE3A53">
        <w:t>Describe the setup of the development environment, including dependencies and configurations.</w:t>
      </w:r>
    </w:p>
    <w:p w14:paraId="7915BDCD" w14:textId="77777777" w:rsidR="00BE3A53" w:rsidRPr="00BE3A53" w:rsidRDefault="00BE3A53" w:rsidP="00BE3A53">
      <w:pPr>
        <w:numPr>
          <w:ilvl w:val="0"/>
          <w:numId w:val="8"/>
        </w:numPr>
      </w:pPr>
      <w:r w:rsidRPr="00BE3A53">
        <w:rPr>
          <w:b/>
          <w:bCs/>
        </w:rPr>
        <w:t>Code Structure</w:t>
      </w:r>
      <w:r w:rsidRPr="00BE3A53">
        <w:t>:</w:t>
      </w:r>
    </w:p>
    <w:p w14:paraId="521F66D8" w14:textId="77777777" w:rsidR="00BE3A53" w:rsidRPr="00BE3A53" w:rsidRDefault="00BE3A53" w:rsidP="00BE3A53">
      <w:pPr>
        <w:numPr>
          <w:ilvl w:val="1"/>
          <w:numId w:val="8"/>
        </w:numPr>
      </w:pPr>
      <w:r w:rsidRPr="00BE3A53">
        <w:t>Provide an overview of the code structure, including key modules and classes.</w:t>
      </w:r>
    </w:p>
    <w:p w14:paraId="19B95299" w14:textId="77777777" w:rsidR="00BE3A53" w:rsidRPr="00BE3A53" w:rsidRDefault="00000000" w:rsidP="00BE3A53">
      <w:r>
        <w:pict w14:anchorId="0C341D36">
          <v:rect id="_x0000_i1077" style="width:0;height:.75pt" o:hralign="center" o:hrstd="t" o:hrnoshade="t" o:hr="t" fillcolor="#f8faff" stroked="f"/>
        </w:pict>
      </w:r>
    </w:p>
    <w:p w14:paraId="75A28129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5. Results and Analysis</w:t>
      </w:r>
    </w:p>
    <w:p w14:paraId="7641E9F8" w14:textId="77777777" w:rsidR="00BE3A53" w:rsidRPr="00BE3A53" w:rsidRDefault="00BE3A53" w:rsidP="00BE3A53">
      <w:pPr>
        <w:numPr>
          <w:ilvl w:val="0"/>
          <w:numId w:val="9"/>
        </w:numPr>
      </w:pPr>
      <w:r w:rsidRPr="00BE3A53">
        <w:rPr>
          <w:b/>
          <w:bCs/>
        </w:rPr>
        <w:t>Performance Evaluation</w:t>
      </w:r>
      <w:r w:rsidRPr="00BE3A53">
        <w:t>:</w:t>
      </w:r>
    </w:p>
    <w:p w14:paraId="59B9B478" w14:textId="77777777" w:rsidR="00BE3A53" w:rsidRPr="00BE3A53" w:rsidRDefault="00BE3A53" w:rsidP="00BE3A53">
      <w:pPr>
        <w:numPr>
          <w:ilvl w:val="1"/>
          <w:numId w:val="9"/>
        </w:numPr>
      </w:pPr>
      <w:r w:rsidRPr="00BE3A53">
        <w:t xml:space="preserve">Present the results of input reconstruction for both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>.</w:t>
      </w:r>
    </w:p>
    <w:p w14:paraId="444D56A8" w14:textId="77777777" w:rsidR="00BE3A53" w:rsidRPr="00BE3A53" w:rsidRDefault="00BE3A53" w:rsidP="00BE3A53">
      <w:pPr>
        <w:numPr>
          <w:ilvl w:val="1"/>
          <w:numId w:val="9"/>
        </w:numPr>
      </w:pPr>
      <w:r w:rsidRPr="00BE3A53">
        <w:t>Compare the accuracy, computational efficiency, and similarity scores of both classifiers.</w:t>
      </w:r>
    </w:p>
    <w:p w14:paraId="6602368F" w14:textId="77777777" w:rsidR="00BE3A53" w:rsidRPr="00BE3A53" w:rsidRDefault="00BE3A53" w:rsidP="00BE3A53">
      <w:pPr>
        <w:numPr>
          <w:ilvl w:val="0"/>
          <w:numId w:val="9"/>
        </w:numPr>
      </w:pPr>
      <w:r w:rsidRPr="00BE3A53">
        <w:rPr>
          <w:b/>
          <w:bCs/>
        </w:rPr>
        <w:t>Visualizations</w:t>
      </w:r>
      <w:r w:rsidRPr="00BE3A53">
        <w:t>:</w:t>
      </w:r>
    </w:p>
    <w:p w14:paraId="7DF3E962" w14:textId="77777777" w:rsidR="00BE3A53" w:rsidRPr="00BE3A53" w:rsidRDefault="00BE3A53" w:rsidP="00BE3A53">
      <w:pPr>
        <w:numPr>
          <w:ilvl w:val="1"/>
          <w:numId w:val="9"/>
        </w:numPr>
      </w:pPr>
      <w:r w:rsidRPr="00BE3A53">
        <w:t>Include graphs and charts showing:</w:t>
      </w:r>
    </w:p>
    <w:p w14:paraId="114D41DA" w14:textId="77777777" w:rsidR="00BE3A53" w:rsidRPr="00BE3A53" w:rsidRDefault="00BE3A53" w:rsidP="00BE3A53">
      <w:pPr>
        <w:numPr>
          <w:ilvl w:val="2"/>
          <w:numId w:val="9"/>
        </w:numPr>
      </w:pPr>
      <w:r w:rsidRPr="00BE3A53">
        <w:t xml:space="preserve">Original Input vs. </w:t>
      </w:r>
      <w:proofErr w:type="spellStart"/>
      <w:r w:rsidRPr="00BE3A53">
        <w:t>HTMClassifier</w:t>
      </w:r>
      <w:proofErr w:type="spellEnd"/>
      <w:r w:rsidRPr="00BE3A53">
        <w:t xml:space="preserve"> Output.</w:t>
      </w:r>
    </w:p>
    <w:p w14:paraId="5BE3F560" w14:textId="77777777" w:rsidR="00BE3A53" w:rsidRPr="00BE3A53" w:rsidRDefault="00BE3A53" w:rsidP="00BE3A53">
      <w:pPr>
        <w:numPr>
          <w:ilvl w:val="2"/>
          <w:numId w:val="9"/>
        </w:numPr>
      </w:pPr>
      <w:r w:rsidRPr="00BE3A53">
        <w:t xml:space="preserve">Original Input vs. </w:t>
      </w:r>
      <w:proofErr w:type="spellStart"/>
      <w:r w:rsidRPr="00BE3A53">
        <w:t>KNNClassifier</w:t>
      </w:r>
      <w:proofErr w:type="spellEnd"/>
      <w:r w:rsidRPr="00BE3A53">
        <w:t xml:space="preserve"> Output.</w:t>
      </w:r>
    </w:p>
    <w:p w14:paraId="53495205" w14:textId="77777777" w:rsidR="00BE3A53" w:rsidRPr="00BE3A53" w:rsidRDefault="00BE3A53" w:rsidP="00BE3A53">
      <w:pPr>
        <w:numPr>
          <w:ilvl w:val="2"/>
          <w:numId w:val="9"/>
        </w:numPr>
      </w:pPr>
      <w:r w:rsidRPr="00BE3A53">
        <w:t>Similarity scores over time or across different inputs.</w:t>
      </w:r>
    </w:p>
    <w:p w14:paraId="3EDC641B" w14:textId="77777777" w:rsidR="00BE3A53" w:rsidRPr="00BE3A53" w:rsidRDefault="00BE3A53" w:rsidP="00BE3A53">
      <w:pPr>
        <w:numPr>
          <w:ilvl w:val="0"/>
          <w:numId w:val="9"/>
        </w:numPr>
      </w:pPr>
      <w:r w:rsidRPr="00BE3A53">
        <w:rPr>
          <w:b/>
          <w:bCs/>
        </w:rPr>
        <w:t>Discussion</w:t>
      </w:r>
      <w:r w:rsidRPr="00BE3A53">
        <w:t>:</w:t>
      </w:r>
    </w:p>
    <w:p w14:paraId="27F934EE" w14:textId="77777777" w:rsidR="00BE3A53" w:rsidRPr="00BE3A53" w:rsidRDefault="00BE3A53" w:rsidP="00BE3A53">
      <w:pPr>
        <w:numPr>
          <w:ilvl w:val="1"/>
          <w:numId w:val="9"/>
        </w:numPr>
      </w:pPr>
      <w:proofErr w:type="spellStart"/>
      <w:r w:rsidRPr="00BE3A53">
        <w:t>Analyze</w:t>
      </w:r>
      <w:proofErr w:type="spellEnd"/>
      <w:r w:rsidRPr="00BE3A53">
        <w:t xml:space="preserve"> the strengths and weaknesses of each classifier.</w:t>
      </w:r>
    </w:p>
    <w:p w14:paraId="1E704F20" w14:textId="77777777" w:rsidR="00BE3A53" w:rsidRPr="00BE3A53" w:rsidRDefault="00BE3A53" w:rsidP="00BE3A53">
      <w:pPr>
        <w:numPr>
          <w:ilvl w:val="1"/>
          <w:numId w:val="9"/>
        </w:numPr>
      </w:pPr>
      <w:r w:rsidRPr="00BE3A53">
        <w:t>Discuss any unexpected results or challenges encountered during the experiments.</w:t>
      </w:r>
    </w:p>
    <w:p w14:paraId="55984F19" w14:textId="77777777" w:rsidR="00BE3A53" w:rsidRPr="00BE3A53" w:rsidRDefault="00000000" w:rsidP="00BE3A53">
      <w:r>
        <w:pict w14:anchorId="465145EE">
          <v:rect id="_x0000_i1078" style="width:0;height:.75pt" o:hralign="center" o:hrstd="t" o:hrnoshade="t" o:hr="t" fillcolor="#f8faff" stroked="f"/>
        </w:pict>
      </w:r>
    </w:p>
    <w:p w14:paraId="4F1F4F11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6. Conclusion and Future Work</w:t>
      </w:r>
    </w:p>
    <w:p w14:paraId="7F2928F9" w14:textId="77777777" w:rsidR="00BE3A53" w:rsidRPr="00BE3A53" w:rsidRDefault="00BE3A53" w:rsidP="00BE3A53">
      <w:pPr>
        <w:numPr>
          <w:ilvl w:val="0"/>
          <w:numId w:val="10"/>
        </w:numPr>
      </w:pPr>
      <w:r w:rsidRPr="00BE3A53">
        <w:rPr>
          <w:b/>
          <w:bCs/>
        </w:rPr>
        <w:t>Conclusion</w:t>
      </w:r>
      <w:r w:rsidRPr="00BE3A53">
        <w:t>:</w:t>
      </w:r>
    </w:p>
    <w:p w14:paraId="6915C494" w14:textId="77777777" w:rsidR="00BE3A53" w:rsidRPr="00BE3A53" w:rsidRDefault="00BE3A53" w:rsidP="00BE3A53">
      <w:pPr>
        <w:numPr>
          <w:ilvl w:val="1"/>
          <w:numId w:val="10"/>
        </w:numPr>
      </w:pPr>
      <w:r w:rsidRPr="00BE3A53">
        <w:t>Summarize the key findings of your research.</w:t>
      </w:r>
    </w:p>
    <w:p w14:paraId="03233FCE" w14:textId="77777777" w:rsidR="00BE3A53" w:rsidRPr="00BE3A53" w:rsidRDefault="00BE3A53" w:rsidP="00BE3A53">
      <w:pPr>
        <w:numPr>
          <w:ilvl w:val="1"/>
          <w:numId w:val="10"/>
        </w:numPr>
      </w:pPr>
      <w:r w:rsidRPr="00BE3A53">
        <w:t>Highlight the implications of your work for future applications in machine learning and pattern recognition.</w:t>
      </w:r>
    </w:p>
    <w:p w14:paraId="7A5373BC" w14:textId="77777777" w:rsidR="00BE3A53" w:rsidRPr="00BE3A53" w:rsidRDefault="00BE3A53" w:rsidP="00BE3A53">
      <w:pPr>
        <w:numPr>
          <w:ilvl w:val="0"/>
          <w:numId w:val="10"/>
        </w:numPr>
      </w:pPr>
      <w:r w:rsidRPr="00BE3A53">
        <w:rPr>
          <w:b/>
          <w:bCs/>
        </w:rPr>
        <w:t>Future Work</w:t>
      </w:r>
      <w:r w:rsidRPr="00BE3A53">
        <w:t>:</w:t>
      </w:r>
    </w:p>
    <w:p w14:paraId="6E8BF273" w14:textId="77777777" w:rsidR="00BE3A53" w:rsidRPr="00BE3A53" w:rsidRDefault="00BE3A53" w:rsidP="00BE3A53">
      <w:pPr>
        <w:numPr>
          <w:ilvl w:val="1"/>
          <w:numId w:val="10"/>
        </w:numPr>
      </w:pPr>
      <w:r w:rsidRPr="00BE3A53">
        <w:t>Suggest potential improvements, such as:</w:t>
      </w:r>
    </w:p>
    <w:p w14:paraId="09E11FFD" w14:textId="77777777" w:rsidR="00BE3A53" w:rsidRPr="00BE3A53" w:rsidRDefault="00BE3A53" w:rsidP="00BE3A53">
      <w:pPr>
        <w:numPr>
          <w:ilvl w:val="2"/>
          <w:numId w:val="10"/>
        </w:numPr>
      </w:pPr>
      <w:r w:rsidRPr="00BE3A53">
        <w:lastRenderedPageBreak/>
        <w:t>Exploring other classifiers or hybrid approaches.</w:t>
      </w:r>
    </w:p>
    <w:p w14:paraId="1C94EA47" w14:textId="77777777" w:rsidR="00BE3A53" w:rsidRPr="00BE3A53" w:rsidRDefault="00BE3A53" w:rsidP="00BE3A53">
      <w:pPr>
        <w:numPr>
          <w:ilvl w:val="2"/>
          <w:numId w:val="10"/>
        </w:numPr>
      </w:pPr>
      <w:r w:rsidRPr="00BE3A53">
        <w:t>Optimizing the Spatial Pooler for better SDR generation.</w:t>
      </w:r>
    </w:p>
    <w:p w14:paraId="17EC7692" w14:textId="77777777" w:rsidR="00BE3A53" w:rsidRPr="00BE3A53" w:rsidRDefault="00BE3A53" w:rsidP="00BE3A53">
      <w:pPr>
        <w:numPr>
          <w:ilvl w:val="2"/>
          <w:numId w:val="10"/>
        </w:numPr>
      </w:pPr>
      <w:r w:rsidRPr="00BE3A53">
        <w:t>Extending the system to handle more complex input types.</w:t>
      </w:r>
    </w:p>
    <w:p w14:paraId="658D6B2B" w14:textId="77777777" w:rsidR="00BE3A53" w:rsidRPr="00BE3A53" w:rsidRDefault="00000000" w:rsidP="00BE3A53">
      <w:r>
        <w:pict w14:anchorId="36F4A6D6">
          <v:rect id="_x0000_i1079" style="width:0;height:.75pt" o:hralign="center" o:hrstd="t" o:hrnoshade="t" o:hr="t" fillcolor="#f8faff" stroked="f"/>
        </w:pict>
      </w:r>
    </w:p>
    <w:p w14:paraId="7D55504C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7. References</w:t>
      </w:r>
    </w:p>
    <w:p w14:paraId="22FCE462" w14:textId="0747C2B2" w:rsidR="00BE3A53" w:rsidRPr="00BE3A53" w:rsidRDefault="00D3099B" w:rsidP="00D3099B">
      <w:pPr>
        <w:pStyle w:val="ListParagraph"/>
        <w:numPr>
          <w:ilvl w:val="0"/>
          <w:numId w:val="13"/>
        </w:numPr>
      </w:pPr>
      <w:r w:rsidRPr="00D3099B">
        <w:rPr>
          <w:b/>
          <w:bCs/>
        </w:rPr>
        <w:t>Hawkins, J., Ahmad, S., &amp; Cui, Y. (2017).</w:t>
      </w:r>
      <w:r w:rsidRPr="00D3099B">
        <w:t xml:space="preserve"> A theory of how columns in the neocortex enable learning the structure of the world. </w:t>
      </w:r>
      <w:r w:rsidRPr="00D3099B">
        <w:rPr>
          <w:i/>
          <w:iCs/>
        </w:rPr>
        <w:t>Frontiers in Neural Circuits, 11</w:t>
      </w:r>
      <w:r w:rsidRPr="00D3099B">
        <w:t xml:space="preserve">, 81. </w:t>
      </w:r>
      <w:hyperlink r:id="rId5" w:history="1">
        <w:r w:rsidRPr="00D3099B">
          <w:rPr>
            <w:rStyle w:val="Hyperlink"/>
          </w:rPr>
          <w:t>https://www.frontiersin.org/articles/10.3389</w:t>
        </w:r>
        <w:r w:rsidRPr="00D3099B">
          <w:rPr>
            <w:rStyle w:val="Hyperlink"/>
          </w:rPr>
          <w:t>/</w:t>
        </w:r>
        <w:r w:rsidRPr="00D3099B">
          <w:rPr>
            <w:rStyle w:val="Hyperlink"/>
          </w:rPr>
          <w:t>fncir.2017.00081/full</w:t>
        </w:r>
      </w:hyperlink>
      <w:r w:rsidR="00000000">
        <w:pict w14:anchorId="62B11E61">
          <v:rect id="_x0000_i1080" style="width:0;height:.75pt" o:hralign="center" o:hrstd="t" o:hrnoshade="t" o:hr="t" fillcolor="#f8faff" stroked="f"/>
        </w:pict>
      </w:r>
    </w:p>
    <w:p w14:paraId="5AD2562C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8. Appendices</w:t>
      </w:r>
    </w:p>
    <w:p w14:paraId="5240B644" w14:textId="77777777" w:rsidR="00BE3A53" w:rsidRPr="00BE3A53" w:rsidRDefault="00BE3A53" w:rsidP="00BE3A53">
      <w:pPr>
        <w:numPr>
          <w:ilvl w:val="0"/>
          <w:numId w:val="12"/>
        </w:numPr>
      </w:pPr>
      <w:r w:rsidRPr="00BE3A53">
        <w:t>Include any additional material, such as:</w:t>
      </w:r>
    </w:p>
    <w:p w14:paraId="179D3834" w14:textId="77777777" w:rsidR="00BE3A53" w:rsidRPr="00BE3A53" w:rsidRDefault="00BE3A53" w:rsidP="00BE3A53">
      <w:pPr>
        <w:numPr>
          <w:ilvl w:val="1"/>
          <w:numId w:val="12"/>
        </w:numPr>
      </w:pPr>
      <w:r w:rsidRPr="00BE3A53">
        <w:t>Detailed code snippets.</w:t>
      </w:r>
    </w:p>
    <w:p w14:paraId="0581F325" w14:textId="77777777" w:rsidR="00BE3A53" w:rsidRPr="00BE3A53" w:rsidRDefault="00BE3A53" w:rsidP="00BE3A53">
      <w:pPr>
        <w:numPr>
          <w:ilvl w:val="1"/>
          <w:numId w:val="12"/>
        </w:numPr>
      </w:pPr>
      <w:r w:rsidRPr="00BE3A53">
        <w:t>Configuration files.</w:t>
      </w:r>
    </w:p>
    <w:p w14:paraId="65597428" w14:textId="77777777" w:rsidR="00BE3A53" w:rsidRPr="00BE3A53" w:rsidRDefault="00BE3A53" w:rsidP="00BE3A53">
      <w:pPr>
        <w:numPr>
          <w:ilvl w:val="1"/>
          <w:numId w:val="12"/>
        </w:numPr>
      </w:pPr>
      <w:r w:rsidRPr="00BE3A53">
        <w:t>Full dataset descriptions.</w:t>
      </w:r>
    </w:p>
    <w:p w14:paraId="33CA18B2" w14:textId="77777777" w:rsidR="00BE3A53" w:rsidRPr="00BE3A53" w:rsidRDefault="00BE3A53" w:rsidP="00BE3A53">
      <w:pPr>
        <w:numPr>
          <w:ilvl w:val="1"/>
          <w:numId w:val="12"/>
        </w:numPr>
      </w:pPr>
      <w:r w:rsidRPr="00BE3A53">
        <w:t>Additional graphs or charts.</w:t>
      </w:r>
    </w:p>
    <w:p w14:paraId="47C19363" w14:textId="77777777" w:rsidR="006A62E8" w:rsidRDefault="006A62E8"/>
    <w:sectPr w:rsidR="006A62E8" w:rsidSect="002D15B1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9121A"/>
    <w:multiLevelType w:val="multilevel"/>
    <w:tmpl w:val="343A0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7388D"/>
    <w:multiLevelType w:val="multilevel"/>
    <w:tmpl w:val="9350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7026C"/>
    <w:multiLevelType w:val="multilevel"/>
    <w:tmpl w:val="4D10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7A26FA"/>
    <w:multiLevelType w:val="multilevel"/>
    <w:tmpl w:val="16BE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76F56"/>
    <w:multiLevelType w:val="multilevel"/>
    <w:tmpl w:val="2CAE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5F4520"/>
    <w:multiLevelType w:val="multilevel"/>
    <w:tmpl w:val="360A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01C62"/>
    <w:multiLevelType w:val="multilevel"/>
    <w:tmpl w:val="47B8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40DB4"/>
    <w:multiLevelType w:val="multilevel"/>
    <w:tmpl w:val="B07A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AC52F8"/>
    <w:multiLevelType w:val="multilevel"/>
    <w:tmpl w:val="5420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2D3DE4"/>
    <w:multiLevelType w:val="multilevel"/>
    <w:tmpl w:val="4E0A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31CDB"/>
    <w:multiLevelType w:val="multilevel"/>
    <w:tmpl w:val="7F28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A374B8"/>
    <w:multiLevelType w:val="hybridMultilevel"/>
    <w:tmpl w:val="25A2FD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AE5927"/>
    <w:multiLevelType w:val="multilevel"/>
    <w:tmpl w:val="F996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597774">
    <w:abstractNumId w:val="1"/>
  </w:num>
  <w:num w:numId="2" w16cid:durableId="1814176032">
    <w:abstractNumId w:val="10"/>
  </w:num>
  <w:num w:numId="3" w16cid:durableId="1316497591">
    <w:abstractNumId w:val="2"/>
  </w:num>
  <w:num w:numId="4" w16cid:durableId="592201425">
    <w:abstractNumId w:val="8"/>
  </w:num>
  <w:num w:numId="5" w16cid:durableId="1019350050">
    <w:abstractNumId w:val="3"/>
  </w:num>
  <w:num w:numId="6" w16cid:durableId="734163859">
    <w:abstractNumId w:val="7"/>
  </w:num>
  <w:num w:numId="7" w16cid:durableId="1962345602">
    <w:abstractNumId w:val="5"/>
  </w:num>
  <w:num w:numId="8" w16cid:durableId="880484990">
    <w:abstractNumId w:val="6"/>
  </w:num>
  <w:num w:numId="9" w16cid:durableId="609974665">
    <w:abstractNumId w:val="12"/>
  </w:num>
  <w:num w:numId="10" w16cid:durableId="1706515745">
    <w:abstractNumId w:val="9"/>
  </w:num>
  <w:num w:numId="11" w16cid:durableId="1303578030">
    <w:abstractNumId w:val="0"/>
  </w:num>
  <w:num w:numId="12" w16cid:durableId="1841039011">
    <w:abstractNumId w:val="4"/>
  </w:num>
  <w:num w:numId="13" w16cid:durableId="4514815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B63"/>
    <w:rsid w:val="00003329"/>
    <w:rsid w:val="0011183A"/>
    <w:rsid w:val="002D15B1"/>
    <w:rsid w:val="003F7B63"/>
    <w:rsid w:val="006A62E8"/>
    <w:rsid w:val="006E158B"/>
    <w:rsid w:val="009A29F2"/>
    <w:rsid w:val="00A6659F"/>
    <w:rsid w:val="00B73148"/>
    <w:rsid w:val="00BE3A53"/>
    <w:rsid w:val="00D3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C540D"/>
  <w15:chartTrackingRefBased/>
  <w15:docId w15:val="{95752CD1-88C6-45C3-9DE1-D51AFD339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B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B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B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B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B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B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B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B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B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B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B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B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B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B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B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B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B6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E158B"/>
    <w:rPr>
      <w:b/>
      <w:bCs/>
    </w:rPr>
  </w:style>
  <w:style w:type="character" w:styleId="Hyperlink">
    <w:name w:val="Hyperlink"/>
    <w:basedOn w:val="DefaultParagraphFont"/>
    <w:uiPriority w:val="99"/>
    <w:unhideWhenUsed/>
    <w:rsid w:val="00D309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09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099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89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6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frontiersin.org/articles/10.3389/fncir.2017.00081/ful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868</Words>
  <Characters>4948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akshaygudekar01@outlook.com</dc:creator>
  <cp:keywords/>
  <dc:description/>
  <cp:lastModifiedBy>akshaygudekar01@outlook.com</cp:lastModifiedBy>
  <cp:revision>4</cp:revision>
  <dcterms:created xsi:type="dcterms:W3CDTF">2025-02-28T22:11:00Z</dcterms:created>
  <dcterms:modified xsi:type="dcterms:W3CDTF">2025-03-05T22:45:00Z</dcterms:modified>
</cp:coreProperties>
</file>