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B0BBA" w14:textId="5F385355" w:rsidR="009F40D7" w:rsidRPr="00AE3E4E" w:rsidRDefault="009F40D7" w:rsidP="009F40D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3E4E">
        <w:rPr>
          <w:rFonts w:ascii="Times New Roman" w:hAnsi="Times New Roman" w:cs="Times New Roman"/>
          <w:b/>
          <w:sz w:val="28"/>
          <w:szCs w:val="28"/>
        </w:rPr>
        <w:t xml:space="preserve">Lab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4D0F9D">
        <w:rPr>
          <w:rFonts w:ascii="Times New Roman" w:hAnsi="Times New Roman" w:cs="Times New Roman"/>
          <w:b/>
          <w:sz w:val="28"/>
          <w:szCs w:val="28"/>
        </w:rPr>
        <w:t>1</w:t>
      </w:r>
      <w:r w:rsidRPr="00AE3E4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22FE3">
        <w:rPr>
          <w:rFonts w:ascii="Times New Roman" w:hAnsi="Times New Roman" w:cs="Times New Roman"/>
          <w:b/>
          <w:sz w:val="28"/>
          <w:szCs w:val="28"/>
        </w:rPr>
        <w:t>Single-Cycle</w:t>
      </w:r>
      <w:r>
        <w:rPr>
          <w:rFonts w:ascii="Times New Roman" w:hAnsi="Times New Roman" w:cs="Times New Roman"/>
          <w:b/>
          <w:sz w:val="28"/>
          <w:szCs w:val="28"/>
        </w:rPr>
        <w:t xml:space="preserve"> Processor </w:t>
      </w:r>
    </w:p>
    <w:p w14:paraId="0D4D8779" w14:textId="77777777" w:rsidR="004D0F9D" w:rsidRDefault="004D0F9D" w:rsidP="004D0F9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i/>
          <w:iCs/>
          <w:sz w:val="20"/>
          <w:szCs w:val="20"/>
        </w:rPr>
        <w:t>Digital Design and Computer Architecture: RISC-V Edition (Harris &amp; Harris, Elsevier © 2021)</w:t>
      </w:r>
    </w:p>
    <w:p w14:paraId="125D1106" w14:textId="77777777" w:rsidR="002C13C8" w:rsidRDefault="00D2360A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Objective</w:t>
      </w:r>
    </w:p>
    <w:p w14:paraId="1762DC8A" w14:textId="70584A96" w:rsidR="002C13C8" w:rsidRDefault="00D2360A">
      <w:pPr>
        <w:spacing w:before="120"/>
      </w:pPr>
      <w:r>
        <w:t xml:space="preserve">In this lab, you will </w:t>
      </w:r>
      <w:r w:rsidR="00322FE3">
        <w:t xml:space="preserve">extend the single-cycle RISC-V processor from the textbook and lecture to support two additional instructions: </w:t>
      </w:r>
      <w:proofErr w:type="spellStart"/>
      <w:r w:rsidR="00127EF5" w:rsidRPr="00127EF5">
        <w:rPr>
          <w:rFonts w:ascii="Courier New" w:hAnsi="Courier New" w:cs="Courier New"/>
        </w:rPr>
        <w:t>lui</w:t>
      </w:r>
      <w:proofErr w:type="spellEnd"/>
      <w:r w:rsidR="00127EF5">
        <w:t xml:space="preserve"> and </w:t>
      </w:r>
      <w:proofErr w:type="spellStart"/>
      <w:r w:rsidR="00127EF5" w:rsidRPr="00127EF5">
        <w:rPr>
          <w:rFonts w:ascii="Courier New" w:hAnsi="Courier New" w:cs="Courier New"/>
        </w:rPr>
        <w:t>xor</w:t>
      </w:r>
      <w:proofErr w:type="spellEnd"/>
      <w:r w:rsidR="00127EF5">
        <w:t>.</w:t>
      </w:r>
    </w:p>
    <w:p w14:paraId="46B346F1" w14:textId="1B1F130E" w:rsidR="002C13C8" w:rsidRDefault="00D2360A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Multicycle </w:t>
      </w:r>
      <w:r w:rsidR="00130D5A">
        <w:rPr>
          <w:b/>
          <w:sz w:val="28"/>
          <w:szCs w:val="28"/>
        </w:rPr>
        <w:t>RISC-V</w:t>
      </w:r>
      <w:r>
        <w:rPr>
          <w:b/>
          <w:sz w:val="28"/>
          <w:szCs w:val="28"/>
        </w:rPr>
        <w:t xml:space="preserve"> Processor</w:t>
      </w:r>
    </w:p>
    <w:p w14:paraId="2AD6AB4F" w14:textId="6200837D" w:rsidR="00127EF5" w:rsidRDefault="00130D5A">
      <w:pPr>
        <w:spacing w:before="120"/>
      </w:pPr>
      <w:r w:rsidRPr="00130D5A">
        <w:rPr>
          <w:iCs/>
        </w:rPr>
        <w:t>Figure 1</w:t>
      </w:r>
      <w:r w:rsidR="00D2360A">
        <w:t xml:space="preserve"> shows the complete </w:t>
      </w:r>
      <w:r w:rsidR="00127EF5">
        <w:t>single-cycle</w:t>
      </w:r>
      <w:r w:rsidR="00D2360A">
        <w:t xml:space="preserve"> processor</w:t>
      </w:r>
      <w:r w:rsidR="00127EF5">
        <w:t xml:space="preserve"> from the textbook</w:t>
      </w:r>
      <w:r w:rsidR="00BF5AA6">
        <w:t xml:space="preserve">. </w:t>
      </w:r>
      <w:r w:rsidR="00127EF5">
        <w:t>Figure 2 shows the Control Unit</w:t>
      </w:r>
      <w:r w:rsidR="00BF5AA6">
        <w:t>, and Figure 3 shows the ALU</w:t>
      </w:r>
      <w:r w:rsidR="00127EF5">
        <w:t xml:space="preserve">. Tables 1 and 2 </w:t>
      </w:r>
      <w:r w:rsidR="00BF5AA6">
        <w:t>are</w:t>
      </w:r>
      <w:r w:rsidR="00127EF5">
        <w:t xml:space="preserve"> the Main Decoder and ALU Decoder </w:t>
      </w:r>
      <w:r w:rsidR="00110DC6">
        <w:t>t</w:t>
      </w:r>
      <w:r w:rsidR="00127EF5">
        <w:t>ruth table</w:t>
      </w:r>
      <w:r w:rsidR="00110DC6">
        <w:t>s</w:t>
      </w:r>
      <w:r w:rsidR="00127EF5">
        <w:t xml:space="preserve">. </w:t>
      </w:r>
      <w:r w:rsidR="005450E0">
        <w:t xml:space="preserve">Table 3 lists the </w:t>
      </w:r>
      <w:proofErr w:type="spellStart"/>
      <w:r w:rsidR="005450E0">
        <w:t>ImmSrc</w:t>
      </w:r>
      <w:proofErr w:type="spellEnd"/>
      <w:r w:rsidR="005450E0">
        <w:t xml:space="preserve"> encoding. </w:t>
      </w:r>
      <w:r w:rsidR="00127EF5">
        <w:t xml:space="preserve">Figure </w:t>
      </w:r>
      <w:r w:rsidR="00BF5AA6">
        <w:t>4</w:t>
      </w:r>
      <w:r w:rsidR="00127EF5">
        <w:t xml:space="preserve"> shows the test program for the </w:t>
      </w:r>
      <w:r w:rsidR="005450E0">
        <w:t>RISC-V</w:t>
      </w:r>
      <w:r w:rsidR="00127EF5">
        <w:t xml:space="preserve"> single-cycle processor</w:t>
      </w:r>
      <w:r w:rsidR="005450E0">
        <w:t xml:space="preserve"> in the textbook</w:t>
      </w:r>
      <w:r w:rsidR="00127EF5">
        <w:t xml:space="preserve">. </w:t>
      </w:r>
    </w:p>
    <w:p w14:paraId="647DCB11" w14:textId="77777777" w:rsidR="002C13C8" w:rsidRDefault="00D2360A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What to Turn In</w:t>
      </w:r>
    </w:p>
    <w:p w14:paraId="48E4386C" w14:textId="77777777" w:rsidR="002C13C8" w:rsidRDefault="00D2360A">
      <w:pPr>
        <w:numPr>
          <w:ilvl w:val="0"/>
          <w:numId w:val="1"/>
        </w:numPr>
        <w:spacing w:before="120"/>
      </w:pPr>
      <w:r>
        <w:t>Please indicate how many hours you spent on this lab. This will be helpful for calibrating the workload for next time the course is taught.</w:t>
      </w:r>
    </w:p>
    <w:p w14:paraId="13FC116F" w14:textId="3F81523A" w:rsidR="00E91ED9" w:rsidRDefault="00127EF5">
      <w:pPr>
        <w:numPr>
          <w:ilvl w:val="0"/>
          <w:numId w:val="1"/>
        </w:numPr>
        <w:spacing w:before="120"/>
      </w:pPr>
      <w:r>
        <w:t>A marked up version of Figure 1 (single-cycle processor) showing the needed modifications (</w:t>
      </w:r>
      <w:proofErr w:type="spellStart"/>
      <w:r w:rsidRPr="00BF5AA6">
        <w:rPr>
          <w:rFonts w:ascii="Courier New" w:hAnsi="Courier New" w:cs="Courier New"/>
        </w:rPr>
        <w:t>lui</w:t>
      </w:r>
      <w:proofErr w:type="spellEnd"/>
      <w:r>
        <w:t xml:space="preserve"> and </w:t>
      </w:r>
      <w:proofErr w:type="spellStart"/>
      <w:r w:rsidRPr="00BF5AA6">
        <w:rPr>
          <w:rFonts w:ascii="Courier New" w:hAnsi="Courier New" w:cs="Courier New"/>
        </w:rPr>
        <w:t>xor</w:t>
      </w:r>
      <w:proofErr w:type="spellEnd"/>
      <w:r>
        <w:t>)</w:t>
      </w:r>
    </w:p>
    <w:p w14:paraId="3509E508" w14:textId="03FD0A91" w:rsidR="00127EF5" w:rsidRDefault="00127EF5" w:rsidP="00127EF5">
      <w:pPr>
        <w:numPr>
          <w:ilvl w:val="0"/>
          <w:numId w:val="1"/>
        </w:numPr>
        <w:spacing w:before="120"/>
      </w:pPr>
      <w:r>
        <w:t>A marked up version of Figure</w:t>
      </w:r>
      <w:r w:rsidR="008D3040">
        <w:t>s</w:t>
      </w:r>
      <w:r>
        <w:t xml:space="preserve"> 2</w:t>
      </w:r>
      <w:r w:rsidR="008D3040">
        <w:t xml:space="preserve"> and 3 (if modified)</w:t>
      </w:r>
      <w:r>
        <w:t xml:space="preserve"> showing the needed modifications for the additional instructions (</w:t>
      </w:r>
      <w:proofErr w:type="spellStart"/>
      <w:r w:rsidRPr="00BF5AA6">
        <w:rPr>
          <w:rFonts w:ascii="Courier New" w:hAnsi="Courier New" w:cs="Courier New"/>
        </w:rPr>
        <w:t>lui</w:t>
      </w:r>
      <w:proofErr w:type="spellEnd"/>
      <w:r>
        <w:t xml:space="preserve"> and </w:t>
      </w:r>
      <w:proofErr w:type="spellStart"/>
      <w:r w:rsidRPr="00BF5AA6">
        <w:rPr>
          <w:rFonts w:ascii="Courier New" w:hAnsi="Courier New" w:cs="Courier New"/>
        </w:rPr>
        <w:t>xor</w:t>
      </w:r>
      <w:proofErr w:type="spellEnd"/>
      <w:r>
        <w:t>)</w:t>
      </w:r>
    </w:p>
    <w:p w14:paraId="2090ABEA" w14:textId="7C1D8B59" w:rsidR="00127EF5" w:rsidRDefault="00127EF5">
      <w:pPr>
        <w:numPr>
          <w:ilvl w:val="0"/>
          <w:numId w:val="1"/>
        </w:numPr>
        <w:spacing w:before="120"/>
      </w:pPr>
      <w:r>
        <w:t>Amended Main Decoder</w:t>
      </w:r>
      <w:r w:rsidR="00E45E1B">
        <w:t>,</w:t>
      </w:r>
      <w:r>
        <w:t xml:space="preserve"> ALU Decoder</w:t>
      </w:r>
      <w:r w:rsidR="00E45E1B">
        <w:t xml:space="preserve">, and </w:t>
      </w:r>
      <w:proofErr w:type="spellStart"/>
      <w:r w:rsidR="00E45E1B">
        <w:t>ImmSrc</w:t>
      </w:r>
      <w:proofErr w:type="spellEnd"/>
      <w:r>
        <w:t xml:space="preserve"> truth tables to support </w:t>
      </w:r>
      <w:proofErr w:type="spellStart"/>
      <w:r w:rsidRPr="008D3040">
        <w:rPr>
          <w:rFonts w:ascii="Courier New" w:hAnsi="Courier New" w:cs="Courier New"/>
        </w:rPr>
        <w:t>lui</w:t>
      </w:r>
      <w:proofErr w:type="spellEnd"/>
      <w:r>
        <w:t xml:space="preserve"> and </w:t>
      </w:r>
      <w:proofErr w:type="spellStart"/>
      <w:r w:rsidRPr="008D3040">
        <w:rPr>
          <w:rFonts w:ascii="Courier New" w:hAnsi="Courier New" w:cs="Courier New"/>
        </w:rPr>
        <w:t>xor</w:t>
      </w:r>
      <w:proofErr w:type="spellEnd"/>
    </w:p>
    <w:p w14:paraId="7B5BF16D" w14:textId="336ECC80" w:rsidR="009A7093" w:rsidRDefault="009A7093">
      <w:pPr>
        <w:numPr>
          <w:ilvl w:val="0"/>
          <w:numId w:val="1"/>
        </w:numPr>
        <w:spacing w:before="120"/>
      </w:pPr>
      <w:r>
        <w:t xml:space="preserve">Amended </w:t>
      </w:r>
      <w:proofErr w:type="spellStart"/>
      <w:r>
        <w:t>SystemVerilog</w:t>
      </w:r>
      <w:proofErr w:type="spellEnd"/>
      <w:r>
        <w:t xml:space="preserve"> code to add support for </w:t>
      </w:r>
      <w:proofErr w:type="spellStart"/>
      <w:r w:rsidRPr="00BF5AA6">
        <w:rPr>
          <w:rFonts w:ascii="Courier New" w:hAnsi="Courier New" w:cs="Courier New"/>
        </w:rPr>
        <w:t>lui</w:t>
      </w:r>
      <w:proofErr w:type="spellEnd"/>
      <w:r>
        <w:t xml:space="preserve"> and </w:t>
      </w:r>
      <w:proofErr w:type="spellStart"/>
      <w:r w:rsidRPr="00BF5AA6">
        <w:rPr>
          <w:rFonts w:ascii="Courier New" w:hAnsi="Courier New" w:cs="Courier New"/>
        </w:rPr>
        <w:t>xor</w:t>
      </w:r>
      <w:proofErr w:type="spellEnd"/>
    </w:p>
    <w:p w14:paraId="3CA81E92" w14:textId="35ECDBDE" w:rsidR="009A7093" w:rsidRDefault="009A7093">
      <w:pPr>
        <w:numPr>
          <w:ilvl w:val="0"/>
          <w:numId w:val="1"/>
        </w:numPr>
        <w:spacing w:before="120"/>
      </w:pPr>
      <w:r>
        <w:t xml:space="preserve">Modified test program that uses </w:t>
      </w:r>
      <w:proofErr w:type="spellStart"/>
      <w:r w:rsidRPr="00BF5AA6">
        <w:rPr>
          <w:rFonts w:ascii="Courier New" w:hAnsi="Courier New" w:cs="Courier New"/>
        </w:rPr>
        <w:t>lui</w:t>
      </w:r>
      <w:proofErr w:type="spellEnd"/>
      <w:r>
        <w:t xml:space="preserve"> and </w:t>
      </w:r>
      <w:proofErr w:type="spellStart"/>
      <w:r w:rsidRPr="00BF5AA6">
        <w:rPr>
          <w:rFonts w:ascii="Courier New" w:hAnsi="Courier New" w:cs="Courier New"/>
        </w:rPr>
        <w:t>xor</w:t>
      </w:r>
      <w:proofErr w:type="spellEnd"/>
    </w:p>
    <w:p w14:paraId="4382B2B2" w14:textId="2EC09861" w:rsidR="002C13C8" w:rsidRDefault="00D2360A">
      <w:pPr>
        <w:numPr>
          <w:ilvl w:val="0"/>
          <w:numId w:val="1"/>
        </w:numPr>
        <w:spacing w:before="120"/>
      </w:pPr>
      <w:r>
        <w:t xml:space="preserve">Simulation waveforms (in </w:t>
      </w:r>
      <w:r w:rsidR="00957419">
        <w:t>the order listed above</w:t>
      </w:r>
      <w:r w:rsidR="00745EF1">
        <w:t xml:space="preserve">: </w:t>
      </w:r>
      <w:proofErr w:type="spellStart"/>
      <w:r w:rsidR="00745EF1">
        <w:t>clk</w:t>
      </w:r>
      <w:proofErr w:type="spellEnd"/>
      <w:r w:rsidR="00745EF1">
        <w:t xml:space="preserve">, reset, PC, </w:t>
      </w:r>
      <w:proofErr w:type="spellStart"/>
      <w:r w:rsidR="00745EF1">
        <w:t>Instr</w:t>
      </w:r>
      <w:proofErr w:type="spellEnd"/>
      <w:r w:rsidR="00745EF1">
        <w:t xml:space="preserve">, </w:t>
      </w:r>
      <w:proofErr w:type="spellStart"/>
      <w:r w:rsidR="00745EF1">
        <w:t>SrcA</w:t>
      </w:r>
      <w:proofErr w:type="spellEnd"/>
      <w:r w:rsidR="00745EF1">
        <w:t xml:space="preserve">, </w:t>
      </w:r>
      <w:proofErr w:type="spellStart"/>
      <w:r w:rsidR="00745EF1">
        <w:t>SrcB</w:t>
      </w:r>
      <w:proofErr w:type="spellEnd"/>
      <w:r w:rsidR="00745EF1">
        <w:t xml:space="preserve">, </w:t>
      </w:r>
      <w:proofErr w:type="spellStart"/>
      <w:r w:rsidR="00745EF1">
        <w:t>ALUResult</w:t>
      </w:r>
      <w:proofErr w:type="spellEnd"/>
      <w:r w:rsidR="00745EF1">
        <w:t xml:space="preserve">, </w:t>
      </w:r>
      <w:proofErr w:type="spellStart"/>
      <w:r w:rsidR="00277FFC">
        <w:t>Data</w:t>
      </w:r>
      <w:r w:rsidR="00745EF1">
        <w:t>Adr</w:t>
      </w:r>
      <w:proofErr w:type="spellEnd"/>
      <w:r w:rsidR="00745EF1">
        <w:t xml:space="preserve">, </w:t>
      </w:r>
      <w:proofErr w:type="spellStart"/>
      <w:r w:rsidR="00745EF1">
        <w:t>WriteData</w:t>
      </w:r>
      <w:proofErr w:type="spellEnd"/>
      <w:r w:rsidR="00745EF1">
        <w:t xml:space="preserve">, and </w:t>
      </w:r>
      <w:proofErr w:type="spellStart"/>
      <w:r w:rsidR="00745EF1">
        <w:t>MemWrite</w:t>
      </w:r>
      <w:proofErr w:type="spellEnd"/>
      <w:r w:rsidR="00745EF1">
        <w:t xml:space="preserve"> – all displayed in hexadecimal for ease of reading</w:t>
      </w:r>
      <w:r>
        <w:t>). Does your system pass your testbench?</w:t>
      </w:r>
      <w:r w:rsidR="00D952A5">
        <w:t xml:space="preserve"> Circle or highlight the waves showing that the correct value is written to the correct address, and make sure it is legible.</w:t>
      </w:r>
    </w:p>
    <w:p w14:paraId="59ABBE90" w14:textId="5870EC9D" w:rsidR="00620FC0" w:rsidRPr="00694D5A" w:rsidRDefault="002E59B9" w:rsidP="00C62A08">
      <w:pPr>
        <w:spacing w:before="120" w:after="200"/>
        <w:rPr>
          <w:color w:val="181717"/>
        </w:rPr>
      </w:pPr>
      <w:r>
        <w:t>Please indicate any bugs you found in this lab manual, or any suggestions you would have to improve the lab.</w:t>
      </w:r>
    </w:p>
    <w:p w14:paraId="0019948C" w14:textId="7F321B39" w:rsidR="00C62A08" w:rsidRDefault="00C62A08" w:rsidP="00C62A08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BE5261C" wp14:editId="23403C59">
                <wp:extent cx="6520543" cy="4314372"/>
                <wp:effectExtent l="0" t="0" r="0" b="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0543" cy="4314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370DAC" w14:textId="68EE57F2" w:rsidR="00C62A08" w:rsidRDefault="009A7093" w:rsidP="00C62A08">
                            <w:pPr>
                              <w:jc w:val="center"/>
                            </w:pPr>
                            <w:r>
                              <w:object w:dxaOrig="8424" w:dyaOrig="4644" w14:anchorId="5D7942F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98.25pt;height:274.9pt" o:ole="">
                                  <v:imagedata r:id="rId8" o:title=""/>
                                </v:shape>
                                <o:OLEObject Type="Embed" ProgID="Visio.Drawing.15" ShapeID="_x0000_i1026" DrawAspect="Content" ObjectID="_1700563784" r:id="rId9"/>
                              </w:object>
                            </w:r>
                          </w:p>
                          <w:p w14:paraId="7F1483CE" w14:textId="77777777" w:rsidR="00C62A08" w:rsidRDefault="00C62A08" w:rsidP="00C62A08">
                            <w:pPr>
                              <w:jc w:val="center"/>
                            </w:pPr>
                          </w:p>
                          <w:p w14:paraId="51116DA5" w14:textId="61402DBB" w:rsidR="00C62A08" w:rsidRPr="009F40D7" w:rsidRDefault="00C62A08" w:rsidP="00C62A08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9F40D7">
                              <w:rPr>
                                <w:b/>
                                <w:bCs/>
                                <w:noProof/>
                              </w:rPr>
                              <w:t>Figure 1:</w:t>
                            </w:r>
                            <w:r w:rsidRPr="009F40D7">
                              <w:rPr>
                                <w:b/>
                                <w:bCs/>
                                <w:color w:val="0067A4"/>
                              </w:rPr>
                              <w:t xml:space="preserve"> </w:t>
                            </w:r>
                            <w:r w:rsidR="009A7093">
                              <w:rPr>
                                <w:b/>
                                <w:bCs/>
                                <w:color w:val="181717"/>
                              </w:rPr>
                              <w:t>RISC-V</w:t>
                            </w:r>
                            <w:r w:rsidRPr="009F40D7">
                              <w:rPr>
                                <w:b/>
                                <w:bCs/>
                                <w:color w:val="181717"/>
                              </w:rPr>
                              <w:t xml:space="preserve"> </w:t>
                            </w:r>
                            <w:r w:rsidR="009A7093">
                              <w:rPr>
                                <w:b/>
                                <w:bCs/>
                                <w:color w:val="181717"/>
                              </w:rPr>
                              <w:t>single-cycle</w:t>
                            </w:r>
                            <w:r w:rsidRPr="009F40D7">
                              <w:rPr>
                                <w:b/>
                                <w:bCs/>
                                <w:color w:val="181717"/>
                              </w:rPr>
                              <w:t xml:space="preserve"> 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BE5261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513.45pt;height:3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" filled="f" stroked="f" strokeweight=".5pt">
                <v:textbox>
                  <w:txbxContent>
                    <w:p w14:paraId="74370DAC" w14:textId="68EE57F2" w:rsidR="00C62A08" w:rsidRDefault="009A7093" w:rsidP="00C62A08">
                      <w:pPr>
                        <w:jc w:val="center"/>
                      </w:pPr>
                      <w:r>
                        <w:object w:dxaOrig="8424" w:dyaOrig="4644" w14:anchorId="5D7942F0">
                          <v:shape id="_x0000_i1026" type="#_x0000_t75" style="width:498.25pt;height:274.9pt" o:ole="">
                            <v:imagedata r:id="rId8" o:title=""/>
                          </v:shape>
                          <o:OLEObject Type="Embed" ProgID="Visio.Drawing.15" ShapeID="_x0000_i1026" DrawAspect="Content" ObjectID="_1700563784" r:id="rId10"/>
                        </w:object>
                      </w:r>
                    </w:p>
                    <w:p w14:paraId="7F1483CE" w14:textId="77777777" w:rsidR="00C62A08" w:rsidRDefault="00C62A08" w:rsidP="00C62A08">
                      <w:pPr>
                        <w:jc w:val="center"/>
                      </w:pPr>
                    </w:p>
                    <w:p w14:paraId="51116DA5" w14:textId="61402DBB" w:rsidR="00C62A08" w:rsidRPr="009F40D7" w:rsidRDefault="00C62A08" w:rsidP="00C62A08">
                      <w:pPr>
                        <w:jc w:val="center"/>
                        <w:rPr>
                          <w:b/>
                          <w:bCs/>
                          <w:noProof/>
                        </w:rPr>
                      </w:pPr>
                      <w:r w:rsidRPr="009F40D7">
                        <w:rPr>
                          <w:b/>
                          <w:bCs/>
                          <w:noProof/>
                        </w:rPr>
                        <w:t>Figure 1:</w:t>
                      </w:r>
                      <w:r w:rsidRPr="009F40D7">
                        <w:rPr>
                          <w:b/>
                          <w:bCs/>
                          <w:color w:val="0067A4"/>
                        </w:rPr>
                        <w:t xml:space="preserve"> </w:t>
                      </w:r>
                      <w:r w:rsidR="009A7093">
                        <w:rPr>
                          <w:b/>
                          <w:bCs/>
                          <w:color w:val="181717"/>
                        </w:rPr>
                        <w:t>RISC-V</w:t>
                      </w:r>
                      <w:r w:rsidRPr="009F40D7">
                        <w:rPr>
                          <w:b/>
                          <w:bCs/>
                          <w:color w:val="181717"/>
                        </w:rPr>
                        <w:t xml:space="preserve"> </w:t>
                      </w:r>
                      <w:r w:rsidR="009A7093">
                        <w:rPr>
                          <w:b/>
                          <w:bCs/>
                          <w:color w:val="181717"/>
                        </w:rPr>
                        <w:t>single-cycle</w:t>
                      </w:r>
                      <w:r w:rsidRPr="009F40D7">
                        <w:rPr>
                          <w:b/>
                          <w:bCs/>
                          <w:color w:val="181717"/>
                        </w:rPr>
                        <w:t xml:space="preserve"> processor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4B51E4" w14:textId="77777777" w:rsidR="00C62A08" w:rsidRDefault="00C62A08" w:rsidP="00C62A08">
      <w:pPr>
        <w:jc w:val="center"/>
      </w:pPr>
    </w:p>
    <w:p w14:paraId="7AE95D42" w14:textId="77777777" w:rsidR="00BF5AA6" w:rsidRDefault="00C62A08" w:rsidP="007E687A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4DF7D4E" wp14:editId="54EA0148">
                <wp:extent cx="5486325" cy="4135582"/>
                <wp:effectExtent l="0" t="0" r="0" b="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325" cy="4135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8BBB7D" w14:textId="35EB0B9A" w:rsidR="00C62A08" w:rsidRDefault="00BF5AA6" w:rsidP="009F40D7">
                            <w:pPr>
                              <w:ind w:left="-810"/>
                              <w:jc w:val="center"/>
                            </w:pPr>
                            <w:r>
                              <w:object w:dxaOrig="2814" w:dyaOrig="2832" w14:anchorId="2469E1C2">
                                <v:shape id="_x0000_i1028" type="#_x0000_t75" style="width:285.95pt;height:287.6pt">
                                  <v:imagedata r:id="rId11" o:title=""/>
                                </v:shape>
                                <o:OLEObject Type="Embed" ProgID="Visio.Drawing.15" ShapeID="_x0000_i1028" DrawAspect="Content" ObjectID="_1700563785" r:id="rId12"/>
                              </w:object>
                            </w:r>
                          </w:p>
                          <w:p w14:paraId="38540D84" w14:textId="77777777" w:rsidR="00C62A08" w:rsidRDefault="00C62A08" w:rsidP="003B0F2A">
                            <w:pPr>
                              <w:jc w:val="center"/>
                            </w:pPr>
                          </w:p>
                          <w:p w14:paraId="46A4A9A3" w14:textId="4806FD95" w:rsidR="00C62A08" w:rsidRPr="009F40D7" w:rsidRDefault="00C62A08" w:rsidP="003B0F2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F40D7">
                              <w:rPr>
                                <w:b/>
                                <w:bCs/>
                              </w:rPr>
                              <w:t xml:space="preserve">Figure 2: </w:t>
                            </w:r>
                            <w:r w:rsidR="009A7093">
                              <w:rPr>
                                <w:b/>
                                <w:bCs/>
                              </w:rPr>
                              <w:t>RISC-V single-cycle</w:t>
                            </w:r>
                            <w:r w:rsidRPr="009F40D7">
                              <w:rPr>
                                <w:b/>
                                <w:bCs/>
                              </w:rPr>
                              <w:t xml:space="preserve"> processor </w:t>
                            </w:r>
                            <w:r w:rsidR="009A7093">
                              <w:rPr>
                                <w:b/>
                                <w:bCs/>
                              </w:rPr>
                              <w:t>control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DF7D4E" id="Text Box 8" o:spid="_x0000_s1027" type="#_x0000_t202" style="width:6in;height:325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" filled="f" stroked="f" strokeweight=".5pt">
                <v:textbox>
                  <w:txbxContent>
                    <w:p w14:paraId="778BBB7D" w14:textId="35EB0B9A" w:rsidR="00C62A08" w:rsidRDefault="00BF5AA6" w:rsidP="009F40D7">
                      <w:pPr>
                        <w:ind w:left="-810"/>
                        <w:jc w:val="center"/>
                      </w:pPr>
                      <w:r>
                        <w:object w:dxaOrig="2814" w:dyaOrig="2832" w14:anchorId="2469E1C2">
                          <v:shape id="_x0000_i1028" type="#_x0000_t75" style="width:285.95pt;height:287.6pt">
                            <v:imagedata r:id="rId11" o:title=""/>
                          </v:shape>
                          <o:OLEObject Type="Embed" ProgID="Visio.Drawing.15" ShapeID="_x0000_i1028" DrawAspect="Content" ObjectID="_1700563785" r:id="rId13"/>
                        </w:object>
                      </w:r>
                    </w:p>
                    <w:p w14:paraId="38540D84" w14:textId="77777777" w:rsidR="00C62A08" w:rsidRDefault="00C62A08" w:rsidP="003B0F2A">
                      <w:pPr>
                        <w:jc w:val="center"/>
                      </w:pPr>
                    </w:p>
                    <w:p w14:paraId="46A4A9A3" w14:textId="4806FD95" w:rsidR="00C62A08" w:rsidRPr="009F40D7" w:rsidRDefault="00C62A08" w:rsidP="003B0F2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F40D7">
                        <w:rPr>
                          <w:b/>
                          <w:bCs/>
                        </w:rPr>
                        <w:t xml:space="preserve">Figure 2: </w:t>
                      </w:r>
                      <w:r w:rsidR="009A7093">
                        <w:rPr>
                          <w:b/>
                          <w:bCs/>
                        </w:rPr>
                        <w:t>RISC-V single-cycle</w:t>
                      </w:r>
                      <w:r w:rsidRPr="009F40D7">
                        <w:rPr>
                          <w:b/>
                          <w:bCs/>
                        </w:rPr>
                        <w:t xml:space="preserve"> processor </w:t>
                      </w:r>
                      <w:r w:rsidR="009A7093">
                        <w:rPr>
                          <w:b/>
                          <w:bCs/>
                        </w:rPr>
                        <w:t>control unit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70376D" w14:textId="77777777" w:rsidR="00BF5AA6" w:rsidRDefault="00BF5AA6" w:rsidP="007E687A">
      <w:pPr>
        <w:jc w:val="center"/>
      </w:pPr>
    </w:p>
    <w:p w14:paraId="6634B985" w14:textId="23112133" w:rsidR="00BF5AA6" w:rsidRDefault="00BF5AA6" w:rsidP="007E687A">
      <w:pPr>
        <w:jc w:val="center"/>
      </w:pPr>
      <w:r w:rsidRPr="00BF5AA6">
        <w:object w:dxaOrig="6576" w:dyaOrig="5017" w14:anchorId="2335C6F0">
          <v:shape id="_x0000_i1037" type="#_x0000_t75" style="width:372.7pt;height:284.3pt" o:ole="">
            <v:imagedata r:id="rId14" o:title=""/>
          </v:shape>
          <o:OLEObject Type="Embed" ProgID="Visio.Drawing.15" ShapeID="_x0000_i1037" DrawAspect="Content" ObjectID="_1700563783" r:id="rId15"/>
        </w:object>
      </w:r>
    </w:p>
    <w:p w14:paraId="0FBE2146" w14:textId="0F54D393" w:rsidR="00BF5AA6" w:rsidRPr="009F40D7" w:rsidRDefault="00BF5AA6" w:rsidP="00BF5AA6">
      <w:pPr>
        <w:jc w:val="center"/>
        <w:rPr>
          <w:b/>
          <w:bCs/>
        </w:rPr>
      </w:pPr>
      <w:r w:rsidRPr="009F40D7">
        <w:rPr>
          <w:b/>
          <w:bCs/>
        </w:rPr>
        <w:t xml:space="preserve">Figure </w:t>
      </w:r>
      <w:r>
        <w:rPr>
          <w:b/>
          <w:bCs/>
        </w:rPr>
        <w:t>3</w:t>
      </w:r>
      <w:r w:rsidRPr="009F40D7">
        <w:rPr>
          <w:b/>
          <w:bCs/>
        </w:rPr>
        <w:t xml:space="preserve">: </w:t>
      </w:r>
      <w:r w:rsidR="006E05FA">
        <w:rPr>
          <w:b/>
          <w:bCs/>
        </w:rPr>
        <w:t>ALU</w:t>
      </w:r>
    </w:p>
    <w:p w14:paraId="1FD64E64" w14:textId="75A80A00" w:rsidR="001B19AE" w:rsidRPr="00986E71" w:rsidRDefault="0063032B" w:rsidP="00986E71">
      <w:pPr>
        <w:pStyle w:val="Caption"/>
        <w:spacing w:after="0"/>
        <w:jc w:val="center"/>
      </w:pPr>
      <w:r w:rsidRPr="00986E71">
        <w:lastRenderedPageBreak/>
        <w:t xml:space="preserve">Table </w:t>
      </w:r>
      <w:r w:rsidR="00A53DB5">
        <w:fldChar w:fldCharType="begin"/>
      </w:r>
      <w:r w:rsidR="00A53DB5">
        <w:instrText xml:space="preserve"> SEQ Table \* ARABIC </w:instrText>
      </w:r>
      <w:r w:rsidR="00A53DB5">
        <w:fldChar w:fldCharType="separate"/>
      </w:r>
      <w:r w:rsidRPr="00986E71">
        <w:rPr>
          <w:noProof/>
        </w:rPr>
        <w:t>1</w:t>
      </w:r>
      <w:r w:rsidR="00A53DB5">
        <w:rPr>
          <w:noProof/>
        </w:rPr>
        <w:fldChar w:fldCharType="end"/>
      </w:r>
      <w:r w:rsidR="00986E71" w:rsidRPr="00986E71">
        <w:t xml:space="preserve">. </w:t>
      </w:r>
      <w:r w:rsidRPr="00986E71">
        <w:t>Main Decoder Truth Table</w:t>
      </w:r>
    </w:p>
    <w:tbl>
      <w:tblPr>
        <w:tblStyle w:val="TableGrid1"/>
        <w:tblW w:w="11330" w:type="dxa"/>
        <w:jc w:val="center"/>
        <w:tblInd w:w="0" w:type="dxa"/>
        <w:tblLook w:val="04A0" w:firstRow="1" w:lastRow="0" w:firstColumn="1" w:lastColumn="0" w:noHBand="0" w:noVBand="1"/>
      </w:tblPr>
      <w:tblGrid>
        <w:gridCol w:w="1172"/>
        <w:gridCol w:w="1009"/>
        <w:gridCol w:w="1049"/>
        <w:gridCol w:w="916"/>
        <w:gridCol w:w="1072"/>
        <w:gridCol w:w="1137"/>
        <w:gridCol w:w="1160"/>
        <w:gridCol w:w="1242"/>
        <w:gridCol w:w="850"/>
        <w:gridCol w:w="906"/>
        <w:gridCol w:w="817"/>
      </w:tblGrid>
      <w:tr w:rsidR="0063032B" w:rsidRPr="001376F0" w14:paraId="735F932C" w14:textId="77777777" w:rsidTr="00A8645E">
        <w:trPr>
          <w:jc w:val="center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5EDB031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b/>
                <w:color w:val="FFFFFF"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b/>
                <w:color w:val="FFFFFF"/>
                <w:sz w:val="20"/>
                <w:szCs w:val="20"/>
              </w:rPr>
              <w:t>Instruction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0070C0"/>
            <w:hideMark/>
          </w:tcPr>
          <w:p w14:paraId="5A8D0BE9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b/>
                <w:color w:val="FFFFFF"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b/>
                <w:color w:val="FFFFFF"/>
                <w:sz w:val="20"/>
                <w:szCs w:val="20"/>
              </w:rPr>
              <w:t>Opcode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700EC7C0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b/>
                <w:color w:val="FFFFFF"/>
                <w:sz w:val="20"/>
                <w:szCs w:val="20"/>
              </w:rPr>
            </w:pPr>
            <w:proofErr w:type="spellStart"/>
            <w:r w:rsidRPr="001376F0">
              <w:rPr>
                <w:rFonts w:ascii="Times New Roman" w:eastAsia="Courier New" w:hAnsi="Times New Roman"/>
                <w:b/>
                <w:color w:val="FFFFFF"/>
                <w:sz w:val="20"/>
                <w:szCs w:val="20"/>
              </w:rPr>
              <w:t>RegWrite</w:t>
            </w:r>
            <w:proofErr w:type="spellEnd"/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0212165A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b/>
                <w:color w:val="FFFFFF"/>
                <w:sz w:val="20"/>
                <w:szCs w:val="20"/>
              </w:rPr>
            </w:pPr>
            <w:proofErr w:type="spellStart"/>
            <w:r w:rsidRPr="001376F0">
              <w:rPr>
                <w:rFonts w:ascii="Times New Roman" w:eastAsia="Courier New" w:hAnsi="Times New Roman"/>
                <w:b/>
                <w:color w:val="FFFFFF"/>
                <w:sz w:val="20"/>
                <w:szCs w:val="20"/>
              </w:rPr>
              <w:t>ImmSrc</w:t>
            </w:r>
            <w:proofErr w:type="spellEnd"/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0AF02914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b/>
                <w:color w:val="FFFFFF"/>
                <w:sz w:val="20"/>
                <w:szCs w:val="20"/>
              </w:rPr>
            </w:pPr>
            <w:proofErr w:type="spellStart"/>
            <w:r w:rsidRPr="001376F0">
              <w:rPr>
                <w:rFonts w:ascii="Times New Roman" w:eastAsia="Courier New" w:hAnsi="Times New Roman"/>
                <w:b/>
                <w:color w:val="FFFFFF"/>
                <w:sz w:val="20"/>
                <w:szCs w:val="20"/>
              </w:rPr>
              <w:t>ALUSrcA</w:t>
            </w:r>
            <w:proofErr w:type="spellEnd"/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A64A874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b/>
                <w:color w:val="FFFFFF"/>
                <w:sz w:val="20"/>
                <w:szCs w:val="20"/>
              </w:rPr>
            </w:pPr>
            <w:proofErr w:type="spellStart"/>
            <w:r w:rsidRPr="001376F0">
              <w:rPr>
                <w:rFonts w:ascii="Times New Roman" w:eastAsia="Courier New" w:hAnsi="Times New Roman"/>
                <w:b/>
                <w:color w:val="FFFFFF"/>
                <w:sz w:val="20"/>
                <w:szCs w:val="20"/>
              </w:rPr>
              <w:t>ALUSrcB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29F3FD9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b/>
                <w:color w:val="FFFFFF"/>
                <w:sz w:val="20"/>
                <w:szCs w:val="20"/>
              </w:rPr>
            </w:pPr>
            <w:proofErr w:type="spellStart"/>
            <w:r w:rsidRPr="001376F0">
              <w:rPr>
                <w:rFonts w:ascii="Times New Roman" w:eastAsia="Courier New" w:hAnsi="Times New Roman"/>
                <w:b/>
                <w:color w:val="FFFFFF"/>
                <w:sz w:val="20"/>
                <w:szCs w:val="20"/>
              </w:rPr>
              <w:t>MemWrite</w:t>
            </w:r>
            <w:proofErr w:type="spellEnd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726150F4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b/>
                <w:color w:val="FFFFFF"/>
                <w:sz w:val="20"/>
                <w:szCs w:val="20"/>
              </w:rPr>
            </w:pPr>
            <w:proofErr w:type="spellStart"/>
            <w:r w:rsidRPr="001376F0">
              <w:rPr>
                <w:rFonts w:ascii="Times New Roman" w:eastAsia="Courier New" w:hAnsi="Times New Roman"/>
                <w:b/>
                <w:color w:val="FFFFFF"/>
                <w:sz w:val="20"/>
                <w:szCs w:val="20"/>
              </w:rPr>
              <w:t>ResultSrc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A6B9AC7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b/>
                <w:color w:val="FFFFFF"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b/>
                <w:color w:val="FFFFFF"/>
                <w:sz w:val="20"/>
                <w:szCs w:val="20"/>
              </w:rPr>
              <w:t>Branch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2D1D7AC4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b/>
                <w:color w:val="FFFFFF"/>
                <w:sz w:val="20"/>
                <w:szCs w:val="20"/>
              </w:rPr>
            </w:pPr>
            <w:proofErr w:type="spellStart"/>
            <w:r w:rsidRPr="001376F0">
              <w:rPr>
                <w:rFonts w:ascii="Times New Roman" w:eastAsia="Courier New" w:hAnsi="Times New Roman"/>
                <w:b/>
                <w:color w:val="FFFFFF"/>
                <w:sz w:val="20"/>
                <w:szCs w:val="20"/>
              </w:rPr>
              <w:t>ALUOp</w:t>
            </w:r>
            <w:proofErr w:type="spellEnd"/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EFB8D10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b/>
                <w:color w:val="FFFFFF"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b/>
                <w:color w:val="FFFFFF"/>
                <w:sz w:val="20"/>
                <w:szCs w:val="20"/>
              </w:rPr>
              <w:t>Jump</w:t>
            </w:r>
          </w:p>
        </w:tc>
      </w:tr>
      <w:tr w:rsidR="0063032B" w:rsidRPr="001376F0" w14:paraId="78D9AEDF" w14:textId="77777777" w:rsidTr="00A8645E">
        <w:trPr>
          <w:jc w:val="center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E028F" w14:textId="77777777" w:rsidR="0063032B" w:rsidRPr="001376F0" w:rsidRDefault="0063032B" w:rsidP="00FD17D4">
            <w:pPr>
              <w:widowControl w:val="0"/>
              <w:autoSpaceDN w:val="0"/>
              <w:rPr>
                <w:rFonts w:eastAsia="Courier New"/>
                <w:sz w:val="20"/>
                <w:szCs w:val="20"/>
              </w:rPr>
            </w:pPr>
            <w:proofErr w:type="spellStart"/>
            <w:r w:rsidRPr="001376F0">
              <w:rPr>
                <w:rFonts w:ascii="Courier New" w:eastAsia="Courier New" w:hAnsi="Courier New" w:cs="Courier New"/>
                <w:sz w:val="20"/>
                <w:szCs w:val="20"/>
              </w:rPr>
              <w:t>lw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CD5004B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sz w:val="20"/>
                <w:szCs w:val="20"/>
              </w:rPr>
              <w:t>0000011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8F6A5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sz w:val="20"/>
                <w:szCs w:val="20"/>
              </w:rPr>
              <w:t>1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AD0A9" w14:textId="39A40420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sz w:val="20"/>
                <w:szCs w:val="20"/>
              </w:rPr>
              <w:t>00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3D07E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sz w:val="20"/>
                <w:szCs w:val="20"/>
              </w:rPr>
              <w:t>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24E4F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sz w:val="20"/>
                <w:szCs w:val="20"/>
              </w:rPr>
              <w:t>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3130E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sz w:val="20"/>
                <w:szCs w:val="20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EB85C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bCs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bCs/>
                <w:sz w:val="20"/>
                <w:szCs w:val="20"/>
              </w:rPr>
              <w:t>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364B6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sz w:val="20"/>
                <w:szCs w:val="20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51F0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sz w:val="20"/>
                <w:szCs w:val="20"/>
              </w:rPr>
              <w:t>00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34A64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bCs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bCs/>
                <w:sz w:val="20"/>
                <w:szCs w:val="20"/>
              </w:rPr>
              <w:t>0</w:t>
            </w:r>
          </w:p>
        </w:tc>
      </w:tr>
      <w:tr w:rsidR="0063032B" w:rsidRPr="001376F0" w14:paraId="33C0E52B" w14:textId="77777777" w:rsidTr="00A8645E">
        <w:trPr>
          <w:jc w:val="center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6AB54" w14:textId="77777777" w:rsidR="0063032B" w:rsidRPr="001376F0" w:rsidRDefault="0063032B" w:rsidP="00FD17D4">
            <w:pPr>
              <w:widowControl w:val="0"/>
              <w:autoSpaceDN w:val="0"/>
              <w:rPr>
                <w:rFonts w:eastAsia="Courier New"/>
                <w:sz w:val="20"/>
                <w:szCs w:val="20"/>
              </w:rPr>
            </w:pPr>
            <w:proofErr w:type="spellStart"/>
            <w:r w:rsidRPr="001376F0">
              <w:rPr>
                <w:rFonts w:ascii="Courier New" w:eastAsia="Courier New" w:hAnsi="Courier New" w:cs="Courier New"/>
                <w:sz w:val="20"/>
                <w:szCs w:val="20"/>
              </w:rPr>
              <w:t>sw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AB79B58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sz w:val="20"/>
                <w:szCs w:val="20"/>
              </w:rPr>
              <w:t>0100011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F530B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sz w:val="20"/>
                <w:szCs w:val="20"/>
              </w:rPr>
              <w:t>0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178D5" w14:textId="643F1916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sz w:val="20"/>
                <w:szCs w:val="20"/>
              </w:rPr>
              <w:t>01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540D3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sz w:val="20"/>
                <w:szCs w:val="20"/>
              </w:rPr>
              <w:t>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9B88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sz w:val="20"/>
                <w:szCs w:val="20"/>
              </w:rPr>
              <w:t>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F8D6F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sz w:val="20"/>
                <w:szCs w:val="20"/>
              </w:rPr>
              <w:t>1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18F07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bCs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bCs/>
                <w:sz w:val="20"/>
                <w:szCs w:val="20"/>
              </w:rPr>
              <w:t>xx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8BFC3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sz w:val="20"/>
                <w:szCs w:val="20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14281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sz w:val="20"/>
                <w:szCs w:val="20"/>
              </w:rPr>
              <w:t>00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11E37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bCs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bCs/>
                <w:sz w:val="20"/>
                <w:szCs w:val="20"/>
              </w:rPr>
              <w:t>0</w:t>
            </w:r>
          </w:p>
        </w:tc>
      </w:tr>
      <w:tr w:rsidR="0063032B" w:rsidRPr="001376F0" w14:paraId="1C7F7EB2" w14:textId="77777777" w:rsidTr="00A8645E">
        <w:trPr>
          <w:jc w:val="center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47D83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sz w:val="20"/>
                <w:szCs w:val="20"/>
              </w:rPr>
              <w:t>R-type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4EFCABB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sz w:val="20"/>
                <w:szCs w:val="20"/>
              </w:rPr>
              <w:t>0110011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12DFD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sz w:val="20"/>
                <w:szCs w:val="20"/>
              </w:rPr>
              <w:t>1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E3CBE" w14:textId="63B25C8C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sz w:val="20"/>
                <w:szCs w:val="20"/>
              </w:rPr>
              <w:t>xx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D2C59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sz w:val="20"/>
                <w:szCs w:val="20"/>
              </w:rPr>
              <w:t>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B3EAE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sz w:val="20"/>
                <w:szCs w:val="20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065B7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sz w:val="20"/>
                <w:szCs w:val="20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AE26A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bCs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bCs/>
                <w:sz w:val="20"/>
                <w:szCs w:val="20"/>
              </w:rPr>
              <w:t>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CDA8C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sz w:val="20"/>
                <w:szCs w:val="20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8DEC3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sz w:val="20"/>
                <w:szCs w:val="20"/>
              </w:rPr>
              <w:t>10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6B7A2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bCs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bCs/>
                <w:sz w:val="20"/>
                <w:szCs w:val="20"/>
              </w:rPr>
              <w:t>0</w:t>
            </w:r>
          </w:p>
        </w:tc>
      </w:tr>
      <w:tr w:rsidR="0063032B" w:rsidRPr="001376F0" w14:paraId="7E058B63" w14:textId="77777777" w:rsidTr="00A8645E">
        <w:trPr>
          <w:jc w:val="center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C3906" w14:textId="77777777" w:rsidR="0063032B" w:rsidRPr="001376F0" w:rsidRDefault="0063032B" w:rsidP="00FD17D4">
            <w:pPr>
              <w:widowControl w:val="0"/>
              <w:autoSpaceDN w:val="0"/>
              <w:rPr>
                <w:rFonts w:eastAsia="Courier New"/>
                <w:sz w:val="20"/>
                <w:szCs w:val="20"/>
              </w:rPr>
            </w:pPr>
            <w:proofErr w:type="spellStart"/>
            <w:r w:rsidRPr="001376F0">
              <w:rPr>
                <w:rFonts w:ascii="Courier New" w:eastAsia="Courier New" w:hAnsi="Courier New" w:cs="Courier New"/>
                <w:sz w:val="20"/>
                <w:szCs w:val="20"/>
              </w:rPr>
              <w:t>beq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5947B29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sz w:val="20"/>
                <w:szCs w:val="20"/>
              </w:rPr>
              <w:t>1100011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5C7E2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sz w:val="20"/>
                <w:szCs w:val="20"/>
              </w:rPr>
              <w:t>0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209D5" w14:textId="4C9554DB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sz w:val="20"/>
                <w:szCs w:val="20"/>
              </w:rPr>
              <w:t>10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01D53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sz w:val="20"/>
                <w:szCs w:val="20"/>
              </w:rPr>
              <w:t>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1D709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sz w:val="20"/>
                <w:szCs w:val="20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364F7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sz w:val="20"/>
                <w:szCs w:val="20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51266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bCs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bCs/>
                <w:sz w:val="20"/>
                <w:szCs w:val="20"/>
              </w:rPr>
              <w:t>xx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B584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sz w:val="20"/>
                <w:szCs w:val="20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32FFE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sz w:val="20"/>
                <w:szCs w:val="20"/>
              </w:rPr>
              <w:t>01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EF1B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bCs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bCs/>
                <w:sz w:val="20"/>
                <w:szCs w:val="20"/>
              </w:rPr>
              <w:t>0</w:t>
            </w:r>
          </w:p>
        </w:tc>
      </w:tr>
      <w:tr w:rsidR="0063032B" w:rsidRPr="001376F0" w14:paraId="631ABEF6" w14:textId="77777777" w:rsidTr="00A8645E">
        <w:trPr>
          <w:jc w:val="center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5817" w14:textId="77777777" w:rsidR="0063032B" w:rsidRPr="001376F0" w:rsidRDefault="0063032B" w:rsidP="00FD17D4">
            <w:pPr>
              <w:widowControl w:val="0"/>
              <w:autoSpaceDN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sz w:val="20"/>
                <w:szCs w:val="20"/>
              </w:rPr>
              <w:t>I-type ALU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55D4ACA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sz w:val="20"/>
                <w:szCs w:val="20"/>
              </w:rPr>
              <w:t>0010011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AF874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sz w:val="20"/>
                <w:szCs w:val="20"/>
              </w:rPr>
              <w:t>1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A6882" w14:textId="17E521EA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sz w:val="20"/>
                <w:szCs w:val="20"/>
              </w:rPr>
              <w:t>00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83280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sz w:val="20"/>
                <w:szCs w:val="20"/>
              </w:rPr>
              <w:t>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601EF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sz w:val="20"/>
                <w:szCs w:val="20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518D2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sz w:val="20"/>
                <w:szCs w:val="20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618D0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bCs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bCs/>
                <w:sz w:val="20"/>
                <w:szCs w:val="20"/>
              </w:rPr>
              <w:t>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2CC51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sz w:val="20"/>
                <w:szCs w:val="20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4F05B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sz w:val="20"/>
                <w:szCs w:val="20"/>
              </w:rPr>
              <w:t>10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59DFE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bCs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bCs/>
                <w:sz w:val="20"/>
                <w:szCs w:val="20"/>
              </w:rPr>
              <w:t>0</w:t>
            </w:r>
          </w:p>
        </w:tc>
      </w:tr>
      <w:tr w:rsidR="0063032B" w:rsidRPr="001376F0" w14:paraId="43D9418B" w14:textId="77777777" w:rsidTr="00A8645E">
        <w:trPr>
          <w:jc w:val="center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CCB39" w14:textId="77777777" w:rsidR="0063032B" w:rsidRPr="001376F0" w:rsidRDefault="0063032B" w:rsidP="00FD17D4">
            <w:pPr>
              <w:widowControl w:val="0"/>
              <w:autoSpaceDN w:val="0"/>
              <w:rPr>
                <w:rFonts w:ascii="Courier New" w:eastAsia="Courier New" w:hAnsi="Courier New" w:cs="Courier New"/>
                <w:bCs/>
                <w:color w:val="0070C0"/>
                <w:sz w:val="20"/>
                <w:szCs w:val="20"/>
              </w:rPr>
            </w:pPr>
            <w:proofErr w:type="spellStart"/>
            <w:r w:rsidRPr="001376F0">
              <w:rPr>
                <w:rFonts w:ascii="Courier New" w:eastAsia="Courier New" w:hAnsi="Courier New" w:cs="Courier New"/>
                <w:bCs/>
                <w:sz w:val="20"/>
                <w:szCs w:val="20"/>
              </w:rPr>
              <w:t>jal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FACF3BE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bCs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bCs/>
                <w:sz w:val="20"/>
                <w:szCs w:val="20"/>
              </w:rPr>
              <w:t>1101111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F960B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bCs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BEB8E" w14:textId="4C52C501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bCs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bCs/>
                <w:sz w:val="20"/>
                <w:szCs w:val="20"/>
              </w:rPr>
              <w:t>11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86BF9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bCs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bCs/>
                <w:sz w:val="20"/>
                <w:szCs w:val="20"/>
              </w:rPr>
              <w:t>x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2EA94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bCs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bCs/>
                <w:sz w:val="20"/>
                <w:szCs w:val="20"/>
              </w:rPr>
              <w:t>x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DEF4D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bCs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5E60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bCs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bCs/>
                <w:sz w:val="20"/>
                <w:szCs w:val="20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B5706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bCs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6C54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bCs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bCs/>
                <w:sz w:val="20"/>
                <w:szCs w:val="20"/>
              </w:rPr>
              <w:t>xx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6A29E" w14:textId="77777777" w:rsidR="0063032B" w:rsidRPr="001376F0" w:rsidRDefault="0063032B" w:rsidP="00FD17D4">
            <w:pPr>
              <w:widowControl w:val="0"/>
              <w:autoSpaceDN w:val="0"/>
              <w:rPr>
                <w:rFonts w:ascii="Times New Roman" w:eastAsia="Courier New" w:hAnsi="Times New Roman"/>
                <w:bCs/>
                <w:sz w:val="20"/>
                <w:szCs w:val="20"/>
              </w:rPr>
            </w:pPr>
            <w:r w:rsidRPr="001376F0">
              <w:rPr>
                <w:rFonts w:ascii="Times New Roman" w:eastAsia="Courier New" w:hAnsi="Times New Roman"/>
                <w:bCs/>
                <w:sz w:val="20"/>
                <w:szCs w:val="20"/>
              </w:rPr>
              <w:t>1</w:t>
            </w:r>
          </w:p>
        </w:tc>
      </w:tr>
    </w:tbl>
    <w:p w14:paraId="4EC6C15C" w14:textId="39F4B3D3" w:rsidR="0063032B" w:rsidRDefault="0063032B"/>
    <w:p w14:paraId="4D287E2E" w14:textId="017CE29B" w:rsidR="0063032B" w:rsidRPr="009F40D7" w:rsidRDefault="0063032B" w:rsidP="00986E71">
      <w:pPr>
        <w:jc w:val="center"/>
        <w:rPr>
          <w:b/>
          <w:bCs/>
        </w:rPr>
      </w:pPr>
      <w:r w:rsidRPr="009F40D7">
        <w:rPr>
          <w:b/>
          <w:bCs/>
        </w:rPr>
        <w:t xml:space="preserve">Table </w:t>
      </w:r>
      <w:r>
        <w:rPr>
          <w:b/>
          <w:bCs/>
        </w:rPr>
        <w:t>2</w:t>
      </w:r>
      <w:r w:rsidR="005450E0">
        <w:rPr>
          <w:b/>
          <w:bCs/>
        </w:rPr>
        <w:t>.</w:t>
      </w:r>
      <w:r w:rsidRPr="009F40D7">
        <w:rPr>
          <w:b/>
          <w:bCs/>
        </w:rPr>
        <w:t xml:space="preserve"> </w:t>
      </w:r>
      <w:r>
        <w:rPr>
          <w:b/>
          <w:bCs/>
        </w:rPr>
        <w:t>ALU Decoder Truth Table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427"/>
        <w:gridCol w:w="1256"/>
        <w:gridCol w:w="1814"/>
        <w:gridCol w:w="1929"/>
        <w:gridCol w:w="1692"/>
      </w:tblGrid>
      <w:tr w:rsidR="0063032B" w:rsidRPr="00733E8F" w14:paraId="62B72E4A" w14:textId="77777777" w:rsidTr="00FD17D4">
        <w:tc>
          <w:tcPr>
            <w:tcW w:w="1427" w:type="dxa"/>
            <w:shd w:val="clear" w:color="auto" w:fill="0070C0"/>
          </w:tcPr>
          <w:p w14:paraId="1976C44E" w14:textId="77777777" w:rsidR="0063032B" w:rsidRPr="00733E8F" w:rsidRDefault="0063032B" w:rsidP="00FD17D4">
            <w:pPr>
              <w:rPr>
                <w:b/>
                <w:bCs/>
                <w:color w:val="FFFFFF" w:themeColor="background1"/>
              </w:rPr>
            </w:pPr>
            <w:r w:rsidRPr="00733E8F">
              <w:rPr>
                <w:b/>
                <w:bCs/>
                <w:i/>
                <w:iCs/>
                <w:color w:val="FFFFFF" w:themeColor="background1"/>
              </w:rPr>
              <w:t>ALUOp</w:t>
            </w:r>
            <w:r w:rsidRPr="00733E8F">
              <w:rPr>
                <w:b/>
                <w:bCs/>
                <w:color w:val="FFFFFF" w:themeColor="background1"/>
                <w:vertAlign w:val="subscript"/>
              </w:rPr>
              <w:t>1:0</w:t>
            </w:r>
          </w:p>
        </w:tc>
        <w:tc>
          <w:tcPr>
            <w:tcW w:w="1256" w:type="dxa"/>
            <w:shd w:val="clear" w:color="auto" w:fill="0070C0"/>
          </w:tcPr>
          <w:p w14:paraId="7C55AEF6" w14:textId="77777777" w:rsidR="0063032B" w:rsidRPr="00733E8F" w:rsidRDefault="0063032B" w:rsidP="00FD17D4">
            <w:pPr>
              <w:rPr>
                <w:b/>
                <w:bCs/>
                <w:color w:val="FFFFFF" w:themeColor="background1"/>
              </w:rPr>
            </w:pPr>
            <w:r w:rsidRPr="00733E8F">
              <w:rPr>
                <w:b/>
                <w:bCs/>
                <w:i/>
                <w:iCs/>
                <w:color w:val="FFFFFF" w:themeColor="background1"/>
              </w:rPr>
              <w:t>funct3</w:t>
            </w:r>
            <w:r w:rsidRPr="00733E8F">
              <w:rPr>
                <w:b/>
                <w:bCs/>
                <w:color w:val="FFFFFF" w:themeColor="background1"/>
                <w:vertAlign w:val="subscript"/>
              </w:rPr>
              <w:t>2:0</w:t>
            </w:r>
          </w:p>
        </w:tc>
        <w:tc>
          <w:tcPr>
            <w:tcW w:w="1814" w:type="dxa"/>
            <w:tcBorders>
              <w:right w:val="single" w:sz="18" w:space="0" w:color="auto"/>
            </w:tcBorders>
            <w:shd w:val="clear" w:color="auto" w:fill="0070C0"/>
          </w:tcPr>
          <w:p w14:paraId="7E261045" w14:textId="77777777" w:rsidR="0063032B" w:rsidRPr="00733E8F" w:rsidRDefault="0063032B" w:rsidP="00FD17D4">
            <w:pPr>
              <w:rPr>
                <w:b/>
                <w:bCs/>
                <w:color w:val="FFFFFF" w:themeColor="background1"/>
              </w:rPr>
            </w:pPr>
            <w:r w:rsidRPr="00733E8F">
              <w:rPr>
                <w:b/>
                <w:bCs/>
                <w:color w:val="FFFFFF" w:themeColor="background1"/>
              </w:rPr>
              <w:t>{</w:t>
            </w:r>
            <w:r w:rsidRPr="00733E8F">
              <w:rPr>
                <w:b/>
                <w:bCs/>
                <w:i/>
                <w:iCs/>
                <w:color w:val="FFFFFF" w:themeColor="background1"/>
              </w:rPr>
              <w:t>op</w:t>
            </w:r>
            <w:r w:rsidRPr="00733E8F">
              <w:rPr>
                <w:b/>
                <w:bCs/>
                <w:color w:val="FFFFFF" w:themeColor="background1"/>
                <w:vertAlign w:val="subscript"/>
              </w:rPr>
              <w:t>5</w:t>
            </w:r>
            <w:r w:rsidRPr="00733E8F">
              <w:rPr>
                <w:b/>
                <w:bCs/>
                <w:color w:val="FFFFFF" w:themeColor="background1"/>
              </w:rPr>
              <w:t xml:space="preserve">, </w:t>
            </w:r>
            <w:r w:rsidRPr="00733E8F">
              <w:rPr>
                <w:b/>
                <w:bCs/>
                <w:i/>
                <w:iCs/>
                <w:color w:val="FFFFFF" w:themeColor="background1"/>
              </w:rPr>
              <w:t>funct7</w:t>
            </w:r>
            <w:r w:rsidRPr="00733E8F">
              <w:rPr>
                <w:b/>
                <w:bCs/>
                <w:color w:val="FFFFFF" w:themeColor="background1"/>
                <w:vertAlign w:val="subscript"/>
              </w:rPr>
              <w:t>5</w:t>
            </w:r>
            <w:r w:rsidRPr="00733E8F">
              <w:rPr>
                <w:b/>
                <w:bCs/>
                <w:color w:val="FFFFFF" w:themeColor="background1"/>
              </w:rPr>
              <w:t>}</w:t>
            </w:r>
          </w:p>
        </w:tc>
        <w:tc>
          <w:tcPr>
            <w:tcW w:w="1929" w:type="dxa"/>
            <w:tcBorders>
              <w:left w:val="single" w:sz="18" w:space="0" w:color="auto"/>
              <w:right w:val="single" w:sz="4" w:space="0" w:color="auto"/>
            </w:tcBorders>
            <w:shd w:val="clear" w:color="auto" w:fill="0070C0"/>
          </w:tcPr>
          <w:p w14:paraId="154B1F7B" w14:textId="77777777" w:rsidR="0063032B" w:rsidRPr="00733E8F" w:rsidRDefault="0063032B" w:rsidP="00FD17D4">
            <w:pPr>
              <w:rPr>
                <w:b/>
                <w:bCs/>
                <w:color w:val="FFFFFF" w:themeColor="background1"/>
              </w:rPr>
            </w:pPr>
            <w:r w:rsidRPr="00733E8F">
              <w:rPr>
                <w:b/>
                <w:bCs/>
                <w:i/>
                <w:iCs/>
                <w:color w:val="FFFFFF" w:themeColor="background1"/>
              </w:rPr>
              <w:t>ALUControl</w:t>
            </w:r>
            <w:r w:rsidRPr="00733E8F">
              <w:rPr>
                <w:b/>
                <w:bCs/>
                <w:color w:val="FFFFFF" w:themeColor="background1"/>
                <w:vertAlign w:val="subscript"/>
              </w:rPr>
              <w:t>2:0</w:t>
            </w:r>
          </w:p>
        </w:tc>
        <w:tc>
          <w:tcPr>
            <w:tcW w:w="1692" w:type="dxa"/>
            <w:tcBorders>
              <w:left w:val="single" w:sz="4" w:space="0" w:color="auto"/>
            </w:tcBorders>
            <w:shd w:val="clear" w:color="auto" w:fill="0070C0"/>
          </w:tcPr>
          <w:p w14:paraId="7E036142" w14:textId="77777777" w:rsidR="0063032B" w:rsidRPr="005F2E08" w:rsidRDefault="0063032B" w:rsidP="00FD17D4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Operation</w:t>
            </w:r>
          </w:p>
        </w:tc>
      </w:tr>
      <w:tr w:rsidR="0063032B" w14:paraId="338C8695" w14:textId="77777777" w:rsidTr="00FD17D4">
        <w:tc>
          <w:tcPr>
            <w:tcW w:w="1427" w:type="dxa"/>
          </w:tcPr>
          <w:p w14:paraId="2877BCE7" w14:textId="77777777" w:rsidR="0063032B" w:rsidRDefault="0063032B" w:rsidP="00FD17D4">
            <w:r>
              <w:t>00</w:t>
            </w:r>
          </w:p>
        </w:tc>
        <w:tc>
          <w:tcPr>
            <w:tcW w:w="1256" w:type="dxa"/>
          </w:tcPr>
          <w:p w14:paraId="1496B29A" w14:textId="77777777" w:rsidR="0063032B" w:rsidRDefault="0063032B" w:rsidP="00FD17D4">
            <w:r>
              <w:t>x</w:t>
            </w:r>
          </w:p>
        </w:tc>
        <w:tc>
          <w:tcPr>
            <w:tcW w:w="1814" w:type="dxa"/>
            <w:tcBorders>
              <w:right w:val="single" w:sz="18" w:space="0" w:color="auto"/>
            </w:tcBorders>
          </w:tcPr>
          <w:p w14:paraId="744E78C3" w14:textId="77777777" w:rsidR="0063032B" w:rsidRDefault="0063032B" w:rsidP="00FD17D4">
            <w:r>
              <w:t>x</w:t>
            </w:r>
          </w:p>
        </w:tc>
        <w:tc>
          <w:tcPr>
            <w:tcW w:w="1929" w:type="dxa"/>
            <w:tcBorders>
              <w:left w:val="single" w:sz="18" w:space="0" w:color="auto"/>
              <w:right w:val="single" w:sz="4" w:space="0" w:color="auto"/>
            </w:tcBorders>
          </w:tcPr>
          <w:p w14:paraId="017BC13D" w14:textId="77777777" w:rsidR="0063032B" w:rsidRDefault="0063032B" w:rsidP="00FD17D4">
            <w:r>
              <w:t>000</w:t>
            </w:r>
          </w:p>
        </w:tc>
        <w:tc>
          <w:tcPr>
            <w:tcW w:w="1692" w:type="dxa"/>
            <w:tcBorders>
              <w:left w:val="single" w:sz="4" w:space="0" w:color="auto"/>
            </w:tcBorders>
          </w:tcPr>
          <w:p w14:paraId="03B0DFF6" w14:textId="77777777" w:rsidR="0063032B" w:rsidRDefault="0063032B" w:rsidP="00FD17D4">
            <w:r>
              <w:t>Add</w:t>
            </w:r>
          </w:p>
        </w:tc>
      </w:tr>
      <w:tr w:rsidR="0063032B" w14:paraId="7D3BE385" w14:textId="77777777" w:rsidTr="00FD17D4">
        <w:tc>
          <w:tcPr>
            <w:tcW w:w="1427" w:type="dxa"/>
          </w:tcPr>
          <w:p w14:paraId="3113D988" w14:textId="77777777" w:rsidR="0063032B" w:rsidRDefault="0063032B" w:rsidP="00FD17D4">
            <w:r>
              <w:t>01</w:t>
            </w:r>
          </w:p>
        </w:tc>
        <w:tc>
          <w:tcPr>
            <w:tcW w:w="1256" w:type="dxa"/>
          </w:tcPr>
          <w:p w14:paraId="618CF0F6" w14:textId="77777777" w:rsidR="0063032B" w:rsidRDefault="0063032B" w:rsidP="00FD17D4">
            <w:r>
              <w:t>x</w:t>
            </w:r>
          </w:p>
        </w:tc>
        <w:tc>
          <w:tcPr>
            <w:tcW w:w="1814" w:type="dxa"/>
            <w:tcBorders>
              <w:right w:val="single" w:sz="18" w:space="0" w:color="auto"/>
            </w:tcBorders>
          </w:tcPr>
          <w:p w14:paraId="7704F88D" w14:textId="77777777" w:rsidR="0063032B" w:rsidRDefault="0063032B" w:rsidP="00FD17D4">
            <w:r>
              <w:t>x</w:t>
            </w:r>
          </w:p>
        </w:tc>
        <w:tc>
          <w:tcPr>
            <w:tcW w:w="1929" w:type="dxa"/>
            <w:tcBorders>
              <w:left w:val="single" w:sz="18" w:space="0" w:color="auto"/>
              <w:right w:val="single" w:sz="4" w:space="0" w:color="auto"/>
            </w:tcBorders>
          </w:tcPr>
          <w:p w14:paraId="14C02007" w14:textId="77777777" w:rsidR="0063032B" w:rsidRDefault="0063032B" w:rsidP="00FD17D4">
            <w:r>
              <w:t>001</w:t>
            </w:r>
          </w:p>
        </w:tc>
        <w:tc>
          <w:tcPr>
            <w:tcW w:w="1692" w:type="dxa"/>
            <w:tcBorders>
              <w:left w:val="single" w:sz="4" w:space="0" w:color="auto"/>
            </w:tcBorders>
          </w:tcPr>
          <w:p w14:paraId="2999681D" w14:textId="77777777" w:rsidR="0063032B" w:rsidRDefault="0063032B" w:rsidP="00FD17D4">
            <w:r>
              <w:t>Subtract</w:t>
            </w:r>
          </w:p>
        </w:tc>
      </w:tr>
      <w:tr w:rsidR="0063032B" w14:paraId="1C30B416" w14:textId="77777777" w:rsidTr="00FD17D4">
        <w:tc>
          <w:tcPr>
            <w:tcW w:w="1427" w:type="dxa"/>
            <w:vMerge w:val="restart"/>
          </w:tcPr>
          <w:p w14:paraId="7D944DFD" w14:textId="77777777" w:rsidR="0063032B" w:rsidRDefault="0063032B" w:rsidP="00FD17D4">
            <w:r>
              <w:t>10</w:t>
            </w:r>
          </w:p>
        </w:tc>
        <w:tc>
          <w:tcPr>
            <w:tcW w:w="1256" w:type="dxa"/>
          </w:tcPr>
          <w:p w14:paraId="3D80D9AC" w14:textId="77777777" w:rsidR="0063032B" w:rsidRDefault="0063032B" w:rsidP="00FD17D4">
            <w:r>
              <w:t>000</w:t>
            </w:r>
          </w:p>
        </w:tc>
        <w:tc>
          <w:tcPr>
            <w:tcW w:w="1814" w:type="dxa"/>
            <w:tcBorders>
              <w:right w:val="single" w:sz="18" w:space="0" w:color="auto"/>
            </w:tcBorders>
          </w:tcPr>
          <w:p w14:paraId="132B7194" w14:textId="77777777" w:rsidR="0063032B" w:rsidRDefault="0063032B" w:rsidP="00FD17D4">
            <w:r>
              <w:t>00, 01, 10</w:t>
            </w:r>
          </w:p>
        </w:tc>
        <w:tc>
          <w:tcPr>
            <w:tcW w:w="1929" w:type="dxa"/>
            <w:tcBorders>
              <w:left w:val="single" w:sz="18" w:space="0" w:color="auto"/>
              <w:right w:val="single" w:sz="4" w:space="0" w:color="auto"/>
            </w:tcBorders>
          </w:tcPr>
          <w:p w14:paraId="04B1094B" w14:textId="77777777" w:rsidR="0063032B" w:rsidRDefault="0063032B" w:rsidP="00FD17D4">
            <w:r>
              <w:t>000</w:t>
            </w:r>
          </w:p>
        </w:tc>
        <w:tc>
          <w:tcPr>
            <w:tcW w:w="1692" w:type="dxa"/>
            <w:tcBorders>
              <w:left w:val="single" w:sz="4" w:space="0" w:color="auto"/>
            </w:tcBorders>
          </w:tcPr>
          <w:p w14:paraId="16BE4383" w14:textId="77777777" w:rsidR="0063032B" w:rsidRDefault="0063032B" w:rsidP="00FD17D4">
            <w:r>
              <w:t>Add</w:t>
            </w:r>
          </w:p>
        </w:tc>
      </w:tr>
      <w:tr w:rsidR="0063032B" w14:paraId="5AE2F66E" w14:textId="77777777" w:rsidTr="00FD17D4">
        <w:tc>
          <w:tcPr>
            <w:tcW w:w="1427" w:type="dxa"/>
            <w:vMerge/>
          </w:tcPr>
          <w:p w14:paraId="13796C03" w14:textId="77777777" w:rsidR="0063032B" w:rsidRDefault="0063032B" w:rsidP="00FD17D4"/>
        </w:tc>
        <w:tc>
          <w:tcPr>
            <w:tcW w:w="1256" w:type="dxa"/>
          </w:tcPr>
          <w:p w14:paraId="34317586" w14:textId="77777777" w:rsidR="0063032B" w:rsidRDefault="0063032B" w:rsidP="00FD17D4">
            <w:r>
              <w:t>000</w:t>
            </w:r>
          </w:p>
        </w:tc>
        <w:tc>
          <w:tcPr>
            <w:tcW w:w="1814" w:type="dxa"/>
            <w:tcBorders>
              <w:right w:val="single" w:sz="18" w:space="0" w:color="auto"/>
            </w:tcBorders>
          </w:tcPr>
          <w:p w14:paraId="687665A0" w14:textId="77777777" w:rsidR="0063032B" w:rsidRDefault="0063032B" w:rsidP="00FD17D4">
            <w:r>
              <w:t>11</w:t>
            </w:r>
          </w:p>
        </w:tc>
        <w:tc>
          <w:tcPr>
            <w:tcW w:w="1929" w:type="dxa"/>
            <w:tcBorders>
              <w:left w:val="single" w:sz="18" w:space="0" w:color="auto"/>
              <w:right w:val="single" w:sz="4" w:space="0" w:color="auto"/>
            </w:tcBorders>
          </w:tcPr>
          <w:p w14:paraId="2125A410" w14:textId="77777777" w:rsidR="0063032B" w:rsidRDefault="0063032B" w:rsidP="00FD17D4">
            <w:r>
              <w:t>001</w:t>
            </w:r>
          </w:p>
        </w:tc>
        <w:tc>
          <w:tcPr>
            <w:tcW w:w="1692" w:type="dxa"/>
            <w:tcBorders>
              <w:left w:val="single" w:sz="4" w:space="0" w:color="auto"/>
            </w:tcBorders>
          </w:tcPr>
          <w:p w14:paraId="3C13B3BC" w14:textId="77777777" w:rsidR="0063032B" w:rsidRDefault="0063032B" w:rsidP="00FD17D4">
            <w:r>
              <w:t>Subtract</w:t>
            </w:r>
          </w:p>
        </w:tc>
      </w:tr>
      <w:tr w:rsidR="0063032B" w14:paraId="104B51DE" w14:textId="77777777" w:rsidTr="00FD17D4">
        <w:tc>
          <w:tcPr>
            <w:tcW w:w="1427" w:type="dxa"/>
            <w:vMerge/>
          </w:tcPr>
          <w:p w14:paraId="5014D092" w14:textId="77777777" w:rsidR="0063032B" w:rsidRDefault="0063032B" w:rsidP="00FD17D4"/>
        </w:tc>
        <w:tc>
          <w:tcPr>
            <w:tcW w:w="1256" w:type="dxa"/>
          </w:tcPr>
          <w:p w14:paraId="49925F7C" w14:textId="77777777" w:rsidR="0063032B" w:rsidRDefault="0063032B" w:rsidP="00FD17D4">
            <w:r>
              <w:t>010</w:t>
            </w:r>
          </w:p>
        </w:tc>
        <w:tc>
          <w:tcPr>
            <w:tcW w:w="1814" w:type="dxa"/>
            <w:tcBorders>
              <w:right w:val="single" w:sz="18" w:space="0" w:color="auto"/>
            </w:tcBorders>
          </w:tcPr>
          <w:p w14:paraId="0F65E7D9" w14:textId="77777777" w:rsidR="0063032B" w:rsidRDefault="0063032B" w:rsidP="00FD17D4">
            <w:r>
              <w:t>x</w:t>
            </w:r>
          </w:p>
        </w:tc>
        <w:tc>
          <w:tcPr>
            <w:tcW w:w="1929" w:type="dxa"/>
            <w:tcBorders>
              <w:left w:val="single" w:sz="18" w:space="0" w:color="auto"/>
              <w:right w:val="single" w:sz="4" w:space="0" w:color="auto"/>
            </w:tcBorders>
          </w:tcPr>
          <w:p w14:paraId="537C3477" w14:textId="77777777" w:rsidR="0063032B" w:rsidRDefault="0063032B" w:rsidP="00FD17D4">
            <w:r>
              <w:t>101</w:t>
            </w:r>
          </w:p>
        </w:tc>
        <w:tc>
          <w:tcPr>
            <w:tcW w:w="1692" w:type="dxa"/>
            <w:tcBorders>
              <w:left w:val="single" w:sz="4" w:space="0" w:color="auto"/>
            </w:tcBorders>
          </w:tcPr>
          <w:p w14:paraId="5EF5A1C1" w14:textId="77777777" w:rsidR="0063032B" w:rsidRDefault="0063032B" w:rsidP="00FD17D4">
            <w:r>
              <w:t>SLT</w:t>
            </w:r>
          </w:p>
        </w:tc>
      </w:tr>
      <w:tr w:rsidR="0063032B" w14:paraId="4F7830CF" w14:textId="77777777" w:rsidTr="00FD17D4">
        <w:tc>
          <w:tcPr>
            <w:tcW w:w="1427" w:type="dxa"/>
            <w:vMerge/>
          </w:tcPr>
          <w:p w14:paraId="34906294" w14:textId="77777777" w:rsidR="0063032B" w:rsidRDefault="0063032B" w:rsidP="00FD17D4"/>
        </w:tc>
        <w:tc>
          <w:tcPr>
            <w:tcW w:w="1256" w:type="dxa"/>
          </w:tcPr>
          <w:p w14:paraId="222292B2" w14:textId="77777777" w:rsidR="0063032B" w:rsidRDefault="0063032B" w:rsidP="00FD17D4">
            <w:r>
              <w:t>110</w:t>
            </w:r>
          </w:p>
        </w:tc>
        <w:tc>
          <w:tcPr>
            <w:tcW w:w="1814" w:type="dxa"/>
            <w:tcBorders>
              <w:right w:val="single" w:sz="18" w:space="0" w:color="auto"/>
            </w:tcBorders>
          </w:tcPr>
          <w:p w14:paraId="236282B8" w14:textId="77777777" w:rsidR="0063032B" w:rsidRDefault="0063032B" w:rsidP="00FD17D4">
            <w:r>
              <w:t>x</w:t>
            </w:r>
          </w:p>
        </w:tc>
        <w:tc>
          <w:tcPr>
            <w:tcW w:w="1929" w:type="dxa"/>
            <w:tcBorders>
              <w:left w:val="single" w:sz="18" w:space="0" w:color="auto"/>
              <w:right w:val="single" w:sz="4" w:space="0" w:color="auto"/>
            </w:tcBorders>
          </w:tcPr>
          <w:p w14:paraId="153D8E56" w14:textId="77777777" w:rsidR="0063032B" w:rsidRDefault="0063032B" w:rsidP="00FD17D4">
            <w:r>
              <w:t>011</w:t>
            </w:r>
          </w:p>
        </w:tc>
        <w:tc>
          <w:tcPr>
            <w:tcW w:w="1692" w:type="dxa"/>
            <w:tcBorders>
              <w:left w:val="single" w:sz="4" w:space="0" w:color="auto"/>
            </w:tcBorders>
          </w:tcPr>
          <w:p w14:paraId="758A2346" w14:textId="77777777" w:rsidR="0063032B" w:rsidRDefault="0063032B" w:rsidP="00FD17D4">
            <w:r>
              <w:t>OR</w:t>
            </w:r>
          </w:p>
        </w:tc>
      </w:tr>
      <w:tr w:rsidR="0063032B" w14:paraId="72A1EE14" w14:textId="77777777" w:rsidTr="00FD17D4">
        <w:tc>
          <w:tcPr>
            <w:tcW w:w="1427" w:type="dxa"/>
            <w:vMerge/>
          </w:tcPr>
          <w:p w14:paraId="50F5631E" w14:textId="77777777" w:rsidR="0063032B" w:rsidRDefault="0063032B" w:rsidP="00FD17D4"/>
        </w:tc>
        <w:tc>
          <w:tcPr>
            <w:tcW w:w="1256" w:type="dxa"/>
          </w:tcPr>
          <w:p w14:paraId="70E861A5" w14:textId="77777777" w:rsidR="0063032B" w:rsidRDefault="0063032B" w:rsidP="00FD17D4">
            <w:r>
              <w:t>111</w:t>
            </w:r>
          </w:p>
        </w:tc>
        <w:tc>
          <w:tcPr>
            <w:tcW w:w="1814" w:type="dxa"/>
            <w:tcBorders>
              <w:right w:val="single" w:sz="18" w:space="0" w:color="auto"/>
            </w:tcBorders>
          </w:tcPr>
          <w:p w14:paraId="1DF6D86D" w14:textId="77777777" w:rsidR="0063032B" w:rsidRDefault="0063032B" w:rsidP="00FD17D4">
            <w:r>
              <w:t>x</w:t>
            </w:r>
          </w:p>
        </w:tc>
        <w:tc>
          <w:tcPr>
            <w:tcW w:w="1929" w:type="dxa"/>
            <w:tcBorders>
              <w:left w:val="single" w:sz="18" w:space="0" w:color="auto"/>
              <w:right w:val="single" w:sz="4" w:space="0" w:color="auto"/>
            </w:tcBorders>
          </w:tcPr>
          <w:p w14:paraId="21D98D37" w14:textId="77777777" w:rsidR="0063032B" w:rsidRDefault="0063032B" w:rsidP="00FD17D4">
            <w:r>
              <w:t>010</w:t>
            </w:r>
          </w:p>
        </w:tc>
        <w:tc>
          <w:tcPr>
            <w:tcW w:w="1692" w:type="dxa"/>
            <w:tcBorders>
              <w:left w:val="single" w:sz="4" w:space="0" w:color="auto"/>
            </w:tcBorders>
          </w:tcPr>
          <w:p w14:paraId="320B32A0" w14:textId="77777777" w:rsidR="0063032B" w:rsidRDefault="0063032B" w:rsidP="00FD17D4">
            <w:r>
              <w:t>AND</w:t>
            </w:r>
          </w:p>
        </w:tc>
      </w:tr>
    </w:tbl>
    <w:p w14:paraId="7BA3717A" w14:textId="77777777" w:rsidR="0063032B" w:rsidRDefault="0063032B"/>
    <w:p w14:paraId="57A9542F" w14:textId="2F0DFD25" w:rsidR="005450E0" w:rsidRPr="005450E0" w:rsidRDefault="005450E0" w:rsidP="005450E0">
      <w:pPr>
        <w:widowControl w:val="0"/>
        <w:autoSpaceDE w:val="0"/>
        <w:autoSpaceDN w:val="0"/>
        <w:ind w:firstLine="720"/>
        <w:jc w:val="center"/>
        <w:rPr>
          <w:rFonts w:eastAsia="Courier New" w:cs="Times New Roman"/>
          <w:b/>
          <w:bCs/>
        </w:rPr>
      </w:pPr>
      <w:r w:rsidRPr="005450E0">
        <w:rPr>
          <w:rFonts w:eastAsia="Courier New" w:cs="Times New Roman"/>
          <w:b/>
          <w:bCs/>
        </w:rPr>
        <w:t xml:space="preserve">Table 3. </w:t>
      </w:r>
      <w:r w:rsidRPr="005450E0">
        <w:rPr>
          <w:rFonts w:eastAsia="Courier New" w:cs="Times New Roman"/>
          <w:b/>
          <w:bCs/>
        </w:rPr>
        <w:t xml:space="preserve"> </w:t>
      </w:r>
      <w:proofErr w:type="spellStart"/>
      <w:r w:rsidRPr="005450E0">
        <w:rPr>
          <w:rFonts w:eastAsia="Courier New" w:cs="Times New Roman"/>
          <w:b/>
          <w:bCs/>
          <w:i/>
          <w:iCs/>
        </w:rPr>
        <w:t>ImmSrc</w:t>
      </w:r>
      <w:proofErr w:type="spellEnd"/>
      <w:r w:rsidRPr="005450E0">
        <w:rPr>
          <w:rFonts w:eastAsia="Courier New" w:cs="Times New Roman"/>
          <w:b/>
          <w:bCs/>
        </w:rPr>
        <w:t xml:space="preserve"> encoding </w:t>
      </w:r>
    </w:p>
    <w:tbl>
      <w:tblPr>
        <w:tblStyle w:val="TableGrid1"/>
        <w:tblW w:w="8365" w:type="dxa"/>
        <w:jc w:val="center"/>
        <w:tblInd w:w="0" w:type="dxa"/>
        <w:tblLook w:val="04A0" w:firstRow="1" w:lastRow="0" w:firstColumn="1" w:lastColumn="0" w:noHBand="0" w:noVBand="1"/>
      </w:tblPr>
      <w:tblGrid>
        <w:gridCol w:w="817"/>
        <w:gridCol w:w="4848"/>
        <w:gridCol w:w="630"/>
        <w:gridCol w:w="2070"/>
      </w:tblGrid>
      <w:tr w:rsidR="005450E0" w:rsidRPr="001376F0" w14:paraId="6559B3D5" w14:textId="77777777" w:rsidTr="00FD17D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60F7BDF" w14:textId="77777777" w:rsidR="005450E0" w:rsidRPr="001376F0" w:rsidRDefault="005450E0" w:rsidP="00FD17D4">
            <w:pPr>
              <w:widowControl w:val="0"/>
              <w:autoSpaceDN w:val="0"/>
              <w:rPr>
                <w:rFonts w:ascii="Times New Roman" w:eastAsia="Courier New" w:hAnsi="Times New Roman"/>
                <w:b/>
                <w:color w:val="FFFFFF"/>
                <w:sz w:val="18"/>
                <w:szCs w:val="18"/>
              </w:rPr>
            </w:pPr>
            <w:proofErr w:type="spellStart"/>
            <w:r w:rsidRPr="001376F0">
              <w:rPr>
                <w:rFonts w:ascii="Times New Roman" w:eastAsia="Courier New" w:hAnsi="Times New Roman"/>
                <w:b/>
                <w:i/>
                <w:color w:val="FFFFFF"/>
                <w:sz w:val="18"/>
                <w:szCs w:val="18"/>
              </w:rPr>
              <w:t>ImmSrc</w:t>
            </w:r>
            <w:proofErr w:type="spellEnd"/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6B0FE9F5" w14:textId="77777777" w:rsidR="005450E0" w:rsidRPr="001376F0" w:rsidRDefault="005450E0" w:rsidP="00FD17D4">
            <w:pPr>
              <w:widowControl w:val="0"/>
              <w:autoSpaceDN w:val="0"/>
              <w:rPr>
                <w:rFonts w:ascii="Times New Roman" w:eastAsia="Courier New" w:hAnsi="Times New Roman"/>
                <w:b/>
                <w:color w:val="FFFFFF"/>
                <w:sz w:val="18"/>
                <w:szCs w:val="18"/>
              </w:rPr>
            </w:pPr>
            <w:proofErr w:type="spellStart"/>
            <w:r w:rsidRPr="001376F0">
              <w:rPr>
                <w:rFonts w:ascii="Times New Roman" w:eastAsia="Courier New" w:hAnsi="Times New Roman"/>
                <w:b/>
                <w:i/>
                <w:color w:val="FFFFFF"/>
                <w:sz w:val="18"/>
                <w:szCs w:val="18"/>
              </w:rPr>
              <w:t>ImmExt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C8F54F0" w14:textId="77777777" w:rsidR="005450E0" w:rsidRPr="001376F0" w:rsidRDefault="005450E0" w:rsidP="00FD17D4">
            <w:pPr>
              <w:widowControl w:val="0"/>
              <w:autoSpaceDN w:val="0"/>
              <w:rPr>
                <w:rFonts w:ascii="Times New Roman" w:eastAsia="Courier New" w:hAnsi="Times New Roman"/>
                <w:b/>
                <w:color w:val="FFFFFF"/>
                <w:sz w:val="18"/>
                <w:szCs w:val="18"/>
              </w:rPr>
            </w:pPr>
            <w:r w:rsidRPr="001376F0">
              <w:rPr>
                <w:rFonts w:ascii="Times New Roman" w:eastAsia="Courier New" w:hAnsi="Times New Roman"/>
                <w:b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01BA5BA0" w14:textId="77777777" w:rsidR="005450E0" w:rsidRPr="001376F0" w:rsidRDefault="005450E0" w:rsidP="00FD17D4">
            <w:pPr>
              <w:widowControl w:val="0"/>
              <w:autoSpaceDN w:val="0"/>
              <w:rPr>
                <w:rFonts w:ascii="Times New Roman" w:eastAsia="Courier New" w:hAnsi="Times New Roman"/>
                <w:b/>
                <w:color w:val="FFFFFF"/>
                <w:sz w:val="18"/>
                <w:szCs w:val="18"/>
              </w:rPr>
            </w:pPr>
            <w:r w:rsidRPr="001376F0">
              <w:rPr>
                <w:rFonts w:ascii="Times New Roman" w:eastAsia="Courier New" w:hAnsi="Times New Roman"/>
                <w:b/>
                <w:color w:val="FFFFFF"/>
                <w:sz w:val="18"/>
                <w:szCs w:val="18"/>
              </w:rPr>
              <w:t>Description</w:t>
            </w:r>
          </w:p>
        </w:tc>
      </w:tr>
      <w:tr w:rsidR="005450E0" w:rsidRPr="001376F0" w14:paraId="406A0183" w14:textId="77777777" w:rsidTr="00FD17D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4E0C0" w14:textId="21049AC5" w:rsidR="005450E0" w:rsidRPr="001376F0" w:rsidRDefault="005450E0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18"/>
                <w:szCs w:val="18"/>
              </w:rPr>
            </w:pPr>
            <w:r w:rsidRPr="001376F0">
              <w:rPr>
                <w:rFonts w:ascii="Times New Roman" w:eastAsia="Courier New" w:hAnsi="Times New Roman"/>
                <w:sz w:val="18"/>
                <w:szCs w:val="18"/>
              </w:rPr>
              <w:t>00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F0594" w14:textId="77777777" w:rsidR="005450E0" w:rsidRPr="001376F0" w:rsidRDefault="005450E0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18"/>
                <w:szCs w:val="18"/>
              </w:rPr>
            </w:pPr>
            <w:r w:rsidRPr="001376F0">
              <w:rPr>
                <w:rFonts w:ascii="Times New Roman" w:eastAsia="Courier New" w:hAnsi="Times New Roman"/>
                <w:sz w:val="18"/>
                <w:szCs w:val="18"/>
              </w:rPr>
              <w:t>{{20{</w:t>
            </w:r>
            <w:proofErr w:type="spellStart"/>
            <w:r w:rsidRPr="001376F0">
              <w:rPr>
                <w:rFonts w:ascii="Times New Roman" w:eastAsia="Courier New" w:hAnsi="Times New Roman"/>
                <w:i/>
                <w:sz w:val="18"/>
                <w:szCs w:val="18"/>
              </w:rPr>
              <w:t>Instr</w:t>
            </w:r>
            <w:proofErr w:type="spellEnd"/>
            <w:r w:rsidRPr="001376F0">
              <w:rPr>
                <w:rFonts w:ascii="Times New Roman" w:eastAsia="Courier New" w:hAnsi="Times New Roman"/>
                <w:sz w:val="18"/>
                <w:szCs w:val="18"/>
              </w:rPr>
              <w:t xml:space="preserve">[31]}}, </w:t>
            </w:r>
            <w:proofErr w:type="spellStart"/>
            <w:r w:rsidRPr="001376F0">
              <w:rPr>
                <w:rFonts w:ascii="Times New Roman" w:eastAsia="Courier New" w:hAnsi="Times New Roman"/>
                <w:i/>
                <w:sz w:val="18"/>
                <w:szCs w:val="18"/>
              </w:rPr>
              <w:t>Instr</w:t>
            </w:r>
            <w:proofErr w:type="spellEnd"/>
            <w:r w:rsidRPr="001376F0">
              <w:rPr>
                <w:rFonts w:ascii="Times New Roman" w:eastAsia="Courier New" w:hAnsi="Times New Roman"/>
                <w:sz w:val="18"/>
                <w:szCs w:val="18"/>
              </w:rPr>
              <w:t>[31:20]}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60B2F" w14:textId="77777777" w:rsidR="005450E0" w:rsidRPr="001376F0" w:rsidRDefault="005450E0" w:rsidP="00FD17D4">
            <w:pPr>
              <w:widowControl w:val="0"/>
              <w:autoSpaceDN w:val="0"/>
              <w:jc w:val="center"/>
              <w:rPr>
                <w:rFonts w:ascii="Times New Roman" w:eastAsia="Courier New" w:hAnsi="Times New Roman"/>
                <w:sz w:val="18"/>
                <w:szCs w:val="18"/>
              </w:rPr>
            </w:pPr>
            <w:r w:rsidRPr="001376F0">
              <w:rPr>
                <w:rFonts w:ascii="Times New Roman" w:eastAsia="Courier New" w:hAnsi="Times New Roman"/>
                <w:sz w:val="18"/>
                <w:szCs w:val="18"/>
              </w:rPr>
              <w:t>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CCD7" w14:textId="77777777" w:rsidR="005450E0" w:rsidRPr="001376F0" w:rsidRDefault="005450E0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18"/>
                <w:szCs w:val="18"/>
              </w:rPr>
            </w:pPr>
            <w:r w:rsidRPr="001376F0">
              <w:rPr>
                <w:rFonts w:ascii="Times New Roman" w:eastAsia="Courier New" w:hAnsi="Times New Roman"/>
                <w:sz w:val="18"/>
                <w:szCs w:val="18"/>
              </w:rPr>
              <w:t>12-bit signed immediate</w:t>
            </w:r>
          </w:p>
        </w:tc>
      </w:tr>
      <w:tr w:rsidR="005450E0" w:rsidRPr="001376F0" w14:paraId="699D298C" w14:textId="77777777" w:rsidTr="00FD17D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8DB47" w14:textId="48B23203" w:rsidR="005450E0" w:rsidRPr="001376F0" w:rsidRDefault="005450E0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18"/>
                <w:szCs w:val="18"/>
              </w:rPr>
            </w:pPr>
            <w:r w:rsidRPr="001376F0">
              <w:rPr>
                <w:rFonts w:ascii="Times New Roman" w:eastAsia="Courier New" w:hAnsi="Times New Roman"/>
                <w:sz w:val="18"/>
                <w:szCs w:val="18"/>
              </w:rPr>
              <w:t>01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10C2E" w14:textId="77777777" w:rsidR="005450E0" w:rsidRPr="001376F0" w:rsidRDefault="005450E0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18"/>
                <w:szCs w:val="18"/>
              </w:rPr>
            </w:pPr>
            <w:r w:rsidRPr="001376F0">
              <w:rPr>
                <w:rFonts w:ascii="Times New Roman" w:eastAsia="Courier New" w:hAnsi="Times New Roman"/>
                <w:sz w:val="18"/>
                <w:szCs w:val="18"/>
              </w:rPr>
              <w:t>{{20{</w:t>
            </w:r>
            <w:proofErr w:type="spellStart"/>
            <w:r w:rsidRPr="001376F0">
              <w:rPr>
                <w:rFonts w:ascii="Times New Roman" w:eastAsia="Courier New" w:hAnsi="Times New Roman"/>
                <w:i/>
                <w:sz w:val="18"/>
                <w:szCs w:val="18"/>
              </w:rPr>
              <w:t>Instr</w:t>
            </w:r>
            <w:proofErr w:type="spellEnd"/>
            <w:r w:rsidRPr="001376F0">
              <w:rPr>
                <w:rFonts w:ascii="Times New Roman" w:eastAsia="Courier New" w:hAnsi="Times New Roman"/>
                <w:sz w:val="18"/>
                <w:szCs w:val="18"/>
              </w:rPr>
              <w:t xml:space="preserve">[31]}}, </w:t>
            </w:r>
            <w:proofErr w:type="spellStart"/>
            <w:r w:rsidRPr="001376F0">
              <w:rPr>
                <w:rFonts w:ascii="Times New Roman" w:eastAsia="Courier New" w:hAnsi="Times New Roman"/>
                <w:i/>
                <w:sz w:val="18"/>
                <w:szCs w:val="18"/>
              </w:rPr>
              <w:t>Instr</w:t>
            </w:r>
            <w:proofErr w:type="spellEnd"/>
            <w:r w:rsidRPr="001376F0">
              <w:rPr>
                <w:rFonts w:ascii="Times New Roman" w:eastAsia="Courier New" w:hAnsi="Times New Roman"/>
                <w:sz w:val="18"/>
                <w:szCs w:val="18"/>
              </w:rPr>
              <w:t xml:space="preserve">[31:25], </w:t>
            </w:r>
            <w:proofErr w:type="spellStart"/>
            <w:r w:rsidRPr="001376F0">
              <w:rPr>
                <w:rFonts w:ascii="Times New Roman" w:eastAsia="Courier New" w:hAnsi="Times New Roman"/>
                <w:i/>
                <w:sz w:val="18"/>
                <w:szCs w:val="18"/>
              </w:rPr>
              <w:t>Instr</w:t>
            </w:r>
            <w:proofErr w:type="spellEnd"/>
            <w:r w:rsidRPr="001376F0">
              <w:rPr>
                <w:rFonts w:ascii="Times New Roman" w:eastAsia="Courier New" w:hAnsi="Times New Roman"/>
                <w:sz w:val="18"/>
                <w:szCs w:val="18"/>
              </w:rPr>
              <w:t>[11:7]}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D354D" w14:textId="77777777" w:rsidR="005450E0" w:rsidRPr="001376F0" w:rsidRDefault="005450E0" w:rsidP="00FD17D4">
            <w:pPr>
              <w:widowControl w:val="0"/>
              <w:autoSpaceDN w:val="0"/>
              <w:jc w:val="center"/>
              <w:rPr>
                <w:rFonts w:ascii="Times New Roman" w:eastAsia="Courier New" w:hAnsi="Times New Roman"/>
                <w:sz w:val="18"/>
                <w:szCs w:val="18"/>
              </w:rPr>
            </w:pPr>
            <w:r w:rsidRPr="001376F0">
              <w:rPr>
                <w:rFonts w:ascii="Times New Roman" w:eastAsia="Courier New" w:hAnsi="Times New Roman"/>
                <w:sz w:val="18"/>
                <w:szCs w:val="18"/>
              </w:rPr>
              <w:t>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296B9" w14:textId="77777777" w:rsidR="005450E0" w:rsidRPr="001376F0" w:rsidRDefault="005450E0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18"/>
                <w:szCs w:val="18"/>
              </w:rPr>
            </w:pPr>
            <w:r w:rsidRPr="001376F0">
              <w:rPr>
                <w:rFonts w:ascii="Times New Roman" w:eastAsia="Courier New" w:hAnsi="Times New Roman"/>
                <w:sz w:val="18"/>
                <w:szCs w:val="18"/>
              </w:rPr>
              <w:t>12-bit signed immediate</w:t>
            </w:r>
          </w:p>
        </w:tc>
      </w:tr>
      <w:tr w:rsidR="005450E0" w:rsidRPr="001376F0" w14:paraId="191103AC" w14:textId="77777777" w:rsidTr="00FD17D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FC0BE" w14:textId="77356AA3" w:rsidR="005450E0" w:rsidRPr="001376F0" w:rsidRDefault="005450E0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18"/>
                <w:szCs w:val="18"/>
              </w:rPr>
            </w:pPr>
            <w:r w:rsidRPr="001376F0">
              <w:rPr>
                <w:rFonts w:ascii="Times New Roman" w:eastAsia="Courier New" w:hAnsi="Times New Roman"/>
                <w:sz w:val="18"/>
                <w:szCs w:val="18"/>
              </w:rPr>
              <w:t>10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0D8C" w14:textId="77777777" w:rsidR="005450E0" w:rsidRPr="001376F0" w:rsidRDefault="005450E0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18"/>
                <w:szCs w:val="18"/>
                <w:lang w:val="de-DE"/>
              </w:rPr>
            </w:pPr>
            <w:r w:rsidRPr="001376F0">
              <w:rPr>
                <w:rFonts w:ascii="Times New Roman" w:eastAsia="Courier New" w:hAnsi="Times New Roman"/>
                <w:sz w:val="18"/>
                <w:szCs w:val="18"/>
                <w:lang w:val="de-DE"/>
              </w:rPr>
              <w:t>{{20{</w:t>
            </w:r>
            <w:r w:rsidRPr="001376F0">
              <w:rPr>
                <w:rFonts w:ascii="Times New Roman" w:eastAsia="Courier New" w:hAnsi="Times New Roman"/>
                <w:i/>
                <w:sz w:val="18"/>
                <w:szCs w:val="18"/>
                <w:lang w:val="de-DE"/>
              </w:rPr>
              <w:t>Instr</w:t>
            </w:r>
            <w:r w:rsidRPr="001376F0">
              <w:rPr>
                <w:rFonts w:ascii="Times New Roman" w:eastAsia="Courier New" w:hAnsi="Times New Roman"/>
                <w:sz w:val="18"/>
                <w:szCs w:val="18"/>
                <w:lang w:val="de-DE"/>
              </w:rPr>
              <w:t xml:space="preserve">[31]}}, </w:t>
            </w:r>
            <w:r w:rsidRPr="001376F0">
              <w:rPr>
                <w:rFonts w:ascii="Times New Roman" w:eastAsia="Courier New" w:hAnsi="Times New Roman"/>
                <w:i/>
                <w:sz w:val="18"/>
                <w:szCs w:val="18"/>
                <w:lang w:val="de-DE"/>
              </w:rPr>
              <w:t>Instr</w:t>
            </w:r>
            <w:r w:rsidRPr="001376F0">
              <w:rPr>
                <w:rFonts w:ascii="Times New Roman" w:eastAsia="Courier New" w:hAnsi="Times New Roman"/>
                <w:sz w:val="18"/>
                <w:szCs w:val="18"/>
                <w:lang w:val="de-DE"/>
              </w:rPr>
              <w:t xml:space="preserve">[7], </w:t>
            </w:r>
            <w:r w:rsidRPr="001376F0">
              <w:rPr>
                <w:rFonts w:ascii="Times New Roman" w:eastAsia="Courier New" w:hAnsi="Times New Roman"/>
                <w:i/>
                <w:sz w:val="18"/>
                <w:szCs w:val="18"/>
                <w:lang w:val="de-DE"/>
              </w:rPr>
              <w:t>Instr</w:t>
            </w:r>
            <w:r w:rsidRPr="001376F0">
              <w:rPr>
                <w:rFonts w:ascii="Times New Roman" w:eastAsia="Courier New" w:hAnsi="Times New Roman"/>
                <w:sz w:val="18"/>
                <w:szCs w:val="18"/>
                <w:lang w:val="de-DE"/>
              </w:rPr>
              <w:t xml:space="preserve">[30:25], </w:t>
            </w:r>
            <w:r w:rsidRPr="001376F0">
              <w:rPr>
                <w:rFonts w:ascii="Times New Roman" w:eastAsia="Courier New" w:hAnsi="Times New Roman"/>
                <w:i/>
                <w:sz w:val="18"/>
                <w:szCs w:val="18"/>
                <w:lang w:val="de-DE"/>
              </w:rPr>
              <w:t>Instr</w:t>
            </w:r>
            <w:r w:rsidRPr="001376F0">
              <w:rPr>
                <w:rFonts w:ascii="Times New Roman" w:eastAsia="Courier New" w:hAnsi="Times New Roman"/>
                <w:sz w:val="18"/>
                <w:szCs w:val="18"/>
                <w:lang w:val="de-DE"/>
              </w:rPr>
              <w:t>[11:8], 1’b0}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E6323" w14:textId="77777777" w:rsidR="005450E0" w:rsidRPr="001376F0" w:rsidRDefault="005450E0" w:rsidP="00FD17D4">
            <w:pPr>
              <w:widowControl w:val="0"/>
              <w:autoSpaceDN w:val="0"/>
              <w:jc w:val="center"/>
              <w:rPr>
                <w:rFonts w:ascii="Times New Roman" w:eastAsia="Courier New" w:hAnsi="Times New Roman"/>
                <w:sz w:val="18"/>
                <w:szCs w:val="18"/>
              </w:rPr>
            </w:pPr>
            <w:r w:rsidRPr="001376F0">
              <w:rPr>
                <w:rFonts w:ascii="Times New Roman" w:eastAsia="Courier New" w:hAnsi="Times New Roman"/>
                <w:sz w:val="18"/>
                <w:szCs w:val="18"/>
              </w:rPr>
              <w:t>B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E2728" w14:textId="77777777" w:rsidR="005450E0" w:rsidRPr="001376F0" w:rsidRDefault="005450E0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18"/>
                <w:szCs w:val="18"/>
              </w:rPr>
            </w:pPr>
            <w:r w:rsidRPr="001376F0">
              <w:rPr>
                <w:rFonts w:ascii="Times New Roman" w:eastAsia="Courier New" w:hAnsi="Times New Roman"/>
                <w:sz w:val="18"/>
                <w:szCs w:val="18"/>
              </w:rPr>
              <w:t>13-bit signed immediate</w:t>
            </w:r>
          </w:p>
        </w:tc>
      </w:tr>
      <w:tr w:rsidR="005450E0" w:rsidRPr="001376F0" w14:paraId="1BC0E395" w14:textId="77777777" w:rsidTr="00FD17D4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6A4AB" w14:textId="5748EF57" w:rsidR="005450E0" w:rsidRPr="001376F0" w:rsidRDefault="005450E0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18"/>
                <w:szCs w:val="18"/>
              </w:rPr>
            </w:pPr>
            <w:r w:rsidRPr="001376F0">
              <w:rPr>
                <w:rFonts w:ascii="Times New Roman" w:eastAsia="Courier New" w:hAnsi="Times New Roman"/>
                <w:sz w:val="18"/>
                <w:szCs w:val="18"/>
              </w:rPr>
              <w:t>11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7FD07" w14:textId="77777777" w:rsidR="005450E0" w:rsidRPr="001376F0" w:rsidRDefault="005450E0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18"/>
                <w:szCs w:val="18"/>
                <w:lang w:val="de-DE"/>
              </w:rPr>
            </w:pPr>
            <w:r w:rsidRPr="001376F0">
              <w:rPr>
                <w:rFonts w:ascii="Times New Roman" w:eastAsia="Courier New" w:hAnsi="Times New Roman"/>
                <w:sz w:val="18"/>
                <w:szCs w:val="18"/>
                <w:lang w:val="de-DE"/>
              </w:rPr>
              <w:t>{{12{</w:t>
            </w:r>
            <w:r w:rsidRPr="001376F0">
              <w:rPr>
                <w:rFonts w:ascii="Times New Roman" w:eastAsia="Courier New" w:hAnsi="Times New Roman"/>
                <w:i/>
                <w:sz w:val="18"/>
                <w:szCs w:val="18"/>
                <w:lang w:val="de-DE"/>
              </w:rPr>
              <w:t>Instr</w:t>
            </w:r>
            <w:r w:rsidRPr="001376F0">
              <w:rPr>
                <w:rFonts w:ascii="Times New Roman" w:eastAsia="Courier New" w:hAnsi="Times New Roman"/>
                <w:sz w:val="18"/>
                <w:szCs w:val="18"/>
                <w:lang w:val="de-DE"/>
              </w:rPr>
              <w:t xml:space="preserve">[31]}}, </w:t>
            </w:r>
            <w:r w:rsidRPr="001376F0">
              <w:rPr>
                <w:rFonts w:ascii="Times New Roman" w:eastAsia="Courier New" w:hAnsi="Times New Roman"/>
                <w:i/>
                <w:sz w:val="18"/>
                <w:szCs w:val="18"/>
                <w:lang w:val="de-DE"/>
              </w:rPr>
              <w:t>Instr</w:t>
            </w:r>
            <w:r w:rsidRPr="001376F0">
              <w:rPr>
                <w:rFonts w:ascii="Times New Roman" w:eastAsia="Courier New" w:hAnsi="Times New Roman"/>
                <w:sz w:val="18"/>
                <w:szCs w:val="18"/>
                <w:lang w:val="de-DE"/>
              </w:rPr>
              <w:t xml:space="preserve">[19:12], </w:t>
            </w:r>
            <w:r w:rsidRPr="001376F0">
              <w:rPr>
                <w:rFonts w:ascii="Times New Roman" w:eastAsia="Courier New" w:hAnsi="Times New Roman"/>
                <w:i/>
                <w:sz w:val="18"/>
                <w:szCs w:val="18"/>
                <w:lang w:val="de-DE"/>
              </w:rPr>
              <w:t>Instr</w:t>
            </w:r>
            <w:r w:rsidRPr="001376F0">
              <w:rPr>
                <w:rFonts w:ascii="Times New Roman" w:eastAsia="Courier New" w:hAnsi="Times New Roman"/>
                <w:sz w:val="18"/>
                <w:szCs w:val="18"/>
                <w:lang w:val="de-DE"/>
              </w:rPr>
              <w:t xml:space="preserve">[20], </w:t>
            </w:r>
            <w:r w:rsidRPr="001376F0">
              <w:rPr>
                <w:rFonts w:ascii="Times New Roman" w:eastAsia="Courier New" w:hAnsi="Times New Roman"/>
                <w:i/>
                <w:sz w:val="18"/>
                <w:szCs w:val="18"/>
                <w:lang w:val="de-DE"/>
              </w:rPr>
              <w:t>Instr</w:t>
            </w:r>
            <w:r w:rsidRPr="001376F0">
              <w:rPr>
                <w:rFonts w:ascii="Times New Roman" w:eastAsia="Courier New" w:hAnsi="Times New Roman"/>
                <w:sz w:val="18"/>
                <w:szCs w:val="18"/>
                <w:lang w:val="de-DE"/>
              </w:rPr>
              <w:t xml:space="preserve">[30:21], 1’b0} 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2C544" w14:textId="77777777" w:rsidR="005450E0" w:rsidRPr="001376F0" w:rsidRDefault="005450E0" w:rsidP="00FD17D4">
            <w:pPr>
              <w:widowControl w:val="0"/>
              <w:autoSpaceDN w:val="0"/>
              <w:jc w:val="center"/>
              <w:rPr>
                <w:rFonts w:ascii="Times New Roman" w:eastAsia="Courier New" w:hAnsi="Times New Roman"/>
                <w:sz w:val="18"/>
                <w:szCs w:val="18"/>
                <w:lang w:val="de-DE"/>
              </w:rPr>
            </w:pPr>
            <w:r w:rsidRPr="001376F0">
              <w:rPr>
                <w:rFonts w:ascii="Times New Roman" w:eastAsia="Courier New" w:hAnsi="Times New Roman"/>
                <w:sz w:val="18"/>
                <w:szCs w:val="18"/>
                <w:lang w:val="de-DE"/>
              </w:rPr>
              <w:t>J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6A5BC" w14:textId="77777777" w:rsidR="005450E0" w:rsidRPr="001376F0" w:rsidRDefault="005450E0" w:rsidP="00FD17D4">
            <w:pPr>
              <w:widowControl w:val="0"/>
              <w:autoSpaceDN w:val="0"/>
              <w:rPr>
                <w:rFonts w:ascii="Times New Roman" w:eastAsia="Courier New" w:hAnsi="Times New Roman"/>
                <w:sz w:val="18"/>
                <w:szCs w:val="18"/>
                <w:lang w:val="de-DE"/>
              </w:rPr>
            </w:pPr>
            <w:r w:rsidRPr="001376F0">
              <w:rPr>
                <w:rFonts w:ascii="Times New Roman" w:eastAsia="Courier New" w:hAnsi="Times New Roman"/>
                <w:sz w:val="18"/>
                <w:szCs w:val="18"/>
                <w:lang w:val="de-DE"/>
              </w:rPr>
              <w:t>21-bit signed immediate</w:t>
            </w:r>
          </w:p>
        </w:tc>
      </w:tr>
    </w:tbl>
    <w:p w14:paraId="6005C026" w14:textId="77777777" w:rsidR="005450E0" w:rsidRDefault="005450E0"/>
    <w:p w14:paraId="08C2FB1C" w14:textId="39E5D6F8" w:rsidR="00BF5AA6" w:rsidRPr="00BF5AA6" w:rsidRDefault="00BF5AA6" w:rsidP="00BF5AA6">
      <w:pPr>
        <w:rPr>
          <w:rFonts w:ascii="Courier New" w:hAnsi="Courier New" w:cs="Courier New"/>
          <w:sz w:val="20"/>
          <w:szCs w:val="20"/>
        </w:rPr>
      </w:pPr>
      <w:r w:rsidRPr="00BF5AA6">
        <w:rPr>
          <w:rFonts w:ascii="Courier New" w:hAnsi="Courier New" w:cs="Courier New"/>
          <w:sz w:val="20"/>
          <w:szCs w:val="20"/>
        </w:rPr>
        <w:t>#       RISC-V Assembly         Description               Address   Machine</w:t>
      </w:r>
    </w:p>
    <w:p w14:paraId="3B2826DB" w14:textId="77777777" w:rsidR="00BF5AA6" w:rsidRPr="00BF5AA6" w:rsidRDefault="00BF5AA6" w:rsidP="00BF5AA6">
      <w:pPr>
        <w:rPr>
          <w:rFonts w:ascii="Courier New" w:hAnsi="Courier New" w:cs="Courier New"/>
          <w:sz w:val="20"/>
          <w:szCs w:val="20"/>
        </w:rPr>
      </w:pPr>
      <w:r w:rsidRPr="00BF5AA6">
        <w:rPr>
          <w:rFonts w:ascii="Courier New" w:hAnsi="Courier New" w:cs="Courier New"/>
          <w:sz w:val="20"/>
          <w:szCs w:val="20"/>
        </w:rPr>
        <w:t xml:space="preserve">main:   </w:t>
      </w:r>
      <w:proofErr w:type="spellStart"/>
      <w:r w:rsidRPr="00BF5AA6">
        <w:rPr>
          <w:rFonts w:ascii="Courier New" w:hAnsi="Courier New" w:cs="Courier New"/>
          <w:sz w:val="20"/>
          <w:szCs w:val="20"/>
        </w:rPr>
        <w:t>addi</w:t>
      </w:r>
      <w:proofErr w:type="spellEnd"/>
      <w:r w:rsidRPr="00BF5AA6">
        <w:rPr>
          <w:rFonts w:ascii="Courier New" w:hAnsi="Courier New" w:cs="Courier New"/>
          <w:sz w:val="20"/>
          <w:szCs w:val="20"/>
        </w:rPr>
        <w:t xml:space="preserve"> x2, x0, 5          # x2 = 5                  0         00500113   </w:t>
      </w:r>
    </w:p>
    <w:p w14:paraId="0E67768E" w14:textId="77777777" w:rsidR="00BF5AA6" w:rsidRPr="00BF5AA6" w:rsidRDefault="00BF5AA6" w:rsidP="00BF5AA6">
      <w:pPr>
        <w:rPr>
          <w:rFonts w:ascii="Courier New" w:hAnsi="Courier New" w:cs="Courier New"/>
          <w:sz w:val="20"/>
          <w:szCs w:val="20"/>
        </w:rPr>
      </w:pPr>
      <w:r w:rsidRPr="00BF5AA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F5AA6">
        <w:rPr>
          <w:rFonts w:ascii="Courier New" w:hAnsi="Courier New" w:cs="Courier New"/>
          <w:sz w:val="20"/>
          <w:szCs w:val="20"/>
        </w:rPr>
        <w:t>addi</w:t>
      </w:r>
      <w:proofErr w:type="spellEnd"/>
      <w:r w:rsidRPr="00BF5AA6">
        <w:rPr>
          <w:rFonts w:ascii="Courier New" w:hAnsi="Courier New" w:cs="Courier New"/>
          <w:sz w:val="20"/>
          <w:szCs w:val="20"/>
        </w:rPr>
        <w:t xml:space="preserve"> x3, x0, 12         # x3 = 12                 4         00C00193</w:t>
      </w:r>
    </w:p>
    <w:p w14:paraId="323BD4A4" w14:textId="77777777" w:rsidR="00BF5AA6" w:rsidRPr="00BF5AA6" w:rsidRDefault="00BF5AA6" w:rsidP="00BF5AA6">
      <w:pPr>
        <w:rPr>
          <w:rFonts w:ascii="Courier New" w:hAnsi="Courier New" w:cs="Courier New"/>
          <w:sz w:val="20"/>
          <w:szCs w:val="20"/>
        </w:rPr>
      </w:pPr>
      <w:r w:rsidRPr="00BF5AA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F5AA6">
        <w:rPr>
          <w:rFonts w:ascii="Courier New" w:hAnsi="Courier New" w:cs="Courier New"/>
          <w:sz w:val="20"/>
          <w:szCs w:val="20"/>
        </w:rPr>
        <w:t>addi</w:t>
      </w:r>
      <w:proofErr w:type="spellEnd"/>
      <w:r w:rsidRPr="00BF5AA6">
        <w:rPr>
          <w:rFonts w:ascii="Courier New" w:hAnsi="Courier New" w:cs="Courier New"/>
          <w:sz w:val="20"/>
          <w:szCs w:val="20"/>
        </w:rPr>
        <w:t xml:space="preserve"> x7, x3, -9         # x7 = (12 - 9) = 3       8         FF718393</w:t>
      </w:r>
    </w:p>
    <w:p w14:paraId="3C59741D" w14:textId="77777777" w:rsidR="00BF5AA6" w:rsidRPr="00BF5AA6" w:rsidRDefault="00BF5AA6" w:rsidP="00BF5AA6">
      <w:pPr>
        <w:rPr>
          <w:rFonts w:ascii="Courier New" w:hAnsi="Courier New" w:cs="Courier New"/>
          <w:sz w:val="20"/>
          <w:szCs w:val="20"/>
        </w:rPr>
      </w:pPr>
      <w:r w:rsidRPr="00BF5AA6">
        <w:rPr>
          <w:rFonts w:ascii="Courier New" w:hAnsi="Courier New" w:cs="Courier New"/>
          <w:sz w:val="20"/>
          <w:szCs w:val="20"/>
        </w:rPr>
        <w:t xml:space="preserve">        or   x4, x7, x2         # x4 = (3 OR 5) = 7       C         0023E233</w:t>
      </w:r>
    </w:p>
    <w:p w14:paraId="4EC862E3" w14:textId="77777777" w:rsidR="00BF5AA6" w:rsidRPr="00BF5AA6" w:rsidRDefault="00BF5AA6" w:rsidP="00BF5AA6">
      <w:pPr>
        <w:rPr>
          <w:rFonts w:ascii="Courier New" w:hAnsi="Courier New" w:cs="Courier New"/>
          <w:sz w:val="20"/>
          <w:szCs w:val="20"/>
        </w:rPr>
      </w:pPr>
      <w:r w:rsidRPr="00BF5AA6">
        <w:rPr>
          <w:rFonts w:ascii="Courier New" w:hAnsi="Courier New" w:cs="Courier New"/>
          <w:sz w:val="20"/>
          <w:szCs w:val="20"/>
        </w:rPr>
        <w:t xml:space="preserve">        and  x5, x3, x4         # x5 = (12 AND 7) = 4     10        0041F2B3</w:t>
      </w:r>
    </w:p>
    <w:p w14:paraId="78867CF2" w14:textId="77777777" w:rsidR="00BF5AA6" w:rsidRPr="00BF5AA6" w:rsidRDefault="00BF5AA6" w:rsidP="00BF5AA6">
      <w:pPr>
        <w:rPr>
          <w:rFonts w:ascii="Courier New" w:hAnsi="Courier New" w:cs="Courier New"/>
          <w:sz w:val="20"/>
          <w:szCs w:val="20"/>
        </w:rPr>
      </w:pPr>
      <w:r w:rsidRPr="00BF5AA6">
        <w:rPr>
          <w:rFonts w:ascii="Courier New" w:hAnsi="Courier New" w:cs="Courier New"/>
          <w:sz w:val="20"/>
          <w:szCs w:val="20"/>
        </w:rPr>
        <w:t xml:space="preserve">        add  x5, x5, x4         # x5 = (4 + 7) = 11       14        004282B3</w:t>
      </w:r>
    </w:p>
    <w:p w14:paraId="5A7451FD" w14:textId="77777777" w:rsidR="00BF5AA6" w:rsidRPr="00BF5AA6" w:rsidRDefault="00BF5AA6" w:rsidP="00BF5AA6">
      <w:pPr>
        <w:rPr>
          <w:rFonts w:ascii="Courier New" w:hAnsi="Courier New" w:cs="Courier New"/>
          <w:sz w:val="20"/>
          <w:szCs w:val="20"/>
        </w:rPr>
      </w:pPr>
      <w:r w:rsidRPr="00BF5AA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F5AA6">
        <w:rPr>
          <w:rFonts w:ascii="Courier New" w:hAnsi="Courier New" w:cs="Courier New"/>
          <w:sz w:val="20"/>
          <w:szCs w:val="20"/>
        </w:rPr>
        <w:t>beq</w:t>
      </w:r>
      <w:proofErr w:type="spellEnd"/>
      <w:r w:rsidRPr="00BF5AA6">
        <w:rPr>
          <w:rFonts w:ascii="Courier New" w:hAnsi="Courier New" w:cs="Courier New"/>
          <w:sz w:val="20"/>
          <w:szCs w:val="20"/>
        </w:rPr>
        <w:t xml:space="preserve">  x5, x7, end        # shouldn't be taken      18        02728863</w:t>
      </w:r>
    </w:p>
    <w:p w14:paraId="3B7A3D56" w14:textId="77777777" w:rsidR="00BF5AA6" w:rsidRPr="00BF5AA6" w:rsidRDefault="00BF5AA6" w:rsidP="00BF5AA6">
      <w:pPr>
        <w:rPr>
          <w:rFonts w:ascii="Courier New" w:hAnsi="Courier New" w:cs="Courier New"/>
          <w:sz w:val="20"/>
          <w:szCs w:val="20"/>
        </w:rPr>
      </w:pPr>
      <w:r w:rsidRPr="00BF5AA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F5AA6">
        <w:rPr>
          <w:rFonts w:ascii="Courier New" w:hAnsi="Courier New" w:cs="Courier New"/>
          <w:sz w:val="20"/>
          <w:szCs w:val="20"/>
        </w:rPr>
        <w:t>slt</w:t>
      </w:r>
      <w:proofErr w:type="spellEnd"/>
      <w:r w:rsidRPr="00BF5AA6">
        <w:rPr>
          <w:rFonts w:ascii="Courier New" w:hAnsi="Courier New" w:cs="Courier New"/>
          <w:sz w:val="20"/>
          <w:szCs w:val="20"/>
        </w:rPr>
        <w:t xml:space="preserve">  x4, x3, x4         # x4 = (12 &lt; 7) = 0       1C        0041A233</w:t>
      </w:r>
    </w:p>
    <w:p w14:paraId="5B8FF1B2" w14:textId="77777777" w:rsidR="00BF5AA6" w:rsidRPr="00BF5AA6" w:rsidRDefault="00BF5AA6" w:rsidP="00BF5AA6">
      <w:pPr>
        <w:rPr>
          <w:rFonts w:ascii="Courier New" w:hAnsi="Courier New" w:cs="Courier New"/>
          <w:sz w:val="20"/>
          <w:szCs w:val="20"/>
        </w:rPr>
      </w:pPr>
      <w:r w:rsidRPr="00BF5AA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F5AA6">
        <w:rPr>
          <w:rFonts w:ascii="Courier New" w:hAnsi="Courier New" w:cs="Courier New"/>
          <w:sz w:val="20"/>
          <w:szCs w:val="20"/>
        </w:rPr>
        <w:t>beq</w:t>
      </w:r>
      <w:proofErr w:type="spellEnd"/>
      <w:r w:rsidRPr="00BF5AA6">
        <w:rPr>
          <w:rFonts w:ascii="Courier New" w:hAnsi="Courier New" w:cs="Courier New"/>
          <w:sz w:val="20"/>
          <w:szCs w:val="20"/>
        </w:rPr>
        <w:t xml:space="preserve">  x4, x0, around     # should be taken         20        00020463</w:t>
      </w:r>
    </w:p>
    <w:p w14:paraId="3C381141" w14:textId="77777777" w:rsidR="00BF5AA6" w:rsidRPr="00BF5AA6" w:rsidRDefault="00BF5AA6" w:rsidP="00BF5AA6">
      <w:pPr>
        <w:rPr>
          <w:rFonts w:ascii="Courier New" w:hAnsi="Courier New" w:cs="Courier New"/>
          <w:sz w:val="20"/>
          <w:szCs w:val="20"/>
        </w:rPr>
      </w:pPr>
      <w:r w:rsidRPr="00BF5AA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F5AA6">
        <w:rPr>
          <w:rFonts w:ascii="Courier New" w:hAnsi="Courier New" w:cs="Courier New"/>
          <w:sz w:val="20"/>
          <w:szCs w:val="20"/>
        </w:rPr>
        <w:t>addi</w:t>
      </w:r>
      <w:proofErr w:type="spellEnd"/>
      <w:r w:rsidRPr="00BF5AA6">
        <w:rPr>
          <w:rFonts w:ascii="Courier New" w:hAnsi="Courier New" w:cs="Courier New"/>
          <w:sz w:val="20"/>
          <w:szCs w:val="20"/>
        </w:rPr>
        <w:t xml:space="preserve"> x5, x0, 0          # shouldn't happen        24        00000293</w:t>
      </w:r>
    </w:p>
    <w:p w14:paraId="4DFAD16A" w14:textId="77777777" w:rsidR="00BF5AA6" w:rsidRPr="00BF5AA6" w:rsidRDefault="00BF5AA6" w:rsidP="00BF5AA6">
      <w:pPr>
        <w:rPr>
          <w:rFonts w:ascii="Courier New" w:hAnsi="Courier New" w:cs="Courier New"/>
          <w:sz w:val="20"/>
          <w:szCs w:val="20"/>
        </w:rPr>
      </w:pPr>
      <w:r w:rsidRPr="00BF5AA6">
        <w:rPr>
          <w:rFonts w:ascii="Courier New" w:hAnsi="Courier New" w:cs="Courier New"/>
          <w:sz w:val="20"/>
          <w:szCs w:val="20"/>
        </w:rPr>
        <w:t xml:space="preserve">around: </w:t>
      </w:r>
      <w:proofErr w:type="spellStart"/>
      <w:r w:rsidRPr="00BF5AA6">
        <w:rPr>
          <w:rFonts w:ascii="Courier New" w:hAnsi="Courier New" w:cs="Courier New"/>
          <w:sz w:val="20"/>
          <w:szCs w:val="20"/>
        </w:rPr>
        <w:t>slt</w:t>
      </w:r>
      <w:proofErr w:type="spellEnd"/>
      <w:r w:rsidRPr="00BF5AA6">
        <w:rPr>
          <w:rFonts w:ascii="Courier New" w:hAnsi="Courier New" w:cs="Courier New"/>
          <w:sz w:val="20"/>
          <w:szCs w:val="20"/>
        </w:rPr>
        <w:t xml:space="preserve">  x4, x7, x2         # x4 = (3 &lt; 5)  = 1       28        0023A233</w:t>
      </w:r>
    </w:p>
    <w:p w14:paraId="2A40B171" w14:textId="77777777" w:rsidR="00BF5AA6" w:rsidRPr="00BF5AA6" w:rsidRDefault="00BF5AA6" w:rsidP="00BF5AA6">
      <w:pPr>
        <w:rPr>
          <w:rFonts w:ascii="Courier New" w:hAnsi="Courier New" w:cs="Courier New"/>
          <w:sz w:val="20"/>
          <w:szCs w:val="20"/>
        </w:rPr>
      </w:pPr>
      <w:r w:rsidRPr="00BF5AA6">
        <w:rPr>
          <w:rFonts w:ascii="Courier New" w:hAnsi="Courier New" w:cs="Courier New"/>
          <w:sz w:val="20"/>
          <w:szCs w:val="20"/>
        </w:rPr>
        <w:t xml:space="preserve">        add  x7, x4, x5         # x7 = (1 + 11) = 12      2C        005203B3</w:t>
      </w:r>
    </w:p>
    <w:p w14:paraId="0EE3FF0A" w14:textId="77777777" w:rsidR="00BF5AA6" w:rsidRPr="00BF5AA6" w:rsidRDefault="00BF5AA6" w:rsidP="00BF5AA6">
      <w:pPr>
        <w:rPr>
          <w:rFonts w:ascii="Courier New" w:hAnsi="Courier New" w:cs="Courier New"/>
          <w:sz w:val="20"/>
          <w:szCs w:val="20"/>
        </w:rPr>
      </w:pPr>
      <w:r w:rsidRPr="00BF5AA6">
        <w:rPr>
          <w:rFonts w:ascii="Courier New" w:hAnsi="Courier New" w:cs="Courier New"/>
          <w:sz w:val="20"/>
          <w:szCs w:val="20"/>
        </w:rPr>
        <w:t xml:space="preserve">        sub  x7, x7, x2         # x7 = (12 - 5) = 7       30        402383B3</w:t>
      </w:r>
    </w:p>
    <w:p w14:paraId="5BBBE4F1" w14:textId="77777777" w:rsidR="00BF5AA6" w:rsidRPr="00BF5AA6" w:rsidRDefault="00BF5AA6" w:rsidP="00BF5AA6">
      <w:pPr>
        <w:rPr>
          <w:rFonts w:ascii="Courier New" w:hAnsi="Courier New" w:cs="Courier New"/>
          <w:sz w:val="20"/>
          <w:szCs w:val="20"/>
        </w:rPr>
      </w:pPr>
      <w:r w:rsidRPr="00BF5AA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F5AA6">
        <w:rPr>
          <w:rFonts w:ascii="Courier New" w:hAnsi="Courier New" w:cs="Courier New"/>
          <w:sz w:val="20"/>
          <w:szCs w:val="20"/>
        </w:rPr>
        <w:t>sw</w:t>
      </w:r>
      <w:proofErr w:type="spellEnd"/>
      <w:r w:rsidRPr="00BF5AA6">
        <w:rPr>
          <w:rFonts w:ascii="Courier New" w:hAnsi="Courier New" w:cs="Courier New"/>
          <w:sz w:val="20"/>
          <w:szCs w:val="20"/>
        </w:rPr>
        <w:t xml:space="preserve">   x7, 84(x3)         # [96] = 7                34        0471AA23 </w:t>
      </w:r>
    </w:p>
    <w:p w14:paraId="524AE83D" w14:textId="77777777" w:rsidR="00BF5AA6" w:rsidRPr="00BF5AA6" w:rsidRDefault="00BF5AA6" w:rsidP="00BF5AA6">
      <w:pPr>
        <w:rPr>
          <w:rFonts w:ascii="Courier New" w:hAnsi="Courier New" w:cs="Courier New"/>
          <w:sz w:val="20"/>
          <w:szCs w:val="20"/>
        </w:rPr>
      </w:pPr>
      <w:r w:rsidRPr="00BF5AA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F5AA6">
        <w:rPr>
          <w:rFonts w:ascii="Courier New" w:hAnsi="Courier New" w:cs="Courier New"/>
          <w:sz w:val="20"/>
          <w:szCs w:val="20"/>
        </w:rPr>
        <w:t>lw</w:t>
      </w:r>
      <w:proofErr w:type="spellEnd"/>
      <w:r w:rsidRPr="00BF5AA6">
        <w:rPr>
          <w:rFonts w:ascii="Courier New" w:hAnsi="Courier New" w:cs="Courier New"/>
          <w:sz w:val="20"/>
          <w:szCs w:val="20"/>
        </w:rPr>
        <w:t xml:space="preserve">   x2, 96(x0)         # x2 = [96] = 7           38        06002103 </w:t>
      </w:r>
    </w:p>
    <w:p w14:paraId="1EBC3B36" w14:textId="77777777" w:rsidR="00BF5AA6" w:rsidRPr="00BF5AA6" w:rsidRDefault="00BF5AA6" w:rsidP="00BF5AA6">
      <w:pPr>
        <w:rPr>
          <w:rFonts w:ascii="Courier New" w:hAnsi="Courier New" w:cs="Courier New"/>
          <w:sz w:val="20"/>
          <w:szCs w:val="20"/>
        </w:rPr>
      </w:pPr>
      <w:r w:rsidRPr="00BF5AA6">
        <w:rPr>
          <w:rFonts w:ascii="Courier New" w:hAnsi="Courier New" w:cs="Courier New"/>
          <w:sz w:val="20"/>
          <w:szCs w:val="20"/>
        </w:rPr>
        <w:t xml:space="preserve">        add  x9, x2, x5         # x9 = (7 + 11) = 18      3C        005104B3</w:t>
      </w:r>
    </w:p>
    <w:p w14:paraId="3638524C" w14:textId="77777777" w:rsidR="00BF5AA6" w:rsidRPr="00BF5AA6" w:rsidRDefault="00BF5AA6" w:rsidP="00BF5AA6">
      <w:pPr>
        <w:rPr>
          <w:rFonts w:ascii="Courier New" w:hAnsi="Courier New" w:cs="Courier New"/>
          <w:sz w:val="20"/>
          <w:szCs w:val="20"/>
        </w:rPr>
      </w:pPr>
      <w:r w:rsidRPr="00BF5AA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F5AA6">
        <w:rPr>
          <w:rFonts w:ascii="Courier New" w:hAnsi="Courier New" w:cs="Courier New"/>
          <w:sz w:val="20"/>
          <w:szCs w:val="20"/>
        </w:rPr>
        <w:t>jal</w:t>
      </w:r>
      <w:proofErr w:type="spellEnd"/>
      <w:r w:rsidRPr="00BF5AA6">
        <w:rPr>
          <w:rFonts w:ascii="Courier New" w:hAnsi="Courier New" w:cs="Courier New"/>
          <w:sz w:val="20"/>
          <w:szCs w:val="20"/>
        </w:rPr>
        <w:t xml:space="preserve">  x3, end            # jump to end, x3 = 0x44  40        008001EF</w:t>
      </w:r>
    </w:p>
    <w:p w14:paraId="29B9F29F" w14:textId="77777777" w:rsidR="00BF5AA6" w:rsidRPr="00BF5AA6" w:rsidRDefault="00BF5AA6" w:rsidP="00BF5AA6">
      <w:pPr>
        <w:rPr>
          <w:rFonts w:ascii="Courier New" w:hAnsi="Courier New" w:cs="Courier New"/>
          <w:sz w:val="20"/>
          <w:szCs w:val="20"/>
        </w:rPr>
      </w:pPr>
      <w:r w:rsidRPr="00BF5AA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F5AA6">
        <w:rPr>
          <w:rFonts w:ascii="Courier New" w:hAnsi="Courier New" w:cs="Courier New"/>
          <w:sz w:val="20"/>
          <w:szCs w:val="20"/>
        </w:rPr>
        <w:t>addi</w:t>
      </w:r>
      <w:proofErr w:type="spellEnd"/>
      <w:r w:rsidRPr="00BF5AA6">
        <w:rPr>
          <w:rFonts w:ascii="Courier New" w:hAnsi="Courier New" w:cs="Courier New"/>
          <w:sz w:val="20"/>
          <w:szCs w:val="20"/>
        </w:rPr>
        <w:t xml:space="preserve"> x2, x0, 1          # shouldn't happen        44        00100113</w:t>
      </w:r>
    </w:p>
    <w:p w14:paraId="5D9D7C66" w14:textId="77777777" w:rsidR="00BF5AA6" w:rsidRPr="00BF5AA6" w:rsidRDefault="00BF5AA6" w:rsidP="00BF5AA6">
      <w:pPr>
        <w:rPr>
          <w:rFonts w:ascii="Courier New" w:hAnsi="Courier New" w:cs="Courier New"/>
          <w:sz w:val="20"/>
          <w:szCs w:val="20"/>
        </w:rPr>
      </w:pPr>
      <w:r w:rsidRPr="00BF5AA6">
        <w:rPr>
          <w:rFonts w:ascii="Courier New" w:hAnsi="Courier New" w:cs="Courier New"/>
          <w:sz w:val="20"/>
          <w:szCs w:val="20"/>
        </w:rPr>
        <w:t>end:    add  x2, x2, x9         # x2 = (7 + 18)  = 25     48        00910133</w:t>
      </w:r>
    </w:p>
    <w:p w14:paraId="7DBA4F8F" w14:textId="77777777" w:rsidR="00BF5AA6" w:rsidRPr="00BF5AA6" w:rsidRDefault="00BF5AA6" w:rsidP="00BF5AA6">
      <w:pPr>
        <w:rPr>
          <w:rFonts w:ascii="Courier New" w:hAnsi="Courier New" w:cs="Courier New"/>
          <w:sz w:val="20"/>
          <w:szCs w:val="20"/>
        </w:rPr>
      </w:pPr>
      <w:r w:rsidRPr="00BF5AA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F5AA6">
        <w:rPr>
          <w:rFonts w:ascii="Courier New" w:hAnsi="Courier New" w:cs="Courier New"/>
          <w:sz w:val="20"/>
          <w:szCs w:val="20"/>
        </w:rPr>
        <w:t>sw</w:t>
      </w:r>
      <w:proofErr w:type="spellEnd"/>
      <w:r w:rsidRPr="00BF5AA6">
        <w:rPr>
          <w:rFonts w:ascii="Courier New" w:hAnsi="Courier New" w:cs="Courier New"/>
          <w:sz w:val="20"/>
          <w:szCs w:val="20"/>
        </w:rPr>
        <w:t xml:space="preserve">   x2, 0x20(x3)       # mem[100] = 25           4C        0221A023 </w:t>
      </w:r>
    </w:p>
    <w:p w14:paraId="5077F9AB" w14:textId="6F8B2079" w:rsidR="00BF5AA6" w:rsidRPr="00BF5AA6" w:rsidRDefault="00BF5AA6" w:rsidP="00BF5AA6">
      <w:pPr>
        <w:rPr>
          <w:rFonts w:ascii="Courier New" w:hAnsi="Courier New" w:cs="Courier New"/>
          <w:sz w:val="20"/>
          <w:szCs w:val="20"/>
        </w:rPr>
      </w:pPr>
      <w:r w:rsidRPr="00BF5AA6">
        <w:rPr>
          <w:rFonts w:ascii="Courier New" w:hAnsi="Courier New" w:cs="Courier New"/>
          <w:sz w:val="20"/>
          <w:szCs w:val="20"/>
        </w:rPr>
        <w:t xml:space="preserve">done:   </w:t>
      </w:r>
      <w:proofErr w:type="spellStart"/>
      <w:r w:rsidRPr="00BF5AA6">
        <w:rPr>
          <w:rFonts w:ascii="Courier New" w:hAnsi="Courier New" w:cs="Courier New"/>
          <w:sz w:val="20"/>
          <w:szCs w:val="20"/>
        </w:rPr>
        <w:t>beq</w:t>
      </w:r>
      <w:proofErr w:type="spellEnd"/>
      <w:r w:rsidRPr="00BF5AA6">
        <w:rPr>
          <w:rFonts w:ascii="Courier New" w:hAnsi="Courier New" w:cs="Courier New"/>
          <w:sz w:val="20"/>
          <w:szCs w:val="20"/>
        </w:rPr>
        <w:t xml:space="preserve">  x2, x2, done       # infinite loop           50        00210063</w:t>
      </w:r>
    </w:p>
    <w:p w14:paraId="37CCD229" w14:textId="47A72E0F" w:rsidR="00BF5AA6" w:rsidRDefault="00BF5AA6"/>
    <w:p w14:paraId="739ED402" w14:textId="08DDBDA6" w:rsidR="00BF5AA6" w:rsidRPr="00BF5AA6" w:rsidRDefault="00BF5AA6" w:rsidP="00BF5AA6">
      <w:pPr>
        <w:jc w:val="center"/>
        <w:rPr>
          <w:b/>
          <w:bCs/>
        </w:rPr>
      </w:pPr>
      <w:r w:rsidRPr="00BF5AA6">
        <w:rPr>
          <w:b/>
          <w:bCs/>
        </w:rPr>
        <w:t>Figure 4. RISC-V test program</w:t>
      </w:r>
    </w:p>
    <w:sectPr w:rsidR="00BF5AA6" w:rsidRPr="00BF5AA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D447E" w14:textId="77777777" w:rsidR="00A53DB5" w:rsidRDefault="00A53DB5">
      <w:r>
        <w:separator/>
      </w:r>
    </w:p>
  </w:endnote>
  <w:endnote w:type="continuationSeparator" w:id="0">
    <w:p w14:paraId="56028FB7" w14:textId="77777777" w:rsidR="00A53DB5" w:rsidRDefault="00A53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3A342" w14:textId="77777777" w:rsidR="002C13C8" w:rsidRDefault="002C13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1B3C6" w14:textId="77777777" w:rsidR="002C13C8" w:rsidRDefault="00D236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Page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9F25E1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of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 w:rsidR="009F25E1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  <w:p w14:paraId="725A705E" w14:textId="77777777" w:rsidR="002C13C8" w:rsidRDefault="002C13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C0F91" w14:textId="77777777" w:rsidR="002C13C8" w:rsidRDefault="002C13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B4647" w14:textId="77777777" w:rsidR="00A53DB5" w:rsidRDefault="00A53DB5">
      <w:r>
        <w:separator/>
      </w:r>
    </w:p>
  </w:footnote>
  <w:footnote w:type="continuationSeparator" w:id="0">
    <w:p w14:paraId="2EA8F6F3" w14:textId="77777777" w:rsidR="00A53DB5" w:rsidRDefault="00A53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0D04E" w14:textId="77777777" w:rsidR="002C13C8" w:rsidRDefault="002C13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219DF" w14:textId="77777777" w:rsidR="002C13C8" w:rsidRDefault="002C13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6C011" w14:textId="77777777" w:rsidR="002C13C8" w:rsidRDefault="002C13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2293"/>
    <w:multiLevelType w:val="multilevel"/>
    <w:tmpl w:val="1C60FBB8"/>
    <w:lvl w:ilvl="0">
      <w:start w:val="1110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D2B7F17"/>
    <w:multiLevelType w:val="multilevel"/>
    <w:tmpl w:val="F814A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051804"/>
    <w:multiLevelType w:val="multilevel"/>
    <w:tmpl w:val="F5C8B9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63712676"/>
    <w:multiLevelType w:val="multilevel"/>
    <w:tmpl w:val="69A2D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6D4B39"/>
    <w:multiLevelType w:val="multilevel"/>
    <w:tmpl w:val="30EAE0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C8"/>
    <w:rsid w:val="00015E00"/>
    <w:rsid w:val="000879B1"/>
    <w:rsid w:val="000D3447"/>
    <w:rsid w:val="00110DC6"/>
    <w:rsid w:val="00127EF5"/>
    <w:rsid w:val="00130D5A"/>
    <w:rsid w:val="001328BA"/>
    <w:rsid w:val="00136AC5"/>
    <w:rsid w:val="001400DC"/>
    <w:rsid w:val="001B19AE"/>
    <w:rsid w:val="001E182D"/>
    <w:rsid w:val="00233D7D"/>
    <w:rsid w:val="00244014"/>
    <w:rsid w:val="002456EF"/>
    <w:rsid w:val="00251478"/>
    <w:rsid w:val="00261881"/>
    <w:rsid w:val="00273025"/>
    <w:rsid w:val="00277FFC"/>
    <w:rsid w:val="002C13C8"/>
    <w:rsid w:val="002D2E92"/>
    <w:rsid w:val="002E59B9"/>
    <w:rsid w:val="00322FE3"/>
    <w:rsid w:val="00346186"/>
    <w:rsid w:val="00356C83"/>
    <w:rsid w:val="00373D9D"/>
    <w:rsid w:val="003B61B0"/>
    <w:rsid w:val="003B6C0A"/>
    <w:rsid w:val="004010EC"/>
    <w:rsid w:val="00413BFF"/>
    <w:rsid w:val="0047078F"/>
    <w:rsid w:val="004D0F9D"/>
    <w:rsid w:val="005450E0"/>
    <w:rsid w:val="005E7FF2"/>
    <w:rsid w:val="00600A35"/>
    <w:rsid w:val="00620FC0"/>
    <w:rsid w:val="0063032B"/>
    <w:rsid w:val="0069379F"/>
    <w:rsid w:val="00694D5A"/>
    <w:rsid w:val="006E05FA"/>
    <w:rsid w:val="00711D12"/>
    <w:rsid w:val="00725384"/>
    <w:rsid w:val="00745EF1"/>
    <w:rsid w:val="00747A42"/>
    <w:rsid w:val="007946BD"/>
    <w:rsid w:val="007A6062"/>
    <w:rsid w:val="007B5B82"/>
    <w:rsid w:val="007E687A"/>
    <w:rsid w:val="008130BE"/>
    <w:rsid w:val="00860124"/>
    <w:rsid w:val="008D3040"/>
    <w:rsid w:val="008F5645"/>
    <w:rsid w:val="00957419"/>
    <w:rsid w:val="00986E71"/>
    <w:rsid w:val="0099406C"/>
    <w:rsid w:val="009A0974"/>
    <w:rsid w:val="009A7093"/>
    <w:rsid w:val="009E5492"/>
    <w:rsid w:val="009F25E1"/>
    <w:rsid w:val="009F40D7"/>
    <w:rsid w:val="00A05D81"/>
    <w:rsid w:val="00A101B4"/>
    <w:rsid w:val="00A53DB5"/>
    <w:rsid w:val="00A6462A"/>
    <w:rsid w:val="00A8645E"/>
    <w:rsid w:val="00AB327D"/>
    <w:rsid w:val="00AD07FA"/>
    <w:rsid w:val="00B60561"/>
    <w:rsid w:val="00B60C49"/>
    <w:rsid w:val="00BC62FD"/>
    <w:rsid w:val="00BD3C9C"/>
    <w:rsid w:val="00BF5AA6"/>
    <w:rsid w:val="00C0519A"/>
    <w:rsid w:val="00C62A08"/>
    <w:rsid w:val="00C66CAE"/>
    <w:rsid w:val="00C87038"/>
    <w:rsid w:val="00C97234"/>
    <w:rsid w:val="00CD56D3"/>
    <w:rsid w:val="00CD6A95"/>
    <w:rsid w:val="00CE7AF1"/>
    <w:rsid w:val="00D224AA"/>
    <w:rsid w:val="00D2360A"/>
    <w:rsid w:val="00D927F5"/>
    <w:rsid w:val="00D952A5"/>
    <w:rsid w:val="00DA2273"/>
    <w:rsid w:val="00E45E1B"/>
    <w:rsid w:val="00E677A3"/>
    <w:rsid w:val="00E919DC"/>
    <w:rsid w:val="00E91ED9"/>
    <w:rsid w:val="00F55A98"/>
    <w:rsid w:val="00F56177"/>
    <w:rsid w:val="00FD25C1"/>
    <w:rsid w:val="00FD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0F18"/>
  <w15:docId w15:val="{06D22A40-3C5C-3444-B775-B28BC547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="Century Schoolbook" w:hAnsi="Century Schoolbook" w:cs="Century Schoolbook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59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30B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0B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1B1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032B"/>
    <w:pPr>
      <w:spacing w:after="200"/>
    </w:pPr>
    <w:rPr>
      <w:b/>
      <w:iCs/>
      <w:szCs w:val="18"/>
    </w:rPr>
  </w:style>
  <w:style w:type="table" w:customStyle="1" w:styleId="TableGrid1">
    <w:name w:val="Table Grid1"/>
    <w:basedOn w:val="TableNormal"/>
    <w:next w:val="TableGrid"/>
    <w:rsid w:val="0063032B"/>
    <w:rPr>
      <w:rFonts w:ascii="Calibri" w:eastAsia="MS Mincho" w:hAnsi="Calibri" w:cs="Times New Roman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3.vsdx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2.vsdx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theme" Target="theme/theme1.xml"/><Relationship Id="rId10" Type="http://schemas.openxmlformats.org/officeDocument/2006/relationships/package" Target="embeddings/Microsoft_Visio_Drawing1.vsdx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3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45FB3-EA2E-41A1-9BBB-5795EE76D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4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Harris</cp:lastModifiedBy>
  <cp:revision>21</cp:revision>
  <cp:lastPrinted>2021-12-08T23:24:00Z</cp:lastPrinted>
  <dcterms:created xsi:type="dcterms:W3CDTF">2021-12-06T20:03:00Z</dcterms:created>
  <dcterms:modified xsi:type="dcterms:W3CDTF">2021-12-09T21:55:00Z</dcterms:modified>
</cp:coreProperties>
</file>