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113" w:rsidRPr="00D763A2" w:rsidRDefault="00311113" w:rsidP="00311113">
      <w:pPr>
        <w:pStyle w:val="a3"/>
        <w:rPr>
          <w:sz w:val="28"/>
          <w:szCs w:val="28"/>
        </w:rPr>
      </w:pPr>
      <w:r w:rsidRPr="00D763A2">
        <w:rPr>
          <w:sz w:val="28"/>
          <w:szCs w:val="28"/>
        </w:rPr>
        <w:t>К</w:t>
      </w:r>
      <w:r w:rsidRPr="00D763A2">
        <w:rPr>
          <w:sz w:val="28"/>
          <w:szCs w:val="28"/>
        </w:rPr>
        <w:t xml:space="preserve">онтрольные вопросы </w:t>
      </w:r>
    </w:p>
    <w:p w:rsidR="00311113" w:rsidRPr="00D763A2" w:rsidRDefault="00F444B6" w:rsidP="00311113">
      <w:pPr>
        <w:pStyle w:val="a3"/>
        <w:rPr>
          <w:sz w:val="28"/>
          <w:szCs w:val="28"/>
        </w:rPr>
      </w:pPr>
      <w:r w:rsidRPr="00F444B6">
        <w:rPr>
          <w:sz w:val="28"/>
          <w:szCs w:val="28"/>
        </w:rPr>
        <w:t>1</w:t>
      </w:r>
      <w:r w:rsidR="00311113" w:rsidRPr="00D763A2">
        <w:rPr>
          <w:sz w:val="28"/>
          <w:szCs w:val="28"/>
        </w:rPr>
        <w:t xml:space="preserve">. Как усовершенствовать принципиальную схему рис. 2.1? </w:t>
      </w:r>
    </w:p>
    <w:p w:rsidR="00311113" w:rsidRPr="00D763A2" w:rsidRDefault="00311113" w:rsidP="00311113">
      <w:pPr>
        <w:pStyle w:val="a3"/>
        <w:rPr>
          <w:sz w:val="28"/>
          <w:szCs w:val="28"/>
        </w:rPr>
      </w:pPr>
      <w:r w:rsidRPr="00D763A2">
        <w:rPr>
          <w:sz w:val="28"/>
          <w:szCs w:val="28"/>
        </w:rPr>
        <w:t xml:space="preserve">Резистор R1 можно исключить, заменив его внутренним нагрузочным резистором микроконтроллера. Дело в том, что микроконтроллеры серии AVR имеют встроенные нагрузочные резисторы для каждого разряда порта. Главное при написании программы – не забыть включить программным путем соответствующий резистор. </w:t>
      </w:r>
    </w:p>
    <w:p w:rsidR="00311113" w:rsidRPr="00D763A2" w:rsidRDefault="00311113" w:rsidP="00311113">
      <w:pPr>
        <w:pStyle w:val="a3"/>
        <w:rPr>
          <w:sz w:val="28"/>
          <w:szCs w:val="28"/>
        </w:rPr>
      </w:pPr>
      <w:r w:rsidRPr="00D763A2">
        <w:rPr>
          <w:sz w:val="28"/>
          <w:szCs w:val="28"/>
        </w:rPr>
        <w:t xml:space="preserve">Кварцевый резонатор Q1 обеспечивает работу встроенного тактового генератора. Конденсаторы С2 и СЗ – это цепи согласования кварцевого резонатора. Элементы </w:t>
      </w:r>
      <w:proofErr w:type="spellStart"/>
      <w:r w:rsidRPr="00D763A2">
        <w:rPr>
          <w:sz w:val="28"/>
          <w:szCs w:val="28"/>
        </w:rPr>
        <w:t>Cl</w:t>
      </w:r>
      <w:proofErr w:type="spellEnd"/>
      <w:r w:rsidRPr="00D763A2">
        <w:rPr>
          <w:sz w:val="28"/>
          <w:szCs w:val="28"/>
        </w:rPr>
        <w:t xml:space="preserve">, R2 – это стандартная цепь начального сброса. Такая цепь обеспечивает сброс микроконтроллера в момент включения питания. Еще недавно подобная цепь была обязательным атрибутом любой микропроцессорной системы. Однако современные микроэлектронные технологии позволяют исключить обе эти цепи. Дело в том, что большинство микроконтроллеров AVR, кроме тактового генератора с внешним кварцевым резонатором, содержат внутренний RC-генератор, не требующий никаких внешних цепей. Если не предъявляются высокие требования к точности и стабильности частоты задающего генератора, то микросхему можно перевести в режим внутреннего RC-генератора и отказаться как от внешнего кварца (Q1), так и от согласующих конденсаторов (С2 и СЗ). Цепь начального сброса тоже можно исключить. Любой микроконтроллер AVR имеет внутреннюю систему сброса, которая в большинстве случаев обеспечивает стабильный сброс при включении питания. </w:t>
      </w:r>
    </w:p>
    <w:p w:rsidR="00311113" w:rsidRPr="00D763A2" w:rsidRDefault="00F444B6" w:rsidP="00311113">
      <w:pPr>
        <w:pStyle w:val="a3"/>
        <w:rPr>
          <w:sz w:val="28"/>
          <w:szCs w:val="28"/>
        </w:rPr>
      </w:pPr>
      <w:r w:rsidRPr="00F444B6">
        <w:rPr>
          <w:sz w:val="28"/>
          <w:szCs w:val="28"/>
        </w:rPr>
        <w:t>2</w:t>
      </w:r>
      <w:r w:rsidR="00311113" w:rsidRPr="00D763A2">
        <w:rPr>
          <w:sz w:val="28"/>
          <w:szCs w:val="28"/>
        </w:rPr>
        <w:t xml:space="preserve">. Как и для чего осуществляется настройка портов микроконтроллера? </w:t>
      </w:r>
    </w:p>
    <w:p w:rsidR="00311113" w:rsidRPr="00D763A2" w:rsidRDefault="00311113" w:rsidP="00311113">
      <w:pPr>
        <w:pStyle w:val="a3"/>
        <w:rPr>
          <w:sz w:val="28"/>
          <w:szCs w:val="28"/>
        </w:rPr>
      </w:pPr>
      <w:r w:rsidRPr="00D763A2">
        <w:rPr>
          <w:sz w:val="28"/>
          <w:szCs w:val="28"/>
        </w:rPr>
        <w:t xml:space="preserve">установить начальное значение для вершины стека микроконтроллера; </w:t>
      </w:r>
    </w:p>
    <w:p w:rsidR="00311113" w:rsidRPr="00D763A2" w:rsidRDefault="00311113" w:rsidP="00311113">
      <w:pPr>
        <w:pStyle w:val="a3"/>
        <w:rPr>
          <w:sz w:val="28"/>
          <w:szCs w:val="28"/>
        </w:rPr>
      </w:pPr>
      <w:r w:rsidRPr="00D763A2">
        <w:rPr>
          <w:sz w:val="28"/>
          <w:szCs w:val="28"/>
        </w:rPr>
        <w:t xml:space="preserve"> настроить порт В на вывод информации; </w:t>
      </w:r>
    </w:p>
    <w:p w:rsidR="00311113" w:rsidRPr="00D763A2" w:rsidRDefault="00311113" w:rsidP="00311113">
      <w:pPr>
        <w:pStyle w:val="a3"/>
        <w:rPr>
          <w:sz w:val="28"/>
          <w:szCs w:val="28"/>
        </w:rPr>
      </w:pPr>
      <w:r w:rsidRPr="00D763A2">
        <w:rPr>
          <w:sz w:val="28"/>
          <w:szCs w:val="28"/>
        </w:rPr>
        <w:t xml:space="preserve"> подать на выход РВ.0 сигнал логической единицы (потушить светодиод); </w:t>
      </w:r>
    </w:p>
    <w:p w:rsidR="00311113" w:rsidRPr="00D763A2" w:rsidRDefault="00311113" w:rsidP="00311113">
      <w:pPr>
        <w:pStyle w:val="a3"/>
        <w:rPr>
          <w:sz w:val="28"/>
          <w:szCs w:val="28"/>
        </w:rPr>
      </w:pPr>
      <w:r w:rsidRPr="00D763A2">
        <w:rPr>
          <w:sz w:val="28"/>
          <w:szCs w:val="28"/>
        </w:rPr>
        <w:t xml:space="preserve"> сконфигурировать порт D на ввод; </w:t>
      </w:r>
    </w:p>
    <w:p w:rsidR="00311113" w:rsidRPr="00D763A2" w:rsidRDefault="00311113" w:rsidP="00311113">
      <w:pPr>
        <w:pStyle w:val="a3"/>
        <w:rPr>
          <w:sz w:val="28"/>
          <w:szCs w:val="28"/>
        </w:rPr>
      </w:pPr>
      <w:r w:rsidRPr="00D763A2">
        <w:rPr>
          <w:sz w:val="28"/>
          <w:szCs w:val="28"/>
        </w:rPr>
        <w:t xml:space="preserve"> включить внутренние нагрузочные резисторы порта D. </w:t>
      </w:r>
    </w:p>
    <w:p w:rsidR="00311113" w:rsidRPr="00D763A2" w:rsidRDefault="00F444B6" w:rsidP="00311113">
      <w:pPr>
        <w:pStyle w:val="a3"/>
        <w:rPr>
          <w:sz w:val="28"/>
          <w:szCs w:val="28"/>
        </w:rPr>
      </w:pPr>
      <w:r w:rsidRPr="00F444B6">
        <w:rPr>
          <w:sz w:val="28"/>
          <w:szCs w:val="28"/>
        </w:rPr>
        <w:t>3</w:t>
      </w:r>
      <w:r w:rsidR="00311113" w:rsidRPr="00D763A2">
        <w:rPr>
          <w:sz w:val="28"/>
          <w:szCs w:val="28"/>
        </w:rPr>
        <w:t xml:space="preserve">. Дайте словесный алгоритм работы микропроцессорного устройства </w:t>
      </w:r>
    </w:p>
    <w:p w:rsidR="00311113" w:rsidRPr="00D763A2" w:rsidRDefault="00311113" w:rsidP="00311113">
      <w:pPr>
        <w:pStyle w:val="a3"/>
        <w:rPr>
          <w:sz w:val="28"/>
          <w:szCs w:val="28"/>
        </w:rPr>
      </w:pPr>
      <w:r w:rsidRPr="00D763A2">
        <w:rPr>
          <w:sz w:val="28"/>
          <w:szCs w:val="28"/>
        </w:rPr>
        <w:t xml:space="preserve"> прочитать состояние младшего разряда порта PD (PD.0); </w:t>
      </w:r>
    </w:p>
    <w:p w:rsidR="00311113" w:rsidRPr="00D763A2" w:rsidRDefault="00311113" w:rsidP="00311113">
      <w:pPr>
        <w:pStyle w:val="a3"/>
        <w:rPr>
          <w:sz w:val="28"/>
          <w:szCs w:val="28"/>
        </w:rPr>
      </w:pPr>
      <w:r w:rsidRPr="00D763A2">
        <w:rPr>
          <w:sz w:val="28"/>
          <w:szCs w:val="28"/>
        </w:rPr>
        <w:t xml:space="preserve"> если значение этого разряда равно единице, выключить светодиод; </w:t>
      </w:r>
    </w:p>
    <w:p w:rsidR="00311113" w:rsidRPr="00D763A2" w:rsidRDefault="00311113" w:rsidP="00311113">
      <w:pPr>
        <w:pStyle w:val="a3"/>
        <w:rPr>
          <w:sz w:val="28"/>
          <w:szCs w:val="28"/>
        </w:rPr>
      </w:pPr>
      <w:r w:rsidRPr="00D763A2">
        <w:rPr>
          <w:sz w:val="28"/>
          <w:szCs w:val="28"/>
        </w:rPr>
        <w:t xml:space="preserve"> если значение разряда PD.0 равно нулю, включить светодиод; </w:t>
      </w:r>
    </w:p>
    <w:p w:rsidR="00311113" w:rsidRPr="00D763A2" w:rsidRDefault="00311113" w:rsidP="00311113">
      <w:pPr>
        <w:pStyle w:val="a3"/>
        <w:rPr>
          <w:sz w:val="28"/>
          <w:szCs w:val="28"/>
        </w:rPr>
      </w:pPr>
      <w:r w:rsidRPr="00D763A2">
        <w:rPr>
          <w:sz w:val="28"/>
          <w:szCs w:val="28"/>
        </w:rPr>
        <w:lastRenderedPageBreak/>
        <w:t xml:space="preserve"> перейти на начало цикла. </w:t>
      </w:r>
    </w:p>
    <w:p w:rsidR="00311113" w:rsidRPr="00D763A2" w:rsidRDefault="00F444B6" w:rsidP="00311113">
      <w:pPr>
        <w:pStyle w:val="a3"/>
        <w:rPr>
          <w:sz w:val="28"/>
          <w:szCs w:val="28"/>
        </w:rPr>
      </w:pPr>
      <w:r w:rsidRPr="00F444B6">
        <w:rPr>
          <w:sz w:val="28"/>
          <w:szCs w:val="28"/>
        </w:rPr>
        <w:t>4</w:t>
      </w:r>
      <w:r w:rsidR="00311113" w:rsidRPr="00D763A2">
        <w:rPr>
          <w:sz w:val="28"/>
          <w:szCs w:val="28"/>
        </w:rPr>
        <w:t xml:space="preserve">. Опишите порядок оформления программ на ассемблере </w:t>
      </w:r>
    </w:p>
    <w:p w:rsidR="00311113" w:rsidRPr="00D763A2" w:rsidRDefault="00311113" w:rsidP="00311113">
      <w:pPr>
        <w:pStyle w:val="a3"/>
        <w:rPr>
          <w:sz w:val="28"/>
          <w:szCs w:val="28"/>
        </w:rPr>
      </w:pPr>
      <w:r w:rsidRPr="00D763A2">
        <w:rPr>
          <w:sz w:val="28"/>
          <w:szCs w:val="28"/>
        </w:rPr>
        <w:t xml:space="preserve"> программа записывается в несколько колонок; </w:t>
      </w:r>
    </w:p>
    <w:p w:rsidR="00311113" w:rsidRPr="00D763A2" w:rsidRDefault="00311113" w:rsidP="00311113">
      <w:pPr>
        <w:pStyle w:val="a3"/>
        <w:rPr>
          <w:sz w:val="28"/>
          <w:szCs w:val="28"/>
        </w:rPr>
      </w:pPr>
      <w:r w:rsidRPr="00D763A2">
        <w:rPr>
          <w:sz w:val="28"/>
          <w:szCs w:val="28"/>
        </w:rPr>
        <w:t xml:space="preserve"> аналогичные элементы разных команд принято размещать друг под другом; </w:t>
      </w:r>
    </w:p>
    <w:p w:rsidR="00311113" w:rsidRPr="00D763A2" w:rsidRDefault="00311113" w:rsidP="00311113">
      <w:pPr>
        <w:pStyle w:val="a3"/>
        <w:rPr>
          <w:sz w:val="28"/>
          <w:szCs w:val="28"/>
        </w:rPr>
      </w:pPr>
      <w:r w:rsidRPr="00D763A2">
        <w:rPr>
          <w:sz w:val="28"/>
          <w:szCs w:val="28"/>
        </w:rPr>
        <w:t xml:space="preserve"> самая первая (левая) колонка зарезервирована для меток; </w:t>
      </w:r>
    </w:p>
    <w:p w:rsidR="00311113" w:rsidRPr="00D763A2" w:rsidRDefault="00311113" w:rsidP="00311113">
      <w:pPr>
        <w:pStyle w:val="a3"/>
        <w:rPr>
          <w:sz w:val="28"/>
          <w:szCs w:val="28"/>
        </w:rPr>
      </w:pPr>
      <w:r w:rsidRPr="00D763A2">
        <w:rPr>
          <w:sz w:val="28"/>
          <w:szCs w:val="28"/>
        </w:rPr>
        <w:t xml:space="preserve"> если метка отсутствует, место в колонке пустует; </w:t>
      </w:r>
    </w:p>
    <w:p w:rsidR="00311113" w:rsidRPr="00D763A2" w:rsidRDefault="00311113" w:rsidP="00311113">
      <w:pPr>
        <w:pStyle w:val="a3"/>
        <w:rPr>
          <w:sz w:val="28"/>
          <w:szCs w:val="28"/>
        </w:rPr>
      </w:pPr>
      <w:r w:rsidRPr="00D763A2">
        <w:rPr>
          <w:sz w:val="28"/>
          <w:szCs w:val="28"/>
        </w:rPr>
        <w:t xml:space="preserve"> следующая колонка предназначена для записи операторов; </w:t>
      </w:r>
    </w:p>
    <w:p w:rsidR="00311113" w:rsidRPr="00D763A2" w:rsidRDefault="00311113" w:rsidP="00311113">
      <w:pPr>
        <w:pStyle w:val="a3"/>
        <w:rPr>
          <w:sz w:val="28"/>
          <w:szCs w:val="28"/>
        </w:rPr>
      </w:pPr>
      <w:r w:rsidRPr="00D763A2">
        <w:rPr>
          <w:sz w:val="28"/>
          <w:szCs w:val="28"/>
        </w:rPr>
        <w:t xml:space="preserve"> затем идет колонка для операндов; </w:t>
      </w:r>
    </w:p>
    <w:p w:rsidR="00311113" w:rsidRPr="00D763A2" w:rsidRDefault="00311113" w:rsidP="00311113">
      <w:pPr>
        <w:pStyle w:val="a3"/>
        <w:rPr>
          <w:sz w:val="28"/>
          <w:szCs w:val="28"/>
        </w:rPr>
      </w:pPr>
      <w:r w:rsidRPr="00D763A2">
        <w:rPr>
          <w:sz w:val="28"/>
          <w:szCs w:val="28"/>
        </w:rPr>
        <w:t xml:space="preserve"> оставшееся пространство (крайняя колонка справа) предназначено для комментариев. </w:t>
      </w:r>
    </w:p>
    <w:p w:rsidR="00311113" w:rsidRPr="00D763A2" w:rsidRDefault="00F444B6" w:rsidP="00311113">
      <w:pPr>
        <w:pStyle w:val="a3"/>
        <w:rPr>
          <w:sz w:val="28"/>
          <w:szCs w:val="28"/>
        </w:rPr>
      </w:pPr>
      <w:r w:rsidRPr="00F444B6">
        <w:rPr>
          <w:sz w:val="28"/>
          <w:szCs w:val="28"/>
        </w:rPr>
        <w:t>5</w:t>
      </w:r>
      <w:r w:rsidR="00311113" w:rsidRPr="00D763A2">
        <w:rPr>
          <w:sz w:val="28"/>
          <w:szCs w:val="28"/>
        </w:rPr>
        <w:t xml:space="preserve">. Что такое оператор и операнды ассемблерной команды? </w:t>
      </w:r>
    </w:p>
    <w:p w:rsidR="00311113" w:rsidRPr="00D763A2" w:rsidRDefault="00311113" w:rsidP="00311113">
      <w:pPr>
        <w:pStyle w:val="a3"/>
        <w:rPr>
          <w:sz w:val="28"/>
          <w:szCs w:val="28"/>
        </w:rPr>
      </w:pPr>
      <w:r w:rsidRPr="00D763A2">
        <w:rPr>
          <w:sz w:val="28"/>
          <w:szCs w:val="28"/>
        </w:rPr>
        <w:t xml:space="preserve">Оператор </w:t>
      </w:r>
      <w:proofErr w:type="gramStart"/>
      <w:r w:rsidRPr="00D763A2">
        <w:rPr>
          <w:sz w:val="28"/>
          <w:szCs w:val="28"/>
        </w:rPr>
        <w:t>- это</w:t>
      </w:r>
      <w:proofErr w:type="gramEnd"/>
      <w:r w:rsidRPr="00D763A2">
        <w:rPr>
          <w:sz w:val="28"/>
          <w:szCs w:val="28"/>
        </w:rPr>
        <w:t xml:space="preserve"> некий эквивалент реальной команды микроконтроллера и в процессе трансляции заменяется соответствующим машинным кодом, который помещается в файл результата трансляции. </w:t>
      </w:r>
    </w:p>
    <w:p w:rsidR="00311113" w:rsidRPr="00D763A2" w:rsidRDefault="00F444B6" w:rsidP="00311113">
      <w:pPr>
        <w:pStyle w:val="a3"/>
        <w:rPr>
          <w:sz w:val="28"/>
          <w:szCs w:val="28"/>
        </w:rPr>
      </w:pPr>
      <w:r w:rsidRPr="00F444B6">
        <w:rPr>
          <w:sz w:val="28"/>
          <w:szCs w:val="28"/>
        </w:rPr>
        <w:t>6</w:t>
      </w:r>
      <w:r w:rsidR="00311113" w:rsidRPr="00D763A2">
        <w:rPr>
          <w:sz w:val="28"/>
          <w:szCs w:val="28"/>
        </w:rPr>
        <w:t xml:space="preserve">. Сравните функции оператора и директивы в языке Ассемблер. </w:t>
      </w:r>
    </w:p>
    <w:p w:rsidR="00311113" w:rsidRPr="00D763A2" w:rsidRDefault="00311113" w:rsidP="00311113">
      <w:pPr>
        <w:pStyle w:val="a3"/>
        <w:rPr>
          <w:sz w:val="28"/>
          <w:szCs w:val="28"/>
        </w:rPr>
      </w:pPr>
      <w:r w:rsidRPr="00D763A2">
        <w:rPr>
          <w:sz w:val="28"/>
          <w:szCs w:val="28"/>
        </w:rPr>
        <w:t xml:space="preserve">Если оператор </w:t>
      </w:r>
      <w:proofErr w:type="gramStart"/>
      <w:r w:rsidRPr="00D763A2">
        <w:rPr>
          <w:sz w:val="28"/>
          <w:szCs w:val="28"/>
        </w:rPr>
        <w:t>- это</w:t>
      </w:r>
      <w:proofErr w:type="gramEnd"/>
      <w:r w:rsidRPr="00D763A2">
        <w:rPr>
          <w:sz w:val="28"/>
          <w:szCs w:val="28"/>
        </w:rPr>
        <w:t xml:space="preserve"> некий эквивалент реальной команды микроконтроллера и в процессе трансляции заменяется соответствующим машинным кодом, который помещается в файл результата трансляции, то директива, хотя по форме и напоминает оператор, но не является командой процессора. </w:t>
      </w:r>
    </w:p>
    <w:p w:rsidR="00311113" w:rsidRPr="00D763A2" w:rsidRDefault="00311113" w:rsidP="00311113">
      <w:pPr>
        <w:pStyle w:val="a3"/>
        <w:rPr>
          <w:sz w:val="28"/>
          <w:szCs w:val="28"/>
        </w:rPr>
      </w:pPr>
      <w:r w:rsidRPr="00D763A2">
        <w:rPr>
          <w:sz w:val="28"/>
          <w:szCs w:val="28"/>
        </w:rPr>
        <w:t xml:space="preserve">Директивы </w:t>
      </w:r>
      <w:proofErr w:type="gramStart"/>
      <w:r w:rsidRPr="00D763A2">
        <w:rPr>
          <w:sz w:val="28"/>
          <w:szCs w:val="28"/>
        </w:rPr>
        <w:t>- это</w:t>
      </w:r>
      <w:proofErr w:type="gramEnd"/>
      <w:r w:rsidRPr="00D763A2">
        <w:rPr>
          <w:sz w:val="28"/>
          <w:szCs w:val="28"/>
        </w:rPr>
        <w:t xml:space="preserve"> специальные вспомогательные команды для транслятора, определяющие режимы трансляции и реализующие различные вспомогательные функции.</w:t>
      </w:r>
    </w:p>
    <w:p w:rsidR="008F20F7" w:rsidRPr="00D763A2" w:rsidRDefault="008F20F7" w:rsidP="00311113">
      <w:pPr>
        <w:pStyle w:val="a3"/>
        <w:rPr>
          <w:sz w:val="28"/>
          <w:szCs w:val="28"/>
        </w:rPr>
      </w:pPr>
    </w:p>
    <w:p w:rsidR="008F20F7" w:rsidRPr="00D763A2" w:rsidRDefault="008F20F7" w:rsidP="00311113">
      <w:pPr>
        <w:pStyle w:val="a3"/>
        <w:rPr>
          <w:sz w:val="28"/>
          <w:szCs w:val="28"/>
        </w:rPr>
      </w:pPr>
    </w:p>
    <w:p w:rsidR="008F20F7" w:rsidRPr="00D763A2" w:rsidRDefault="008F20F7" w:rsidP="008F20F7">
      <w:pPr>
        <w:pStyle w:val="1-"/>
        <w:rPr>
          <w:rFonts w:cs="Times New Roman"/>
          <w:sz w:val="28"/>
          <w:szCs w:val="28"/>
        </w:rPr>
      </w:pPr>
      <w:r w:rsidRPr="00D763A2">
        <w:rPr>
          <w:rFonts w:cs="Times New Roman"/>
          <w:sz w:val="28"/>
          <w:szCs w:val="28"/>
        </w:rPr>
        <w:t>Контрольные вопросы</w:t>
      </w:r>
    </w:p>
    <w:p w:rsidR="008F20F7" w:rsidRPr="00D763A2" w:rsidRDefault="008F20F7" w:rsidP="008F20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63A2">
        <w:rPr>
          <w:rFonts w:ascii="Times New Roman" w:hAnsi="Times New Roman" w:cs="Times New Roman"/>
          <w:sz w:val="28"/>
          <w:szCs w:val="28"/>
        </w:rPr>
        <w:t>1. Как осуществляется настройка портов микроконтроллера?</w:t>
      </w:r>
    </w:p>
    <w:p w:rsidR="008F20F7" w:rsidRPr="00D763A2" w:rsidRDefault="008F20F7" w:rsidP="008F20F7">
      <w:pPr>
        <w:widowControl w:val="0"/>
        <w:numPr>
          <w:ilvl w:val="0"/>
          <w:numId w:val="1"/>
        </w:numPr>
        <w:tabs>
          <w:tab w:val="left" w:pos="-96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63A2">
        <w:rPr>
          <w:rFonts w:ascii="Times New Roman" w:hAnsi="Times New Roman" w:cs="Times New Roman"/>
          <w:color w:val="000000"/>
          <w:sz w:val="28"/>
          <w:szCs w:val="28"/>
        </w:rPr>
        <w:t>установить начальное значение для вершины стека микроконт</w:t>
      </w:r>
      <w:r w:rsidRPr="00D763A2">
        <w:rPr>
          <w:rFonts w:ascii="Times New Roman" w:hAnsi="Times New Roman" w:cs="Times New Roman"/>
          <w:color w:val="000000"/>
          <w:spacing w:val="1"/>
          <w:sz w:val="28"/>
          <w:szCs w:val="28"/>
        </w:rPr>
        <w:t>роллера;</w:t>
      </w:r>
    </w:p>
    <w:p w:rsidR="008F20F7" w:rsidRPr="00D763A2" w:rsidRDefault="008F20F7" w:rsidP="008F20F7">
      <w:pPr>
        <w:widowControl w:val="0"/>
        <w:numPr>
          <w:ilvl w:val="0"/>
          <w:numId w:val="1"/>
        </w:numPr>
        <w:tabs>
          <w:tab w:val="left" w:pos="-96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63A2">
        <w:rPr>
          <w:rFonts w:ascii="Times New Roman" w:hAnsi="Times New Roman" w:cs="Times New Roman"/>
          <w:color w:val="000000"/>
          <w:spacing w:val="3"/>
          <w:sz w:val="28"/>
          <w:szCs w:val="28"/>
        </w:rPr>
        <w:t>настроить порт В на вывод информации;</w:t>
      </w:r>
    </w:p>
    <w:p w:rsidR="008F20F7" w:rsidRPr="00D763A2" w:rsidRDefault="008F20F7" w:rsidP="008F20F7">
      <w:pPr>
        <w:widowControl w:val="0"/>
        <w:numPr>
          <w:ilvl w:val="0"/>
          <w:numId w:val="1"/>
        </w:numPr>
        <w:tabs>
          <w:tab w:val="left" w:pos="-96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63A2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подать на выход РВ.0 сигнал логической единицы (потушить </w:t>
      </w:r>
      <w:r w:rsidRPr="00D763A2">
        <w:rPr>
          <w:rFonts w:ascii="Times New Roman" w:hAnsi="Times New Roman" w:cs="Times New Roman"/>
          <w:color w:val="000000"/>
          <w:sz w:val="28"/>
          <w:szCs w:val="28"/>
        </w:rPr>
        <w:lastRenderedPageBreak/>
        <w:t>светодиод);</w:t>
      </w:r>
    </w:p>
    <w:p w:rsidR="008F20F7" w:rsidRPr="00D763A2" w:rsidRDefault="008F20F7" w:rsidP="008F20F7">
      <w:pPr>
        <w:widowControl w:val="0"/>
        <w:numPr>
          <w:ilvl w:val="0"/>
          <w:numId w:val="1"/>
        </w:numPr>
        <w:tabs>
          <w:tab w:val="left" w:pos="-969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D763A2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сконфигурировать порт </w:t>
      </w:r>
      <w:r w:rsidRPr="00D763A2">
        <w:rPr>
          <w:rFonts w:ascii="Times New Roman" w:hAnsi="Times New Roman" w:cs="Times New Roman"/>
          <w:color w:val="000000"/>
          <w:spacing w:val="3"/>
          <w:sz w:val="28"/>
          <w:szCs w:val="28"/>
          <w:lang w:val="en-US"/>
        </w:rPr>
        <w:t>D</w:t>
      </w:r>
      <w:r w:rsidRPr="00D763A2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 на ввод;</w:t>
      </w:r>
    </w:p>
    <w:p w:rsidR="008F20F7" w:rsidRPr="00D763A2" w:rsidRDefault="008F20F7" w:rsidP="008F20F7">
      <w:pPr>
        <w:widowControl w:val="0"/>
        <w:numPr>
          <w:ilvl w:val="0"/>
          <w:numId w:val="1"/>
        </w:numPr>
        <w:tabs>
          <w:tab w:val="left" w:pos="322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2"/>
          <w:sz w:val="28"/>
          <w:szCs w:val="28"/>
        </w:rPr>
      </w:pPr>
      <w:r w:rsidRPr="00D763A2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включить внутренние нагрузочные резисторы порта </w:t>
      </w:r>
      <w:r w:rsidRPr="00D763A2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D</w:t>
      </w:r>
      <w:r w:rsidRPr="00D763A2">
        <w:rPr>
          <w:rFonts w:ascii="Times New Roman" w:hAnsi="Times New Roman" w:cs="Times New Roman"/>
          <w:color w:val="000000"/>
          <w:spacing w:val="2"/>
          <w:sz w:val="28"/>
          <w:szCs w:val="28"/>
        </w:rPr>
        <w:t>.</w:t>
      </w:r>
    </w:p>
    <w:p w:rsidR="008F20F7" w:rsidRPr="00D763A2" w:rsidRDefault="008F20F7" w:rsidP="008F20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63A2">
        <w:rPr>
          <w:rFonts w:ascii="Times New Roman" w:hAnsi="Times New Roman" w:cs="Times New Roman"/>
          <w:sz w:val="28"/>
          <w:szCs w:val="28"/>
        </w:rPr>
        <w:t>3. Дайте словесный алгоритм работы микропроцессорного устройства;</w:t>
      </w:r>
    </w:p>
    <w:p w:rsidR="008F20F7" w:rsidRPr="00D763A2" w:rsidRDefault="008F20F7" w:rsidP="008F20F7">
      <w:pPr>
        <w:widowControl w:val="0"/>
        <w:numPr>
          <w:ilvl w:val="0"/>
          <w:numId w:val="2"/>
        </w:numPr>
        <w:tabs>
          <w:tab w:val="left" w:pos="-74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-12"/>
          <w:sz w:val="28"/>
          <w:szCs w:val="28"/>
        </w:rPr>
      </w:pPr>
      <w:r w:rsidRPr="00D763A2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Прочитать состояние младшего разряда порта </w:t>
      </w:r>
      <w:r w:rsidRPr="00D763A2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>PD</w:t>
      </w:r>
      <w:r w:rsidRPr="00D763A2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(</w:t>
      </w:r>
      <w:r w:rsidRPr="00D763A2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>PD</w:t>
      </w:r>
      <w:r w:rsidRPr="00D763A2">
        <w:rPr>
          <w:rFonts w:ascii="Times New Roman" w:hAnsi="Times New Roman" w:cs="Times New Roman"/>
          <w:color w:val="000000"/>
          <w:spacing w:val="4"/>
          <w:sz w:val="28"/>
          <w:szCs w:val="28"/>
        </w:rPr>
        <w:t>.0).</w:t>
      </w:r>
    </w:p>
    <w:p w:rsidR="008F20F7" w:rsidRPr="00D763A2" w:rsidRDefault="008F20F7" w:rsidP="008F20F7">
      <w:pPr>
        <w:widowControl w:val="0"/>
        <w:numPr>
          <w:ilvl w:val="0"/>
          <w:numId w:val="2"/>
        </w:numPr>
        <w:tabs>
          <w:tab w:val="left" w:pos="-74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D763A2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Если значение этого разряда равно единице, перейти к началу </w:t>
      </w:r>
      <w:r w:rsidRPr="00D763A2">
        <w:rPr>
          <w:rFonts w:ascii="Times New Roman" w:hAnsi="Times New Roman" w:cs="Times New Roman"/>
          <w:color w:val="000000"/>
          <w:spacing w:val="1"/>
          <w:sz w:val="28"/>
          <w:szCs w:val="28"/>
        </w:rPr>
        <w:t>цикла.</w:t>
      </w:r>
    </w:p>
    <w:p w:rsidR="008F20F7" w:rsidRPr="00D763A2" w:rsidRDefault="008F20F7" w:rsidP="008F20F7">
      <w:pPr>
        <w:widowControl w:val="0"/>
        <w:numPr>
          <w:ilvl w:val="0"/>
          <w:numId w:val="2"/>
        </w:numPr>
        <w:tabs>
          <w:tab w:val="left" w:pos="-741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-8"/>
          <w:sz w:val="28"/>
          <w:szCs w:val="28"/>
        </w:rPr>
      </w:pPr>
      <w:r w:rsidRPr="00D763A2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Если значение разряда </w:t>
      </w:r>
      <w:r w:rsidRPr="00D763A2">
        <w:rPr>
          <w:rFonts w:ascii="Times New Roman" w:hAnsi="Times New Roman" w:cs="Times New Roman"/>
          <w:color w:val="000000"/>
          <w:spacing w:val="3"/>
          <w:sz w:val="28"/>
          <w:szCs w:val="28"/>
          <w:lang w:val="en-US"/>
        </w:rPr>
        <w:t>PD</w:t>
      </w:r>
      <w:r w:rsidRPr="00D763A2">
        <w:rPr>
          <w:rFonts w:ascii="Times New Roman" w:hAnsi="Times New Roman" w:cs="Times New Roman"/>
          <w:color w:val="000000"/>
          <w:spacing w:val="3"/>
          <w:sz w:val="28"/>
          <w:szCs w:val="28"/>
        </w:rPr>
        <w:t xml:space="preserve">.0 равно нулю, изменить состояние </w:t>
      </w:r>
      <w:r w:rsidRPr="00D763A2">
        <w:rPr>
          <w:rFonts w:ascii="Times New Roman" w:hAnsi="Times New Roman" w:cs="Times New Roman"/>
          <w:color w:val="000000"/>
          <w:spacing w:val="2"/>
          <w:sz w:val="28"/>
          <w:szCs w:val="28"/>
        </w:rPr>
        <w:t>выхода РВ.О на противоположное.</w:t>
      </w:r>
    </w:p>
    <w:p w:rsidR="008F20F7" w:rsidRPr="00D763A2" w:rsidRDefault="008F20F7" w:rsidP="008F20F7">
      <w:pPr>
        <w:widowControl w:val="0"/>
        <w:numPr>
          <w:ilvl w:val="0"/>
          <w:numId w:val="2"/>
        </w:numPr>
        <w:tabs>
          <w:tab w:val="left" w:pos="-627"/>
        </w:tabs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color w:val="000000"/>
          <w:spacing w:val="-5"/>
          <w:sz w:val="28"/>
          <w:szCs w:val="28"/>
        </w:rPr>
      </w:pPr>
      <w:r w:rsidRPr="00D763A2">
        <w:rPr>
          <w:rFonts w:ascii="Times New Roman" w:hAnsi="Times New Roman" w:cs="Times New Roman"/>
          <w:color w:val="000000"/>
          <w:spacing w:val="3"/>
          <w:sz w:val="28"/>
          <w:szCs w:val="28"/>
        </w:rPr>
        <w:t>Перейти к началу цикла.</w:t>
      </w:r>
    </w:p>
    <w:p w:rsidR="008F20F7" w:rsidRPr="00D763A2" w:rsidRDefault="008F20F7" w:rsidP="008F20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63A2">
        <w:rPr>
          <w:rFonts w:ascii="Times New Roman" w:hAnsi="Times New Roman" w:cs="Times New Roman"/>
          <w:sz w:val="28"/>
          <w:szCs w:val="28"/>
        </w:rPr>
        <w:t>4. Представьте граф-схему алгоритма работы МП-устройства;</w:t>
      </w:r>
    </w:p>
    <w:p w:rsidR="008F20F7" w:rsidRPr="00D763A2" w:rsidRDefault="008F20F7" w:rsidP="00E96080">
      <w:pPr>
        <w:spacing w:after="0" w:line="36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 w:rsidRPr="00D763A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2466975" cy="3886200"/>
            <wp:effectExtent l="0" t="0" r="9525" b="0"/>
            <wp:docPr id="1" name="Рисунок 1" descr="3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33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388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20F7" w:rsidRPr="00D763A2" w:rsidRDefault="008F20F7" w:rsidP="008F20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63A2">
        <w:rPr>
          <w:rFonts w:ascii="Times New Roman" w:hAnsi="Times New Roman" w:cs="Times New Roman"/>
          <w:sz w:val="28"/>
          <w:szCs w:val="28"/>
        </w:rPr>
        <w:t xml:space="preserve">5. Дайте характеристику командам передачи управления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sbrc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sbrs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>;</w:t>
      </w:r>
    </w:p>
    <w:p w:rsidR="008F20F7" w:rsidRPr="00D763A2" w:rsidRDefault="008F20F7" w:rsidP="008F20F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63A2">
        <w:rPr>
          <w:rFonts w:ascii="Times New Roman" w:hAnsi="Times New Roman" w:cs="Times New Roman"/>
          <w:b/>
          <w:bCs/>
          <w:iCs/>
          <w:color w:val="000000"/>
          <w:spacing w:val="1"/>
          <w:sz w:val="28"/>
          <w:szCs w:val="28"/>
          <w:lang w:val="en-US"/>
        </w:rPr>
        <w:t>sbrc</w:t>
      </w:r>
      <w:proofErr w:type="spellEnd"/>
    </w:p>
    <w:p w:rsidR="008F20F7" w:rsidRPr="00D763A2" w:rsidRDefault="008F20F7" w:rsidP="008F20F7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</w:pPr>
      <w:r w:rsidRPr="00D763A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Команда из группы условных переходов. </w:t>
      </w:r>
      <w:r w:rsidRPr="00D763A2">
        <w:rPr>
          <w:rFonts w:ascii="Times New Roman" w:hAnsi="Times New Roman" w:cs="Times New Roman"/>
          <w:color w:val="000000"/>
          <w:sz w:val="28"/>
          <w:szCs w:val="28"/>
        </w:rPr>
        <w:t>Вызывает пропуск следую</w:t>
      </w:r>
      <w:r w:rsidRPr="00D763A2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щей за ней команды, если соответствующий разряд РОН сброшен. У команды два параметра. Первый параметр – </w:t>
      </w:r>
      <w:r w:rsidRPr="00D763A2">
        <w:rPr>
          <w:rFonts w:ascii="Times New Roman" w:hAnsi="Times New Roman" w:cs="Times New Roman"/>
          <w:b/>
          <w:bCs/>
          <w:color w:val="000000"/>
          <w:spacing w:val="-1"/>
          <w:sz w:val="28"/>
          <w:szCs w:val="28"/>
        </w:rPr>
        <w:t xml:space="preserve">имя регистра общего </w:t>
      </w:r>
      <w:r w:rsidRPr="00D763A2"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 xml:space="preserve">назначения, </w:t>
      </w:r>
      <w:r w:rsidRPr="00D763A2">
        <w:rPr>
          <w:rFonts w:ascii="Times New Roman" w:hAnsi="Times New Roman" w:cs="Times New Roman"/>
          <w:color w:val="000000"/>
          <w:spacing w:val="-4"/>
          <w:sz w:val="28"/>
          <w:szCs w:val="28"/>
        </w:rPr>
        <w:t xml:space="preserve">второй параметр – </w:t>
      </w:r>
      <w:r w:rsidRPr="00D763A2">
        <w:rPr>
          <w:rFonts w:ascii="Times New Roman" w:hAnsi="Times New Roman" w:cs="Times New Roman"/>
          <w:b/>
          <w:bCs/>
          <w:color w:val="000000"/>
          <w:spacing w:val="-4"/>
          <w:sz w:val="28"/>
          <w:szCs w:val="28"/>
        </w:rPr>
        <w:t>номер проверяемого бита.</w:t>
      </w:r>
    </w:p>
    <w:p w:rsidR="008F20F7" w:rsidRPr="00D763A2" w:rsidRDefault="008F20F7" w:rsidP="008F20F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63A2">
        <w:rPr>
          <w:rFonts w:ascii="Times New Roman" w:hAnsi="Times New Roman" w:cs="Times New Roman"/>
          <w:b/>
          <w:bCs/>
          <w:iCs/>
          <w:color w:val="000000"/>
          <w:spacing w:val="-1"/>
          <w:sz w:val="28"/>
          <w:szCs w:val="28"/>
          <w:lang w:val="en-US"/>
        </w:rPr>
        <w:lastRenderedPageBreak/>
        <w:t>sbrs</w:t>
      </w:r>
      <w:bookmarkStart w:id="0" w:name="_GoBack"/>
      <w:bookmarkEnd w:id="0"/>
      <w:proofErr w:type="spellEnd"/>
    </w:p>
    <w:p w:rsidR="008F20F7" w:rsidRPr="00D763A2" w:rsidRDefault="008F20F7" w:rsidP="008F20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63A2">
        <w:rPr>
          <w:rFonts w:ascii="Times New Roman" w:hAnsi="Times New Roman" w:cs="Times New Roman"/>
          <w:iCs/>
          <w:color w:val="000000"/>
          <w:spacing w:val="-1"/>
          <w:sz w:val="28"/>
          <w:szCs w:val="28"/>
        </w:rPr>
        <w:t xml:space="preserve">Команда, обратная предыдущей. </w:t>
      </w:r>
      <w:r w:rsidRPr="00D763A2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Пропускает следующую команду, </w:t>
      </w:r>
      <w:r w:rsidRPr="00D763A2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если соответствующий разряд РОН установлен в единицу. Имеет </w:t>
      </w:r>
      <w:r w:rsidRPr="00D763A2">
        <w:rPr>
          <w:rFonts w:ascii="Times New Roman" w:hAnsi="Times New Roman" w:cs="Times New Roman"/>
          <w:color w:val="000000"/>
          <w:sz w:val="28"/>
          <w:szCs w:val="28"/>
        </w:rPr>
        <w:t xml:space="preserve">те же два параметра, что и команда </w:t>
      </w:r>
      <w:proofErr w:type="spellStart"/>
      <w:r w:rsidRPr="00D763A2">
        <w:rPr>
          <w:rFonts w:ascii="Times New Roman" w:hAnsi="Times New Roman" w:cs="Times New Roman"/>
          <w:color w:val="000000"/>
          <w:sz w:val="28"/>
          <w:szCs w:val="28"/>
          <w:lang w:val="en-US"/>
        </w:rPr>
        <w:t>sbrc</w:t>
      </w:r>
      <w:proofErr w:type="spellEnd"/>
      <w:r w:rsidRPr="00D763A2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:rsidR="008F20F7" w:rsidRPr="00D763A2" w:rsidRDefault="008F20F7" w:rsidP="008F20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63A2">
        <w:rPr>
          <w:rFonts w:ascii="Times New Roman" w:hAnsi="Times New Roman" w:cs="Times New Roman"/>
          <w:sz w:val="28"/>
          <w:szCs w:val="28"/>
        </w:rPr>
        <w:t xml:space="preserve">6. Дайте характеристику командам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sbi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сbi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 xml:space="preserve"> операций с разрядами;</w:t>
      </w:r>
    </w:p>
    <w:p w:rsidR="008F20F7" w:rsidRPr="00D763A2" w:rsidRDefault="008F20F7" w:rsidP="008F20F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63A2">
        <w:rPr>
          <w:rFonts w:ascii="Times New Roman" w:hAnsi="Times New Roman" w:cs="Times New Roman"/>
          <w:b/>
          <w:bCs/>
          <w:iCs/>
          <w:color w:val="000000"/>
          <w:spacing w:val="3"/>
          <w:sz w:val="28"/>
          <w:szCs w:val="28"/>
          <w:lang w:val="en-US"/>
        </w:rPr>
        <w:t>sbi</w:t>
      </w:r>
      <w:proofErr w:type="spellEnd"/>
    </w:p>
    <w:p w:rsidR="008F20F7" w:rsidRPr="00D763A2" w:rsidRDefault="008F20F7" w:rsidP="008F20F7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63A2">
        <w:rPr>
          <w:rFonts w:ascii="Times New Roman" w:hAnsi="Times New Roman" w:cs="Times New Roman"/>
          <w:iCs/>
          <w:color w:val="000000"/>
          <w:spacing w:val="-3"/>
          <w:sz w:val="28"/>
          <w:szCs w:val="28"/>
        </w:rPr>
        <w:t xml:space="preserve">Сброс в ноль одного из разрядов порта ввода-вывода. </w:t>
      </w:r>
      <w:r w:rsidRPr="00D763A2">
        <w:rPr>
          <w:rFonts w:ascii="Times New Roman" w:hAnsi="Times New Roman" w:cs="Times New Roman"/>
          <w:color w:val="000000"/>
          <w:spacing w:val="-3"/>
          <w:sz w:val="28"/>
          <w:szCs w:val="28"/>
        </w:rPr>
        <w:t>Команда имеет два параметра: имя порта и номер сбрасываемого разряда.</w:t>
      </w:r>
    </w:p>
    <w:p w:rsidR="008F20F7" w:rsidRPr="00D763A2" w:rsidRDefault="008F20F7" w:rsidP="008F20F7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763A2">
        <w:rPr>
          <w:rFonts w:ascii="Times New Roman" w:hAnsi="Times New Roman" w:cs="Times New Roman"/>
          <w:b/>
          <w:iCs/>
          <w:color w:val="000000"/>
          <w:spacing w:val="-6"/>
          <w:sz w:val="28"/>
          <w:szCs w:val="28"/>
        </w:rPr>
        <w:t>с</w:t>
      </w:r>
      <w:r w:rsidRPr="00D763A2">
        <w:rPr>
          <w:rFonts w:ascii="Times New Roman" w:hAnsi="Times New Roman" w:cs="Times New Roman"/>
          <w:b/>
          <w:iCs/>
          <w:color w:val="000000"/>
          <w:spacing w:val="-6"/>
          <w:sz w:val="28"/>
          <w:szCs w:val="28"/>
          <w:lang w:val="en-US"/>
        </w:rPr>
        <w:t>bi</w:t>
      </w:r>
    </w:p>
    <w:p w:rsidR="008F20F7" w:rsidRPr="00D763A2" w:rsidRDefault="008F20F7" w:rsidP="008F20F7">
      <w:pPr>
        <w:spacing w:after="0"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D763A2">
        <w:rPr>
          <w:rFonts w:ascii="Times New Roman" w:hAnsi="Times New Roman" w:cs="Times New Roman"/>
          <w:iCs/>
          <w:color w:val="000000"/>
          <w:spacing w:val="-3"/>
          <w:sz w:val="28"/>
          <w:szCs w:val="28"/>
        </w:rPr>
        <w:t xml:space="preserve">Установка в единицу одного из разрядов порта ввода-вывода. </w:t>
      </w:r>
      <w:r w:rsidRPr="00D763A2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Имеет </w:t>
      </w:r>
      <w:r w:rsidRPr="00D763A2">
        <w:rPr>
          <w:rFonts w:ascii="Times New Roman" w:hAnsi="Times New Roman" w:cs="Times New Roman"/>
          <w:color w:val="000000"/>
          <w:spacing w:val="2"/>
          <w:sz w:val="28"/>
          <w:szCs w:val="28"/>
        </w:rPr>
        <w:t>такие же два параметра, как и предыдущая команда.</w:t>
      </w:r>
    </w:p>
    <w:p w:rsidR="008F20F7" w:rsidRPr="00D763A2" w:rsidRDefault="008F20F7" w:rsidP="00311113">
      <w:pPr>
        <w:pStyle w:val="a3"/>
        <w:rPr>
          <w:sz w:val="28"/>
          <w:szCs w:val="28"/>
        </w:rPr>
      </w:pPr>
    </w:p>
    <w:p w:rsidR="008F20F7" w:rsidRPr="00D763A2" w:rsidRDefault="008F20F7" w:rsidP="008F20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3A2">
        <w:rPr>
          <w:rFonts w:ascii="Times New Roman" w:hAnsi="Times New Roman" w:cs="Times New Roman"/>
          <w:sz w:val="28"/>
          <w:szCs w:val="28"/>
        </w:rPr>
        <w:t>1. Дребезг контактов и его влияние на работу схемы;</w:t>
      </w:r>
    </w:p>
    <w:p w:rsidR="008F20F7" w:rsidRPr="00D763A2" w:rsidRDefault="008F20F7" w:rsidP="008F20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3A2">
        <w:rPr>
          <w:rFonts w:ascii="Times New Roman" w:hAnsi="Times New Roman" w:cs="Times New Roman"/>
          <w:color w:val="000000"/>
          <w:spacing w:val="-2"/>
          <w:sz w:val="28"/>
          <w:szCs w:val="28"/>
        </w:rPr>
        <w:t>При работе микроконтроллера с датчиками, имеющими механические или электромеханические контакты, (кнопки, клавиши, реле и клавиатуры), возникает явление, называемое дребезгом. Это явление заключается в том, что при замыкании контактов возможно появление отскока контактов, которое приводит к переходному процессу. При этом сигнал с контакта может быть прочитан микроконтроллером как случайная последовательность нулей и единиц.</w:t>
      </w:r>
    </w:p>
    <w:p w:rsidR="008F20F7" w:rsidRPr="00D763A2" w:rsidRDefault="008F20F7" w:rsidP="008F20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3A2">
        <w:rPr>
          <w:rFonts w:ascii="Times New Roman" w:hAnsi="Times New Roman" w:cs="Times New Roman"/>
          <w:sz w:val="28"/>
          <w:szCs w:val="28"/>
        </w:rPr>
        <w:t>2. Опишите способы борьбы с дребезгом;</w:t>
      </w:r>
    </w:p>
    <w:p w:rsidR="008F20F7" w:rsidRPr="00D763A2" w:rsidRDefault="008F20F7" w:rsidP="008F20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D763A2">
        <w:rPr>
          <w:rFonts w:ascii="Times New Roman" w:hAnsi="Times New Roman" w:cs="Times New Roman"/>
          <w:color w:val="000000"/>
          <w:spacing w:val="-2"/>
          <w:sz w:val="28"/>
          <w:szCs w:val="28"/>
        </w:rPr>
        <w:t>Подавить это нежелательное явление можно схемотехническими средствами с использованием буферного триггера, но чаще это делается программным путем.</w:t>
      </w:r>
    </w:p>
    <w:p w:rsidR="008F20F7" w:rsidRPr="00D763A2" w:rsidRDefault="008F20F7" w:rsidP="008F20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3A2">
        <w:rPr>
          <w:rFonts w:ascii="Times New Roman" w:hAnsi="Times New Roman" w:cs="Times New Roman"/>
          <w:sz w:val="28"/>
          <w:szCs w:val="28"/>
        </w:rPr>
        <w:t>3. Как реализуется временная задержка программными методами?</w:t>
      </w:r>
    </w:p>
    <w:p w:rsidR="008F20F7" w:rsidRPr="00D763A2" w:rsidRDefault="008F20F7" w:rsidP="008F20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3A2">
        <w:rPr>
          <w:rFonts w:ascii="Times New Roman" w:hAnsi="Times New Roman" w:cs="Times New Roman"/>
          <w:color w:val="000000"/>
          <w:spacing w:val="-3"/>
          <w:sz w:val="28"/>
          <w:szCs w:val="28"/>
        </w:rPr>
        <w:lastRenderedPageBreak/>
        <w:t xml:space="preserve">Обнаружив первый </w:t>
      </w:r>
      <w:r w:rsidRPr="00D763A2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же нулевой уровень на входе, программа должна перейти в режим </w:t>
      </w:r>
      <w:r w:rsidRPr="00D763A2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ожидания. В режиме ожидания программа приостанавливает все свои </w:t>
      </w:r>
      <w:r w:rsidRPr="00D763A2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действия и просто отрабатывает задержку. </w:t>
      </w:r>
      <w:r w:rsidRPr="00D763A2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Время задержки должно быть выбрано таким образом, чтобы оно </w:t>
      </w:r>
      <w:r w:rsidRPr="00D763A2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превышало время дребезга контактов. Такую же процедуру задержки </w:t>
      </w:r>
      <w:r w:rsidRPr="00D763A2">
        <w:rPr>
          <w:rFonts w:ascii="Times New Roman" w:hAnsi="Times New Roman" w:cs="Times New Roman"/>
          <w:color w:val="000000"/>
          <w:spacing w:val="1"/>
          <w:sz w:val="28"/>
          <w:szCs w:val="28"/>
        </w:rPr>
        <w:t xml:space="preserve">нужно ввести в том месте программы, где она находится в цикле ожидания отпускания </w:t>
      </w:r>
      <w:r w:rsidRPr="00D763A2">
        <w:rPr>
          <w:rFonts w:ascii="Times New Roman" w:hAnsi="Times New Roman" w:cs="Times New Roman"/>
          <w:color w:val="000000"/>
          <w:spacing w:val="-1"/>
          <w:sz w:val="28"/>
          <w:szCs w:val="28"/>
        </w:rPr>
        <w:t>кнопки, т.е. появления высокого потенциала.</w:t>
      </w:r>
    </w:p>
    <w:p w:rsidR="008F20F7" w:rsidRPr="00D763A2" w:rsidRDefault="008F20F7" w:rsidP="008F20F7">
      <w:pPr>
        <w:spacing w:line="360" w:lineRule="auto"/>
        <w:ind w:firstLine="709"/>
        <w:jc w:val="both"/>
        <w:rPr>
          <w:rFonts w:ascii="Times New Roman" w:hAnsi="Times New Roman" w:cs="Times New Roman"/>
          <w:bCs/>
          <w:iCs/>
          <w:color w:val="000000"/>
          <w:spacing w:val="-1"/>
          <w:sz w:val="28"/>
          <w:szCs w:val="28"/>
        </w:rPr>
      </w:pPr>
      <w:r w:rsidRPr="00D763A2">
        <w:rPr>
          <w:rFonts w:ascii="Times New Roman" w:hAnsi="Times New Roman" w:cs="Times New Roman"/>
          <w:sz w:val="28"/>
          <w:szCs w:val="28"/>
        </w:rPr>
        <w:t>4. Дайте характеристику командам</w:t>
      </w:r>
      <w:r w:rsidRPr="00D763A2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 </w:t>
      </w:r>
      <w:r w:rsidRPr="00D763A2">
        <w:rPr>
          <w:rFonts w:ascii="Times New Roman" w:hAnsi="Times New Roman" w:cs="Times New Roman"/>
          <w:color w:val="000000"/>
          <w:spacing w:val="-2"/>
          <w:sz w:val="28"/>
          <w:szCs w:val="28"/>
          <w:lang w:val="en-US"/>
        </w:rPr>
        <w:t>p</w:t>
      </w:r>
      <w:r w:rsidRPr="00D763A2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ush</w:t>
      </w:r>
      <w:r w:rsidRPr="00D763A2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 и </w:t>
      </w:r>
      <w:r w:rsidRPr="00D763A2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pop</w:t>
      </w:r>
      <w:r w:rsidRPr="00D763A2">
        <w:rPr>
          <w:rFonts w:ascii="Times New Roman" w:hAnsi="Times New Roman" w:cs="Times New Roman"/>
          <w:sz w:val="28"/>
          <w:szCs w:val="28"/>
        </w:rPr>
        <w:t xml:space="preserve"> работы со стеком</w:t>
      </w:r>
      <w:r w:rsidRPr="00D763A2">
        <w:rPr>
          <w:rFonts w:ascii="Times New Roman" w:hAnsi="Times New Roman" w:cs="Times New Roman"/>
          <w:bCs/>
          <w:iCs/>
          <w:color w:val="000000"/>
          <w:spacing w:val="-1"/>
          <w:sz w:val="28"/>
          <w:szCs w:val="28"/>
        </w:rPr>
        <w:t>;</w:t>
      </w:r>
    </w:p>
    <w:p w:rsidR="008F20F7" w:rsidRPr="00D763A2" w:rsidRDefault="008F20F7" w:rsidP="008F20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63A2">
        <w:rPr>
          <w:rFonts w:ascii="Times New Roman" w:hAnsi="Times New Roman" w:cs="Times New Roman"/>
          <w:b/>
          <w:iCs/>
          <w:color w:val="000000"/>
          <w:spacing w:val="3"/>
          <w:sz w:val="28"/>
          <w:szCs w:val="28"/>
          <w:lang w:val="en-US"/>
        </w:rPr>
        <w:t>push</w:t>
      </w:r>
      <w:r w:rsidRPr="00D763A2">
        <w:rPr>
          <w:rFonts w:ascii="Times New Roman" w:hAnsi="Times New Roman" w:cs="Times New Roman"/>
          <w:b/>
          <w:iCs/>
          <w:color w:val="000000"/>
          <w:spacing w:val="3"/>
          <w:sz w:val="28"/>
          <w:szCs w:val="28"/>
        </w:rPr>
        <w:t xml:space="preserve"> </w:t>
      </w:r>
    </w:p>
    <w:p w:rsidR="008F20F7" w:rsidRPr="00D763A2" w:rsidRDefault="008F20F7" w:rsidP="008F20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D763A2">
        <w:rPr>
          <w:rFonts w:ascii="Times New Roman" w:hAnsi="Times New Roman" w:cs="Times New Roman"/>
          <w:iCs/>
          <w:color w:val="000000"/>
          <w:spacing w:val="-1"/>
          <w:sz w:val="28"/>
          <w:szCs w:val="28"/>
        </w:rPr>
        <w:t xml:space="preserve">Запись содержимого регистра общего назначения в стек. </w:t>
      </w:r>
      <w:r w:rsidRPr="00D763A2">
        <w:rPr>
          <w:rFonts w:ascii="Times New Roman" w:hAnsi="Times New Roman" w:cs="Times New Roman"/>
          <w:color w:val="000000"/>
          <w:spacing w:val="-1"/>
          <w:sz w:val="28"/>
          <w:szCs w:val="28"/>
        </w:rPr>
        <w:t xml:space="preserve">У данного </w:t>
      </w:r>
      <w:r w:rsidRPr="00D763A2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оператора всего один операнд – имя регистра, содержимое которого </w:t>
      </w:r>
      <w:r w:rsidRPr="00D763A2">
        <w:rPr>
          <w:rFonts w:ascii="Times New Roman" w:hAnsi="Times New Roman" w:cs="Times New Roman"/>
          <w:color w:val="000000"/>
          <w:spacing w:val="-1"/>
          <w:sz w:val="28"/>
          <w:szCs w:val="28"/>
        </w:rPr>
        <w:t>нужно поместить в стек.</w:t>
      </w:r>
    </w:p>
    <w:p w:rsidR="008F20F7" w:rsidRPr="00D763A2" w:rsidRDefault="008F20F7" w:rsidP="008F20F7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D763A2">
        <w:rPr>
          <w:rFonts w:ascii="Times New Roman" w:hAnsi="Times New Roman" w:cs="Times New Roman"/>
          <w:b/>
          <w:iCs/>
          <w:color w:val="000000"/>
          <w:spacing w:val="4"/>
          <w:sz w:val="28"/>
          <w:szCs w:val="28"/>
          <w:lang w:val="en-US"/>
        </w:rPr>
        <w:t>pop</w:t>
      </w:r>
      <w:r w:rsidRPr="00D763A2">
        <w:rPr>
          <w:rFonts w:ascii="Times New Roman" w:hAnsi="Times New Roman" w:cs="Times New Roman"/>
          <w:b/>
          <w:iCs/>
          <w:color w:val="000000"/>
          <w:spacing w:val="4"/>
          <w:sz w:val="28"/>
          <w:szCs w:val="28"/>
        </w:rPr>
        <w:t xml:space="preserve"> </w:t>
      </w:r>
    </w:p>
    <w:p w:rsidR="008F20F7" w:rsidRPr="00D763A2" w:rsidRDefault="008F20F7" w:rsidP="008F20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3A2">
        <w:rPr>
          <w:rFonts w:ascii="Times New Roman" w:hAnsi="Times New Roman" w:cs="Times New Roman"/>
          <w:iCs/>
          <w:color w:val="000000"/>
          <w:spacing w:val="-2"/>
          <w:sz w:val="28"/>
          <w:szCs w:val="28"/>
        </w:rPr>
        <w:t xml:space="preserve">Извлечение информации из стека. </w:t>
      </w:r>
      <w:r w:rsidRPr="00D763A2">
        <w:rPr>
          <w:rFonts w:ascii="Times New Roman" w:hAnsi="Times New Roman" w:cs="Times New Roman"/>
          <w:color w:val="000000"/>
          <w:spacing w:val="-2"/>
          <w:sz w:val="28"/>
          <w:szCs w:val="28"/>
        </w:rPr>
        <w:t>У этого оператора тоже всего один операнд – имя регистра, в который помещается информация, извле</w:t>
      </w:r>
      <w:r w:rsidRPr="00D763A2">
        <w:rPr>
          <w:rFonts w:ascii="Times New Roman" w:hAnsi="Times New Roman" w:cs="Times New Roman"/>
          <w:color w:val="000000"/>
          <w:spacing w:val="-1"/>
          <w:sz w:val="28"/>
          <w:szCs w:val="28"/>
        </w:rPr>
        <w:t>каемая из стека.</w:t>
      </w:r>
    </w:p>
    <w:p w:rsidR="008F20F7" w:rsidRPr="00D763A2" w:rsidRDefault="008F20F7" w:rsidP="008F20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pacing w:val="-1"/>
          <w:sz w:val="28"/>
          <w:szCs w:val="28"/>
        </w:rPr>
      </w:pPr>
      <w:r w:rsidRPr="00D763A2">
        <w:rPr>
          <w:rFonts w:ascii="Times New Roman" w:hAnsi="Times New Roman" w:cs="Times New Roman"/>
          <w:sz w:val="28"/>
          <w:szCs w:val="28"/>
        </w:rPr>
        <w:t>5. Дайте характеристику командам</w:t>
      </w:r>
      <w:r w:rsidRPr="00D763A2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D763A2">
        <w:rPr>
          <w:rFonts w:ascii="Times New Roman" w:hAnsi="Times New Roman" w:cs="Times New Roman"/>
          <w:color w:val="000000"/>
          <w:sz w:val="28"/>
          <w:szCs w:val="28"/>
          <w:lang w:val="en-US"/>
        </w:rPr>
        <w:t>rcall</w:t>
      </w:r>
      <w:proofErr w:type="spellEnd"/>
      <w:r w:rsidRPr="00D763A2">
        <w:rPr>
          <w:rFonts w:ascii="Times New Roman" w:hAnsi="Times New Roman" w:cs="Times New Roman"/>
          <w:color w:val="000000"/>
          <w:sz w:val="28"/>
          <w:szCs w:val="28"/>
        </w:rPr>
        <w:t xml:space="preserve"> и </w:t>
      </w:r>
      <w:r w:rsidRPr="00D763A2">
        <w:rPr>
          <w:rFonts w:ascii="Times New Roman" w:hAnsi="Times New Roman" w:cs="Times New Roman"/>
          <w:color w:val="000000"/>
          <w:sz w:val="28"/>
          <w:szCs w:val="28"/>
          <w:lang w:val="en-US"/>
        </w:rPr>
        <w:t>ret</w:t>
      </w:r>
      <w:r w:rsidRPr="00D763A2">
        <w:rPr>
          <w:rFonts w:ascii="Times New Roman" w:hAnsi="Times New Roman" w:cs="Times New Roman"/>
          <w:color w:val="000000"/>
          <w:sz w:val="28"/>
          <w:szCs w:val="28"/>
        </w:rPr>
        <w:t xml:space="preserve"> работы с подпрограммами</w:t>
      </w:r>
      <w:r w:rsidRPr="00D763A2">
        <w:rPr>
          <w:rFonts w:ascii="Times New Roman" w:hAnsi="Times New Roman" w:cs="Times New Roman"/>
          <w:color w:val="000000"/>
          <w:spacing w:val="-1"/>
          <w:sz w:val="28"/>
          <w:szCs w:val="28"/>
        </w:rPr>
        <w:t>;</w:t>
      </w:r>
    </w:p>
    <w:p w:rsidR="008F20F7" w:rsidRPr="00D763A2" w:rsidRDefault="008F20F7" w:rsidP="008F20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D763A2">
        <w:rPr>
          <w:rFonts w:ascii="Times New Roman" w:hAnsi="Times New Roman" w:cs="Times New Roman"/>
          <w:b/>
          <w:iCs/>
          <w:color w:val="000000"/>
          <w:spacing w:val="1"/>
          <w:sz w:val="28"/>
          <w:szCs w:val="28"/>
          <w:lang w:val="en-US"/>
        </w:rPr>
        <w:t>rcall</w:t>
      </w:r>
      <w:proofErr w:type="spellEnd"/>
      <w:r w:rsidRPr="00D763A2">
        <w:rPr>
          <w:rFonts w:ascii="Times New Roman" w:hAnsi="Times New Roman" w:cs="Times New Roman"/>
          <w:b/>
          <w:iCs/>
          <w:color w:val="000000"/>
          <w:spacing w:val="1"/>
          <w:sz w:val="28"/>
          <w:szCs w:val="28"/>
        </w:rPr>
        <w:t xml:space="preserve"> </w:t>
      </w:r>
    </w:p>
    <w:p w:rsidR="008F20F7" w:rsidRPr="00D763A2" w:rsidRDefault="008F20F7" w:rsidP="008F20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r w:rsidRPr="00D763A2">
        <w:rPr>
          <w:rFonts w:ascii="Times New Roman" w:hAnsi="Times New Roman" w:cs="Times New Roman"/>
          <w:iCs/>
          <w:color w:val="000000"/>
          <w:sz w:val="28"/>
          <w:szCs w:val="28"/>
        </w:rPr>
        <w:t xml:space="preserve">Переход к подпрограмме. </w:t>
      </w:r>
      <w:r w:rsidRPr="00D763A2">
        <w:rPr>
          <w:rFonts w:ascii="Times New Roman" w:hAnsi="Times New Roman" w:cs="Times New Roman"/>
          <w:color w:val="000000"/>
          <w:sz w:val="28"/>
          <w:szCs w:val="28"/>
        </w:rPr>
        <w:t xml:space="preserve">У этого оператора всего один параметр – </w:t>
      </w:r>
      <w:r w:rsidRPr="00D763A2">
        <w:rPr>
          <w:rFonts w:ascii="Times New Roman" w:hAnsi="Times New Roman" w:cs="Times New Roman"/>
          <w:color w:val="000000"/>
          <w:spacing w:val="3"/>
          <w:sz w:val="28"/>
          <w:szCs w:val="28"/>
        </w:rPr>
        <w:t>относительный адрес начала подпрограммы. Относительный ад</w:t>
      </w:r>
      <w:r w:rsidRPr="00D763A2">
        <w:rPr>
          <w:rFonts w:ascii="Times New Roman" w:hAnsi="Times New Roman" w:cs="Times New Roman"/>
          <w:color w:val="000000"/>
          <w:spacing w:val="-2"/>
          <w:sz w:val="28"/>
          <w:szCs w:val="28"/>
        </w:rPr>
        <w:t xml:space="preserve">рес – это просто смещение относительно текущего адреса. Выполняя </w:t>
      </w:r>
      <w:r w:rsidRPr="00D763A2">
        <w:rPr>
          <w:rFonts w:ascii="Times New Roman" w:hAnsi="Times New Roman" w:cs="Times New Roman"/>
          <w:color w:val="000000"/>
          <w:sz w:val="28"/>
          <w:szCs w:val="28"/>
        </w:rPr>
        <w:t xml:space="preserve">команду </w:t>
      </w:r>
      <w:proofErr w:type="spellStart"/>
      <w:r w:rsidRPr="00D763A2">
        <w:rPr>
          <w:rFonts w:ascii="Times New Roman" w:hAnsi="Times New Roman" w:cs="Times New Roman"/>
          <w:iCs/>
          <w:color w:val="000000"/>
          <w:spacing w:val="1"/>
          <w:sz w:val="28"/>
          <w:szCs w:val="28"/>
          <w:lang w:val="en-US"/>
        </w:rPr>
        <w:t>rcall</w:t>
      </w:r>
      <w:proofErr w:type="spellEnd"/>
      <w:r w:rsidRPr="00D763A2">
        <w:rPr>
          <w:rFonts w:ascii="Times New Roman" w:hAnsi="Times New Roman" w:cs="Times New Roman"/>
          <w:color w:val="000000"/>
          <w:sz w:val="28"/>
          <w:szCs w:val="28"/>
        </w:rPr>
        <w:t xml:space="preserve">, микроконтроллер запоминает в стеке текущий адрес </w:t>
      </w:r>
      <w:r w:rsidRPr="00D763A2">
        <w:rPr>
          <w:rFonts w:ascii="Times New Roman" w:hAnsi="Times New Roman" w:cs="Times New Roman"/>
          <w:color w:val="000000"/>
          <w:spacing w:val="-1"/>
          <w:sz w:val="28"/>
          <w:szCs w:val="28"/>
        </w:rPr>
        <w:t>программы из счетчика команд и переходит по адресу, определяемо</w:t>
      </w:r>
      <w:r w:rsidRPr="00D763A2">
        <w:rPr>
          <w:rFonts w:ascii="Times New Roman" w:hAnsi="Times New Roman" w:cs="Times New Roman"/>
          <w:color w:val="000000"/>
          <w:spacing w:val="1"/>
          <w:sz w:val="28"/>
          <w:szCs w:val="28"/>
        </w:rPr>
        <w:t>му смещением.</w:t>
      </w:r>
    </w:p>
    <w:p w:rsidR="008F20F7" w:rsidRPr="00D763A2" w:rsidRDefault="008F20F7" w:rsidP="008F20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3A2">
        <w:rPr>
          <w:rFonts w:ascii="Times New Roman" w:hAnsi="Times New Roman" w:cs="Times New Roman"/>
          <w:b/>
          <w:iCs/>
          <w:color w:val="000000"/>
          <w:spacing w:val="3"/>
          <w:sz w:val="28"/>
          <w:szCs w:val="28"/>
          <w:lang w:val="en-US"/>
        </w:rPr>
        <w:t>ret</w:t>
      </w:r>
      <w:r w:rsidRPr="00D763A2">
        <w:rPr>
          <w:rFonts w:ascii="Times New Roman" w:hAnsi="Times New Roman" w:cs="Times New Roman"/>
          <w:b/>
          <w:iCs/>
          <w:color w:val="000000"/>
          <w:spacing w:val="3"/>
          <w:sz w:val="28"/>
          <w:szCs w:val="28"/>
        </w:rPr>
        <w:t xml:space="preserve"> </w:t>
      </w:r>
    </w:p>
    <w:p w:rsidR="008F20F7" w:rsidRPr="00D763A2" w:rsidRDefault="008F20F7" w:rsidP="008F20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pacing w:val="1"/>
          <w:sz w:val="28"/>
          <w:szCs w:val="28"/>
        </w:rPr>
      </w:pPr>
      <w:r w:rsidRPr="00D763A2">
        <w:rPr>
          <w:rFonts w:ascii="Times New Roman" w:hAnsi="Times New Roman" w:cs="Times New Roman"/>
          <w:iCs/>
          <w:color w:val="000000"/>
          <w:spacing w:val="-3"/>
          <w:sz w:val="28"/>
          <w:szCs w:val="28"/>
        </w:rPr>
        <w:t xml:space="preserve">Команда выхода из подпрограммы. </w:t>
      </w:r>
      <w:r w:rsidRPr="00D763A2">
        <w:rPr>
          <w:rFonts w:ascii="Times New Roman" w:hAnsi="Times New Roman" w:cs="Times New Roman"/>
          <w:color w:val="000000"/>
          <w:spacing w:val="-3"/>
          <w:sz w:val="28"/>
          <w:szCs w:val="28"/>
        </w:rPr>
        <w:t xml:space="preserve">По этой команде микроконтроллер </w:t>
      </w:r>
      <w:r w:rsidRPr="00D763A2">
        <w:rPr>
          <w:rFonts w:ascii="Times New Roman" w:hAnsi="Times New Roman" w:cs="Times New Roman"/>
          <w:color w:val="000000"/>
          <w:spacing w:val="1"/>
          <w:sz w:val="28"/>
          <w:szCs w:val="28"/>
        </w:rPr>
        <w:t>извлекает из стека адрес, записанный туда при выполнении коман</w:t>
      </w:r>
      <w:r w:rsidRPr="00D763A2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ды </w:t>
      </w:r>
      <w:proofErr w:type="spellStart"/>
      <w:r w:rsidRPr="00D763A2">
        <w:rPr>
          <w:rFonts w:ascii="Times New Roman" w:hAnsi="Times New Roman" w:cs="Times New Roman"/>
          <w:color w:val="000000"/>
          <w:spacing w:val="2"/>
          <w:sz w:val="28"/>
          <w:szCs w:val="28"/>
          <w:lang w:val="en-US"/>
        </w:rPr>
        <w:t>rcall</w:t>
      </w:r>
      <w:proofErr w:type="spellEnd"/>
      <w:r w:rsidRPr="00D763A2">
        <w:rPr>
          <w:rFonts w:ascii="Times New Roman" w:hAnsi="Times New Roman" w:cs="Times New Roman"/>
          <w:color w:val="000000"/>
          <w:spacing w:val="2"/>
          <w:sz w:val="28"/>
          <w:szCs w:val="28"/>
        </w:rPr>
        <w:t xml:space="preserve">, и осуществляет передачу управления по этому адресу. </w:t>
      </w:r>
    </w:p>
    <w:p w:rsidR="008F20F7" w:rsidRPr="00D763A2" w:rsidRDefault="008F20F7" w:rsidP="008F20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D763A2">
        <w:rPr>
          <w:rFonts w:ascii="Times New Roman" w:hAnsi="Times New Roman" w:cs="Times New Roman"/>
          <w:sz w:val="28"/>
          <w:szCs w:val="28"/>
        </w:rPr>
        <w:lastRenderedPageBreak/>
        <w:t>6. Дайте характеристику команде</w:t>
      </w:r>
      <w:r w:rsidRPr="00D763A2">
        <w:rPr>
          <w:rFonts w:ascii="Times New Roman" w:hAnsi="Times New Roman" w:cs="Times New Roman"/>
          <w:color w:val="000000"/>
          <w:spacing w:val="4"/>
          <w:sz w:val="28"/>
          <w:szCs w:val="28"/>
        </w:rPr>
        <w:t xml:space="preserve"> условного перехода </w:t>
      </w:r>
      <w:proofErr w:type="spellStart"/>
      <w:r w:rsidRPr="00D763A2">
        <w:rPr>
          <w:rFonts w:ascii="Times New Roman" w:hAnsi="Times New Roman" w:cs="Times New Roman"/>
          <w:color w:val="000000"/>
          <w:spacing w:val="4"/>
          <w:sz w:val="28"/>
          <w:szCs w:val="28"/>
          <w:lang w:val="en-US"/>
        </w:rPr>
        <w:t>brne</w:t>
      </w:r>
      <w:proofErr w:type="spellEnd"/>
      <w:r w:rsidRPr="00D763A2">
        <w:rPr>
          <w:rFonts w:ascii="Times New Roman" w:hAnsi="Times New Roman" w:cs="Times New Roman"/>
          <w:color w:val="000000"/>
          <w:spacing w:val="4"/>
          <w:sz w:val="28"/>
          <w:szCs w:val="28"/>
        </w:rPr>
        <w:t>;</w:t>
      </w:r>
    </w:p>
    <w:p w:rsidR="008F20F7" w:rsidRPr="00D763A2" w:rsidRDefault="008F20F7" w:rsidP="008F20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D763A2">
        <w:rPr>
          <w:rFonts w:ascii="Times New Roman" w:hAnsi="Times New Roman" w:cs="Times New Roman"/>
          <w:b/>
          <w:iCs/>
          <w:color w:val="000000"/>
          <w:spacing w:val="-2"/>
          <w:sz w:val="28"/>
          <w:szCs w:val="28"/>
          <w:lang w:val="en-US"/>
        </w:rPr>
        <w:t>brne</w:t>
      </w:r>
      <w:proofErr w:type="spellEnd"/>
      <w:r w:rsidRPr="00D763A2">
        <w:rPr>
          <w:rFonts w:ascii="Times New Roman" w:hAnsi="Times New Roman" w:cs="Times New Roman"/>
          <w:b/>
          <w:iCs/>
          <w:color w:val="000000"/>
          <w:spacing w:val="-2"/>
          <w:sz w:val="28"/>
          <w:szCs w:val="28"/>
        </w:rPr>
        <w:t xml:space="preserve"> </w:t>
      </w:r>
    </w:p>
    <w:p w:rsidR="008F20F7" w:rsidRPr="00D763A2" w:rsidRDefault="008F20F7" w:rsidP="008F20F7">
      <w:pPr>
        <w:spacing w:line="360" w:lineRule="auto"/>
        <w:ind w:firstLine="709"/>
        <w:jc w:val="both"/>
        <w:rPr>
          <w:rFonts w:ascii="Times New Roman" w:hAnsi="Times New Roman" w:cs="Times New Roman"/>
          <w:color w:val="000000"/>
          <w:spacing w:val="4"/>
          <w:sz w:val="28"/>
          <w:szCs w:val="28"/>
        </w:rPr>
      </w:pPr>
      <w:r w:rsidRPr="00D763A2">
        <w:rPr>
          <w:rFonts w:ascii="Times New Roman" w:hAnsi="Times New Roman" w:cs="Times New Roman"/>
          <w:iCs/>
          <w:color w:val="000000"/>
          <w:spacing w:val="-3"/>
          <w:sz w:val="28"/>
          <w:szCs w:val="28"/>
        </w:rPr>
        <w:t xml:space="preserve">Оператор условного перехода (переход по условию). </w:t>
      </w:r>
      <w:r w:rsidRPr="00D763A2">
        <w:rPr>
          <w:rFonts w:ascii="Times New Roman" w:hAnsi="Times New Roman" w:cs="Times New Roman"/>
          <w:color w:val="000000"/>
          <w:spacing w:val="-3"/>
          <w:sz w:val="28"/>
          <w:szCs w:val="28"/>
        </w:rPr>
        <w:t>У этого оператора всего один параметр – относительный адрес перехода. Условие пере</w:t>
      </w:r>
      <w:r w:rsidRPr="00D763A2">
        <w:rPr>
          <w:rFonts w:ascii="Times New Roman" w:hAnsi="Times New Roman" w:cs="Times New Roman"/>
          <w:color w:val="000000"/>
          <w:spacing w:val="-2"/>
          <w:sz w:val="28"/>
          <w:szCs w:val="28"/>
        </w:rPr>
        <w:t>хода звучит как «не равно».</w:t>
      </w:r>
    </w:p>
    <w:p w:rsidR="008F20F7" w:rsidRPr="00D763A2" w:rsidRDefault="008F20F7" w:rsidP="008F20F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763A2">
        <w:rPr>
          <w:rFonts w:ascii="Times New Roman" w:hAnsi="Times New Roman" w:cs="Times New Roman"/>
          <w:sz w:val="28"/>
          <w:szCs w:val="28"/>
        </w:rPr>
        <w:t xml:space="preserve">7. Как </w:t>
      </w:r>
      <w:r w:rsidRPr="00D763A2">
        <w:rPr>
          <w:rFonts w:ascii="Times New Roman" w:hAnsi="Times New Roman" w:cs="Times New Roman"/>
          <w:color w:val="000000"/>
          <w:spacing w:val="-1"/>
          <w:sz w:val="28"/>
          <w:szCs w:val="28"/>
        </w:rPr>
        <w:t>рассчитывать программно-управляемые временные задержки</w:t>
      </w:r>
      <w:r w:rsidRPr="00D763A2">
        <w:rPr>
          <w:rFonts w:ascii="Times New Roman" w:hAnsi="Times New Roman" w:cs="Times New Roman"/>
          <w:sz w:val="28"/>
          <w:szCs w:val="28"/>
        </w:rPr>
        <w:t>?</w:t>
      </w:r>
    </w:p>
    <w:p w:rsidR="008F20F7" w:rsidRPr="00D763A2" w:rsidRDefault="008F20F7" w:rsidP="008F20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63A2">
        <w:rPr>
          <w:rFonts w:ascii="Times New Roman" w:hAnsi="Times New Roman" w:cs="Times New Roman"/>
          <w:sz w:val="28"/>
          <w:szCs w:val="28"/>
        </w:rPr>
        <w:t xml:space="preserve">Предположим, что в управляющей программе необходимо реализовать временную задержку 153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 xml:space="preserve">. Для ее получения требуется определить число Х, загружаемое в рабочий регистр. Определение числа Х выполняется на основе расчета времени выполнения команд, образующих данную подпрограмму (см. листинг 3.1). При этом необходимо учитывать, что команды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ldi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ret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 xml:space="preserve"> выполняются однократно, а число повторений команд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brne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 xml:space="preserve"> равно числу Х. Кроме того, обращение к подпрограмме временной задержки осуществляется по команде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rcall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wait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 xml:space="preserve">, время исполнения которой также необходимо учитывать при подсчете временной задержки.  В сводной таблице команд Ассемблера микроконтроллеров AVR указывается, за сколько тактов исполняется каждая команда: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rcall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 xml:space="preserve"> – 3 такта,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push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 xml:space="preserve"> – 2,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ldi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 xml:space="preserve"> – 1,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dec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 xml:space="preserve"> – 1,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brne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 xml:space="preserve"> – 2 (команда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brne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 xml:space="preserve"> выполняется за один такт, если не вызывает перехода, и за два такта, если вызывает переход),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pop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 xml:space="preserve"> – 2,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ret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 xml:space="preserve"> – 4 такта.</w:t>
      </w:r>
    </w:p>
    <w:p w:rsidR="008F20F7" w:rsidRPr="00D763A2" w:rsidRDefault="008F20F7" w:rsidP="008F20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63A2">
        <w:rPr>
          <w:rFonts w:ascii="Times New Roman" w:hAnsi="Times New Roman" w:cs="Times New Roman"/>
          <w:sz w:val="28"/>
          <w:szCs w:val="28"/>
        </w:rPr>
        <w:t xml:space="preserve">Тактовая частота кварцевого резонатора у нас равна 4 МГц. Длительность одного такта равна 0,25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 xml:space="preserve">. Таким образом, подпрограмма выполняется за время (3 + 2 + 1 + (1+2) Х +2 +4) 0,25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 xml:space="preserve"> = (12 +3Х) 0,25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 xml:space="preserve">= (3+0,75Х)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>. Из уравнения 3+0,75Х = 153 получим Х = 200</w:t>
      </w:r>
    </w:p>
    <w:p w:rsidR="008F20F7" w:rsidRPr="00D763A2" w:rsidRDefault="008F20F7" w:rsidP="008F20F7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D763A2">
        <w:rPr>
          <w:rFonts w:ascii="Times New Roman" w:hAnsi="Times New Roman" w:cs="Times New Roman"/>
          <w:sz w:val="28"/>
          <w:szCs w:val="28"/>
        </w:rPr>
        <w:t xml:space="preserve">В данном случае при загрузке в регистр числа 200 требуемая временная задержка (153 </w:t>
      </w:r>
      <w:proofErr w:type="spellStart"/>
      <w:r w:rsidRPr="00D763A2">
        <w:rPr>
          <w:rFonts w:ascii="Times New Roman" w:hAnsi="Times New Roman" w:cs="Times New Roman"/>
          <w:sz w:val="28"/>
          <w:szCs w:val="28"/>
        </w:rPr>
        <w:t>мкс</w:t>
      </w:r>
      <w:proofErr w:type="spellEnd"/>
      <w:r w:rsidRPr="00D763A2">
        <w:rPr>
          <w:rFonts w:ascii="Times New Roman" w:hAnsi="Times New Roman" w:cs="Times New Roman"/>
          <w:sz w:val="28"/>
          <w:szCs w:val="28"/>
        </w:rPr>
        <w:t>) реализуется точно. Если число Х получается дробным, то временную задержку можно реализовать лишь приблизительно.</w:t>
      </w:r>
    </w:p>
    <w:p w:rsidR="008F20F7" w:rsidRPr="00D763A2" w:rsidRDefault="008F20F7" w:rsidP="00311113">
      <w:pPr>
        <w:pStyle w:val="a3"/>
        <w:rPr>
          <w:sz w:val="28"/>
          <w:szCs w:val="28"/>
        </w:rPr>
      </w:pPr>
    </w:p>
    <w:p w:rsidR="00D21F95" w:rsidRPr="00D763A2" w:rsidRDefault="00D21F95" w:rsidP="00311113">
      <w:pPr>
        <w:rPr>
          <w:rFonts w:ascii="Times New Roman" w:hAnsi="Times New Roman" w:cs="Times New Roman"/>
          <w:sz w:val="28"/>
          <w:szCs w:val="28"/>
        </w:rPr>
      </w:pPr>
    </w:p>
    <w:sectPr w:rsidR="00D21F95" w:rsidRPr="00D763A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D151E"/>
    <w:multiLevelType w:val="hybridMultilevel"/>
    <w:tmpl w:val="8E46A448"/>
    <w:lvl w:ilvl="0" w:tplc="7270AEB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520A60"/>
    <w:multiLevelType w:val="hybridMultilevel"/>
    <w:tmpl w:val="8C621CE4"/>
    <w:lvl w:ilvl="0" w:tplc="7270AEBE">
      <w:start w:val="1"/>
      <w:numFmt w:val="bullet"/>
      <w:lvlText w:val="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C42"/>
    <w:rsid w:val="00311113"/>
    <w:rsid w:val="00556C42"/>
    <w:rsid w:val="00834E77"/>
    <w:rsid w:val="008F20F7"/>
    <w:rsid w:val="00B02034"/>
    <w:rsid w:val="00D21F95"/>
    <w:rsid w:val="00D763A2"/>
    <w:rsid w:val="00E96080"/>
    <w:rsid w:val="00F4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D85499"/>
  <w15:chartTrackingRefBased/>
  <w15:docId w15:val="{26BFCF7C-A4FF-41DE-B987-9D10F58DAD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F20F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11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-">
    <w:name w:val="Заголовок 1-го уровня"/>
    <w:basedOn w:val="1"/>
    <w:next w:val="a"/>
    <w:qFormat/>
    <w:rsid w:val="008F20F7"/>
    <w:pPr>
      <w:spacing w:line="360" w:lineRule="auto"/>
      <w:jc w:val="both"/>
    </w:pPr>
    <w:rPr>
      <w:rFonts w:ascii="Times New Roman" w:hAnsi="Times New Roman"/>
      <w:b/>
      <w:color w:val="000000" w:themeColor="text1"/>
    </w:rPr>
  </w:style>
  <w:style w:type="character" w:customStyle="1" w:styleId="10">
    <w:name w:val="Заголовок 1 Знак"/>
    <w:basedOn w:val="a0"/>
    <w:link w:val="1"/>
    <w:uiPriority w:val="9"/>
    <w:rsid w:val="008F20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12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31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03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9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7</Pages>
  <Words>1272</Words>
  <Characters>7252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2018-12-03T07:38:00Z</dcterms:created>
  <dcterms:modified xsi:type="dcterms:W3CDTF">2018-12-03T08:38:00Z</dcterms:modified>
</cp:coreProperties>
</file>