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C7B788" w14:textId="6D8B9725" w:rsidR="009D690A" w:rsidRPr="009D690A" w:rsidRDefault="009D690A" w:rsidP="009D690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  <w:lang w:eastAsia="ru-RU"/>
        </w:rPr>
      </w:pPr>
      <w:r w:rsidRPr="009D690A"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  <w:lang w:eastAsia="ru-RU"/>
        </w:rPr>
        <w:t xml:space="preserve">Додаток 6 </w:t>
      </w:r>
    </w:p>
    <w:p w14:paraId="6876B4C5" w14:textId="77777777" w:rsidR="009D690A" w:rsidRDefault="009D690A" w:rsidP="00A842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  <w:lang w:eastAsia="ru-RU"/>
        </w:rPr>
      </w:pPr>
    </w:p>
    <w:p w14:paraId="373FE950" w14:textId="1F3251BE" w:rsidR="00A84289" w:rsidRPr="00A84289" w:rsidRDefault="00A84289" w:rsidP="00A842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  <w:lang w:eastAsia="ru-RU"/>
        </w:rPr>
      </w:pPr>
      <w:bookmarkStart w:id="0" w:name="_GoBack"/>
      <w:bookmarkEnd w:id="0"/>
      <w:r w:rsidRPr="00A84289">
        <w:rPr>
          <w:rFonts w:ascii="Times New Roman" w:eastAsia="Times New Roman" w:hAnsi="Times New Roman" w:cs="Times New Roman"/>
          <w:b/>
          <w:color w:val="000000"/>
          <w:sz w:val="20"/>
          <w:szCs w:val="20"/>
          <w:highlight w:val="white"/>
          <w:lang w:eastAsia="ru-RU"/>
        </w:rPr>
        <w:t>3.1. Документи, які надаються  ПЕРЕМОЖЦЕМ (юридичною особою):</w:t>
      </w:r>
    </w:p>
    <w:tbl>
      <w:tblPr>
        <w:tblW w:w="9618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765"/>
        <w:gridCol w:w="4350"/>
        <w:gridCol w:w="4503"/>
      </w:tblGrid>
      <w:tr w:rsidR="00A84289" w:rsidRPr="00A84289" w14:paraId="3BF3F0DB" w14:textId="77777777" w:rsidTr="00A57F7F">
        <w:trPr>
          <w:trHeight w:val="100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7981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  <w:lang w:eastAsia="ru-RU"/>
              </w:rPr>
              <w:t>№</w:t>
            </w:r>
          </w:p>
          <w:p w14:paraId="09D022BB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з</w:t>
            </w: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  <w:lang w:eastAsia="ru-RU"/>
              </w:rPr>
              <w:t>/п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123BF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Вимоги згідно п. </w:t>
            </w:r>
            <w:r w:rsidRPr="00A84289">
              <w:rPr>
                <w:rFonts w:ascii="Times New Roman" w:eastAsia="Times New Roman" w:hAnsi="Times New Roman" w:cs="Times New Roman"/>
                <w:color w:val="00B050"/>
                <w:sz w:val="20"/>
                <w:szCs w:val="20"/>
                <w:highlight w:val="white"/>
                <w:lang w:eastAsia="ru-RU"/>
              </w:rPr>
              <w:t>47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Особливостей</w:t>
            </w:r>
          </w:p>
          <w:p w14:paraId="425518A0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</w:p>
        </w:tc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7B7B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Переможець торгів на виконання вимоги згідно п. 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47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Особливостей (підтвердження відсутності підстав) повинен надати таку інформацію:</w:t>
            </w:r>
          </w:p>
        </w:tc>
      </w:tr>
      <w:tr w:rsidR="00A84289" w:rsidRPr="00A84289" w14:paraId="1F882142" w14:textId="77777777" w:rsidTr="00A57F7F">
        <w:trPr>
          <w:trHeight w:val="1723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CCDD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  <w:lang w:eastAsia="ru-RU"/>
              </w:rPr>
              <w:t>1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02D0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413BDF2C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(підпункт 3 пункт </w:t>
            </w:r>
            <w:r w:rsidRPr="00A84289">
              <w:rPr>
                <w:rFonts w:ascii="Times New Roman" w:eastAsia="Times New Roman" w:hAnsi="Times New Roman" w:cs="Times New Roman"/>
                <w:b/>
                <w:color w:val="00B050"/>
                <w:sz w:val="20"/>
                <w:szCs w:val="20"/>
                <w:highlight w:val="white"/>
                <w:lang w:eastAsia="ru-RU"/>
              </w:rPr>
              <w:t>47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Особливостей)</w:t>
            </w:r>
          </w:p>
        </w:tc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6D55" w14:textId="77777777" w:rsidR="00A84289" w:rsidRPr="00A84289" w:rsidRDefault="00A84289" w:rsidP="00A84289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учасника процедури закупівлі. Довідка надається в період відсутності функціональної можливості перевірки інформації на </w:t>
            </w:r>
            <w:proofErr w:type="spellStart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вебресурсі</w:t>
            </w:r>
            <w:proofErr w:type="spellEnd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Єдиного державного реєстру осіб, які вчинили корупційні або пов’язані з корупцією правопорушення, яка не стосується запитувача.</w:t>
            </w:r>
          </w:p>
        </w:tc>
      </w:tr>
      <w:tr w:rsidR="00A84289" w:rsidRPr="00A84289" w14:paraId="34048157" w14:textId="77777777" w:rsidTr="00A57F7F">
        <w:trPr>
          <w:trHeight w:val="2152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B07A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  <w:lang w:eastAsia="ru-RU"/>
              </w:rPr>
              <w:t>2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0772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порядку.</w:t>
            </w:r>
          </w:p>
          <w:p w14:paraId="513D730F" w14:textId="77777777" w:rsidR="00A84289" w:rsidRPr="00A84289" w:rsidRDefault="00A84289" w:rsidP="00A84289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(підпункт 6 пункт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47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Особливостей)</w:t>
            </w:r>
          </w:p>
        </w:tc>
        <w:tc>
          <w:tcPr>
            <w:tcW w:w="45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EDB3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учасника процедури закупівлі. </w:t>
            </w:r>
          </w:p>
          <w:p w14:paraId="2372D168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</w:p>
          <w:p w14:paraId="06D85368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Документ повинен бути не більше </w:t>
            </w:r>
            <w:proofErr w:type="spellStart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тридцятиденної</w:t>
            </w:r>
            <w:proofErr w:type="spellEnd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 давнини від дати подання документа.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 </w:t>
            </w:r>
          </w:p>
        </w:tc>
      </w:tr>
      <w:tr w:rsidR="00A84289" w:rsidRPr="00A84289" w14:paraId="51D7F0C6" w14:textId="77777777" w:rsidTr="00A57F7F">
        <w:trPr>
          <w:trHeight w:val="2535"/>
        </w:trPr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C82A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3</w:t>
            </w:r>
          </w:p>
        </w:tc>
        <w:tc>
          <w:tcPr>
            <w:tcW w:w="4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B9C4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60546B1E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(підпункт 12 пункт 47 Особливостей)</w:t>
            </w:r>
          </w:p>
        </w:tc>
        <w:tc>
          <w:tcPr>
            <w:tcW w:w="450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52B7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643CC1E8" w14:textId="77777777" w:rsidR="00A84289" w:rsidRPr="00A84289" w:rsidRDefault="00A84289" w:rsidP="00A84289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09E7C34B" w14:textId="77777777" w:rsidR="00A84289" w:rsidRPr="00A84289" w:rsidRDefault="00A84289" w:rsidP="00A8428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84289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3.2. Документи, які надаються ПЕРЕМОЖЦЕМ (фізичною особою чи фізичною особою — підприємцем):</w:t>
      </w:r>
    </w:p>
    <w:tbl>
      <w:tblPr>
        <w:tblW w:w="9619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587"/>
        <w:gridCol w:w="4427"/>
        <w:gridCol w:w="4605"/>
      </w:tblGrid>
      <w:tr w:rsidR="00A84289" w:rsidRPr="00A84289" w14:paraId="3E6E4F1C" w14:textId="77777777" w:rsidTr="00A57F7F">
        <w:trPr>
          <w:trHeight w:val="82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B7D7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  <w:p w14:paraId="5D08714B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з/п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414F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Вимоги 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згідно пункту 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47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Особливостей</w:t>
            </w:r>
          </w:p>
          <w:p w14:paraId="20A93F3B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7182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Переможець 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 xml:space="preserve">торгів на виконання вимоги 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згідно пункту 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47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 xml:space="preserve"> Особ</w:t>
            </w: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ливостей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(підтвердження відсутності підстав) повинен надати таку інформацію:</w:t>
            </w:r>
          </w:p>
        </w:tc>
      </w:tr>
      <w:tr w:rsidR="00A84289" w:rsidRPr="00A84289" w14:paraId="250F1B6A" w14:textId="77777777" w:rsidTr="00A57F7F">
        <w:trPr>
          <w:trHeight w:val="1723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B892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72E2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 до відповідальності за вчинення корупційного правопорушення або правопорушення, пов’язаного з корупцією.</w:t>
            </w:r>
          </w:p>
          <w:p w14:paraId="288A2AA2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(підпункт 3 пункт 47 Особливостей)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25D38" w14:textId="77777777" w:rsidR="00A84289" w:rsidRPr="00A84289" w:rsidRDefault="00A84289" w:rsidP="00A84289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Інформаційна довідка з Єдиного державного реєстру осіб, які вчинили корупційні або пов’язані з корупцією правопорушення, згідно з якою не буде знайдено інформації про корупційні або пов'язані з корупцією правопорушення фізичної особи, яка є  учасником процедури закупівлі. Довідка надається в період відсутності функціональної можливості перевірки інформації на </w:t>
            </w:r>
            <w:proofErr w:type="spellStart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вебресурсі</w:t>
            </w:r>
            <w:proofErr w:type="spellEnd"/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Єдиного державного реєстру осіб, які вчинили корупційні або пов’язані з корупцією </w:t>
            </w: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lastRenderedPageBreak/>
              <w:t>правопорушення, яка не стосується запитувача.</w:t>
            </w:r>
          </w:p>
        </w:tc>
      </w:tr>
      <w:tr w:rsidR="00A84289" w:rsidRPr="00A84289" w14:paraId="506BA680" w14:textId="77777777" w:rsidTr="00A57F7F">
        <w:trPr>
          <w:trHeight w:val="2152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84D4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9242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порядку.</w:t>
            </w:r>
          </w:p>
          <w:p w14:paraId="674EAE43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(підпункт 5 пункт 47 Особливостей)</w:t>
            </w:r>
          </w:p>
        </w:tc>
        <w:tc>
          <w:tcPr>
            <w:tcW w:w="460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3AB2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 </w:t>
            </w:r>
          </w:p>
          <w:p w14:paraId="6258B041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7F6E9589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Документ повинен бути не більше </w:t>
            </w:r>
            <w:proofErr w:type="spellStart"/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тридцятиденної</w:t>
            </w:r>
            <w:proofErr w:type="spellEnd"/>
            <w:r w:rsidRPr="00A8428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давнини від дати подання документа.</w:t>
            </w:r>
            <w:r w:rsidRPr="00A842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A84289" w:rsidRPr="00A84289" w14:paraId="2B6F4E5A" w14:textId="77777777" w:rsidTr="00A57F7F">
        <w:trPr>
          <w:trHeight w:val="1635"/>
        </w:trPr>
        <w:tc>
          <w:tcPr>
            <w:tcW w:w="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4E8C" w14:textId="77777777" w:rsidR="00A84289" w:rsidRPr="00A84289" w:rsidRDefault="00A84289" w:rsidP="00A84289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26BB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653B8D8D" w14:textId="77777777" w:rsidR="00A84289" w:rsidRPr="00A84289" w:rsidRDefault="00A84289" w:rsidP="00A842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lang w:eastAsia="ru-RU"/>
              </w:rPr>
            </w:pPr>
            <w:r w:rsidRPr="00A84289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  <w:lang w:eastAsia="ru-RU"/>
              </w:rPr>
              <w:t>(підпункт 12 пункт 47 Особливостей)</w:t>
            </w:r>
          </w:p>
        </w:tc>
        <w:tc>
          <w:tcPr>
            <w:tcW w:w="4605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4E36" w14:textId="77777777" w:rsidR="00A84289" w:rsidRPr="00A84289" w:rsidRDefault="00A84289" w:rsidP="00A84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F47B3" w14:textId="77777777" w:rsidR="004B6875" w:rsidRDefault="004B6875"/>
    <w:sectPr w:rsidR="004B68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B52"/>
    <w:rsid w:val="004B6875"/>
    <w:rsid w:val="009D690A"/>
    <w:rsid w:val="00A84289"/>
    <w:rsid w:val="00FD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1A601"/>
  <w15:chartTrackingRefBased/>
  <w15:docId w15:val="{698CE9B3-8B34-482C-9370-50375B16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2642</Words>
  <Characters>1506</Characters>
  <Application>Microsoft Office Word</Application>
  <DocSecurity>0</DocSecurity>
  <Lines>12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TPCUser</cp:lastModifiedBy>
  <cp:revision>3</cp:revision>
  <dcterms:created xsi:type="dcterms:W3CDTF">2025-03-03T09:09:00Z</dcterms:created>
  <dcterms:modified xsi:type="dcterms:W3CDTF">2025-03-20T08:25:00Z</dcterms:modified>
</cp:coreProperties>
</file>