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2B270" w14:textId="77777777" w:rsidR="0077718D" w:rsidRPr="00022BE0" w:rsidRDefault="0077718D" w:rsidP="00697EC7">
      <w:pPr>
        <w:pStyle w:val="22"/>
        <w:spacing w:after="0" w:line="240" w:lineRule="auto"/>
        <w:jc w:val="center"/>
        <w:rPr>
          <w:rStyle w:val="21"/>
          <w:rFonts w:ascii="Times New Roman" w:hAnsi="Times New Roman"/>
          <w:b/>
          <w:sz w:val="26"/>
          <w:szCs w:val="26"/>
          <w:lang w:val="uk-UA"/>
        </w:rPr>
      </w:pPr>
      <w:r w:rsidRPr="00022BE0">
        <w:rPr>
          <w:rStyle w:val="21"/>
          <w:rFonts w:ascii="Times New Roman" w:hAnsi="Times New Roman"/>
          <w:b/>
          <w:sz w:val="26"/>
          <w:szCs w:val="26"/>
          <w:lang w:val="uk-UA"/>
        </w:rPr>
        <w:t>КОМУНАЛЬНЕ ПІДПРИЄМСТВО «МІСЬКСВІТЛО»</w:t>
      </w:r>
    </w:p>
    <w:p w14:paraId="267437B3" w14:textId="77777777" w:rsidR="00A0410C" w:rsidRPr="00022BE0" w:rsidRDefault="0077718D" w:rsidP="00697EC7">
      <w:pPr>
        <w:pStyle w:val="22"/>
        <w:spacing w:after="0" w:line="240" w:lineRule="auto"/>
        <w:jc w:val="center"/>
        <w:rPr>
          <w:rStyle w:val="21"/>
          <w:rFonts w:ascii="Times New Roman" w:hAnsi="Times New Roman"/>
          <w:b/>
          <w:sz w:val="26"/>
          <w:szCs w:val="26"/>
          <w:lang w:val="uk-UA"/>
        </w:rPr>
      </w:pPr>
      <w:r w:rsidRPr="00022BE0">
        <w:rPr>
          <w:rStyle w:val="21"/>
          <w:rFonts w:ascii="Times New Roman" w:hAnsi="Times New Roman"/>
          <w:b/>
          <w:sz w:val="26"/>
          <w:szCs w:val="26"/>
          <w:lang w:val="uk-UA"/>
        </w:rPr>
        <w:t>ЧЕРНІГІВСЬКОЇ МІСЬКОЇ РАДИ</w:t>
      </w:r>
    </w:p>
    <w:p w14:paraId="53898CAB"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tbl>
      <w:tblPr>
        <w:tblW w:w="9603" w:type="dxa"/>
        <w:tblBorders>
          <w:top w:val="single" w:sz="4" w:space="0" w:color="auto"/>
          <w:left w:val="single" w:sz="4" w:space="0" w:color="auto"/>
          <w:bottom w:val="single" w:sz="4" w:space="0" w:color="auto"/>
          <w:right w:val="single" w:sz="4" w:space="0" w:color="auto"/>
          <w:insideH w:val="nil"/>
          <w:insideV w:val="nil"/>
        </w:tblBorders>
        <w:tblLayout w:type="fixed"/>
        <w:tblLook w:val="0000" w:firstRow="0" w:lastRow="0" w:firstColumn="0" w:lastColumn="0" w:noHBand="0" w:noVBand="0"/>
      </w:tblPr>
      <w:tblGrid>
        <w:gridCol w:w="4788"/>
        <w:gridCol w:w="423"/>
        <w:gridCol w:w="3969"/>
        <w:gridCol w:w="423"/>
      </w:tblGrid>
      <w:tr w:rsidR="00A0410C" w:rsidRPr="00022BE0" w14:paraId="19C73956" w14:textId="77777777" w:rsidTr="00697EC7">
        <w:trPr>
          <w:trHeight w:val="232"/>
        </w:trPr>
        <w:tc>
          <w:tcPr>
            <w:tcW w:w="5211" w:type="dxa"/>
            <w:gridSpan w:val="2"/>
            <w:tcBorders>
              <w:top w:val="nil"/>
              <w:left w:val="nil"/>
              <w:bottom w:val="nil"/>
              <w:right w:val="nil"/>
            </w:tcBorders>
            <w:shd w:val="clear" w:color="auto" w:fill="auto"/>
          </w:tcPr>
          <w:p w14:paraId="5EE65044"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tc>
        <w:tc>
          <w:tcPr>
            <w:tcW w:w="4392" w:type="dxa"/>
            <w:gridSpan w:val="2"/>
            <w:tcBorders>
              <w:top w:val="nil"/>
              <w:left w:val="nil"/>
              <w:bottom w:val="nil"/>
              <w:right w:val="nil"/>
            </w:tcBorders>
            <w:shd w:val="clear" w:color="auto" w:fill="auto"/>
          </w:tcPr>
          <w:p w14:paraId="44A219DE" w14:textId="77777777" w:rsidR="00A0410C" w:rsidRPr="00022BE0" w:rsidRDefault="00E176F6" w:rsidP="00697EC7">
            <w:pPr>
              <w:pStyle w:val="22"/>
              <w:spacing w:after="0" w:line="240" w:lineRule="auto"/>
              <w:rPr>
                <w:rStyle w:val="21"/>
                <w:rFonts w:ascii="Times New Roman" w:hAnsi="Times New Roman"/>
                <w:b/>
                <w:sz w:val="24"/>
                <w:szCs w:val="24"/>
                <w:lang w:val="uk-UA"/>
              </w:rPr>
            </w:pPr>
            <w:r w:rsidRPr="00022BE0">
              <w:rPr>
                <w:rStyle w:val="21"/>
                <w:rFonts w:ascii="Times New Roman" w:hAnsi="Times New Roman"/>
                <w:b/>
                <w:sz w:val="24"/>
                <w:szCs w:val="24"/>
                <w:lang w:val="uk-UA"/>
              </w:rPr>
              <w:t>ЗАТВЕРДЖЕНО</w:t>
            </w:r>
          </w:p>
        </w:tc>
      </w:tr>
      <w:tr w:rsidR="00A0410C" w:rsidRPr="00022BE0" w14:paraId="66602B80" w14:textId="77777777" w:rsidTr="00697EC7">
        <w:trPr>
          <w:trHeight w:val="434"/>
        </w:trPr>
        <w:tc>
          <w:tcPr>
            <w:tcW w:w="5211" w:type="dxa"/>
            <w:gridSpan w:val="2"/>
            <w:tcBorders>
              <w:top w:val="nil"/>
              <w:left w:val="nil"/>
              <w:bottom w:val="nil"/>
              <w:right w:val="nil"/>
            </w:tcBorders>
            <w:shd w:val="clear" w:color="auto" w:fill="auto"/>
          </w:tcPr>
          <w:p w14:paraId="0AEF4A00"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tc>
        <w:tc>
          <w:tcPr>
            <w:tcW w:w="4392" w:type="dxa"/>
            <w:gridSpan w:val="2"/>
            <w:tcBorders>
              <w:top w:val="nil"/>
              <w:left w:val="nil"/>
              <w:bottom w:val="nil"/>
              <w:right w:val="nil"/>
            </w:tcBorders>
            <w:shd w:val="clear" w:color="auto" w:fill="auto"/>
          </w:tcPr>
          <w:p w14:paraId="18F6867E" w14:textId="2D1A651F" w:rsidR="00E176F6" w:rsidRPr="00022BE0" w:rsidRDefault="00680490" w:rsidP="00697EC7">
            <w:pPr>
              <w:pStyle w:val="22"/>
              <w:spacing w:after="0" w:line="240" w:lineRule="auto"/>
              <w:rPr>
                <w:rStyle w:val="21"/>
                <w:rFonts w:ascii="Times New Roman" w:hAnsi="Times New Roman"/>
                <w:b/>
                <w:sz w:val="24"/>
                <w:szCs w:val="24"/>
                <w:shd w:val="clear" w:color="auto" w:fill="FFFFFF"/>
                <w:lang w:val="uk-UA"/>
              </w:rPr>
            </w:pPr>
            <w:r w:rsidRPr="00022BE0">
              <w:rPr>
                <w:rStyle w:val="21"/>
                <w:rFonts w:ascii="Times New Roman" w:hAnsi="Times New Roman"/>
                <w:b/>
                <w:sz w:val="24"/>
                <w:szCs w:val="24"/>
                <w:shd w:val="clear" w:color="auto" w:fill="FFFFFF"/>
                <w:lang w:val="uk-UA"/>
              </w:rPr>
              <w:t>р</w:t>
            </w:r>
            <w:r w:rsidR="00E176F6" w:rsidRPr="00022BE0">
              <w:rPr>
                <w:rStyle w:val="21"/>
                <w:rFonts w:ascii="Times New Roman" w:hAnsi="Times New Roman"/>
                <w:b/>
                <w:sz w:val="24"/>
                <w:szCs w:val="24"/>
                <w:shd w:val="clear" w:color="auto" w:fill="FFFFFF"/>
                <w:lang w:val="uk-UA"/>
              </w:rPr>
              <w:t xml:space="preserve">ішенням </w:t>
            </w:r>
            <w:r w:rsidRPr="00022BE0">
              <w:rPr>
                <w:rStyle w:val="21"/>
                <w:rFonts w:ascii="Times New Roman" w:hAnsi="Times New Roman"/>
                <w:b/>
                <w:sz w:val="24"/>
                <w:szCs w:val="24"/>
                <w:shd w:val="clear" w:color="auto" w:fill="FFFFFF"/>
                <w:lang w:val="uk-UA"/>
              </w:rPr>
              <w:t>у</w:t>
            </w:r>
            <w:r w:rsidR="00E176F6" w:rsidRPr="00022BE0">
              <w:rPr>
                <w:rStyle w:val="21"/>
                <w:rFonts w:ascii="Times New Roman" w:hAnsi="Times New Roman"/>
                <w:b/>
                <w:sz w:val="24"/>
                <w:szCs w:val="24"/>
                <w:shd w:val="clear" w:color="auto" w:fill="FFFFFF"/>
                <w:lang w:val="uk-UA"/>
              </w:rPr>
              <w:t>повноваженої особи</w:t>
            </w:r>
          </w:p>
          <w:p w14:paraId="449254DB" w14:textId="525ED2CF" w:rsidR="00A0410C" w:rsidRPr="00022BE0" w:rsidRDefault="00A0410C" w:rsidP="00697EC7">
            <w:pPr>
              <w:pStyle w:val="22"/>
              <w:spacing w:after="0" w:line="240" w:lineRule="auto"/>
              <w:rPr>
                <w:rStyle w:val="21"/>
                <w:rFonts w:ascii="Times New Roman" w:hAnsi="Times New Roman"/>
                <w:b/>
                <w:sz w:val="24"/>
                <w:szCs w:val="24"/>
                <w:shd w:val="clear" w:color="auto" w:fill="FFFFFF"/>
                <w:lang w:val="uk-UA"/>
              </w:rPr>
            </w:pPr>
            <w:r w:rsidRPr="00022BE0">
              <w:rPr>
                <w:rStyle w:val="21"/>
                <w:rFonts w:ascii="Times New Roman" w:hAnsi="Times New Roman"/>
                <w:b/>
                <w:sz w:val="24"/>
                <w:szCs w:val="24"/>
                <w:shd w:val="clear" w:color="auto" w:fill="FFFFFF"/>
                <w:lang w:val="uk-UA"/>
              </w:rPr>
              <w:t xml:space="preserve">від </w:t>
            </w:r>
            <w:r w:rsidR="00220BD5" w:rsidRPr="00022BE0">
              <w:rPr>
                <w:rStyle w:val="21"/>
                <w:rFonts w:ascii="Times New Roman" w:hAnsi="Times New Roman"/>
                <w:b/>
                <w:sz w:val="24"/>
                <w:szCs w:val="24"/>
                <w:shd w:val="clear" w:color="auto" w:fill="FFFFFF"/>
                <w:lang w:val="uk-UA"/>
              </w:rPr>
              <w:t>_____________________</w:t>
            </w:r>
            <w:r w:rsidRPr="00022BE0">
              <w:rPr>
                <w:rStyle w:val="21"/>
                <w:rFonts w:ascii="Times New Roman" w:hAnsi="Times New Roman"/>
                <w:b/>
                <w:sz w:val="24"/>
                <w:szCs w:val="24"/>
                <w:shd w:val="clear" w:color="auto" w:fill="FFFFFF"/>
                <w:lang w:val="uk-UA"/>
              </w:rPr>
              <w:t xml:space="preserve"> </w:t>
            </w:r>
            <w:r w:rsidR="00680490" w:rsidRPr="00022BE0">
              <w:rPr>
                <w:rStyle w:val="21"/>
                <w:rFonts w:ascii="Times New Roman" w:hAnsi="Times New Roman"/>
                <w:b/>
                <w:sz w:val="24"/>
                <w:szCs w:val="24"/>
                <w:shd w:val="clear" w:color="auto" w:fill="FFFFFF"/>
                <w:lang w:val="uk-UA"/>
              </w:rPr>
              <w:t xml:space="preserve">№ </w:t>
            </w:r>
            <w:r w:rsidR="00220BD5" w:rsidRPr="00022BE0">
              <w:rPr>
                <w:rStyle w:val="21"/>
                <w:rFonts w:ascii="Times New Roman" w:hAnsi="Times New Roman"/>
                <w:b/>
                <w:sz w:val="24"/>
                <w:szCs w:val="24"/>
                <w:shd w:val="clear" w:color="auto" w:fill="FFFFFF"/>
                <w:lang w:val="uk-UA"/>
              </w:rPr>
              <w:t>__</w:t>
            </w:r>
          </w:p>
          <w:p w14:paraId="4FB4CE6E" w14:textId="0701BE23" w:rsidR="00E176F6" w:rsidRPr="00022BE0" w:rsidRDefault="00E176F6" w:rsidP="00697EC7">
            <w:pPr>
              <w:pStyle w:val="22"/>
              <w:spacing w:after="0" w:line="240" w:lineRule="auto"/>
              <w:rPr>
                <w:rStyle w:val="21"/>
                <w:rFonts w:ascii="Times New Roman" w:hAnsi="Times New Roman"/>
                <w:b/>
                <w:sz w:val="24"/>
                <w:szCs w:val="24"/>
                <w:lang w:val="uk-UA"/>
              </w:rPr>
            </w:pPr>
          </w:p>
        </w:tc>
      </w:tr>
      <w:tr w:rsidR="00A0410C" w:rsidRPr="00022BE0" w14:paraId="64142E95" w14:textId="77777777" w:rsidTr="00697EC7">
        <w:trPr>
          <w:trHeight w:val="495"/>
        </w:trPr>
        <w:tc>
          <w:tcPr>
            <w:tcW w:w="5211" w:type="dxa"/>
            <w:gridSpan w:val="2"/>
            <w:tcBorders>
              <w:top w:val="nil"/>
              <w:left w:val="nil"/>
              <w:bottom w:val="nil"/>
              <w:right w:val="nil"/>
            </w:tcBorders>
            <w:shd w:val="clear" w:color="auto" w:fill="auto"/>
          </w:tcPr>
          <w:p w14:paraId="1271A9AA"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tc>
        <w:tc>
          <w:tcPr>
            <w:tcW w:w="4392" w:type="dxa"/>
            <w:gridSpan w:val="2"/>
            <w:tcBorders>
              <w:top w:val="nil"/>
              <w:left w:val="nil"/>
              <w:bottom w:val="nil"/>
              <w:right w:val="nil"/>
            </w:tcBorders>
            <w:shd w:val="clear" w:color="auto" w:fill="auto"/>
          </w:tcPr>
          <w:p w14:paraId="2D86A245" w14:textId="77777777" w:rsidR="00A0410C" w:rsidRPr="00022BE0" w:rsidRDefault="00A0410C" w:rsidP="00697EC7">
            <w:pPr>
              <w:pStyle w:val="22"/>
              <w:spacing w:after="0" w:line="240" w:lineRule="auto"/>
              <w:rPr>
                <w:rStyle w:val="21"/>
                <w:rFonts w:ascii="Times New Roman" w:hAnsi="Times New Roman"/>
                <w:b/>
                <w:sz w:val="24"/>
                <w:szCs w:val="24"/>
                <w:lang w:val="uk-UA"/>
              </w:rPr>
            </w:pPr>
          </w:p>
          <w:p w14:paraId="210BFDCC" w14:textId="77777777" w:rsidR="00A0410C" w:rsidRPr="00022BE0" w:rsidRDefault="00E176F6" w:rsidP="00697EC7">
            <w:pPr>
              <w:pStyle w:val="22"/>
              <w:spacing w:after="0" w:line="240" w:lineRule="auto"/>
              <w:rPr>
                <w:rStyle w:val="21"/>
                <w:rFonts w:ascii="Times New Roman" w:hAnsi="Times New Roman"/>
                <w:b/>
                <w:sz w:val="24"/>
                <w:szCs w:val="24"/>
                <w:lang w:val="uk-UA"/>
              </w:rPr>
            </w:pPr>
            <w:r w:rsidRPr="00022BE0">
              <w:rPr>
                <w:rStyle w:val="21"/>
                <w:rFonts w:ascii="Times New Roman" w:hAnsi="Times New Roman"/>
                <w:b/>
                <w:sz w:val="24"/>
                <w:szCs w:val="24"/>
                <w:lang w:val="uk-UA"/>
              </w:rPr>
              <w:t>___</w:t>
            </w:r>
            <w:r w:rsidR="0077718D" w:rsidRPr="00022BE0">
              <w:rPr>
                <w:rStyle w:val="21"/>
                <w:rFonts w:ascii="Times New Roman" w:hAnsi="Times New Roman"/>
                <w:b/>
                <w:sz w:val="24"/>
                <w:szCs w:val="24"/>
                <w:lang w:val="uk-UA"/>
              </w:rPr>
              <w:t>______</w:t>
            </w:r>
            <w:r w:rsidR="00A0410C" w:rsidRPr="00022BE0">
              <w:rPr>
                <w:rStyle w:val="21"/>
                <w:rFonts w:ascii="Times New Roman" w:hAnsi="Times New Roman"/>
                <w:b/>
                <w:sz w:val="24"/>
                <w:szCs w:val="24"/>
                <w:lang w:val="uk-UA"/>
              </w:rPr>
              <w:t>_</w:t>
            </w:r>
            <w:r w:rsidR="00A0410C" w:rsidRPr="00022BE0">
              <w:rPr>
                <w:rStyle w:val="21"/>
                <w:rFonts w:ascii="Times New Roman" w:eastAsia="Times New Roman CYR" w:hAnsi="Times New Roman"/>
                <w:b/>
                <w:sz w:val="24"/>
                <w:szCs w:val="24"/>
                <w:lang w:val="uk-UA"/>
              </w:rPr>
              <w:t xml:space="preserve"> </w:t>
            </w:r>
            <w:r w:rsidR="0077718D" w:rsidRPr="00022BE0">
              <w:rPr>
                <w:rStyle w:val="21"/>
                <w:rFonts w:ascii="Times New Roman" w:eastAsia="Times New Roman CYR" w:hAnsi="Times New Roman"/>
                <w:b/>
                <w:sz w:val="24"/>
                <w:szCs w:val="24"/>
                <w:lang w:val="uk-UA"/>
              </w:rPr>
              <w:t>Олександр СИРОКВАША</w:t>
            </w:r>
          </w:p>
        </w:tc>
      </w:tr>
      <w:tr w:rsidR="00A0410C" w:rsidRPr="00022BE0" w14:paraId="214F911B" w14:textId="77777777" w:rsidTr="00697EC7">
        <w:trPr>
          <w:gridAfter w:val="1"/>
          <w:wAfter w:w="423" w:type="dxa"/>
          <w:trHeight w:val="373"/>
        </w:trPr>
        <w:tc>
          <w:tcPr>
            <w:tcW w:w="4788" w:type="dxa"/>
            <w:tcBorders>
              <w:top w:val="nil"/>
              <w:left w:val="nil"/>
              <w:bottom w:val="nil"/>
              <w:right w:val="nil"/>
            </w:tcBorders>
            <w:shd w:val="clear" w:color="auto" w:fill="auto"/>
          </w:tcPr>
          <w:p w14:paraId="754C0229"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tc>
        <w:tc>
          <w:tcPr>
            <w:tcW w:w="4392" w:type="dxa"/>
            <w:gridSpan w:val="2"/>
            <w:tcBorders>
              <w:top w:val="nil"/>
              <w:left w:val="nil"/>
              <w:bottom w:val="nil"/>
              <w:right w:val="nil"/>
            </w:tcBorders>
            <w:shd w:val="clear" w:color="auto" w:fill="auto"/>
          </w:tcPr>
          <w:p w14:paraId="7FFBDEA5" w14:textId="77777777" w:rsidR="00A0410C" w:rsidRPr="00022BE0" w:rsidRDefault="00A0410C" w:rsidP="00697EC7">
            <w:pPr>
              <w:pStyle w:val="22"/>
              <w:spacing w:after="0" w:line="240" w:lineRule="auto"/>
              <w:jc w:val="center"/>
              <w:rPr>
                <w:rStyle w:val="21"/>
                <w:rFonts w:ascii="Times New Roman" w:hAnsi="Times New Roman"/>
                <w:sz w:val="28"/>
                <w:szCs w:val="28"/>
                <w:lang w:val="uk-UA"/>
              </w:rPr>
            </w:pPr>
          </w:p>
          <w:p w14:paraId="7C99549A" w14:textId="77777777" w:rsidR="00A0410C" w:rsidRPr="00022BE0" w:rsidRDefault="00A0410C" w:rsidP="00697EC7">
            <w:pPr>
              <w:pStyle w:val="22"/>
              <w:spacing w:after="0" w:line="240" w:lineRule="auto"/>
              <w:jc w:val="center"/>
              <w:rPr>
                <w:rStyle w:val="21"/>
                <w:rFonts w:ascii="Times New Roman" w:hAnsi="Times New Roman"/>
                <w:sz w:val="28"/>
                <w:szCs w:val="28"/>
                <w:lang w:val="uk-UA"/>
              </w:rPr>
            </w:pPr>
          </w:p>
        </w:tc>
      </w:tr>
    </w:tbl>
    <w:p w14:paraId="047E87B6" w14:textId="77777777" w:rsidR="00A0410C" w:rsidRPr="00022BE0" w:rsidRDefault="00A0410C" w:rsidP="00697EC7">
      <w:pPr>
        <w:pStyle w:val="22"/>
        <w:spacing w:after="0" w:line="240" w:lineRule="auto"/>
        <w:jc w:val="center"/>
        <w:rPr>
          <w:rStyle w:val="21"/>
          <w:rFonts w:ascii="Times New Roman" w:hAnsi="Times New Roman"/>
          <w:sz w:val="28"/>
          <w:szCs w:val="28"/>
          <w:lang w:val="uk-UA"/>
        </w:rPr>
      </w:pPr>
    </w:p>
    <w:p w14:paraId="05290EDD"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p w14:paraId="132BDB2D"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p w14:paraId="14840B3E"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p w14:paraId="02BD7859"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p w14:paraId="39BEA3E8" w14:textId="77777777" w:rsidR="00A0410C" w:rsidRPr="00022BE0" w:rsidRDefault="00A0410C" w:rsidP="00697EC7">
      <w:pPr>
        <w:pStyle w:val="22"/>
        <w:spacing w:after="0" w:line="240" w:lineRule="auto"/>
        <w:jc w:val="center"/>
        <w:rPr>
          <w:rStyle w:val="21"/>
          <w:rFonts w:ascii="Times New Roman" w:hAnsi="Times New Roman"/>
          <w:b/>
          <w:sz w:val="28"/>
          <w:szCs w:val="28"/>
          <w:lang w:val="uk-UA"/>
        </w:rPr>
      </w:pPr>
    </w:p>
    <w:p w14:paraId="61A2D040" w14:textId="77777777" w:rsidR="00F6588B" w:rsidRPr="00022BE0" w:rsidRDefault="00F6588B" w:rsidP="00697EC7">
      <w:pPr>
        <w:pStyle w:val="rvps2"/>
        <w:jc w:val="center"/>
        <w:rPr>
          <w:rStyle w:val="21"/>
          <w:b/>
          <w:sz w:val="26"/>
          <w:szCs w:val="26"/>
          <w:lang w:eastAsia="ru-RU"/>
        </w:rPr>
      </w:pPr>
      <w:r w:rsidRPr="00022BE0">
        <w:rPr>
          <w:rStyle w:val="21"/>
          <w:b/>
          <w:sz w:val="26"/>
          <w:szCs w:val="26"/>
          <w:lang w:eastAsia="ru-RU"/>
        </w:rPr>
        <w:t>ТЕНДЕРНА ДОКУМЕНТАЦІЯ</w:t>
      </w:r>
    </w:p>
    <w:p w14:paraId="3E1C1758" w14:textId="77777777" w:rsidR="00F6588B" w:rsidRPr="00022BE0" w:rsidRDefault="00F6588B" w:rsidP="00697EC7">
      <w:pPr>
        <w:pStyle w:val="rvps2"/>
        <w:jc w:val="center"/>
        <w:rPr>
          <w:rStyle w:val="21"/>
          <w:b/>
          <w:sz w:val="26"/>
          <w:szCs w:val="26"/>
          <w:lang w:eastAsia="ru-RU"/>
        </w:rPr>
      </w:pPr>
      <w:r w:rsidRPr="00022BE0">
        <w:rPr>
          <w:rStyle w:val="21"/>
          <w:b/>
          <w:sz w:val="26"/>
          <w:szCs w:val="26"/>
          <w:lang w:eastAsia="ru-RU"/>
        </w:rPr>
        <w:t>щодо умов проведення процедури закупівлі:</w:t>
      </w:r>
    </w:p>
    <w:p w14:paraId="56B85A9E" w14:textId="77777777" w:rsidR="00F6588B" w:rsidRPr="00022BE0" w:rsidRDefault="00F6588B" w:rsidP="00697EC7">
      <w:pPr>
        <w:pStyle w:val="rvps2"/>
        <w:jc w:val="center"/>
        <w:rPr>
          <w:rStyle w:val="21"/>
          <w:b/>
          <w:sz w:val="26"/>
          <w:szCs w:val="26"/>
          <w:lang w:eastAsia="ru-RU"/>
        </w:rPr>
      </w:pPr>
    </w:p>
    <w:p w14:paraId="79793C75" w14:textId="77777777" w:rsidR="00F6588B" w:rsidRPr="00022BE0" w:rsidRDefault="00F6588B" w:rsidP="00697EC7">
      <w:pPr>
        <w:pStyle w:val="rvps2"/>
        <w:jc w:val="center"/>
        <w:rPr>
          <w:rStyle w:val="21"/>
          <w:b/>
          <w:sz w:val="26"/>
          <w:szCs w:val="26"/>
          <w:lang w:eastAsia="ru-RU"/>
        </w:rPr>
      </w:pPr>
      <w:r w:rsidRPr="00022BE0">
        <w:rPr>
          <w:rStyle w:val="21"/>
          <w:b/>
          <w:sz w:val="26"/>
          <w:szCs w:val="26"/>
          <w:lang w:eastAsia="ru-RU"/>
        </w:rPr>
        <w:t>ВІДКРИТІ ТОРГИ</w:t>
      </w:r>
    </w:p>
    <w:p w14:paraId="3B114546" w14:textId="44D00BE8" w:rsidR="00A0410C" w:rsidRPr="00022BE0" w:rsidRDefault="00F6588B" w:rsidP="00697EC7">
      <w:pPr>
        <w:pStyle w:val="rvps2"/>
        <w:spacing w:before="0" w:after="0"/>
        <w:jc w:val="center"/>
        <w:rPr>
          <w:rStyle w:val="21"/>
          <w:b/>
          <w:sz w:val="26"/>
          <w:szCs w:val="26"/>
          <w:lang w:eastAsia="ru-RU"/>
        </w:rPr>
      </w:pPr>
      <w:r w:rsidRPr="00022BE0">
        <w:rPr>
          <w:rStyle w:val="21"/>
          <w:b/>
          <w:sz w:val="26"/>
          <w:szCs w:val="26"/>
          <w:lang w:eastAsia="ru-RU"/>
        </w:rPr>
        <w:t xml:space="preserve">відповідно до постанови Кабінету Міністрів України від 12.10.2022 </w:t>
      </w:r>
      <w:r w:rsidR="00E750EE" w:rsidRPr="00022BE0">
        <w:rPr>
          <w:rStyle w:val="21"/>
          <w:b/>
          <w:sz w:val="26"/>
          <w:szCs w:val="26"/>
          <w:lang w:eastAsia="ru-RU"/>
        </w:rPr>
        <w:t xml:space="preserve">                  </w:t>
      </w:r>
      <w:r w:rsidRPr="00022BE0">
        <w:rPr>
          <w:rStyle w:val="21"/>
          <w:b/>
          <w:sz w:val="26"/>
          <w:szCs w:val="26"/>
          <w:lang w:eastAsia="ru-RU"/>
        </w:rPr>
        <w:t>№ 1178</w:t>
      </w:r>
    </w:p>
    <w:p w14:paraId="209B5025" w14:textId="77777777" w:rsidR="00D50979" w:rsidRPr="00022BE0" w:rsidRDefault="00D50979" w:rsidP="00697EC7">
      <w:pPr>
        <w:pStyle w:val="rvps2"/>
        <w:spacing w:before="0" w:after="0"/>
        <w:jc w:val="center"/>
        <w:rPr>
          <w:sz w:val="26"/>
          <w:szCs w:val="26"/>
        </w:rPr>
      </w:pPr>
      <w:r w:rsidRPr="00022BE0">
        <w:rPr>
          <w:sz w:val="26"/>
          <w:szCs w:val="26"/>
        </w:rPr>
        <w:t>на закупівлю товару за предметом закупівлі:</w:t>
      </w:r>
    </w:p>
    <w:p w14:paraId="015E5A63" w14:textId="77777777" w:rsidR="00A0410C" w:rsidRPr="00022BE0" w:rsidRDefault="00A0410C" w:rsidP="00697EC7">
      <w:pPr>
        <w:pStyle w:val="rvps2"/>
        <w:spacing w:before="0" w:after="0"/>
        <w:jc w:val="center"/>
        <w:rPr>
          <w:sz w:val="26"/>
          <w:szCs w:val="26"/>
        </w:rPr>
      </w:pPr>
    </w:p>
    <w:p w14:paraId="503AA0B5" w14:textId="2963BF34" w:rsidR="00E750EE" w:rsidRPr="00022BE0" w:rsidRDefault="00220BD5" w:rsidP="00697EC7">
      <w:pPr>
        <w:pStyle w:val="a6"/>
        <w:jc w:val="center"/>
        <w:rPr>
          <w:rFonts w:ascii="Times New Roman" w:hAnsi="Times New Roman" w:cs="Times New Roman"/>
          <w:b/>
          <w:sz w:val="26"/>
          <w:szCs w:val="26"/>
          <w:lang w:val="uk-UA"/>
        </w:rPr>
      </w:pPr>
      <w:r w:rsidRPr="00022BE0">
        <w:rPr>
          <w:rFonts w:ascii="Times New Roman" w:eastAsia="Times New Roman" w:hAnsi="Times New Roman" w:cs="Times New Roman"/>
          <w:b/>
          <w:i/>
          <w:sz w:val="26"/>
          <w:szCs w:val="26"/>
          <w:lang w:val="uk-UA" w:eastAsia="ru-RU"/>
        </w:rPr>
        <w:t>Вантажний бортовий автомобіль з краном маніпулятором</w:t>
      </w:r>
    </w:p>
    <w:p w14:paraId="02CD3D33" w14:textId="7246EED8" w:rsidR="00A0410C" w:rsidRPr="00022BE0" w:rsidRDefault="00F6588B" w:rsidP="00697EC7">
      <w:pPr>
        <w:jc w:val="center"/>
        <w:rPr>
          <w:b/>
          <w:i/>
          <w:sz w:val="26"/>
          <w:szCs w:val="26"/>
        </w:rPr>
      </w:pPr>
      <w:r w:rsidRPr="00022BE0">
        <w:rPr>
          <w:b/>
          <w:i/>
          <w:sz w:val="26"/>
          <w:szCs w:val="26"/>
        </w:rPr>
        <w:t>Код</w:t>
      </w:r>
      <w:r w:rsidR="00A0410C" w:rsidRPr="00022BE0">
        <w:rPr>
          <w:b/>
          <w:i/>
          <w:sz w:val="26"/>
          <w:szCs w:val="26"/>
        </w:rPr>
        <w:t xml:space="preserve"> за ДК 021:2015: </w:t>
      </w:r>
      <w:r w:rsidR="00E750EE" w:rsidRPr="00022BE0">
        <w:rPr>
          <w:b/>
          <w:i/>
          <w:sz w:val="26"/>
          <w:szCs w:val="26"/>
        </w:rPr>
        <w:t xml:space="preserve">34140000-0 - Великовантажні </w:t>
      </w:r>
      <w:proofErr w:type="spellStart"/>
      <w:r w:rsidR="00E750EE" w:rsidRPr="00022BE0">
        <w:rPr>
          <w:b/>
          <w:i/>
          <w:sz w:val="26"/>
          <w:szCs w:val="26"/>
        </w:rPr>
        <w:t>мототранспортні</w:t>
      </w:r>
      <w:proofErr w:type="spellEnd"/>
      <w:r w:rsidR="003064EA" w:rsidRPr="00022BE0">
        <w:rPr>
          <w:b/>
          <w:sz w:val="26"/>
          <w:szCs w:val="26"/>
        </w:rPr>
        <w:t xml:space="preserve"> </w:t>
      </w:r>
      <w:r w:rsidR="003064EA" w:rsidRPr="00022BE0">
        <w:rPr>
          <w:b/>
          <w:i/>
          <w:sz w:val="26"/>
          <w:szCs w:val="26"/>
        </w:rPr>
        <w:t>засоби</w:t>
      </w:r>
    </w:p>
    <w:p w14:paraId="16B18367" w14:textId="77777777" w:rsidR="00A0410C" w:rsidRPr="00022BE0" w:rsidRDefault="00A0410C" w:rsidP="00697EC7">
      <w:pPr>
        <w:jc w:val="center"/>
        <w:rPr>
          <w:sz w:val="28"/>
          <w:szCs w:val="28"/>
        </w:rPr>
      </w:pPr>
    </w:p>
    <w:p w14:paraId="330AD0E6" w14:textId="77777777" w:rsidR="00A0410C" w:rsidRPr="00022BE0" w:rsidRDefault="00A0410C" w:rsidP="00697EC7">
      <w:pPr>
        <w:jc w:val="center"/>
        <w:rPr>
          <w:bCs/>
          <w:sz w:val="28"/>
          <w:szCs w:val="28"/>
        </w:rPr>
      </w:pPr>
    </w:p>
    <w:p w14:paraId="40FCE72A" w14:textId="72AAF5D2" w:rsidR="00A0410C" w:rsidRPr="00022BE0" w:rsidRDefault="00A0410C" w:rsidP="00697EC7">
      <w:pPr>
        <w:ind w:right="142"/>
        <w:jc w:val="center"/>
        <w:rPr>
          <w:b/>
          <w:sz w:val="28"/>
          <w:szCs w:val="28"/>
        </w:rPr>
      </w:pPr>
      <w:bookmarkStart w:id="0" w:name="n240"/>
      <w:bookmarkEnd w:id="0"/>
    </w:p>
    <w:p w14:paraId="23A56184" w14:textId="1A9AD1E8" w:rsidR="00220BD5" w:rsidRPr="00022BE0" w:rsidRDefault="00220BD5" w:rsidP="00697EC7">
      <w:pPr>
        <w:ind w:right="142"/>
        <w:jc w:val="center"/>
        <w:rPr>
          <w:b/>
          <w:sz w:val="28"/>
          <w:szCs w:val="28"/>
        </w:rPr>
      </w:pPr>
    </w:p>
    <w:p w14:paraId="407379AA" w14:textId="290F3411" w:rsidR="00220BD5" w:rsidRPr="00022BE0" w:rsidRDefault="00220BD5" w:rsidP="00697EC7">
      <w:pPr>
        <w:ind w:right="142"/>
        <w:jc w:val="center"/>
        <w:rPr>
          <w:b/>
          <w:sz w:val="28"/>
          <w:szCs w:val="28"/>
        </w:rPr>
      </w:pPr>
    </w:p>
    <w:p w14:paraId="413D0768" w14:textId="77777777" w:rsidR="00A0410C" w:rsidRPr="00022BE0" w:rsidRDefault="00A0410C" w:rsidP="00697EC7">
      <w:pPr>
        <w:ind w:right="142"/>
        <w:jc w:val="center"/>
        <w:rPr>
          <w:b/>
          <w:sz w:val="28"/>
          <w:szCs w:val="28"/>
        </w:rPr>
      </w:pPr>
    </w:p>
    <w:p w14:paraId="5D51EFC1" w14:textId="77777777" w:rsidR="00A0410C" w:rsidRPr="00022BE0" w:rsidRDefault="00A0410C" w:rsidP="00697EC7">
      <w:pPr>
        <w:ind w:right="142"/>
        <w:jc w:val="center"/>
        <w:rPr>
          <w:b/>
          <w:sz w:val="28"/>
          <w:szCs w:val="28"/>
        </w:rPr>
      </w:pPr>
    </w:p>
    <w:p w14:paraId="2B67AA30" w14:textId="1CB93B6F" w:rsidR="00A0410C" w:rsidRPr="00022BE0" w:rsidRDefault="00A0410C" w:rsidP="00697EC7">
      <w:pPr>
        <w:ind w:right="142"/>
        <w:jc w:val="center"/>
        <w:rPr>
          <w:b/>
          <w:sz w:val="28"/>
          <w:szCs w:val="28"/>
        </w:rPr>
      </w:pPr>
    </w:p>
    <w:p w14:paraId="0929CF72" w14:textId="2407EBC8" w:rsidR="00BC6E48" w:rsidRPr="00022BE0" w:rsidRDefault="00BC6E48" w:rsidP="00697EC7">
      <w:pPr>
        <w:ind w:right="142"/>
        <w:jc w:val="center"/>
        <w:rPr>
          <w:b/>
          <w:sz w:val="28"/>
          <w:szCs w:val="28"/>
        </w:rPr>
      </w:pPr>
    </w:p>
    <w:p w14:paraId="5EED274E" w14:textId="77777777" w:rsidR="00BC6E48" w:rsidRPr="00022BE0" w:rsidRDefault="00BC6E48" w:rsidP="00697EC7">
      <w:pPr>
        <w:ind w:right="142"/>
        <w:jc w:val="center"/>
        <w:rPr>
          <w:b/>
          <w:sz w:val="28"/>
          <w:szCs w:val="28"/>
        </w:rPr>
      </w:pPr>
    </w:p>
    <w:p w14:paraId="42F8BC91" w14:textId="77777777" w:rsidR="00A0410C" w:rsidRPr="00022BE0" w:rsidRDefault="00A0410C" w:rsidP="00697EC7">
      <w:pPr>
        <w:ind w:right="142"/>
        <w:jc w:val="center"/>
        <w:rPr>
          <w:b/>
          <w:sz w:val="28"/>
          <w:szCs w:val="28"/>
        </w:rPr>
      </w:pPr>
    </w:p>
    <w:p w14:paraId="5B66EB4E" w14:textId="77777777" w:rsidR="00A0410C" w:rsidRPr="00022BE0" w:rsidRDefault="00A0410C" w:rsidP="00697EC7">
      <w:pPr>
        <w:ind w:right="142"/>
        <w:jc w:val="center"/>
        <w:rPr>
          <w:b/>
          <w:sz w:val="28"/>
          <w:szCs w:val="28"/>
        </w:rPr>
      </w:pPr>
    </w:p>
    <w:p w14:paraId="165DE701" w14:textId="77777777" w:rsidR="00A0410C" w:rsidRPr="00022BE0" w:rsidRDefault="00A0410C" w:rsidP="00697EC7">
      <w:pPr>
        <w:ind w:right="142"/>
        <w:jc w:val="center"/>
        <w:rPr>
          <w:b/>
          <w:sz w:val="28"/>
          <w:szCs w:val="28"/>
        </w:rPr>
      </w:pPr>
    </w:p>
    <w:p w14:paraId="2B73D8C6" w14:textId="77777777" w:rsidR="00A0410C" w:rsidRPr="00022BE0" w:rsidRDefault="00A0410C" w:rsidP="00697EC7">
      <w:pPr>
        <w:ind w:right="142"/>
        <w:jc w:val="center"/>
        <w:rPr>
          <w:sz w:val="28"/>
          <w:szCs w:val="28"/>
        </w:rPr>
      </w:pPr>
    </w:p>
    <w:p w14:paraId="164FDB61" w14:textId="5F51F286" w:rsidR="003A59F4" w:rsidRPr="00022BE0" w:rsidRDefault="00220BD5" w:rsidP="00697EC7">
      <w:pPr>
        <w:jc w:val="center"/>
        <w:rPr>
          <w:sz w:val="26"/>
          <w:szCs w:val="26"/>
        </w:rPr>
      </w:pPr>
      <w:r w:rsidRPr="00022BE0">
        <w:rPr>
          <w:sz w:val="26"/>
          <w:szCs w:val="26"/>
        </w:rPr>
        <w:t xml:space="preserve">Чернігів – 2026 </w:t>
      </w:r>
      <w:r w:rsidR="00F6588B" w:rsidRPr="00022BE0">
        <w:rPr>
          <w:sz w:val="26"/>
          <w:szCs w:val="26"/>
        </w:rPr>
        <w:t>рік</w:t>
      </w:r>
    </w:p>
    <w:p w14:paraId="109FDB9A" w14:textId="77777777" w:rsidR="00A0410C" w:rsidRPr="00022BE0" w:rsidRDefault="00A0410C">
      <w:pPr>
        <w:rPr>
          <w:sz w:val="28"/>
          <w:szCs w:val="28"/>
        </w:rPr>
      </w:pPr>
    </w:p>
    <w:p w14:paraId="5FB861BC" w14:textId="77777777" w:rsidR="00A0410C" w:rsidRPr="00022BE0" w:rsidRDefault="00A0410C"/>
    <w:p w14:paraId="3F8A4B61" w14:textId="77777777" w:rsidR="00A0410C" w:rsidRPr="00022BE0" w:rsidRDefault="00A0410C"/>
    <w:tbl>
      <w:tblPr>
        <w:tblW w:w="9996" w:type="dxa"/>
        <w:jc w:val="center"/>
        <w:tblLayout w:type="fixed"/>
        <w:tblLook w:val="0000" w:firstRow="0" w:lastRow="0" w:firstColumn="0" w:lastColumn="0" w:noHBand="0" w:noVBand="0"/>
      </w:tblPr>
      <w:tblGrid>
        <w:gridCol w:w="533"/>
        <w:gridCol w:w="3375"/>
        <w:gridCol w:w="6088"/>
      </w:tblGrid>
      <w:tr w:rsidR="00A0410C" w:rsidRPr="00022BE0" w14:paraId="7CF75996" w14:textId="77777777" w:rsidTr="003107A9">
        <w:trPr>
          <w:trHeight w:val="231"/>
          <w:jc w:val="center"/>
        </w:trPr>
        <w:tc>
          <w:tcPr>
            <w:tcW w:w="533" w:type="dxa"/>
            <w:tcBorders>
              <w:top w:val="single" w:sz="4" w:space="0" w:color="000000"/>
              <w:left w:val="single" w:sz="4" w:space="0" w:color="000000"/>
              <w:bottom w:val="single" w:sz="4" w:space="0" w:color="000000"/>
              <w:right w:val="single" w:sz="4" w:space="0" w:color="000000"/>
            </w:tcBorders>
            <w:vAlign w:val="center"/>
          </w:tcPr>
          <w:p w14:paraId="377A9929" w14:textId="77777777" w:rsidR="00A0410C" w:rsidRPr="00022BE0" w:rsidRDefault="00A0410C" w:rsidP="003107A9">
            <w:pPr>
              <w:widowControl w:val="0"/>
              <w:contextualSpacing/>
              <w:jc w:val="center"/>
              <w:rPr>
                <w:b/>
                <w:lang w:eastAsia="uk-UA"/>
              </w:rPr>
            </w:pPr>
            <w:r w:rsidRPr="00022BE0">
              <w:rPr>
                <w:b/>
                <w:lang w:eastAsia="uk-UA"/>
              </w:rPr>
              <w:lastRenderedPageBreak/>
              <w:t xml:space="preserve">№ </w:t>
            </w:r>
          </w:p>
        </w:tc>
        <w:tc>
          <w:tcPr>
            <w:tcW w:w="9463" w:type="dxa"/>
            <w:gridSpan w:val="2"/>
            <w:tcBorders>
              <w:top w:val="single" w:sz="4" w:space="0" w:color="000000"/>
              <w:left w:val="single" w:sz="4" w:space="0" w:color="000000"/>
              <w:bottom w:val="single" w:sz="4" w:space="0" w:color="000000"/>
              <w:right w:val="single" w:sz="4" w:space="0" w:color="000000"/>
            </w:tcBorders>
            <w:vAlign w:val="center"/>
          </w:tcPr>
          <w:p w14:paraId="75529A53" w14:textId="77777777" w:rsidR="00A0410C" w:rsidRPr="00022BE0" w:rsidRDefault="00A0410C" w:rsidP="003107A9">
            <w:pPr>
              <w:widowControl w:val="0"/>
              <w:contextualSpacing/>
              <w:jc w:val="center"/>
              <w:rPr>
                <w:b/>
                <w:lang w:eastAsia="uk-UA"/>
              </w:rPr>
            </w:pPr>
            <w:r w:rsidRPr="00022BE0">
              <w:rPr>
                <w:b/>
                <w:lang w:eastAsia="uk-UA"/>
              </w:rPr>
              <w:t>Розділ 1. Загальні положення</w:t>
            </w:r>
          </w:p>
        </w:tc>
      </w:tr>
      <w:tr w:rsidR="00A0410C" w:rsidRPr="00022BE0" w14:paraId="1D1AD41E" w14:textId="77777777" w:rsidTr="003107A9">
        <w:trPr>
          <w:trHeight w:val="108"/>
          <w:jc w:val="center"/>
        </w:trPr>
        <w:tc>
          <w:tcPr>
            <w:tcW w:w="533" w:type="dxa"/>
            <w:tcBorders>
              <w:top w:val="single" w:sz="4" w:space="0" w:color="000000"/>
              <w:left w:val="single" w:sz="4" w:space="0" w:color="000000"/>
              <w:bottom w:val="single" w:sz="4" w:space="0" w:color="000000"/>
              <w:right w:val="single" w:sz="4" w:space="0" w:color="000000"/>
            </w:tcBorders>
            <w:vAlign w:val="center"/>
          </w:tcPr>
          <w:p w14:paraId="3834BE03" w14:textId="77777777" w:rsidR="00A0410C" w:rsidRPr="00022BE0" w:rsidRDefault="00A0410C" w:rsidP="003107A9">
            <w:pPr>
              <w:widowControl w:val="0"/>
              <w:contextualSpacing/>
              <w:jc w:val="center"/>
              <w:rPr>
                <w:lang w:eastAsia="uk-UA"/>
              </w:rPr>
            </w:pPr>
            <w:r w:rsidRPr="00022BE0">
              <w:rPr>
                <w:lang w:eastAsia="uk-UA"/>
              </w:rPr>
              <w:t>1</w:t>
            </w:r>
          </w:p>
        </w:tc>
        <w:tc>
          <w:tcPr>
            <w:tcW w:w="3375" w:type="dxa"/>
            <w:tcBorders>
              <w:top w:val="single" w:sz="4" w:space="0" w:color="000000"/>
              <w:left w:val="single" w:sz="4" w:space="0" w:color="000000"/>
              <w:bottom w:val="single" w:sz="4" w:space="0" w:color="000000"/>
              <w:right w:val="single" w:sz="4" w:space="0" w:color="000000"/>
            </w:tcBorders>
            <w:vAlign w:val="center"/>
          </w:tcPr>
          <w:p w14:paraId="5A6A4FEE" w14:textId="77777777" w:rsidR="00A0410C" w:rsidRPr="00022BE0" w:rsidRDefault="00A0410C" w:rsidP="003107A9">
            <w:pPr>
              <w:widowControl w:val="0"/>
              <w:contextualSpacing/>
              <w:jc w:val="center"/>
              <w:rPr>
                <w:lang w:eastAsia="uk-UA"/>
              </w:rPr>
            </w:pPr>
            <w:r w:rsidRPr="00022BE0">
              <w:rPr>
                <w:lang w:eastAsia="uk-UA"/>
              </w:rPr>
              <w:t>2</w:t>
            </w:r>
          </w:p>
        </w:tc>
        <w:tc>
          <w:tcPr>
            <w:tcW w:w="6088" w:type="dxa"/>
            <w:tcBorders>
              <w:top w:val="single" w:sz="4" w:space="0" w:color="000000"/>
              <w:left w:val="single" w:sz="4" w:space="0" w:color="000000"/>
              <w:bottom w:val="single" w:sz="4" w:space="0" w:color="000000"/>
              <w:right w:val="single" w:sz="4" w:space="0" w:color="000000"/>
            </w:tcBorders>
            <w:vAlign w:val="center"/>
          </w:tcPr>
          <w:p w14:paraId="3B894B4E" w14:textId="77777777" w:rsidR="00A0410C" w:rsidRPr="00022BE0" w:rsidRDefault="00A0410C" w:rsidP="003107A9">
            <w:pPr>
              <w:widowControl w:val="0"/>
              <w:contextualSpacing/>
              <w:jc w:val="center"/>
              <w:rPr>
                <w:lang w:eastAsia="uk-UA"/>
              </w:rPr>
            </w:pPr>
            <w:r w:rsidRPr="00022BE0">
              <w:rPr>
                <w:lang w:eastAsia="uk-UA"/>
              </w:rPr>
              <w:t>3</w:t>
            </w:r>
          </w:p>
        </w:tc>
      </w:tr>
      <w:tr w:rsidR="00A0410C" w:rsidRPr="00022BE0" w14:paraId="65FE7B4F"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29484224" w14:textId="77777777" w:rsidR="00A0410C" w:rsidRPr="00022BE0" w:rsidRDefault="00A0410C" w:rsidP="003107A9">
            <w:pPr>
              <w:widowControl w:val="0"/>
              <w:contextualSpacing/>
              <w:rPr>
                <w:lang w:eastAsia="uk-UA"/>
              </w:rPr>
            </w:pPr>
            <w:r w:rsidRPr="00022BE0">
              <w:rPr>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541E1E3E" w14:textId="77777777" w:rsidR="00A0410C" w:rsidRPr="00022BE0" w:rsidRDefault="00A0410C" w:rsidP="003107A9">
            <w:pPr>
              <w:widowControl w:val="0"/>
              <w:contextualSpacing/>
              <w:rPr>
                <w:lang w:eastAsia="uk-UA"/>
              </w:rPr>
            </w:pPr>
            <w:r w:rsidRPr="00022BE0">
              <w:rPr>
                <w:lang w:eastAsia="uk-UA"/>
              </w:rPr>
              <w:t>Терміни, які вживаються в тендерній документації</w:t>
            </w:r>
          </w:p>
        </w:tc>
        <w:tc>
          <w:tcPr>
            <w:tcW w:w="6088" w:type="dxa"/>
            <w:tcBorders>
              <w:top w:val="single" w:sz="4" w:space="0" w:color="000000"/>
              <w:left w:val="single" w:sz="4" w:space="0" w:color="000000"/>
              <w:bottom w:val="single" w:sz="4" w:space="0" w:color="000000"/>
              <w:right w:val="single" w:sz="4" w:space="0" w:color="000000"/>
            </w:tcBorders>
            <w:vAlign w:val="center"/>
          </w:tcPr>
          <w:p w14:paraId="227B0F16" w14:textId="0FB2858E" w:rsidR="00A0410C" w:rsidRPr="00022BE0" w:rsidRDefault="00A0410C" w:rsidP="003107A9">
            <w:pPr>
              <w:widowControl w:val="0"/>
              <w:contextualSpacing/>
              <w:jc w:val="both"/>
              <w:rPr>
                <w:lang w:eastAsia="uk-UA"/>
              </w:rPr>
            </w:pPr>
            <w:r w:rsidRPr="00022BE0">
              <w:t xml:space="preserve">Тендерну документацію розроблено відповідно до вимог Закону України «Про публічні закупівлі» (далі — Закон) з урахуванням положень постанови Кабінету Міністрів України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 № 1178 </w:t>
            </w:r>
            <w:r w:rsidR="00F13119" w:rsidRPr="00022BE0">
              <w:t xml:space="preserve">               </w:t>
            </w:r>
            <w:r w:rsidRPr="00022BE0">
              <w:t>(далі — Особливості). Терміни, які використовуються в цій тендерній документації, вживаються в значеннях, визначених Законом</w:t>
            </w:r>
            <w:r w:rsidR="00C76392" w:rsidRPr="00022BE0">
              <w:t>.</w:t>
            </w:r>
          </w:p>
        </w:tc>
      </w:tr>
      <w:tr w:rsidR="00C76392" w:rsidRPr="00022BE0" w14:paraId="1BA82FF3" w14:textId="77777777" w:rsidTr="0086530E">
        <w:trPr>
          <w:trHeight w:val="362"/>
          <w:jc w:val="center"/>
        </w:trPr>
        <w:tc>
          <w:tcPr>
            <w:tcW w:w="533" w:type="dxa"/>
            <w:tcBorders>
              <w:top w:val="single" w:sz="4" w:space="0" w:color="000000"/>
              <w:left w:val="single" w:sz="4" w:space="0" w:color="000000"/>
              <w:bottom w:val="single" w:sz="4" w:space="0" w:color="000000"/>
              <w:right w:val="single" w:sz="4" w:space="0" w:color="000000"/>
            </w:tcBorders>
          </w:tcPr>
          <w:p w14:paraId="6ECD6801" w14:textId="77777777" w:rsidR="00C76392" w:rsidRPr="00022BE0" w:rsidRDefault="00C76392" w:rsidP="003107A9">
            <w:pPr>
              <w:widowControl w:val="0"/>
              <w:contextualSpacing/>
              <w:rPr>
                <w:lang w:eastAsia="uk-UA"/>
              </w:rPr>
            </w:pPr>
            <w:r w:rsidRPr="00022BE0">
              <w:rPr>
                <w:lang w:eastAsia="uk-UA"/>
              </w:rPr>
              <w:t>2</w:t>
            </w:r>
          </w:p>
        </w:tc>
        <w:tc>
          <w:tcPr>
            <w:tcW w:w="9463" w:type="dxa"/>
            <w:gridSpan w:val="2"/>
            <w:tcBorders>
              <w:top w:val="single" w:sz="4" w:space="0" w:color="000000"/>
              <w:left w:val="single" w:sz="4" w:space="0" w:color="000000"/>
              <w:bottom w:val="single" w:sz="4" w:space="0" w:color="000000"/>
              <w:right w:val="single" w:sz="4" w:space="0" w:color="000000"/>
            </w:tcBorders>
          </w:tcPr>
          <w:p w14:paraId="591BD431" w14:textId="77777777" w:rsidR="00C76392" w:rsidRPr="00022BE0" w:rsidRDefault="00C76392" w:rsidP="00C76392">
            <w:pPr>
              <w:tabs>
                <w:tab w:val="left" w:pos="2160"/>
                <w:tab w:val="left" w:pos="3600"/>
              </w:tabs>
              <w:ind w:right="6165"/>
              <w:jc w:val="both"/>
              <w:rPr>
                <w:b/>
                <w:bCs/>
              </w:rPr>
            </w:pPr>
            <w:r w:rsidRPr="00022BE0">
              <w:rPr>
                <w:b/>
                <w:bCs/>
                <w:lang w:eastAsia="uk-UA"/>
              </w:rPr>
              <w:t xml:space="preserve">Інформація про замовника </w:t>
            </w:r>
          </w:p>
        </w:tc>
      </w:tr>
      <w:tr w:rsidR="00A0410C" w:rsidRPr="00022BE0" w14:paraId="50FD258B" w14:textId="77777777" w:rsidTr="003107A9">
        <w:trPr>
          <w:trHeight w:val="200"/>
          <w:jc w:val="center"/>
        </w:trPr>
        <w:tc>
          <w:tcPr>
            <w:tcW w:w="533" w:type="dxa"/>
            <w:tcBorders>
              <w:top w:val="single" w:sz="4" w:space="0" w:color="000000"/>
              <w:left w:val="single" w:sz="4" w:space="0" w:color="000000"/>
              <w:bottom w:val="single" w:sz="4" w:space="0" w:color="000000"/>
              <w:right w:val="single" w:sz="4" w:space="0" w:color="000000"/>
            </w:tcBorders>
          </w:tcPr>
          <w:p w14:paraId="1E443015" w14:textId="77777777" w:rsidR="00A0410C" w:rsidRPr="00022BE0" w:rsidRDefault="00A0410C" w:rsidP="003107A9">
            <w:pPr>
              <w:widowControl w:val="0"/>
              <w:contextualSpacing/>
              <w:rPr>
                <w:lang w:eastAsia="uk-UA"/>
              </w:rPr>
            </w:pPr>
            <w:r w:rsidRPr="00022BE0">
              <w:rPr>
                <w:lang w:eastAsia="uk-UA"/>
              </w:rPr>
              <w:t>2.1</w:t>
            </w:r>
          </w:p>
        </w:tc>
        <w:tc>
          <w:tcPr>
            <w:tcW w:w="3375" w:type="dxa"/>
            <w:tcBorders>
              <w:top w:val="single" w:sz="4" w:space="0" w:color="000000"/>
              <w:left w:val="single" w:sz="4" w:space="0" w:color="000000"/>
              <w:bottom w:val="single" w:sz="4" w:space="0" w:color="000000"/>
              <w:right w:val="single" w:sz="4" w:space="0" w:color="000000"/>
            </w:tcBorders>
          </w:tcPr>
          <w:p w14:paraId="38F54EF3" w14:textId="1E936115" w:rsidR="00A0410C" w:rsidRPr="00022BE0" w:rsidRDefault="00A0410C" w:rsidP="003107A9">
            <w:pPr>
              <w:widowControl w:val="0"/>
              <w:ind w:right="113"/>
              <w:contextualSpacing/>
              <w:jc w:val="both"/>
              <w:rPr>
                <w:lang w:eastAsia="uk-UA"/>
              </w:rPr>
            </w:pPr>
            <w:r w:rsidRPr="00022BE0">
              <w:rPr>
                <w:lang w:eastAsia="uk-UA"/>
              </w:rPr>
              <w:t>повне найменування</w:t>
            </w:r>
          </w:p>
        </w:tc>
        <w:tc>
          <w:tcPr>
            <w:tcW w:w="6088" w:type="dxa"/>
            <w:tcBorders>
              <w:top w:val="single" w:sz="4" w:space="0" w:color="000000"/>
              <w:left w:val="single" w:sz="4" w:space="0" w:color="000000"/>
              <w:bottom w:val="single" w:sz="4" w:space="0" w:color="000000"/>
              <w:right w:val="single" w:sz="4" w:space="0" w:color="000000"/>
            </w:tcBorders>
          </w:tcPr>
          <w:p w14:paraId="35E29865" w14:textId="24D1840E" w:rsidR="00A0410C" w:rsidRPr="00022BE0" w:rsidRDefault="000867E9" w:rsidP="000867E9">
            <w:pPr>
              <w:tabs>
                <w:tab w:val="left" w:pos="2160"/>
                <w:tab w:val="left" w:pos="3600"/>
              </w:tabs>
              <w:jc w:val="both"/>
              <w:rPr>
                <w:bCs/>
              </w:rPr>
            </w:pPr>
            <w:r w:rsidRPr="00022BE0">
              <w:t>Комунальне підприємство «</w:t>
            </w:r>
            <w:proofErr w:type="spellStart"/>
            <w:r w:rsidRPr="00022BE0">
              <w:t>Міськсвітло</w:t>
            </w:r>
            <w:proofErr w:type="spellEnd"/>
            <w:r w:rsidRPr="00022BE0">
              <w:t>» Чернігівської міської ради</w:t>
            </w:r>
          </w:p>
        </w:tc>
      </w:tr>
      <w:tr w:rsidR="00A0410C" w:rsidRPr="00022BE0" w14:paraId="3452E643" w14:textId="77777777" w:rsidTr="003107A9">
        <w:trPr>
          <w:trHeight w:val="317"/>
          <w:jc w:val="center"/>
        </w:trPr>
        <w:tc>
          <w:tcPr>
            <w:tcW w:w="533" w:type="dxa"/>
            <w:tcBorders>
              <w:top w:val="single" w:sz="4" w:space="0" w:color="000000"/>
              <w:left w:val="single" w:sz="4" w:space="0" w:color="000000"/>
              <w:bottom w:val="single" w:sz="4" w:space="0" w:color="000000"/>
              <w:right w:val="single" w:sz="4" w:space="0" w:color="000000"/>
            </w:tcBorders>
          </w:tcPr>
          <w:p w14:paraId="1A9630F2" w14:textId="77777777" w:rsidR="00A0410C" w:rsidRPr="00022BE0" w:rsidRDefault="00A0410C" w:rsidP="003107A9">
            <w:pPr>
              <w:widowControl w:val="0"/>
              <w:contextualSpacing/>
              <w:rPr>
                <w:lang w:eastAsia="uk-UA"/>
              </w:rPr>
            </w:pPr>
            <w:r w:rsidRPr="00022BE0">
              <w:rPr>
                <w:lang w:eastAsia="uk-UA"/>
              </w:rPr>
              <w:t>2.2</w:t>
            </w:r>
          </w:p>
        </w:tc>
        <w:tc>
          <w:tcPr>
            <w:tcW w:w="3375" w:type="dxa"/>
            <w:tcBorders>
              <w:top w:val="single" w:sz="4" w:space="0" w:color="000000"/>
              <w:left w:val="single" w:sz="4" w:space="0" w:color="000000"/>
              <w:bottom w:val="single" w:sz="4" w:space="0" w:color="000000"/>
              <w:right w:val="single" w:sz="4" w:space="0" w:color="000000"/>
            </w:tcBorders>
          </w:tcPr>
          <w:p w14:paraId="0EE07987" w14:textId="77777777" w:rsidR="00A0410C" w:rsidRPr="00022BE0" w:rsidRDefault="00A0410C" w:rsidP="003107A9">
            <w:pPr>
              <w:widowControl w:val="0"/>
              <w:ind w:right="113"/>
              <w:contextualSpacing/>
              <w:jc w:val="both"/>
            </w:pPr>
            <w:r w:rsidRPr="00022BE0">
              <w:rPr>
                <w:lang w:eastAsia="uk-UA"/>
              </w:rPr>
              <w:t>місцезнаходження</w:t>
            </w:r>
          </w:p>
        </w:tc>
        <w:tc>
          <w:tcPr>
            <w:tcW w:w="6088" w:type="dxa"/>
            <w:tcBorders>
              <w:top w:val="single" w:sz="4" w:space="0" w:color="000000"/>
              <w:left w:val="single" w:sz="4" w:space="0" w:color="000000"/>
              <w:bottom w:val="single" w:sz="4" w:space="0" w:color="000000"/>
              <w:right w:val="single" w:sz="4" w:space="0" w:color="000000"/>
            </w:tcBorders>
          </w:tcPr>
          <w:p w14:paraId="09AC5C05" w14:textId="1AC35CB7" w:rsidR="00A0410C" w:rsidRPr="00022BE0" w:rsidRDefault="003936E6" w:rsidP="003107A9">
            <w:pPr>
              <w:pStyle w:val="a6"/>
              <w:rPr>
                <w:rFonts w:ascii="Times New Roman" w:eastAsia="Times New Roman" w:hAnsi="Times New Roman" w:cs="Times New Roman"/>
                <w:sz w:val="24"/>
                <w:szCs w:val="24"/>
                <w:lang w:val="uk-UA" w:eastAsia="ar-SA"/>
              </w:rPr>
            </w:pPr>
            <w:r w:rsidRPr="00022BE0">
              <w:rPr>
                <w:rFonts w:ascii="Times New Roman" w:eastAsia="Times New Roman" w:hAnsi="Times New Roman" w:cs="Times New Roman"/>
                <w:sz w:val="24"/>
                <w:szCs w:val="24"/>
                <w:lang w:val="uk-UA" w:eastAsia="ar-SA"/>
              </w:rPr>
              <w:t xml:space="preserve">14001, Україна, Чернігівська обл., місто Чернігів, вулиця Робітнича, будинок 6 </w:t>
            </w:r>
          </w:p>
        </w:tc>
      </w:tr>
      <w:tr w:rsidR="002A78B3" w:rsidRPr="00022BE0" w14:paraId="2F27C4FD"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6B5865E3" w14:textId="77777777" w:rsidR="002A78B3" w:rsidRPr="00022BE0" w:rsidRDefault="002A78B3" w:rsidP="003107A9">
            <w:pPr>
              <w:widowControl w:val="0"/>
              <w:contextualSpacing/>
              <w:rPr>
                <w:lang w:eastAsia="uk-UA"/>
              </w:rPr>
            </w:pPr>
            <w:r w:rsidRPr="00022BE0">
              <w:rPr>
                <w:lang w:eastAsia="uk-UA"/>
              </w:rPr>
              <w:t>2.3</w:t>
            </w:r>
          </w:p>
        </w:tc>
        <w:tc>
          <w:tcPr>
            <w:tcW w:w="3375" w:type="dxa"/>
            <w:tcBorders>
              <w:top w:val="single" w:sz="4" w:space="0" w:color="000000"/>
              <w:left w:val="single" w:sz="4" w:space="0" w:color="000000"/>
              <w:bottom w:val="single" w:sz="4" w:space="0" w:color="000000"/>
              <w:right w:val="single" w:sz="4" w:space="0" w:color="000000"/>
            </w:tcBorders>
          </w:tcPr>
          <w:p w14:paraId="3949B598" w14:textId="77777777" w:rsidR="002A78B3" w:rsidRPr="00022BE0" w:rsidRDefault="002A78B3" w:rsidP="000B4B75">
            <w:r w:rsidRPr="00022BE0">
              <w:t>Посадова особа замовника, уповноважена здійснювати зв’язок з учасниками процедури закупівель (далі – учасники)</w:t>
            </w:r>
          </w:p>
        </w:tc>
        <w:tc>
          <w:tcPr>
            <w:tcW w:w="6088" w:type="dxa"/>
            <w:tcBorders>
              <w:top w:val="single" w:sz="4" w:space="0" w:color="000000"/>
              <w:left w:val="single" w:sz="4" w:space="0" w:color="000000"/>
              <w:bottom w:val="single" w:sz="4" w:space="0" w:color="000000"/>
              <w:right w:val="single" w:sz="4" w:space="0" w:color="000000"/>
            </w:tcBorders>
          </w:tcPr>
          <w:p w14:paraId="5BC85312" w14:textId="76C4C0A0" w:rsidR="002A78B3" w:rsidRPr="00022BE0" w:rsidRDefault="002A78B3" w:rsidP="007C4D62">
            <w:r w:rsidRPr="00022BE0">
              <w:t xml:space="preserve">Олександр </w:t>
            </w:r>
            <w:proofErr w:type="spellStart"/>
            <w:r w:rsidRPr="00022BE0">
              <w:t>Сирокваша</w:t>
            </w:r>
            <w:proofErr w:type="spellEnd"/>
            <w:r w:rsidRPr="00022BE0">
              <w:t xml:space="preserve"> – провідний економіст, уповноважена особа </w:t>
            </w:r>
            <w:r w:rsidR="009B60D0" w:rsidRPr="00022BE0">
              <w:t>на</w:t>
            </w:r>
            <w:r w:rsidRPr="00022BE0">
              <w:t xml:space="preserve"> проведення процедури закупівлі  </w:t>
            </w:r>
            <w:proofErr w:type="spellStart"/>
            <w:r w:rsidRPr="00022BE0">
              <w:t>тел</w:t>
            </w:r>
            <w:proofErr w:type="spellEnd"/>
            <w:r w:rsidRPr="00022BE0">
              <w:t xml:space="preserve">: </w:t>
            </w:r>
            <w:r w:rsidR="007C4D62" w:rsidRPr="00022BE0">
              <w:t>077 888</w:t>
            </w:r>
            <w:r w:rsidRPr="00022BE0">
              <w:t xml:space="preserve"> </w:t>
            </w:r>
            <w:r w:rsidR="007C4D62" w:rsidRPr="00022BE0">
              <w:t>7715</w:t>
            </w:r>
            <w:r w:rsidRPr="00022BE0">
              <w:t>, e-</w:t>
            </w:r>
            <w:proofErr w:type="spellStart"/>
            <w:r w:rsidRPr="00022BE0">
              <w:t>mail</w:t>
            </w:r>
            <w:proofErr w:type="spellEnd"/>
            <w:r w:rsidRPr="00022BE0">
              <w:t>: 0462612895@ukr.net</w:t>
            </w:r>
          </w:p>
        </w:tc>
      </w:tr>
      <w:tr w:rsidR="0007321A" w:rsidRPr="00022BE0" w14:paraId="632F7B9A" w14:textId="77777777" w:rsidTr="003107A9">
        <w:trPr>
          <w:trHeight w:val="182"/>
          <w:jc w:val="center"/>
        </w:trPr>
        <w:tc>
          <w:tcPr>
            <w:tcW w:w="533" w:type="dxa"/>
            <w:tcBorders>
              <w:top w:val="single" w:sz="4" w:space="0" w:color="000000"/>
              <w:left w:val="single" w:sz="4" w:space="0" w:color="000000"/>
              <w:bottom w:val="single" w:sz="4" w:space="0" w:color="000000"/>
              <w:right w:val="single" w:sz="4" w:space="0" w:color="000000"/>
            </w:tcBorders>
          </w:tcPr>
          <w:p w14:paraId="23BCE385" w14:textId="77777777" w:rsidR="0007321A" w:rsidRPr="00022BE0" w:rsidRDefault="0007321A" w:rsidP="0007321A">
            <w:pPr>
              <w:widowControl w:val="0"/>
              <w:contextualSpacing/>
              <w:rPr>
                <w:lang w:eastAsia="uk-UA"/>
              </w:rPr>
            </w:pPr>
            <w:r w:rsidRPr="00022BE0">
              <w:rPr>
                <w:lang w:eastAsia="uk-UA"/>
              </w:rPr>
              <w:t>3</w:t>
            </w:r>
          </w:p>
        </w:tc>
        <w:tc>
          <w:tcPr>
            <w:tcW w:w="3375" w:type="dxa"/>
            <w:tcBorders>
              <w:top w:val="single" w:sz="4" w:space="0" w:color="000000"/>
              <w:left w:val="single" w:sz="4" w:space="0" w:color="000000"/>
              <w:bottom w:val="single" w:sz="4" w:space="0" w:color="000000"/>
              <w:right w:val="single" w:sz="4" w:space="0" w:color="000000"/>
            </w:tcBorders>
          </w:tcPr>
          <w:p w14:paraId="20713558" w14:textId="77777777" w:rsidR="0007321A" w:rsidRPr="00022BE0" w:rsidRDefault="0007321A" w:rsidP="0007321A">
            <w:pPr>
              <w:widowControl w:val="0"/>
              <w:contextualSpacing/>
              <w:jc w:val="both"/>
              <w:rPr>
                <w:bCs/>
                <w:lang w:eastAsia="uk-UA"/>
              </w:rPr>
            </w:pPr>
            <w:r w:rsidRPr="00022BE0">
              <w:rPr>
                <w:bCs/>
                <w:lang w:eastAsia="uk-UA"/>
              </w:rPr>
              <w:t>Процедура закупівлі</w:t>
            </w:r>
          </w:p>
        </w:tc>
        <w:tc>
          <w:tcPr>
            <w:tcW w:w="6088" w:type="dxa"/>
            <w:tcBorders>
              <w:top w:val="single" w:sz="4" w:space="0" w:color="000000"/>
              <w:left w:val="single" w:sz="4" w:space="0" w:color="000000"/>
              <w:bottom w:val="single" w:sz="4" w:space="0" w:color="000000"/>
              <w:right w:val="single" w:sz="4" w:space="0" w:color="000000"/>
            </w:tcBorders>
          </w:tcPr>
          <w:p w14:paraId="32182425" w14:textId="41B10BE6" w:rsidR="0007321A" w:rsidRPr="00022BE0" w:rsidRDefault="0007321A" w:rsidP="0007321A">
            <w:pPr>
              <w:tabs>
                <w:tab w:val="left" w:pos="2160"/>
                <w:tab w:val="left" w:pos="3600"/>
              </w:tabs>
              <w:jc w:val="both"/>
              <w:rPr>
                <w:b/>
                <w:bCs/>
              </w:rPr>
            </w:pPr>
            <w:r w:rsidRPr="00022BE0">
              <w:t>Відкриті торги в порядку, визначеному Особливостями</w:t>
            </w:r>
          </w:p>
        </w:tc>
      </w:tr>
      <w:tr w:rsidR="00D145C1" w:rsidRPr="00022BE0" w14:paraId="0E5C5EEC" w14:textId="77777777" w:rsidTr="0067250D">
        <w:trPr>
          <w:trHeight w:val="413"/>
          <w:jc w:val="center"/>
        </w:trPr>
        <w:tc>
          <w:tcPr>
            <w:tcW w:w="533" w:type="dxa"/>
            <w:tcBorders>
              <w:top w:val="single" w:sz="4" w:space="0" w:color="000000"/>
              <w:left w:val="single" w:sz="4" w:space="0" w:color="000000"/>
              <w:bottom w:val="single" w:sz="4" w:space="0" w:color="000000"/>
              <w:right w:val="single" w:sz="4" w:space="0" w:color="000000"/>
            </w:tcBorders>
          </w:tcPr>
          <w:p w14:paraId="2FA5ACD2" w14:textId="77777777" w:rsidR="00D145C1" w:rsidRPr="00022BE0" w:rsidRDefault="00D145C1" w:rsidP="0007321A">
            <w:pPr>
              <w:widowControl w:val="0"/>
              <w:contextualSpacing/>
              <w:rPr>
                <w:lang w:eastAsia="uk-UA"/>
              </w:rPr>
            </w:pPr>
            <w:r w:rsidRPr="00022BE0">
              <w:rPr>
                <w:lang w:eastAsia="uk-UA"/>
              </w:rPr>
              <w:t>4</w:t>
            </w:r>
          </w:p>
        </w:tc>
        <w:tc>
          <w:tcPr>
            <w:tcW w:w="9463" w:type="dxa"/>
            <w:gridSpan w:val="2"/>
            <w:tcBorders>
              <w:top w:val="single" w:sz="4" w:space="0" w:color="000000"/>
              <w:left w:val="single" w:sz="4" w:space="0" w:color="000000"/>
              <w:bottom w:val="single" w:sz="4" w:space="0" w:color="000000"/>
              <w:right w:val="single" w:sz="4" w:space="0" w:color="000000"/>
            </w:tcBorders>
          </w:tcPr>
          <w:p w14:paraId="1970904B" w14:textId="17C01849" w:rsidR="00D145C1" w:rsidRPr="00022BE0" w:rsidRDefault="00D145C1" w:rsidP="00D145C1">
            <w:pPr>
              <w:widowControl w:val="0"/>
              <w:snapToGrid w:val="0"/>
              <w:ind w:right="6027"/>
              <w:contextualSpacing/>
              <w:jc w:val="both"/>
              <w:rPr>
                <w:b/>
                <w:bCs/>
                <w:color w:val="FF0000"/>
                <w:lang w:eastAsia="uk-UA"/>
              </w:rPr>
            </w:pPr>
            <w:r w:rsidRPr="00022BE0">
              <w:rPr>
                <w:b/>
                <w:bCs/>
                <w:lang w:eastAsia="uk-UA"/>
              </w:rPr>
              <w:t>Інформація про предмет закупівлі</w:t>
            </w:r>
          </w:p>
        </w:tc>
      </w:tr>
      <w:tr w:rsidR="0007321A" w:rsidRPr="00022BE0" w14:paraId="4AE755DA" w14:textId="77777777" w:rsidTr="00066F59">
        <w:trPr>
          <w:trHeight w:val="795"/>
          <w:jc w:val="center"/>
        </w:trPr>
        <w:tc>
          <w:tcPr>
            <w:tcW w:w="533" w:type="dxa"/>
            <w:tcBorders>
              <w:top w:val="single" w:sz="4" w:space="0" w:color="000000"/>
              <w:left w:val="single" w:sz="4" w:space="0" w:color="000000"/>
              <w:bottom w:val="single" w:sz="4" w:space="0" w:color="000000"/>
              <w:right w:val="single" w:sz="4" w:space="0" w:color="000000"/>
            </w:tcBorders>
          </w:tcPr>
          <w:p w14:paraId="08B24DC4" w14:textId="77777777" w:rsidR="0007321A" w:rsidRPr="00022BE0" w:rsidRDefault="0007321A" w:rsidP="0007321A">
            <w:pPr>
              <w:widowControl w:val="0"/>
              <w:contextualSpacing/>
              <w:rPr>
                <w:lang w:eastAsia="uk-UA"/>
              </w:rPr>
            </w:pPr>
            <w:r w:rsidRPr="00022BE0">
              <w:rPr>
                <w:lang w:eastAsia="uk-UA"/>
              </w:rPr>
              <w:t>4.1</w:t>
            </w:r>
          </w:p>
        </w:tc>
        <w:tc>
          <w:tcPr>
            <w:tcW w:w="3375" w:type="dxa"/>
            <w:tcBorders>
              <w:top w:val="single" w:sz="4" w:space="0" w:color="000000"/>
              <w:left w:val="single" w:sz="4" w:space="0" w:color="000000"/>
              <w:bottom w:val="single" w:sz="4" w:space="0" w:color="000000"/>
              <w:right w:val="single" w:sz="4" w:space="0" w:color="000000"/>
            </w:tcBorders>
          </w:tcPr>
          <w:p w14:paraId="3B5E1D5D" w14:textId="77777777" w:rsidR="0007321A" w:rsidRPr="00022BE0" w:rsidRDefault="0007321A" w:rsidP="0007321A">
            <w:pPr>
              <w:widowControl w:val="0"/>
              <w:ind w:left="-9" w:right="113"/>
              <w:contextualSpacing/>
              <w:jc w:val="both"/>
              <w:rPr>
                <w:lang w:eastAsia="uk-UA"/>
              </w:rPr>
            </w:pPr>
            <w:r w:rsidRPr="00022BE0">
              <w:rPr>
                <w:lang w:eastAsia="uk-UA"/>
              </w:rPr>
              <w:t>назва предмета закупівлі</w:t>
            </w:r>
          </w:p>
        </w:tc>
        <w:tc>
          <w:tcPr>
            <w:tcW w:w="6088" w:type="dxa"/>
            <w:tcBorders>
              <w:top w:val="single" w:sz="4" w:space="0" w:color="000000"/>
              <w:left w:val="single" w:sz="4" w:space="0" w:color="000000"/>
              <w:bottom w:val="single" w:sz="4" w:space="0" w:color="000000"/>
              <w:right w:val="single" w:sz="4" w:space="0" w:color="000000"/>
            </w:tcBorders>
          </w:tcPr>
          <w:p w14:paraId="2706CCB0" w14:textId="3D4326F9" w:rsidR="0007321A" w:rsidRPr="00022BE0" w:rsidRDefault="002632A6" w:rsidP="0007321A">
            <w:pPr>
              <w:jc w:val="both"/>
              <w:rPr>
                <w:i/>
                <w:iCs/>
                <w:color w:val="FF0000"/>
                <w:sz w:val="20"/>
                <w:szCs w:val="20"/>
              </w:rPr>
            </w:pPr>
            <w:r w:rsidRPr="00022BE0">
              <w:rPr>
                <w:bCs/>
                <w:noProof/>
                <w:lang w:eastAsia="ru-RU"/>
              </w:rPr>
              <w:t>Вантажний бортовий автомобіль з краном маніпулятором</w:t>
            </w:r>
          </w:p>
        </w:tc>
      </w:tr>
      <w:tr w:rsidR="0007321A" w:rsidRPr="00022BE0" w14:paraId="25B53E89" w14:textId="77777777" w:rsidTr="00CE0B9E">
        <w:trPr>
          <w:trHeight w:val="407"/>
          <w:jc w:val="center"/>
        </w:trPr>
        <w:tc>
          <w:tcPr>
            <w:tcW w:w="533" w:type="dxa"/>
            <w:tcBorders>
              <w:top w:val="single" w:sz="4" w:space="0" w:color="000000"/>
              <w:left w:val="single" w:sz="4" w:space="0" w:color="000000"/>
              <w:bottom w:val="single" w:sz="4" w:space="0" w:color="000000"/>
              <w:right w:val="single" w:sz="4" w:space="0" w:color="000000"/>
            </w:tcBorders>
          </w:tcPr>
          <w:p w14:paraId="27D564D6" w14:textId="77777777" w:rsidR="0007321A" w:rsidRPr="00022BE0" w:rsidRDefault="0007321A" w:rsidP="0007321A">
            <w:pPr>
              <w:widowControl w:val="0"/>
              <w:contextualSpacing/>
              <w:rPr>
                <w:lang w:eastAsia="uk-UA"/>
              </w:rPr>
            </w:pPr>
            <w:r w:rsidRPr="00022BE0">
              <w:rPr>
                <w:lang w:eastAsia="uk-UA"/>
              </w:rPr>
              <w:t>4.2</w:t>
            </w:r>
          </w:p>
        </w:tc>
        <w:tc>
          <w:tcPr>
            <w:tcW w:w="3375" w:type="dxa"/>
            <w:tcBorders>
              <w:top w:val="single" w:sz="4" w:space="0" w:color="000000"/>
              <w:left w:val="single" w:sz="4" w:space="0" w:color="000000"/>
              <w:bottom w:val="single" w:sz="4" w:space="0" w:color="000000"/>
              <w:right w:val="single" w:sz="4" w:space="0" w:color="000000"/>
            </w:tcBorders>
            <w:vAlign w:val="center"/>
          </w:tcPr>
          <w:p w14:paraId="408A3B03" w14:textId="77777777" w:rsidR="0007321A" w:rsidRPr="00022BE0" w:rsidRDefault="0007321A" w:rsidP="0007321A">
            <w:pPr>
              <w:widowControl w:val="0"/>
              <w:rPr>
                <w:color w:val="000000"/>
              </w:rPr>
            </w:pPr>
            <w:r w:rsidRPr="00022BE0">
              <w:rPr>
                <w:color w:val="000000"/>
              </w:rPr>
              <w:t>очікувана вартість предмету закупівлі</w:t>
            </w:r>
          </w:p>
        </w:tc>
        <w:tc>
          <w:tcPr>
            <w:tcW w:w="6088" w:type="dxa"/>
            <w:tcBorders>
              <w:top w:val="single" w:sz="4" w:space="0" w:color="000000"/>
              <w:left w:val="single" w:sz="4" w:space="0" w:color="000000"/>
              <w:bottom w:val="single" w:sz="4" w:space="0" w:color="000000"/>
              <w:right w:val="single" w:sz="4" w:space="0" w:color="000000"/>
            </w:tcBorders>
            <w:vAlign w:val="center"/>
          </w:tcPr>
          <w:p w14:paraId="1206B0B1" w14:textId="673A3E24" w:rsidR="0007321A" w:rsidRPr="00022BE0" w:rsidRDefault="003F167B" w:rsidP="003F167B">
            <w:pPr>
              <w:outlineLvl w:val="1"/>
              <w:rPr>
                <w:color w:val="000000"/>
              </w:rPr>
            </w:pPr>
            <w:r w:rsidRPr="00022BE0">
              <w:rPr>
                <w:b/>
                <w:color w:val="000000"/>
              </w:rPr>
              <w:t>4 739 933,33</w:t>
            </w:r>
            <w:r w:rsidR="0007321A" w:rsidRPr="00022BE0">
              <w:rPr>
                <w:b/>
                <w:color w:val="000000"/>
              </w:rPr>
              <w:t xml:space="preserve"> грн. </w:t>
            </w:r>
            <w:r w:rsidR="0007321A" w:rsidRPr="00022BE0">
              <w:rPr>
                <w:color w:val="000000"/>
              </w:rPr>
              <w:t>(</w:t>
            </w:r>
            <w:r w:rsidRPr="00022BE0">
              <w:rPr>
                <w:color w:val="000000"/>
              </w:rPr>
              <w:t>Чотири мільйони</w:t>
            </w:r>
            <w:r w:rsidR="00106367" w:rsidRPr="00022BE0">
              <w:rPr>
                <w:color w:val="000000"/>
              </w:rPr>
              <w:t xml:space="preserve"> </w:t>
            </w:r>
            <w:r w:rsidRPr="00022BE0">
              <w:rPr>
                <w:color w:val="000000"/>
              </w:rPr>
              <w:t>сімсот тридцять дев’ять тисяч дев’ятсот тридцять три</w:t>
            </w:r>
            <w:r w:rsidR="0007321A" w:rsidRPr="00022BE0">
              <w:rPr>
                <w:color w:val="000000"/>
              </w:rPr>
              <w:t xml:space="preserve"> гри</w:t>
            </w:r>
            <w:r w:rsidR="00066F59" w:rsidRPr="00022BE0">
              <w:rPr>
                <w:color w:val="000000"/>
              </w:rPr>
              <w:t>в</w:t>
            </w:r>
            <w:r w:rsidRPr="00022BE0">
              <w:rPr>
                <w:color w:val="000000"/>
              </w:rPr>
              <w:t>ні 33</w:t>
            </w:r>
            <w:r w:rsidR="0007321A" w:rsidRPr="00022BE0">
              <w:rPr>
                <w:color w:val="000000"/>
              </w:rPr>
              <w:t xml:space="preserve"> </w:t>
            </w:r>
            <w:r w:rsidRPr="00022BE0">
              <w:rPr>
                <w:color w:val="000000"/>
              </w:rPr>
              <w:t>копійки</w:t>
            </w:r>
            <w:r w:rsidR="0007321A" w:rsidRPr="00022BE0">
              <w:rPr>
                <w:color w:val="000000"/>
              </w:rPr>
              <w:t>) з ПДВ</w:t>
            </w:r>
          </w:p>
        </w:tc>
      </w:tr>
      <w:tr w:rsidR="0007321A" w:rsidRPr="00022BE0" w14:paraId="3D738460" w14:textId="77777777" w:rsidTr="003107A9">
        <w:trPr>
          <w:trHeight w:val="232"/>
          <w:jc w:val="center"/>
        </w:trPr>
        <w:tc>
          <w:tcPr>
            <w:tcW w:w="533" w:type="dxa"/>
            <w:tcBorders>
              <w:top w:val="single" w:sz="4" w:space="0" w:color="000000"/>
              <w:left w:val="single" w:sz="4" w:space="0" w:color="000000"/>
              <w:bottom w:val="single" w:sz="4" w:space="0" w:color="000000"/>
              <w:right w:val="single" w:sz="4" w:space="0" w:color="000000"/>
            </w:tcBorders>
          </w:tcPr>
          <w:p w14:paraId="352CC524" w14:textId="77777777" w:rsidR="0007321A" w:rsidRPr="00022BE0" w:rsidRDefault="0007321A" w:rsidP="0007321A">
            <w:pPr>
              <w:widowControl w:val="0"/>
              <w:contextualSpacing/>
              <w:rPr>
                <w:lang w:eastAsia="uk-UA"/>
              </w:rPr>
            </w:pPr>
            <w:r w:rsidRPr="00022BE0">
              <w:rPr>
                <w:lang w:eastAsia="uk-UA"/>
              </w:rPr>
              <w:t>4.3</w:t>
            </w:r>
          </w:p>
        </w:tc>
        <w:tc>
          <w:tcPr>
            <w:tcW w:w="3375" w:type="dxa"/>
            <w:tcBorders>
              <w:top w:val="single" w:sz="4" w:space="0" w:color="000000"/>
              <w:left w:val="single" w:sz="4" w:space="0" w:color="000000"/>
              <w:bottom w:val="single" w:sz="4" w:space="0" w:color="000000"/>
              <w:right w:val="single" w:sz="4" w:space="0" w:color="000000"/>
            </w:tcBorders>
          </w:tcPr>
          <w:p w14:paraId="1193D8D6" w14:textId="77777777" w:rsidR="0007321A" w:rsidRPr="00022BE0" w:rsidRDefault="0007321A" w:rsidP="0007321A">
            <w:pPr>
              <w:widowControl w:val="0"/>
              <w:ind w:left="-9" w:right="113"/>
              <w:contextualSpacing/>
              <w:rPr>
                <w:lang w:eastAsia="uk-UA"/>
              </w:rPr>
            </w:pPr>
            <w:r w:rsidRPr="00022BE0">
              <w:t>опис окремої частини або частин предмета закупівлі (лота), щодо яких можуть бути подані тендерні пропозиції, у разі якщо учасникам дозволяється подати тендерні пропозиції стосовно частини предмета закупівлі (лота)</w:t>
            </w:r>
          </w:p>
        </w:tc>
        <w:tc>
          <w:tcPr>
            <w:tcW w:w="6088" w:type="dxa"/>
            <w:tcBorders>
              <w:top w:val="single" w:sz="4" w:space="0" w:color="000000"/>
              <w:left w:val="single" w:sz="4" w:space="0" w:color="000000"/>
              <w:bottom w:val="single" w:sz="4" w:space="0" w:color="000000"/>
              <w:right w:val="single" w:sz="4" w:space="0" w:color="000000"/>
            </w:tcBorders>
          </w:tcPr>
          <w:p w14:paraId="6FF24CA7" w14:textId="04947760" w:rsidR="0007321A" w:rsidRPr="00022BE0" w:rsidRDefault="0007321A" w:rsidP="0007321A">
            <w:pPr>
              <w:widowControl w:val="0"/>
              <w:contextualSpacing/>
              <w:jc w:val="both"/>
              <w:rPr>
                <w:lang w:eastAsia="uk-UA"/>
              </w:rPr>
            </w:pPr>
            <w:r w:rsidRPr="00022BE0">
              <w:t xml:space="preserve">не передбачено встановлення окремих частин предмета </w:t>
            </w:r>
            <w:r w:rsidR="009B60D0" w:rsidRPr="00022BE0">
              <w:t>Поділ предмета на лоти не передбачено. Закупівля здійснюється щодо предмета закупівлі в цілому.</w:t>
            </w:r>
          </w:p>
        </w:tc>
      </w:tr>
      <w:tr w:rsidR="0007321A" w:rsidRPr="00022BE0" w14:paraId="47C3199B"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13AA2B52" w14:textId="77777777" w:rsidR="0007321A" w:rsidRPr="00022BE0" w:rsidRDefault="0007321A" w:rsidP="0007321A">
            <w:pPr>
              <w:widowControl w:val="0"/>
              <w:contextualSpacing/>
              <w:rPr>
                <w:lang w:eastAsia="uk-UA"/>
              </w:rPr>
            </w:pPr>
            <w:r w:rsidRPr="00022BE0">
              <w:rPr>
                <w:lang w:eastAsia="uk-UA"/>
              </w:rPr>
              <w:t>4.4</w:t>
            </w:r>
          </w:p>
        </w:tc>
        <w:tc>
          <w:tcPr>
            <w:tcW w:w="3375" w:type="dxa"/>
            <w:tcBorders>
              <w:top w:val="single" w:sz="4" w:space="0" w:color="000000"/>
              <w:left w:val="single" w:sz="4" w:space="0" w:color="000000"/>
              <w:bottom w:val="single" w:sz="4" w:space="0" w:color="000000"/>
              <w:right w:val="single" w:sz="4" w:space="0" w:color="000000"/>
            </w:tcBorders>
          </w:tcPr>
          <w:p w14:paraId="024CB778" w14:textId="114D43FA" w:rsidR="0007321A" w:rsidRPr="00022BE0" w:rsidRDefault="005A635E" w:rsidP="0007321A">
            <w:pPr>
              <w:widowControl w:val="0"/>
              <w:ind w:left="-9" w:right="113"/>
              <w:contextualSpacing/>
              <w:jc w:val="both"/>
            </w:pPr>
            <w:r w:rsidRPr="00022BE0">
              <w:t>місце, кількість, обсяг поставки товарів (надання послуг, виконання робіт)</w:t>
            </w:r>
          </w:p>
        </w:tc>
        <w:tc>
          <w:tcPr>
            <w:tcW w:w="6088" w:type="dxa"/>
            <w:tcBorders>
              <w:top w:val="single" w:sz="4" w:space="0" w:color="000000"/>
              <w:left w:val="single" w:sz="4" w:space="0" w:color="000000"/>
              <w:bottom w:val="single" w:sz="4" w:space="0" w:color="000000"/>
              <w:right w:val="single" w:sz="4" w:space="0" w:color="000000"/>
            </w:tcBorders>
          </w:tcPr>
          <w:p w14:paraId="54271F6E" w14:textId="77777777" w:rsidR="0007321A" w:rsidRPr="00022BE0" w:rsidRDefault="0007321A" w:rsidP="0007321A">
            <w:pPr>
              <w:autoSpaceDE w:val="0"/>
              <w:ind w:right="34"/>
              <w:jc w:val="both"/>
            </w:pPr>
            <w:r w:rsidRPr="00022BE0">
              <w:t xml:space="preserve">Місце поставки товару: 14001, Україна, Чернігівська обл., місто Чернігів, вулиця Робітнича, будинок 6 </w:t>
            </w:r>
          </w:p>
          <w:p w14:paraId="3D2A8505" w14:textId="77777777" w:rsidR="0007321A" w:rsidRPr="00022BE0" w:rsidRDefault="0007321A" w:rsidP="0007321A">
            <w:pPr>
              <w:pStyle w:val="11"/>
              <w:widowControl w:val="0"/>
              <w:spacing w:line="240" w:lineRule="auto"/>
              <w:jc w:val="both"/>
              <w:rPr>
                <w:rFonts w:ascii="Times New Roman" w:hAnsi="Times New Roman"/>
                <w:b/>
                <w:color w:val="auto"/>
                <w:sz w:val="24"/>
                <w:szCs w:val="24"/>
                <w:shd w:val="clear" w:color="auto" w:fill="FFFFFF"/>
                <w:lang w:val="uk-UA"/>
              </w:rPr>
            </w:pPr>
          </w:p>
          <w:p w14:paraId="65033989" w14:textId="61CD275C" w:rsidR="0007321A" w:rsidRPr="00022BE0" w:rsidRDefault="009B60D0" w:rsidP="0007321A">
            <w:pPr>
              <w:pStyle w:val="a6"/>
              <w:rPr>
                <w:bCs/>
                <w:color w:val="FF0000"/>
                <w:lang w:val="uk-UA"/>
              </w:rPr>
            </w:pPr>
            <w:proofErr w:type="spellStart"/>
            <w:r w:rsidRPr="00022BE0">
              <w:rPr>
                <w:rFonts w:ascii="Times New Roman" w:eastAsia="Times New Roman" w:hAnsi="Times New Roman" w:cs="Times New Roman"/>
                <w:bCs/>
                <w:sz w:val="24"/>
                <w:szCs w:val="24"/>
                <w:lang w:val="uk-UA" w:eastAsia="ru-RU"/>
              </w:rPr>
              <w:t>Кільіксть</w:t>
            </w:r>
            <w:proofErr w:type="spellEnd"/>
            <w:r w:rsidR="0007321A" w:rsidRPr="00022BE0">
              <w:rPr>
                <w:rFonts w:ascii="Times New Roman" w:eastAsia="Times New Roman" w:hAnsi="Times New Roman" w:cs="Times New Roman"/>
                <w:sz w:val="24"/>
                <w:szCs w:val="24"/>
                <w:lang w:val="uk-UA"/>
              </w:rPr>
              <w:t xml:space="preserve"> </w:t>
            </w:r>
            <w:r w:rsidR="0007321A" w:rsidRPr="00022BE0">
              <w:rPr>
                <w:rFonts w:ascii="Times New Roman" w:eastAsia="Calibri" w:hAnsi="Times New Roman"/>
                <w:sz w:val="24"/>
                <w:szCs w:val="24"/>
                <w:lang w:val="uk-UA" w:eastAsia="en-US"/>
              </w:rPr>
              <w:t>– 1 шт.</w:t>
            </w:r>
          </w:p>
        </w:tc>
      </w:tr>
      <w:tr w:rsidR="005A635E" w:rsidRPr="00022BE0" w14:paraId="7F542ED0"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22BA2B2C" w14:textId="77777777" w:rsidR="005A635E" w:rsidRPr="00022BE0" w:rsidRDefault="005A635E" w:rsidP="005A635E">
            <w:pPr>
              <w:widowControl w:val="0"/>
              <w:contextualSpacing/>
              <w:rPr>
                <w:lang w:eastAsia="uk-UA"/>
              </w:rPr>
            </w:pPr>
            <w:r w:rsidRPr="00022BE0">
              <w:rPr>
                <w:lang w:eastAsia="uk-UA"/>
              </w:rPr>
              <w:t>4.5</w:t>
            </w:r>
          </w:p>
        </w:tc>
        <w:tc>
          <w:tcPr>
            <w:tcW w:w="3375" w:type="dxa"/>
            <w:tcBorders>
              <w:top w:val="single" w:sz="4" w:space="0" w:color="000000"/>
              <w:left w:val="single" w:sz="4" w:space="0" w:color="000000"/>
              <w:bottom w:val="single" w:sz="4" w:space="0" w:color="000000"/>
              <w:right w:val="single" w:sz="4" w:space="0" w:color="000000"/>
            </w:tcBorders>
          </w:tcPr>
          <w:p w14:paraId="5B1704FC" w14:textId="6DBF4728" w:rsidR="005A635E" w:rsidRPr="00022BE0" w:rsidRDefault="005A635E" w:rsidP="005A635E">
            <w:pPr>
              <w:widowControl w:val="0"/>
              <w:ind w:left="-9" w:right="113"/>
              <w:contextualSpacing/>
            </w:pPr>
            <w:r w:rsidRPr="00022BE0">
              <w:t>строк поставки товарів (надання послуг, виконання робіт)</w:t>
            </w:r>
          </w:p>
        </w:tc>
        <w:tc>
          <w:tcPr>
            <w:tcW w:w="6088" w:type="dxa"/>
            <w:tcBorders>
              <w:top w:val="single" w:sz="4" w:space="0" w:color="000000"/>
              <w:left w:val="single" w:sz="4" w:space="0" w:color="000000"/>
              <w:bottom w:val="single" w:sz="4" w:space="0" w:color="000000"/>
              <w:right w:val="single" w:sz="4" w:space="0" w:color="000000"/>
            </w:tcBorders>
          </w:tcPr>
          <w:p w14:paraId="1D2714C3" w14:textId="499F4E15" w:rsidR="005A635E" w:rsidRPr="00022BE0" w:rsidRDefault="005A635E" w:rsidP="00732280">
            <w:pPr>
              <w:widowControl w:val="0"/>
              <w:autoSpaceDE w:val="0"/>
              <w:ind w:right="34"/>
              <w:jc w:val="both"/>
              <w:rPr>
                <w:b/>
                <w:bCs/>
                <w:highlight w:val="yellow"/>
              </w:rPr>
            </w:pPr>
            <w:r w:rsidRPr="00022BE0">
              <w:rPr>
                <w:rFonts w:cs="Calibri"/>
                <w:position w:val="-1"/>
              </w:rPr>
              <w:t xml:space="preserve">до </w:t>
            </w:r>
            <w:r w:rsidR="00732280" w:rsidRPr="00022BE0">
              <w:rPr>
                <w:rFonts w:cs="Calibri"/>
                <w:position w:val="-1"/>
              </w:rPr>
              <w:t>01</w:t>
            </w:r>
            <w:r w:rsidRPr="00022BE0">
              <w:rPr>
                <w:rFonts w:cs="Calibri"/>
                <w:position w:val="-1"/>
              </w:rPr>
              <w:t>.</w:t>
            </w:r>
            <w:r w:rsidR="00732280" w:rsidRPr="00022BE0">
              <w:rPr>
                <w:rFonts w:cs="Calibri"/>
                <w:position w:val="-1"/>
              </w:rPr>
              <w:t>09.2026</w:t>
            </w:r>
            <w:r w:rsidRPr="00022BE0">
              <w:rPr>
                <w:rFonts w:cs="Calibri"/>
                <w:position w:val="-1"/>
              </w:rPr>
              <w:t xml:space="preserve"> включно</w:t>
            </w:r>
          </w:p>
        </w:tc>
      </w:tr>
      <w:tr w:rsidR="0007321A" w:rsidRPr="00022BE0" w14:paraId="58775216"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B94E7AF" w14:textId="77777777" w:rsidR="0007321A" w:rsidRPr="00022BE0" w:rsidRDefault="0007321A" w:rsidP="0007321A">
            <w:pPr>
              <w:widowControl w:val="0"/>
              <w:contextualSpacing/>
              <w:rPr>
                <w:lang w:eastAsia="uk-UA"/>
              </w:rPr>
            </w:pPr>
            <w:r w:rsidRPr="00022BE0">
              <w:rPr>
                <w:lang w:eastAsia="uk-UA"/>
              </w:rPr>
              <w:t>5</w:t>
            </w:r>
          </w:p>
        </w:tc>
        <w:tc>
          <w:tcPr>
            <w:tcW w:w="3375" w:type="dxa"/>
            <w:tcBorders>
              <w:top w:val="single" w:sz="4" w:space="0" w:color="000000"/>
              <w:left w:val="single" w:sz="4" w:space="0" w:color="000000"/>
              <w:bottom w:val="single" w:sz="4" w:space="0" w:color="000000"/>
              <w:right w:val="single" w:sz="4" w:space="0" w:color="000000"/>
            </w:tcBorders>
          </w:tcPr>
          <w:p w14:paraId="7A8903CE" w14:textId="77777777" w:rsidR="0007321A" w:rsidRPr="00022BE0" w:rsidRDefault="0007321A" w:rsidP="0007321A">
            <w:pPr>
              <w:widowControl w:val="0"/>
              <w:ind w:right="113"/>
              <w:contextualSpacing/>
              <w:jc w:val="both"/>
              <w:rPr>
                <w:bCs/>
                <w:lang w:eastAsia="uk-UA"/>
              </w:rPr>
            </w:pPr>
            <w:r w:rsidRPr="00022BE0">
              <w:rPr>
                <w:bCs/>
                <w:lang w:eastAsia="uk-UA"/>
              </w:rPr>
              <w:t>Недискримінація учасників</w:t>
            </w:r>
          </w:p>
        </w:tc>
        <w:tc>
          <w:tcPr>
            <w:tcW w:w="6088" w:type="dxa"/>
            <w:tcBorders>
              <w:top w:val="single" w:sz="4" w:space="0" w:color="000000"/>
              <w:left w:val="single" w:sz="4" w:space="0" w:color="000000"/>
              <w:bottom w:val="single" w:sz="4" w:space="0" w:color="000000"/>
              <w:right w:val="single" w:sz="4" w:space="0" w:color="000000"/>
            </w:tcBorders>
          </w:tcPr>
          <w:p w14:paraId="16851450" w14:textId="77777777" w:rsidR="005A635E" w:rsidRPr="00022BE0" w:rsidRDefault="005A635E" w:rsidP="005A635E">
            <w:pPr>
              <w:jc w:val="both"/>
              <w:rPr>
                <w:b/>
              </w:rPr>
            </w:pPr>
            <w:r w:rsidRPr="00022BE0">
              <w:rPr>
                <w:color w:val="000000"/>
                <w:shd w:val="solid" w:color="FFFFFF" w:fill="FFFFFF"/>
              </w:rPr>
              <w:t>Під час проведення відкритих торгів тендерні пропозиції мають право подавати всі заінтересовані особи</w:t>
            </w:r>
            <w:r w:rsidRPr="00022BE0">
              <w:t>.</w:t>
            </w:r>
          </w:p>
          <w:p w14:paraId="0A690939" w14:textId="77777777" w:rsidR="005A635E" w:rsidRPr="00022BE0" w:rsidRDefault="005A635E" w:rsidP="005A635E">
            <w:pPr>
              <w:jc w:val="both"/>
              <w:rPr>
                <w:b/>
              </w:rPr>
            </w:pPr>
            <w:r w:rsidRPr="00022BE0">
              <w:lastRenderedPageBreak/>
              <w:t>Учасники (резиденти та нерезиденти) всіх форм власності та організаційно-правових форм беруть участь у процедурі закупівлі на рівних умовах.</w:t>
            </w:r>
          </w:p>
          <w:p w14:paraId="161C5862" w14:textId="7A93801C" w:rsidR="0007321A" w:rsidRPr="00022BE0" w:rsidRDefault="005A635E" w:rsidP="005A635E">
            <w:pPr>
              <w:widowControl w:val="0"/>
              <w:ind w:left="34" w:right="34" w:hanging="21"/>
              <w:contextualSpacing/>
              <w:jc w:val="both"/>
            </w:pPr>
            <w:r w:rsidRPr="00022BE0">
              <w:t>Замовник забезпечує вільний доступ усіх учасників до інформації про закупівлю, передбаченої Законом.</w:t>
            </w:r>
          </w:p>
        </w:tc>
      </w:tr>
      <w:tr w:rsidR="0007321A" w:rsidRPr="00022BE0" w14:paraId="64AD03A3"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7494EF74" w14:textId="77777777" w:rsidR="0007321A" w:rsidRPr="00022BE0" w:rsidRDefault="0007321A" w:rsidP="0007321A">
            <w:pPr>
              <w:widowControl w:val="0"/>
              <w:contextualSpacing/>
              <w:rPr>
                <w:lang w:eastAsia="uk-UA"/>
              </w:rPr>
            </w:pPr>
            <w:r w:rsidRPr="00022BE0">
              <w:rPr>
                <w:lang w:eastAsia="uk-UA"/>
              </w:rPr>
              <w:lastRenderedPageBreak/>
              <w:t>6</w:t>
            </w:r>
          </w:p>
        </w:tc>
        <w:tc>
          <w:tcPr>
            <w:tcW w:w="3375" w:type="dxa"/>
            <w:tcBorders>
              <w:top w:val="single" w:sz="4" w:space="0" w:color="000000"/>
              <w:left w:val="single" w:sz="4" w:space="0" w:color="000000"/>
              <w:bottom w:val="single" w:sz="4" w:space="0" w:color="000000"/>
              <w:right w:val="single" w:sz="4" w:space="0" w:color="000000"/>
            </w:tcBorders>
          </w:tcPr>
          <w:p w14:paraId="10B330B3" w14:textId="77777777" w:rsidR="0007321A" w:rsidRPr="00022BE0" w:rsidRDefault="0007321A" w:rsidP="0007321A">
            <w:pPr>
              <w:widowControl w:val="0"/>
              <w:ind w:right="113"/>
              <w:contextualSpacing/>
              <w:rPr>
                <w:bCs/>
                <w:lang w:eastAsia="uk-UA"/>
              </w:rPr>
            </w:pPr>
            <w:r w:rsidRPr="00022BE0">
              <w:rPr>
                <w:bCs/>
                <w:lang w:eastAsia="uk-UA"/>
              </w:rPr>
              <w:t>Інформація про валюту, у якій повинно бути розраховано та зазначено ціну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15ACBE26" w14:textId="4892F9EA" w:rsidR="002632A6" w:rsidRPr="00022BE0" w:rsidRDefault="0007321A" w:rsidP="002632A6">
            <w:pPr>
              <w:widowControl w:val="0"/>
              <w:ind w:left="34" w:right="113" w:hanging="21"/>
              <w:contextualSpacing/>
              <w:jc w:val="both"/>
              <w:rPr>
                <w:lang w:eastAsia="uk-UA"/>
              </w:rPr>
            </w:pPr>
            <w:r w:rsidRPr="00022BE0">
              <w:rPr>
                <w:lang w:eastAsia="uk-UA"/>
              </w:rPr>
              <w:t xml:space="preserve">Валютою </w:t>
            </w:r>
            <w:r w:rsidR="002632A6" w:rsidRPr="00022BE0">
              <w:rPr>
                <w:lang w:eastAsia="uk-UA"/>
              </w:rPr>
              <w:t>тендерної пропозиції є гривня. Розрахунки здійснюватимуться в національній валюті України – гривня.</w:t>
            </w:r>
          </w:p>
          <w:p w14:paraId="1088A19F" w14:textId="02DA3F41" w:rsidR="0007321A" w:rsidRPr="00022BE0" w:rsidRDefault="002632A6" w:rsidP="002632A6">
            <w:pPr>
              <w:widowControl w:val="0"/>
              <w:ind w:left="34" w:right="113" w:hanging="21"/>
              <w:contextualSpacing/>
              <w:jc w:val="both"/>
              <w:rPr>
                <w:lang w:eastAsia="uk-UA"/>
              </w:rPr>
            </w:pPr>
            <w:r w:rsidRPr="00022BE0">
              <w:rPr>
                <w:lang w:eastAsia="uk-UA"/>
              </w:rPr>
              <w:t xml:space="preserve"> Примітка. У зв’язку з тим, що на авторизованих електронних майданчиках електронної системи закупівель під час здійснення закупівель за процедурою закупівлі – відкриті торги технічно реалізовано подання учасниками  пропозицій лише в одній валюті, тому учасники-нерезиденти визначають ціну тендерної пропозиції у валюті, зазначеній замовником. У разі якщо валютою тендерної пропозиції є національна валюта України (гривня), тоді учасники-нерезиденти, ціна тендерної пропозиції яких визначена в іноземній валюті, зазначають ціну своєї тендерної пропозиції в національній валюті України за правилами, визначеними замовником у тендерній документації.</w:t>
            </w:r>
          </w:p>
        </w:tc>
      </w:tr>
      <w:tr w:rsidR="0037322C" w:rsidRPr="00022BE0" w14:paraId="1762948D"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C716ADD" w14:textId="77777777" w:rsidR="0037322C" w:rsidRPr="00022BE0" w:rsidRDefault="0037322C" w:rsidP="0037322C">
            <w:pPr>
              <w:widowControl w:val="0"/>
              <w:contextualSpacing/>
              <w:rPr>
                <w:lang w:eastAsia="uk-UA"/>
              </w:rPr>
            </w:pPr>
            <w:r w:rsidRPr="00022BE0">
              <w:rPr>
                <w:lang w:eastAsia="uk-UA"/>
              </w:rPr>
              <w:t>7</w:t>
            </w:r>
          </w:p>
        </w:tc>
        <w:tc>
          <w:tcPr>
            <w:tcW w:w="3375" w:type="dxa"/>
            <w:tcBorders>
              <w:top w:val="single" w:sz="4" w:space="0" w:color="000000"/>
              <w:left w:val="single" w:sz="4" w:space="0" w:color="000000"/>
              <w:bottom w:val="single" w:sz="4" w:space="0" w:color="000000"/>
              <w:right w:val="single" w:sz="4" w:space="0" w:color="000000"/>
            </w:tcBorders>
          </w:tcPr>
          <w:p w14:paraId="061D9AA6" w14:textId="77777777" w:rsidR="0037322C" w:rsidRPr="00022BE0" w:rsidRDefault="0037322C" w:rsidP="0037322C">
            <w:pPr>
              <w:widowControl w:val="0"/>
              <w:ind w:right="113"/>
              <w:contextualSpacing/>
              <w:rPr>
                <w:bCs/>
              </w:rPr>
            </w:pPr>
            <w:r w:rsidRPr="00022BE0">
              <w:rPr>
                <w:bCs/>
                <w:lang w:eastAsia="uk-UA"/>
              </w:rPr>
              <w:t>Інформація про мову (мови),  якою (якими) повинно бути складено тендерні пропозиції</w:t>
            </w:r>
          </w:p>
        </w:tc>
        <w:tc>
          <w:tcPr>
            <w:tcW w:w="6088" w:type="dxa"/>
            <w:tcBorders>
              <w:top w:val="single" w:sz="4" w:space="0" w:color="000000"/>
              <w:left w:val="single" w:sz="4" w:space="0" w:color="000000"/>
              <w:bottom w:val="single" w:sz="4" w:space="0" w:color="000000"/>
              <w:right w:val="single" w:sz="4" w:space="0" w:color="000000"/>
            </w:tcBorders>
          </w:tcPr>
          <w:p w14:paraId="139CBE0A" w14:textId="77777777" w:rsidR="0037322C" w:rsidRPr="00022BE0" w:rsidRDefault="0037322C" w:rsidP="0037322C">
            <w:pPr>
              <w:widowControl w:val="0"/>
              <w:ind w:left="-40" w:right="-60" w:hanging="40"/>
              <w:jc w:val="both"/>
            </w:pPr>
            <w:r w:rsidRPr="00022BE0">
              <w:t xml:space="preserve"> Тендерна пропозиція та всі документи, які передбачені вимогами цієї тендерної документації та додатками до неї, складаються українською мовою.</w:t>
            </w:r>
          </w:p>
          <w:p w14:paraId="7F335368" w14:textId="77777777" w:rsidR="0037322C" w:rsidRPr="00022BE0" w:rsidRDefault="0037322C" w:rsidP="0037322C">
            <w:pPr>
              <w:widowControl w:val="0"/>
              <w:ind w:left="-40" w:right="-60" w:hanging="40"/>
              <w:jc w:val="both"/>
            </w:pPr>
            <w:r w:rsidRPr="00022BE0">
              <w:t xml:space="preserve">Якщо у складі тендерної пропозиції надається документ іншою мовою, ніж українська, учасник надає переклад цього документа українською мовою. Офіційні документи, видані органом іноземної держави, повинні бути легалізовані у встановленому в Україні порядку або засвідчені шляхом проставлення апостилю з додаванням перекладу цих документів українською мовою та з урахуванням пунктів 11 та 12 статті 34 та статті 79 Закону України “Про нотаріат”. Неофіційні документи (що не підлягають легалізації / </w:t>
            </w:r>
            <w:proofErr w:type="spellStart"/>
            <w:r w:rsidRPr="00022BE0">
              <w:t>апостилюванню</w:t>
            </w:r>
            <w:proofErr w:type="spellEnd"/>
            <w:r w:rsidRPr="00022BE0">
              <w:t>), які готуються учасником-нерезидентом та складені не українською мовою, повинні бути перекладені українською мовою. Справжність перекладу (підпису перекладача) завіряється учасником. Відповідальність за якість та достовірність перекладу несе учасник. Тексти повинні бути автентичними, визначальним є текст, викладений українською мовою.</w:t>
            </w:r>
          </w:p>
          <w:p w14:paraId="38C2772C" w14:textId="6F13AB73" w:rsidR="0037322C" w:rsidRPr="00022BE0" w:rsidRDefault="0037322C" w:rsidP="0037322C">
            <w:pPr>
              <w:widowControl w:val="0"/>
              <w:autoSpaceDE w:val="0"/>
              <w:ind w:right="49"/>
              <w:jc w:val="both"/>
            </w:pPr>
            <w:r w:rsidRPr="00022BE0">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торговельні марки, загальноприйняті міжнародні терміни).</w:t>
            </w:r>
          </w:p>
        </w:tc>
      </w:tr>
      <w:tr w:rsidR="0037322C" w:rsidRPr="00022BE0" w14:paraId="483D26CF" w14:textId="77777777" w:rsidTr="003107A9">
        <w:trPr>
          <w:trHeight w:val="283"/>
          <w:jc w:val="center"/>
        </w:trPr>
        <w:tc>
          <w:tcPr>
            <w:tcW w:w="9996" w:type="dxa"/>
            <w:gridSpan w:val="3"/>
            <w:tcBorders>
              <w:top w:val="single" w:sz="4" w:space="0" w:color="000000"/>
              <w:left w:val="single" w:sz="4" w:space="0" w:color="000000"/>
              <w:bottom w:val="single" w:sz="4" w:space="0" w:color="000000"/>
              <w:right w:val="single" w:sz="4" w:space="0" w:color="000000"/>
            </w:tcBorders>
            <w:vAlign w:val="center"/>
          </w:tcPr>
          <w:p w14:paraId="639E3AA8" w14:textId="77777777" w:rsidR="0037322C" w:rsidRPr="00022BE0" w:rsidRDefault="0037322C" w:rsidP="0037322C">
            <w:pPr>
              <w:widowControl w:val="0"/>
              <w:contextualSpacing/>
              <w:jc w:val="center"/>
              <w:rPr>
                <w:b/>
                <w:lang w:eastAsia="uk-UA"/>
              </w:rPr>
            </w:pPr>
            <w:r w:rsidRPr="00022BE0">
              <w:rPr>
                <w:b/>
              </w:rPr>
              <w:t xml:space="preserve">Розділ 2. </w:t>
            </w:r>
            <w:r w:rsidRPr="00022BE0">
              <w:rPr>
                <w:b/>
                <w:bCs/>
              </w:rPr>
              <w:t>Надання роз'яснень щодо тендерної документації та внесення змін до неї та/або оголошення про проведення відкритих торгів</w:t>
            </w:r>
          </w:p>
        </w:tc>
      </w:tr>
      <w:tr w:rsidR="006F6088" w:rsidRPr="00022BE0" w14:paraId="6E3A9307"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6D069CA0" w14:textId="77777777" w:rsidR="006F6088" w:rsidRPr="00022BE0" w:rsidRDefault="006F6088" w:rsidP="006F6088">
            <w:pPr>
              <w:widowControl w:val="0"/>
              <w:contextualSpacing/>
              <w:rPr>
                <w:lang w:eastAsia="uk-UA"/>
              </w:rPr>
            </w:pPr>
            <w:r w:rsidRPr="00022BE0">
              <w:rPr>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31B3A6A1" w14:textId="45C9FA80" w:rsidR="006F6088" w:rsidRPr="00022BE0" w:rsidRDefault="006F6088" w:rsidP="006F6088">
            <w:pPr>
              <w:widowControl w:val="0"/>
              <w:ind w:right="113"/>
              <w:contextualSpacing/>
              <w:rPr>
                <w:bCs/>
                <w:lang w:eastAsia="uk-UA"/>
              </w:rPr>
            </w:pPr>
            <w:r w:rsidRPr="00022BE0">
              <w:t xml:space="preserve">Надання роз’яснень щодо тендерної документації та </w:t>
            </w:r>
            <w:r w:rsidRPr="00022BE0">
              <w:lastRenderedPageBreak/>
              <w:t>внесення змін до неї та/або оголошення про проведення відкритих торгів, унесення змін до них</w:t>
            </w:r>
          </w:p>
        </w:tc>
        <w:tc>
          <w:tcPr>
            <w:tcW w:w="6088" w:type="dxa"/>
            <w:tcBorders>
              <w:top w:val="single" w:sz="4" w:space="0" w:color="000000"/>
              <w:left w:val="single" w:sz="4" w:space="0" w:color="000000"/>
              <w:bottom w:val="single" w:sz="4" w:space="0" w:color="000000"/>
              <w:right w:val="single" w:sz="4" w:space="0" w:color="000000"/>
            </w:tcBorders>
          </w:tcPr>
          <w:p w14:paraId="2B54C5F2" w14:textId="127CFDF6" w:rsidR="006F6088" w:rsidRPr="00022BE0" w:rsidRDefault="006F6088" w:rsidP="006F6088">
            <w:pPr>
              <w:pStyle w:val="a6"/>
              <w:contextualSpacing/>
              <w:jc w:val="both"/>
              <w:rPr>
                <w:rFonts w:ascii="Times New Roman" w:hAnsi="Times New Roman" w:cs="Times New Roman"/>
                <w:sz w:val="24"/>
                <w:szCs w:val="24"/>
                <w:lang w:val="uk-UA"/>
              </w:rPr>
            </w:pPr>
            <w:r w:rsidRPr="00022BE0">
              <w:rPr>
                <w:rFonts w:ascii="Times New Roman" w:hAnsi="Times New Roman" w:cs="Times New Roman"/>
                <w:sz w:val="24"/>
                <w:szCs w:val="24"/>
                <w:lang w:val="uk-UA"/>
              </w:rPr>
              <w:lastRenderedPageBreak/>
              <w:t xml:space="preserve">Надання роз’яснень щодо тендерної документації та внесення змін до неї та/або оголошення про проведення </w:t>
            </w:r>
            <w:r w:rsidRPr="00022BE0">
              <w:rPr>
                <w:rFonts w:ascii="Times New Roman" w:hAnsi="Times New Roman" w:cs="Times New Roman"/>
                <w:sz w:val="24"/>
                <w:szCs w:val="24"/>
                <w:lang w:val="uk-UA"/>
              </w:rPr>
              <w:lastRenderedPageBreak/>
              <w:t>відкритих торгів здійснюється замовником відповідно до пункту 54 Особливостей.</w:t>
            </w:r>
          </w:p>
        </w:tc>
      </w:tr>
      <w:tr w:rsidR="0037322C" w:rsidRPr="00022BE0" w14:paraId="1808E521" w14:textId="77777777" w:rsidTr="003107A9">
        <w:trPr>
          <w:trHeight w:val="266"/>
          <w:jc w:val="center"/>
        </w:trPr>
        <w:tc>
          <w:tcPr>
            <w:tcW w:w="9996" w:type="dxa"/>
            <w:gridSpan w:val="3"/>
            <w:tcBorders>
              <w:top w:val="single" w:sz="4" w:space="0" w:color="000000"/>
              <w:left w:val="single" w:sz="4" w:space="0" w:color="000000"/>
              <w:bottom w:val="single" w:sz="4" w:space="0" w:color="000000"/>
              <w:right w:val="single" w:sz="4" w:space="0" w:color="000000"/>
            </w:tcBorders>
            <w:vAlign w:val="center"/>
          </w:tcPr>
          <w:p w14:paraId="542484D6" w14:textId="77777777" w:rsidR="0037322C" w:rsidRPr="00022BE0" w:rsidRDefault="0037322C" w:rsidP="0037322C">
            <w:pPr>
              <w:widowControl w:val="0"/>
              <w:contextualSpacing/>
              <w:jc w:val="center"/>
            </w:pPr>
            <w:r w:rsidRPr="00022BE0">
              <w:rPr>
                <w:b/>
                <w:lang w:eastAsia="uk-UA"/>
              </w:rPr>
              <w:lastRenderedPageBreak/>
              <w:t xml:space="preserve">Розділ 3. Інструкція з підготовки тендерної пропозиції </w:t>
            </w:r>
          </w:p>
        </w:tc>
      </w:tr>
      <w:tr w:rsidR="0037322C" w:rsidRPr="00022BE0" w14:paraId="25AB4720"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284ADF3B" w14:textId="77777777" w:rsidR="0037322C" w:rsidRPr="00022BE0" w:rsidRDefault="0037322C" w:rsidP="0037322C">
            <w:pPr>
              <w:widowControl w:val="0"/>
              <w:contextualSpacing/>
              <w:jc w:val="center"/>
              <w:rPr>
                <w:color w:val="000000" w:themeColor="text1"/>
                <w:lang w:eastAsia="uk-UA"/>
              </w:rPr>
            </w:pPr>
            <w:r w:rsidRPr="00022BE0">
              <w:rPr>
                <w:color w:val="000000" w:themeColor="text1"/>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5B62B5C5" w14:textId="77777777" w:rsidR="0037322C" w:rsidRPr="00022BE0" w:rsidRDefault="0037322C" w:rsidP="0037322C">
            <w:pPr>
              <w:widowControl w:val="0"/>
              <w:ind w:right="113"/>
              <w:contextualSpacing/>
              <w:jc w:val="both"/>
              <w:rPr>
                <w:lang w:eastAsia="uk-UA"/>
              </w:rPr>
            </w:pPr>
            <w:r w:rsidRPr="00022BE0">
              <w:rPr>
                <w:lang w:eastAsia="uk-UA"/>
              </w:rPr>
              <w:t>Зміст і спосіб подання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25501B53" w14:textId="350FE9B8" w:rsidR="005653DC" w:rsidRPr="00022BE0" w:rsidRDefault="005653DC" w:rsidP="005653DC">
            <w:pPr>
              <w:widowControl w:val="0"/>
              <w:ind w:right="-60"/>
              <w:jc w:val="both"/>
            </w:pPr>
            <w:r w:rsidRPr="00022BE0">
              <w:t>Тендерні пропозиції подаються в порядку, передбаченому пунктом 31 Особливостей;</w:t>
            </w:r>
          </w:p>
          <w:p w14:paraId="0D34FE9F" w14:textId="77777777" w:rsidR="005653DC" w:rsidRPr="00022BE0" w:rsidRDefault="005653DC" w:rsidP="005653DC">
            <w:pPr>
              <w:widowControl w:val="0"/>
              <w:ind w:right="-60"/>
              <w:jc w:val="both"/>
            </w:pPr>
            <w:r w:rsidRPr="00022BE0">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4518C778" w14:textId="77777777" w:rsidR="005653DC" w:rsidRPr="00022BE0" w:rsidRDefault="005653DC" w:rsidP="005653DC">
            <w:pPr>
              <w:widowControl w:val="0"/>
              <w:ind w:right="-60"/>
              <w:jc w:val="both"/>
            </w:pPr>
            <w:r w:rsidRPr="00022BE0">
              <w:t>ціна тендерної пропозиції не може перевищувати очікувану вартість предмета закупівлі, зазначену в оголошенні про проведення відкритих торгів.</w:t>
            </w:r>
          </w:p>
          <w:p w14:paraId="62A918CA" w14:textId="42FD4187" w:rsidR="005653DC" w:rsidRPr="00022BE0" w:rsidRDefault="005653DC" w:rsidP="005653DC">
            <w:pPr>
              <w:widowControl w:val="0"/>
              <w:ind w:right="-60"/>
              <w:jc w:val="both"/>
            </w:pPr>
            <w:r w:rsidRPr="00022BE0">
              <w:t xml:space="preserve">Перелік інформації та/або документів, які подаються </w:t>
            </w:r>
            <w:r w:rsidRPr="00DB75F4">
              <w:t xml:space="preserve">учасником у складі тендерної пропозиції, визначено в додатку </w:t>
            </w:r>
            <w:r w:rsidR="00903D20" w:rsidRPr="00DB75F4">
              <w:t xml:space="preserve">№ </w:t>
            </w:r>
            <w:r w:rsidRPr="00DB75F4">
              <w:t>1</w:t>
            </w:r>
            <w:r w:rsidRPr="00022BE0">
              <w:t xml:space="preserve"> до тендерної документації.</w:t>
            </w:r>
          </w:p>
          <w:p w14:paraId="0C28E131" w14:textId="77777777" w:rsidR="005653DC" w:rsidRPr="00022BE0" w:rsidRDefault="005653DC" w:rsidP="005653DC">
            <w:pPr>
              <w:widowControl w:val="0"/>
              <w:ind w:firstLine="140"/>
              <w:jc w:val="both"/>
            </w:pPr>
            <w:r w:rsidRPr="00022BE0">
              <w:t>Учасник повинен подати через електронну систему закупівель усі необхідні документи та/або інформацію до кінцевого строку подання тендерних пропозицій. Подані учасником документи та/або інформація після завершення кінцевого строку подання пропозицій не приймаються електронною системою закупівель, крім випадків, передбачених законодавством.</w:t>
            </w:r>
          </w:p>
          <w:p w14:paraId="1753C62E" w14:textId="77777777" w:rsidR="005653DC" w:rsidRPr="00022BE0" w:rsidRDefault="005653DC" w:rsidP="005653DC">
            <w:pPr>
              <w:widowControl w:val="0"/>
              <w:ind w:firstLine="140"/>
              <w:jc w:val="both"/>
            </w:pPr>
            <w:r w:rsidRPr="00022BE0">
              <w:t>Тендерна пропозиція після закінчення кінцевого строку її подання не приймається електронною системою закупівель.</w:t>
            </w:r>
          </w:p>
          <w:p w14:paraId="03E6A117" w14:textId="77777777" w:rsidR="005653DC" w:rsidRPr="00022BE0" w:rsidRDefault="005653DC" w:rsidP="005653DC">
            <w:pPr>
              <w:widowControl w:val="0"/>
              <w:ind w:firstLine="140"/>
              <w:jc w:val="both"/>
            </w:pPr>
            <w:r w:rsidRPr="00022BE0">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14:paraId="41BEA2AE" w14:textId="77777777" w:rsidR="005653DC" w:rsidRPr="00022BE0" w:rsidRDefault="005653DC" w:rsidP="005653DC">
            <w:pPr>
              <w:widowControl w:val="0"/>
              <w:ind w:firstLine="140"/>
              <w:jc w:val="both"/>
            </w:pPr>
            <w:r w:rsidRPr="00022BE0">
              <w:t>Документи учасника мають бути відкриті для загального доступу та не містити паролів, бути чіткими та розбірливими для читання. Рекомендується іменувати завантажені файли відповідно до змісту документа. У разі якщо в тендерній документації встановлена вимога щодо надання документа, який є багатосторінковим, учасник подає у складі тендерної пропозиції такий документ у повному обсязі, крім випадків, коли в тендерній документації встановлено вимогу щодо подання конкретних сторінок чи фрагментів такого документа. Відповідальність за достовірність та зміст інформації, викладеної в документах, які подані у складі тендерної пропозиції, несе учасник.</w:t>
            </w:r>
          </w:p>
          <w:p w14:paraId="4973D74F" w14:textId="77777777" w:rsidR="005653DC" w:rsidRPr="00022BE0" w:rsidRDefault="005653DC" w:rsidP="005653DC">
            <w:pPr>
              <w:widowControl w:val="0"/>
              <w:ind w:firstLine="140"/>
              <w:jc w:val="both"/>
            </w:pPr>
            <w:r w:rsidRPr="00022BE0">
              <w:t xml:space="preserve">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 Замовник не вимагає від учасників засвідчувати документи (матеріали та інформацію), що подаються у складі </w:t>
            </w:r>
            <w:r w:rsidRPr="00022BE0">
              <w:lastRenderedPageBreak/>
              <w:t xml:space="preserve">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w:t>
            </w:r>
          </w:p>
          <w:p w14:paraId="7C17D354" w14:textId="77777777" w:rsidR="005653DC" w:rsidRPr="00022BE0" w:rsidRDefault="005653DC" w:rsidP="005653DC">
            <w:pPr>
              <w:widowControl w:val="0"/>
              <w:ind w:firstLine="140"/>
              <w:jc w:val="both"/>
            </w:pPr>
            <w:r w:rsidRPr="00022BE0">
              <w:t>Замовник перевіряє електронний підпис учасника на сайті центрального засвідчувального органу за посиланням https://czo.gov.ua/verify. Під час перевірки електронного підпису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14:paraId="3913315B" w14:textId="77777777" w:rsidR="005653DC" w:rsidRPr="00022BE0" w:rsidRDefault="005653DC" w:rsidP="005653DC">
            <w:pPr>
              <w:widowControl w:val="0"/>
              <w:ind w:firstLine="140"/>
              <w:jc w:val="both"/>
            </w:pPr>
            <w:r w:rsidRPr="00022BE0">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14:paraId="30594301" w14:textId="77777777" w:rsidR="005653DC" w:rsidRPr="00022BE0" w:rsidRDefault="005653DC" w:rsidP="005653DC">
            <w:pPr>
              <w:widowControl w:val="0"/>
              <w:ind w:firstLine="140"/>
              <w:jc w:val="both"/>
            </w:pPr>
            <w:r w:rsidRPr="00022BE0">
              <w:t>Документи тендерної пропозиції, які надані не у формі електронного документа (без електронного підпису на документі) повинні бути оформлені належним чином, а саме: відмітка про засвідчення копії документа складається з таких елементів: слів “Згідно з оригіналом” (без лапок), найменування посади, особистого підпису особи, яка засвідчує копію, її власного імені та прізвища, дати засвідчення копії. Відмітку про засвідчення копії документа проставляють нижче реквізиту ”Підпис” на лицьовому боці останнього аркуша копії документа.</w:t>
            </w:r>
          </w:p>
          <w:p w14:paraId="6B6C5A1F" w14:textId="77777777" w:rsidR="005653DC" w:rsidRPr="00022BE0" w:rsidRDefault="005653DC" w:rsidP="005653DC">
            <w:pPr>
              <w:widowControl w:val="0"/>
              <w:ind w:firstLine="140"/>
              <w:jc w:val="both"/>
            </w:pPr>
            <w:r w:rsidRPr="00022BE0">
              <w:t>Електронна система закупівель забезпечує можливість подання тендерної пропозиції всім особам на рівних умовах.</w:t>
            </w:r>
          </w:p>
          <w:p w14:paraId="36CA5285" w14:textId="77777777" w:rsidR="005653DC" w:rsidRPr="00022BE0" w:rsidRDefault="005653DC" w:rsidP="005653DC">
            <w:pPr>
              <w:widowControl w:val="0"/>
              <w:ind w:firstLine="200"/>
              <w:jc w:val="both"/>
            </w:pPr>
            <w:r w:rsidRPr="00022BE0">
              <w:t xml:space="preserve">  Примітка.</w:t>
            </w:r>
            <w:r w:rsidRPr="00022BE0">
              <w:rPr>
                <w:sz w:val="18"/>
                <w:szCs w:val="18"/>
              </w:rPr>
              <w:t xml:space="preserve"> </w:t>
            </w:r>
            <w:r w:rsidRPr="00022BE0">
              <w:t xml:space="preserve">Відповідно до наказу Мінекономіки від 11.06.2020  № 1082 “Про затвердження Порядку розміщення інформації  про публічні закупівлі”, зареєстрованого в Міністерстві юстиції України 01.07.2020 за  № 610/34893, розміщення інформації в електронній системі закупівель здійснюється учасником шляхом заповнення електронних полів, визначених адміністратором і реалізованих в електронній системі закупівель, та завантаження відповідних документів через автоматизоване робоче місце учасника. </w:t>
            </w:r>
          </w:p>
          <w:p w14:paraId="19A68E3C" w14:textId="63EAA764" w:rsidR="0037322C" w:rsidRPr="00022BE0" w:rsidRDefault="005653DC" w:rsidP="005653DC">
            <w:pPr>
              <w:jc w:val="both"/>
            </w:pPr>
            <w:r w:rsidRPr="00022BE0">
              <w:t xml:space="preserve">Учасник для отримання доступу до автоматизованого робочого місця безоплатно проходить реєстрацію на авторизованому електронному майданчику шляхом здійснення одного із способів ідентифікації відповідно до порядку, установленого Кабінетом Міністрів України. Ураховуючи технічну реалізацію, якщо під час реєстрації </w:t>
            </w:r>
            <w:r w:rsidRPr="00022BE0">
              <w:lastRenderedPageBreak/>
              <w:t>учасник вказав не код ЄДРПОУ, а реєстраційний номер відповідно до умов країни його реєстрації,  такий учасник класифікується як учасник-нерезидент та може подати тендерну пропозицію без накладення електронного підпису.</w:t>
            </w:r>
          </w:p>
        </w:tc>
      </w:tr>
      <w:tr w:rsidR="0037322C" w:rsidRPr="00022BE0" w14:paraId="5954FA1B" w14:textId="77777777" w:rsidTr="003107A9">
        <w:trPr>
          <w:trHeight w:val="136"/>
          <w:jc w:val="center"/>
        </w:trPr>
        <w:tc>
          <w:tcPr>
            <w:tcW w:w="533" w:type="dxa"/>
            <w:tcBorders>
              <w:top w:val="single" w:sz="4" w:space="0" w:color="000000"/>
              <w:left w:val="single" w:sz="4" w:space="0" w:color="000000"/>
              <w:bottom w:val="single" w:sz="4" w:space="0" w:color="000000"/>
              <w:right w:val="single" w:sz="4" w:space="0" w:color="000000"/>
            </w:tcBorders>
          </w:tcPr>
          <w:p w14:paraId="36D45A5C" w14:textId="77777777" w:rsidR="0037322C" w:rsidRPr="00022BE0" w:rsidRDefault="0037322C" w:rsidP="0037322C">
            <w:pPr>
              <w:widowControl w:val="0"/>
              <w:contextualSpacing/>
              <w:rPr>
                <w:lang w:eastAsia="uk-UA"/>
              </w:rPr>
            </w:pPr>
            <w:r w:rsidRPr="00022BE0">
              <w:rPr>
                <w:lang w:eastAsia="uk-UA"/>
              </w:rPr>
              <w:lastRenderedPageBreak/>
              <w:t>2</w:t>
            </w:r>
          </w:p>
        </w:tc>
        <w:tc>
          <w:tcPr>
            <w:tcW w:w="3375" w:type="dxa"/>
            <w:tcBorders>
              <w:top w:val="single" w:sz="4" w:space="0" w:color="000000"/>
              <w:left w:val="single" w:sz="4" w:space="0" w:color="000000"/>
              <w:bottom w:val="single" w:sz="4" w:space="0" w:color="000000"/>
              <w:right w:val="single" w:sz="4" w:space="0" w:color="000000"/>
            </w:tcBorders>
          </w:tcPr>
          <w:p w14:paraId="0B9B5D0F" w14:textId="77777777" w:rsidR="0037322C" w:rsidRPr="00022BE0" w:rsidRDefault="0037322C" w:rsidP="0037322C">
            <w:pPr>
              <w:widowControl w:val="0"/>
              <w:contextualSpacing/>
              <w:jc w:val="both"/>
            </w:pPr>
            <w:r w:rsidRPr="00022BE0">
              <w:rPr>
                <w:lang w:eastAsia="uk-UA"/>
              </w:rPr>
              <w:t>Забезпечення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624DAF8F" w14:textId="77777777" w:rsidR="0037322C" w:rsidRPr="00022BE0" w:rsidRDefault="0037322C" w:rsidP="0037322C">
            <w:pPr>
              <w:pStyle w:val="TableParagraph"/>
              <w:tabs>
                <w:tab w:val="left" w:pos="435"/>
                <w:tab w:val="left" w:pos="5987"/>
                <w:tab w:val="left" w:pos="6129"/>
              </w:tabs>
              <w:ind w:left="34" w:right="34"/>
              <w:jc w:val="both"/>
              <w:rPr>
                <w:sz w:val="24"/>
              </w:rPr>
            </w:pPr>
            <w:r w:rsidRPr="00022BE0">
              <w:rPr>
                <w:sz w:val="24"/>
              </w:rPr>
              <w:t>Забезпечення тендерної пропозиції не вимагається</w:t>
            </w:r>
          </w:p>
        </w:tc>
      </w:tr>
      <w:tr w:rsidR="0037322C" w:rsidRPr="00022BE0" w14:paraId="3381DBDA"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2C0BD2FF" w14:textId="77777777" w:rsidR="0037322C" w:rsidRPr="00022BE0" w:rsidRDefault="0037322C" w:rsidP="0037322C">
            <w:pPr>
              <w:widowControl w:val="0"/>
              <w:contextualSpacing/>
              <w:rPr>
                <w:lang w:eastAsia="uk-UA"/>
              </w:rPr>
            </w:pPr>
            <w:r w:rsidRPr="00022BE0">
              <w:rPr>
                <w:lang w:eastAsia="uk-UA"/>
              </w:rPr>
              <w:t>3</w:t>
            </w:r>
          </w:p>
        </w:tc>
        <w:tc>
          <w:tcPr>
            <w:tcW w:w="3375" w:type="dxa"/>
            <w:tcBorders>
              <w:top w:val="single" w:sz="4" w:space="0" w:color="000000"/>
              <w:left w:val="single" w:sz="4" w:space="0" w:color="000000"/>
              <w:bottom w:val="single" w:sz="4" w:space="0" w:color="000000"/>
              <w:right w:val="single" w:sz="4" w:space="0" w:color="000000"/>
            </w:tcBorders>
          </w:tcPr>
          <w:p w14:paraId="5CAA5DC5" w14:textId="77777777" w:rsidR="0037322C" w:rsidRPr="00022BE0" w:rsidRDefault="0037322C" w:rsidP="0037322C">
            <w:pPr>
              <w:pStyle w:val="a6"/>
              <w:ind w:right="113"/>
              <w:contextualSpacing/>
              <w:rPr>
                <w:rFonts w:ascii="Times New Roman" w:hAnsi="Times New Roman" w:cs="Times New Roman"/>
                <w:sz w:val="24"/>
                <w:szCs w:val="24"/>
                <w:lang w:val="uk-UA" w:eastAsia="uk-UA"/>
              </w:rPr>
            </w:pPr>
            <w:r w:rsidRPr="00022BE0">
              <w:rPr>
                <w:rFonts w:ascii="Times New Roman" w:hAnsi="Times New Roman" w:cs="Times New Roman"/>
                <w:sz w:val="24"/>
                <w:szCs w:val="24"/>
                <w:lang w:val="uk-UA" w:eastAsia="uk-UA"/>
              </w:rPr>
              <w:t>Умови повернення чи неповернення забезпечення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0EDC464E" w14:textId="77777777" w:rsidR="0037322C" w:rsidRPr="00022BE0" w:rsidRDefault="0037322C" w:rsidP="0037322C">
            <w:pPr>
              <w:pStyle w:val="TableParagraph"/>
              <w:tabs>
                <w:tab w:val="left" w:pos="435"/>
                <w:tab w:val="left" w:pos="5987"/>
                <w:tab w:val="left" w:pos="6129"/>
              </w:tabs>
              <w:ind w:left="34" w:right="34"/>
              <w:jc w:val="both"/>
              <w:rPr>
                <w:sz w:val="24"/>
              </w:rPr>
            </w:pPr>
            <w:r w:rsidRPr="00022BE0">
              <w:rPr>
                <w:sz w:val="24"/>
              </w:rPr>
              <w:t>Забезпечення тендерної пропозиції не вимагається</w:t>
            </w:r>
          </w:p>
        </w:tc>
      </w:tr>
      <w:tr w:rsidR="0037322C" w:rsidRPr="00022BE0" w14:paraId="2D4FD131" w14:textId="77777777" w:rsidTr="003107A9">
        <w:trPr>
          <w:trHeight w:val="278"/>
          <w:jc w:val="center"/>
        </w:trPr>
        <w:tc>
          <w:tcPr>
            <w:tcW w:w="533" w:type="dxa"/>
            <w:tcBorders>
              <w:top w:val="single" w:sz="4" w:space="0" w:color="000000"/>
              <w:left w:val="single" w:sz="4" w:space="0" w:color="000000"/>
              <w:bottom w:val="single" w:sz="4" w:space="0" w:color="000000"/>
              <w:right w:val="single" w:sz="4" w:space="0" w:color="000000"/>
            </w:tcBorders>
          </w:tcPr>
          <w:p w14:paraId="17DC18E8" w14:textId="77777777" w:rsidR="0037322C" w:rsidRPr="00022BE0" w:rsidRDefault="0037322C" w:rsidP="0037322C">
            <w:pPr>
              <w:widowControl w:val="0"/>
              <w:contextualSpacing/>
              <w:rPr>
                <w:lang w:eastAsia="uk-UA"/>
              </w:rPr>
            </w:pPr>
            <w:r w:rsidRPr="00022BE0">
              <w:rPr>
                <w:lang w:eastAsia="uk-UA"/>
              </w:rPr>
              <w:t>4</w:t>
            </w:r>
          </w:p>
        </w:tc>
        <w:tc>
          <w:tcPr>
            <w:tcW w:w="3375" w:type="dxa"/>
            <w:tcBorders>
              <w:top w:val="single" w:sz="4" w:space="0" w:color="000000"/>
              <w:left w:val="single" w:sz="4" w:space="0" w:color="000000"/>
              <w:bottom w:val="single" w:sz="4" w:space="0" w:color="000000"/>
              <w:right w:val="single" w:sz="4" w:space="0" w:color="000000"/>
            </w:tcBorders>
          </w:tcPr>
          <w:p w14:paraId="71B44688" w14:textId="77777777" w:rsidR="0037322C" w:rsidRPr="00022BE0" w:rsidRDefault="0037322C" w:rsidP="0037322C">
            <w:pPr>
              <w:pStyle w:val="a6"/>
              <w:ind w:right="113"/>
              <w:contextualSpacing/>
              <w:rPr>
                <w:rFonts w:ascii="Times New Roman" w:hAnsi="Times New Roman" w:cs="Times New Roman"/>
                <w:sz w:val="24"/>
                <w:szCs w:val="24"/>
                <w:lang w:val="uk-UA" w:eastAsia="uk-UA"/>
              </w:rPr>
            </w:pPr>
            <w:r w:rsidRPr="00022BE0">
              <w:rPr>
                <w:rFonts w:ascii="Times New Roman" w:hAnsi="Times New Roman" w:cs="Times New Roman"/>
                <w:sz w:val="24"/>
                <w:szCs w:val="24"/>
                <w:lang w:val="uk-UA" w:eastAsia="uk-UA"/>
              </w:rPr>
              <w:t>Строк, протягом якого тендерні пропозиції є дійсними</w:t>
            </w:r>
          </w:p>
        </w:tc>
        <w:tc>
          <w:tcPr>
            <w:tcW w:w="6088" w:type="dxa"/>
            <w:tcBorders>
              <w:top w:val="single" w:sz="4" w:space="0" w:color="000000"/>
              <w:left w:val="single" w:sz="4" w:space="0" w:color="000000"/>
              <w:bottom w:val="single" w:sz="4" w:space="0" w:color="000000"/>
              <w:right w:val="single" w:sz="4" w:space="0" w:color="000000"/>
            </w:tcBorders>
          </w:tcPr>
          <w:p w14:paraId="34E3C903" w14:textId="77777777" w:rsidR="0031541D" w:rsidRPr="0031541D" w:rsidRDefault="0037322C" w:rsidP="0031541D">
            <w:pPr>
              <w:pStyle w:val="LO-normal"/>
              <w:widowControl w:val="0"/>
              <w:ind w:firstLine="9"/>
              <w:jc w:val="both"/>
              <w:rPr>
                <w:rFonts w:ascii="Times New Roman" w:hAnsi="Times New Roman" w:cs="Times New Roman"/>
                <w:color w:val="auto"/>
                <w:sz w:val="24"/>
                <w:szCs w:val="24"/>
                <w:lang w:val="uk-UA"/>
              </w:rPr>
            </w:pPr>
            <w:r w:rsidRPr="00022BE0">
              <w:rPr>
                <w:rFonts w:ascii="Times New Roman" w:hAnsi="Times New Roman" w:cs="Times New Roman"/>
                <w:color w:val="auto"/>
                <w:sz w:val="24"/>
                <w:szCs w:val="24"/>
                <w:lang w:val="uk-UA"/>
              </w:rPr>
              <w:t xml:space="preserve">Тендерні </w:t>
            </w:r>
            <w:r w:rsidR="0031541D" w:rsidRPr="0031541D">
              <w:rPr>
                <w:rFonts w:ascii="Times New Roman" w:hAnsi="Times New Roman" w:cs="Times New Roman"/>
                <w:color w:val="auto"/>
                <w:sz w:val="24"/>
                <w:szCs w:val="24"/>
                <w:lang w:val="uk-UA"/>
              </w:rPr>
              <w:t>пропозиції вважаються дійсними протягом 120 днів, (але не менше 120 днів) із дати кінцевого строку подання тендерних пропозицій;</w:t>
            </w:r>
          </w:p>
          <w:p w14:paraId="21A345DE" w14:textId="77777777" w:rsidR="0031541D" w:rsidRPr="0031541D" w:rsidRDefault="0031541D" w:rsidP="0031541D">
            <w:pPr>
              <w:pStyle w:val="LO-normal"/>
              <w:widowControl w:val="0"/>
              <w:ind w:firstLine="9"/>
              <w:jc w:val="both"/>
              <w:rPr>
                <w:rFonts w:ascii="Times New Roman" w:hAnsi="Times New Roman" w:cs="Times New Roman"/>
                <w:color w:val="auto"/>
                <w:sz w:val="24"/>
                <w:szCs w:val="24"/>
                <w:lang w:val="uk-UA"/>
              </w:rPr>
            </w:pPr>
            <w:r w:rsidRPr="0031541D">
              <w:rPr>
                <w:rFonts w:ascii="Times New Roman" w:hAnsi="Times New Roman" w:cs="Times New Roman"/>
                <w:color w:val="auto"/>
                <w:sz w:val="24"/>
                <w:szCs w:val="24"/>
                <w:lang w:val="uk-UA"/>
              </w:rPr>
              <w:t>до закінчення цього строку замовник має право вимагати від учасників продовження строку дії тендерних пропозицій;</w:t>
            </w:r>
          </w:p>
          <w:p w14:paraId="0FBC1DF5" w14:textId="62C2974F" w:rsidR="0031541D" w:rsidRPr="0031541D" w:rsidRDefault="0031541D" w:rsidP="0031541D">
            <w:pPr>
              <w:pStyle w:val="LO-normal"/>
              <w:widowControl w:val="0"/>
              <w:ind w:firstLine="9"/>
              <w:jc w:val="both"/>
              <w:rPr>
                <w:rFonts w:ascii="Times New Roman" w:hAnsi="Times New Roman" w:cs="Times New Roman"/>
                <w:color w:val="auto"/>
                <w:sz w:val="24"/>
                <w:szCs w:val="24"/>
                <w:lang w:val="uk-UA"/>
              </w:rPr>
            </w:pPr>
            <w:r w:rsidRPr="0031541D">
              <w:rPr>
                <w:rFonts w:ascii="Times New Roman" w:hAnsi="Times New Roman" w:cs="Times New Roman"/>
                <w:color w:val="auto"/>
                <w:sz w:val="24"/>
                <w:szCs w:val="24"/>
                <w:lang w:val="uk-UA"/>
              </w:rPr>
              <w:t>учасник має право:</w:t>
            </w:r>
          </w:p>
          <w:p w14:paraId="3ED5FE58" w14:textId="77777777" w:rsidR="0031541D" w:rsidRPr="0031541D" w:rsidRDefault="0031541D" w:rsidP="0031541D">
            <w:pPr>
              <w:pStyle w:val="LO-normal"/>
              <w:widowControl w:val="0"/>
              <w:numPr>
                <w:ilvl w:val="0"/>
                <w:numId w:val="5"/>
              </w:numPr>
              <w:ind w:left="375"/>
              <w:jc w:val="both"/>
              <w:rPr>
                <w:rFonts w:ascii="Times New Roman" w:hAnsi="Times New Roman" w:cs="Times New Roman"/>
                <w:color w:val="auto"/>
                <w:sz w:val="24"/>
                <w:szCs w:val="24"/>
                <w:lang w:val="uk-UA"/>
              </w:rPr>
            </w:pPr>
            <w:r w:rsidRPr="0031541D">
              <w:rPr>
                <w:rFonts w:ascii="Times New Roman" w:hAnsi="Times New Roman" w:cs="Times New Roman"/>
                <w:color w:val="auto"/>
                <w:sz w:val="24"/>
                <w:szCs w:val="24"/>
                <w:lang w:val="uk-UA"/>
              </w:rPr>
              <w:t>відхилити таку вимогу, не втрачаючи при цьому наданого ним забезпечення тендерної пропозиції;</w:t>
            </w:r>
          </w:p>
          <w:p w14:paraId="328B549B" w14:textId="77777777" w:rsidR="0031541D" w:rsidRPr="0031541D" w:rsidRDefault="0031541D" w:rsidP="0031541D">
            <w:pPr>
              <w:pStyle w:val="LO-normal"/>
              <w:widowControl w:val="0"/>
              <w:numPr>
                <w:ilvl w:val="0"/>
                <w:numId w:val="5"/>
              </w:numPr>
              <w:ind w:left="375"/>
              <w:jc w:val="both"/>
              <w:rPr>
                <w:rFonts w:ascii="Times New Roman" w:hAnsi="Times New Roman" w:cs="Times New Roman"/>
                <w:color w:val="auto"/>
                <w:sz w:val="24"/>
                <w:szCs w:val="24"/>
                <w:lang w:val="uk-UA"/>
              </w:rPr>
            </w:pPr>
            <w:r w:rsidRPr="0031541D">
              <w:rPr>
                <w:rFonts w:ascii="Times New Roman" w:hAnsi="Times New Roman" w:cs="Times New Roman"/>
                <w:color w:val="auto"/>
                <w:sz w:val="24"/>
                <w:szCs w:val="24"/>
                <w:lang w:val="uk-UA"/>
              </w:rPr>
              <w:t>погодитися з вимогою та продовжити строк  дії поданої ним тендерної пропозиції і наданого забезпечення тендерної пропозиції;</w:t>
            </w:r>
          </w:p>
          <w:p w14:paraId="4E5BA82E" w14:textId="072D8268" w:rsidR="0037322C" w:rsidRPr="00022BE0" w:rsidRDefault="0031541D" w:rsidP="0031541D">
            <w:pPr>
              <w:pStyle w:val="LO-normal"/>
              <w:widowControl w:val="0"/>
              <w:spacing w:line="240" w:lineRule="auto"/>
              <w:ind w:firstLine="9"/>
              <w:jc w:val="both"/>
              <w:rPr>
                <w:rFonts w:ascii="Times New Roman" w:eastAsia="Times New Roman" w:hAnsi="Times New Roman" w:cs="Times New Roman"/>
                <w:color w:val="auto"/>
                <w:sz w:val="24"/>
                <w:szCs w:val="24"/>
                <w:lang w:val="uk-UA"/>
              </w:rPr>
            </w:pPr>
            <w:r w:rsidRPr="0031541D">
              <w:rPr>
                <w:rFonts w:ascii="Times New Roman" w:hAnsi="Times New Roman" w:cs="Times New Roman"/>
                <w:color w:val="auto"/>
                <w:sz w:val="24"/>
                <w:szCs w:val="24"/>
                <w:lang w:val="uk-UA"/>
              </w:rPr>
              <w:t>у разі необхідності учасник має право з власної ініціативи продовжити строк дії своєї тендерної пропозиції, повідомивши про це замовнику через електронну систему закупівель</w:t>
            </w:r>
            <w:r>
              <w:rPr>
                <w:rFonts w:ascii="Times New Roman" w:hAnsi="Times New Roman" w:cs="Times New Roman"/>
                <w:color w:val="auto"/>
                <w:sz w:val="24"/>
                <w:szCs w:val="24"/>
                <w:lang w:val="uk-UA"/>
              </w:rPr>
              <w:t>.</w:t>
            </w:r>
          </w:p>
        </w:tc>
      </w:tr>
      <w:tr w:rsidR="0037322C" w:rsidRPr="00022BE0" w14:paraId="2482289A" w14:textId="77777777" w:rsidTr="003107A9">
        <w:trPr>
          <w:trHeight w:val="274"/>
          <w:jc w:val="center"/>
        </w:trPr>
        <w:tc>
          <w:tcPr>
            <w:tcW w:w="533" w:type="dxa"/>
            <w:tcBorders>
              <w:top w:val="single" w:sz="4" w:space="0" w:color="000000"/>
              <w:left w:val="single" w:sz="4" w:space="0" w:color="000000"/>
              <w:bottom w:val="single" w:sz="4" w:space="0" w:color="000000"/>
              <w:right w:val="single" w:sz="4" w:space="0" w:color="000000"/>
            </w:tcBorders>
          </w:tcPr>
          <w:p w14:paraId="6A190E87" w14:textId="77777777" w:rsidR="0037322C" w:rsidRPr="00022BE0" w:rsidRDefault="0037322C" w:rsidP="0037322C">
            <w:pPr>
              <w:widowControl w:val="0"/>
              <w:contextualSpacing/>
              <w:rPr>
                <w:lang w:eastAsia="uk-UA"/>
              </w:rPr>
            </w:pPr>
            <w:r w:rsidRPr="00022BE0">
              <w:rPr>
                <w:lang w:eastAsia="uk-UA"/>
              </w:rPr>
              <w:t>5</w:t>
            </w:r>
          </w:p>
        </w:tc>
        <w:tc>
          <w:tcPr>
            <w:tcW w:w="3375" w:type="dxa"/>
            <w:tcBorders>
              <w:top w:val="single" w:sz="4" w:space="0" w:color="000000"/>
              <w:left w:val="single" w:sz="4" w:space="0" w:color="000000"/>
              <w:bottom w:val="single" w:sz="4" w:space="0" w:color="000000"/>
              <w:right w:val="single" w:sz="4" w:space="0" w:color="000000"/>
            </w:tcBorders>
          </w:tcPr>
          <w:p w14:paraId="5E4F470E" w14:textId="2B6669CE" w:rsidR="0037322C" w:rsidRPr="00022BE0" w:rsidRDefault="00592F95" w:rsidP="0037322C">
            <w:pPr>
              <w:widowControl w:val="0"/>
              <w:ind w:right="113"/>
              <w:contextualSpacing/>
              <w:jc w:val="both"/>
              <w:rPr>
                <w:lang w:eastAsia="uk-UA"/>
              </w:rPr>
            </w:pPr>
            <w:r>
              <w:t>Кваліфікаційні критерії відповідно до статті 16 Закону, підстави відмови, установлені Особливостями, та інформація про спосіб підтвердження відповідності учасників установленим критеріям і вимогам згідно із законодавством</w:t>
            </w:r>
          </w:p>
        </w:tc>
        <w:tc>
          <w:tcPr>
            <w:tcW w:w="6088" w:type="dxa"/>
            <w:tcBorders>
              <w:top w:val="single" w:sz="4" w:space="0" w:color="000000"/>
              <w:left w:val="single" w:sz="4" w:space="0" w:color="000000"/>
              <w:bottom w:val="single" w:sz="4" w:space="0" w:color="000000"/>
              <w:right w:val="single" w:sz="4" w:space="0" w:color="000000"/>
            </w:tcBorders>
          </w:tcPr>
          <w:p w14:paraId="79C5E80B" w14:textId="77777777" w:rsidR="0037322C" w:rsidRPr="00022BE0" w:rsidRDefault="0037322C" w:rsidP="0037322C">
            <w:pPr>
              <w:keepNext/>
              <w:widowControl w:val="0"/>
              <w:ind w:right="120"/>
              <w:jc w:val="both"/>
            </w:pPr>
            <w:r w:rsidRPr="00022BE0">
              <w:t xml:space="preserve">Замовник установлює один або декілька кваліфікаційних критеріїв відповідно до статті 16 Закону. </w:t>
            </w:r>
          </w:p>
          <w:p w14:paraId="3863D5B3" w14:textId="69A9284A" w:rsidR="0037322C" w:rsidRPr="00DB75F4" w:rsidRDefault="0037322C" w:rsidP="0037322C">
            <w:pPr>
              <w:keepNext/>
              <w:widowControl w:val="0"/>
              <w:ind w:right="120"/>
              <w:jc w:val="both"/>
            </w:pPr>
            <w:r w:rsidRPr="00022BE0">
              <w:t>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w:t>
            </w:r>
            <w:r w:rsidRPr="00DB75F4">
              <w:t xml:space="preserve">, зазначені в </w:t>
            </w:r>
            <w:r w:rsidRPr="00DB75F4">
              <w:rPr>
                <w:iCs/>
              </w:rPr>
              <w:t>додатку № 1</w:t>
            </w:r>
            <w:r w:rsidRPr="00DB75F4">
              <w:rPr>
                <w:i/>
              </w:rPr>
              <w:t xml:space="preserve"> </w:t>
            </w:r>
            <w:r w:rsidRPr="00DB75F4">
              <w:t xml:space="preserve">до цієї тендерної документації. </w:t>
            </w:r>
          </w:p>
          <w:p w14:paraId="6909F67D" w14:textId="46D17CE9" w:rsidR="0037322C" w:rsidRPr="00592F95" w:rsidRDefault="0037322C" w:rsidP="0037322C">
            <w:pPr>
              <w:keepNext/>
              <w:widowControl w:val="0"/>
              <w:ind w:right="120"/>
              <w:jc w:val="both"/>
              <w:rPr>
                <w:i/>
                <w:color w:val="FF0000"/>
                <w:shd w:val="clear" w:color="auto" w:fill="00B050"/>
              </w:rPr>
            </w:pPr>
            <w:r w:rsidRPr="00DB75F4">
              <w:t xml:space="preserve">Спосіб  підтвердження відповідності учасника критеріям і вимогам згідно із законодавством наведено в </w:t>
            </w:r>
            <w:r w:rsidRPr="00DB75F4">
              <w:rPr>
                <w:iCs/>
              </w:rPr>
              <w:t xml:space="preserve">додатку № 1 </w:t>
            </w:r>
            <w:r w:rsidRPr="00DB75F4">
              <w:t>до цієї</w:t>
            </w:r>
            <w:r w:rsidRPr="00592F95">
              <w:t xml:space="preserve"> тендерної документації. </w:t>
            </w:r>
          </w:p>
          <w:p w14:paraId="3E41F7AC" w14:textId="77777777" w:rsidR="0037322C" w:rsidRPr="00022BE0" w:rsidRDefault="0037322C" w:rsidP="0037322C">
            <w:pPr>
              <w:keepNext/>
              <w:jc w:val="both"/>
              <w:rPr>
                <w:highlight w:val="white"/>
              </w:rPr>
            </w:pPr>
            <w:r w:rsidRPr="00592F95">
              <w:rPr>
                <w:highlight w:val="white"/>
              </w:rPr>
              <w:t>У разі участі об’єднання учасників підтвердження відповідності кваліфік</w:t>
            </w:r>
            <w:r w:rsidRPr="00022BE0">
              <w:rPr>
                <w:highlight w:val="white"/>
              </w:rPr>
              <w:t>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03C7484C" w14:textId="77777777" w:rsidR="0037322C" w:rsidRPr="00AD3CC4" w:rsidRDefault="0037322C" w:rsidP="0037322C">
            <w:pPr>
              <w:keepNext/>
              <w:widowControl w:val="0"/>
              <w:ind w:right="120"/>
              <w:jc w:val="both"/>
            </w:pPr>
            <w:r w:rsidRPr="00AD3CC4">
              <w:t xml:space="preserve">Підстави, визначені пунктом </w:t>
            </w:r>
            <w:r w:rsidRPr="00AD3CC4">
              <w:rPr>
                <w:highlight w:val="white"/>
              </w:rPr>
              <w:t xml:space="preserve">47 </w:t>
            </w:r>
            <w:r w:rsidRPr="00AD3CC4">
              <w:t>Особливостей.</w:t>
            </w:r>
          </w:p>
          <w:p w14:paraId="0F2D31AD" w14:textId="77777777" w:rsidR="0037322C" w:rsidRPr="00022BE0" w:rsidRDefault="0037322C" w:rsidP="0037322C">
            <w:pPr>
              <w:keepNext/>
              <w:widowControl w:val="0"/>
              <w:pBdr>
                <w:top w:val="nil"/>
                <w:left w:val="nil"/>
                <w:bottom w:val="nil"/>
                <w:right w:val="nil"/>
                <w:between w:val="nil"/>
              </w:pBdr>
              <w:jc w:val="both"/>
            </w:pPr>
            <w:r w:rsidRPr="00022BE0">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53D777D0" w14:textId="77777777" w:rsidR="0037322C" w:rsidRPr="00022BE0" w:rsidRDefault="0037322C" w:rsidP="0037322C">
            <w:pPr>
              <w:keepNext/>
              <w:ind w:firstLine="567"/>
              <w:jc w:val="both"/>
            </w:pPr>
            <w:r w:rsidRPr="00022BE0">
              <w:t xml:space="preserve">1) замовник має незаперечні докази того, що учасник процедури закупівлі пропонує, дає або погоджується дати прямо чи опосередковано будь-якій </w:t>
            </w:r>
            <w:r w:rsidRPr="00022BE0">
              <w:lastRenderedPageBreak/>
              <w:t>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0C1C48B9" w14:textId="77777777" w:rsidR="0037322C" w:rsidRPr="00022BE0" w:rsidRDefault="0037322C" w:rsidP="0037322C">
            <w:pPr>
              <w:keepNext/>
              <w:ind w:firstLine="567"/>
              <w:jc w:val="both"/>
            </w:pPr>
            <w:r w:rsidRPr="00022BE0">
              <w:t xml:space="preserve">2) відомості про юридичну особу, яка є учасником процедури закупівлі, </w:t>
            </w:r>
            <w:proofErr w:type="spellStart"/>
            <w:r w:rsidRPr="00022BE0">
              <w:t>внесено</w:t>
            </w:r>
            <w:proofErr w:type="spellEnd"/>
            <w:r w:rsidRPr="00022BE0">
              <w:t xml:space="preserve"> до Єдиного державного реєстру осіб, які вчинили корупційні або пов’язані з корупцією правопорушення;</w:t>
            </w:r>
          </w:p>
          <w:p w14:paraId="341E92BC" w14:textId="77777777" w:rsidR="0037322C" w:rsidRPr="00022BE0" w:rsidRDefault="0037322C" w:rsidP="0037322C">
            <w:pPr>
              <w:keepNext/>
              <w:ind w:firstLine="567"/>
              <w:jc w:val="both"/>
            </w:pPr>
            <w:r w:rsidRPr="00022BE0">
              <w:rPr>
                <w:sz w:val="28"/>
                <w:szCs w:val="28"/>
              </w:rPr>
              <w:t>3</w:t>
            </w:r>
            <w:r w:rsidRPr="00022BE0">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3F0129D" w14:textId="77777777" w:rsidR="0037322C" w:rsidRPr="00022BE0" w:rsidRDefault="0037322C" w:rsidP="0037322C">
            <w:pPr>
              <w:keepNext/>
              <w:ind w:firstLine="567"/>
              <w:jc w:val="both"/>
            </w:pPr>
            <w:r w:rsidRPr="00022BE0">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6" w:anchor="n52">
              <w:r w:rsidRPr="00022BE0">
                <w:t>пунктом 4</w:t>
              </w:r>
            </w:hyperlink>
            <w:r w:rsidRPr="00022BE0">
              <w:t xml:space="preserve"> частини другої статті 6, пунктом 1 статті 50 Закону України «Про захист економічної конкуренції», у вигляді вчинення </w:t>
            </w:r>
            <w:proofErr w:type="spellStart"/>
            <w:r w:rsidRPr="00022BE0">
              <w:t>антиконкурентних</w:t>
            </w:r>
            <w:proofErr w:type="spellEnd"/>
            <w:r w:rsidRPr="00022BE0">
              <w:t xml:space="preserve"> узгоджених дій, що стосуються спотворення результатів тендерів;</w:t>
            </w:r>
          </w:p>
          <w:p w14:paraId="7C06BC1E" w14:textId="77777777" w:rsidR="0037322C" w:rsidRPr="00022BE0" w:rsidRDefault="0037322C" w:rsidP="0037322C">
            <w:pPr>
              <w:keepNext/>
              <w:ind w:firstLine="567"/>
              <w:jc w:val="both"/>
            </w:pPr>
            <w:r w:rsidRPr="00022BE0">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296BB5BF" w14:textId="77777777" w:rsidR="0037322C" w:rsidRPr="00022BE0" w:rsidRDefault="0037322C" w:rsidP="0037322C">
            <w:pPr>
              <w:keepNext/>
              <w:ind w:firstLine="567"/>
              <w:jc w:val="both"/>
            </w:pPr>
            <w:r w:rsidRPr="00022BE0">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24283B20" w14:textId="77777777" w:rsidR="0037322C" w:rsidRPr="00022BE0" w:rsidRDefault="0037322C" w:rsidP="0037322C">
            <w:pPr>
              <w:keepNext/>
              <w:ind w:firstLine="567"/>
              <w:jc w:val="both"/>
            </w:pPr>
            <w:r w:rsidRPr="00022BE0">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6711331" w14:textId="77777777" w:rsidR="0037322C" w:rsidRPr="00022BE0" w:rsidRDefault="0037322C" w:rsidP="0037322C">
            <w:pPr>
              <w:keepNext/>
              <w:ind w:firstLine="567"/>
              <w:jc w:val="both"/>
            </w:pPr>
            <w:r w:rsidRPr="00022BE0">
              <w:t>8) учасник процедури закупівлі визнаний в установленому законом порядку банкрутом та стосовно нього відкрита ліквідаційна процедура;</w:t>
            </w:r>
          </w:p>
          <w:p w14:paraId="2AFA0D1A" w14:textId="77777777" w:rsidR="0037322C" w:rsidRPr="00022BE0" w:rsidRDefault="0037322C" w:rsidP="0037322C">
            <w:pPr>
              <w:keepNext/>
              <w:ind w:firstLine="567"/>
              <w:jc w:val="both"/>
            </w:pPr>
            <w:r w:rsidRPr="00022BE0">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55D5712A" w14:textId="77777777" w:rsidR="0037322C" w:rsidRPr="00022BE0" w:rsidRDefault="0037322C" w:rsidP="0037322C">
            <w:pPr>
              <w:keepNext/>
              <w:ind w:firstLine="567"/>
              <w:jc w:val="both"/>
            </w:pPr>
            <w:r w:rsidRPr="00022BE0">
              <w:t xml:space="preserve">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w:t>
            </w:r>
            <w:r w:rsidRPr="00022BE0">
              <w:lastRenderedPageBreak/>
              <w:t>товару (товарів), послуги (послуг) або робіт дорівнює чи перевищує 20 млн гривень (у тому числі за лотом);</w:t>
            </w:r>
          </w:p>
          <w:p w14:paraId="78634679" w14:textId="77777777" w:rsidR="0037322C" w:rsidRPr="00022BE0" w:rsidRDefault="0037322C" w:rsidP="0037322C">
            <w:pPr>
              <w:keepNext/>
              <w:ind w:firstLine="567"/>
              <w:jc w:val="both"/>
            </w:pPr>
            <w:r w:rsidRPr="00022BE0">
              <w:t xml:space="preserve">11) учасник процедури закупівлі або кінцевий </w:t>
            </w:r>
            <w:proofErr w:type="spellStart"/>
            <w:r w:rsidRPr="00022BE0">
              <w:t>бенефіціарний</w:t>
            </w:r>
            <w:proofErr w:type="spellEnd"/>
            <w:r w:rsidRPr="00022BE0">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022BE0">
              <w:rPr>
                <w:highlight w:val="white"/>
              </w:rPr>
              <w:t xml:space="preserve">публічних закупівель товарів, робіт і послуг згідно із Законом України «Про санкції», </w:t>
            </w:r>
            <w:r w:rsidRPr="00022BE0">
              <w:t>крім випадку, коли активи такої особи в установленому законодавством порядку передані в управління АРМА;</w:t>
            </w:r>
          </w:p>
          <w:p w14:paraId="13939795" w14:textId="77777777" w:rsidR="0037322C" w:rsidRPr="00022BE0" w:rsidRDefault="0037322C" w:rsidP="0037322C">
            <w:pPr>
              <w:keepNext/>
              <w:ind w:firstLine="567"/>
              <w:jc w:val="both"/>
              <w:rPr>
                <w:highlight w:val="white"/>
              </w:rPr>
            </w:pPr>
            <w:r w:rsidRPr="00022BE0">
              <w:rPr>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189EC41" w14:textId="77777777" w:rsidR="0037322C" w:rsidRPr="00AD3CC4" w:rsidRDefault="0037322C" w:rsidP="0037322C">
            <w:pPr>
              <w:keepNext/>
              <w:spacing w:before="20" w:after="20"/>
              <w:jc w:val="both"/>
              <w:rPr>
                <w:sz w:val="20"/>
                <w:szCs w:val="20"/>
                <w:highlight w:val="white"/>
              </w:rPr>
            </w:pPr>
            <w:r w:rsidRPr="00AD3CC4">
              <w:rPr>
                <w:highlight w:val="white"/>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0339691C" w14:textId="77777777" w:rsidR="0037322C" w:rsidRPr="00022BE0" w:rsidRDefault="0037322C" w:rsidP="0037322C">
            <w:pPr>
              <w:keepNext/>
              <w:ind w:firstLine="567"/>
              <w:jc w:val="both"/>
              <w:rPr>
                <w:highlight w:val="white"/>
              </w:rPr>
            </w:pPr>
            <w:r w:rsidRPr="00022BE0">
              <w:rPr>
                <w:highlight w:val="white"/>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4C821570" w14:textId="77777777" w:rsidR="0037322C" w:rsidRPr="00022BE0" w:rsidRDefault="0037322C" w:rsidP="0037322C">
            <w:pPr>
              <w:keepNext/>
              <w:ind w:firstLine="567"/>
              <w:jc w:val="both"/>
              <w:rPr>
                <w:highlight w:val="white"/>
              </w:rPr>
            </w:pPr>
            <w:r w:rsidRPr="00022BE0">
              <w:rPr>
                <w:highlight w:val="white"/>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6560CD0" w14:textId="77777777" w:rsidR="0037322C" w:rsidRDefault="0037322C" w:rsidP="0037322C">
            <w:pPr>
              <w:ind w:firstLine="11"/>
              <w:jc w:val="both"/>
              <w:rPr>
                <w:sz w:val="20"/>
                <w:szCs w:val="20"/>
              </w:rPr>
            </w:pPr>
            <w:r w:rsidRPr="00022BE0">
              <w:rPr>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r w:rsidRPr="00022BE0">
              <w:rPr>
                <w:sz w:val="20"/>
                <w:szCs w:val="20"/>
                <w:highlight w:val="white"/>
              </w:rPr>
              <w:t>.</w:t>
            </w:r>
          </w:p>
          <w:p w14:paraId="5E366D3D" w14:textId="7239BE4C" w:rsidR="00DE1D52" w:rsidRPr="00022BE0" w:rsidRDefault="00DE1D52" w:rsidP="00DE1D52">
            <w:pPr>
              <w:keepNext/>
              <w:ind w:firstLine="567"/>
              <w:jc w:val="both"/>
              <w:rPr>
                <w:highlight w:val="white"/>
              </w:rPr>
            </w:pPr>
            <w:r>
              <w:t>Д</w:t>
            </w:r>
            <w:r w:rsidRPr="00DE1D52">
              <w:t xml:space="preserve">окументи, які повинен надати переможець процедури закупівлі, </w:t>
            </w:r>
            <w:r w:rsidRPr="00DB75F4">
              <w:t xml:space="preserve">викладені в додатку № </w:t>
            </w:r>
            <w:r w:rsidR="00DB75F4" w:rsidRPr="00DB75F4">
              <w:t>4</w:t>
            </w:r>
            <w:r w:rsidRPr="00DB75F4">
              <w:t xml:space="preserve"> до тендерної документації.</w:t>
            </w:r>
          </w:p>
          <w:p w14:paraId="59E44043" w14:textId="3C9A848A" w:rsidR="00DE1D52" w:rsidRPr="00DE1D52" w:rsidRDefault="00DE1D52" w:rsidP="00DE1D52">
            <w:pPr>
              <w:keepNext/>
              <w:ind w:firstLine="516"/>
              <w:jc w:val="both"/>
              <w:rPr>
                <w:highlight w:val="white"/>
              </w:rPr>
            </w:pPr>
            <w:r w:rsidRPr="00022BE0">
              <w:rPr>
                <w:highlight w:val="white"/>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tc>
      </w:tr>
      <w:tr w:rsidR="0037322C" w:rsidRPr="00022BE0" w14:paraId="313EA739"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305C62C1" w14:textId="77777777" w:rsidR="0037322C" w:rsidRPr="00022BE0" w:rsidRDefault="0037322C" w:rsidP="0037322C">
            <w:pPr>
              <w:widowControl w:val="0"/>
              <w:contextualSpacing/>
              <w:rPr>
                <w:lang w:eastAsia="uk-UA"/>
              </w:rPr>
            </w:pPr>
            <w:r w:rsidRPr="00022BE0">
              <w:rPr>
                <w:lang w:eastAsia="uk-UA"/>
              </w:rPr>
              <w:lastRenderedPageBreak/>
              <w:t>6</w:t>
            </w:r>
          </w:p>
        </w:tc>
        <w:tc>
          <w:tcPr>
            <w:tcW w:w="3375" w:type="dxa"/>
            <w:tcBorders>
              <w:top w:val="single" w:sz="4" w:space="0" w:color="000000"/>
              <w:left w:val="single" w:sz="4" w:space="0" w:color="000000"/>
              <w:bottom w:val="single" w:sz="4" w:space="0" w:color="000000"/>
              <w:right w:val="single" w:sz="4" w:space="0" w:color="000000"/>
            </w:tcBorders>
          </w:tcPr>
          <w:p w14:paraId="6345528A" w14:textId="77777777" w:rsidR="0037322C" w:rsidRPr="00022BE0" w:rsidRDefault="0037322C" w:rsidP="0037322C">
            <w:pPr>
              <w:widowControl w:val="0"/>
              <w:ind w:right="113"/>
              <w:contextualSpacing/>
              <w:rPr>
                <w:lang w:eastAsia="uk-UA"/>
              </w:rPr>
            </w:pPr>
            <w:r w:rsidRPr="00022BE0">
              <w:rPr>
                <w:lang w:eastAsia="uk-UA"/>
              </w:rPr>
              <w:t>Інформація про технічні, якісні та кількісні характеристики предмета закупівлі</w:t>
            </w:r>
          </w:p>
        </w:tc>
        <w:tc>
          <w:tcPr>
            <w:tcW w:w="6088" w:type="dxa"/>
            <w:tcBorders>
              <w:top w:val="single" w:sz="4" w:space="0" w:color="000000"/>
              <w:left w:val="single" w:sz="4" w:space="0" w:color="000000"/>
              <w:bottom w:val="single" w:sz="4" w:space="0" w:color="000000"/>
              <w:right w:val="single" w:sz="4" w:space="0" w:color="000000"/>
            </w:tcBorders>
          </w:tcPr>
          <w:p w14:paraId="03DC7095" w14:textId="796FE3EB" w:rsidR="0037322C" w:rsidRPr="00022BE0" w:rsidRDefault="00C40CB3" w:rsidP="0037322C">
            <w:pPr>
              <w:widowControl w:val="0"/>
              <w:ind w:right="-60"/>
              <w:jc w:val="both"/>
            </w:pPr>
            <w:r>
              <w:t>Технічна специфікація</w:t>
            </w:r>
            <w:r w:rsidR="0037322C" w:rsidRPr="00022BE0">
              <w:t xml:space="preserve"> (</w:t>
            </w:r>
            <w:r w:rsidR="0037322C" w:rsidRPr="00DB75F4">
              <w:t>технічні, якісні та кіл</w:t>
            </w:r>
            <w:r w:rsidR="00DB75F4" w:rsidRPr="00DB75F4">
              <w:t xml:space="preserve">ькісні характеристики) </w:t>
            </w:r>
            <w:r w:rsidR="00DB75F4">
              <w:t>викладена</w:t>
            </w:r>
            <w:r w:rsidR="0037322C" w:rsidRPr="00DB75F4">
              <w:t xml:space="preserve"> в </w:t>
            </w:r>
            <w:r w:rsidR="0037322C" w:rsidRPr="00DB75F4">
              <w:rPr>
                <w:bCs/>
              </w:rPr>
              <w:t>додатку № 2</w:t>
            </w:r>
            <w:r w:rsidR="0037322C" w:rsidRPr="00DB75F4">
              <w:t xml:space="preserve"> до тендерної документації.</w:t>
            </w:r>
          </w:p>
          <w:p w14:paraId="3EF3FD06" w14:textId="5A92D1BF" w:rsidR="0037322C" w:rsidRPr="00022BE0" w:rsidRDefault="0037322C" w:rsidP="0037322C">
            <w:pPr>
              <w:pStyle w:val="LO-normal"/>
              <w:spacing w:line="240" w:lineRule="auto"/>
              <w:ind w:firstLine="11"/>
              <w:jc w:val="both"/>
              <w:rPr>
                <w:color w:val="auto"/>
                <w:lang w:val="uk-UA"/>
              </w:rPr>
            </w:pPr>
            <w:r w:rsidRPr="00022BE0">
              <w:rPr>
                <w:rFonts w:ascii="Times New Roman" w:eastAsia="Times New Roman" w:hAnsi="Times New Roman" w:cs="Times New Roman"/>
                <w:sz w:val="24"/>
                <w:szCs w:val="24"/>
                <w:lang w:val="uk-UA"/>
              </w:rPr>
              <w:t>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«або еквівалент»</w:t>
            </w:r>
            <w:r w:rsidR="00AD3CC4">
              <w:rPr>
                <w:rFonts w:ascii="Times New Roman" w:eastAsia="Times New Roman" w:hAnsi="Times New Roman" w:cs="Times New Roman"/>
                <w:sz w:val="24"/>
                <w:szCs w:val="24"/>
                <w:lang w:val="uk-UA"/>
              </w:rPr>
              <w:t>.</w:t>
            </w:r>
          </w:p>
        </w:tc>
      </w:tr>
      <w:tr w:rsidR="0037322C" w:rsidRPr="00022BE0" w14:paraId="06891DEE"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4BA1F997" w14:textId="77777777" w:rsidR="0037322C" w:rsidRPr="00022BE0" w:rsidRDefault="0037322C" w:rsidP="0037322C">
            <w:pPr>
              <w:widowControl w:val="0"/>
              <w:contextualSpacing/>
              <w:rPr>
                <w:lang w:eastAsia="uk-UA"/>
              </w:rPr>
            </w:pPr>
            <w:r w:rsidRPr="00022BE0">
              <w:rPr>
                <w:lang w:eastAsia="uk-UA"/>
              </w:rPr>
              <w:t>7</w:t>
            </w:r>
          </w:p>
        </w:tc>
        <w:tc>
          <w:tcPr>
            <w:tcW w:w="3375" w:type="dxa"/>
            <w:tcBorders>
              <w:top w:val="single" w:sz="4" w:space="0" w:color="000000"/>
              <w:left w:val="single" w:sz="4" w:space="0" w:color="000000"/>
              <w:bottom w:val="single" w:sz="4" w:space="0" w:color="000000"/>
              <w:right w:val="single" w:sz="4" w:space="0" w:color="000000"/>
            </w:tcBorders>
          </w:tcPr>
          <w:p w14:paraId="1FF1056D" w14:textId="77777777" w:rsidR="0037322C" w:rsidRPr="00022BE0" w:rsidRDefault="0037322C" w:rsidP="0037322C">
            <w:pPr>
              <w:widowControl w:val="0"/>
              <w:ind w:right="113"/>
              <w:contextualSpacing/>
            </w:pPr>
            <w:r w:rsidRPr="00022BE0">
              <w:rPr>
                <w:lang w:eastAsia="uk-UA"/>
              </w:rPr>
              <w:t>Інформація про субпідрядника / співвиконавця (у разі закупівлі робіт або послуг)</w:t>
            </w:r>
          </w:p>
        </w:tc>
        <w:tc>
          <w:tcPr>
            <w:tcW w:w="6088" w:type="dxa"/>
            <w:tcBorders>
              <w:top w:val="single" w:sz="4" w:space="0" w:color="000000"/>
              <w:left w:val="single" w:sz="4" w:space="0" w:color="000000"/>
              <w:bottom w:val="single" w:sz="4" w:space="0" w:color="000000"/>
              <w:right w:val="single" w:sz="4" w:space="0" w:color="000000"/>
            </w:tcBorders>
          </w:tcPr>
          <w:p w14:paraId="7C69EBD4" w14:textId="21D6F58C" w:rsidR="0037322C" w:rsidRPr="00022BE0" w:rsidRDefault="0037322C" w:rsidP="0037322C">
            <w:pPr>
              <w:widowControl w:val="0"/>
              <w:contextualSpacing/>
              <w:jc w:val="both"/>
              <w:rPr>
                <w:lang w:eastAsia="uk-UA"/>
              </w:rPr>
            </w:pPr>
            <w:r w:rsidRPr="00022BE0">
              <w:t xml:space="preserve">Інформація про </w:t>
            </w:r>
            <w:r w:rsidRPr="00022BE0">
              <w:rPr>
                <w:lang w:eastAsia="uk-UA"/>
              </w:rPr>
              <w:t>субпідрядника/співвиконавця</w:t>
            </w:r>
            <w:r w:rsidRPr="00022BE0">
              <w:t xml:space="preserve"> не надається, так як здійснюється закупівля товару</w:t>
            </w:r>
          </w:p>
        </w:tc>
      </w:tr>
      <w:tr w:rsidR="0037322C" w:rsidRPr="00022BE0" w14:paraId="5D630D9F"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54DD4F4" w14:textId="77777777" w:rsidR="0037322C" w:rsidRPr="00022BE0" w:rsidRDefault="0037322C" w:rsidP="0037322C">
            <w:pPr>
              <w:widowControl w:val="0"/>
              <w:contextualSpacing/>
              <w:rPr>
                <w:lang w:eastAsia="uk-UA"/>
              </w:rPr>
            </w:pPr>
            <w:r w:rsidRPr="00022BE0">
              <w:rPr>
                <w:lang w:eastAsia="uk-UA"/>
              </w:rPr>
              <w:t>8</w:t>
            </w:r>
          </w:p>
        </w:tc>
        <w:tc>
          <w:tcPr>
            <w:tcW w:w="3375" w:type="dxa"/>
            <w:tcBorders>
              <w:top w:val="single" w:sz="4" w:space="0" w:color="000000"/>
              <w:left w:val="single" w:sz="4" w:space="0" w:color="000000"/>
              <w:bottom w:val="single" w:sz="4" w:space="0" w:color="000000"/>
              <w:right w:val="single" w:sz="4" w:space="0" w:color="000000"/>
            </w:tcBorders>
          </w:tcPr>
          <w:p w14:paraId="25EF75E6" w14:textId="77777777" w:rsidR="0037322C" w:rsidRPr="00022BE0" w:rsidRDefault="0037322C" w:rsidP="0037322C">
            <w:pPr>
              <w:widowControl w:val="0"/>
              <w:ind w:right="113"/>
              <w:contextualSpacing/>
            </w:pPr>
            <w:r w:rsidRPr="00022BE0">
              <w:rPr>
                <w:lang w:eastAsia="uk-UA"/>
              </w:rPr>
              <w:t>Унесення змін або відкликання тендерної пропозиції учасником</w:t>
            </w:r>
          </w:p>
        </w:tc>
        <w:tc>
          <w:tcPr>
            <w:tcW w:w="6088" w:type="dxa"/>
            <w:tcBorders>
              <w:top w:val="single" w:sz="4" w:space="0" w:color="000000"/>
              <w:left w:val="single" w:sz="4" w:space="0" w:color="000000"/>
              <w:bottom w:val="single" w:sz="4" w:space="0" w:color="000000"/>
              <w:right w:val="single" w:sz="4" w:space="0" w:color="000000"/>
            </w:tcBorders>
          </w:tcPr>
          <w:p w14:paraId="6E8AC98D" w14:textId="027AAB0B" w:rsidR="0037322C" w:rsidRPr="00022BE0" w:rsidRDefault="0037322C" w:rsidP="0037322C">
            <w:pPr>
              <w:widowControl w:val="0"/>
              <w:contextualSpacing/>
              <w:jc w:val="both"/>
            </w:pPr>
            <w:r w:rsidRPr="00022BE0">
              <w:t xml:space="preserve">Учасник процедури закупівлі має право </w:t>
            </w:r>
            <w:proofErr w:type="spellStart"/>
            <w:r w:rsidRPr="00022BE0">
              <w:t>внести</w:t>
            </w:r>
            <w:proofErr w:type="spellEnd"/>
            <w:r w:rsidRPr="00022BE0">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37322C" w:rsidRPr="00022BE0" w14:paraId="22B84117"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2CF459AD" w14:textId="68477171" w:rsidR="0037322C" w:rsidRPr="00022BE0" w:rsidRDefault="0037322C" w:rsidP="0037322C">
            <w:pPr>
              <w:widowControl w:val="0"/>
              <w:contextualSpacing/>
              <w:rPr>
                <w:lang w:eastAsia="uk-UA"/>
              </w:rPr>
            </w:pPr>
            <w:r w:rsidRPr="00022BE0">
              <w:rPr>
                <w:lang w:eastAsia="uk-UA"/>
              </w:rPr>
              <w:t>9</w:t>
            </w:r>
          </w:p>
        </w:tc>
        <w:tc>
          <w:tcPr>
            <w:tcW w:w="3375" w:type="dxa"/>
            <w:tcBorders>
              <w:top w:val="single" w:sz="4" w:space="0" w:color="000000"/>
              <w:left w:val="single" w:sz="4" w:space="0" w:color="000000"/>
              <w:bottom w:val="single" w:sz="4" w:space="0" w:color="000000"/>
              <w:right w:val="single" w:sz="4" w:space="0" w:color="000000"/>
            </w:tcBorders>
          </w:tcPr>
          <w:p w14:paraId="35210EA6" w14:textId="360ADA48" w:rsidR="0037322C" w:rsidRPr="00022BE0" w:rsidRDefault="0037322C" w:rsidP="0037322C">
            <w:pPr>
              <w:widowControl w:val="0"/>
              <w:ind w:right="113"/>
              <w:contextualSpacing/>
              <w:rPr>
                <w:lang w:eastAsia="uk-UA"/>
              </w:rPr>
            </w:pPr>
            <w:r w:rsidRPr="00022BE0">
              <w:rPr>
                <w:lang w:eastAsia="uk-UA"/>
              </w:rPr>
              <w:t>Ступінь локалізації Товару</w:t>
            </w:r>
          </w:p>
        </w:tc>
        <w:tc>
          <w:tcPr>
            <w:tcW w:w="6088" w:type="dxa"/>
            <w:tcBorders>
              <w:top w:val="single" w:sz="4" w:space="0" w:color="000000"/>
              <w:left w:val="single" w:sz="4" w:space="0" w:color="000000"/>
              <w:bottom w:val="single" w:sz="4" w:space="0" w:color="000000"/>
              <w:right w:val="single" w:sz="4" w:space="0" w:color="000000"/>
            </w:tcBorders>
          </w:tcPr>
          <w:p w14:paraId="503BD71D" w14:textId="3F0EDBB8" w:rsidR="0037322C" w:rsidRPr="00E66475" w:rsidRDefault="00E03BE2" w:rsidP="0079586C">
            <w:pPr>
              <w:widowControl w:val="0"/>
              <w:tabs>
                <w:tab w:val="left" w:pos="658"/>
              </w:tabs>
              <w:contextualSpacing/>
              <w:jc w:val="both"/>
              <w:rPr>
                <w:highlight w:val="green"/>
              </w:rPr>
            </w:pPr>
            <w:r>
              <w:t>У</w:t>
            </w:r>
            <w:r w:rsidRPr="00E03BE2">
              <w:t>часники при подачі тендерної пропозиції повинні враховувати норми пункту 6-1 Прикінцевих та перехідних положень Закону щодо локалізації виробництва</w:t>
            </w:r>
            <w:r>
              <w:t>.</w:t>
            </w:r>
          </w:p>
        </w:tc>
      </w:tr>
      <w:tr w:rsidR="0037322C" w:rsidRPr="00022BE0" w14:paraId="135447A6" w14:textId="77777777" w:rsidTr="003107A9">
        <w:trPr>
          <w:trHeight w:val="140"/>
          <w:jc w:val="center"/>
        </w:trPr>
        <w:tc>
          <w:tcPr>
            <w:tcW w:w="9996" w:type="dxa"/>
            <w:gridSpan w:val="3"/>
            <w:tcBorders>
              <w:top w:val="single" w:sz="4" w:space="0" w:color="000000"/>
              <w:left w:val="single" w:sz="4" w:space="0" w:color="000000"/>
              <w:bottom w:val="single" w:sz="4" w:space="0" w:color="000000"/>
              <w:right w:val="single" w:sz="4" w:space="0" w:color="000000"/>
            </w:tcBorders>
          </w:tcPr>
          <w:p w14:paraId="3C0E8014" w14:textId="77777777" w:rsidR="0037322C" w:rsidRPr="00022BE0" w:rsidRDefault="0037322C" w:rsidP="0037322C">
            <w:pPr>
              <w:widowControl w:val="0"/>
              <w:contextualSpacing/>
              <w:jc w:val="center"/>
              <w:rPr>
                <w:b/>
              </w:rPr>
            </w:pPr>
            <w:r w:rsidRPr="00022BE0">
              <w:rPr>
                <w:b/>
              </w:rPr>
              <w:t>Розділ 4. Подання та розкриття тендерної пропозиції</w:t>
            </w:r>
          </w:p>
        </w:tc>
      </w:tr>
      <w:tr w:rsidR="0037322C" w:rsidRPr="00022BE0" w14:paraId="09E2BEBE" w14:textId="77777777" w:rsidTr="003107A9">
        <w:trPr>
          <w:trHeight w:val="136"/>
          <w:jc w:val="center"/>
        </w:trPr>
        <w:tc>
          <w:tcPr>
            <w:tcW w:w="533" w:type="dxa"/>
            <w:tcBorders>
              <w:top w:val="single" w:sz="4" w:space="0" w:color="000000"/>
              <w:left w:val="single" w:sz="4" w:space="0" w:color="000000"/>
              <w:bottom w:val="single" w:sz="4" w:space="0" w:color="000000"/>
              <w:right w:val="single" w:sz="4" w:space="0" w:color="000000"/>
            </w:tcBorders>
          </w:tcPr>
          <w:p w14:paraId="234D709E" w14:textId="77777777" w:rsidR="0037322C" w:rsidRPr="00E66475" w:rsidRDefault="0037322C" w:rsidP="0037322C">
            <w:pPr>
              <w:widowControl w:val="0"/>
              <w:contextualSpacing/>
              <w:rPr>
                <w:color w:val="000000" w:themeColor="text1"/>
                <w:lang w:eastAsia="uk-UA"/>
              </w:rPr>
            </w:pPr>
            <w:r w:rsidRPr="00E66475">
              <w:rPr>
                <w:color w:val="000000" w:themeColor="text1"/>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6CE6118C" w14:textId="77777777" w:rsidR="0037322C" w:rsidRPr="00022BE0" w:rsidRDefault="0037322C" w:rsidP="0037322C">
            <w:pPr>
              <w:pStyle w:val="a6"/>
              <w:ind w:right="113"/>
              <w:contextualSpacing/>
              <w:jc w:val="both"/>
              <w:rPr>
                <w:rFonts w:ascii="Times New Roman" w:hAnsi="Times New Roman" w:cs="Times New Roman"/>
                <w:sz w:val="24"/>
                <w:szCs w:val="24"/>
                <w:lang w:val="uk-UA" w:eastAsia="uk-UA"/>
              </w:rPr>
            </w:pPr>
            <w:r w:rsidRPr="00022BE0">
              <w:rPr>
                <w:rStyle w:val="rvts0"/>
                <w:rFonts w:ascii="Times New Roman" w:hAnsi="Times New Roman" w:cs="Times New Roman"/>
                <w:sz w:val="24"/>
                <w:szCs w:val="24"/>
                <w:lang w:val="uk-UA"/>
              </w:rPr>
              <w:t>Кінцевий строк подання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3A3EDBBC" w14:textId="3511CC0D" w:rsidR="0037322C" w:rsidRPr="00022BE0" w:rsidRDefault="0037322C" w:rsidP="0037322C">
            <w:pPr>
              <w:spacing w:before="48" w:line="100" w:lineRule="atLeast"/>
              <w:ind w:left="34" w:right="113"/>
              <w:jc w:val="both"/>
              <w:rPr>
                <w:color w:val="000000"/>
              </w:rPr>
            </w:pPr>
            <w:r w:rsidRPr="00E20A38">
              <w:rPr>
                <w:color w:val="000000"/>
              </w:rPr>
              <w:t xml:space="preserve">Кінцевий строк подання тендерних пропозицій </w:t>
            </w:r>
            <w:r w:rsidR="00E20A38" w:rsidRPr="00E20A38">
              <w:rPr>
                <w:color w:val="000000"/>
              </w:rPr>
              <w:t xml:space="preserve">                         </w:t>
            </w:r>
            <w:r w:rsidR="00E20A38" w:rsidRPr="00E20A38">
              <w:t>09</w:t>
            </w:r>
            <w:r w:rsidRPr="00E20A38">
              <w:t xml:space="preserve"> </w:t>
            </w:r>
            <w:r w:rsidR="00E20A38" w:rsidRPr="00E20A38">
              <w:t>червня</w:t>
            </w:r>
            <w:r w:rsidRPr="00E20A38">
              <w:t xml:space="preserve"> 2</w:t>
            </w:r>
            <w:r w:rsidR="002A4DEE" w:rsidRPr="00E20A38">
              <w:rPr>
                <w:color w:val="000000"/>
              </w:rPr>
              <w:t xml:space="preserve">026 року </w:t>
            </w:r>
            <w:r w:rsidRPr="00E20A38">
              <w:rPr>
                <w:color w:val="000000"/>
              </w:rPr>
              <w:t>до 00 год. 00 хв.</w:t>
            </w:r>
            <w:bookmarkStart w:id="1" w:name="_GoBack"/>
            <w:bookmarkEnd w:id="1"/>
          </w:p>
          <w:p w14:paraId="18809CA2" w14:textId="77777777" w:rsidR="0037322C" w:rsidRPr="00022BE0" w:rsidRDefault="0037322C" w:rsidP="0037322C">
            <w:pPr>
              <w:keepNext/>
              <w:widowControl w:val="0"/>
              <w:jc w:val="both"/>
            </w:pPr>
            <w:r w:rsidRPr="00022BE0">
              <w:t>Отримана тендерна пропозиція вноситься автоматично до реєстру отриманих тендерних пропозицій.</w:t>
            </w:r>
          </w:p>
          <w:p w14:paraId="1905A475" w14:textId="77777777" w:rsidR="0037322C" w:rsidRPr="00022BE0" w:rsidRDefault="0037322C" w:rsidP="0037322C">
            <w:pPr>
              <w:keepNext/>
              <w:widowControl w:val="0"/>
              <w:jc w:val="both"/>
            </w:pPr>
            <w:r w:rsidRPr="00022BE0">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4EE031C9" w14:textId="0882D96D" w:rsidR="0037322C" w:rsidRPr="00022BE0" w:rsidRDefault="0037322C" w:rsidP="0037322C">
            <w:pPr>
              <w:widowControl w:val="0"/>
              <w:contextualSpacing/>
              <w:jc w:val="both"/>
              <w:rPr>
                <w:shd w:val="clear" w:color="auto" w:fill="FFFFFF"/>
              </w:rPr>
            </w:pPr>
            <w:r w:rsidRPr="00022BE0">
              <w:t>Тендерні пропозиції після закінчення кінцевого строку їх подання не приймаються електронною системою закупівель.</w:t>
            </w:r>
          </w:p>
        </w:tc>
      </w:tr>
      <w:tr w:rsidR="0037322C" w:rsidRPr="00022BE0" w14:paraId="072FDD92"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ABC46E1" w14:textId="77777777" w:rsidR="0037322C" w:rsidRPr="00E66475" w:rsidRDefault="0037322C" w:rsidP="0037322C">
            <w:pPr>
              <w:widowControl w:val="0"/>
              <w:contextualSpacing/>
              <w:rPr>
                <w:color w:val="000000" w:themeColor="text1"/>
                <w:lang w:eastAsia="uk-UA"/>
              </w:rPr>
            </w:pPr>
            <w:r w:rsidRPr="00E66475">
              <w:rPr>
                <w:color w:val="000000" w:themeColor="text1"/>
                <w:lang w:eastAsia="uk-UA"/>
              </w:rPr>
              <w:t>2</w:t>
            </w:r>
          </w:p>
        </w:tc>
        <w:tc>
          <w:tcPr>
            <w:tcW w:w="3375" w:type="dxa"/>
            <w:tcBorders>
              <w:top w:val="single" w:sz="4" w:space="0" w:color="000000"/>
              <w:left w:val="single" w:sz="4" w:space="0" w:color="000000"/>
              <w:bottom w:val="single" w:sz="4" w:space="0" w:color="000000"/>
              <w:right w:val="single" w:sz="4" w:space="0" w:color="000000"/>
            </w:tcBorders>
          </w:tcPr>
          <w:p w14:paraId="03F80700" w14:textId="77777777" w:rsidR="0037322C" w:rsidRPr="00022BE0" w:rsidRDefault="0037322C" w:rsidP="0037322C">
            <w:pPr>
              <w:widowControl w:val="0"/>
              <w:ind w:right="113"/>
              <w:contextualSpacing/>
            </w:pPr>
            <w:r w:rsidRPr="00022BE0">
              <w:t>Дата та час розкриття тендерної пропозиції</w:t>
            </w:r>
          </w:p>
        </w:tc>
        <w:tc>
          <w:tcPr>
            <w:tcW w:w="6088" w:type="dxa"/>
            <w:tcBorders>
              <w:top w:val="single" w:sz="4" w:space="0" w:color="000000"/>
              <w:left w:val="single" w:sz="4" w:space="0" w:color="000000"/>
              <w:bottom w:val="single" w:sz="4" w:space="0" w:color="000000"/>
              <w:right w:val="single" w:sz="4" w:space="0" w:color="000000"/>
            </w:tcBorders>
          </w:tcPr>
          <w:p w14:paraId="43E36F41" w14:textId="00997258" w:rsidR="0037322C" w:rsidRPr="00022BE0" w:rsidRDefault="0037322C" w:rsidP="0037322C">
            <w:pPr>
              <w:pStyle w:val="rvps2"/>
              <w:shd w:val="clear" w:color="auto" w:fill="FFFFFF"/>
              <w:spacing w:before="0" w:after="0" w:line="240" w:lineRule="atLeast"/>
              <w:jc w:val="both"/>
            </w:pPr>
            <w:r w:rsidRPr="00022BE0">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37322C" w:rsidRPr="00022BE0" w14:paraId="73C820C1" w14:textId="77777777" w:rsidTr="003107A9">
        <w:trPr>
          <w:trHeight w:val="168"/>
          <w:jc w:val="center"/>
        </w:trPr>
        <w:tc>
          <w:tcPr>
            <w:tcW w:w="9996" w:type="dxa"/>
            <w:gridSpan w:val="3"/>
            <w:tcBorders>
              <w:top w:val="single" w:sz="4" w:space="0" w:color="000000"/>
              <w:left w:val="single" w:sz="4" w:space="0" w:color="000000"/>
              <w:bottom w:val="single" w:sz="4" w:space="0" w:color="000000"/>
              <w:right w:val="single" w:sz="4" w:space="0" w:color="000000"/>
            </w:tcBorders>
          </w:tcPr>
          <w:p w14:paraId="5253CC0E" w14:textId="77777777" w:rsidR="0037322C" w:rsidRPr="00022BE0" w:rsidRDefault="0037322C" w:rsidP="0037322C">
            <w:pPr>
              <w:widowControl w:val="0"/>
              <w:contextualSpacing/>
              <w:jc w:val="center"/>
              <w:rPr>
                <w:b/>
              </w:rPr>
            </w:pPr>
            <w:r w:rsidRPr="00022BE0">
              <w:rPr>
                <w:b/>
              </w:rPr>
              <w:t>Розділ 5. Оцінка тендерної пропозиції</w:t>
            </w:r>
          </w:p>
        </w:tc>
      </w:tr>
      <w:tr w:rsidR="0037322C" w:rsidRPr="00022BE0" w14:paraId="10E8B227" w14:textId="77777777" w:rsidTr="003107A9">
        <w:trPr>
          <w:trHeight w:val="136"/>
          <w:jc w:val="center"/>
        </w:trPr>
        <w:tc>
          <w:tcPr>
            <w:tcW w:w="533" w:type="dxa"/>
            <w:tcBorders>
              <w:top w:val="single" w:sz="4" w:space="0" w:color="000000"/>
              <w:left w:val="single" w:sz="4" w:space="0" w:color="000000"/>
              <w:bottom w:val="single" w:sz="4" w:space="0" w:color="000000"/>
              <w:right w:val="single" w:sz="4" w:space="0" w:color="000000"/>
            </w:tcBorders>
          </w:tcPr>
          <w:p w14:paraId="5F9D8CFD" w14:textId="77777777" w:rsidR="0037322C" w:rsidRPr="00022BE0" w:rsidRDefault="0037322C" w:rsidP="0037322C">
            <w:pPr>
              <w:widowControl w:val="0"/>
              <w:contextualSpacing/>
              <w:rPr>
                <w:lang w:eastAsia="uk-UA"/>
              </w:rPr>
            </w:pPr>
            <w:r w:rsidRPr="00022BE0">
              <w:rPr>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3A36AFEF" w14:textId="77777777" w:rsidR="0037322C" w:rsidRPr="00022BE0" w:rsidRDefault="0037322C" w:rsidP="0037322C">
            <w:pPr>
              <w:widowControl w:val="0"/>
              <w:ind w:right="113"/>
              <w:contextualSpacing/>
              <w:rPr>
                <w:lang w:eastAsia="uk-UA"/>
              </w:rPr>
            </w:pPr>
            <w:r w:rsidRPr="00022BE0">
              <w:rPr>
                <w:lang w:eastAsia="uk-UA"/>
              </w:rPr>
              <w:t>Перелік критеріїв та методика оцінки тендерної пропозиції із зазначенням питомої ваги критерію</w:t>
            </w:r>
          </w:p>
        </w:tc>
        <w:tc>
          <w:tcPr>
            <w:tcW w:w="6088" w:type="dxa"/>
            <w:tcBorders>
              <w:top w:val="single" w:sz="4" w:space="0" w:color="000000"/>
              <w:left w:val="single" w:sz="4" w:space="0" w:color="000000"/>
              <w:bottom w:val="single" w:sz="4" w:space="0" w:color="000000"/>
              <w:right w:val="single" w:sz="4" w:space="0" w:color="000000"/>
            </w:tcBorders>
          </w:tcPr>
          <w:p w14:paraId="4CE5BE86" w14:textId="5F0001EE" w:rsidR="0037322C" w:rsidRPr="00022BE0" w:rsidRDefault="0037322C" w:rsidP="0037322C">
            <w:pPr>
              <w:keepNext/>
              <w:shd w:val="clear" w:color="auto" w:fill="FFFFFF"/>
              <w:jc w:val="both"/>
              <w:rPr>
                <w:highlight w:val="white"/>
              </w:rPr>
            </w:pPr>
            <w:r w:rsidRPr="00022BE0">
              <w:rPr>
                <w:highlight w:val="white"/>
              </w:rPr>
              <w:t xml:space="preserve">Розгляд та оцінка тендерних пропозицій здійснюються відповідно до статті 29 Закону </w:t>
            </w:r>
            <w:r w:rsidR="008813C7">
              <w:rPr>
                <w:highlight w:val="white"/>
              </w:rPr>
              <w:t>з урахуванням</w:t>
            </w:r>
            <w:r w:rsidRPr="00022BE0">
              <w:rPr>
                <w:highlight w:val="white"/>
              </w:rPr>
              <w:t xml:space="preserve"> Особливостей.</w:t>
            </w:r>
          </w:p>
          <w:p w14:paraId="187DF62E" w14:textId="77777777" w:rsidR="0037322C" w:rsidRPr="00022BE0" w:rsidRDefault="0037322C" w:rsidP="0037322C">
            <w:pPr>
              <w:keepNext/>
              <w:widowControl w:val="0"/>
              <w:jc w:val="both"/>
              <w:rPr>
                <w:highlight w:val="white"/>
              </w:rPr>
            </w:pPr>
            <w:r w:rsidRPr="00022BE0">
              <w:rPr>
                <w:highlight w:val="white"/>
              </w:rPr>
              <w:t>Критерії та методика оцінки визначаються відповідно до статті 29 Закону.</w:t>
            </w:r>
          </w:p>
          <w:p w14:paraId="335A0433" w14:textId="77777777" w:rsidR="0037322C" w:rsidRPr="008813C7" w:rsidRDefault="0037322C" w:rsidP="0037322C">
            <w:pPr>
              <w:keepNext/>
              <w:widowControl w:val="0"/>
              <w:jc w:val="both"/>
              <w:rPr>
                <w:highlight w:val="white"/>
              </w:rPr>
            </w:pPr>
            <w:r w:rsidRPr="008813C7">
              <w:rPr>
                <w:highlight w:val="white"/>
              </w:rPr>
              <w:t>Перелік критеріїв та методика оцінки тендерної пропозиції із зазначенням питомої ваги критерію:</w:t>
            </w:r>
          </w:p>
          <w:p w14:paraId="3D77A21E" w14:textId="709C4A80" w:rsidR="0037322C" w:rsidRPr="008813C7" w:rsidRDefault="0037322C" w:rsidP="0037322C">
            <w:pPr>
              <w:keepNext/>
              <w:widowControl w:val="0"/>
              <w:jc w:val="both"/>
              <w:rPr>
                <w:highlight w:val="white"/>
              </w:rPr>
            </w:pPr>
            <w:r w:rsidRPr="00022BE0">
              <w:rPr>
                <w:highlight w:val="white"/>
              </w:rPr>
              <w:t xml:space="preserve">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w:t>
            </w:r>
            <w:r w:rsidRPr="00022BE0">
              <w:rPr>
                <w:highlight w:val="white"/>
              </w:rPr>
              <w:lastRenderedPageBreak/>
              <w:t>аукціону</w:t>
            </w:r>
            <w:r w:rsidR="008813C7">
              <w:rPr>
                <w:highlight w:val="white"/>
              </w:rPr>
              <w:t xml:space="preserve"> </w:t>
            </w:r>
            <w:r w:rsidRPr="008813C7">
              <w:rPr>
                <w:highlight w:val="white"/>
              </w:rPr>
              <w:t>(у разі, якщо подано дві і більше тендерних пропозицій).</w:t>
            </w:r>
          </w:p>
          <w:p w14:paraId="31932075" w14:textId="77777777" w:rsidR="0037322C" w:rsidRPr="00022BE0" w:rsidRDefault="0037322C" w:rsidP="0037322C">
            <w:pPr>
              <w:keepNext/>
              <w:shd w:val="clear" w:color="auto" w:fill="FFFFFF"/>
              <w:jc w:val="both"/>
              <w:rPr>
                <w:highlight w:val="white"/>
              </w:rPr>
            </w:pPr>
            <w:r w:rsidRPr="00022BE0">
              <w:rPr>
                <w:highlight w:val="whit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7450EDE2" w14:textId="77777777" w:rsidR="0037322C" w:rsidRPr="00022BE0" w:rsidRDefault="0037322C" w:rsidP="0037322C">
            <w:pPr>
              <w:keepNext/>
              <w:widowControl w:val="0"/>
              <w:jc w:val="both"/>
              <w:rPr>
                <w:color w:val="000000" w:themeColor="text1"/>
                <w:highlight w:val="yellow"/>
              </w:rPr>
            </w:pPr>
            <w:r w:rsidRPr="00022BE0">
              <w:rPr>
                <w:highlight w:val="white"/>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w:t>
            </w:r>
            <w:r w:rsidRPr="00022BE0">
              <w:rPr>
                <w:color w:val="000000" w:themeColor="text1"/>
                <w:highlight w:val="white"/>
              </w:rPr>
              <w:t>одного дня з дня прийняття відповідного рішення.</w:t>
            </w:r>
          </w:p>
          <w:p w14:paraId="5FC2FEF2" w14:textId="77777777" w:rsidR="0037322C" w:rsidRPr="00022BE0" w:rsidRDefault="0037322C" w:rsidP="0037322C">
            <w:pPr>
              <w:keepNext/>
              <w:widowControl w:val="0"/>
              <w:jc w:val="both"/>
              <w:rPr>
                <w:color w:val="000000" w:themeColor="text1"/>
              </w:rPr>
            </w:pPr>
            <w:r w:rsidRPr="00022BE0">
              <w:rPr>
                <w:color w:val="000000" w:themeColor="text1"/>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56BB6FE4" w14:textId="77777777" w:rsidR="0037322C" w:rsidRPr="00022BE0" w:rsidRDefault="0037322C" w:rsidP="0037322C">
            <w:pPr>
              <w:keepNext/>
              <w:widowControl w:val="0"/>
              <w:jc w:val="both"/>
              <w:rPr>
                <w:color w:val="000000" w:themeColor="text1"/>
              </w:rPr>
            </w:pPr>
            <w:r w:rsidRPr="00022BE0">
              <w:rPr>
                <w:color w:val="000000" w:themeColor="text1"/>
              </w:rPr>
              <w:t>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6FC05FD5" w14:textId="77777777" w:rsidR="0037322C" w:rsidRPr="00022BE0" w:rsidRDefault="0037322C" w:rsidP="0037322C">
            <w:pPr>
              <w:keepNext/>
              <w:widowControl w:val="0"/>
              <w:jc w:val="both"/>
              <w:rPr>
                <w:color w:val="000000" w:themeColor="text1"/>
              </w:rPr>
            </w:pPr>
            <w:r w:rsidRPr="00022BE0">
              <w:rPr>
                <w:color w:val="000000" w:themeColor="text1"/>
              </w:rPr>
              <w:t>Оцінка тендерних пропозицій здійснюється на основі критерію «Ціна». Питома вага – 100 %.</w:t>
            </w:r>
          </w:p>
          <w:p w14:paraId="42295EB2" w14:textId="77777777" w:rsidR="0037322C" w:rsidRPr="00022BE0" w:rsidRDefault="0037322C" w:rsidP="0037322C">
            <w:pPr>
              <w:keepNext/>
              <w:widowControl w:val="0"/>
              <w:jc w:val="both"/>
              <w:rPr>
                <w:color w:val="000000" w:themeColor="text1"/>
              </w:rPr>
            </w:pPr>
            <w:r w:rsidRPr="00022BE0">
              <w:rPr>
                <w:color w:val="000000" w:themeColor="text1"/>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76DE8FE9" w14:textId="77777777" w:rsidR="0037322C" w:rsidRPr="00022BE0" w:rsidRDefault="0037322C" w:rsidP="0037322C">
            <w:pPr>
              <w:spacing w:after="120" w:line="100" w:lineRule="atLeast"/>
              <w:ind w:left="34"/>
              <w:jc w:val="both"/>
              <w:rPr>
                <w:color w:val="000000" w:themeColor="text1"/>
              </w:rPr>
            </w:pPr>
            <w:r w:rsidRPr="00022BE0">
              <w:rPr>
                <w:color w:val="000000" w:themeColor="text1"/>
              </w:rPr>
              <w:t xml:space="preserve">Учасник визначає ціну з урахуванням податків і зборів (в тому числі податку на додану вартість (ПДВ), у разі якщо учасник є платником ПДВ, крім випадків коли предмет </w:t>
            </w:r>
            <w:r w:rsidRPr="00022BE0">
              <w:rPr>
                <w:color w:val="000000" w:themeColor="text1"/>
              </w:rPr>
              <w:lastRenderedPageBreak/>
              <w:t>закупівлі не оподатковується), що сплачуються або мають бути сплачені.</w:t>
            </w:r>
          </w:p>
          <w:p w14:paraId="5343CB6A" w14:textId="77777777" w:rsidR="0037322C" w:rsidRPr="00022BE0" w:rsidRDefault="0037322C" w:rsidP="0037322C">
            <w:pPr>
              <w:keepNext/>
              <w:widowControl w:val="0"/>
              <w:jc w:val="both"/>
              <w:rPr>
                <w:color w:val="000000" w:themeColor="text1"/>
                <w:highlight w:val="yellow"/>
              </w:rPr>
            </w:pPr>
            <w:r w:rsidRPr="00022BE0">
              <w:rPr>
                <w:color w:val="000000" w:themeColor="text1"/>
                <w:highlight w:val="white"/>
              </w:rPr>
              <w:t xml:space="preserve">Розмір </w:t>
            </w:r>
            <w:r w:rsidRPr="00022BE0">
              <w:rPr>
                <w:color w:val="000000" w:themeColor="text1"/>
              </w:rPr>
              <w:t>мінімального кроку пониження ціни під час електронного аукціону – 1 % .</w:t>
            </w:r>
          </w:p>
          <w:p w14:paraId="6ADF7F64" w14:textId="77777777" w:rsidR="0037322C" w:rsidRPr="00022BE0" w:rsidRDefault="0037322C" w:rsidP="0037322C">
            <w:pPr>
              <w:keepNext/>
              <w:shd w:val="clear" w:color="auto" w:fill="FFFFFF"/>
              <w:jc w:val="both"/>
              <w:rPr>
                <w:color w:val="000000" w:themeColor="text1"/>
                <w:highlight w:val="white"/>
              </w:rPr>
            </w:pPr>
            <w:r w:rsidRPr="00022BE0">
              <w:rPr>
                <w:color w:val="000000" w:themeColor="text1"/>
                <w:highlight w:val="white"/>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1B271006" w14:textId="77777777" w:rsidR="0037322C" w:rsidRPr="00022BE0" w:rsidRDefault="0037322C" w:rsidP="0037322C">
            <w:pPr>
              <w:keepNext/>
              <w:shd w:val="clear" w:color="auto" w:fill="FFFFFF"/>
              <w:jc w:val="both"/>
              <w:rPr>
                <w:color w:val="000000" w:themeColor="text1"/>
                <w:highlight w:val="white"/>
              </w:rPr>
            </w:pPr>
            <w:r w:rsidRPr="00022BE0">
              <w:rPr>
                <w:color w:val="000000" w:themeColor="text1"/>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77BEC48" w14:textId="77777777" w:rsidR="0037322C" w:rsidRPr="00022BE0" w:rsidRDefault="0037322C" w:rsidP="0037322C">
            <w:pPr>
              <w:keepNext/>
              <w:widowControl w:val="0"/>
              <w:jc w:val="both"/>
              <w:rPr>
                <w:highlight w:val="white"/>
              </w:rPr>
            </w:pPr>
            <w:r w:rsidRPr="00022BE0">
              <w:rPr>
                <w:color w:val="000000" w:themeColor="text1"/>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w:t>
            </w:r>
            <w:r w:rsidRPr="00022BE0">
              <w:rPr>
                <w:highlight w:val="white"/>
              </w:rPr>
              <w:t xml:space="preserve">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19B00626" w14:textId="58243C8E" w:rsidR="0037322C" w:rsidRPr="00022BE0" w:rsidRDefault="0037322C" w:rsidP="0037322C">
            <w:pPr>
              <w:widowControl w:val="0"/>
              <w:contextualSpacing/>
              <w:jc w:val="both"/>
            </w:pPr>
            <w:r w:rsidRPr="00022BE0">
              <w:rPr>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7B25AC" w:rsidRPr="00022BE0" w14:paraId="3AAB9C57" w14:textId="77777777" w:rsidTr="003107A9">
        <w:trPr>
          <w:trHeight w:val="136"/>
          <w:jc w:val="center"/>
        </w:trPr>
        <w:tc>
          <w:tcPr>
            <w:tcW w:w="533" w:type="dxa"/>
            <w:tcBorders>
              <w:top w:val="single" w:sz="4" w:space="0" w:color="000000"/>
              <w:left w:val="single" w:sz="4" w:space="0" w:color="000000"/>
              <w:bottom w:val="single" w:sz="4" w:space="0" w:color="000000"/>
              <w:right w:val="single" w:sz="4" w:space="0" w:color="000000"/>
            </w:tcBorders>
          </w:tcPr>
          <w:p w14:paraId="62646F9B" w14:textId="49C63131" w:rsidR="007B25AC" w:rsidRPr="00022BE0" w:rsidRDefault="007B25AC" w:rsidP="007B25AC">
            <w:pPr>
              <w:widowControl w:val="0"/>
              <w:contextualSpacing/>
              <w:rPr>
                <w:lang w:eastAsia="uk-UA"/>
              </w:rPr>
            </w:pPr>
            <w:r>
              <w:rPr>
                <w:lang w:eastAsia="uk-UA"/>
              </w:rPr>
              <w:lastRenderedPageBreak/>
              <w:t>2</w:t>
            </w:r>
          </w:p>
        </w:tc>
        <w:tc>
          <w:tcPr>
            <w:tcW w:w="3375" w:type="dxa"/>
            <w:tcBorders>
              <w:top w:val="single" w:sz="4" w:space="0" w:color="000000"/>
              <w:left w:val="single" w:sz="4" w:space="0" w:color="000000"/>
              <w:bottom w:val="single" w:sz="4" w:space="0" w:color="000000"/>
              <w:right w:val="single" w:sz="4" w:space="0" w:color="000000"/>
            </w:tcBorders>
          </w:tcPr>
          <w:p w14:paraId="421A6EF1" w14:textId="57A400F9" w:rsidR="007B25AC" w:rsidRPr="00022BE0" w:rsidRDefault="007B25AC" w:rsidP="007B25AC">
            <w:pPr>
              <w:widowControl w:val="0"/>
              <w:ind w:right="113"/>
              <w:contextualSpacing/>
              <w:rPr>
                <w:lang w:eastAsia="uk-UA"/>
              </w:rPr>
            </w:pPr>
            <w:r>
              <w:t xml:space="preserve">Виправлення </w:t>
            </w:r>
            <w:proofErr w:type="spellStart"/>
            <w:r>
              <w:t>невідповідностей</w:t>
            </w:r>
            <w:proofErr w:type="spellEnd"/>
            <w:r>
              <w:t xml:space="preserve"> в інформації та/або документах</w:t>
            </w:r>
          </w:p>
        </w:tc>
        <w:tc>
          <w:tcPr>
            <w:tcW w:w="6088" w:type="dxa"/>
            <w:tcBorders>
              <w:top w:val="single" w:sz="4" w:space="0" w:color="000000"/>
              <w:left w:val="single" w:sz="4" w:space="0" w:color="000000"/>
              <w:bottom w:val="single" w:sz="4" w:space="0" w:color="000000"/>
              <w:right w:val="single" w:sz="4" w:space="0" w:color="000000"/>
            </w:tcBorders>
          </w:tcPr>
          <w:p w14:paraId="76C14C28" w14:textId="77777777" w:rsidR="007B25AC" w:rsidRPr="00022BE0" w:rsidRDefault="007B25AC" w:rsidP="007B25AC">
            <w:pPr>
              <w:keepNext/>
              <w:shd w:val="clear" w:color="auto" w:fill="FFFFFF"/>
              <w:jc w:val="both"/>
              <w:rPr>
                <w:color w:val="000000" w:themeColor="text1"/>
                <w:highlight w:val="white"/>
              </w:rPr>
            </w:pPr>
            <w:r w:rsidRPr="00022BE0">
              <w:rPr>
                <w:color w:val="000000" w:themeColor="text1"/>
                <w:highlight w:val="white"/>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022BE0">
              <w:rPr>
                <w:color w:val="000000" w:themeColor="text1"/>
                <w:highlight w:val="white"/>
              </w:rPr>
              <w:t>невідповідностей</w:t>
            </w:r>
            <w:proofErr w:type="spellEnd"/>
            <w:r w:rsidRPr="00022BE0">
              <w:rPr>
                <w:color w:val="000000" w:themeColor="text1"/>
                <w:highlight w:val="white"/>
              </w:rPr>
              <w:t xml:space="preserve"> в електронній системі закупівель.</w:t>
            </w:r>
          </w:p>
          <w:p w14:paraId="7093A2D3" w14:textId="77777777" w:rsidR="007B25AC" w:rsidRPr="00022BE0" w:rsidRDefault="007B25AC" w:rsidP="007B25AC">
            <w:pPr>
              <w:keepNext/>
              <w:jc w:val="both"/>
              <w:rPr>
                <w:color w:val="000000" w:themeColor="text1"/>
                <w:highlight w:val="white"/>
              </w:rPr>
            </w:pPr>
            <w:r w:rsidRPr="00022BE0">
              <w:rPr>
                <w:color w:val="000000" w:themeColor="text1"/>
                <w:highlight w:val="white"/>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w:t>
            </w:r>
            <w:r w:rsidRPr="00022BE0">
              <w:rPr>
                <w:color w:val="000000" w:themeColor="text1"/>
                <w:highlight w:val="white"/>
              </w:rPr>
              <w:lastRenderedPageBreak/>
              <w:t>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ADA6213" w14:textId="77777777" w:rsidR="007B25AC" w:rsidRPr="00022BE0" w:rsidRDefault="007B25AC" w:rsidP="007B25AC">
            <w:pPr>
              <w:keepNext/>
              <w:jc w:val="both"/>
              <w:rPr>
                <w:strike/>
                <w:color w:val="000000" w:themeColor="text1"/>
                <w:highlight w:val="white"/>
              </w:rPr>
            </w:pPr>
            <w:r w:rsidRPr="00022BE0">
              <w:rPr>
                <w:color w:val="000000" w:themeColor="text1"/>
                <w:highlight w:val="white"/>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022BE0">
              <w:rPr>
                <w:color w:val="000000" w:themeColor="text1"/>
                <w:highlight w:val="white"/>
              </w:rPr>
              <w:t>невідповідностей</w:t>
            </w:r>
            <w:proofErr w:type="spellEnd"/>
            <w:r w:rsidRPr="00022BE0">
              <w:rPr>
                <w:color w:val="000000" w:themeColor="text1"/>
                <w:highlight w:val="white"/>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B1EE108" w14:textId="56F1629F" w:rsidR="007B25AC" w:rsidRPr="00022BE0" w:rsidRDefault="007B25AC" w:rsidP="007B25AC">
            <w:pPr>
              <w:keepNext/>
              <w:shd w:val="clear" w:color="auto" w:fill="FFFFFF"/>
              <w:jc w:val="both"/>
              <w:rPr>
                <w:highlight w:val="white"/>
              </w:rPr>
            </w:pPr>
            <w:r w:rsidRPr="00022BE0">
              <w:rPr>
                <w:color w:val="000000" w:themeColor="text1"/>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8813C7">
              <w:rPr>
                <w:bCs/>
                <w:color w:val="000000" w:themeColor="text1"/>
              </w:rPr>
              <w:t>протягом 24 годин</w:t>
            </w:r>
            <w:r w:rsidRPr="00022BE0">
              <w:rPr>
                <w:color w:val="000000" w:themeColor="text1"/>
              </w:rPr>
              <w:t xml:space="preserve"> з моменту розміщення замовником в електронній системі закупівель повідомлення з вимогою про усунення таких </w:t>
            </w:r>
            <w:proofErr w:type="spellStart"/>
            <w:r w:rsidRPr="00022BE0">
              <w:rPr>
                <w:color w:val="000000" w:themeColor="text1"/>
              </w:rPr>
              <w:t>невідповідностей</w:t>
            </w:r>
            <w:proofErr w:type="spellEnd"/>
            <w:r w:rsidRPr="00022BE0">
              <w:rPr>
                <w:color w:val="000000" w:themeColor="text1"/>
              </w:rPr>
              <w:t xml:space="preserve">. Замовник розглядає подані тендерні пропозиції з урахуванням виправлення або </w:t>
            </w:r>
            <w:proofErr w:type="spellStart"/>
            <w:r w:rsidRPr="00022BE0">
              <w:rPr>
                <w:color w:val="000000" w:themeColor="text1"/>
              </w:rPr>
              <w:t>невиправлення</w:t>
            </w:r>
            <w:proofErr w:type="spellEnd"/>
            <w:r w:rsidRPr="00022BE0">
              <w:rPr>
                <w:color w:val="000000" w:themeColor="text1"/>
              </w:rPr>
              <w:t xml:space="preserve"> учасниками вияв</w:t>
            </w:r>
            <w:r w:rsidRPr="00022BE0">
              <w:rPr>
                <w:color w:val="000000" w:themeColor="text1"/>
                <w:highlight w:val="white"/>
              </w:rPr>
              <w:t xml:space="preserve">лених </w:t>
            </w:r>
            <w:proofErr w:type="spellStart"/>
            <w:r w:rsidRPr="00022BE0">
              <w:rPr>
                <w:color w:val="000000" w:themeColor="text1"/>
                <w:highlight w:val="white"/>
              </w:rPr>
              <w:t>невідповідностей</w:t>
            </w:r>
            <w:proofErr w:type="spellEnd"/>
            <w:r w:rsidRPr="00022BE0">
              <w:rPr>
                <w:color w:val="000000" w:themeColor="text1"/>
                <w:highlight w:val="white"/>
              </w:rPr>
              <w:t>.</w:t>
            </w:r>
          </w:p>
        </w:tc>
      </w:tr>
      <w:tr w:rsidR="007B25AC" w:rsidRPr="00022BE0" w14:paraId="440409DC"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4A074D8C" w14:textId="68F7ACBF" w:rsidR="007B25AC" w:rsidRPr="00022BE0" w:rsidRDefault="007B25AC" w:rsidP="007B25AC">
            <w:pPr>
              <w:widowControl w:val="0"/>
              <w:contextualSpacing/>
              <w:rPr>
                <w:lang w:eastAsia="uk-UA"/>
              </w:rPr>
            </w:pPr>
            <w:r>
              <w:rPr>
                <w:lang w:eastAsia="uk-UA"/>
              </w:rPr>
              <w:lastRenderedPageBreak/>
              <w:t>3</w:t>
            </w:r>
          </w:p>
        </w:tc>
        <w:tc>
          <w:tcPr>
            <w:tcW w:w="3375" w:type="dxa"/>
            <w:tcBorders>
              <w:top w:val="single" w:sz="4" w:space="0" w:color="000000"/>
              <w:left w:val="single" w:sz="4" w:space="0" w:color="000000"/>
              <w:bottom w:val="single" w:sz="4" w:space="0" w:color="000000"/>
              <w:right w:val="single" w:sz="4" w:space="0" w:color="000000"/>
            </w:tcBorders>
          </w:tcPr>
          <w:p w14:paraId="70F16F8B" w14:textId="4AC35FA2" w:rsidR="007B25AC" w:rsidRPr="00022BE0" w:rsidRDefault="007B25AC" w:rsidP="007B25AC">
            <w:pPr>
              <w:pStyle w:val="a4"/>
              <w:jc w:val="both"/>
              <w:rPr>
                <w:lang w:val="uk-UA" w:eastAsia="uk-UA"/>
              </w:rPr>
            </w:pPr>
            <w:r w:rsidRPr="00022BE0">
              <w:rPr>
                <w:sz w:val="24"/>
                <w:szCs w:val="24"/>
                <w:lang w:val="uk-UA" w:eastAsia="uk-UA"/>
              </w:rPr>
              <w:t xml:space="preserve">Обґрунтування аномально низької тендерної пропозиції </w:t>
            </w:r>
          </w:p>
        </w:tc>
        <w:tc>
          <w:tcPr>
            <w:tcW w:w="6088" w:type="dxa"/>
            <w:tcBorders>
              <w:top w:val="single" w:sz="4" w:space="0" w:color="000000"/>
              <w:left w:val="single" w:sz="4" w:space="0" w:color="000000"/>
              <w:bottom w:val="single" w:sz="4" w:space="0" w:color="000000"/>
              <w:right w:val="single" w:sz="4" w:space="0" w:color="000000"/>
            </w:tcBorders>
          </w:tcPr>
          <w:p w14:paraId="70C2AC83" w14:textId="28813C54" w:rsidR="007B25AC" w:rsidRPr="00022BE0" w:rsidRDefault="00C2070D" w:rsidP="00C2070D">
            <w:pPr>
              <w:widowControl w:val="0"/>
              <w:ind w:right="-60"/>
              <w:jc w:val="both"/>
              <w:rPr>
                <w:highlight w:val="white"/>
              </w:rPr>
            </w:pPr>
            <w:r>
              <w:rPr>
                <w:highlight w:val="white"/>
              </w:rPr>
              <w:t>Т</w:t>
            </w:r>
            <w:r w:rsidR="007B25AC" w:rsidRPr="00022BE0">
              <w:rPr>
                <w:highlight w:val="white"/>
              </w:rPr>
              <w:t>ермін “аномально низька ціна тендерної пропозиції” вживається у значенні, наведеному в Законі (або в пункті 37 Особливостей, якщо відкриті торги будуть проведені без застосування електронного аукціону);</w:t>
            </w:r>
          </w:p>
          <w:p w14:paraId="7761153F" w14:textId="77777777" w:rsidR="007B25AC" w:rsidRPr="00022BE0" w:rsidRDefault="007B25AC" w:rsidP="007B25AC">
            <w:pPr>
              <w:widowControl w:val="0"/>
              <w:ind w:right="-60" w:firstLine="60"/>
              <w:jc w:val="both"/>
            </w:pPr>
            <w:r w:rsidRPr="00022BE0">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w:t>
            </w:r>
          </w:p>
          <w:p w14:paraId="6279153C" w14:textId="77777777" w:rsidR="007B25AC" w:rsidRPr="00022BE0" w:rsidRDefault="007B25AC" w:rsidP="007B25AC">
            <w:pPr>
              <w:widowControl w:val="0"/>
              <w:ind w:right="-60" w:firstLine="60"/>
              <w:jc w:val="both"/>
            </w:pPr>
            <w:r w:rsidRPr="00022BE0">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14:paraId="5A3088AB" w14:textId="77777777" w:rsidR="007B25AC" w:rsidRPr="00022BE0" w:rsidRDefault="007B25AC" w:rsidP="007B25AC">
            <w:pPr>
              <w:widowControl w:val="0"/>
              <w:ind w:right="-60" w:firstLine="60"/>
              <w:jc w:val="both"/>
            </w:pPr>
            <w:r w:rsidRPr="00022BE0">
              <w:t>обґрунтування аномально низької ціни тендерної пропозиції може містити інформацію про:</w:t>
            </w:r>
          </w:p>
          <w:p w14:paraId="12F7FB37" w14:textId="77777777" w:rsidR="007B25AC" w:rsidRPr="00022BE0" w:rsidRDefault="007B25AC" w:rsidP="007B25AC">
            <w:pPr>
              <w:widowControl w:val="0"/>
              <w:ind w:right="-60" w:firstLine="60"/>
              <w:jc w:val="both"/>
            </w:pPr>
            <w:r w:rsidRPr="00022BE0">
              <w:t xml:space="preserve">досягнення економії завдяки застосованому </w:t>
            </w:r>
            <w:r w:rsidRPr="00022BE0">
              <w:lastRenderedPageBreak/>
              <w:t>технологічному процесу виробництва товарів, порядку надання послуг чи технології будівництва;</w:t>
            </w:r>
          </w:p>
          <w:p w14:paraId="4E6D2075" w14:textId="77777777" w:rsidR="007B25AC" w:rsidRPr="00022BE0" w:rsidRDefault="007B25AC" w:rsidP="007B25AC">
            <w:pPr>
              <w:widowControl w:val="0"/>
              <w:ind w:right="-60" w:firstLine="60"/>
              <w:jc w:val="both"/>
            </w:pPr>
            <w:r w:rsidRPr="00022BE0">
              <w:t>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3858DC31" w14:textId="4B82FA2D" w:rsidR="007B25AC" w:rsidRPr="00022BE0" w:rsidRDefault="007B25AC" w:rsidP="007B25AC">
            <w:pPr>
              <w:pStyle w:val="a8"/>
              <w:spacing w:before="0" w:after="0"/>
              <w:jc w:val="both"/>
              <w:rPr>
                <w:lang w:val="uk-UA"/>
              </w:rPr>
            </w:pPr>
            <w:r w:rsidRPr="00022BE0">
              <w:rPr>
                <w:lang w:val="uk-UA"/>
              </w:rPr>
              <w:t>отримання учасником державної допомоги згідно із законодавством</w:t>
            </w:r>
          </w:p>
        </w:tc>
      </w:tr>
      <w:tr w:rsidR="007B25AC" w:rsidRPr="00022BE0" w14:paraId="59703B51"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69FB1064" w14:textId="742E25EA" w:rsidR="007B25AC" w:rsidRPr="00022BE0" w:rsidRDefault="007B25AC" w:rsidP="007B25AC">
            <w:pPr>
              <w:widowControl w:val="0"/>
              <w:contextualSpacing/>
              <w:rPr>
                <w:lang w:eastAsia="uk-UA"/>
              </w:rPr>
            </w:pPr>
            <w:r>
              <w:lastRenderedPageBreak/>
              <w:t>4</w:t>
            </w:r>
          </w:p>
        </w:tc>
        <w:tc>
          <w:tcPr>
            <w:tcW w:w="3375" w:type="dxa"/>
            <w:tcBorders>
              <w:top w:val="single" w:sz="4" w:space="0" w:color="000000"/>
              <w:left w:val="single" w:sz="4" w:space="0" w:color="000000"/>
              <w:bottom w:val="single" w:sz="4" w:space="0" w:color="000000"/>
              <w:right w:val="single" w:sz="4" w:space="0" w:color="000000"/>
            </w:tcBorders>
          </w:tcPr>
          <w:p w14:paraId="5FB0B381" w14:textId="2DB69A23" w:rsidR="007B25AC" w:rsidRPr="00022BE0" w:rsidRDefault="007B25AC" w:rsidP="007B25AC">
            <w:pPr>
              <w:widowControl w:val="0"/>
              <w:ind w:right="113"/>
              <w:contextualSpacing/>
              <w:jc w:val="both"/>
              <w:rPr>
                <w:lang w:eastAsia="uk-UA"/>
              </w:rPr>
            </w:pPr>
            <w:r>
              <w:t>Опис та приклади формальних (несуттєвих) помилок, допущення яких учасниками не призведе до відхилення їх тендерних пропозицій</w:t>
            </w:r>
          </w:p>
        </w:tc>
        <w:tc>
          <w:tcPr>
            <w:tcW w:w="6088" w:type="dxa"/>
            <w:tcBorders>
              <w:top w:val="single" w:sz="4" w:space="0" w:color="000000"/>
              <w:left w:val="single" w:sz="4" w:space="0" w:color="000000"/>
              <w:bottom w:val="single" w:sz="4" w:space="0" w:color="000000"/>
              <w:right w:val="single" w:sz="4" w:space="0" w:color="000000"/>
            </w:tcBorders>
          </w:tcPr>
          <w:p w14:paraId="3A38FC8D" w14:textId="3949D497" w:rsidR="007B25AC" w:rsidRDefault="00C2070D" w:rsidP="007B25AC">
            <w:pPr>
              <w:widowControl w:val="0"/>
              <w:ind w:right="-60"/>
              <w:jc w:val="both"/>
            </w:pPr>
            <w:r>
              <w:t>Д</w:t>
            </w:r>
            <w:r w:rsidR="007B25AC">
              <w:t>опускається наявність у тендерних пропозиціях учасників формальних (несуттєвих) помилок, що не призводить до відхилення такої пропозиції.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Згідно   з  наказом   Мінекономіки   від 15.04.2020</w:t>
            </w:r>
          </w:p>
          <w:p w14:paraId="373D8976" w14:textId="77777777" w:rsidR="007B25AC" w:rsidRDefault="007B25AC" w:rsidP="007B25AC">
            <w:pPr>
              <w:widowControl w:val="0"/>
              <w:ind w:right="-60"/>
              <w:jc w:val="both"/>
            </w:pPr>
            <w:r>
              <w:t>№ 710 “Про затвердження Переліку формальних помилок”, зареєстрованим у Міністерстві юстиції України 29.07.2020 за № 715/34998, та на виконання пункту 19 частини другої статті 22 Закону нижче наведено опис та приклади формальних (несуттєвих) помилок:</w:t>
            </w:r>
          </w:p>
          <w:p w14:paraId="4ECF3E58" w14:textId="77777777" w:rsidR="007B25AC" w:rsidRDefault="007B25AC" w:rsidP="007B25AC">
            <w:pPr>
              <w:widowControl w:val="0"/>
              <w:ind w:right="-60"/>
              <w:jc w:val="both"/>
            </w:pPr>
            <w:r>
              <w:t xml:space="preserve">інформація / документ, подані учасником у складі тендерної пропозиції, містять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t>мовного</w:t>
            </w:r>
            <w:proofErr w:type="spellEnd"/>
            <w: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 / аркушів (у тому числі кілька сторінок / аркушів мають однаковий номер, пропущені номери окремих сторінок / аркушів, немає нумерації сторінок / аркушів, нумерація сторінок / аркушів не відповідає переліку, зазначеному в документі) (наприклад, “</w:t>
            </w:r>
            <w:proofErr w:type="spellStart"/>
            <w:r>
              <w:t>м.київ</w:t>
            </w:r>
            <w:proofErr w:type="spellEnd"/>
            <w:r>
              <w:t>” замість</w:t>
            </w:r>
          </w:p>
          <w:p w14:paraId="7F97A4EF" w14:textId="77777777" w:rsidR="007B25AC" w:rsidRDefault="007B25AC" w:rsidP="007B25AC">
            <w:pPr>
              <w:widowControl w:val="0"/>
              <w:ind w:right="-60"/>
              <w:jc w:val="both"/>
            </w:pPr>
            <w:r>
              <w:t>“м. Київ”; “</w:t>
            </w:r>
            <w:proofErr w:type="spellStart"/>
            <w:r>
              <w:t>незастосовується</w:t>
            </w:r>
            <w:proofErr w:type="spellEnd"/>
            <w:r>
              <w:t>” замість “не застосовується”; “тендерна оферта” замість “тендерна пропозиція”; “</w:t>
            </w:r>
            <w:proofErr w:type="spellStart"/>
            <w:r>
              <w:t>нумер-ація</w:t>
            </w:r>
            <w:proofErr w:type="spellEnd"/>
            <w:r>
              <w:t>” замість “</w:t>
            </w:r>
            <w:proofErr w:type="spellStart"/>
            <w:r>
              <w:t>нуме</w:t>
            </w:r>
            <w:proofErr w:type="spellEnd"/>
            <w:r>
              <w:t>-рація” тощо);</w:t>
            </w:r>
          </w:p>
          <w:p w14:paraId="779F6566" w14:textId="77777777" w:rsidR="007B25AC" w:rsidRDefault="007B25AC" w:rsidP="007B25AC">
            <w:pPr>
              <w:widowControl w:val="0"/>
              <w:ind w:right="-60"/>
              <w:jc w:val="both"/>
            </w:pPr>
            <w:r>
              <w:t>помилка, зроблена учасником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та не призводить до її спотворення та/або не стосується характеристики предмета закупівлі, кваліфікаційних критеріїв до учасника (наприклад, “</w:t>
            </w:r>
            <w:proofErr w:type="spellStart"/>
            <w:r>
              <w:t>Ченрігівська</w:t>
            </w:r>
            <w:proofErr w:type="spellEnd"/>
            <w:r>
              <w:t xml:space="preserve"> обл.” замість “Чернігівська обл.”; “01.01.223” замість “01.01.2023”; “</w:t>
            </w:r>
            <w:proofErr w:type="spellStart"/>
            <w:r>
              <w:t>немаєпропускуміжсловами</w:t>
            </w:r>
            <w:proofErr w:type="spellEnd"/>
            <w:r>
              <w:t xml:space="preserve">” замість “немає пропуску </w:t>
            </w:r>
            <w:r>
              <w:lastRenderedPageBreak/>
              <w:t>між словами” тощо);</w:t>
            </w:r>
          </w:p>
          <w:p w14:paraId="3901EE92" w14:textId="77777777" w:rsidR="007B25AC" w:rsidRDefault="007B25AC" w:rsidP="007B25AC">
            <w:pPr>
              <w:widowControl w:val="0"/>
              <w:ind w:right="-60"/>
              <w:jc w:val="both"/>
            </w:pPr>
            <w:r>
              <w:t>неправильна назва документа (документів), що подається учасником у складі тендерної пропозиції, зміст якого відповідає вимогам, визначеним замовником у тендерній документації (наприклад, “Інформація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p>
          <w:p w14:paraId="1A2A1BE7" w14:textId="77777777" w:rsidR="007B25AC" w:rsidRDefault="007B25AC" w:rsidP="007B25AC">
            <w:pPr>
              <w:widowControl w:val="0"/>
              <w:ind w:right="-60"/>
              <w:jc w:val="both"/>
            </w:pPr>
            <w:r>
              <w:t>окрема сторінка (сторінки) копії документа (документів), не завірена підписом та/або печаткою учасника (у разі її використання);</w:t>
            </w:r>
          </w:p>
          <w:p w14:paraId="5C7D1D9F" w14:textId="77777777" w:rsidR="007B25AC" w:rsidRDefault="007B25AC" w:rsidP="007B25AC">
            <w:pPr>
              <w:widowControl w:val="0"/>
              <w:ind w:right="-60"/>
              <w:jc w:val="both"/>
            </w:pPr>
            <w:r>
              <w:t>у складі тендерної пропозиції немає документа (документів), на який посилається учасник у своїй тендерній пропозиції, при цьому замовником не вимагається подання такого документа в тендерній документації (наприклад,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p>
          <w:p w14:paraId="46E63926" w14:textId="77777777" w:rsidR="007B25AC" w:rsidRDefault="007B25AC" w:rsidP="007B25AC">
            <w:pPr>
              <w:widowControl w:val="0"/>
              <w:ind w:right="-60"/>
              <w:jc w:val="both"/>
            </w:pPr>
            <w:r>
              <w:t>подання документа (документів) учасником у складі тендерної пропозиції, що не містить власноручного підпису уповноваженої особи учасника, якщо на цей документ (документи) накладено її кваліфікований електронний підпис;</w:t>
            </w:r>
          </w:p>
          <w:p w14:paraId="092B3F39" w14:textId="77777777" w:rsidR="007B25AC" w:rsidRDefault="007B25AC" w:rsidP="007B25AC">
            <w:pPr>
              <w:widowControl w:val="0"/>
              <w:ind w:right="-60"/>
              <w:jc w:val="both"/>
            </w:pPr>
            <w:r>
              <w:t>подання документа (документів) учасником у складі тендерної пропозиції, що складений у довільній формі та не містить вихідного номера (наприклад, “______№________” замість “09.01.2022 № 554/10/09-01” тощо);</w:t>
            </w:r>
          </w:p>
          <w:p w14:paraId="5B252E12" w14:textId="77777777" w:rsidR="007B25AC" w:rsidRDefault="007B25AC" w:rsidP="007B25AC">
            <w:pPr>
              <w:widowControl w:val="0"/>
              <w:ind w:right="-60"/>
              <w:jc w:val="both"/>
            </w:pPr>
            <w:r>
              <w:t>подання документа учасником у складі тендерної пропозиції, що є сканованою копією оригіналу документа / електронного документа;</w:t>
            </w:r>
          </w:p>
          <w:p w14:paraId="3C654381" w14:textId="77777777" w:rsidR="007B25AC" w:rsidRDefault="007B25AC" w:rsidP="007B25AC">
            <w:pPr>
              <w:widowControl w:val="0"/>
              <w:ind w:right="-60"/>
              <w:jc w:val="both"/>
            </w:pPr>
            <w:r>
              <w:t>подання документа учасником у складі тендерної пропозиції, який засвідчений підписом уповноваженої особи учасника та додатково містить підпис (візу) особи, повноваження якої учасником не підтверджені (наприклад, переклад документа завізований перекладачем тощо);</w:t>
            </w:r>
          </w:p>
          <w:p w14:paraId="13DB72F9" w14:textId="77777777" w:rsidR="007B25AC" w:rsidRDefault="007B25AC" w:rsidP="007B25AC">
            <w:pPr>
              <w:widowControl w:val="0"/>
              <w:ind w:right="-60"/>
              <w:jc w:val="both"/>
            </w:pPr>
            <w:r>
              <w:t>подання документа (документів) учасником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(наприклад, “м. Київ, вул. Народного ополчення, 13” замість “м. Київ,</w:t>
            </w:r>
          </w:p>
          <w:p w14:paraId="64D67C64" w14:textId="77777777" w:rsidR="007B25AC" w:rsidRDefault="007B25AC" w:rsidP="007B25AC">
            <w:pPr>
              <w:widowControl w:val="0"/>
              <w:ind w:right="-60"/>
              <w:jc w:val="both"/>
            </w:pPr>
            <w:r>
              <w:t>вул. Святослава Хороброго, 13” тощо);</w:t>
            </w:r>
          </w:p>
          <w:p w14:paraId="136F028A" w14:textId="77777777" w:rsidR="007B25AC" w:rsidRDefault="007B25AC" w:rsidP="007B25AC">
            <w:pPr>
              <w:widowControl w:val="0"/>
              <w:ind w:right="-60"/>
              <w:jc w:val="both"/>
            </w:pPr>
            <w:r>
              <w:t xml:space="preserve">подання документа (документів) учасником у складі тендерної пропозиції, в якому позиція цифри (цифр) у </w:t>
            </w:r>
            <w:r>
              <w:lastRenderedPageBreak/>
              <w:t>сумі є некоректною, при цьому сума, що зазначена прописом, є правильною;</w:t>
            </w:r>
          </w:p>
          <w:p w14:paraId="602DD5CE" w14:textId="24C1256D" w:rsidR="007B25AC" w:rsidRPr="00022BE0" w:rsidRDefault="007B25AC" w:rsidP="007B25AC">
            <w:pPr>
              <w:pStyle w:val="LO-normal"/>
              <w:widowControl w:val="0"/>
              <w:spacing w:line="240" w:lineRule="auto"/>
              <w:jc w:val="both"/>
              <w:rPr>
                <w:rFonts w:ascii="Times New Roman" w:eastAsia="Times New Roman" w:hAnsi="Times New Roman" w:cs="Times New Roman"/>
                <w:color w:val="auto"/>
                <w:sz w:val="24"/>
                <w:szCs w:val="24"/>
                <w:lang w:val="uk-UA"/>
              </w:rPr>
            </w:pPr>
            <w:proofErr w:type="spellStart"/>
            <w:r>
              <w:rPr>
                <w:rFonts w:ascii="Times New Roman" w:eastAsia="Times New Roman" w:hAnsi="Times New Roman" w:cs="Times New Roman"/>
              </w:rPr>
              <w:t>подання</w:t>
            </w:r>
            <w:proofErr w:type="spellEnd"/>
            <w:r>
              <w:rPr>
                <w:rFonts w:ascii="Times New Roman" w:eastAsia="Times New Roman" w:hAnsi="Times New Roman" w:cs="Times New Roman"/>
              </w:rPr>
              <w:t xml:space="preserve"> документа (</w:t>
            </w:r>
            <w:proofErr w:type="spellStart"/>
            <w:r>
              <w:rPr>
                <w:rFonts w:ascii="Times New Roman" w:eastAsia="Times New Roman" w:hAnsi="Times New Roman" w:cs="Times New Roman"/>
              </w:rPr>
              <w:t>документів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учасником</w:t>
            </w:r>
            <w:proofErr w:type="spellEnd"/>
            <w:r>
              <w:rPr>
                <w:rFonts w:ascii="Times New Roman" w:eastAsia="Times New Roman" w:hAnsi="Times New Roman" w:cs="Times New Roman"/>
              </w:rPr>
              <w:t xml:space="preserve"> у </w:t>
            </w:r>
            <w:proofErr w:type="spellStart"/>
            <w:r>
              <w:rPr>
                <w:rFonts w:ascii="Times New Roman" w:eastAsia="Times New Roman" w:hAnsi="Times New Roman" w:cs="Times New Roman"/>
              </w:rPr>
              <w:t>складі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тендерної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пропозиції</w:t>
            </w:r>
            <w:proofErr w:type="spellEnd"/>
            <w:r>
              <w:rPr>
                <w:rFonts w:ascii="Times New Roman" w:eastAsia="Times New Roman" w:hAnsi="Times New Roman" w:cs="Times New Roman"/>
              </w:rPr>
              <w:t xml:space="preserve"> у </w:t>
            </w:r>
            <w:proofErr w:type="spellStart"/>
            <w:r>
              <w:rPr>
                <w:rFonts w:ascii="Times New Roman" w:eastAsia="Times New Roman" w:hAnsi="Times New Roman" w:cs="Times New Roman"/>
              </w:rPr>
              <w:t>форматі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що</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відрізняється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від</w:t>
            </w:r>
            <w:proofErr w:type="spellEnd"/>
            <w:r>
              <w:rPr>
                <w:rFonts w:ascii="Times New Roman" w:eastAsia="Times New Roman" w:hAnsi="Times New Roman" w:cs="Times New Roman"/>
              </w:rPr>
              <w:t xml:space="preserve"> формату, </w:t>
            </w:r>
            <w:proofErr w:type="spellStart"/>
            <w:r>
              <w:rPr>
                <w:rFonts w:ascii="Times New Roman" w:eastAsia="Times New Roman" w:hAnsi="Times New Roman" w:cs="Times New Roman"/>
              </w:rPr>
              <w:t>який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вимагається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замовником</w:t>
            </w:r>
            <w:proofErr w:type="spellEnd"/>
            <w:r>
              <w:rPr>
                <w:rFonts w:ascii="Times New Roman" w:eastAsia="Times New Roman" w:hAnsi="Times New Roman" w:cs="Times New Roman"/>
              </w:rPr>
              <w:t xml:space="preserve"> у </w:t>
            </w:r>
            <w:proofErr w:type="spellStart"/>
            <w:r>
              <w:rPr>
                <w:rFonts w:ascii="Times New Roman" w:eastAsia="Times New Roman" w:hAnsi="Times New Roman" w:cs="Times New Roman"/>
              </w:rPr>
              <w:t>тендерній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документації</w:t>
            </w:r>
            <w:proofErr w:type="spellEnd"/>
            <w:r>
              <w:rPr>
                <w:rFonts w:ascii="Times New Roman" w:eastAsia="Times New Roman" w:hAnsi="Times New Roman" w:cs="Times New Roman"/>
              </w:rPr>
              <w:t xml:space="preserve">, при </w:t>
            </w:r>
            <w:proofErr w:type="spellStart"/>
            <w:r>
              <w:rPr>
                <w:rFonts w:ascii="Times New Roman" w:eastAsia="Times New Roman" w:hAnsi="Times New Roman" w:cs="Times New Roman"/>
              </w:rPr>
              <w:t>цьому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такий</w:t>
            </w:r>
            <w:proofErr w:type="spellEnd"/>
            <w:r>
              <w:rPr>
                <w:rFonts w:ascii="Times New Roman" w:eastAsia="Times New Roman" w:hAnsi="Times New Roman" w:cs="Times New Roman"/>
              </w:rPr>
              <w:t xml:space="preserve"> формат документа </w:t>
            </w:r>
            <w:proofErr w:type="spellStart"/>
            <w:r>
              <w:rPr>
                <w:rFonts w:ascii="Times New Roman" w:eastAsia="Times New Roman" w:hAnsi="Times New Roman" w:cs="Times New Roman"/>
              </w:rPr>
              <w:t>забезпечує</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можливість</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його</w:t>
            </w:r>
            <w:proofErr w:type="spellEnd"/>
            <w:r>
              <w:rPr>
                <w:rFonts w:ascii="Times New Roman" w:eastAsia="Times New Roman" w:hAnsi="Times New Roman" w:cs="Times New Roman"/>
              </w:rPr>
              <w:t xml:space="preserve"> перегляду (</w:t>
            </w:r>
            <w:proofErr w:type="spellStart"/>
            <w:r>
              <w:rPr>
                <w:rFonts w:ascii="Times New Roman" w:eastAsia="Times New Roman" w:hAnsi="Times New Roman" w:cs="Times New Roman"/>
              </w:rPr>
              <w:t>наприклад</w:t>
            </w:r>
            <w:proofErr w:type="spellEnd"/>
            <w:r>
              <w:rPr>
                <w:rFonts w:ascii="Times New Roman" w:eastAsia="Times New Roman" w:hAnsi="Times New Roman" w:cs="Times New Roman"/>
              </w:rPr>
              <w:t xml:space="preserve">, документ </w:t>
            </w:r>
            <w:proofErr w:type="spellStart"/>
            <w:r>
              <w:rPr>
                <w:rFonts w:ascii="Times New Roman" w:eastAsia="Times New Roman" w:hAnsi="Times New Roman" w:cs="Times New Roman"/>
              </w:rPr>
              <w:t>завантажений</w:t>
            </w:r>
            <w:proofErr w:type="spellEnd"/>
            <w:r>
              <w:rPr>
                <w:rFonts w:ascii="Times New Roman" w:eastAsia="Times New Roman" w:hAnsi="Times New Roman" w:cs="Times New Roman"/>
              </w:rPr>
              <w:t xml:space="preserve"> у </w:t>
            </w:r>
            <w:proofErr w:type="spellStart"/>
            <w:r>
              <w:rPr>
                <w:rFonts w:ascii="Times New Roman" w:eastAsia="Times New Roman" w:hAnsi="Times New Roman" w:cs="Times New Roman"/>
              </w:rPr>
              <w:t>форматі</w:t>
            </w:r>
            <w:proofErr w:type="spellEnd"/>
            <w:r>
              <w:rPr>
                <w:rFonts w:ascii="Times New Roman" w:eastAsia="Times New Roman" w:hAnsi="Times New Roman" w:cs="Times New Roman"/>
              </w:rPr>
              <w:t xml:space="preserve"> “JPG” </w:t>
            </w:r>
            <w:proofErr w:type="spellStart"/>
            <w:r>
              <w:rPr>
                <w:rFonts w:ascii="Times New Roman" w:eastAsia="Times New Roman" w:hAnsi="Times New Roman" w:cs="Times New Roman"/>
              </w:rPr>
              <w:t>замість</w:t>
            </w:r>
            <w:proofErr w:type="spellEnd"/>
            <w:r>
              <w:rPr>
                <w:rFonts w:ascii="Times New Roman" w:eastAsia="Times New Roman" w:hAnsi="Times New Roman" w:cs="Times New Roman"/>
              </w:rPr>
              <w:t xml:space="preserve"> документа у </w:t>
            </w:r>
            <w:proofErr w:type="spellStart"/>
            <w:r>
              <w:rPr>
                <w:rFonts w:ascii="Times New Roman" w:eastAsia="Times New Roman" w:hAnsi="Times New Roman" w:cs="Times New Roman"/>
              </w:rPr>
              <w:t>форматі</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pdf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тощо</w:t>
            </w:r>
            <w:proofErr w:type="spellEnd"/>
            <w:r>
              <w:rPr>
                <w:rFonts w:ascii="Times New Roman" w:eastAsia="Times New Roman" w:hAnsi="Times New Roman" w:cs="Times New Roman"/>
              </w:rPr>
              <w:t>)</w:t>
            </w:r>
          </w:p>
        </w:tc>
      </w:tr>
      <w:tr w:rsidR="007B25AC" w:rsidRPr="00022BE0" w14:paraId="628707F7"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9D64069" w14:textId="640419D9" w:rsidR="007B25AC" w:rsidRDefault="007B25AC" w:rsidP="007B25AC">
            <w:pPr>
              <w:widowControl w:val="0"/>
              <w:contextualSpacing/>
            </w:pPr>
            <w:r>
              <w:lastRenderedPageBreak/>
              <w:t>5</w:t>
            </w:r>
          </w:p>
        </w:tc>
        <w:tc>
          <w:tcPr>
            <w:tcW w:w="3375" w:type="dxa"/>
            <w:tcBorders>
              <w:top w:val="single" w:sz="4" w:space="0" w:color="000000"/>
              <w:left w:val="single" w:sz="4" w:space="0" w:color="000000"/>
              <w:bottom w:val="single" w:sz="4" w:space="0" w:color="000000"/>
              <w:right w:val="single" w:sz="4" w:space="0" w:color="000000"/>
            </w:tcBorders>
          </w:tcPr>
          <w:p w14:paraId="0B71D1B7" w14:textId="2FB46DD7" w:rsidR="007B25AC" w:rsidRDefault="007B25AC" w:rsidP="007B25AC">
            <w:pPr>
              <w:widowControl w:val="0"/>
              <w:ind w:right="113"/>
              <w:contextualSpacing/>
              <w:jc w:val="both"/>
            </w:pPr>
            <w:r>
              <w:t>Відхилення тендерних пропозицій та підстави для відмови в участі</w:t>
            </w:r>
          </w:p>
        </w:tc>
        <w:tc>
          <w:tcPr>
            <w:tcW w:w="6088" w:type="dxa"/>
            <w:tcBorders>
              <w:top w:val="single" w:sz="4" w:space="0" w:color="000000"/>
              <w:left w:val="single" w:sz="4" w:space="0" w:color="000000"/>
              <w:bottom w:val="single" w:sz="4" w:space="0" w:color="000000"/>
              <w:right w:val="single" w:sz="4" w:space="0" w:color="000000"/>
            </w:tcBorders>
          </w:tcPr>
          <w:p w14:paraId="37E6985D" w14:textId="2706621B" w:rsidR="007B25AC" w:rsidRDefault="00C2070D" w:rsidP="007B25AC">
            <w:pPr>
              <w:widowControl w:val="0"/>
              <w:ind w:right="-60"/>
              <w:jc w:val="both"/>
            </w:pPr>
            <w:r>
              <w:t>З</w:t>
            </w:r>
            <w:r w:rsidR="007B25AC">
              <w:t xml:space="preserve">амовник відхиляє тендерну пропозицію із зазначенням аргументації в електронній системі закупівель відповідно до вимог, визначених у пункті 44 Особливостей; </w:t>
            </w:r>
          </w:p>
          <w:p w14:paraId="246FF7A9" w14:textId="77777777" w:rsidR="007B25AC" w:rsidRDefault="007B25AC" w:rsidP="007B25AC">
            <w:pPr>
              <w:widowControl w:val="0"/>
              <w:ind w:right="-60"/>
              <w:jc w:val="both"/>
            </w:pPr>
            <w:r>
              <w:t>замовник може відхилити тендерну пропозицію із зазначенням аргументації в електронній системі закупівель відповідно до вимог, визначених у пункті 45 Особливостей;</w:t>
            </w:r>
          </w:p>
          <w:p w14:paraId="28871D98" w14:textId="767CD9FF" w:rsidR="007B25AC" w:rsidRDefault="007B25AC" w:rsidP="007B25AC">
            <w:pPr>
              <w:widowControl w:val="0"/>
              <w:ind w:right="-60"/>
              <w:jc w:val="both"/>
            </w:pPr>
            <w:r>
              <w:t>замовник приймає рішення про відмову учаснику в участі у відкритих торгах та відхиляє тендерну пропозицію учасника відповідно до умов, визначених у пункті 47 Особливостей</w:t>
            </w:r>
          </w:p>
        </w:tc>
      </w:tr>
      <w:tr w:rsidR="007B25AC" w:rsidRPr="00022BE0" w14:paraId="4460279D" w14:textId="77777777" w:rsidTr="003107A9">
        <w:trPr>
          <w:trHeight w:val="210"/>
          <w:jc w:val="center"/>
        </w:trPr>
        <w:tc>
          <w:tcPr>
            <w:tcW w:w="9996" w:type="dxa"/>
            <w:gridSpan w:val="3"/>
            <w:tcBorders>
              <w:top w:val="single" w:sz="4" w:space="0" w:color="000000"/>
              <w:left w:val="single" w:sz="4" w:space="0" w:color="000000"/>
              <w:bottom w:val="single" w:sz="4" w:space="0" w:color="000000"/>
              <w:right w:val="single" w:sz="4" w:space="0" w:color="000000"/>
            </w:tcBorders>
            <w:vAlign w:val="center"/>
          </w:tcPr>
          <w:p w14:paraId="41A07974" w14:textId="77777777" w:rsidR="007B25AC" w:rsidRPr="00022BE0" w:rsidRDefault="007B25AC" w:rsidP="007B25AC">
            <w:pPr>
              <w:widowControl w:val="0"/>
              <w:ind w:left="92" w:hanging="21"/>
              <w:contextualSpacing/>
              <w:jc w:val="center"/>
              <w:rPr>
                <w:b/>
              </w:rPr>
            </w:pPr>
            <w:r w:rsidRPr="00022BE0">
              <w:rPr>
                <w:b/>
                <w:lang w:eastAsia="uk-UA"/>
              </w:rPr>
              <w:t>Розділ 6. Результати торгів та укладання договору про закупівлю</w:t>
            </w:r>
          </w:p>
        </w:tc>
      </w:tr>
      <w:tr w:rsidR="007B25AC" w:rsidRPr="00022BE0" w14:paraId="06D6C0E1"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37DC8F06" w14:textId="77777777" w:rsidR="007B25AC" w:rsidRPr="00022BE0" w:rsidRDefault="007B25AC" w:rsidP="007B25AC">
            <w:pPr>
              <w:widowControl w:val="0"/>
              <w:ind w:right="113"/>
              <w:contextualSpacing/>
              <w:jc w:val="both"/>
              <w:rPr>
                <w:lang w:eastAsia="uk-UA"/>
              </w:rPr>
            </w:pPr>
            <w:r w:rsidRPr="00022BE0">
              <w:rPr>
                <w:lang w:eastAsia="uk-UA"/>
              </w:rPr>
              <w:t>1</w:t>
            </w:r>
          </w:p>
        </w:tc>
        <w:tc>
          <w:tcPr>
            <w:tcW w:w="3375" w:type="dxa"/>
            <w:tcBorders>
              <w:top w:val="single" w:sz="4" w:space="0" w:color="000000"/>
              <w:left w:val="single" w:sz="4" w:space="0" w:color="000000"/>
              <w:bottom w:val="single" w:sz="4" w:space="0" w:color="000000"/>
              <w:right w:val="single" w:sz="4" w:space="0" w:color="000000"/>
            </w:tcBorders>
          </w:tcPr>
          <w:p w14:paraId="23679C9E" w14:textId="77777777" w:rsidR="007B25AC" w:rsidRPr="00022BE0" w:rsidRDefault="007B25AC" w:rsidP="007B25AC">
            <w:pPr>
              <w:widowControl w:val="0"/>
              <w:ind w:right="113"/>
              <w:contextualSpacing/>
              <w:rPr>
                <w:lang w:eastAsia="uk-UA"/>
              </w:rPr>
            </w:pPr>
            <w:r w:rsidRPr="00022BE0">
              <w:rPr>
                <w:lang w:eastAsia="uk-UA"/>
              </w:rPr>
              <w:t>Відміна замовником торгів чи визнання їх такими, що не відбулися</w:t>
            </w:r>
          </w:p>
        </w:tc>
        <w:tc>
          <w:tcPr>
            <w:tcW w:w="6088" w:type="dxa"/>
            <w:tcBorders>
              <w:top w:val="single" w:sz="4" w:space="0" w:color="000000"/>
              <w:left w:val="single" w:sz="4" w:space="0" w:color="000000"/>
              <w:bottom w:val="single" w:sz="4" w:space="0" w:color="000000"/>
              <w:right w:val="single" w:sz="4" w:space="0" w:color="000000"/>
            </w:tcBorders>
          </w:tcPr>
          <w:p w14:paraId="35011D88" w14:textId="7AD1EA22" w:rsidR="007B25AC" w:rsidRPr="00022BE0" w:rsidRDefault="00C2070D" w:rsidP="007B25AC">
            <w:pPr>
              <w:pStyle w:val="LO-normal"/>
              <w:widowControl w:val="0"/>
              <w:spacing w:line="240" w:lineRule="auto"/>
              <w:jc w:val="both"/>
              <w:rPr>
                <w:rFonts w:ascii="Times New Roman" w:eastAsia="Times New Roman" w:hAnsi="Times New Roman" w:cs="Times New Roman"/>
                <w:color w:val="auto"/>
                <w:sz w:val="24"/>
                <w:szCs w:val="24"/>
                <w:lang w:val="uk-UA"/>
              </w:rPr>
            </w:pPr>
            <w:r>
              <w:rPr>
                <w:rFonts w:ascii="Times New Roman" w:eastAsia="Times New Roman" w:hAnsi="Times New Roman" w:cs="Times New Roman"/>
                <w:color w:val="auto"/>
                <w:sz w:val="24"/>
                <w:szCs w:val="24"/>
                <w:shd w:val="clear" w:color="auto" w:fill="FFFFFF"/>
                <w:lang w:val="uk-UA"/>
              </w:rPr>
              <w:t>В</w:t>
            </w:r>
            <w:r w:rsidR="007B25AC" w:rsidRPr="00022BE0">
              <w:rPr>
                <w:rFonts w:ascii="Times New Roman" w:eastAsia="Times New Roman" w:hAnsi="Times New Roman" w:cs="Times New Roman"/>
                <w:color w:val="auto"/>
                <w:sz w:val="24"/>
                <w:szCs w:val="24"/>
                <w:shd w:val="clear" w:color="auto" w:fill="FFFFFF"/>
                <w:lang w:val="uk-UA"/>
              </w:rPr>
              <w:t>ідміна відкритих торгів відбувається в порядку, передбаченому пунктами 50-53 Особливостей</w:t>
            </w:r>
          </w:p>
        </w:tc>
      </w:tr>
      <w:tr w:rsidR="007B25AC" w:rsidRPr="00022BE0" w14:paraId="1226248B"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77B21C60" w14:textId="77777777" w:rsidR="007B25AC" w:rsidRPr="00022BE0" w:rsidRDefault="007B25AC" w:rsidP="007B25AC">
            <w:pPr>
              <w:widowControl w:val="0"/>
              <w:ind w:right="113"/>
              <w:contextualSpacing/>
              <w:jc w:val="both"/>
            </w:pPr>
            <w:r w:rsidRPr="00022BE0">
              <w:t>2</w:t>
            </w:r>
          </w:p>
        </w:tc>
        <w:tc>
          <w:tcPr>
            <w:tcW w:w="3375" w:type="dxa"/>
            <w:tcBorders>
              <w:top w:val="single" w:sz="4" w:space="0" w:color="000000"/>
              <w:left w:val="single" w:sz="4" w:space="0" w:color="000000"/>
              <w:bottom w:val="single" w:sz="4" w:space="0" w:color="000000"/>
              <w:right w:val="single" w:sz="4" w:space="0" w:color="000000"/>
            </w:tcBorders>
          </w:tcPr>
          <w:p w14:paraId="06F78843" w14:textId="77777777" w:rsidR="007B25AC" w:rsidRPr="00022BE0" w:rsidRDefault="007B25AC" w:rsidP="007B25AC">
            <w:pPr>
              <w:widowControl w:val="0"/>
              <w:ind w:right="113"/>
              <w:contextualSpacing/>
              <w:jc w:val="both"/>
              <w:rPr>
                <w:lang w:eastAsia="uk-UA"/>
              </w:rPr>
            </w:pPr>
            <w:r w:rsidRPr="00022BE0">
              <w:rPr>
                <w:lang w:eastAsia="uk-UA"/>
              </w:rPr>
              <w:t xml:space="preserve">Строк укладання договору </w:t>
            </w:r>
          </w:p>
        </w:tc>
        <w:tc>
          <w:tcPr>
            <w:tcW w:w="6088" w:type="dxa"/>
            <w:tcBorders>
              <w:top w:val="single" w:sz="4" w:space="0" w:color="000000"/>
              <w:left w:val="single" w:sz="4" w:space="0" w:color="000000"/>
              <w:bottom w:val="single" w:sz="4" w:space="0" w:color="000000"/>
              <w:right w:val="single" w:sz="4" w:space="0" w:color="000000"/>
            </w:tcBorders>
          </w:tcPr>
          <w:p w14:paraId="61332FB4" w14:textId="77777777" w:rsidR="007B25AC" w:rsidRPr="00022BE0" w:rsidRDefault="007B25AC" w:rsidP="007B25AC">
            <w:pPr>
              <w:pStyle w:val="rvps2"/>
              <w:widowControl w:val="0"/>
              <w:shd w:val="clear" w:color="auto" w:fill="FFFFFF"/>
              <w:autoSpaceDE w:val="0"/>
              <w:spacing w:before="0" w:after="0"/>
              <w:jc w:val="both"/>
              <w:textAlignment w:val="baseline"/>
            </w:pPr>
            <w:r w:rsidRPr="00022BE0">
              <w:rPr>
                <w:shd w:val="clear" w:color="auto" w:fill="FFFFFF"/>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r w:rsidRPr="00022BE0">
              <w:t xml:space="preserve">. </w:t>
            </w:r>
          </w:p>
          <w:p w14:paraId="03BA0388" w14:textId="77777777" w:rsidR="007B25AC" w:rsidRPr="00022BE0" w:rsidRDefault="007B25AC" w:rsidP="007B25AC">
            <w:pPr>
              <w:widowControl w:val="0"/>
              <w:contextualSpacing/>
              <w:jc w:val="both"/>
            </w:pPr>
            <w:r w:rsidRPr="00022BE0">
              <w:rPr>
                <w:shd w:val="clear" w:color="auto" w:fill="FFFFFF"/>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tc>
      </w:tr>
      <w:tr w:rsidR="007B25AC" w:rsidRPr="00022BE0" w14:paraId="6208D122"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C549B72" w14:textId="77777777" w:rsidR="007B25AC" w:rsidRPr="00022BE0" w:rsidRDefault="007B25AC" w:rsidP="007B25AC">
            <w:pPr>
              <w:widowControl w:val="0"/>
              <w:ind w:right="113"/>
              <w:contextualSpacing/>
              <w:jc w:val="both"/>
            </w:pPr>
            <w:r w:rsidRPr="00022BE0">
              <w:t>3</w:t>
            </w:r>
          </w:p>
        </w:tc>
        <w:tc>
          <w:tcPr>
            <w:tcW w:w="3375" w:type="dxa"/>
            <w:tcBorders>
              <w:top w:val="single" w:sz="4" w:space="0" w:color="000000"/>
              <w:left w:val="single" w:sz="4" w:space="0" w:color="000000"/>
              <w:bottom w:val="single" w:sz="4" w:space="0" w:color="000000"/>
              <w:right w:val="single" w:sz="4" w:space="0" w:color="000000"/>
            </w:tcBorders>
          </w:tcPr>
          <w:p w14:paraId="34DC5209" w14:textId="5D6D1B4E" w:rsidR="007B25AC" w:rsidRPr="00022BE0" w:rsidRDefault="007B25AC" w:rsidP="007B25AC">
            <w:pPr>
              <w:widowControl w:val="0"/>
              <w:ind w:right="113"/>
              <w:contextualSpacing/>
              <w:rPr>
                <w:lang w:eastAsia="uk-UA"/>
              </w:rPr>
            </w:pPr>
            <w:proofErr w:type="spellStart"/>
            <w:r w:rsidRPr="00022BE0">
              <w:rPr>
                <w:lang w:eastAsia="uk-UA"/>
              </w:rPr>
              <w:t>Проєкт</w:t>
            </w:r>
            <w:proofErr w:type="spellEnd"/>
            <w:r w:rsidRPr="00022BE0">
              <w:rPr>
                <w:lang w:eastAsia="uk-UA"/>
              </w:rPr>
              <w:t xml:space="preserve"> договору про закупівлю </w:t>
            </w:r>
          </w:p>
        </w:tc>
        <w:tc>
          <w:tcPr>
            <w:tcW w:w="6088" w:type="dxa"/>
            <w:tcBorders>
              <w:top w:val="single" w:sz="4" w:space="0" w:color="000000"/>
              <w:left w:val="single" w:sz="4" w:space="0" w:color="000000"/>
              <w:bottom w:val="single" w:sz="4" w:space="0" w:color="000000"/>
              <w:right w:val="single" w:sz="4" w:space="0" w:color="000000"/>
            </w:tcBorders>
          </w:tcPr>
          <w:p w14:paraId="2F86D0E6" w14:textId="37275F30" w:rsidR="007B25AC" w:rsidRPr="00022BE0" w:rsidRDefault="00FD3576" w:rsidP="007B25AC">
            <w:pPr>
              <w:pStyle w:val="LO-normal"/>
              <w:widowControl w:val="0"/>
              <w:spacing w:line="240" w:lineRule="auto"/>
              <w:ind w:firstLine="11"/>
              <w:jc w:val="both"/>
              <w:rPr>
                <w:rFonts w:ascii="Times New Roman" w:eastAsia="Times New Roman" w:hAnsi="Times New Roman" w:cs="Times New Roman"/>
                <w:bCs/>
                <w:color w:val="auto"/>
                <w:sz w:val="24"/>
                <w:szCs w:val="24"/>
                <w:lang w:val="uk-UA"/>
              </w:rPr>
            </w:pPr>
            <w:proofErr w:type="spellStart"/>
            <w:r>
              <w:rPr>
                <w:rFonts w:ascii="Times New Roman" w:hAnsi="Times New Roman" w:cs="Times New Roman"/>
                <w:bCs/>
                <w:color w:val="auto"/>
                <w:sz w:val="24"/>
                <w:szCs w:val="24"/>
                <w:lang w:val="uk-UA"/>
              </w:rPr>
              <w:t>П</w:t>
            </w:r>
            <w:r w:rsidR="007B25AC" w:rsidRPr="00022BE0">
              <w:rPr>
                <w:rFonts w:ascii="Times New Roman" w:hAnsi="Times New Roman" w:cs="Times New Roman"/>
                <w:bCs/>
                <w:color w:val="auto"/>
                <w:sz w:val="24"/>
                <w:szCs w:val="24"/>
                <w:lang w:val="uk-UA"/>
              </w:rPr>
              <w:t>роєкт</w:t>
            </w:r>
            <w:proofErr w:type="spellEnd"/>
            <w:r w:rsidR="007B25AC" w:rsidRPr="00022BE0">
              <w:rPr>
                <w:rFonts w:ascii="Times New Roman" w:hAnsi="Times New Roman" w:cs="Times New Roman"/>
                <w:bCs/>
                <w:color w:val="auto"/>
                <w:sz w:val="24"/>
                <w:szCs w:val="24"/>
                <w:lang w:val="uk-UA"/>
              </w:rPr>
              <w:t xml:space="preserve"> договору про закупівлю із зазначеним порядком змін його умов, викладений у додатку № 3 до тендерної документації.</w:t>
            </w:r>
          </w:p>
        </w:tc>
      </w:tr>
      <w:tr w:rsidR="007B25AC" w:rsidRPr="00022BE0" w14:paraId="16BF50CD" w14:textId="77777777" w:rsidTr="003107A9">
        <w:trPr>
          <w:trHeight w:val="132"/>
          <w:jc w:val="center"/>
        </w:trPr>
        <w:tc>
          <w:tcPr>
            <w:tcW w:w="533" w:type="dxa"/>
            <w:tcBorders>
              <w:top w:val="single" w:sz="4" w:space="0" w:color="000000"/>
              <w:left w:val="single" w:sz="4" w:space="0" w:color="000000"/>
              <w:bottom w:val="single" w:sz="4" w:space="0" w:color="000000"/>
              <w:right w:val="single" w:sz="4" w:space="0" w:color="000000"/>
            </w:tcBorders>
          </w:tcPr>
          <w:p w14:paraId="074BED6E" w14:textId="77777777" w:rsidR="007B25AC" w:rsidRPr="00022BE0" w:rsidRDefault="007B25AC" w:rsidP="007B25AC">
            <w:pPr>
              <w:widowControl w:val="0"/>
              <w:ind w:right="113"/>
              <w:contextualSpacing/>
              <w:jc w:val="both"/>
            </w:pPr>
            <w:r w:rsidRPr="00022BE0">
              <w:t>4</w:t>
            </w:r>
          </w:p>
        </w:tc>
        <w:tc>
          <w:tcPr>
            <w:tcW w:w="3375" w:type="dxa"/>
            <w:tcBorders>
              <w:top w:val="single" w:sz="4" w:space="0" w:color="000000"/>
              <w:left w:val="single" w:sz="4" w:space="0" w:color="000000"/>
              <w:bottom w:val="single" w:sz="4" w:space="0" w:color="000000"/>
              <w:right w:val="single" w:sz="4" w:space="0" w:color="000000"/>
            </w:tcBorders>
          </w:tcPr>
          <w:p w14:paraId="06E053E8" w14:textId="0974D35B" w:rsidR="007B25AC" w:rsidRPr="00022BE0" w:rsidRDefault="007B25AC" w:rsidP="007B25AC">
            <w:pPr>
              <w:widowControl w:val="0"/>
              <w:ind w:right="113"/>
              <w:contextualSpacing/>
              <w:rPr>
                <w:lang w:eastAsia="uk-UA"/>
              </w:rPr>
            </w:pPr>
            <w:r w:rsidRPr="00022BE0">
              <w:t>Дії замовника в разі відмови переможця торгів підписати договір про закупівлю</w:t>
            </w:r>
          </w:p>
        </w:tc>
        <w:tc>
          <w:tcPr>
            <w:tcW w:w="6088" w:type="dxa"/>
            <w:tcBorders>
              <w:top w:val="single" w:sz="4" w:space="0" w:color="000000"/>
              <w:left w:val="single" w:sz="4" w:space="0" w:color="000000"/>
              <w:bottom w:val="single" w:sz="4" w:space="0" w:color="000000"/>
              <w:right w:val="single" w:sz="4" w:space="0" w:color="000000"/>
            </w:tcBorders>
          </w:tcPr>
          <w:p w14:paraId="42C4E976" w14:textId="666A3FDD" w:rsidR="007B25AC" w:rsidRPr="00022BE0" w:rsidRDefault="003F1135" w:rsidP="007B25AC">
            <w:pPr>
              <w:pStyle w:val="LO-normal"/>
              <w:widowControl w:val="0"/>
              <w:ind w:firstLine="11"/>
              <w:jc w:val="both"/>
              <w:rPr>
                <w:rFonts w:ascii="Times New Roman" w:eastAsia="Times New Roman" w:hAnsi="Times New Roman" w:cs="Times New Roman"/>
                <w:color w:val="auto"/>
                <w:sz w:val="24"/>
                <w:szCs w:val="24"/>
                <w:lang w:val="uk-UA"/>
              </w:rPr>
            </w:pPr>
            <w:r>
              <w:rPr>
                <w:rFonts w:ascii="Times New Roman" w:eastAsia="Times New Roman" w:hAnsi="Times New Roman" w:cs="Times New Roman"/>
                <w:color w:val="auto"/>
                <w:sz w:val="24"/>
                <w:szCs w:val="24"/>
                <w:lang w:val="uk-UA"/>
              </w:rPr>
              <w:t xml:space="preserve">У </w:t>
            </w:r>
            <w:r w:rsidR="007B25AC" w:rsidRPr="00022BE0">
              <w:rPr>
                <w:rFonts w:ascii="Times New Roman" w:eastAsia="Times New Roman" w:hAnsi="Times New Roman" w:cs="Times New Roman"/>
                <w:color w:val="auto"/>
                <w:sz w:val="24"/>
                <w:szCs w:val="24"/>
                <w:lang w:val="uk-UA"/>
              </w:rPr>
              <w:t xml:space="preserve">разі відмови переможця процедури закупівлі від підписання договору про закупівлю відповідно до вимог тендерної документації замовник відхиляє таку тендерну пропозицію переможця процедури закупівлі з підстави, визначеної підпунктом 3 пункту 44 Особливостей, замовник визначає переможця процедури закупівлі серед тих учасників, тендерна пропозиція (строк дії якої ще не </w:t>
            </w:r>
            <w:r w:rsidR="007B25AC" w:rsidRPr="00022BE0">
              <w:rPr>
                <w:rFonts w:ascii="Times New Roman" w:eastAsia="Times New Roman" w:hAnsi="Times New Roman" w:cs="Times New Roman"/>
                <w:color w:val="auto"/>
                <w:sz w:val="24"/>
                <w:szCs w:val="24"/>
                <w:lang w:val="uk-UA"/>
              </w:rPr>
              <w:lastRenderedPageBreak/>
              <w:t>минув) якого відповідає критеріям та умовам, що визначені в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в порядку та на умовах, визначених статтею 33 Закону та пунктом 49 Особливостей;</w:t>
            </w:r>
          </w:p>
          <w:p w14:paraId="5C788626" w14:textId="173D1D73" w:rsidR="007B25AC" w:rsidRPr="00022BE0" w:rsidRDefault="007B25AC" w:rsidP="007B25AC">
            <w:pPr>
              <w:jc w:val="both"/>
              <w:textAlignment w:val="baseline"/>
            </w:pPr>
            <w:r w:rsidRPr="00022BE0">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7B25AC" w:rsidRPr="00022BE0" w14:paraId="026F9CBA" w14:textId="77777777" w:rsidTr="003107A9">
        <w:trPr>
          <w:trHeight w:val="522"/>
          <w:jc w:val="center"/>
        </w:trPr>
        <w:tc>
          <w:tcPr>
            <w:tcW w:w="533" w:type="dxa"/>
            <w:tcBorders>
              <w:top w:val="single" w:sz="4" w:space="0" w:color="000000"/>
              <w:left w:val="single" w:sz="4" w:space="0" w:color="000000"/>
              <w:bottom w:val="single" w:sz="4" w:space="0" w:color="000000"/>
              <w:right w:val="single" w:sz="4" w:space="0" w:color="000000"/>
            </w:tcBorders>
          </w:tcPr>
          <w:p w14:paraId="514E40D9" w14:textId="788D514D" w:rsidR="007B25AC" w:rsidRPr="00022BE0" w:rsidRDefault="007B25AC" w:rsidP="007B25AC">
            <w:pPr>
              <w:widowControl w:val="0"/>
              <w:ind w:right="113"/>
              <w:contextualSpacing/>
              <w:jc w:val="both"/>
            </w:pPr>
            <w:r w:rsidRPr="00022BE0">
              <w:lastRenderedPageBreak/>
              <w:t>5</w:t>
            </w:r>
          </w:p>
        </w:tc>
        <w:tc>
          <w:tcPr>
            <w:tcW w:w="3375" w:type="dxa"/>
            <w:tcBorders>
              <w:top w:val="single" w:sz="4" w:space="0" w:color="000000"/>
              <w:left w:val="single" w:sz="4" w:space="0" w:color="000000"/>
              <w:bottom w:val="single" w:sz="4" w:space="0" w:color="000000"/>
              <w:right w:val="single" w:sz="4" w:space="0" w:color="000000"/>
            </w:tcBorders>
          </w:tcPr>
          <w:p w14:paraId="421AA916" w14:textId="77777777" w:rsidR="007B25AC" w:rsidRPr="00022BE0" w:rsidRDefault="007B25AC" w:rsidP="007B25AC">
            <w:pPr>
              <w:widowControl w:val="0"/>
              <w:ind w:right="113"/>
              <w:contextualSpacing/>
              <w:rPr>
                <w:lang w:eastAsia="uk-UA"/>
              </w:rPr>
            </w:pPr>
            <w:r w:rsidRPr="00022BE0">
              <w:rPr>
                <w:lang w:eastAsia="uk-UA"/>
              </w:rPr>
              <w:t xml:space="preserve">Забезпечення виконання договору про закупівлю </w:t>
            </w:r>
          </w:p>
        </w:tc>
        <w:tc>
          <w:tcPr>
            <w:tcW w:w="6088" w:type="dxa"/>
            <w:tcBorders>
              <w:top w:val="single" w:sz="4" w:space="0" w:color="000000"/>
              <w:left w:val="single" w:sz="4" w:space="0" w:color="000000"/>
              <w:bottom w:val="single" w:sz="4" w:space="0" w:color="000000"/>
              <w:right w:val="single" w:sz="4" w:space="0" w:color="000000"/>
            </w:tcBorders>
          </w:tcPr>
          <w:p w14:paraId="13D58C2F" w14:textId="0B16AF38" w:rsidR="007B25AC" w:rsidRPr="00022BE0" w:rsidRDefault="007B25AC" w:rsidP="007B25AC">
            <w:pPr>
              <w:pStyle w:val="LO-normal"/>
              <w:widowControl w:val="0"/>
              <w:spacing w:line="240" w:lineRule="auto"/>
              <w:ind w:firstLine="9"/>
              <w:jc w:val="both"/>
              <w:rPr>
                <w:rFonts w:ascii="Times New Roman" w:eastAsia="Times New Roman" w:hAnsi="Times New Roman" w:cs="Times New Roman"/>
                <w:color w:val="auto"/>
                <w:sz w:val="24"/>
                <w:szCs w:val="24"/>
                <w:lang w:val="uk-UA" w:eastAsia="ru-RU"/>
              </w:rPr>
            </w:pPr>
            <w:r w:rsidRPr="00022BE0">
              <w:rPr>
                <w:rFonts w:ascii="Times New Roman" w:eastAsia="Times New Roman" w:hAnsi="Times New Roman" w:cs="Times New Roman"/>
                <w:color w:val="auto"/>
                <w:sz w:val="24"/>
                <w:szCs w:val="24"/>
                <w:lang w:val="uk-UA" w:eastAsia="ru-RU"/>
              </w:rPr>
              <w:t>Забезпечення виконання договору про закупівлю не вимагається.</w:t>
            </w:r>
          </w:p>
        </w:tc>
      </w:tr>
    </w:tbl>
    <w:p w14:paraId="3B38A4EA" w14:textId="4A82B312" w:rsidR="00A0410C" w:rsidRPr="00022BE0" w:rsidRDefault="00A0410C">
      <w:pPr>
        <w:rPr>
          <w:color w:val="FF0000"/>
        </w:rPr>
      </w:pPr>
    </w:p>
    <w:p w14:paraId="0A7AACDC" w14:textId="77777777" w:rsidR="00144637" w:rsidRPr="00022BE0" w:rsidRDefault="00144637" w:rsidP="00144637">
      <w:pPr>
        <w:widowControl w:val="0"/>
        <w:jc w:val="both"/>
      </w:pPr>
      <w:r w:rsidRPr="00022BE0">
        <w:t xml:space="preserve">Додатки: </w:t>
      </w:r>
      <w:r w:rsidRPr="00022BE0">
        <w:tab/>
        <w:t xml:space="preserve">  </w:t>
      </w:r>
    </w:p>
    <w:p w14:paraId="1F461738" w14:textId="6EBDCEB7" w:rsidR="00144637" w:rsidRPr="00022BE0" w:rsidRDefault="00144637" w:rsidP="00144637">
      <w:pPr>
        <w:jc w:val="both"/>
        <w:rPr>
          <w:highlight w:val="white"/>
        </w:rPr>
      </w:pPr>
      <w:r w:rsidRPr="00022BE0">
        <w:rPr>
          <w:highlight w:val="white"/>
        </w:rPr>
        <w:t xml:space="preserve">1. Додаток </w:t>
      </w:r>
      <w:r w:rsidR="003A3B7C" w:rsidRPr="00022BE0">
        <w:rPr>
          <w:highlight w:val="white"/>
        </w:rPr>
        <w:t xml:space="preserve">№ </w:t>
      </w:r>
      <w:r w:rsidRPr="00022BE0">
        <w:rPr>
          <w:highlight w:val="white"/>
        </w:rPr>
        <w:t>1 до тендерної документації. Перелік документів та/або інформації, які подаються Учасником процедури закупівлі у складі тендерної пропозиції</w:t>
      </w:r>
      <w:r w:rsidR="003A3B7C" w:rsidRPr="00022BE0">
        <w:rPr>
          <w:highlight w:val="white"/>
        </w:rPr>
        <w:t>.</w:t>
      </w:r>
    </w:p>
    <w:p w14:paraId="5EF578A7" w14:textId="4083CE80" w:rsidR="00144637" w:rsidRPr="00022BE0" w:rsidRDefault="00144637" w:rsidP="00144637">
      <w:pPr>
        <w:widowControl w:val="0"/>
        <w:tabs>
          <w:tab w:val="left" w:pos="6030"/>
          <w:tab w:val="right" w:pos="14570"/>
        </w:tabs>
        <w:jc w:val="both"/>
        <w:textAlignment w:val="baseline"/>
        <w:rPr>
          <w:rFonts w:eastAsia="Andale Sans UI" w:cs="Tahoma"/>
          <w:b/>
          <w:lang w:eastAsia="en-US" w:bidi="en-US"/>
        </w:rPr>
      </w:pPr>
      <w:r w:rsidRPr="00022BE0">
        <w:rPr>
          <w:highlight w:val="white"/>
        </w:rPr>
        <w:t xml:space="preserve">2. Додаток </w:t>
      </w:r>
      <w:r w:rsidR="00A05E35">
        <w:rPr>
          <w:highlight w:val="white"/>
        </w:rPr>
        <w:t xml:space="preserve">№ </w:t>
      </w:r>
      <w:r w:rsidRPr="00022BE0">
        <w:rPr>
          <w:highlight w:val="white"/>
        </w:rPr>
        <w:t>2 до тендерної документації.</w:t>
      </w:r>
      <w:r w:rsidRPr="00022BE0">
        <w:rPr>
          <w:color w:val="242424"/>
        </w:rPr>
        <w:t xml:space="preserve"> </w:t>
      </w:r>
      <w:r w:rsidR="002842BB" w:rsidRPr="00022BE0">
        <w:rPr>
          <w:rFonts w:eastAsia="Andale Sans UI" w:cs="Tahoma"/>
          <w:bCs/>
          <w:lang w:eastAsia="en-US" w:bidi="en-US"/>
        </w:rPr>
        <w:t>Технічна специфікація</w:t>
      </w:r>
      <w:r w:rsidR="00A05E35">
        <w:rPr>
          <w:rFonts w:eastAsia="Andale Sans UI" w:cs="Tahoma"/>
          <w:bCs/>
          <w:lang w:eastAsia="en-US" w:bidi="en-US"/>
        </w:rPr>
        <w:t>.</w:t>
      </w:r>
    </w:p>
    <w:p w14:paraId="0A228DE7" w14:textId="520E9CA1" w:rsidR="00144637" w:rsidRPr="00022BE0" w:rsidRDefault="00144637" w:rsidP="00144637">
      <w:pPr>
        <w:keepNext/>
      </w:pPr>
      <w:bookmarkStart w:id="2" w:name="_heading=h.3dy6vkm" w:colFirst="0" w:colLast="0"/>
      <w:bookmarkEnd w:id="2"/>
      <w:r w:rsidRPr="00022BE0">
        <w:rPr>
          <w:highlight w:val="white"/>
        </w:rPr>
        <w:t xml:space="preserve">3. Додаток </w:t>
      </w:r>
      <w:r w:rsidR="00A05E35">
        <w:rPr>
          <w:highlight w:val="white"/>
        </w:rPr>
        <w:t xml:space="preserve">№ </w:t>
      </w:r>
      <w:r w:rsidRPr="00022BE0">
        <w:rPr>
          <w:highlight w:val="white"/>
        </w:rPr>
        <w:t>3 до тендерної документації.</w:t>
      </w:r>
      <w:r w:rsidRPr="00022BE0">
        <w:t xml:space="preserve"> </w:t>
      </w:r>
      <w:proofErr w:type="spellStart"/>
      <w:r w:rsidRPr="00022BE0">
        <w:t>Проєкт</w:t>
      </w:r>
      <w:proofErr w:type="spellEnd"/>
      <w:r w:rsidR="00A05E35">
        <w:t xml:space="preserve"> договору.</w:t>
      </w:r>
    </w:p>
    <w:p w14:paraId="6AAA9003" w14:textId="7CC662EE" w:rsidR="00144637" w:rsidRPr="00022BE0" w:rsidRDefault="00144637" w:rsidP="00144637">
      <w:pPr>
        <w:pBdr>
          <w:top w:val="nil"/>
          <w:left w:val="nil"/>
          <w:bottom w:val="nil"/>
          <w:right w:val="nil"/>
          <w:between w:val="nil"/>
        </w:pBdr>
        <w:jc w:val="both"/>
        <w:rPr>
          <w:highlight w:val="white"/>
        </w:rPr>
      </w:pPr>
      <w:r w:rsidRPr="00022BE0">
        <w:t>4. Додаток 4 до тендерної документації.</w:t>
      </w:r>
      <w:r w:rsidRPr="00022BE0">
        <w:rPr>
          <w:color w:val="000000"/>
          <w:highlight w:val="white"/>
        </w:rPr>
        <w:t xml:space="preserve"> Перелік документів та/або інформації, які подаються </w:t>
      </w:r>
      <w:r w:rsidRPr="00022BE0">
        <w:rPr>
          <w:highlight w:val="white"/>
        </w:rPr>
        <w:t xml:space="preserve">Переможцем </w:t>
      </w:r>
      <w:r w:rsidRPr="00022BE0">
        <w:rPr>
          <w:color w:val="000000"/>
          <w:highlight w:val="white"/>
        </w:rPr>
        <w:t>процедури закупівлі</w:t>
      </w:r>
      <w:r w:rsidR="00A05E35">
        <w:rPr>
          <w:color w:val="000000"/>
        </w:rPr>
        <w:t>.</w:t>
      </w:r>
    </w:p>
    <w:p w14:paraId="131CA0CB" w14:textId="77777777" w:rsidR="00144637" w:rsidRPr="00022BE0" w:rsidRDefault="00144637">
      <w:pPr>
        <w:rPr>
          <w:color w:val="FF0000"/>
        </w:rPr>
      </w:pPr>
    </w:p>
    <w:sectPr w:rsidR="00144637" w:rsidRPr="00022BE0" w:rsidSect="003A59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E"/>
    <w:multiLevelType w:val="multilevel"/>
    <w:tmpl w:val="04220023"/>
    <w:lvl w:ilvl="0">
      <w:start w:val="1"/>
      <w:numFmt w:val="upperRoman"/>
      <w:pStyle w:val="1"/>
      <w:lvlText w:val="Статья %1."/>
      <w:lvlJc w:val="left"/>
      <w:pPr>
        <w:tabs>
          <w:tab w:val="left" w:pos="1440"/>
        </w:tabs>
        <w:ind w:left="0" w:firstLine="0"/>
      </w:pPr>
    </w:lvl>
    <w:lvl w:ilvl="1">
      <w:start w:val="1"/>
      <w:numFmt w:val="decimalZero"/>
      <w:pStyle w:val="2"/>
      <w:isLgl/>
      <w:lvlText w:val="Раздел %1.%2"/>
      <w:lvlJc w:val="left"/>
      <w:pPr>
        <w:tabs>
          <w:tab w:val="left" w:pos="1080"/>
        </w:tabs>
        <w:ind w:left="0" w:firstLine="0"/>
      </w:pPr>
    </w:lvl>
    <w:lvl w:ilvl="2">
      <w:start w:val="1"/>
      <w:numFmt w:val="lowerLetter"/>
      <w:pStyle w:val="3"/>
      <w:lvlText w:val="(%3)"/>
      <w:lvlJc w:val="left"/>
      <w:pPr>
        <w:tabs>
          <w:tab w:val="left" w:pos="720"/>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1" w15:restartNumberingAfterBreak="0">
    <w:nsid w:val="0CD27B93"/>
    <w:multiLevelType w:val="hybridMultilevel"/>
    <w:tmpl w:val="FC140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0CE16C6"/>
    <w:multiLevelType w:val="multilevel"/>
    <w:tmpl w:val="CCA0C520"/>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15:restartNumberingAfterBreak="0">
    <w:nsid w:val="3AF7625A"/>
    <w:multiLevelType w:val="hybridMultilevel"/>
    <w:tmpl w:val="D9867268"/>
    <w:lvl w:ilvl="0" w:tplc="B600AD14">
      <w:start w:val="1"/>
      <w:numFmt w:val="bullet"/>
      <w:lvlText w:val=""/>
      <w:lvlJc w:val="left"/>
      <w:pPr>
        <w:ind w:left="729" w:hanging="360"/>
      </w:pPr>
      <w:rPr>
        <w:rFonts w:ascii="Symbol" w:hAnsi="Symbol" w:hint="default"/>
      </w:rPr>
    </w:lvl>
    <w:lvl w:ilvl="1" w:tplc="04220003" w:tentative="1">
      <w:start w:val="1"/>
      <w:numFmt w:val="bullet"/>
      <w:lvlText w:val="o"/>
      <w:lvlJc w:val="left"/>
      <w:pPr>
        <w:ind w:left="1449" w:hanging="360"/>
      </w:pPr>
      <w:rPr>
        <w:rFonts w:ascii="Courier New" w:hAnsi="Courier New" w:cs="Courier New" w:hint="default"/>
      </w:rPr>
    </w:lvl>
    <w:lvl w:ilvl="2" w:tplc="04220005" w:tentative="1">
      <w:start w:val="1"/>
      <w:numFmt w:val="bullet"/>
      <w:lvlText w:val=""/>
      <w:lvlJc w:val="left"/>
      <w:pPr>
        <w:ind w:left="2169" w:hanging="360"/>
      </w:pPr>
      <w:rPr>
        <w:rFonts w:ascii="Wingdings" w:hAnsi="Wingdings" w:hint="default"/>
      </w:rPr>
    </w:lvl>
    <w:lvl w:ilvl="3" w:tplc="04220001" w:tentative="1">
      <w:start w:val="1"/>
      <w:numFmt w:val="bullet"/>
      <w:lvlText w:val=""/>
      <w:lvlJc w:val="left"/>
      <w:pPr>
        <w:ind w:left="2889" w:hanging="360"/>
      </w:pPr>
      <w:rPr>
        <w:rFonts w:ascii="Symbol" w:hAnsi="Symbol" w:hint="default"/>
      </w:rPr>
    </w:lvl>
    <w:lvl w:ilvl="4" w:tplc="04220003" w:tentative="1">
      <w:start w:val="1"/>
      <w:numFmt w:val="bullet"/>
      <w:lvlText w:val="o"/>
      <w:lvlJc w:val="left"/>
      <w:pPr>
        <w:ind w:left="3609" w:hanging="360"/>
      </w:pPr>
      <w:rPr>
        <w:rFonts w:ascii="Courier New" w:hAnsi="Courier New" w:cs="Courier New" w:hint="default"/>
      </w:rPr>
    </w:lvl>
    <w:lvl w:ilvl="5" w:tplc="04220005" w:tentative="1">
      <w:start w:val="1"/>
      <w:numFmt w:val="bullet"/>
      <w:lvlText w:val=""/>
      <w:lvlJc w:val="left"/>
      <w:pPr>
        <w:ind w:left="4329" w:hanging="360"/>
      </w:pPr>
      <w:rPr>
        <w:rFonts w:ascii="Wingdings" w:hAnsi="Wingdings" w:hint="default"/>
      </w:rPr>
    </w:lvl>
    <w:lvl w:ilvl="6" w:tplc="04220001" w:tentative="1">
      <w:start w:val="1"/>
      <w:numFmt w:val="bullet"/>
      <w:lvlText w:val=""/>
      <w:lvlJc w:val="left"/>
      <w:pPr>
        <w:ind w:left="5049" w:hanging="360"/>
      </w:pPr>
      <w:rPr>
        <w:rFonts w:ascii="Symbol" w:hAnsi="Symbol" w:hint="default"/>
      </w:rPr>
    </w:lvl>
    <w:lvl w:ilvl="7" w:tplc="04220003" w:tentative="1">
      <w:start w:val="1"/>
      <w:numFmt w:val="bullet"/>
      <w:lvlText w:val="o"/>
      <w:lvlJc w:val="left"/>
      <w:pPr>
        <w:ind w:left="5769" w:hanging="360"/>
      </w:pPr>
      <w:rPr>
        <w:rFonts w:ascii="Courier New" w:hAnsi="Courier New" w:cs="Courier New" w:hint="default"/>
      </w:rPr>
    </w:lvl>
    <w:lvl w:ilvl="8" w:tplc="04220005" w:tentative="1">
      <w:start w:val="1"/>
      <w:numFmt w:val="bullet"/>
      <w:lvlText w:val=""/>
      <w:lvlJc w:val="left"/>
      <w:pPr>
        <w:ind w:left="6489" w:hanging="360"/>
      </w:pPr>
      <w:rPr>
        <w:rFonts w:ascii="Wingdings" w:hAnsi="Wingdings" w:hint="default"/>
      </w:rPr>
    </w:lvl>
  </w:abstractNum>
  <w:abstractNum w:abstractNumId="4" w15:restartNumberingAfterBreak="0">
    <w:nsid w:val="70A37566"/>
    <w:multiLevelType w:val="hybridMultilevel"/>
    <w:tmpl w:val="B1BAA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10C"/>
    <w:rsid w:val="00022BE0"/>
    <w:rsid w:val="000518E4"/>
    <w:rsid w:val="0006593F"/>
    <w:rsid w:val="00066F59"/>
    <w:rsid w:val="0007321A"/>
    <w:rsid w:val="00075071"/>
    <w:rsid w:val="000867E9"/>
    <w:rsid w:val="00106367"/>
    <w:rsid w:val="00144637"/>
    <w:rsid w:val="001C5CD9"/>
    <w:rsid w:val="001D5B89"/>
    <w:rsid w:val="001D5F4F"/>
    <w:rsid w:val="00220BD5"/>
    <w:rsid w:val="0024172F"/>
    <w:rsid w:val="00257ADF"/>
    <w:rsid w:val="002632A6"/>
    <w:rsid w:val="002814DE"/>
    <w:rsid w:val="002842BB"/>
    <w:rsid w:val="002976B4"/>
    <w:rsid w:val="002A4DEE"/>
    <w:rsid w:val="002A78B3"/>
    <w:rsid w:val="002B5C69"/>
    <w:rsid w:val="002C109B"/>
    <w:rsid w:val="002D3AFE"/>
    <w:rsid w:val="003064EA"/>
    <w:rsid w:val="0031541D"/>
    <w:rsid w:val="00333DE3"/>
    <w:rsid w:val="003371D3"/>
    <w:rsid w:val="003604BB"/>
    <w:rsid w:val="0037322C"/>
    <w:rsid w:val="0038489A"/>
    <w:rsid w:val="003936E6"/>
    <w:rsid w:val="003A3B7C"/>
    <w:rsid w:val="003A59F4"/>
    <w:rsid w:val="003B7DFE"/>
    <w:rsid w:val="003C4D10"/>
    <w:rsid w:val="003D13A8"/>
    <w:rsid w:val="003F1135"/>
    <w:rsid w:val="003F167B"/>
    <w:rsid w:val="0044105C"/>
    <w:rsid w:val="004B6424"/>
    <w:rsid w:val="004D0AC2"/>
    <w:rsid w:val="004D6D59"/>
    <w:rsid w:val="004E2AAF"/>
    <w:rsid w:val="00532D11"/>
    <w:rsid w:val="0054261C"/>
    <w:rsid w:val="005653DC"/>
    <w:rsid w:val="00592F95"/>
    <w:rsid w:val="005A53A6"/>
    <w:rsid w:val="005A635E"/>
    <w:rsid w:val="005B10EA"/>
    <w:rsid w:val="005E7367"/>
    <w:rsid w:val="005F3D85"/>
    <w:rsid w:val="006136EC"/>
    <w:rsid w:val="0062286C"/>
    <w:rsid w:val="006278A8"/>
    <w:rsid w:val="006737BB"/>
    <w:rsid w:val="00680490"/>
    <w:rsid w:val="00682B4A"/>
    <w:rsid w:val="00697EC7"/>
    <w:rsid w:val="006C6DF1"/>
    <w:rsid w:val="006F6088"/>
    <w:rsid w:val="00732280"/>
    <w:rsid w:val="0077718D"/>
    <w:rsid w:val="0079586C"/>
    <w:rsid w:val="007A38AC"/>
    <w:rsid w:val="007A48CA"/>
    <w:rsid w:val="007B25AC"/>
    <w:rsid w:val="007C4D62"/>
    <w:rsid w:val="00817407"/>
    <w:rsid w:val="008717F1"/>
    <w:rsid w:val="00877230"/>
    <w:rsid w:val="008813C7"/>
    <w:rsid w:val="008E5DA1"/>
    <w:rsid w:val="00903D20"/>
    <w:rsid w:val="009246E8"/>
    <w:rsid w:val="009A3221"/>
    <w:rsid w:val="009B60D0"/>
    <w:rsid w:val="009E696C"/>
    <w:rsid w:val="009F2A55"/>
    <w:rsid w:val="009F679A"/>
    <w:rsid w:val="00A016D0"/>
    <w:rsid w:val="00A0410C"/>
    <w:rsid w:val="00A05E35"/>
    <w:rsid w:val="00A255DC"/>
    <w:rsid w:val="00A27FEA"/>
    <w:rsid w:val="00A43A39"/>
    <w:rsid w:val="00A77CD7"/>
    <w:rsid w:val="00AD3CC4"/>
    <w:rsid w:val="00AD773F"/>
    <w:rsid w:val="00AF08A5"/>
    <w:rsid w:val="00B275B1"/>
    <w:rsid w:val="00B903B6"/>
    <w:rsid w:val="00BA49EC"/>
    <w:rsid w:val="00BB0E73"/>
    <w:rsid w:val="00BB5D02"/>
    <w:rsid w:val="00BC6E48"/>
    <w:rsid w:val="00C0659E"/>
    <w:rsid w:val="00C1757A"/>
    <w:rsid w:val="00C2070D"/>
    <w:rsid w:val="00C32D59"/>
    <w:rsid w:val="00C40CB3"/>
    <w:rsid w:val="00C76392"/>
    <w:rsid w:val="00C94A9F"/>
    <w:rsid w:val="00D145C1"/>
    <w:rsid w:val="00D4406F"/>
    <w:rsid w:val="00D50979"/>
    <w:rsid w:val="00D56EAC"/>
    <w:rsid w:val="00D763FC"/>
    <w:rsid w:val="00D92773"/>
    <w:rsid w:val="00DB75F4"/>
    <w:rsid w:val="00DC136C"/>
    <w:rsid w:val="00DE1D52"/>
    <w:rsid w:val="00E03BE2"/>
    <w:rsid w:val="00E176F6"/>
    <w:rsid w:val="00E20A38"/>
    <w:rsid w:val="00E61F56"/>
    <w:rsid w:val="00E66475"/>
    <w:rsid w:val="00E72F77"/>
    <w:rsid w:val="00E750EE"/>
    <w:rsid w:val="00EE3B59"/>
    <w:rsid w:val="00EE5D09"/>
    <w:rsid w:val="00F13119"/>
    <w:rsid w:val="00F17FC1"/>
    <w:rsid w:val="00F6588B"/>
    <w:rsid w:val="00F725C9"/>
    <w:rsid w:val="00FD3576"/>
    <w:rsid w:val="00FD5DB5"/>
    <w:rsid w:val="00FE69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F419"/>
  <w15:docId w15:val="{2D1F558B-3D64-419B-8145-29CFE8934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410C"/>
    <w:pPr>
      <w:suppressAutoHyphens/>
      <w:spacing w:after="0" w:line="240" w:lineRule="auto"/>
    </w:pPr>
    <w:rPr>
      <w:rFonts w:ascii="Times New Roman" w:eastAsia="Times New Roman" w:hAnsi="Times New Roman" w:cs="Times New Roman"/>
      <w:sz w:val="24"/>
      <w:szCs w:val="24"/>
      <w:lang w:val="uk-UA" w:eastAsia="zh-CN"/>
    </w:rPr>
  </w:style>
  <w:style w:type="paragraph" w:styleId="1">
    <w:name w:val="heading 1"/>
    <w:basedOn w:val="a"/>
    <w:next w:val="a"/>
    <w:link w:val="10"/>
    <w:qFormat/>
    <w:rsid w:val="002D3AFE"/>
    <w:pPr>
      <w:widowControl w:val="0"/>
      <w:numPr>
        <w:numId w:val="1"/>
      </w:numPr>
      <w:suppressAutoHyphens w:val="0"/>
      <w:autoSpaceDE w:val="0"/>
      <w:autoSpaceDN w:val="0"/>
      <w:outlineLvl w:val="0"/>
    </w:pPr>
    <w:rPr>
      <w:rFonts w:ascii="Times New Roman CYR" w:hAnsi="Times New Roman CYR" w:cs="Times New Roman CYR"/>
      <w:lang w:val="ru-RU" w:eastAsia="ru-RU"/>
    </w:rPr>
  </w:style>
  <w:style w:type="paragraph" w:styleId="2">
    <w:name w:val="heading 2"/>
    <w:basedOn w:val="a"/>
    <w:next w:val="a"/>
    <w:link w:val="20"/>
    <w:qFormat/>
    <w:rsid w:val="002D3AFE"/>
    <w:pPr>
      <w:widowControl w:val="0"/>
      <w:numPr>
        <w:ilvl w:val="1"/>
        <w:numId w:val="1"/>
      </w:numPr>
      <w:suppressAutoHyphens w:val="0"/>
      <w:autoSpaceDE w:val="0"/>
      <w:autoSpaceDN w:val="0"/>
      <w:outlineLvl w:val="1"/>
    </w:pPr>
    <w:rPr>
      <w:rFonts w:ascii="Times New Roman CYR" w:hAnsi="Times New Roman CYR" w:cs="Times New Roman CYR"/>
      <w:lang w:val="ru-RU" w:eastAsia="ru-RU"/>
    </w:rPr>
  </w:style>
  <w:style w:type="paragraph" w:styleId="3">
    <w:name w:val="heading 3"/>
    <w:basedOn w:val="a"/>
    <w:next w:val="a"/>
    <w:link w:val="30"/>
    <w:qFormat/>
    <w:rsid w:val="002D3AFE"/>
    <w:pPr>
      <w:widowControl w:val="0"/>
      <w:numPr>
        <w:ilvl w:val="2"/>
        <w:numId w:val="1"/>
      </w:numPr>
      <w:suppressAutoHyphens w:val="0"/>
      <w:autoSpaceDE w:val="0"/>
      <w:autoSpaceDN w:val="0"/>
      <w:outlineLvl w:val="2"/>
    </w:pPr>
    <w:rPr>
      <w:rFonts w:ascii="Times New Roman CYR" w:hAnsi="Times New Roman CYR" w:cs="Times New Roman CYR"/>
      <w:lang w:val="ru-RU" w:eastAsia="ru-RU"/>
    </w:rPr>
  </w:style>
  <w:style w:type="paragraph" w:styleId="4">
    <w:name w:val="heading 4"/>
    <w:basedOn w:val="a"/>
    <w:next w:val="a"/>
    <w:link w:val="40"/>
    <w:qFormat/>
    <w:rsid w:val="002D3AFE"/>
    <w:pPr>
      <w:widowControl w:val="0"/>
      <w:numPr>
        <w:ilvl w:val="3"/>
        <w:numId w:val="1"/>
      </w:numPr>
      <w:suppressAutoHyphens w:val="0"/>
      <w:autoSpaceDE w:val="0"/>
      <w:autoSpaceDN w:val="0"/>
      <w:outlineLvl w:val="3"/>
    </w:pPr>
    <w:rPr>
      <w:rFonts w:ascii="Times New Roman CYR" w:hAnsi="Times New Roman CYR" w:cs="Times New Roman CYR"/>
      <w:lang w:val="ru-RU" w:eastAsia="ru-RU"/>
    </w:rPr>
  </w:style>
  <w:style w:type="paragraph" w:styleId="5">
    <w:name w:val="heading 5"/>
    <w:basedOn w:val="a"/>
    <w:next w:val="a"/>
    <w:link w:val="50"/>
    <w:qFormat/>
    <w:rsid w:val="002D3AFE"/>
    <w:pPr>
      <w:widowControl w:val="0"/>
      <w:numPr>
        <w:ilvl w:val="4"/>
        <w:numId w:val="1"/>
      </w:numPr>
      <w:suppressAutoHyphens w:val="0"/>
      <w:autoSpaceDE w:val="0"/>
      <w:autoSpaceDN w:val="0"/>
      <w:spacing w:before="240" w:after="60"/>
      <w:outlineLvl w:val="4"/>
    </w:pPr>
    <w:rPr>
      <w:rFonts w:ascii="Times New Roman CYR" w:hAnsi="Times New Roman CYR" w:cs="Times New Roman CYR"/>
      <w:b/>
      <w:bCs/>
      <w:i/>
      <w:iCs/>
      <w:sz w:val="26"/>
      <w:szCs w:val="26"/>
      <w:lang w:val="ru-RU" w:eastAsia="ru-RU"/>
    </w:rPr>
  </w:style>
  <w:style w:type="paragraph" w:styleId="6">
    <w:name w:val="heading 6"/>
    <w:basedOn w:val="a"/>
    <w:next w:val="a"/>
    <w:link w:val="60"/>
    <w:qFormat/>
    <w:rsid w:val="002D3AFE"/>
    <w:pPr>
      <w:widowControl w:val="0"/>
      <w:numPr>
        <w:ilvl w:val="5"/>
        <w:numId w:val="1"/>
      </w:numPr>
      <w:suppressAutoHyphens w:val="0"/>
      <w:autoSpaceDE w:val="0"/>
      <w:autoSpaceDN w:val="0"/>
      <w:spacing w:before="240" w:after="60"/>
      <w:outlineLvl w:val="5"/>
    </w:pPr>
    <w:rPr>
      <w:rFonts w:ascii="Times New Roman CYR" w:hAnsi="Times New Roman CYR" w:cs="Times New Roman CYR"/>
      <w:b/>
      <w:bCs/>
      <w:sz w:val="22"/>
      <w:szCs w:val="22"/>
      <w:lang w:val="ru-RU" w:eastAsia="ru-RU"/>
    </w:rPr>
  </w:style>
  <w:style w:type="paragraph" w:styleId="7">
    <w:name w:val="heading 7"/>
    <w:basedOn w:val="a"/>
    <w:next w:val="a"/>
    <w:link w:val="70"/>
    <w:qFormat/>
    <w:rsid w:val="002D3AFE"/>
    <w:pPr>
      <w:keepNext/>
      <w:widowControl w:val="0"/>
      <w:numPr>
        <w:ilvl w:val="6"/>
        <w:numId w:val="1"/>
      </w:numPr>
      <w:suppressAutoHyphens w:val="0"/>
      <w:autoSpaceDE w:val="0"/>
      <w:autoSpaceDN w:val="0"/>
      <w:jc w:val="center"/>
      <w:outlineLvl w:val="6"/>
    </w:pPr>
    <w:rPr>
      <w:rFonts w:ascii="Times New Roman CYR" w:hAnsi="Times New Roman CYR" w:cs="Times New Roman CYR"/>
      <w:sz w:val="28"/>
      <w:szCs w:val="28"/>
      <w:lang w:eastAsia="ru-RU"/>
    </w:rPr>
  </w:style>
  <w:style w:type="paragraph" w:styleId="8">
    <w:name w:val="heading 8"/>
    <w:basedOn w:val="a"/>
    <w:next w:val="a"/>
    <w:link w:val="80"/>
    <w:qFormat/>
    <w:rsid w:val="002D3AFE"/>
    <w:pPr>
      <w:keepNext/>
      <w:widowControl w:val="0"/>
      <w:numPr>
        <w:ilvl w:val="7"/>
        <w:numId w:val="1"/>
      </w:numPr>
      <w:suppressAutoHyphens w:val="0"/>
      <w:autoSpaceDE w:val="0"/>
      <w:autoSpaceDN w:val="0"/>
      <w:outlineLvl w:val="7"/>
    </w:pPr>
    <w:rPr>
      <w:rFonts w:ascii="Times New Roman CYR" w:hAnsi="Times New Roman CYR" w:cs="Times New Roman CYR"/>
      <w:color w:val="000000"/>
      <w:sz w:val="28"/>
      <w:szCs w:val="28"/>
      <w:lang w:eastAsia="ru-RU"/>
    </w:rPr>
  </w:style>
  <w:style w:type="paragraph" w:styleId="9">
    <w:name w:val="heading 9"/>
    <w:basedOn w:val="a"/>
    <w:next w:val="a"/>
    <w:link w:val="90"/>
    <w:qFormat/>
    <w:rsid w:val="002D3AFE"/>
    <w:pPr>
      <w:keepNext/>
      <w:widowControl w:val="0"/>
      <w:numPr>
        <w:ilvl w:val="8"/>
        <w:numId w:val="1"/>
      </w:numPr>
      <w:shd w:val="clear" w:color="auto" w:fill="FFFFFF"/>
      <w:suppressAutoHyphens w:val="0"/>
      <w:autoSpaceDE w:val="0"/>
      <w:autoSpaceDN w:val="0"/>
      <w:spacing w:before="715" w:line="283" w:lineRule="exact"/>
      <w:ind w:right="2592"/>
      <w:outlineLvl w:val="8"/>
    </w:pPr>
    <w:rPr>
      <w:rFonts w:ascii="Times New Roman CYR" w:hAnsi="Times New Roman CYR" w:cs="Times New Roman CYR"/>
      <w:b/>
      <w:color w:val="000000"/>
      <w:spacing w:val="-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A0410C"/>
    <w:rPr>
      <w:color w:val="0000FF"/>
      <w:u w:val="single"/>
    </w:rPr>
  </w:style>
  <w:style w:type="character" w:customStyle="1" w:styleId="rvts0">
    <w:name w:val="rvts0"/>
    <w:qFormat/>
    <w:rsid w:val="00A0410C"/>
  </w:style>
  <w:style w:type="character" w:customStyle="1" w:styleId="hard-blue-color">
    <w:name w:val="hard-blue-color"/>
    <w:basedOn w:val="a0"/>
    <w:qFormat/>
    <w:rsid w:val="00A0410C"/>
  </w:style>
  <w:style w:type="paragraph" w:styleId="a4">
    <w:name w:val="annotation text"/>
    <w:basedOn w:val="a"/>
    <w:link w:val="a5"/>
    <w:qFormat/>
    <w:rsid w:val="00A0410C"/>
    <w:rPr>
      <w:sz w:val="20"/>
      <w:szCs w:val="20"/>
      <w:lang w:val="en-GB"/>
    </w:rPr>
  </w:style>
  <w:style w:type="character" w:customStyle="1" w:styleId="a5">
    <w:name w:val="Текст примечания Знак"/>
    <w:basedOn w:val="a0"/>
    <w:link w:val="a4"/>
    <w:rsid w:val="00A0410C"/>
    <w:rPr>
      <w:rFonts w:ascii="Times New Roman" w:eastAsia="Times New Roman" w:hAnsi="Times New Roman" w:cs="Times New Roman"/>
      <w:sz w:val="20"/>
      <w:szCs w:val="20"/>
      <w:lang w:val="en-GB" w:eastAsia="zh-CN"/>
    </w:rPr>
  </w:style>
  <w:style w:type="paragraph" w:styleId="a6">
    <w:name w:val="No Spacing"/>
    <w:aliases w:val="nado12,Bullet"/>
    <w:link w:val="a7"/>
    <w:uiPriority w:val="99"/>
    <w:qFormat/>
    <w:rsid w:val="00A0410C"/>
    <w:pPr>
      <w:widowControl w:val="0"/>
      <w:tabs>
        <w:tab w:val="left" w:pos="709"/>
      </w:tabs>
      <w:suppressAutoHyphens/>
      <w:spacing w:after="0" w:line="200" w:lineRule="atLeast"/>
    </w:pPr>
    <w:rPr>
      <w:rFonts w:ascii="Arial" w:eastAsia="Arial" w:hAnsi="Arial" w:cs="Arial"/>
      <w:sz w:val="20"/>
      <w:szCs w:val="20"/>
      <w:lang w:eastAsia="zh-CN"/>
    </w:rPr>
  </w:style>
  <w:style w:type="paragraph" w:styleId="a8">
    <w:name w:val="Normal (Web)"/>
    <w:basedOn w:val="a"/>
    <w:qFormat/>
    <w:rsid w:val="00A0410C"/>
    <w:pPr>
      <w:spacing w:before="100" w:after="100"/>
    </w:pPr>
    <w:rPr>
      <w:lang w:val="ru-RU"/>
    </w:rPr>
  </w:style>
  <w:style w:type="paragraph" w:customStyle="1" w:styleId="rvps2">
    <w:name w:val="rvps2"/>
    <w:basedOn w:val="a"/>
    <w:qFormat/>
    <w:rsid w:val="00A0410C"/>
    <w:pPr>
      <w:spacing w:before="100" w:after="100"/>
    </w:pPr>
    <w:rPr>
      <w:rFonts w:eastAsia="Calibri"/>
    </w:rPr>
  </w:style>
  <w:style w:type="paragraph" w:customStyle="1" w:styleId="LO-normal">
    <w:name w:val="LO-normal"/>
    <w:qFormat/>
    <w:rsid w:val="00A0410C"/>
    <w:pPr>
      <w:suppressAutoHyphens/>
      <w:spacing w:after="0"/>
    </w:pPr>
    <w:rPr>
      <w:rFonts w:ascii="Arial" w:eastAsia="Arial" w:hAnsi="Arial" w:cs="Arial"/>
      <w:color w:val="000000"/>
      <w:lang w:eastAsia="zh-CN"/>
    </w:rPr>
  </w:style>
  <w:style w:type="paragraph" w:customStyle="1" w:styleId="TableParagraph">
    <w:name w:val="Table Paragraph"/>
    <w:basedOn w:val="a"/>
    <w:uiPriority w:val="1"/>
    <w:qFormat/>
    <w:rsid w:val="00A0410C"/>
    <w:pPr>
      <w:widowControl w:val="0"/>
      <w:autoSpaceDE w:val="0"/>
      <w:ind w:left="107"/>
    </w:pPr>
    <w:rPr>
      <w:sz w:val="22"/>
      <w:szCs w:val="22"/>
    </w:rPr>
  </w:style>
  <w:style w:type="paragraph" w:customStyle="1" w:styleId="11">
    <w:name w:val="Обычный1"/>
    <w:link w:val="Normal"/>
    <w:qFormat/>
    <w:rsid w:val="00A0410C"/>
    <w:pPr>
      <w:suppressAutoHyphens/>
      <w:spacing w:after="0"/>
    </w:pPr>
    <w:rPr>
      <w:rFonts w:ascii="Arial" w:eastAsia="Times New Roman" w:hAnsi="Arial" w:cs="Arial"/>
      <w:color w:val="000000"/>
      <w:lang w:eastAsia="zh-CN"/>
    </w:rPr>
  </w:style>
  <w:style w:type="paragraph" w:customStyle="1" w:styleId="tj">
    <w:name w:val="tj"/>
    <w:basedOn w:val="a"/>
    <w:qFormat/>
    <w:rsid w:val="00A0410C"/>
    <w:pPr>
      <w:spacing w:before="100" w:after="100"/>
    </w:pPr>
  </w:style>
  <w:style w:type="paragraph" w:customStyle="1" w:styleId="FR1">
    <w:name w:val="FR1"/>
    <w:uiPriority w:val="99"/>
    <w:rsid w:val="00A0410C"/>
    <w:pPr>
      <w:widowControl w:val="0"/>
      <w:autoSpaceDE w:val="0"/>
      <w:autoSpaceDN w:val="0"/>
      <w:snapToGrid w:val="0"/>
      <w:spacing w:after="0" w:line="240" w:lineRule="auto"/>
      <w:ind w:left="1200" w:hanging="360"/>
      <w:jc w:val="both"/>
    </w:pPr>
    <w:rPr>
      <w:rFonts w:ascii="Times New Roman CYR" w:eastAsia="Times New Roman" w:hAnsi="Times New Roman CYR" w:cs="Times New Roman CYR"/>
      <w:sz w:val="24"/>
      <w:szCs w:val="24"/>
      <w:lang w:val="uk-UA" w:eastAsia="ru-RU"/>
    </w:rPr>
  </w:style>
  <w:style w:type="character" w:customStyle="1" w:styleId="a7">
    <w:name w:val="Без интервала Знак"/>
    <w:aliases w:val="nado12 Знак,Bullet Знак"/>
    <w:link w:val="a6"/>
    <w:uiPriority w:val="99"/>
    <w:qFormat/>
    <w:rsid w:val="00A0410C"/>
    <w:rPr>
      <w:rFonts w:ascii="Arial" w:eastAsia="Arial" w:hAnsi="Arial" w:cs="Arial"/>
      <w:sz w:val="20"/>
      <w:szCs w:val="20"/>
      <w:lang w:eastAsia="zh-CN"/>
    </w:rPr>
  </w:style>
  <w:style w:type="character" w:customStyle="1" w:styleId="21">
    <w:name w:val="Основной шрифт абзаца2"/>
    <w:rsid w:val="00A0410C"/>
  </w:style>
  <w:style w:type="paragraph" w:customStyle="1" w:styleId="22">
    <w:name w:val="Обычный2"/>
    <w:qFormat/>
    <w:rsid w:val="00A0410C"/>
    <w:pPr>
      <w:spacing w:line="275" w:lineRule="auto"/>
    </w:pPr>
    <w:rPr>
      <w:rFonts w:ascii="Calibri" w:eastAsia="Calibri" w:hAnsi="Calibri" w:cs="Times New Roman"/>
      <w:szCs w:val="20"/>
      <w:lang w:eastAsia="ru-RU"/>
    </w:rPr>
  </w:style>
  <w:style w:type="character" w:customStyle="1" w:styleId="10">
    <w:name w:val="Заголовок 1 Знак"/>
    <w:basedOn w:val="a0"/>
    <w:link w:val="1"/>
    <w:rsid w:val="002D3AFE"/>
    <w:rPr>
      <w:rFonts w:ascii="Times New Roman CYR" w:eastAsia="Times New Roman" w:hAnsi="Times New Roman CYR" w:cs="Times New Roman CYR"/>
      <w:sz w:val="24"/>
      <w:szCs w:val="24"/>
      <w:lang w:eastAsia="ru-RU"/>
    </w:rPr>
  </w:style>
  <w:style w:type="character" w:customStyle="1" w:styleId="20">
    <w:name w:val="Заголовок 2 Знак"/>
    <w:basedOn w:val="a0"/>
    <w:link w:val="2"/>
    <w:rsid w:val="002D3AFE"/>
    <w:rPr>
      <w:rFonts w:ascii="Times New Roman CYR" w:eastAsia="Times New Roman" w:hAnsi="Times New Roman CYR" w:cs="Times New Roman CYR"/>
      <w:sz w:val="24"/>
      <w:szCs w:val="24"/>
      <w:lang w:eastAsia="ru-RU"/>
    </w:rPr>
  </w:style>
  <w:style w:type="character" w:customStyle="1" w:styleId="30">
    <w:name w:val="Заголовок 3 Знак"/>
    <w:basedOn w:val="a0"/>
    <w:link w:val="3"/>
    <w:rsid w:val="002D3AFE"/>
    <w:rPr>
      <w:rFonts w:ascii="Times New Roman CYR" w:eastAsia="Times New Roman" w:hAnsi="Times New Roman CYR" w:cs="Times New Roman CYR"/>
      <w:sz w:val="24"/>
      <w:szCs w:val="24"/>
      <w:lang w:eastAsia="ru-RU"/>
    </w:rPr>
  </w:style>
  <w:style w:type="character" w:customStyle="1" w:styleId="40">
    <w:name w:val="Заголовок 4 Знак"/>
    <w:basedOn w:val="a0"/>
    <w:link w:val="4"/>
    <w:rsid w:val="002D3AFE"/>
    <w:rPr>
      <w:rFonts w:ascii="Times New Roman CYR" w:eastAsia="Times New Roman" w:hAnsi="Times New Roman CYR" w:cs="Times New Roman CYR"/>
      <w:sz w:val="24"/>
      <w:szCs w:val="24"/>
      <w:lang w:eastAsia="ru-RU"/>
    </w:rPr>
  </w:style>
  <w:style w:type="character" w:customStyle="1" w:styleId="50">
    <w:name w:val="Заголовок 5 Знак"/>
    <w:basedOn w:val="a0"/>
    <w:link w:val="5"/>
    <w:rsid w:val="002D3AFE"/>
    <w:rPr>
      <w:rFonts w:ascii="Times New Roman CYR" w:eastAsia="Times New Roman" w:hAnsi="Times New Roman CYR" w:cs="Times New Roman CYR"/>
      <w:b/>
      <w:bCs/>
      <w:i/>
      <w:iCs/>
      <w:sz w:val="26"/>
      <w:szCs w:val="26"/>
      <w:lang w:eastAsia="ru-RU"/>
    </w:rPr>
  </w:style>
  <w:style w:type="character" w:customStyle="1" w:styleId="60">
    <w:name w:val="Заголовок 6 Знак"/>
    <w:basedOn w:val="a0"/>
    <w:link w:val="6"/>
    <w:rsid w:val="002D3AFE"/>
    <w:rPr>
      <w:rFonts w:ascii="Times New Roman CYR" w:eastAsia="Times New Roman" w:hAnsi="Times New Roman CYR" w:cs="Times New Roman CYR"/>
      <w:b/>
      <w:bCs/>
      <w:lang w:eastAsia="ru-RU"/>
    </w:rPr>
  </w:style>
  <w:style w:type="character" w:customStyle="1" w:styleId="70">
    <w:name w:val="Заголовок 7 Знак"/>
    <w:basedOn w:val="a0"/>
    <w:link w:val="7"/>
    <w:rsid w:val="002D3AFE"/>
    <w:rPr>
      <w:rFonts w:ascii="Times New Roman CYR" w:eastAsia="Times New Roman" w:hAnsi="Times New Roman CYR" w:cs="Times New Roman CYR"/>
      <w:sz w:val="28"/>
      <w:szCs w:val="28"/>
      <w:lang w:val="uk-UA" w:eastAsia="ru-RU"/>
    </w:rPr>
  </w:style>
  <w:style w:type="character" w:customStyle="1" w:styleId="80">
    <w:name w:val="Заголовок 8 Знак"/>
    <w:basedOn w:val="a0"/>
    <w:link w:val="8"/>
    <w:rsid w:val="002D3AFE"/>
    <w:rPr>
      <w:rFonts w:ascii="Times New Roman CYR" w:eastAsia="Times New Roman" w:hAnsi="Times New Roman CYR" w:cs="Times New Roman CYR"/>
      <w:color w:val="000000"/>
      <w:sz w:val="28"/>
      <w:szCs w:val="28"/>
      <w:lang w:val="uk-UA" w:eastAsia="ru-RU"/>
    </w:rPr>
  </w:style>
  <w:style w:type="character" w:customStyle="1" w:styleId="90">
    <w:name w:val="Заголовок 9 Знак"/>
    <w:basedOn w:val="a0"/>
    <w:link w:val="9"/>
    <w:rsid w:val="002D3AFE"/>
    <w:rPr>
      <w:rFonts w:ascii="Times New Roman CYR" w:eastAsia="Times New Roman" w:hAnsi="Times New Roman CYR" w:cs="Times New Roman CYR"/>
      <w:b/>
      <w:color w:val="000000"/>
      <w:spacing w:val="-1"/>
      <w:sz w:val="24"/>
      <w:szCs w:val="24"/>
      <w:shd w:val="clear" w:color="auto" w:fill="FFFFFF"/>
      <w:lang w:val="uk-UA" w:eastAsia="ru-RU"/>
    </w:rPr>
  </w:style>
  <w:style w:type="paragraph" w:styleId="a9">
    <w:name w:val="List Paragraph"/>
    <w:basedOn w:val="a"/>
    <w:uiPriority w:val="34"/>
    <w:qFormat/>
    <w:rsid w:val="002D3AFE"/>
    <w:pPr>
      <w:ind w:left="720"/>
      <w:contextualSpacing/>
    </w:pPr>
  </w:style>
  <w:style w:type="character" w:customStyle="1" w:styleId="Normal">
    <w:name w:val="Normal Знак"/>
    <w:link w:val="11"/>
    <w:qFormat/>
    <w:rsid w:val="001C5CD9"/>
    <w:rPr>
      <w:rFonts w:ascii="Arial" w:eastAsia="Times New Roman" w:hAnsi="Arial" w:cs="Arial"/>
      <w:color w:val="00000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akon.rada.gov.ua/laws/show/2210-1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01C152-1166-42F1-B968-EEE6E7AEB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23925</Words>
  <Characters>13638</Characters>
  <Application>Microsoft Office Word</Application>
  <DocSecurity>0</DocSecurity>
  <Lines>113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Hp</cp:lastModifiedBy>
  <cp:revision>4</cp:revision>
  <dcterms:created xsi:type="dcterms:W3CDTF">2026-06-01T12:57:00Z</dcterms:created>
  <dcterms:modified xsi:type="dcterms:W3CDTF">2026-06-01T13:48:00Z</dcterms:modified>
</cp:coreProperties>
</file>