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40C2" w:rsidRPr="000F5D9F" w:rsidRDefault="00F940C2" w:rsidP="00F940C2">
      <w:pPr>
        <w:pStyle w:val="a3"/>
        <w:spacing w:before="0" w:beforeAutospacing="0" w:after="0" w:afterAutospacing="0"/>
        <w:jc w:val="right"/>
        <w:rPr>
          <w:color w:val="000000"/>
          <w:sz w:val="20"/>
          <w:szCs w:val="20"/>
        </w:rPr>
      </w:pPr>
      <w:r w:rsidRPr="000F5D9F">
        <w:rPr>
          <w:color w:val="000000"/>
          <w:sz w:val="20"/>
          <w:szCs w:val="20"/>
        </w:rPr>
        <w:t xml:space="preserve">Додаток 9 </w:t>
      </w:r>
    </w:p>
    <w:p w:rsidR="00F940C2" w:rsidRPr="000F5D9F" w:rsidRDefault="00F940C2" w:rsidP="00F940C2">
      <w:pPr>
        <w:pStyle w:val="a3"/>
        <w:spacing w:before="0" w:beforeAutospacing="0" w:after="0" w:afterAutospacing="0"/>
        <w:jc w:val="right"/>
        <w:rPr>
          <w:color w:val="000000"/>
          <w:sz w:val="20"/>
          <w:szCs w:val="20"/>
        </w:rPr>
      </w:pPr>
      <w:r w:rsidRPr="000F5D9F">
        <w:rPr>
          <w:color w:val="000000"/>
          <w:sz w:val="20"/>
          <w:szCs w:val="20"/>
        </w:rPr>
        <w:t>до тендерної документації</w:t>
      </w:r>
    </w:p>
    <w:p w:rsidR="00F940C2" w:rsidRPr="000F5D9F" w:rsidRDefault="00F940C2" w:rsidP="00F940C2">
      <w:pPr>
        <w:rPr>
          <w:b/>
          <w:sz w:val="28"/>
          <w:szCs w:val="28"/>
        </w:rPr>
      </w:pPr>
    </w:p>
    <w:p w:rsidR="00F940C2" w:rsidRPr="000F5D9F" w:rsidRDefault="00F940C2" w:rsidP="00F940C2">
      <w:pPr>
        <w:jc w:val="center"/>
        <w:rPr>
          <w:b/>
          <w:sz w:val="28"/>
          <w:szCs w:val="28"/>
        </w:rPr>
      </w:pPr>
      <w:r w:rsidRPr="000F5D9F">
        <w:rPr>
          <w:b/>
          <w:sz w:val="28"/>
          <w:szCs w:val="28"/>
        </w:rPr>
        <w:t xml:space="preserve">Перелік документів та/або інформації, </w:t>
      </w:r>
    </w:p>
    <w:p w:rsidR="00F940C2" w:rsidRPr="000F5D9F" w:rsidRDefault="00F940C2" w:rsidP="00F940C2">
      <w:pPr>
        <w:jc w:val="center"/>
        <w:rPr>
          <w:b/>
          <w:sz w:val="28"/>
          <w:szCs w:val="28"/>
        </w:rPr>
      </w:pPr>
      <w:r w:rsidRPr="000F5D9F">
        <w:rPr>
          <w:b/>
          <w:sz w:val="28"/>
          <w:szCs w:val="28"/>
        </w:rPr>
        <w:t xml:space="preserve">які подаються </w:t>
      </w:r>
      <w:r w:rsidRPr="000F5D9F">
        <w:rPr>
          <w:b/>
          <w:sz w:val="40"/>
          <w:szCs w:val="40"/>
        </w:rPr>
        <w:t>учасником</w:t>
      </w:r>
      <w:r w:rsidRPr="000F5D9F">
        <w:rPr>
          <w:b/>
          <w:sz w:val="28"/>
          <w:szCs w:val="28"/>
        </w:rPr>
        <w:t xml:space="preserve"> процедури закупівлі </w:t>
      </w:r>
    </w:p>
    <w:p w:rsidR="00F940C2" w:rsidRPr="000F5D9F" w:rsidRDefault="00F940C2" w:rsidP="00F940C2">
      <w:pPr>
        <w:jc w:val="center"/>
        <w:rPr>
          <w:b/>
          <w:sz w:val="28"/>
          <w:szCs w:val="28"/>
        </w:rPr>
      </w:pPr>
      <w:r w:rsidRPr="000F5D9F">
        <w:rPr>
          <w:b/>
          <w:sz w:val="28"/>
          <w:szCs w:val="28"/>
        </w:rPr>
        <w:t>у складі тендерної пропозиції</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7484"/>
        <w:gridCol w:w="1559"/>
      </w:tblGrid>
      <w:tr w:rsidR="00F940C2" w:rsidRPr="000F5D9F" w:rsidTr="00365C7F">
        <w:tc>
          <w:tcPr>
            <w:tcW w:w="846" w:type="dxa"/>
            <w:shd w:val="clear" w:color="auto" w:fill="auto"/>
          </w:tcPr>
          <w:p w:rsidR="00F940C2" w:rsidRPr="000F5D9F" w:rsidRDefault="00F940C2" w:rsidP="00365C7F">
            <w:pPr>
              <w:rPr>
                <w:rFonts w:eastAsia="Calibri"/>
              </w:rPr>
            </w:pPr>
            <w:r w:rsidRPr="000F5D9F">
              <w:rPr>
                <w:rFonts w:eastAsia="Calibri"/>
              </w:rPr>
              <w:t>№п/п</w:t>
            </w:r>
          </w:p>
        </w:tc>
        <w:tc>
          <w:tcPr>
            <w:tcW w:w="7484" w:type="dxa"/>
            <w:shd w:val="clear" w:color="auto" w:fill="auto"/>
          </w:tcPr>
          <w:p w:rsidR="00F940C2" w:rsidRPr="000F5D9F" w:rsidRDefault="00F940C2" w:rsidP="00365C7F">
            <w:pPr>
              <w:jc w:val="center"/>
              <w:rPr>
                <w:rFonts w:eastAsia="Calibri"/>
              </w:rPr>
            </w:pPr>
            <w:r w:rsidRPr="000F5D9F">
              <w:rPr>
                <w:rFonts w:eastAsia="Calibri"/>
              </w:rPr>
              <w:t>Найменування документу та/або інформації</w:t>
            </w:r>
          </w:p>
          <w:p w:rsidR="00F940C2" w:rsidRPr="000F5D9F" w:rsidRDefault="00F940C2" w:rsidP="00365C7F">
            <w:pPr>
              <w:rPr>
                <w:rFonts w:eastAsia="Calibri"/>
              </w:rPr>
            </w:pPr>
            <w:r w:rsidRPr="000F5D9F">
              <w:rPr>
                <w:rFonts w:eastAsia="Calibri"/>
              </w:rPr>
              <w:t xml:space="preserve"> </w:t>
            </w:r>
          </w:p>
        </w:tc>
        <w:tc>
          <w:tcPr>
            <w:tcW w:w="1559" w:type="dxa"/>
          </w:tcPr>
          <w:p w:rsidR="00F940C2" w:rsidRPr="000F5D9F" w:rsidRDefault="00F940C2" w:rsidP="00365C7F">
            <w:pPr>
              <w:jc w:val="center"/>
              <w:rPr>
                <w:rFonts w:eastAsia="Calibri"/>
              </w:rPr>
            </w:pPr>
            <w:r w:rsidRPr="000F5D9F">
              <w:rPr>
                <w:rFonts w:eastAsia="Calibri"/>
              </w:rPr>
              <w:t>Сторінки тендерної документації</w:t>
            </w:r>
          </w:p>
        </w:tc>
      </w:tr>
      <w:tr w:rsidR="00F940C2" w:rsidRPr="000F5D9F" w:rsidTr="00365C7F">
        <w:tc>
          <w:tcPr>
            <w:tcW w:w="846" w:type="dxa"/>
            <w:shd w:val="clear" w:color="auto" w:fill="auto"/>
          </w:tcPr>
          <w:p w:rsidR="00F940C2" w:rsidRPr="000F5D9F" w:rsidRDefault="00F940C2" w:rsidP="00F940C2">
            <w:pPr>
              <w:pStyle w:val="1"/>
              <w:numPr>
                <w:ilvl w:val="0"/>
                <w:numId w:val="1"/>
              </w:numPr>
              <w:spacing w:line="256" w:lineRule="auto"/>
              <w:rPr>
                <w:rFonts w:ascii="Times New Roman" w:eastAsia="Calibri" w:hAnsi="Times New Roman"/>
              </w:rPr>
            </w:pPr>
          </w:p>
        </w:tc>
        <w:tc>
          <w:tcPr>
            <w:tcW w:w="7484" w:type="dxa"/>
          </w:tcPr>
          <w:p w:rsidR="00F940C2" w:rsidRPr="000F5D9F" w:rsidRDefault="00F940C2" w:rsidP="00365C7F">
            <w:r w:rsidRPr="000F5D9F">
              <w:rPr>
                <w:b/>
              </w:rPr>
              <w:t>Заповнену та підписану тендерну пропозицію за формою</w:t>
            </w:r>
            <w:r w:rsidRPr="000F5D9F">
              <w:t xml:space="preserve">, наведеною у Додатку 1 до тендерної документації; </w:t>
            </w:r>
          </w:p>
        </w:tc>
        <w:tc>
          <w:tcPr>
            <w:tcW w:w="1559" w:type="dxa"/>
            <w:vAlign w:val="center"/>
          </w:tcPr>
          <w:p w:rsidR="00F940C2" w:rsidRPr="006720B4" w:rsidRDefault="00F940C2" w:rsidP="00365C7F">
            <w:pPr>
              <w:jc w:val="center"/>
              <w:rPr>
                <w:highlight w:val="yellow"/>
              </w:rPr>
            </w:pPr>
            <w:r w:rsidRPr="003A0FA3">
              <w:t>8, 30-37</w:t>
            </w:r>
          </w:p>
        </w:tc>
      </w:tr>
      <w:tr w:rsidR="00F940C2" w:rsidRPr="000F5D9F" w:rsidTr="00365C7F">
        <w:tc>
          <w:tcPr>
            <w:tcW w:w="846" w:type="dxa"/>
            <w:shd w:val="clear" w:color="auto" w:fill="auto"/>
          </w:tcPr>
          <w:p w:rsidR="00F940C2" w:rsidRPr="000F5D9F" w:rsidRDefault="00F940C2" w:rsidP="00F940C2">
            <w:pPr>
              <w:pStyle w:val="1"/>
              <w:numPr>
                <w:ilvl w:val="0"/>
                <w:numId w:val="1"/>
              </w:numPr>
              <w:spacing w:line="256" w:lineRule="auto"/>
              <w:rPr>
                <w:rFonts w:ascii="Times New Roman" w:eastAsia="Calibri" w:hAnsi="Times New Roman"/>
              </w:rPr>
            </w:pPr>
          </w:p>
        </w:tc>
        <w:tc>
          <w:tcPr>
            <w:tcW w:w="7484" w:type="dxa"/>
          </w:tcPr>
          <w:p w:rsidR="00F940C2" w:rsidRPr="007F3BD5" w:rsidRDefault="00F940C2" w:rsidP="00365C7F">
            <w:pPr>
              <w:jc w:val="both"/>
            </w:pPr>
            <w:r>
              <w:t xml:space="preserve">       </w:t>
            </w:r>
            <w:r w:rsidRPr="007F3BD5">
              <w:t>Інформацію про необхідні технічні, якісні та кількісні характеристики предмета закупівлі, технічну специфікацію, підготовлені у відповідності з вимогами п.6 розділу ІІІ тендерної документації та Додатку 4:</w:t>
            </w:r>
          </w:p>
          <w:p w:rsidR="00F940C2" w:rsidRPr="007F3BD5" w:rsidRDefault="00F940C2" w:rsidP="00365C7F">
            <w:pPr>
              <w:jc w:val="both"/>
            </w:pPr>
            <w:r w:rsidRPr="007F3BD5">
              <w:t xml:space="preserve">Учасники процедури закупівлі повинні надати у складі тендерних пропозицій інформацію та документи, які підтверджують відповідність тендерної пропозиції учасника технічним, якісним, кількісним та іншим вимогам до предмета закупівлі, установленим даною тендерною документацією (Додаток 4). </w:t>
            </w:r>
          </w:p>
          <w:p w:rsidR="00F940C2" w:rsidRPr="007F3BD5" w:rsidRDefault="00F940C2" w:rsidP="00365C7F">
            <w:pPr>
              <w:jc w:val="both"/>
              <w:rPr>
                <w:b/>
              </w:rPr>
            </w:pPr>
            <w:r w:rsidRPr="007F3BD5">
              <w:t xml:space="preserve"> </w:t>
            </w:r>
            <w:r>
              <w:t xml:space="preserve">       </w:t>
            </w:r>
            <w:r w:rsidRPr="007F3BD5">
              <w:rPr>
                <w:b/>
              </w:rPr>
              <w:t xml:space="preserve">Тендерна пропозиція, що не відповідає технічним, якісним, кількісним та іншим вимогам до предмета закупівлі, викладеним у пункті 1.1., 1.2., 1.3. Додатку 4, буде відхилена як така, що не відповідає умовам технічної специфікації та/або іншим вимогам щодо предмету закупівлі, в тому числі і у випадку не виправлення </w:t>
            </w:r>
            <w:proofErr w:type="spellStart"/>
            <w:r w:rsidRPr="007F3BD5">
              <w:rPr>
                <w:b/>
              </w:rPr>
              <w:t>невідповідностей</w:t>
            </w:r>
            <w:proofErr w:type="spellEnd"/>
            <w:r w:rsidRPr="007F3BD5">
              <w:rPr>
                <w:b/>
              </w:rPr>
              <w:t>:</w:t>
            </w:r>
          </w:p>
          <w:p w:rsidR="00F940C2" w:rsidRPr="007F3BD5" w:rsidRDefault="00F940C2" w:rsidP="00365C7F">
            <w:pPr>
              <w:jc w:val="both"/>
            </w:pPr>
            <w:r w:rsidRPr="007F3BD5">
              <w:t xml:space="preserve">        </w:t>
            </w:r>
            <w:r>
              <w:t xml:space="preserve"> </w:t>
            </w:r>
            <w:r w:rsidRPr="007F3BD5">
              <w:t xml:space="preserve">Учасники процедури закупівлі повинні надати в складі тендерної пропозицій документи, які підтверджують відповідність тендерної пропозиції учасника технічним, якісним, кількісним та іншим вимогам до предмета закупівлі, а саме: </w:t>
            </w:r>
          </w:p>
          <w:p w:rsidR="00F940C2" w:rsidRPr="007F3BD5" w:rsidRDefault="00F940C2" w:rsidP="00365C7F">
            <w:pPr>
              <w:jc w:val="both"/>
            </w:pPr>
          </w:p>
          <w:p w:rsidR="00F940C2" w:rsidRPr="007F3BD5" w:rsidRDefault="00F940C2" w:rsidP="00365C7F">
            <w:pPr>
              <w:jc w:val="both"/>
              <w:rPr>
                <w:b/>
              </w:rPr>
            </w:pPr>
            <w:r w:rsidRPr="007F3BD5">
              <w:rPr>
                <w:b/>
              </w:rPr>
              <w:t xml:space="preserve">а) підписану та заповнену уповноваженою особою учасника інформацію про необхідні технічні, якісні та кількісні характеристики предмета закупівлі, у відповідності до п. 1.1. додатку 4 тендерної документації </w:t>
            </w:r>
          </w:p>
          <w:p w:rsidR="00F940C2" w:rsidRPr="007F3BD5" w:rsidRDefault="00F940C2" w:rsidP="00365C7F">
            <w:pPr>
              <w:jc w:val="both"/>
            </w:pPr>
          </w:p>
          <w:p w:rsidR="00F940C2" w:rsidRPr="007F3BD5" w:rsidRDefault="00F940C2" w:rsidP="00365C7F">
            <w:pPr>
              <w:jc w:val="both"/>
              <w:rPr>
                <w:b/>
              </w:rPr>
            </w:pPr>
            <w:r w:rsidRPr="007F3BD5">
              <w:rPr>
                <w:b/>
              </w:rPr>
              <w:t xml:space="preserve">(таблиця у відповідності до п. 1.1. обов’язково додатково має містити: </w:t>
            </w:r>
          </w:p>
          <w:p w:rsidR="00F940C2" w:rsidRPr="007F3BD5" w:rsidRDefault="00F940C2" w:rsidP="00365C7F">
            <w:pPr>
              <w:jc w:val="both"/>
            </w:pPr>
            <w:r w:rsidRPr="007F3BD5">
              <w:t>- найменування виробника фарби,</w:t>
            </w:r>
          </w:p>
          <w:p w:rsidR="00F940C2" w:rsidRPr="007F3BD5" w:rsidRDefault="00F940C2" w:rsidP="00365C7F">
            <w:pPr>
              <w:jc w:val="both"/>
            </w:pPr>
            <w:r w:rsidRPr="007F3BD5">
              <w:t>- рік виробництва фарби,</w:t>
            </w:r>
          </w:p>
          <w:p w:rsidR="00F940C2" w:rsidRPr="007F3BD5" w:rsidRDefault="00F940C2" w:rsidP="00365C7F">
            <w:pPr>
              <w:jc w:val="both"/>
            </w:pPr>
            <w:r w:rsidRPr="007F3BD5">
              <w:t xml:space="preserve">- кінцевий строк придатності запропонованої фарби </w:t>
            </w:r>
          </w:p>
          <w:p w:rsidR="00F940C2" w:rsidRPr="007F3BD5" w:rsidRDefault="00F940C2" w:rsidP="00365C7F">
            <w:pPr>
              <w:jc w:val="both"/>
            </w:pPr>
            <w:r w:rsidRPr="007F3BD5">
              <w:t xml:space="preserve">(кінцевий строк придатності не може бути вказаний раніше 31.12.2027 р.).  </w:t>
            </w:r>
          </w:p>
          <w:p w:rsidR="00F940C2" w:rsidRPr="007F3BD5" w:rsidRDefault="00F940C2" w:rsidP="00365C7F">
            <w:pPr>
              <w:jc w:val="both"/>
            </w:pPr>
          </w:p>
          <w:p w:rsidR="00F940C2" w:rsidRPr="009C5986" w:rsidRDefault="00F940C2" w:rsidP="00365C7F">
            <w:pPr>
              <w:pStyle w:val="1"/>
              <w:widowControl w:val="0"/>
              <w:ind w:left="0"/>
              <w:jc w:val="both"/>
              <w:rPr>
                <w:rFonts w:ascii="Times New Roman" w:hAnsi="Times New Roman"/>
                <w:b/>
                <w:bCs/>
                <w:sz w:val="24"/>
                <w:szCs w:val="24"/>
                <w:u w:val="single"/>
                <w:lang w:val="uk-UA"/>
              </w:rPr>
            </w:pPr>
            <w:r w:rsidRPr="009C5986">
              <w:rPr>
                <w:rFonts w:ascii="Times New Roman" w:hAnsi="Times New Roman"/>
                <w:b/>
                <w:sz w:val="24"/>
                <w:szCs w:val="24"/>
              </w:rPr>
              <w:t xml:space="preserve">б) </w:t>
            </w:r>
            <w:proofErr w:type="spellStart"/>
            <w:r w:rsidRPr="009C5986">
              <w:rPr>
                <w:rFonts w:ascii="Times New Roman" w:hAnsi="Times New Roman"/>
                <w:b/>
                <w:sz w:val="24"/>
                <w:szCs w:val="24"/>
              </w:rPr>
              <w:t>підписану</w:t>
            </w:r>
            <w:proofErr w:type="spellEnd"/>
            <w:r w:rsidRPr="009C5986">
              <w:rPr>
                <w:rFonts w:ascii="Times New Roman" w:hAnsi="Times New Roman"/>
                <w:b/>
                <w:sz w:val="24"/>
                <w:szCs w:val="24"/>
              </w:rPr>
              <w:t xml:space="preserve"> та </w:t>
            </w:r>
            <w:proofErr w:type="spellStart"/>
            <w:r w:rsidRPr="009C5986">
              <w:rPr>
                <w:rFonts w:ascii="Times New Roman" w:hAnsi="Times New Roman"/>
                <w:b/>
                <w:sz w:val="24"/>
                <w:szCs w:val="24"/>
              </w:rPr>
              <w:t>заповнену</w:t>
            </w:r>
            <w:proofErr w:type="spellEnd"/>
            <w:r w:rsidRPr="009C5986">
              <w:rPr>
                <w:rFonts w:ascii="Times New Roman" w:hAnsi="Times New Roman"/>
                <w:b/>
                <w:sz w:val="24"/>
                <w:szCs w:val="24"/>
              </w:rPr>
              <w:t xml:space="preserve"> </w:t>
            </w:r>
            <w:proofErr w:type="spellStart"/>
            <w:r w:rsidRPr="009C5986">
              <w:rPr>
                <w:rFonts w:ascii="Times New Roman" w:hAnsi="Times New Roman"/>
                <w:b/>
                <w:sz w:val="24"/>
                <w:szCs w:val="24"/>
              </w:rPr>
              <w:t>уповноваженою</w:t>
            </w:r>
            <w:proofErr w:type="spellEnd"/>
            <w:r w:rsidRPr="009C5986">
              <w:rPr>
                <w:rFonts w:ascii="Times New Roman" w:hAnsi="Times New Roman"/>
                <w:b/>
                <w:sz w:val="24"/>
                <w:szCs w:val="24"/>
              </w:rPr>
              <w:t xml:space="preserve"> особою </w:t>
            </w:r>
            <w:proofErr w:type="spellStart"/>
            <w:r w:rsidRPr="009C5986">
              <w:rPr>
                <w:rFonts w:ascii="Times New Roman" w:hAnsi="Times New Roman"/>
                <w:b/>
                <w:sz w:val="24"/>
                <w:szCs w:val="24"/>
              </w:rPr>
              <w:t>учасника</w:t>
            </w:r>
            <w:proofErr w:type="spellEnd"/>
            <w:r w:rsidRPr="009C5986">
              <w:rPr>
                <w:rFonts w:ascii="Times New Roman" w:hAnsi="Times New Roman"/>
                <w:b/>
                <w:sz w:val="24"/>
                <w:szCs w:val="24"/>
              </w:rPr>
              <w:t xml:space="preserve"> </w:t>
            </w:r>
            <w:proofErr w:type="spellStart"/>
            <w:r w:rsidRPr="009C5986">
              <w:rPr>
                <w:rFonts w:ascii="Times New Roman" w:hAnsi="Times New Roman"/>
                <w:b/>
                <w:sz w:val="24"/>
                <w:szCs w:val="24"/>
              </w:rPr>
              <w:t>технічну</w:t>
            </w:r>
            <w:proofErr w:type="spellEnd"/>
            <w:r w:rsidRPr="009C5986">
              <w:rPr>
                <w:rFonts w:ascii="Times New Roman" w:hAnsi="Times New Roman"/>
                <w:b/>
                <w:sz w:val="24"/>
                <w:szCs w:val="24"/>
              </w:rPr>
              <w:t xml:space="preserve"> </w:t>
            </w:r>
            <w:proofErr w:type="spellStart"/>
            <w:r w:rsidRPr="009C5986">
              <w:rPr>
                <w:rFonts w:ascii="Times New Roman" w:hAnsi="Times New Roman"/>
                <w:b/>
                <w:sz w:val="24"/>
                <w:szCs w:val="24"/>
              </w:rPr>
              <w:t>специфікацію</w:t>
            </w:r>
            <w:proofErr w:type="spellEnd"/>
            <w:r w:rsidRPr="009C5986">
              <w:rPr>
                <w:rFonts w:ascii="Times New Roman" w:hAnsi="Times New Roman"/>
                <w:b/>
                <w:sz w:val="24"/>
                <w:szCs w:val="24"/>
              </w:rPr>
              <w:t xml:space="preserve"> у </w:t>
            </w:r>
            <w:proofErr w:type="spellStart"/>
            <w:r w:rsidRPr="009C5986">
              <w:rPr>
                <w:rFonts w:ascii="Times New Roman" w:hAnsi="Times New Roman"/>
                <w:b/>
                <w:sz w:val="24"/>
                <w:szCs w:val="24"/>
              </w:rPr>
              <w:t>відповідності</w:t>
            </w:r>
            <w:proofErr w:type="spellEnd"/>
            <w:r w:rsidRPr="009C5986">
              <w:rPr>
                <w:rFonts w:ascii="Times New Roman" w:hAnsi="Times New Roman"/>
                <w:b/>
                <w:sz w:val="24"/>
                <w:szCs w:val="24"/>
              </w:rPr>
              <w:t xml:space="preserve"> до п. 1.2. </w:t>
            </w:r>
            <w:proofErr w:type="spellStart"/>
            <w:r w:rsidRPr="009C5986">
              <w:rPr>
                <w:rFonts w:ascii="Times New Roman" w:hAnsi="Times New Roman"/>
                <w:b/>
                <w:sz w:val="24"/>
                <w:szCs w:val="24"/>
              </w:rPr>
              <w:t>додатку</w:t>
            </w:r>
            <w:proofErr w:type="spellEnd"/>
            <w:r w:rsidRPr="009C5986">
              <w:rPr>
                <w:rFonts w:ascii="Times New Roman" w:hAnsi="Times New Roman"/>
                <w:b/>
                <w:sz w:val="24"/>
                <w:szCs w:val="24"/>
              </w:rPr>
              <w:t xml:space="preserve"> 4 </w:t>
            </w:r>
            <w:proofErr w:type="spellStart"/>
            <w:r w:rsidRPr="009C5986">
              <w:rPr>
                <w:rFonts w:ascii="Times New Roman" w:hAnsi="Times New Roman"/>
                <w:b/>
                <w:sz w:val="24"/>
                <w:szCs w:val="24"/>
              </w:rPr>
              <w:t>тендерної</w:t>
            </w:r>
            <w:proofErr w:type="spellEnd"/>
            <w:r w:rsidRPr="009C5986">
              <w:rPr>
                <w:rFonts w:ascii="Times New Roman" w:hAnsi="Times New Roman"/>
                <w:b/>
                <w:sz w:val="24"/>
                <w:szCs w:val="24"/>
              </w:rPr>
              <w:t xml:space="preserve"> </w:t>
            </w:r>
            <w:proofErr w:type="spellStart"/>
            <w:r w:rsidRPr="009C5986">
              <w:rPr>
                <w:rFonts w:ascii="Times New Roman" w:hAnsi="Times New Roman"/>
                <w:b/>
                <w:sz w:val="24"/>
                <w:szCs w:val="24"/>
              </w:rPr>
              <w:t>документації</w:t>
            </w:r>
            <w:proofErr w:type="spellEnd"/>
            <w:r w:rsidRPr="009C5986">
              <w:rPr>
                <w:rFonts w:ascii="Times New Roman" w:hAnsi="Times New Roman"/>
                <w:b/>
                <w:sz w:val="24"/>
                <w:szCs w:val="24"/>
              </w:rPr>
              <w:t>.</w:t>
            </w:r>
          </w:p>
        </w:tc>
        <w:tc>
          <w:tcPr>
            <w:tcW w:w="1559" w:type="dxa"/>
            <w:vAlign w:val="center"/>
          </w:tcPr>
          <w:p w:rsidR="00F940C2" w:rsidRPr="006720B4" w:rsidRDefault="00F940C2" w:rsidP="00365C7F">
            <w:pPr>
              <w:jc w:val="center"/>
              <w:rPr>
                <w:highlight w:val="yellow"/>
              </w:rPr>
            </w:pPr>
            <w:r w:rsidRPr="001560AC">
              <w:t>8, 44-52</w:t>
            </w:r>
          </w:p>
        </w:tc>
      </w:tr>
      <w:tr w:rsidR="00F940C2" w:rsidRPr="000F5D9F" w:rsidTr="00365C7F">
        <w:tc>
          <w:tcPr>
            <w:tcW w:w="846" w:type="dxa"/>
            <w:shd w:val="clear" w:color="auto" w:fill="auto"/>
          </w:tcPr>
          <w:p w:rsidR="00F940C2" w:rsidRPr="000F5D9F" w:rsidRDefault="00F940C2" w:rsidP="00F940C2">
            <w:pPr>
              <w:pStyle w:val="1"/>
              <w:numPr>
                <w:ilvl w:val="0"/>
                <w:numId w:val="1"/>
              </w:numPr>
              <w:spacing w:line="256" w:lineRule="auto"/>
              <w:rPr>
                <w:rFonts w:ascii="Times New Roman" w:eastAsia="Calibri" w:hAnsi="Times New Roman"/>
                <w:lang w:val="uk-UA"/>
              </w:rPr>
            </w:pPr>
          </w:p>
        </w:tc>
        <w:tc>
          <w:tcPr>
            <w:tcW w:w="7484" w:type="dxa"/>
          </w:tcPr>
          <w:p w:rsidR="00F940C2" w:rsidRPr="000F5D9F" w:rsidRDefault="00F940C2" w:rsidP="00365C7F">
            <w:pPr>
              <w:jc w:val="both"/>
            </w:pPr>
            <w:r w:rsidRPr="000F5D9F">
              <w:rPr>
                <w:b/>
                <w:color w:val="000000"/>
              </w:rPr>
              <w:t>Копія Статуту</w:t>
            </w:r>
            <w:r w:rsidRPr="000F5D9F">
              <w:rPr>
                <w:color w:val="000000"/>
              </w:rPr>
              <w:t xml:space="preserve"> в повному обсязі в останній чинній редакції з відміткою державного реєстратора, у разі реєстрації Статуту або внесення змін до Статуту (нова редакція) до 01.01.2016 (у разі якщо юридичну особу в процедурі закупівлі представляє відокремлений підрозділ </w:t>
            </w:r>
            <w:r w:rsidRPr="000F5D9F">
              <w:rPr>
                <w:color w:val="000000"/>
              </w:rPr>
              <w:lastRenderedPageBreak/>
              <w:t xml:space="preserve">(філія/представництво) надається також Положення про підрозділ). В разі реєстрації Статуту або внесення змін до Статуту (нова редакція) після 01.01.2016 відповідно ЗУ «Про державну реєстрацію юридичних осіб, фізичних осіб - підприємців та громадських формувань»  учасник надає </w:t>
            </w:r>
            <w:r w:rsidRPr="000F5D9F">
              <w:rPr>
                <w:b/>
                <w:color w:val="000000"/>
              </w:rPr>
              <w:t>інформацію стосовно коду доступу</w:t>
            </w:r>
            <w:r w:rsidRPr="000F5D9F">
              <w:rPr>
                <w:color w:val="000000"/>
              </w:rPr>
              <w:t xml:space="preserve"> за яким можливо здійснити пошук чинних установчих документів юридичної особи (Статуту в новій редакції</w:t>
            </w:r>
            <w:r w:rsidRPr="000F5D9F">
              <w:rPr>
                <w:b/>
                <w:color w:val="000000"/>
              </w:rPr>
              <w:t>) або інший установчий документ Учасника, Статут) (надається окремим PDF-файлом).</w:t>
            </w:r>
            <w:r w:rsidRPr="000F5D9F">
              <w:rPr>
                <w:color w:val="000000"/>
              </w:rPr>
              <w:t xml:space="preserve"> У випадку, якщо Учасник діє на підставі модельного статуту необхідно надати рішення Загальних Зборів або іншого уповноваженого органу цього підприємства, в якому зазначені відомості про провадження діяльності на основі модельного статуту </w:t>
            </w:r>
            <w:r w:rsidRPr="000F5D9F">
              <w:rPr>
                <w:b/>
                <w:color w:val="000000"/>
              </w:rPr>
              <w:t xml:space="preserve">(для юридичних осіб) </w:t>
            </w:r>
          </w:p>
        </w:tc>
        <w:tc>
          <w:tcPr>
            <w:tcW w:w="1559" w:type="dxa"/>
            <w:vAlign w:val="center"/>
          </w:tcPr>
          <w:p w:rsidR="00F940C2" w:rsidRPr="006720B4" w:rsidRDefault="00F940C2" w:rsidP="00365C7F">
            <w:pPr>
              <w:jc w:val="center"/>
              <w:rPr>
                <w:highlight w:val="yellow"/>
              </w:rPr>
            </w:pPr>
            <w:r w:rsidRPr="00625597">
              <w:lastRenderedPageBreak/>
              <w:t>8</w:t>
            </w:r>
          </w:p>
        </w:tc>
      </w:tr>
      <w:tr w:rsidR="00F940C2" w:rsidRPr="000F5D9F" w:rsidTr="00365C7F">
        <w:tc>
          <w:tcPr>
            <w:tcW w:w="846" w:type="dxa"/>
            <w:shd w:val="clear" w:color="auto" w:fill="auto"/>
          </w:tcPr>
          <w:p w:rsidR="00F940C2" w:rsidRPr="000F5D9F" w:rsidRDefault="00F940C2" w:rsidP="00F940C2">
            <w:pPr>
              <w:pStyle w:val="1"/>
              <w:numPr>
                <w:ilvl w:val="0"/>
                <w:numId w:val="1"/>
              </w:numPr>
              <w:spacing w:line="256" w:lineRule="auto"/>
              <w:rPr>
                <w:rFonts w:ascii="Times New Roman" w:eastAsia="Calibri" w:hAnsi="Times New Roman"/>
                <w:lang w:val="uk-UA"/>
              </w:rPr>
            </w:pPr>
          </w:p>
        </w:tc>
        <w:tc>
          <w:tcPr>
            <w:tcW w:w="7484" w:type="dxa"/>
          </w:tcPr>
          <w:p w:rsidR="00F940C2" w:rsidRPr="000F5D9F" w:rsidRDefault="00F940C2" w:rsidP="00365C7F">
            <w:pPr>
              <w:jc w:val="both"/>
            </w:pPr>
            <w:r w:rsidRPr="000F5D9F">
              <w:t xml:space="preserve">Повноваження щодо підпису документів тендерної пропозиції уповноваженої особи учасника процедури закупівлі підтверджується: для посадових (службових) осіб учасника, які уповноважені підписувати документи пропозиції та вчиняти інші юридично значущі дії від імені учасника на підставі положень установчих документів – </w:t>
            </w:r>
            <w:r w:rsidRPr="000F5D9F">
              <w:rPr>
                <w:b/>
              </w:rPr>
              <w:t>розпорядчий документ про призначення (обрання) на посаду відповідної особи (наказ про призначення та/ або протокол зборів засновників, тощо),</w:t>
            </w:r>
            <w:r w:rsidRPr="000F5D9F">
              <w:t xml:space="preserve"> </w:t>
            </w:r>
          </w:p>
          <w:p w:rsidR="00F940C2" w:rsidRPr="000F5D9F" w:rsidRDefault="00F940C2" w:rsidP="00365C7F">
            <w:pPr>
              <w:jc w:val="both"/>
            </w:pPr>
            <w:r w:rsidRPr="000F5D9F">
              <w:t xml:space="preserve">          для осіб, що уповноважені представляти інтереси учасника під час проведення процедури закупівлі, та які не входять до кола осіб, які представляють інтереси учасника без довіреності – </w:t>
            </w:r>
            <w:r w:rsidRPr="000F5D9F">
              <w:rPr>
                <w:b/>
              </w:rPr>
              <w:t>довіреність, оформлена у відповідності до вимог чинного законодавства, із зазначенням повноважень повіреного, разом з документами, що у відповідності до цього пункту підтверджують повноваження посадової (службової) особи учасника, що підписала від імені учасника вказану довіреність (для юридичних осіб).</w:t>
            </w:r>
            <w:r w:rsidRPr="000F5D9F">
              <w:t xml:space="preserve"> </w:t>
            </w:r>
          </w:p>
          <w:p w:rsidR="00F940C2" w:rsidRPr="000F5D9F" w:rsidRDefault="00F940C2" w:rsidP="00365C7F">
            <w:pPr>
              <w:jc w:val="both"/>
            </w:pPr>
            <w:r w:rsidRPr="000F5D9F">
              <w:t xml:space="preserve">        У разі якщо тендерна пропозиція подається об'єднанням учасників, до неї обов'язково включається </w:t>
            </w:r>
            <w:r w:rsidRPr="000F5D9F">
              <w:rPr>
                <w:b/>
              </w:rPr>
              <w:t>документ про створення такого об'єднання</w:t>
            </w:r>
            <w:r w:rsidRPr="000F5D9F">
              <w:t xml:space="preserve"> (для юридичних осіб) </w:t>
            </w:r>
          </w:p>
        </w:tc>
        <w:tc>
          <w:tcPr>
            <w:tcW w:w="1559" w:type="dxa"/>
            <w:vAlign w:val="center"/>
          </w:tcPr>
          <w:p w:rsidR="00F940C2" w:rsidRPr="006720B4" w:rsidRDefault="00F940C2" w:rsidP="00365C7F">
            <w:pPr>
              <w:jc w:val="center"/>
              <w:rPr>
                <w:highlight w:val="yellow"/>
              </w:rPr>
            </w:pPr>
            <w:r w:rsidRPr="00625597">
              <w:t>9</w:t>
            </w:r>
          </w:p>
        </w:tc>
      </w:tr>
      <w:tr w:rsidR="00F940C2" w:rsidRPr="000F5D9F" w:rsidTr="00365C7F">
        <w:tc>
          <w:tcPr>
            <w:tcW w:w="846" w:type="dxa"/>
            <w:shd w:val="clear" w:color="auto" w:fill="auto"/>
          </w:tcPr>
          <w:p w:rsidR="00F940C2" w:rsidRPr="000F5D9F" w:rsidRDefault="00F940C2" w:rsidP="00F940C2">
            <w:pPr>
              <w:pStyle w:val="1"/>
              <w:numPr>
                <w:ilvl w:val="0"/>
                <w:numId w:val="1"/>
              </w:numPr>
              <w:spacing w:line="256" w:lineRule="auto"/>
              <w:rPr>
                <w:rFonts w:ascii="Times New Roman" w:eastAsia="Calibri" w:hAnsi="Times New Roman"/>
              </w:rPr>
            </w:pPr>
          </w:p>
        </w:tc>
        <w:tc>
          <w:tcPr>
            <w:tcW w:w="7484" w:type="dxa"/>
          </w:tcPr>
          <w:p w:rsidR="00F940C2" w:rsidRPr="000F5D9F" w:rsidRDefault="00F940C2" w:rsidP="00365C7F">
            <w:pPr>
              <w:jc w:val="both"/>
            </w:pPr>
            <w:r w:rsidRPr="000F5D9F">
              <w:t>Інформація та документами, що підтверджують відповідність учасника кваліфікаційним критеріям у відповідності до вимог Додатку 2 тендерної документації:</w:t>
            </w:r>
          </w:p>
          <w:p w:rsidR="00F940C2" w:rsidRPr="000F5D9F" w:rsidRDefault="00F940C2" w:rsidP="00365C7F">
            <w:pPr>
              <w:shd w:val="clear" w:color="auto" w:fill="FFFFFF"/>
              <w:spacing w:before="360"/>
              <w:ind w:left="72" w:right="73"/>
              <w:jc w:val="both"/>
            </w:pPr>
            <w:r w:rsidRPr="000F5D9F">
              <w:rPr>
                <w:color w:val="000000"/>
              </w:rPr>
              <w:t>* Аналогічними договорами в розумінні цієї документації є договори про постачання товару, аналогічного до предмету закупівлі.</w:t>
            </w:r>
          </w:p>
          <w:p w:rsidR="00F940C2" w:rsidRPr="000F5D9F" w:rsidRDefault="00F940C2" w:rsidP="00365C7F">
            <w:pPr>
              <w:shd w:val="clear" w:color="auto" w:fill="FFFFFF"/>
              <w:spacing w:before="360"/>
              <w:ind w:left="72" w:right="73"/>
              <w:jc w:val="both"/>
              <w:rPr>
                <w:b/>
                <w:bCs/>
              </w:rPr>
            </w:pPr>
            <w:r w:rsidRPr="000F5D9F">
              <w:rPr>
                <w:color w:val="000000"/>
              </w:rPr>
              <w:t xml:space="preserve">       Для підтвердження виконання аналогічних договорів не менше 1 (одного) учасник у складі тендерної пропозиції повинен </w:t>
            </w:r>
            <w:r w:rsidRPr="000F5D9F">
              <w:rPr>
                <w:b/>
                <w:bCs/>
                <w:color w:val="000000"/>
              </w:rPr>
              <w:t>надати заповнену форму відповідно до Додатку 7 тендерної документації</w:t>
            </w:r>
            <w:r w:rsidRPr="000F5D9F">
              <w:rPr>
                <w:color w:val="000000"/>
              </w:rPr>
              <w:t xml:space="preserve">. По договорам/договору, вказаним/вказаному у формі, підготовленій відповідно до Додатку 7 тендерної документації, надати </w:t>
            </w:r>
            <w:r w:rsidRPr="000F5D9F">
              <w:rPr>
                <w:b/>
                <w:bCs/>
                <w:color w:val="000000"/>
              </w:rPr>
              <w:t>копії договорів/договору та копії актів прийомки передачі/копії інших документів, що підтверджують факт передачі товару, та оригінали відгуків/відгуку не менше 1 (одного) про виконання учасником аналогічних договорів/договору від замовників/замовника. </w:t>
            </w:r>
          </w:p>
          <w:p w:rsidR="00F940C2" w:rsidRPr="000F5D9F" w:rsidRDefault="00F940C2" w:rsidP="00365C7F">
            <w:pPr>
              <w:shd w:val="clear" w:color="auto" w:fill="FFFFFF"/>
              <w:rPr>
                <w:color w:val="000000"/>
              </w:rPr>
            </w:pPr>
          </w:p>
          <w:p w:rsidR="00F940C2" w:rsidRPr="000F5D9F" w:rsidRDefault="00F940C2" w:rsidP="00365C7F">
            <w:pPr>
              <w:jc w:val="both"/>
              <w:rPr>
                <w:b/>
              </w:rPr>
            </w:pPr>
            <w:r w:rsidRPr="000F5D9F">
              <w:rPr>
                <w:color w:val="000000"/>
              </w:rPr>
              <w:t>Відгуки/відгук мають/має бути надані від установ, організацій, щодо яких надавалась інформація у довідці про досвід виконання аналогічних договорів/аналогічного договору.</w:t>
            </w:r>
          </w:p>
        </w:tc>
        <w:tc>
          <w:tcPr>
            <w:tcW w:w="1559" w:type="dxa"/>
            <w:vAlign w:val="center"/>
          </w:tcPr>
          <w:p w:rsidR="00F940C2" w:rsidRPr="006720B4" w:rsidRDefault="00F940C2" w:rsidP="00365C7F">
            <w:pPr>
              <w:jc w:val="center"/>
              <w:rPr>
                <w:highlight w:val="yellow"/>
              </w:rPr>
            </w:pPr>
            <w:r w:rsidRPr="0045681A">
              <w:t>9, 66</w:t>
            </w:r>
          </w:p>
        </w:tc>
      </w:tr>
      <w:tr w:rsidR="00F940C2" w:rsidRPr="000F5D9F" w:rsidTr="00365C7F">
        <w:tc>
          <w:tcPr>
            <w:tcW w:w="846" w:type="dxa"/>
            <w:shd w:val="clear" w:color="auto" w:fill="auto"/>
          </w:tcPr>
          <w:p w:rsidR="00F940C2" w:rsidRPr="000F5D9F" w:rsidRDefault="00F940C2" w:rsidP="00F940C2">
            <w:pPr>
              <w:pStyle w:val="1"/>
              <w:numPr>
                <w:ilvl w:val="0"/>
                <w:numId w:val="1"/>
              </w:numPr>
              <w:spacing w:line="256" w:lineRule="auto"/>
              <w:rPr>
                <w:rFonts w:ascii="Times New Roman" w:eastAsia="Calibri" w:hAnsi="Times New Roman"/>
              </w:rPr>
            </w:pPr>
          </w:p>
        </w:tc>
        <w:tc>
          <w:tcPr>
            <w:tcW w:w="7484" w:type="dxa"/>
          </w:tcPr>
          <w:p w:rsidR="00F940C2" w:rsidRPr="000F5D9F" w:rsidRDefault="00F940C2" w:rsidP="00365C7F">
            <w:pPr>
              <w:jc w:val="both"/>
            </w:pPr>
            <w:r w:rsidRPr="000F5D9F">
              <w:t xml:space="preserve">учасники-фізичні особи у складі тендерної пропозиції подають: </w:t>
            </w:r>
          </w:p>
          <w:p w:rsidR="00F940C2" w:rsidRPr="000F5D9F" w:rsidRDefault="00F940C2" w:rsidP="00365C7F">
            <w:pPr>
              <w:jc w:val="both"/>
            </w:pPr>
            <w:r w:rsidRPr="000F5D9F">
              <w:t xml:space="preserve">- інформацію про серію та номер паспорта, або реєстраційний номер облікової картки платника податків (для фізичних осіб, які через свої релігійні переконання відмовляються від прийняття реєстраційного номера облікової картки платника податків та повідомили про це відповідний орган державної фіскальної служби (державної податкової служби) і мають відмітку у паспорті) </w:t>
            </w:r>
            <w:r w:rsidRPr="000F5D9F">
              <w:rPr>
                <w:b/>
              </w:rPr>
              <w:t xml:space="preserve">(для учасників фізичних – осіб, фізичних осіб - підприємців) </w:t>
            </w:r>
          </w:p>
        </w:tc>
        <w:tc>
          <w:tcPr>
            <w:tcW w:w="1559" w:type="dxa"/>
            <w:vAlign w:val="center"/>
          </w:tcPr>
          <w:p w:rsidR="00F940C2" w:rsidRPr="006720B4" w:rsidRDefault="00F940C2" w:rsidP="00365C7F">
            <w:pPr>
              <w:jc w:val="center"/>
              <w:rPr>
                <w:highlight w:val="yellow"/>
              </w:rPr>
            </w:pPr>
            <w:r w:rsidRPr="00BA013B">
              <w:t>9</w:t>
            </w:r>
          </w:p>
        </w:tc>
      </w:tr>
      <w:tr w:rsidR="00F940C2" w:rsidRPr="000F5D9F" w:rsidTr="00365C7F">
        <w:tc>
          <w:tcPr>
            <w:tcW w:w="846" w:type="dxa"/>
            <w:shd w:val="clear" w:color="auto" w:fill="auto"/>
          </w:tcPr>
          <w:p w:rsidR="00F940C2" w:rsidRPr="000F5D9F" w:rsidRDefault="00F940C2" w:rsidP="00F940C2">
            <w:pPr>
              <w:pStyle w:val="1"/>
              <w:numPr>
                <w:ilvl w:val="0"/>
                <w:numId w:val="1"/>
              </w:numPr>
              <w:spacing w:line="256" w:lineRule="auto"/>
              <w:rPr>
                <w:rFonts w:ascii="Times New Roman" w:eastAsia="Calibri" w:hAnsi="Times New Roman"/>
                <w:lang w:val="uk-UA"/>
              </w:rPr>
            </w:pPr>
          </w:p>
        </w:tc>
        <w:tc>
          <w:tcPr>
            <w:tcW w:w="7484" w:type="dxa"/>
          </w:tcPr>
          <w:p w:rsidR="00F940C2" w:rsidRPr="000F5D9F" w:rsidRDefault="00F940C2" w:rsidP="00365C7F">
            <w:pPr>
              <w:jc w:val="both"/>
            </w:pPr>
            <w:r w:rsidRPr="000F5D9F">
              <w:t xml:space="preserve">Тендерні пропозиції учасників та всі документи, що мають відношення до тендерної пропозиції, складаються українською мовою, якщо інше не зазначено в цій тендерній документації та додатках до неї. Якщо в складі тендерної пропозиції надається документ, що складений на іншій, ніж передбачено цим пунктом, мові, учасник </w:t>
            </w:r>
            <w:r w:rsidRPr="000F5D9F">
              <w:rPr>
                <w:b/>
              </w:rPr>
              <w:t>надає переклад цього документу</w:t>
            </w:r>
            <w:r w:rsidRPr="000F5D9F">
              <w:t xml:space="preserve">. </w:t>
            </w:r>
          </w:p>
        </w:tc>
        <w:tc>
          <w:tcPr>
            <w:tcW w:w="1559" w:type="dxa"/>
            <w:vAlign w:val="center"/>
          </w:tcPr>
          <w:p w:rsidR="00F940C2" w:rsidRPr="002A0CF9" w:rsidRDefault="00F940C2" w:rsidP="00365C7F">
            <w:pPr>
              <w:jc w:val="center"/>
            </w:pPr>
            <w:r w:rsidRPr="002A0CF9">
              <w:t>7</w:t>
            </w:r>
          </w:p>
        </w:tc>
      </w:tr>
      <w:tr w:rsidR="00F940C2" w:rsidRPr="000F5D9F" w:rsidTr="00365C7F">
        <w:tc>
          <w:tcPr>
            <w:tcW w:w="846" w:type="dxa"/>
            <w:shd w:val="clear" w:color="auto" w:fill="auto"/>
          </w:tcPr>
          <w:p w:rsidR="00F940C2" w:rsidRPr="000F5D9F" w:rsidRDefault="00F940C2" w:rsidP="00F940C2">
            <w:pPr>
              <w:pStyle w:val="1"/>
              <w:numPr>
                <w:ilvl w:val="0"/>
                <w:numId w:val="1"/>
              </w:numPr>
              <w:spacing w:line="256" w:lineRule="auto"/>
              <w:rPr>
                <w:rFonts w:ascii="Times New Roman" w:eastAsia="Calibri" w:hAnsi="Times New Roman"/>
              </w:rPr>
            </w:pPr>
          </w:p>
        </w:tc>
        <w:tc>
          <w:tcPr>
            <w:tcW w:w="7484" w:type="dxa"/>
          </w:tcPr>
          <w:p w:rsidR="00F940C2" w:rsidRPr="000F5D9F" w:rsidRDefault="00F940C2" w:rsidP="00365C7F">
            <w:r w:rsidRPr="000F5D9F">
              <w:t xml:space="preserve">Якщо учасник процедури закупівлі є нерезидентом України, він може подавати свою тендерну пропозицію англійською мовою </w:t>
            </w:r>
            <w:r w:rsidRPr="000F5D9F">
              <w:rPr>
                <w:b/>
              </w:rPr>
              <w:t xml:space="preserve">з обов’язковим перекладом українською мовою. </w:t>
            </w:r>
          </w:p>
        </w:tc>
        <w:tc>
          <w:tcPr>
            <w:tcW w:w="1559" w:type="dxa"/>
            <w:vAlign w:val="center"/>
          </w:tcPr>
          <w:p w:rsidR="00F940C2" w:rsidRPr="002A0CF9" w:rsidRDefault="00F940C2" w:rsidP="00365C7F">
            <w:pPr>
              <w:jc w:val="center"/>
            </w:pPr>
            <w:r w:rsidRPr="002A0CF9">
              <w:t>7</w:t>
            </w:r>
          </w:p>
        </w:tc>
      </w:tr>
      <w:tr w:rsidR="00F940C2" w:rsidRPr="000F5D9F" w:rsidTr="00365C7F">
        <w:tc>
          <w:tcPr>
            <w:tcW w:w="846" w:type="dxa"/>
            <w:shd w:val="clear" w:color="auto" w:fill="auto"/>
          </w:tcPr>
          <w:p w:rsidR="00F940C2" w:rsidRPr="000F5D9F" w:rsidRDefault="00F940C2" w:rsidP="00F940C2">
            <w:pPr>
              <w:pStyle w:val="1"/>
              <w:numPr>
                <w:ilvl w:val="0"/>
                <w:numId w:val="1"/>
              </w:numPr>
              <w:spacing w:line="256" w:lineRule="auto"/>
              <w:rPr>
                <w:rFonts w:ascii="Times New Roman" w:eastAsia="Calibri" w:hAnsi="Times New Roman"/>
              </w:rPr>
            </w:pPr>
          </w:p>
        </w:tc>
        <w:tc>
          <w:tcPr>
            <w:tcW w:w="7484" w:type="dxa"/>
          </w:tcPr>
          <w:p w:rsidR="00F940C2" w:rsidRPr="000F5D9F" w:rsidRDefault="00F940C2" w:rsidP="00365C7F">
            <w:pPr>
              <w:jc w:val="both"/>
            </w:pPr>
            <w:r w:rsidRPr="000F5D9F">
              <w:t xml:space="preserve">Інформація тендерної пропозиції заповнена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наявність/відсутність підстав, установлених у пункті 47 Особливостей </w:t>
            </w:r>
          </w:p>
        </w:tc>
        <w:tc>
          <w:tcPr>
            <w:tcW w:w="1559" w:type="dxa"/>
            <w:vAlign w:val="center"/>
          </w:tcPr>
          <w:p w:rsidR="00F940C2" w:rsidRPr="006720B4" w:rsidRDefault="00F940C2" w:rsidP="00365C7F">
            <w:pPr>
              <w:jc w:val="center"/>
              <w:rPr>
                <w:highlight w:val="yellow"/>
              </w:rPr>
            </w:pPr>
            <w:r w:rsidRPr="002A0CF9">
              <w:t>8</w:t>
            </w:r>
          </w:p>
        </w:tc>
      </w:tr>
      <w:tr w:rsidR="00F940C2" w:rsidRPr="000F5D9F" w:rsidTr="00365C7F">
        <w:tc>
          <w:tcPr>
            <w:tcW w:w="846" w:type="dxa"/>
            <w:shd w:val="clear" w:color="auto" w:fill="auto"/>
          </w:tcPr>
          <w:p w:rsidR="00F940C2" w:rsidRPr="000F5D9F" w:rsidRDefault="00F940C2" w:rsidP="00F940C2">
            <w:pPr>
              <w:pStyle w:val="1"/>
              <w:numPr>
                <w:ilvl w:val="0"/>
                <w:numId w:val="1"/>
              </w:numPr>
              <w:spacing w:line="256" w:lineRule="auto"/>
              <w:rPr>
                <w:rFonts w:ascii="Times New Roman" w:eastAsia="Calibri" w:hAnsi="Times New Roman"/>
              </w:rPr>
            </w:pPr>
          </w:p>
        </w:tc>
        <w:tc>
          <w:tcPr>
            <w:tcW w:w="7484" w:type="dxa"/>
          </w:tcPr>
          <w:p w:rsidR="00F940C2" w:rsidRPr="000F5D9F" w:rsidRDefault="00F940C2" w:rsidP="00365C7F">
            <w:pPr>
              <w:jc w:val="both"/>
            </w:pPr>
            <w:r w:rsidRPr="000F5D9F">
              <w:t>Учасник-нерезидент повинен надати зазначені у цій тендерній документації документи з урахуванням особливостей законодавства країни, в якій цей учасник зареєстрований (</w:t>
            </w:r>
            <w:r w:rsidRPr="000F5D9F">
              <w:rPr>
                <w:b/>
              </w:rPr>
              <w:t>аналоги документів</w:t>
            </w:r>
            <w:r w:rsidRPr="000F5D9F">
              <w:t>).</w:t>
            </w:r>
          </w:p>
          <w:p w:rsidR="00F940C2" w:rsidRPr="000F5D9F" w:rsidRDefault="00F940C2" w:rsidP="00365C7F">
            <w:pPr>
              <w:jc w:val="both"/>
            </w:pPr>
            <w:r w:rsidRPr="000F5D9F">
              <w:t xml:space="preserve">У разі подання аналогу документу або у разі відсутності такого документу та його аналогу учасник-нерезидент </w:t>
            </w:r>
            <w:r w:rsidRPr="000F5D9F">
              <w:rPr>
                <w:b/>
              </w:rPr>
              <w:t>повинен додати до тендерної пропозиції заповнену форму пояснювальної записки у відповідності з Додатком 6 цієї тендерної документації</w:t>
            </w:r>
            <w:r w:rsidRPr="000F5D9F">
              <w:t xml:space="preserve">. </w:t>
            </w:r>
          </w:p>
        </w:tc>
        <w:tc>
          <w:tcPr>
            <w:tcW w:w="1559" w:type="dxa"/>
            <w:vAlign w:val="center"/>
          </w:tcPr>
          <w:p w:rsidR="00F940C2" w:rsidRPr="006720B4" w:rsidRDefault="00F940C2" w:rsidP="00365C7F">
            <w:pPr>
              <w:jc w:val="center"/>
              <w:rPr>
                <w:highlight w:val="yellow"/>
              </w:rPr>
            </w:pPr>
            <w:r w:rsidRPr="00653E98">
              <w:t>10</w:t>
            </w:r>
          </w:p>
        </w:tc>
      </w:tr>
      <w:tr w:rsidR="00F940C2" w:rsidRPr="000F5D9F" w:rsidTr="00365C7F">
        <w:tc>
          <w:tcPr>
            <w:tcW w:w="846" w:type="dxa"/>
            <w:shd w:val="clear" w:color="auto" w:fill="auto"/>
          </w:tcPr>
          <w:p w:rsidR="00F940C2" w:rsidRPr="000F5D9F" w:rsidRDefault="00F940C2" w:rsidP="00F940C2">
            <w:pPr>
              <w:pStyle w:val="1"/>
              <w:numPr>
                <w:ilvl w:val="0"/>
                <w:numId w:val="1"/>
              </w:numPr>
              <w:spacing w:line="256" w:lineRule="auto"/>
              <w:rPr>
                <w:rFonts w:ascii="Times New Roman" w:eastAsia="Calibri" w:hAnsi="Times New Roman"/>
              </w:rPr>
            </w:pPr>
          </w:p>
        </w:tc>
        <w:tc>
          <w:tcPr>
            <w:tcW w:w="7484" w:type="dxa"/>
          </w:tcPr>
          <w:p w:rsidR="00F940C2" w:rsidRPr="000F5D9F" w:rsidRDefault="00F940C2" w:rsidP="00365C7F">
            <w:pPr>
              <w:jc w:val="both"/>
            </w:pPr>
            <w:r w:rsidRPr="000F5D9F">
              <w:t xml:space="preserve">Документи легалізуються учасниками торгів – іноземними суб’єктами господарювання наступним чином: </w:t>
            </w:r>
          </w:p>
          <w:p w:rsidR="00F940C2" w:rsidRPr="000F5D9F" w:rsidRDefault="00F940C2" w:rsidP="00365C7F">
            <w:pPr>
              <w:jc w:val="both"/>
            </w:pPr>
            <w:r w:rsidRPr="000F5D9F">
              <w:t xml:space="preserve">а) за спрощеною процедурою проставлення </w:t>
            </w:r>
            <w:proofErr w:type="spellStart"/>
            <w:r w:rsidRPr="000F5D9F">
              <w:t>Апостиля</w:t>
            </w:r>
            <w:proofErr w:type="spellEnd"/>
            <w:r w:rsidRPr="000F5D9F">
              <w:t xml:space="preserve"> (</w:t>
            </w:r>
            <w:proofErr w:type="spellStart"/>
            <w:r w:rsidRPr="000F5D9F">
              <w:t>Apostille</w:t>
            </w:r>
            <w:proofErr w:type="spellEnd"/>
            <w:r w:rsidRPr="000F5D9F">
              <w:t xml:space="preserve">) відповідно до статей 3 та 4 Гаазької Конвенції від 05.10.1961 </w:t>
            </w:r>
          </w:p>
          <w:p w:rsidR="00F940C2" w:rsidRPr="000F5D9F" w:rsidRDefault="00F940C2" w:rsidP="00365C7F">
            <w:pPr>
              <w:jc w:val="both"/>
            </w:pPr>
            <w:r w:rsidRPr="000F5D9F">
              <w:t xml:space="preserve">або </w:t>
            </w:r>
          </w:p>
          <w:p w:rsidR="00F940C2" w:rsidRPr="000F5D9F" w:rsidRDefault="00F940C2" w:rsidP="00365C7F">
            <w:pPr>
              <w:jc w:val="both"/>
            </w:pPr>
            <w:r w:rsidRPr="000F5D9F">
              <w:t xml:space="preserve"> б) за процедурою консульської легалізації відповідно до Віденської Конвенції «Про консульські зносини» 1963 року або </w:t>
            </w:r>
          </w:p>
          <w:p w:rsidR="00F940C2" w:rsidRPr="000F5D9F" w:rsidRDefault="00F940C2" w:rsidP="00365C7F">
            <w:pPr>
              <w:jc w:val="both"/>
            </w:pPr>
            <w:r w:rsidRPr="000F5D9F">
              <w:t xml:space="preserve"> в) завірений нотаріально (в разі, якщо документ не потребує легалізації згідно з міжнародною угодою (конвенцією тощо) між Україною та країною-учасника торгів) та в такому випадку </w:t>
            </w:r>
            <w:r w:rsidRPr="000F5D9F">
              <w:rPr>
                <w:b/>
              </w:rPr>
              <w:t>надається лист-роз‘яснення, складений в довільній формі</w:t>
            </w:r>
            <w:r w:rsidRPr="000F5D9F">
              <w:t xml:space="preserve">, за підписом уповноваженої особи учасника та завірений печаткою, з посиланням на відповідну міжнародну угоду (конвенцію тощо) між Україною та країною-учасника торгів, згідно з якою документ не потребує легалізації. </w:t>
            </w:r>
          </w:p>
        </w:tc>
        <w:tc>
          <w:tcPr>
            <w:tcW w:w="1559" w:type="dxa"/>
            <w:vAlign w:val="center"/>
          </w:tcPr>
          <w:p w:rsidR="00F940C2" w:rsidRPr="006720B4" w:rsidRDefault="00F940C2" w:rsidP="00365C7F">
            <w:pPr>
              <w:jc w:val="center"/>
              <w:rPr>
                <w:highlight w:val="yellow"/>
              </w:rPr>
            </w:pPr>
            <w:r w:rsidRPr="003C463A">
              <w:t>10</w:t>
            </w:r>
          </w:p>
        </w:tc>
      </w:tr>
      <w:tr w:rsidR="00F940C2" w:rsidRPr="000F5D9F" w:rsidTr="00365C7F">
        <w:tc>
          <w:tcPr>
            <w:tcW w:w="846" w:type="dxa"/>
            <w:shd w:val="clear" w:color="auto" w:fill="auto"/>
          </w:tcPr>
          <w:p w:rsidR="00F940C2" w:rsidRPr="000F5D9F" w:rsidRDefault="00F940C2" w:rsidP="00F940C2">
            <w:pPr>
              <w:pStyle w:val="1"/>
              <w:numPr>
                <w:ilvl w:val="0"/>
                <w:numId w:val="1"/>
              </w:numPr>
              <w:spacing w:line="256" w:lineRule="auto"/>
              <w:rPr>
                <w:rFonts w:ascii="Times New Roman" w:eastAsia="Calibri" w:hAnsi="Times New Roman"/>
                <w:lang w:val="uk-UA"/>
              </w:rPr>
            </w:pPr>
          </w:p>
        </w:tc>
        <w:tc>
          <w:tcPr>
            <w:tcW w:w="7484" w:type="dxa"/>
          </w:tcPr>
          <w:p w:rsidR="00F940C2" w:rsidRPr="000F5D9F" w:rsidRDefault="00F940C2" w:rsidP="00365C7F">
            <w:pPr>
              <w:jc w:val="both"/>
            </w:pPr>
            <w:r w:rsidRPr="000F5D9F">
              <w:t xml:space="preserve">Документи та інформація, які вимагаються замовником відповідно до вимог цієї тендерної документації у складі тендерної пропозиції, але не передбачені чинним законодавством України для учасників або законодавством країн учасників-нерезидентів для таких учасників, не подаються останніми в складі своєї тендерної пропозиції. При цьому, такий учасник повинен у складі тендерної пропозиції </w:t>
            </w:r>
            <w:r w:rsidRPr="000F5D9F">
              <w:rPr>
                <w:b/>
              </w:rPr>
              <w:t xml:space="preserve">надати або </w:t>
            </w:r>
            <w:r w:rsidRPr="000F5D9F">
              <w:rPr>
                <w:b/>
              </w:rPr>
              <w:lastRenderedPageBreak/>
              <w:t xml:space="preserve">аналог документу (при наявності) з відповідним поясненням подання аналогу документу або пояснювальну записку з обґрунтуванням та причинами неподання документів та інформації, у </w:t>
            </w:r>
            <w:proofErr w:type="spellStart"/>
            <w:r w:rsidRPr="000F5D9F">
              <w:rPr>
                <w:b/>
              </w:rPr>
              <w:t>т.ч</w:t>
            </w:r>
            <w:proofErr w:type="spellEnd"/>
            <w:r w:rsidRPr="000F5D9F">
              <w:rPr>
                <w:b/>
              </w:rPr>
              <w:t xml:space="preserve">. аналогів документу/інформації. </w:t>
            </w:r>
          </w:p>
        </w:tc>
        <w:tc>
          <w:tcPr>
            <w:tcW w:w="1559" w:type="dxa"/>
            <w:vAlign w:val="center"/>
          </w:tcPr>
          <w:p w:rsidR="00F940C2" w:rsidRPr="006720B4" w:rsidRDefault="00F940C2" w:rsidP="00365C7F">
            <w:pPr>
              <w:jc w:val="center"/>
              <w:rPr>
                <w:highlight w:val="yellow"/>
              </w:rPr>
            </w:pPr>
            <w:r w:rsidRPr="003C463A">
              <w:lastRenderedPageBreak/>
              <w:t>11</w:t>
            </w:r>
          </w:p>
        </w:tc>
      </w:tr>
      <w:tr w:rsidR="00F940C2" w:rsidRPr="000F5D9F" w:rsidTr="00365C7F">
        <w:tc>
          <w:tcPr>
            <w:tcW w:w="846" w:type="dxa"/>
            <w:shd w:val="clear" w:color="auto" w:fill="auto"/>
          </w:tcPr>
          <w:p w:rsidR="00F940C2" w:rsidRPr="000F5D9F" w:rsidRDefault="00F940C2" w:rsidP="00F940C2">
            <w:pPr>
              <w:pStyle w:val="1"/>
              <w:numPr>
                <w:ilvl w:val="0"/>
                <w:numId w:val="1"/>
              </w:numPr>
              <w:spacing w:line="256" w:lineRule="auto"/>
              <w:rPr>
                <w:rFonts w:ascii="Times New Roman" w:eastAsia="Calibri" w:hAnsi="Times New Roman"/>
              </w:rPr>
            </w:pPr>
          </w:p>
        </w:tc>
        <w:tc>
          <w:tcPr>
            <w:tcW w:w="7484" w:type="dxa"/>
          </w:tcPr>
          <w:p w:rsidR="00F940C2" w:rsidRPr="000F5D9F" w:rsidRDefault="00F940C2" w:rsidP="00365C7F">
            <w:pPr>
              <w:jc w:val="both"/>
            </w:pPr>
            <w:r w:rsidRPr="000F5D9F">
              <w:t xml:space="preserve">У разі, якщо регламент (порядок, інструкція тощо) електронного майданчика містить обмеження щодо обсягу та кількості інформації, що може бути завантажена учасником, у складі тендерної пропозиції учасник </w:t>
            </w:r>
            <w:r w:rsidRPr="000F5D9F">
              <w:rPr>
                <w:b/>
              </w:rPr>
              <w:t>повинен надати витяг з регламенту електронного майданчика та/або посилання на регламент електронного майданчика</w:t>
            </w:r>
            <w:r w:rsidRPr="000F5D9F">
              <w:t xml:space="preserve">. </w:t>
            </w:r>
          </w:p>
        </w:tc>
        <w:tc>
          <w:tcPr>
            <w:tcW w:w="1559" w:type="dxa"/>
            <w:vAlign w:val="center"/>
          </w:tcPr>
          <w:p w:rsidR="00F940C2" w:rsidRPr="00C155F5" w:rsidRDefault="00F940C2" w:rsidP="00365C7F">
            <w:pPr>
              <w:jc w:val="center"/>
            </w:pPr>
            <w:r w:rsidRPr="00C155F5">
              <w:t>13</w:t>
            </w:r>
          </w:p>
        </w:tc>
      </w:tr>
      <w:tr w:rsidR="00F940C2" w:rsidRPr="000F5D9F" w:rsidTr="00365C7F">
        <w:tc>
          <w:tcPr>
            <w:tcW w:w="846" w:type="dxa"/>
            <w:shd w:val="clear" w:color="auto" w:fill="auto"/>
          </w:tcPr>
          <w:p w:rsidR="00F940C2" w:rsidRPr="000F5D9F" w:rsidRDefault="00F940C2" w:rsidP="00F940C2">
            <w:pPr>
              <w:pStyle w:val="1"/>
              <w:numPr>
                <w:ilvl w:val="0"/>
                <w:numId w:val="1"/>
              </w:numPr>
              <w:spacing w:line="256" w:lineRule="auto"/>
              <w:rPr>
                <w:rFonts w:ascii="Times New Roman" w:eastAsia="Calibri" w:hAnsi="Times New Roman"/>
              </w:rPr>
            </w:pPr>
          </w:p>
        </w:tc>
        <w:tc>
          <w:tcPr>
            <w:tcW w:w="7484" w:type="dxa"/>
          </w:tcPr>
          <w:p w:rsidR="00F940C2" w:rsidRPr="000F5D9F" w:rsidRDefault="00F940C2" w:rsidP="00365C7F">
            <w:pPr>
              <w:jc w:val="both"/>
            </w:pPr>
            <w:r w:rsidRPr="000F5D9F">
              <w:t xml:space="preserve">Під час використання електронної системи закупівель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електронні довірчі послуги», тобто тендерна пропозиція у будь-якому випадку </w:t>
            </w:r>
            <w:r w:rsidRPr="000F5D9F">
              <w:rPr>
                <w:b/>
              </w:rPr>
              <w:t>повинна містити накладений кваліфікований електронний підпис (або удосконалений електронний підпис)</w:t>
            </w:r>
            <w:r w:rsidRPr="000F5D9F">
              <w:t xml:space="preserve"> учасника/уповноваженої особи учасника процедури закупівлі, повноваження якої щодо підпису документів тендерної пропозиції підтверджуються відповідно до поданих документів, що вимагаються згідно цієї документації. </w:t>
            </w:r>
          </w:p>
        </w:tc>
        <w:tc>
          <w:tcPr>
            <w:tcW w:w="1559" w:type="dxa"/>
            <w:vAlign w:val="center"/>
          </w:tcPr>
          <w:p w:rsidR="00F940C2" w:rsidRPr="00C155F5" w:rsidRDefault="00F940C2" w:rsidP="00365C7F">
            <w:pPr>
              <w:jc w:val="center"/>
            </w:pPr>
            <w:r w:rsidRPr="00C155F5">
              <w:t>14</w:t>
            </w:r>
          </w:p>
        </w:tc>
      </w:tr>
      <w:tr w:rsidR="00F940C2" w:rsidRPr="000F5D9F" w:rsidTr="00365C7F">
        <w:tc>
          <w:tcPr>
            <w:tcW w:w="846" w:type="dxa"/>
            <w:shd w:val="clear" w:color="auto" w:fill="auto"/>
          </w:tcPr>
          <w:p w:rsidR="00F940C2" w:rsidRPr="000F5D9F" w:rsidRDefault="00F940C2" w:rsidP="00F940C2">
            <w:pPr>
              <w:pStyle w:val="1"/>
              <w:numPr>
                <w:ilvl w:val="0"/>
                <w:numId w:val="1"/>
              </w:numPr>
              <w:spacing w:line="256" w:lineRule="auto"/>
              <w:rPr>
                <w:rFonts w:ascii="Times New Roman" w:eastAsia="Calibri" w:hAnsi="Times New Roman"/>
                <w:lang w:val="uk-UA"/>
              </w:rPr>
            </w:pPr>
          </w:p>
        </w:tc>
        <w:tc>
          <w:tcPr>
            <w:tcW w:w="7484" w:type="dxa"/>
          </w:tcPr>
          <w:p w:rsidR="00F940C2" w:rsidRPr="000F5D9F" w:rsidRDefault="00F940C2" w:rsidP="00365C7F">
            <w:pPr>
              <w:jc w:val="both"/>
            </w:pPr>
            <w:r w:rsidRPr="000F5D9F">
              <w:t xml:space="preserve">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w:t>
            </w:r>
            <w:r w:rsidRPr="000F5D9F">
              <w:rPr>
                <w:b/>
              </w:rPr>
              <w:t>шляхом</w:t>
            </w:r>
            <w:r w:rsidRPr="000F5D9F">
              <w:t xml:space="preserve"> </w:t>
            </w:r>
            <w:r w:rsidRPr="000F5D9F">
              <w:rPr>
                <w:b/>
              </w:rPr>
              <w:t xml:space="preserve">завантаження через електронну систему закупівель уточнених або нових документів в електронній системі закупівель, протягом 24 годин з моменту розміщення замовником в електронній системі закупівель повідомлення з вимогою про усунення таких </w:t>
            </w:r>
            <w:proofErr w:type="spellStart"/>
            <w:r w:rsidRPr="000F5D9F">
              <w:rPr>
                <w:b/>
              </w:rPr>
              <w:t>невідповідностей</w:t>
            </w:r>
            <w:proofErr w:type="spellEnd"/>
            <w:r w:rsidRPr="000F5D9F">
              <w:t>.</w:t>
            </w:r>
          </w:p>
        </w:tc>
        <w:tc>
          <w:tcPr>
            <w:tcW w:w="1559" w:type="dxa"/>
            <w:vAlign w:val="center"/>
          </w:tcPr>
          <w:p w:rsidR="00F940C2" w:rsidRPr="006720B4" w:rsidRDefault="00F940C2" w:rsidP="00365C7F">
            <w:pPr>
              <w:jc w:val="center"/>
              <w:rPr>
                <w:highlight w:val="yellow"/>
              </w:rPr>
            </w:pPr>
            <w:r w:rsidRPr="00211A7B">
              <w:t>18</w:t>
            </w:r>
          </w:p>
        </w:tc>
      </w:tr>
      <w:tr w:rsidR="00F940C2" w:rsidRPr="000F5D9F" w:rsidTr="00365C7F">
        <w:tc>
          <w:tcPr>
            <w:tcW w:w="846" w:type="dxa"/>
            <w:shd w:val="clear" w:color="auto" w:fill="auto"/>
          </w:tcPr>
          <w:p w:rsidR="00F940C2" w:rsidRPr="000F5D9F" w:rsidRDefault="00F940C2" w:rsidP="00F940C2">
            <w:pPr>
              <w:pStyle w:val="1"/>
              <w:numPr>
                <w:ilvl w:val="0"/>
                <w:numId w:val="1"/>
              </w:numPr>
              <w:spacing w:line="256" w:lineRule="auto"/>
              <w:rPr>
                <w:rFonts w:ascii="Times New Roman" w:eastAsia="Calibri" w:hAnsi="Times New Roman"/>
                <w:lang w:val="uk-UA"/>
              </w:rPr>
            </w:pPr>
          </w:p>
        </w:tc>
        <w:tc>
          <w:tcPr>
            <w:tcW w:w="7484" w:type="dxa"/>
          </w:tcPr>
          <w:p w:rsidR="00F940C2" w:rsidRPr="000F5D9F" w:rsidRDefault="00F940C2" w:rsidP="00365C7F">
            <w:pPr>
              <w:jc w:val="both"/>
            </w:pPr>
            <w:r w:rsidRPr="000F5D9F">
              <w:t xml:space="preserve">Учасник процедури закупівлі, який надав найбільш економічно вигідну тендерну пропозицію, що є аномально низькою (у цьому пункті під терміном “аномально низька ціна тендерної пропозиції”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 повинен </w:t>
            </w:r>
            <w:r w:rsidRPr="000F5D9F">
              <w:rPr>
                <w:b/>
              </w:rPr>
              <w:t>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r w:rsidRPr="000F5D9F">
              <w:t xml:space="preserve">. </w:t>
            </w:r>
          </w:p>
        </w:tc>
        <w:tc>
          <w:tcPr>
            <w:tcW w:w="1559" w:type="dxa"/>
            <w:vAlign w:val="center"/>
          </w:tcPr>
          <w:p w:rsidR="00F940C2" w:rsidRPr="006720B4" w:rsidRDefault="00F940C2" w:rsidP="00365C7F">
            <w:pPr>
              <w:jc w:val="center"/>
              <w:rPr>
                <w:highlight w:val="yellow"/>
              </w:rPr>
            </w:pPr>
            <w:r w:rsidRPr="00D96F67">
              <w:t>24</w:t>
            </w:r>
          </w:p>
        </w:tc>
      </w:tr>
      <w:tr w:rsidR="00F940C2" w:rsidRPr="000F5D9F" w:rsidTr="00365C7F">
        <w:tc>
          <w:tcPr>
            <w:tcW w:w="846" w:type="dxa"/>
            <w:shd w:val="clear" w:color="auto" w:fill="auto"/>
          </w:tcPr>
          <w:p w:rsidR="00F940C2" w:rsidRPr="000F5D9F" w:rsidRDefault="00F940C2" w:rsidP="00F940C2">
            <w:pPr>
              <w:pStyle w:val="1"/>
              <w:numPr>
                <w:ilvl w:val="0"/>
                <w:numId w:val="1"/>
              </w:numPr>
              <w:spacing w:line="256" w:lineRule="auto"/>
              <w:rPr>
                <w:rFonts w:ascii="Times New Roman" w:eastAsia="Calibri" w:hAnsi="Times New Roman"/>
                <w:lang w:val="uk-UA"/>
              </w:rPr>
            </w:pPr>
          </w:p>
        </w:tc>
        <w:tc>
          <w:tcPr>
            <w:tcW w:w="7484" w:type="dxa"/>
          </w:tcPr>
          <w:p w:rsidR="00F940C2" w:rsidRPr="000F5D9F" w:rsidRDefault="00F940C2" w:rsidP="00365C7F">
            <w:pPr>
              <w:pStyle w:val="a6"/>
              <w:widowControl w:val="0"/>
              <w:spacing w:before="0"/>
              <w:ind w:firstLine="0"/>
              <w:jc w:val="both"/>
              <w:rPr>
                <w:rFonts w:ascii="Times New Roman" w:hAnsi="Times New Roman"/>
                <w:b/>
                <w:sz w:val="24"/>
                <w:szCs w:val="24"/>
                <w:u w:val="single"/>
              </w:rPr>
            </w:pPr>
            <w:r w:rsidRPr="000F5D9F">
              <w:rPr>
                <w:rFonts w:ascii="Times New Roman" w:hAnsi="Times New Roman"/>
                <w:sz w:val="24"/>
                <w:szCs w:val="24"/>
              </w:rPr>
              <w:t xml:space="preserve">         Учасник процедури закупівлі, </w:t>
            </w:r>
            <w:r w:rsidRPr="000F5D9F">
              <w:rPr>
                <w:rFonts w:ascii="Times New Roman" w:hAnsi="Times New Roman"/>
                <w:b/>
                <w:sz w:val="24"/>
                <w:szCs w:val="24"/>
                <w:u w:val="single"/>
              </w:rPr>
              <w:t>що є нерезидентом</w:t>
            </w:r>
            <w:r w:rsidRPr="000F5D9F">
              <w:rPr>
                <w:rFonts w:ascii="Times New Roman" w:hAnsi="Times New Roman"/>
                <w:sz w:val="24"/>
                <w:szCs w:val="24"/>
              </w:rPr>
              <w:t xml:space="preserve">, у відповідності до абзацу дев’ятого пункту 28 особливостей повинен надати - </w:t>
            </w:r>
            <w:r w:rsidRPr="000F5D9F">
              <w:rPr>
                <w:rFonts w:ascii="Times New Roman" w:hAnsi="Times New Roman"/>
                <w:b/>
                <w:sz w:val="24"/>
                <w:szCs w:val="24"/>
                <w:u w:val="single"/>
              </w:rPr>
              <w:t xml:space="preserve">інформаційний лист про кінцевих </w:t>
            </w:r>
            <w:proofErr w:type="spellStart"/>
            <w:r w:rsidRPr="000F5D9F">
              <w:rPr>
                <w:rFonts w:ascii="Times New Roman" w:hAnsi="Times New Roman"/>
                <w:b/>
                <w:sz w:val="24"/>
                <w:szCs w:val="24"/>
                <w:u w:val="single"/>
              </w:rPr>
              <w:t>бенефіціарних</w:t>
            </w:r>
            <w:proofErr w:type="spellEnd"/>
            <w:r w:rsidRPr="000F5D9F">
              <w:rPr>
                <w:rFonts w:ascii="Times New Roman" w:hAnsi="Times New Roman"/>
                <w:b/>
                <w:sz w:val="24"/>
                <w:szCs w:val="24"/>
                <w:u w:val="single"/>
              </w:rPr>
              <w:t xml:space="preserve"> власників/власника учасника з обов’язковою інформацією про: прізвище, ім’я, по батькові (за наявності), країна громадянства (підданства), а в разі, коли кінцевий </w:t>
            </w:r>
            <w:proofErr w:type="spellStart"/>
            <w:r w:rsidRPr="000F5D9F">
              <w:rPr>
                <w:rFonts w:ascii="Times New Roman" w:hAnsi="Times New Roman"/>
                <w:b/>
                <w:sz w:val="24"/>
                <w:szCs w:val="24"/>
                <w:u w:val="single"/>
              </w:rPr>
              <w:t>бенефіціарний</w:t>
            </w:r>
            <w:proofErr w:type="spellEnd"/>
            <w:r w:rsidRPr="000F5D9F">
              <w:rPr>
                <w:rFonts w:ascii="Times New Roman" w:hAnsi="Times New Roman"/>
                <w:b/>
                <w:sz w:val="24"/>
                <w:szCs w:val="24"/>
                <w:u w:val="single"/>
              </w:rPr>
              <w:t xml:space="preserve">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w:t>
            </w:r>
            <w:r w:rsidRPr="000F5D9F">
              <w:rPr>
                <w:rFonts w:ascii="Times New Roman" w:hAnsi="Times New Roman"/>
                <w:b/>
                <w:sz w:val="24"/>
                <w:szCs w:val="24"/>
                <w:u w:val="single"/>
              </w:rPr>
              <w:lastRenderedPageBreak/>
              <w:t xml:space="preserve">засновника юридичної особи, в якому така особа є кінцевим </w:t>
            </w:r>
            <w:proofErr w:type="spellStart"/>
            <w:r w:rsidRPr="000F5D9F">
              <w:rPr>
                <w:rFonts w:ascii="Times New Roman" w:hAnsi="Times New Roman"/>
                <w:b/>
                <w:sz w:val="24"/>
                <w:szCs w:val="24"/>
                <w:u w:val="single"/>
              </w:rPr>
              <w:t>бенефіціарним</w:t>
            </w:r>
            <w:proofErr w:type="spellEnd"/>
            <w:r w:rsidRPr="000F5D9F">
              <w:rPr>
                <w:rFonts w:ascii="Times New Roman" w:hAnsi="Times New Roman"/>
                <w:b/>
                <w:sz w:val="24"/>
                <w:szCs w:val="24"/>
                <w:u w:val="single"/>
              </w:rPr>
              <w:t xml:space="preserve"> власником, характер та міра (рівень, ступінь, частка) </w:t>
            </w:r>
            <w:proofErr w:type="spellStart"/>
            <w:r w:rsidRPr="000F5D9F">
              <w:rPr>
                <w:rFonts w:ascii="Times New Roman" w:hAnsi="Times New Roman"/>
                <w:b/>
                <w:sz w:val="24"/>
                <w:szCs w:val="24"/>
                <w:u w:val="single"/>
              </w:rPr>
              <w:t>бенефіціарного</w:t>
            </w:r>
            <w:proofErr w:type="spellEnd"/>
            <w:r w:rsidRPr="000F5D9F">
              <w:rPr>
                <w:rFonts w:ascii="Times New Roman" w:hAnsi="Times New Roman"/>
                <w:b/>
                <w:sz w:val="24"/>
                <w:szCs w:val="24"/>
                <w:u w:val="single"/>
              </w:rPr>
              <w:t xml:space="preserve"> володіння (вигоди, інтересу, впливу).    </w:t>
            </w:r>
          </w:p>
        </w:tc>
        <w:tc>
          <w:tcPr>
            <w:tcW w:w="1559" w:type="dxa"/>
            <w:vAlign w:val="center"/>
          </w:tcPr>
          <w:p w:rsidR="00F940C2" w:rsidRPr="006720B4" w:rsidRDefault="00F940C2" w:rsidP="00365C7F">
            <w:pPr>
              <w:jc w:val="center"/>
              <w:rPr>
                <w:highlight w:val="yellow"/>
              </w:rPr>
            </w:pPr>
            <w:r w:rsidRPr="00EF3355">
              <w:lastRenderedPageBreak/>
              <w:t>9,40</w:t>
            </w:r>
          </w:p>
        </w:tc>
      </w:tr>
      <w:tr w:rsidR="00F940C2" w:rsidRPr="000F5D9F" w:rsidTr="00365C7F">
        <w:tc>
          <w:tcPr>
            <w:tcW w:w="846" w:type="dxa"/>
            <w:shd w:val="clear" w:color="auto" w:fill="auto"/>
          </w:tcPr>
          <w:p w:rsidR="00F940C2" w:rsidRPr="000F5D9F" w:rsidRDefault="00F940C2" w:rsidP="00F940C2">
            <w:pPr>
              <w:pStyle w:val="1"/>
              <w:numPr>
                <w:ilvl w:val="0"/>
                <w:numId w:val="1"/>
              </w:numPr>
              <w:spacing w:line="256" w:lineRule="auto"/>
              <w:rPr>
                <w:rFonts w:ascii="Times New Roman" w:eastAsia="Calibri" w:hAnsi="Times New Roman"/>
                <w:lang w:val="uk-UA"/>
              </w:rPr>
            </w:pPr>
          </w:p>
        </w:tc>
        <w:tc>
          <w:tcPr>
            <w:tcW w:w="7484" w:type="dxa"/>
          </w:tcPr>
          <w:p w:rsidR="00F940C2" w:rsidRPr="000F5D9F" w:rsidRDefault="00F940C2" w:rsidP="00365C7F">
            <w:pPr>
              <w:pStyle w:val="a6"/>
              <w:widowControl w:val="0"/>
              <w:spacing w:before="0"/>
              <w:ind w:firstLine="0"/>
              <w:jc w:val="both"/>
              <w:rPr>
                <w:rFonts w:ascii="Times New Roman" w:hAnsi="Times New Roman"/>
                <w:sz w:val="24"/>
                <w:szCs w:val="24"/>
              </w:rPr>
            </w:pPr>
            <w:r w:rsidRPr="000F5D9F">
              <w:rPr>
                <w:rFonts w:ascii="Times New Roman" w:hAnsi="Times New Roman"/>
                <w:sz w:val="24"/>
                <w:szCs w:val="24"/>
              </w:rPr>
              <w:t>На виконання п. 28 особливостей, в разі відсутності технічної реалізації декларування в електронній системі закупівель підтвердження відповідності таких учасників об'єднання підставам визначеним п. 47 Особливостей, учасник повинен надати у складі тендерної пропозиції</w:t>
            </w:r>
            <w:r w:rsidRPr="000F5D9F">
              <w:rPr>
                <w:rFonts w:ascii="Times New Roman" w:hAnsi="Times New Roman"/>
                <w:b/>
                <w:sz w:val="24"/>
                <w:szCs w:val="24"/>
              </w:rPr>
              <w:t xml:space="preserve"> - довідку в довільній формі</w:t>
            </w:r>
            <w:r w:rsidRPr="000F5D9F">
              <w:rPr>
                <w:rFonts w:ascii="Times New Roman" w:hAnsi="Times New Roman"/>
                <w:b/>
                <w:sz w:val="24"/>
                <w:szCs w:val="24"/>
                <w:u w:val="single"/>
              </w:rPr>
              <w:t xml:space="preserve"> </w:t>
            </w:r>
            <w:r w:rsidRPr="000F5D9F">
              <w:rPr>
                <w:rFonts w:ascii="Times New Roman" w:hAnsi="Times New Roman"/>
                <w:u w:val="single"/>
              </w:rPr>
              <w:t xml:space="preserve">(надається коли учасником є - </w:t>
            </w:r>
            <w:r w:rsidRPr="000F5D9F">
              <w:rPr>
                <w:rFonts w:ascii="Times New Roman" w:hAnsi="Times New Roman"/>
                <w:color w:val="333333"/>
                <w:u w:val="single"/>
                <w:shd w:val="clear" w:color="auto" w:fill="FFFFFF"/>
              </w:rPr>
              <w:t>об’єднання учасників</w:t>
            </w:r>
            <w:r w:rsidRPr="000F5D9F">
              <w:rPr>
                <w:rFonts w:ascii="Times New Roman" w:hAnsi="Times New Roman"/>
                <w:u w:val="single"/>
              </w:rPr>
              <w:t>)</w:t>
            </w:r>
          </w:p>
        </w:tc>
        <w:tc>
          <w:tcPr>
            <w:tcW w:w="1559" w:type="dxa"/>
            <w:vAlign w:val="center"/>
          </w:tcPr>
          <w:p w:rsidR="00F940C2" w:rsidRPr="006720B4" w:rsidRDefault="00F940C2" w:rsidP="00365C7F">
            <w:pPr>
              <w:jc w:val="center"/>
              <w:rPr>
                <w:highlight w:val="yellow"/>
              </w:rPr>
            </w:pPr>
            <w:r w:rsidRPr="00874170">
              <w:t>10,40</w:t>
            </w:r>
          </w:p>
        </w:tc>
      </w:tr>
      <w:tr w:rsidR="00F940C2" w:rsidRPr="000F5D9F" w:rsidTr="00365C7F">
        <w:tc>
          <w:tcPr>
            <w:tcW w:w="846" w:type="dxa"/>
            <w:shd w:val="clear" w:color="auto" w:fill="auto"/>
          </w:tcPr>
          <w:p w:rsidR="00F940C2" w:rsidRPr="000F5D9F" w:rsidRDefault="00F940C2" w:rsidP="00F940C2">
            <w:pPr>
              <w:pStyle w:val="1"/>
              <w:numPr>
                <w:ilvl w:val="0"/>
                <w:numId w:val="1"/>
              </w:numPr>
              <w:spacing w:line="256" w:lineRule="auto"/>
              <w:rPr>
                <w:rFonts w:ascii="Times New Roman" w:eastAsia="Calibri" w:hAnsi="Times New Roman"/>
                <w:lang w:val="uk-UA"/>
              </w:rPr>
            </w:pPr>
          </w:p>
        </w:tc>
        <w:tc>
          <w:tcPr>
            <w:tcW w:w="7484" w:type="dxa"/>
          </w:tcPr>
          <w:p w:rsidR="00F940C2" w:rsidRPr="000F5D9F" w:rsidRDefault="00F940C2" w:rsidP="00365C7F">
            <w:pPr>
              <w:pStyle w:val="a6"/>
              <w:widowControl w:val="0"/>
              <w:spacing w:before="0"/>
              <w:ind w:firstLine="0"/>
              <w:jc w:val="both"/>
              <w:rPr>
                <w:rFonts w:ascii="Times New Roman" w:hAnsi="Times New Roman"/>
                <w:sz w:val="24"/>
                <w:szCs w:val="24"/>
              </w:rPr>
            </w:pPr>
            <w:r w:rsidRPr="001828A7">
              <w:rPr>
                <w:rFonts w:ascii="Times New Roman" w:hAnsi="Times New Roman"/>
                <w:sz w:val="24"/>
                <w:szCs w:val="24"/>
              </w:rPr>
              <w:t xml:space="preserve">Документи, вимоги до яких встановлені тендерною документацією, та не передбачені законодавством для Учасників та/або не можуть бути надані за обставин незалежних від Учасника, не подаються ними у складі тендерної пропозиції, про що Замовник обов’язково повідомляється </w:t>
            </w:r>
            <w:r w:rsidRPr="001828A7">
              <w:rPr>
                <w:rFonts w:ascii="Times New Roman" w:hAnsi="Times New Roman"/>
                <w:b/>
                <w:sz w:val="24"/>
                <w:szCs w:val="24"/>
              </w:rPr>
              <w:t>листом</w:t>
            </w:r>
            <w:r w:rsidRPr="001828A7">
              <w:rPr>
                <w:rFonts w:ascii="Times New Roman" w:hAnsi="Times New Roman"/>
                <w:sz w:val="24"/>
                <w:szCs w:val="24"/>
              </w:rPr>
              <w:t xml:space="preserve"> (лист повинен містити письмове пояснення причин ненадання такого документу з посиланням на відповідний документ/документи що підтверджують відповідну інформації), який надається Учасником в складі його тендерної пропозиції.</w:t>
            </w:r>
          </w:p>
        </w:tc>
        <w:tc>
          <w:tcPr>
            <w:tcW w:w="1559" w:type="dxa"/>
            <w:vAlign w:val="center"/>
          </w:tcPr>
          <w:p w:rsidR="00F940C2" w:rsidRPr="006720B4" w:rsidRDefault="00F940C2" w:rsidP="00365C7F">
            <w:pPr>
              <w:jc w:val="center"/>
              <w:rPr>
                <w:highlight w:val="yellow"/>
              </w:rPr>
            </w:pPr>
            <w:r w:rsidRPr="007C0AD6">
              <w:t>29</w:t>
            </w:r>
          </w:p>
        </w:tc>
      </w:tr>
      <w:tr w:rsidR="00F940C2" w:rsidRPr="000F5D9F" w:rsidTr="00365C7F">
        <w:tc>
          <w:tcPr>
            <w:tcW w:w="846" w:type="dxa"/>
            <w:shd w:val="clear" w:color="auto" w:fill="auto"/>
          </w:tcPr>
          <w:p w:rsidR="00F940C2" w:rsidRPr="000F5D9F" w:rsidRDefault="00F940C2" w:rsidP="00F940C2">
            <w:pPr>
              <w:pStyle w:val="1"/>
              <w:numPr>
                <w:ilvl w:val="0"/>
                <w:numId w:val="1"/>
              </w:numPr>
              <w:spacing w:line="256" w:lineRule="auto"/>
              <w:rPr>
                <w:rFonts w:ascii="Times New Roman" w:eastAsia="Calibri" w:hAnsi="Times New Roman"/>
                <w:lang w:val="uk-UA"/>
              </w:rPr>
            </w:pPr>
          </w:p>
        </w:tc>
        <w:tc>
          <w:tcPr>
            <w:tcW w:w="7484" w:type="dxa"/>
          </w:tcPr>
          <w:p w:rsidR="00F940C2" w:rsidRPr="000F5D9F" w:rsidRDefault="00F940C2" w:rsidP="00365C7F">
            <w:pPr>
              <w:pStyle w:val="a6"/>
              <w:widowControl w:val="0"/>
              <w:spacing w:before="0"/>
              <w:ind w:firstLine="0"/>
              <w:jc w:val="both"/>
              <w:rPr>
                <w:rFonts w:ascii="Times New Roman" w:hAnsi="Times New Roman"/>
                <w:sz w:val="24"/>
                <w:szCs w:val="24"/>
              </w:rPr>
            </w:pPr>
            <w:r w:rsidRPr="000F5D9F">
              <w:rPr>
                <w:rFonts w:ascii="Times New Roman" w:hAnsi="Times New Roman"/>
                <w:color w:val="000000"/>
                <w:sz w:val="24"/>
                <w:szCs w:val="24"/>
              </w:rPr>
              <w:t xml:space="preserve">На виконання вимог пункту 47 особливостей </w:t>
            </w:r>
            <w:r w:rsidRPr="000F5D9F">
              <w:rPr>
                <w:rFonts w:ascii="Times New Roman" w:hAnsi="Times New Roman"/>
                <w:color w:val="000000"/>
                <w:sz w:val="24"/>
                <w:szCs w:val="24"/>
                <w:shd w:val="clear" w:color="auto" w:fill="FFFFFF"/>
              </w:rPr>
              <w:t>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w:t>
            </w:r>
            <w:hyperlink r:id="rId5" w:anchor="n1257" w:tgtFrame="_blank" w:history="1">
              <w:r w:rsidRPr="000F5D9F">
                <w:rPr>
                  <w:rStyle w:val="a7"/>
                  <w:rFonts w:ascii="Times New Roman" w:hAnsi="Times New Roman"/>
                  <w:color w:val="000000"/>
                  <w:sz w:val="24"/>
                  <w:szCs w:val="24"/>
                  <w:shd w:val="clear" w:color="auto" w:fill="FFFFFF"/>
                </w:rPr>
                <w:t>частини третьої</w:t>
              </w:r>
            </w:hyperlink>
            <w:r w:rsidRPr="000F5D9F">
              <w:rPr>
                <w:rFonts w:ascii="Times New Roman" w:hAnsi="Times New Roman"/>
                <w:color w:val="000000"/>
                <w:sz w:val="24"/>
                <w:szCs w:val="24"/>
                <w:shd w:val="clear" w:color="auto" w:fill="FFFFFF"/>
              </w:rPr>
              <w:t xml:space="preserve"> статті 16 Закону (у разі застосування таких критеріїв до учасника процедури закупівлі), учасник повинен надати – </w:t>
            </w:r>
            <w:r w:rsidRPr="000F5D9F">
              <w:rPr>
                <w:rFonts w:ascii="Times New Roman" w:hAnsi="Times New Roman"/>
                <w:b/>
                <w:color w:val="000000"/>
                <w:sz w:val="24"/>
                <w:szCs w:val="24"/>
                <w:shd w:val="clear" w:color="auto" w:fill="FFFFFF"/>
              </w:rPr>
              <w:t>довідку довільної форми</w:t>
            </w:r>
            <w:r w:rsidRPr="000F5D9F">
              <w:rPr>
                <w:rFonts w:ascii="Times New Roman" w:hAnsi="Times New Roman"/>
                <w:color w:val="000000"/>
                <w:sz w:val="24"/>
                <w:szCs w:val="24"/>
                <w:shd w:val="clear" w:color="auto" w:fill="FFFFFF"/>
              </w:rPr>
              <w:t xml:space="preserve"> про відсутність у залученого субпідрядника/співвиконавця підстав, визначених у підпунктах 5, 6 і 12 пункту 47 Особливостей.</w:t>
            </w:r>
          </w:p>
        </w:tc>
        <w:tc>
          <w:tcPr>
            <w:tcW w:w="1559" w:type="dxa"/>
            <w:vAlign w:val="center"/>
          </w:tcPr>
          <w:p w:rsidR="00F940C2" w:rsidRPr="006720B4" w:rsidRDefault="00F940C2" w:rsidP="00365C7F">
            <w:pPr>
              <w:jc w:val="center"/>
              <w:rPr>
                <w:highlight w:val="yellow"/>
              </w:rPr>
            </w:pPr>
            <w:r w:rsidRPr="006A3538">
              <w:t>10</w:t>
            </w:r>
          </w:p>
        </w:tc>
      </w:tr>
    </w:tbl>
    <w:p w:rsidR="00F940C2" w:rsidRPr="000F5D9F" w:rsidRDefault="00F940C2" w:rsidP="00F940C2">
      <w:pPr>
        <w:rPr>
          <w:i/>
          <w:color w:val="000000"/>
        </w:rPr>
      </w:pPr>
    </w:p>
    <w:p w:rsidR="00F940C2" w:rsidRPr="000F5D9F" w:rsidRDefault="00F940C2" w:rsidP="00F940C2">
      <w:pPr>
        <w:jc w:val="both"/>
        <w:rPr>
          <w:i/>
          <w:color w:val="000000"/>
        </w:rPr>
      </w:pPr>
      <w:r w:rsidRPr="000F5D9F">
        <w:rPr>
          <w:i/>
          <w:color w:val="000000"/>
        </w:rPr>
        <w:t>Примітка*</w:t>
      </w:r>
    </w:p>
    <w:p w:rsidR="00F940C2" w:rsidRPr="000F5D9F" w:rsidRDefault="00F940C2" w:rsidP="00F940C2">
      <w:pPr>
        <w:jc w:val="both"/>
        <w:rPr>
          <w:color w:val="000000"/>
        </w:rPr>
      </w:pPr>
      <w:r w:rsidRPr="000F5D9F">
        <w:rPr>
          <w:color w:val="000000"/>
        </w:rPr>
        <w:t xml:space="preserve">       Відсутність документів або інформації, що не передбачені цим додатком до тендерної документації, не є підставою для відхилення замовником тендерної пропозиції учасника процедури закупівлі відповідно до пункту 44 особливостей.</w:t>
      </w:r>
    </w:p>
    <w:p w:rsidR="00F940C2" w:rsidRPr="000F5D9F" w:rsidRDefault="00F940C2" w:rsidP="00F940C2">
      <w:pPr>
        <w:jc w:val="both"/>
      </w:pPr>
      <w:r w:rsidRPr="000F5D9F">
        <w:t xml:space="preserve">        Спосіб оформлення та надання вище зазначених документів та інформації визначено положеннями тендерної документації.</w:t>
      </w:r>
    </w:p>
    <w:p w:rsidR="002D5638" w:rsidRPr="00FC3C8C" w:rsidRDefault="002D5638" w:rsidP="00FC3C8C">
      <w:bookmarkStart w:id="0" w:name="_GoBack"/>
      <w:bookmarkEnd w:id="0"/>
    </w:p>
    <w:sectPr w:rsidR="002D5638" w:rsidRPr="00FC3C8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UkrainianBaltica">
    <w:altName w:val="Times New Roman"/>
    <w:panose1 w:val="00000000000000000000"/>
    <w:charset w:val="00"/>
    <w:family w:val="roman"/>
    <w:notTrueType/>
    <w:pitch w:val="default"/>
    <w:sig w:usb0="00000003" w:usb1="00000000" w:usb2="00000000" w:usb3="00000000" w:csb0="00000001" w:csb1="00000000"/>
  </w:font>
  <w:font w:name="Antiqua">
    <w:altName w:val="Bahnschrift Light"/>
    <w:charset w:val="00"/>
    <w:family w:val="swiss"/>
    <w:pitch w:val="variable"/>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50369"/>
    <w:multiLevelType w:val="hybridMultilevel"/>
    <w:tmpl w:val="0D8AE2DC"/>
    <w:lvl w:ilvl="0" w:tplc="0419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EB4"/>
    <w:rsid w:val="002D5638"/>
    <w:rsid w:val="00C71EB4"/>
    <w:rsid w:val="00E33839"/>
    <w:rsid w:val="00F940C2"/>
    <w:rsid w:val="00FC3C8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A1396A-51ED-4AEA-80EC-4722FABBA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33839"/>
    <w:pPr>
      <w:spacing w:after="0" w:line="240" w:lineRule="auto"/>
    </w:pPr>
    <w:rPr>
      <w:rFonts w:ascii="Times New Roman" w:eastAsia="Times New Roman" w:hAnsi="Times New Roman" w:cs="Times New Roman"/>
      <w:sz w:val="24"/>
      <w:szCs w:val="24"/>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Интернет),Обычный (Web),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 Знак17,Знак17"/>
    <w:basedOn w:val="a"/>
    <w:link w:val="a4"/>
    <w:qFormat/>
    <w:rsid w:val="00E33839"/>
    <w:pPr>
      <w:spacing w:before="100" w:beforeAutospacing="1" w:after="100" w:afterAutospacing="1"/>
    </w:pPr>
  </w:style>
  <w:style w:type="paragraph" w:customStyle="1" w:styleId="1">
    <w:name w:val="Абзац списка1"/>
    <w:aliases w:val="List Paragraph,название табл/рис,AC List 01"/>
    <w:basedOn w:val="a"/>
    <w:link w:val="a5"/>
    <w:uiPriority w:val="34"/>
    <w:qFormat/>
    <w:rsid w:val="00E33839"/>
    <w:pPr>
      <w:ind w:left="720"/>
      <w:contextualSpacing/>
    </w:pPr>
    <w:rPr>
      <w:rFonts w:ascii="UkrainianBaltica" w:hAnsi="UkrainianBaltica"/>
      <w:sz w:val="20"/>
      <w:szCs w:val="20"/>
      <w:lang w:val="ru-RU" w:eastAsia="ru-RU"/>
    </w:rPr>
  </w:style>
  <w:style w:type="character" w:customStyle="1" w:styleId="a5">
    <w:name w:val="Абзац списка Знак"/>
    <w:aliases w:val="название табл/рис Знак,AC List 01 Знак"/>
    <w:link w:val="1"/>
    <w:uiPriority w:val="34"/>
    <w:rsid w:val="00E33839"/>
    <w:rPr>
      <w:rFonts w:ascii="UkrainianBaltica" w:eastAsia="Times New Roman" w:hAnsi="UkrainianBaltica" w:cs="Times New Roman"/>
      <w:sz w:val="20"/>
      <w:szCs w:val="20"/>
      <w:lang w:val="ru-RU" w:eastAsia="ru-RU"/>
    </w:rPr>
  </w:style>
  <w:style w:type="character" w:customStyle="1" w:styleId="a4">
    <w:name w:val="Обычный (веб) Знак"/>
    <w:aliases w:val="Обычный (Интернет) Знак,Обычный (Web) Знак,Обычный (Web) Знак Знак Знак Знак1,Обычный (Web) Знак Знак Знак Знак Знак Знак Знак,Обычный (Web) Знак Знак Знак Знак Знак, Знак17 Знак,Знак17 Знак,Обычный (веб) Знак1,Обычный (веб) Знак Знак"/>
    <w:link w:val="a3"/>
    <w:uiPriority w:val="99"/>
    <w:locked/>
    <w:rsid w:val="00E33839"/>
    <w:rPr>
      <w:rFonts w:ascii="Times New Roman" w:eastAsia="Times New Roman" w:hAnsi="Times New Roman" w:cs="Times New Roman"/>
      <w:sz w:val="24"/>
      <w:szCs w:val="24"/>
      <w:lang w:eastAsia="uk-UA"/>
    </w:rPr>
  </w:style>
  <w:style w:type="paragraph" w:customStyle="1" w:styleId="a6">
    <w:name w:val="Нормальний текст"/>
    <w:basedOn w:val="a"/>
    <w:rsid w:val="00E33839"/>
    <w:pPr>
      <w:spacing w:before="120"/>
      <w:ind w:firstLine="567"/>
    </w:pPr>
    <w:rPr>
      <w:rFonts w:ascii="Antiqua" w:hAnsi="Antiqua"/>
      <w:sz w:val="26"/>
      <w:szCs w:val="20"/>
      <w:lang w:eastAsia="ru-RU"/>
    </w:rPr>
  </w:style>
  <w:style w:type="character" w:styleId="a7">
    <w:name w:val="Hyperlink"/>
    <w:uiPriority w:val="99"/>
    <w:rsid w:val="00F940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zakon.rada.gov.ua/laws/show/922-19"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8646</Words>
  <Characters>4929</Characters>
  <Application>Microsoft Office Word</Application>
  <DocSecurity>0</DocSecurity>
  <Lines>41</Lines>
  <Paragraphs>27</Paragraphs>
  <ScaleCrop>false</ScaleCrop>
  <Company>SPecialiST RePack</Company>
  <LinksUpToDate>false</LinksUpToDate>
  <CharactersWithSpaces>13548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2026-03-10T07:23:00Z</dcterms:created>
  <dcterms:modified xsi:type="dcterms:W3CDTF">2026-04-27T12:51:00Z</dcterms:modified>
</cp:coreProperties>
</file>