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DE530" w14:textId="77777777" w:rsidR="0001162B" w:rsidRDefault="00DA405E">
      <w:pPr>
        <w:tabs>
          <w:tab w:val="left" w:pos="2310"/>
          <w:tab w:val="center" w:pos="4819"/>
        </w:tabs>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ОГОЛОШЕННЯ </w:t>
      </w:r>
    </w:p>
    <w:p w14:paraId="3CDE486A" w14:textId="77777777" w:rsidR="0001162B" w:rsidRDefault="00DA405E">
      <w:pPr>
        <w:tabs>
          <w:tab w:val="left" w:pos="2310"/>
          <w:tab w:val="center" w:pos="4819"/>
        </w:tabs>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про проведення спрощеної закупівлі  </w:t>
      </w:r>
    </w:p>
    <w:p w14:paraId="368CEC97" w14:textId="77777777" w:rsidR="0001162B" w:rsidRDefault="00DA405E">
      <w:pPr>
        <w:tabs>
          <w:tab w:val="left" w:pos="2310"/>
          <w:tab w:val="center" w:pos="4819"/>
        </w:tabs>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(умови, визначені в оголошенні про проведення спрощеної закупівлі, та вимоги до предмета закупівлі)</w:t>
      </w:r>
    </w:p>
    <w:p w14:paraId="575D2DC7" w14:textId="77777777" w:rsidR="0001162B" w:rsidRDefault="0001162B">
      <w:pPr>
        <w:tabs>
          <w:tab w:val="left" w:pos="2310"/>
          <w:tab w:val="center" w:pos="4819"/>
        </w:tabs>
        <w:spacing w:after="0" w:line="240" w:lineRule="auto"/>
        <w:jc w:val="center"/>
        <w:rPr>
          <w:rFonts w:ascii="Times New Roman" w:eastAsia="Times New Roman" w:hAnsi="Times New Roman" w:cs="Times New Roman"/>
          <w:b/>
          <w:color w:val="000000"/>
        </w:rPr>
      </w:pPr>
    </w:p>
    <w:p w14:paraId="2CB20BBA" w14:textId="77777777" w:rsidR="0001162B" w:rsidRDefault="00DA405E">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r>
        <w:rPr>
          <w:rFonts w:ascii="Times New Roman" w:eastAsia="Times New Roman" w:hAnsi="Times New Roman" w:cs="Times New Roman"/>
          <w:b/>
          <w:color w:val="000000"/>
        </w:rPr>
        <w:t>Найменування</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місцезнаходження</w:t>
      </w:r>
      <w:r>
        <w:rPr>
          <w:rFonts w:ascii="Times New Roman" w:eastAsia="Times New Roman" w:hAnsi="Times New Roman" w:cs="Times New Roman"/>
          <w:color w:val="000000"/>
        </w:rPr>
        <w:t xml:space="preserve"> та </w:t>
      </w:r>
      <w:r>
        <w:rPr>
          <w:rFonts w:ascii="Times New Roman" w:eastAsia="Times New Roman" w:hAnsi="Times New Roman" w:cs="Times New Roman"/>
          <w:b/>
          <w:color w:val="000000"/>
        </w:rPr>
        <w:t>ідентифікаційний код</w:t>
      </w:r>
      <w:r>
        <w:rPr>
          <w:rFonts w:ascii="Times New Roman" w:eastAsia="Times New Roman" w:hAnsi="Times New Roman" w:cs="Times New Roman"/>
          <w:color w:val="000000"/>
        </w:rPr>
        <w:t xml:space="preserve"> замовника в Єдиному державному реєстрі юридичних осіб, фізичних осіб </w:t>
      </w:r>
      <w:r>
        <w:rPr>
          <w:rFonts w:ascii="Times New Roman" w:eastAsia="Times New Roman" w:hAnsi="Times New Roman" w:cs="Times New Roman"/>
        </w:rPr>
        <w:t>—</w:t>
      </w:r>
      <w:r>
        <w:rPr>
          <w:rFonts w:ascii="Times New Roman" w:eastAsia="Times New Roman" w:hAnsi="Times New Roman" w:cs="Times New Roman"/>
          <w:color w:val="000000"/>
        </w:rPr>
        <w:t xml:space="preserve"> підприємців та громадських формувань, його </w:t>
      </w:r>
      <w:r>
        <w:rPr>
          <w:rFonts w:ascii="Times New Roman" w:eastAsia="Times New Roman" w:hAnsi="Times New Roman" w:cs="Times New Roman"/>
          <w:b/>
          <w:color w:val="000000"/>
        </w:rPr>
        <w:t>категорія:</w:t>
      </w:r>
    </w:p>
    <w:p w14:paraId="4578AFA5" w14:textId="77777777" w:rsidR="0001162B" w:rsidRPr="00B30B5E" w:rsidRDefault="00DA405E">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color w:val="000000"/>
        </w:rPr>
        <w:t xml:space="preserve">1.1. найменування замовника: </w:t>
      </w:r>
      <w:r w:rsidRPr="00B30B5E">
        <w:rPr>
          <w:rFonts w:ascii="Times New Roman" w:eastAsia="Times New Roman" w:hAnsi="Times New Roman" w:cs="Times New Roman"/>
          <w:b/>
          <w:color w:val="000000"/>
        </w:rPr>
        <w:t>Військова частина А5100.</w:t>
      </w:r>
    </w:p>
    <w:p w14:paraId="41F714F3" w14:textId="77777777" w:rsidR="0001162B" w:rsidRDefault="00DA405E">
      <w:pPr>
        <w:pBdr>
          <w:top w:val="nil"/>
          <w:left w:val="nil"/>
          <w:bottom w:val="nil"/>
          <w:right w:val="nil"/>
          <w:between w:val="nil"/>
        </w:pBdr>
        <w:shd w:val="clear" w:color="auto" w:fill="FFFFFF"/>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1.2. ідентифікаційний код замовника:</w:t>
      </w:r>
      <w:r>
        <w:rPr>
          <w:rFonts w:ascii="Times New Roman" w:eastAsia="Times New Roman" w:hAnsi="Times New Roman" w:cs="Times New Roman"/>
        </w:rPr>
        <w:t xml:space="preserve"> </w:t>
      </w:r>
      <w:r w:rsidRPr="00B30B5E">
        <w:rPr>
          <w:rFonts w:ascii="Times New Roman" w:eastAsia="Times New Roman" w:hAnsi="Times New Roman" w:cs="Times New Roman"/>
          <w:b/>
        </w:rPr>
        <w:t>26642776</w:t>
      </w:r>
      <w:r>
        <w:rPr>
          <w:rFonts w:ascii="Times New Roman" w:eastAsia="Times New Roman" w:hAnsi="Times New Roman" w:cs="Times New Roman"/>
        </w:rPr>
        <w:t>.</w:t>
      </w:r>
    </w:p>
    <w:p w14:paraId="3EEB771C" w14:textId="77777777" w:rsidR="0001162B" w:rsidRDefault="00DA405E">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1.3. місцезнаходження: Україна, м. Київ.</w:t>
      </w:r>
    </w:p>
    <w:p w14:paraId="6A4535ED" w14:textId="77777777" w:rsidR="0001162B" w:rsidRDefault="00DA405E">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1.4. категорія замовника: Замовник, що здійснює закупівлі для потреб оборони.</w:t>
      </w:r>
    </w:p>
    <w:p w14:paraId="1EFEA1E3" w14:textId="32177458" w:rsidR="00DC7206" w:rsidRDefault="00DA405E" w:rsidP="00DC7206">
      <w:pPr>
        <w:shd w:val="clear" w:color="auto" w:fill="FFFFFF"/>
        <w:spacing w:after="0" w:line="240" w:lineRule="auto"/>
        <w:ind w:firstLine="450"/>
        <w:jc w:val="both"/>
        <w:rPr>
          <w:rFonts w:ascii="Times New Roman" w:eastAsia="Times New Roman" w:hAnsi="Times New Roman" w:cs="Times New Roman"/>
          <w:b/>
          <w:sz w:val="24"/>
          <w:szCs w:val="24"/>
          <w:lang w:val="uk-UA"/>
        </w:rPr>
      </w:pPr>
      <w:r>
        <w:rPr>
          <w:rFonts w:ascii="Times New Roman" w:eastAsia="Times New Roman" w:hAnsi="Times New Roman" w:cs="Times New Roman"/>
          <w:color w:val="000000"/>
        </w:rPr>
        <w:t xml:space="preserve">1.5. </w:t>
      </w:r>
      <w:r>
        <w:rPr>
          <w:rFonts w:ascii="Times New Roman" w:eastAsia="Times New Roman" w:hAnsi="Times New Roman" w:cs="Times New Roman"/>
        </w:rPr>
        <w:t>Прізвище, ім’я та по батькові, посада та електронна адреса однієї чи кількох посадових осіб замовника, уповноважених здійснювати зв’язок з учасниками</w:t>
      </w:r>
      <w:r>
        <w:rPr>
          <w:rFonts w:ascii="Times New Roman" w:eastAsia="Times New Roman" w:hAnsi="Times New Roman" w:cs="Times New Roman"/>
          <w:color w:val="000000"/>
        </w:rPr>
        <w:t xml:space="preserve">: </w:t>
      </w:r>
      <w:r w:rsidR="009D3EDF">
        <w:rPr>
          <w:rFonts w:ascii="Times New Roman" w:eastAsia="Times New Roman" w:hAnsi="Times New Roman" w:cs="Times New Roman"/>
          <w:sz w:val="24"/>
          <w:szCs w:val="24"/>
        </w:rPr>
        <w:t xml:space="preserve">- </w:t>
      </w:r>
      <w:r w:rsidR="00604987" w:rsidRPr="00604987">
        <w:rPr>
          <w:rFonts w:ascii="Times New Roman" w:eastAsia="Times New Roman" w:hAnsi="Times New Roman" w:cs="Times New Roman"/>
          <w:b/>
          <w:bCs/>
        </w:rPr>
        <w:t xml:space="preserve">Офіцер групи державних </w:t>
      </w:r>
      <w:proofErr w:type="spellStart"/>
      <w:r w:rsidR="00604987" w:rsidRPr="00604987">
        <w:rPr>
          <w:rFonts w:ascii="Times New Roman" w:eastAsia="Times New Roman" w:hAnsi="Times New Roman" w:cs="Times New Roman"/>
          <w:b/>
          <w:bCs/>
        </w:rPr>
        <w:t>закупівель</w:t>
      </w:r>
      <w:proofErr w:type="spellEnd"/>
      <w:r w:rsidR="00604987" w:rsidRPr="00604987">
        <w:rPr>
          <w:rFonts w:ascii="Times New Roman" w:eastAsia="Times New Roman" w:hAnsi="Times New Roman" w:cs="Times New Roman"/>
          <w:b/>
          <w:bCs/>
        </w:rPr>
        <w:t xml:space="preserve"> військової частини А5100, уповноважена особа військової частини А5100 – Катерина МУДРИК, k.mudryk@usf.mil.gov.ua, +380977695869</w:t>
      </w:r>
      <w:r w:rsidR="00DC7206">
        <w:rPr>
          <w:rFonts w:ascii="Times New Roman" w:eastAsia="Times New Roman" w:hAnsi="Times New Roman" w:cs="Times New Roman"/>
          <w:b/>
          <w:bCs/>
        </w:rPr>
        <w:t>;</w:t>
      </w:r>
    </w:p>
    <w:p w14:paraId="3F2D3629" w14:textId="29953AC9" w:rsidR="0001162B" w:rsidRDefault="0001162B">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rPr>
      </w:pPr>
    </w:p>
    <w:p w14:paraId="05188CE4" w14:textId="140FC7E4" w:rsidR="0001162B" w:rsidRPr="00FB1D27" w:rsidRDefault="00DA405E" w:rsidP="00DC7206">
      <w:pPr>
        <w:widowControl w:val="0"/>
        <w:spacing w:after="0" w:line="240" w:lineRule="auto"/>
        <w:jc w:val="both"/>
        <w:rPr>
          <w:rFonts w:ascii="Times New Roman" w:eastAsia="Times New Roman" w:hAnsi="Times New Roman" w:cs="Times New Roman"/>
          <w:b/>
          <w:bCs/>
          <w:lang w:val="en-US"/>
        </w:rPr>
      </w:pPr>
      <w:r>
        <w:rPr>
          <w:rFonts w:ascii="Times New Roman" w:eastAsia="Times New Roman" w:hAnsi="Times New Roman" w:cs="Times New Roman"/>
          <w:color w:val="000000"/>
        </w:rPr>
        <w:t>2. Назва предмета закупівлі із зазначенням коду за Єдиним закупівельним словником (у разі поділу на лоти такі відомості повинні зазначатися стосовно кожного лота) та назви відповідних класифікаторів предмета закупівлі і частин предмета закупівлі (лотів) (за наявності):</w:t>
      </w:r>
      <w:r>
        <w:rPr>
          <w:rFonts w:ascii="Times New Roman" w:eastAsia="Times New Roman" w:hAnsi="Times New Roman" w:cs="Times New Roman"/>
        </w:rPr>
        <w:t xml:space="preserve"> </w:t>
      </w:r>
      <w:r w:rsidR="0099225E" w:rsidRPr="0099225E">
        <w:rPr>
          <w:rFonts w:ascii="Times New Roman" w:eastAsia="Times New Roman" w:hAnsi="Times New Roman" w:cs="Times New Roman"/>
          <w:b/>
          <w:bCs/>
          <w:lang w:val="uk-UA"/>
        </w:rPr>
        <w:t>Акумуляторна збірка 4s1p 16000mah 15.2V за кодом ДК 021:2015 31430000-9 Електричні акумулятори</w:t>
      </w:r>
      <w:r w:rsidR="00DC7206" w:rsidRPr="00FB1D27">
        <w:rPr>
          <w:rFonts w:ascii="Times New Roman" w:eastAsia="Times New Roman" w:hAnsi="Times New Roman" w:cs="Times New Roman"/>
          <w:b/>
          <w:bCs/>
          <w:lang w:val="en-US"/>
        </w:rPr>
        <w:t>;</w:t>
      </w:r>
    </w:p>
    <w:p w14:paraId="15CCD370" w14:textId="77777777" w:rsidR="00DC7206" w:rsidRPr="00DC7206" w:rsidRDefault="00DC7206" w:rsidP="00DC7206">
      <w:pPr>
        <w:widowControl w:val="0"/>
        <w:spacing w:after="0" w:line="240" w:lineRule="auto"/>
        <w:jc w:val="both"/>
        <w:rPr>
          <w:rFonts w:ascii="Times New Roman" w:eastAsia="Times New Roman" w:hAnsi="Times New Roman" w:cs="Times New Roman"/>
          <w:color w:val="000000"/>
          <w:lang w:val="en-US"/>
        </w:rPr>
      </w:pPr>
    </w:p>
    <w:p w14:paraId="19E1BA02" w14:textId="3F179F12" w:rsidR="0001162B" w:rsidRPr="00FB1D27" w:rsidRDefault="00DA405E">
      <w:pPr>
        <w:spacing w:after="0" w:line="240" w:lineRule="auto"/>
        <w:jc w:val="both"/>
        <w:rPr>
          <w:rFonts w:ascii="Times New Roman" w:eastAsia="Times New Roman" w:hAnsi="Times New Roman" w:cs="Times New Roman"/>
          <w:b/>
          <w:color w:val="000000"/>
          <w:lang w:val="en-US"/>
        </w:rPr>
      </w:pPr>
      <w:r>
        <w:rPr>
          <w:rFonts w:ascii="Times New Roman" w:eastAsia="Times New Roman" w:hAnsi="Times New Roman" w:cs="Times New Roman"/>
          <w:color w:val="000000"/>
        </w:rPr>
        <w:t>3. Інформація про технічні, якісні та інші характеристики предмета закупівлі:</w:t>
      </w:r>
      <w:r>
        <w:rPr>
          <w:rFonts w:ascii="Times New Roman" w:eastAsia="Times New Roman" w:hAnsi="Times New Roman" w:cs="Times New Roman"/>
          <w:b/>
          <w:i/>
          <w:color w:val="000000"/>
        </w:rPr>
        <w:t xml:space="preserve"> </w:t>
      </w:r>
      <w:r>
        <w:rPr>
          <w:rFonts w:ascii="Times New Roman" w:eastAsia="Times New Roman" w:hAnsi="Times New Roman" w:cs="Times New Roman"/>
          <w:b/>
          <w:color w:val="000000"/>
        </w:rPr>
        <w:t xml:space="preserve">згідно з </w:t>
      </w:r>
      <w:proofErr w:type="spellStart"/>
      <w:r>
        <w:rPr>
          <w:rFonts w:ascii="Times New Roman" w:eastAsia="Times New Roman" w:hAnsi="Times New Roman" w:cs="Times New Roman"/>
          <w:b/>
          <w:color w:val="000000"/>
        </w:rPr>
        <w:t>Додатк</w:t>
      </w:r>
      <w:r w:rsidR="0099225E">
        <w:rPr>
          <w:rFonts w:ascii="Times New Roman" w:eastAsia="Times New Roman" w:hAnsi="Times New Roman" w:cs="Times New Roman"/>
          <w:b/>
          <w:lang w:val="uk-UA"/>
        </w:rPr>
        <w:t>о</w:t>
      </w:r>
      <w:r w:rsidR="00092681">
        <w:rPr>
          <w:rFonts w:ascii="Times New Roman" w:eastAsia="Times New Roman" w:hAnsi="Times New Roman" w:cs="Times New Roman"/>
          <w:b/>
          <w:lang w:val="uk-UA"/>
        </w:rPr>
        <w:t>м</w:t>
      </w:r>
      <w:proofErr w:type="spellEnd"/>
      <w:r>
        <w:rPr>
          <w:rFonts w:ascii="Times New Roman" w:eastAsia="Times New Roman" w:hAnsi="Times New Roman" w:cs="Times New Roman"/>
          <w:b/>
          <w:color w:val="000000"/>
        </w:rPr>
        <w:t xml:space="preserve"> </w:t>
      </w:r>
      <w:r>
        <w:rPr>
          <w:rFonts w:ascii="Times New Roman" w:eastAsia="Times New Roman" w:hAnsi="Times New Roman" w:cs="Times New Roman"/>
          <w:b/>
        </w:rPr>
        <w:t>2</w:t>
      </w:r>
      <w:r w:rsidR="00FB1D27">
        <w:rPr>
          <w:rFonts w:ascii="Times New Roman" w:eastAsia="Times New Roman" w:hAnsi="Times New Roman" w:cs="Times New Roman"/>
          <w:b/>
          <w:lang w:val="en-US"/>
        </w:rPr>
        <w:t>;</w:t>
      </w:r>
    </w:p>
    <w:p w14:paraId="03A99487" w14:textId="77777777" w:rsidR="0001162B" w:rsidRDefault="0001162B">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rPr>
      </w:pPr>
    </w:p>
    <w:p w14:paraId="1BB3C28E" w14:textId="77777777" w:rsidR="0001162B" w:rsidRDefault="00DA405E">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4. Кількість та місце поставки товарів або обсяг і місце виконання робіт чи надання послуг:</w:t>
      </w:r>
    </w:p>
    <w:p w14:paraId="39CF6CE7" w14:textId="23737A08" w:rsidR="0001162B" w:rsidRPr="00DC7206" w:rsidRDefault="00DA405E" w:rsidP="00DC7206">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color w:val="000000"/>
        </w:rPr>
        <w:t xml:space="preserve">4.1. кількість товарів: </w:t>
      </w:r>
    </w:p>
    <w:tbl>
      <w:tblPr>
        <w:tblW w:w="5000" w:type="pct"/>
        <w:tblCellMar>
          <w:top w:w="15" w:type="dxa"/>
          <w:left w:w="15" w:type="dxa"/>
          <w:bottom w:w="15" w:type="dxa"/>
          <w:right w:w="15" w:type="dxa"/>
        </w:tblCellMar>
        <w:tblLook w:val="04A0" w:firstRow="1" w:lastRow="0" w:firstColumn="1" w:lastColumn="0" w:noHBand="0" w:noVBand="1"/>
      </w:tblPr>
      <w:tblGrid>
        <w:gridCol w:w="422"/>
        <w:gridCol w:w="5372"/>
        <w:gridCol w:w="2363"/>
        <w:gridCol w:w="1471"/>
      </w:tblGrid>
      <w:tr w:rsidR="00894789" w:rsidRPr="00FB1D27" w14:paraId="4CB6D530" w14:textId="77777777" w:rsidTr="00894789">
        <w:tc>
          <w:tcPr>
            <w:tcW w:w="219" w:type="pct"/>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vAlign w:val="center"/>
            <w:hideMark/>
          </w:tcPr>
          <w:p w14:paraId="0D5A7FB6" w14:textId="77777777" w:rsidR="00894789" w:rsidRPr="00FB1D27" w:rsidRDefault="00894789" w:rsidP="00FC57A5">
            <w:pPr>
              <w:widowControl w:val="0"/>
              <w:spacing w:after="100" w:line="240" w:lineRule="auto"/>
              <w:jc w:val="both"/>
              <w:rPr>
                <w:rFonts w:ascii="Times New Roman" w:hAnsi="Times New Roman" w:cs="Times New Roman"/>
                <w:sz w:val="20"/>
                <w:szCs w:val="20"/>
                <w:lang w:val="uk-UA"/>
              </w:rPr>
            </w:pPr>
            <w:bookmarkStart w:id="0" w:name="_Hlk230180528"/>
            <w:r w:rsidRPr="00FB1D27">
              <w:rPr>
                <w:rFonts w:ascii="Times New Roman" w:hAnsi="Times New Roman" w:cs="Times New Roman"/>
                <w:b/>
                <w:bCs/>
                <w:sz w:val="20"/>
                <w:szCs w:val="20"/>
                <w:lang w:val="uk-UA"/>
              </w:rPr>
              <w:t>№ з/п</w:t>
            </w:r>
          </w:p>
        </w:tc>
        <w:tc>
          <w:tcPr>
            <w:tcW w:w="2790" w:type="pct"/>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vAlign w:val="center"/>
            <w:hideMark/>
          </w:tcPr>
          <w:p w14:paraId="63E2207D" w14:textId="77777777" w:rsidR="00894789" w:rsidRPr="00FB1D27" w:rsidRDefault="00894789" w:rsidP="00FC57A5">
            <w:pPr>
              <w:widowControl w:val="0"/>
              <w:spacing w:after="100" w:line="240" w:lineRule="auto"/>
              <w:jc w:val="center"/>
              <w:rPr>
                <w:rFonts w:ascii="Times New Roman" w:hAnsi="Times New Roman" w:cs="Times New Roman"/>
                <w:sz w:val="20"/>
                <w:szCs w:val="20"/>
                <w:lang w:val="uk-UA"/>
              </w:rPr>
            </w:pPr>
            <w:r w:rsidRPr="00FB1D27">
              <w:rPr>
                <w:rFonts w:ascii="Times New Roman" w:hAnsi="Times New Roman" w:cs="Times New Roman"/>
                <w:b/>
                <w:bCs/>
                <w:sz w:val="20"/>
                <w:szCs w:val="20"/>
                <w:lang w:val="uk-UA"/>
              </w:rPr>
              <w:t>Найменування товару</w:t>
            </w:r>
          </w:p>
        </w:tc>
        <w:tc>
          <w:tcPr>
            <w:tcW w:w="1227" w:type="pct"/>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vAlign w:val="center"/>
            <w:hideMark/>
          </w:tcPr>
          <w:p w14:paraId="75053E2A" w14:textId="77777777" w:rsidR="00894789" w:rsidRPr="00FB1D27" w:rsidRDefault="00894789" w:rsidP="00FC57A5">
            <w:pPr>
              <w:widowControl w:val="0"/>
              <w:spacing w:after="100" w:line="240" w:lineRule="auto"/>
              <w:jc w:val="center"/>
              <w:rPr>
                <w:rFonts w:ascii="Times New Roman" w:hAnsi="Times New Roman" w:cs="Times New Roman"/>
                <w:sz w:val="20"/>
                <w:szCs w:val="20"/>
                <w:lang w:val="uk-UA"/>
              </w:rPr>
            </w:pPr>
            <w:r w:rsidRPr="00FB1D27">
              <w:rPr>
                <w:rFonts w:ascii="Times New Roman" w:hAnsi="Times New Roman" w:cs="Times New Roman"/>
                <w:b/>
                <w:bCs/>
                <w:sz w:val="20"/>
                <w:szCs w:val="20"/>
                <w:lang w:val="uk-UA"/>
              </w:rPr>
              <w:t>Одиниці виміру</w:t>
            </w:r>
          </w:p>
        </w:tc>
        <w:tc>
          <w:tcPr>
            <w:tcW w:w="764" w:type="pct"/>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vAlign w:val="center"/>
            <w:hideMark/>
          </w:tcPr>
          <w:p w14:paraId="652EBA88" w14:textId="77777777" w:rsidR="00894789" w:rsidRPr="00FB1D27" w:rsidRDefault="00894789" w:rsidP="00FC57A5">
            <w:pPr>
              <w:widowControl w:val="0"/>
              <w:spacing w:after="100" w:line="240" w:lineRule="auto"/>
              <w:jc w:val="center"/>
              <w:rPr>
                <w:rFonts w:ascii="Times New Roman" w:hAnsi="Times New Roman" w:cs="Times New Roman"/>
                <w:sz w:val="20"/>
                <w:szCs w:val="20"/>
                <w:lang w:val="uk-UA"/>
              </w:rPr>
            </w:pPr>
            <w:r w:rsidRPr="00FB1D27">
              <w:rPr>
                <w:rFonts w:ascii="Times New Roman" w:hAnsi="Times New Roman" w:cs="Times New Roman"/>
                <w:b/>
                <w:bCs/>
                <w:sz w:val="20"/>
                <w:szCs w:val="20"/>
                <w:lang w:val="uk-UA"/>
              </w:rPr>
              <w:t>Кількість</w:t>
            </w:r>
          </w:p>
        </w:tc>
      </w:tr>
      <w:tr w:rsidR="00894789" w:rsidRPr="00FB1D27" w14:paraId="1A6241C2" w14:textId="77777777" w:rsidTr="008157BD">
        <w:trPr>
          <w:trHeight w:val="301"/>
        </w:trPr>
        <w:tc>
          <w:tcPr>
            <w:tcW w:w="219" w:type="pct"/>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vAlign w:val="center"/>
            <w:hideMark/>
          </w:tcPr>
          <w:p w14:paraId="56A7F542" w14:textId="77777777" w:rsidR="00894789" w:rsidRPr="00FB1D27" w:rsidRDefault="00894789" w:rsidP="008157BD">
            <w:pPr>
              <w:widowControl w:val="0"/>
              <w:spacing w:after="0"/>
              <w:jc w:val="both"/>
              <w:rPr>
                <w:rFonts w:ascii="Times New Roman" w:hAnsi="Times New Roman" w:cs="Times New Roman"/>
                <w:sz w:val="20"/>
                <w:szCs w:val="20"/>
                <w:lang w:val="uk-UA"/>
              </w:rPr>
            </w:pPr>
            <w:r w:rsidRPr="00FB1D27">
              <w:rPr>
                <w:rFonts w:ascii="Times New Roman" w:hAnsi="Times New Roman" w:cs="Times New Roman"/>
                <w:sz w:val="20"/>
                <w:szCs w:val="20"/>
                <w:lang w:val="uk-UA"/>
              </w:rPr>
              <w:t>1</w:t>
            </w:r>
          </w:p>
        </w:tc>
        <w:tc>
          <w:tcPr>
            <w:tcW w:w="2790" w:type="pct"/>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vAlign w:val="center"/>
            <w:hideMark/>
          </w:tcPr>
          <w:p w14:paraId="0478C63D" w14:textId="642C9BA0" w:rsidR="00894789" w:rsidRPr="00FB1D27" w:rsidRDefault="0099225E" w:rsidP="008157BD">
            <w:pPr>
              <w:widowControl w:val="0"/>
              <w:spacing w:after="0"/>
              <w:jc w:val="both"/>
              <w:rPr>
                <w:rFonts w:ascii="Times New Roman" w:hAnsi="Times New Roman" w:cs="Times New Roman"/>
                <w:sz w:val="20"/>
                <w:szCs w:val="20"/>
                <w:lang w:val="uk-UA"/>
              </w:rPr>
            </w:pPr>
            <w:r w:rsidRPr="0099225E">
              <w:rPr>
                <w:rFonts w:ascii="Times New Roman" w:hAnsi="Times New Roman" w:cs="Times New Roman"/>
                <w:sz w:val="20"/>
                <w:szCs w:val="20"/>
                <w:lang w:val="uk-UA"/>
              </w:rPr>
              <w:t>Акумуляторна збірка 4s1p 16000mah 15.2V</w:t>
            </w:r>
          </w:p>
        </w:tc>
        <w:tc>
          <w:tcPr>
            <w:tcW w:w="1227" w:type="pct"/>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vAlign w:val="center"/>
            <w:hideMark/>
          </w:tcPr>
          <w:p w14:paraId="2859BCCC" w14:textId="77777777" w:rsidR="00894789" w:rsidRPr="00FB1D27" w:rsidRDefault="00894789" w:rsidP="008157BD">
            <w:pPr>
              <w:widowControl w:val="0"/>
              <w:spacing w:after="0"/>
              <w:jc w:val="center"/>
              <w:rPr>
                <w:rFonts w:ascii="Times New Roman" w:hAnsi="Times New Roman" w:cs="Times New Roman"/>
                <w:sz w:val="20"/>
                <w:szCs w:val="20"/>
                <w:lang w:val="uk-UA"/>
              </w:rPr>
            </w:pPr>
            <w:proofErr w:type="spellStart"/>
            <w:r w:rsidRPr="00FB1D27">
              <w:rPr>
                <w:rFonts w:ascii="Times New Roman" w:hAnsi="Times New Roman" w:cs="Times New Roman"/>
                <w:sz w:val="20"/>
                <w:szCs w:val="20"/>
                <w:lang w:val="uk-UA"/>
              </w:rPr>
              <w:t>шт</w:t>
            </w:r>
            <w:proofErr w:type="spellEnd"/>
          </w:p>
        </w:tc>
        <w:tc>
          <w:tcPr>
            <w:tcW w:w="764" w:type="pct"/>
            <w:tcBorders>
              <w:top w:val="single" w:sz="4" w:space="0" w:color="000000"/>
              <w:left w:val="single" w:sz="4" w:space="0" w:color="000000"/>
              <w:bottom w:val="single" w:sz="4" w:space="0" w:color="000000"/>
              <w:right w:val="single" w:sz="4" w:space="0" w:color="000000"/>
            </w:tcBorders>
            <w:tcMar>
              <w:top w:w="0" w:type="dxa"/>
              <w:left w:w="30" w:type="dxa"/>
              <w:bottom w:w="0" w:type="dxa"/>
              <w:right w:w="30" w:type="dxa"/>
            </w:tcMar>
            <w:vAlign w:val="center"/>
            <w:hideMark/>
          </w:tcPr>
          <w:p w14:paraId="15AC9F26" w14:textId="0851DFDA" w:rsidR="00894789" w:rsidRPr="00FB1D27" w:rsidRDefault="0099225E" w:rsidP="008157BD">
            <w:pPr>
              <w:widowControl w:val="0"/>
              <w:spacing w:after="0"/>
              <w:jc w:val="center"/>
              <w:rPr>
                <w:rFonts w:ascii="Times New Roman" w:hAnsi="Times New Roman" w:cs="Times New Roman"/>
                <w:sz w:val="20"/>
                <w:szCs w:val="20"/>
                <w:lang w:val="uk-UA"/>
              </w:rPr>
            </w:pPr>
            <w:r>
              <w:rPr>
                <w:rFonts w:ascii="Times New Roman" w:hAnsi="Times New Roman" w:cs="Times New Roman"/>
                <w:sz w:val="20"/>
                <w:szCs w:val="20"/>
                <w:lang w:val="uk-UA"/>
              </w:rPr>
              <w:t>1200</w:t>
            </w:r>
          </w:p>
        </w:tc>
      </w:tr>
      <w:bookmarkEnd w:id="0"/>
    </w:tbl>
    <w:p w14:paraId="4BFEE9C1" w14:textId="77777777" w:rsidR="00894789" w:rsidRDefault="00894789" w:rsidP="00FC57A5">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lang w:val="uk-UA"/>
        </w:rPr>
      </w:pPr>
    </w:p>
    <w:p w14:paraId="7F5FB3E1" w14:textId="1B164D90" w:rsidR="0001162B" w:rsidRDefault="00DA405E" w:rsidP="00FC57A5">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rPr>
      </w:pPr>
      <w:r>
        <w:rPr>
          <w:rFonts w:ascii="Times New Roman" w:eastAsia="Times New Roman" w:hAnsi="Times New Roman" w:cs="Times New Roman"/>
          <w:color w:val="000000"/>
        </w:rPr>
        <w:t xml:space="preserve">4.2. місце поставки товарів або місце виконання робіт чи надання послуг: </w:t>
      </w:r>
      <w:bookmarkStart w:id="1" w:name="bookmark=id.30j0zll" w:colFirst="0" w:colLast="0"/>
      <w:bookmarkEnd w:id="1"/>
      <w:r w:rsidRPr="0099225E">
        <w:rPr>
          <w:rFonts w:ascii="Times New Roman" w:eastAsia="Times New Roman" w:hAnsi="Times New Roman" w:cs="Times New Roman"/>
          <w:b/>
          <w:bCs/>
          <w:color w:val="000000"/>
        </w:rPr>
        <w:t>Харківська область</w:t>
      </w:r>
      <w:r>
        <w:rPr>
          <w:rFonts w:ascii="Times New Roman" w:eastAsia="Times New Roman" w:hAnsi="Times New Roman" w:cs="Times New Roman"/>
          <w:i/>
        </w:rPr>
        <w:t xml:space="preserve"> </w:t>
      </w:r>
    </w:p>
    <w:p w14:paraId="1584C623" w14:textId="77777777" w:rsidR="0001162B" w:rsidRDefault="0001162B" w:rsidP="00FC57A5">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rPr>
      </w:pPr>
    </w:p>
    <w:p w14:paraId="21B1E8E2" w14:textId="7E8D311E" w:rsidR="0001162B" w:rsidRDefault="00DA405E">
      <w:pP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 xml:space="preserve">5. Строк поставки товарів: </w:t>
      </w:r>
      <w:r w:rsidR="00B30B5E" w:rsidRPr="00027479">
        <w:rPr>
          <w:rFonts w:ascii="Times New Roman" w:eastAsia="Times New Roman" w:hAnsi="Times New Roman" w:cs="Times New Roman"/>
          <w:bCs/>
        </w:rPr>
        <w:t>Постачання Товару здійснюється</w:t>
      </w:r>
      <w:r w:rsidR="00B30B5E" w:rsidRPr="00027479">
        <w:rPr>
          <w:rFonts w:ascii="Times New Roman" w:eastAsia="Times New Roman" w:hAnsi="Times New Roman" w:cs="Times New Roman"/>
          <w:b/>
        </w:rPr>
        <w:t xml:space="preserve"> </w:t>
      </w:r>
      <w:bookmarkStart w:id="2" w:name="OLE_LINK14"/>
      <w:r w:rsidR="00B30B5E" w:rsidRPr="00460353">
        <w:rPr>
          <w:rFonts w:ascii="Times New Roman" w:eastAsia="Times New Roman" w:hAnsi="Times New Roman" w:cs="Times New Roman"/>
          <w:b/>
        </w:rPr>
        <w:t xml:space="preserve">до </w:t>
      </w:r>
      <w:r w:rsidR="0099225E">
        <w:rPr>
          <w:rFonts w:ascii="Times New Roman" w:eastAsia="Times New Roman" w:hAnsi="Times New Roman" w:cs="Times New Roman"/>
          <w:b/>
          <w:lang w:val="uk-UA"/>
        </w:rPr>
        <w:t>01</w:t>
      </w:r>
      <w:r w:rsidR="00B30B5E" w:rsidRPr="00460353">
        <w:rPr>
          <w:rFonts w:ascii="Times New Roman" w:eastAsia="Times New Roman" w:hAnsi="Times New Roman" w:cs="Times New Roman"/>
          <w:b/>
        </w:rPr>
        <w:t>.</w:t>
      </w:r>
      <w:r w:rsidR="00027479" w:rsidRPr="00460353">
        <w:rPr>
          <w:rFonts w:ascii="Times New Roman" w:eastAsia="Times New Roman" w:hAnsi="Times New Roman" w:cs="Times New Roman"/>
          <w:b/>
          <w:lang w:val="uk-UA"/>
        </w:rPr>
        <w:t>0</w:t>
      </w:r>
      <w:r w:rsidR="0099225E">
        <w:rPr>
          <w:rFonts w:ascii="Times New Roman" w:eastAsia="Times New Roman" w:hAnsi="Times New Roman" w:cs="Times New Roman"/>
          <w:b/>
          <w:lang w:val="uk-UA"/>
        </w:rPr>
        <w:t>9</w:t>
      </w:r>
      <w:r w:rsidR="00B30B5E" w:rsidRPr="00460353">
        <w:rPr>
          <w:rFonts w:ascii="Times New Roman" w:eastAsia="Times New Roman" w:hAnsi="Times New Roman" w:cs="Times New Roman"/>
          <w:b/>
        </w:rPr>
        <w:t>.202</w:t>
      </w:r>
      <w:r w:rsidR="00027479" w:rsidRPr="00460353">
        <w:rPr>
          <w:rFonts w:ascii="Times New Roman" w:eastAsia="Times New Roman" w:hAnsi="Times New Roman" w:cs="Times New Roman"/>
          <w:b/>
          <w:lang w:val="uk-UA"/>
        </w:rPr>
        <w:t>6</w:t>
      </w:r>
      <w:r w:rsidR="00B30B5E" w:rsidRPr="00460353">
        <w:rPr>
          <w:rFonts w:ascii="Times New Roman" w:eastAsia="Times New Roman" w:hAnsi="Times New Roman" w:cs="Times New Roman"/>
          <w:b/>
        </w:rPr>
        <w:t xml:space="preserve"> року (включно)</w:t>
      </w:r>
      <w:r w:rsidR="00027479" w:rsidRPr="00027479">
        <w:rPr>
          <w:rFonts w:ascii="Times New Roman" w:eastAsia="Times New Roman" w:hAnsi="Times New Roman" w:cs="Times New Roman"/>
          <w:b/>
          <w:lang w:val="uk-UA"/>
        </w:rPr>
        <w:t xml:space="preserve"> </w:t>
      </w:r>
      <w:r w:rsidR="00027479" w:rsidRPr="00027479">
        <w:rPr>
          <w:rFonts w:ascii="Times New Roman" w:eastAsia="Times New Roman" w:hAnsi="Times New Roman" w:cs="Times New Roman"/>
          <w:bCs/>
          <w:lang w:val="uk-UA"/>
        </w:rPr>
        <w:t>на склад ЗАМОВНИКА</w:t>
      </w:r>
      <w:bookmarkEnd w:id="2"/>
      <w:r w:rsidRPr="00027479">
        <w:rPr>
          <w:rFonts w:ascii="Times New Roman" w:eastAsia="Times New Roman" w:hAnsi="Times New Roman" w:cs="Times New Roman"/>
          <w:bCs/>
        </w:rPr>
        <w:t>.</w:t>
      </w:r>
      <w:r>
        <w:rPr>
          <w:rFonts w:ascii="Times New Roman" w:eastAsia="Times New Roman" w:hAnsi="Times New Roman" w:cs="Times New Roman"/>
        </w:rPr>
        <w:t xml:space="preserve"> ПОСТАЧАЛЬНИК має право на дострокове постачання Товару, у тому числі на відвантаження Товару партіями. Дата поставки Товару має бути узгоджена з ЗАМОВНИКОМ не пізніше ніж за 3 календарних дні до бажаної дати поставки.</w:t>
      </w:r>
    </w:p>
    <w:p w14:paraId="413FFA79" w14:textId="77777777" w:rsidR="0001162B" w:rsidRDefault="0001162B">
      <w:pPr>
        <w:spacing w:after="0" w:line="240" w:lineRule="auto"/>
        <w:jc w:val="both"/>
        <w:rPr>
          <w:rFonts w:ascii="Times New Roman" w:eastAsia="Times New Roman" w:hAnsi="Times New Roman" w:cs="Times New Roman"/>
        </w:rPr>
      </w:pPr>
    </w:p>
    <w:p w14:paraId="08C43C15" w14:textId="30906E8E" w:rsidR="0001162B" w:rsidRPr="00DC7206" w:rsidRDefault="00DA405E">
      <w:pPr>
        <w:spacing w:after="0" w:line="240" w:lineRule="auto"/>
        <w:jc w:val="both"/>
        <w:rPr>
          <w:rFonts w:ascii="Times New Roman" w:eastAsia="Times New Roman" w:hAnsi="Times New Roman" w:cs="Times New Roman"/>
          <w:i/>
          <w:color w:val="FF0000"/>
          <w:lang w:val="en-US"/>
        </w:rPr>
      </w:pPr>
      <w:r>
        <w:rPr>
          <w:rFonts w:ascii="Times New Roman" w:eastAsia="Times New Roman" w:hAnsi="Times New Roman" w:cs="Times New Roman"/>
          <w:color w:val="000000"/>
        </w:rPr>
        <w:t xml:space="preserve">6. Умови оплати: </w:t>
      </w:r>
    </w:p>
    <w:tbl>
      <w:tblPr>
        <w:tblStyle w:val="affffd"/>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3457"/>
        <w:gridCol w:w="3366"/>
        <w:gridCol w:w="841"/>
        <w:gridCol w:w="982"/>
        <w:gridCol w:w="982"/>
      </w:tblGrid>
      <w:tr w:rsidR="0001162B" w:rsidRPr="00D74D20" w14:paraId="15DA6E6D" w14:textId="77777777" w:rsidTr="00D74D20">
        <w:tc>
          <w:tcPr>
            <w:tcW w:w="1795" w:type="pct"/>
            <w:tcMar>
              <w:top w:w="100" w:type="dxa"/>
              <w:left w:w="100" w:type="dxa"/>
              <w:bottom w:w="100" w:type="dxa"/>
              <w:right w:w="100" w:type="dxa"/>
            </w:tcMar>
            <w:vAlign w:val="center"/>
          </w:tcPr>
          <w:p w14:paraId="6B41A481" w14:textId="55260326" w:rsidR="0001162B" w:rsidRPr="00D74D20" w:rsidRDefault="00DA405E" w:rsidP="00D74D20">
            <w:pPr>
              <w:jc w:val="center"/>
              <w:rPr>
                <w:rFonts w:ascii="Times New Roman" w:eastAsia="Times New Roman" w:hAnsi="Times New Roman" w:cs="Times New Roman"/>
                <w:sz w:val="20"/>
                <w:szCs w:val="20"/>
              </w:rPr>
            </w:pPr>
            <w:r w:rsidRPr="00D74D20">
              <w:rPr>
                <w:rFonts w:ascii="Times New Roman" w:eastAsia="Times New Roman" w:hAnsi="Times New Roman" w:cs="Times New Roman"/>
                <w:sz w:val="20"/>
                <w:szCs w:val="20"/>
              </w:rPr>
              <w:t>Подія</w:t>
            </w:r>
          </w:p>
        </w:tc>
        <w:tc>
          <w:tcPr>
            <w:tcW w:w="1748" w:type="pct"/>
            <w:tcMar>
              <w:top w:w="100" w:type="dxa"/>
              <w:left w:w="100" w:type="dxa"/>
              <w:bottom w:w="100" w:type="dxa"/>
              <w:right w:w="100" w:type="dxa"/>
            </w:tcMar>
            <w:vAlign w:val="center"/>
          </w:tcPr>
          <w:p w14:paraId="5050CF84" w14:textId="77777777" w:rsidR="0001162B" w:rsidRPr="00D74D20" w:rsidRDefault="00DA405E" w:rsidP="00D74D20">
            <w:pPr>
              <w:jc w:val="center"/>
              <w:rPr>
                <w:rFonts w:ascii="Times New Roman" w:eastAsia="Times New Roman" w:hAnsi="Times New Roman" w:cs="Times New Roman"/>
                <w:sz w:val="20"/>
                <w:szCs w:val="20"/>
              </w:rPr>
            </w:pPr>
            <w:r w:rsidRPr="00D74D20">
              <w:rPr>
                <w:rFonts w:ascii="Times New Roman" w:eastAsia="Times New Roman" w:hAnsi="Times New Roman" w:cs="Times New Roman"/>
                <w:sz w:val="20"/>
                <w:szCs w:val="20"/>
              </w:rPr>
              <w:t>Тип оплати</w:t>
            </w:r>
          </w:p>
        </w:tc>
        <w:tc>
          <w:tcPr>
            <w:tcW w:w="437" w:type="pct"/>
            <w:tcMar>
              <w:top w:w="100" w:type="dxa"/>
              <w:left w:w="100" w:type="dxa"/>
              <w:bottom w:w="100" w:type="dxa"/>
              <w:right w:w="100" w:type="dxa"/>
            </w:tcMar>
            <w:vAlign w:val="center"/>
          </w:tcPr>
          <w:p w14:paraId="4735CF19" w14:textId="77777777" w:rsidR="0001162B" w:rsidRPr="00D74D20" w:rsidRDefault="00DA405E" w:rsidP="00D74D20">
            <w:pPr>
              <w:jc w:val="center"/>
              <w:rPr>
                <w:rFonts w:ascii="Times New Roman" w:eastAsia="Times New Roman" w:hAnsi="Times New Roman" w:cs="Times New Roman"/>
                <w:sz w:val="20"/>
                <w:szCs w:val="20"/>
              </w:rPr>
            </w:pPr>
            <w:r w:rsidRPr="00D74D20">
              <w:rPr>
                <w:rFonts w:ascii="Times New Roman" w:eastAsia="Times New Roman" w:hAnsi="Times New Roman" w:cs="Times New Roman"/>
                <w:sz w:val="20"/>
                <w:szCs w:val="20"/>
              </w:rPr>
              <w:t>Період</w:t>
            </w:r>
          </w:p>
          <w:p w14:paraId="7656CB3E" w14:textId="2E53B4A1" w:rsidR="0001162B" w:rsidRPr="00D74D20" w:rsidRDefault="00DA405E" w:rsidP="00D74D20">
            <w:pPr>
              <w:jc w:val="center"/>
              <w:rPr>
                <w:rFonts w:ascii="Times New Roman" w:eastAsia="Times New Roman" w:hAnsi="Times New Roman" w:cs="Times New Roman"/>
                <w:sz w:val="20"/>
                <w:szCs w:val="20"/>
              </w:rPr>
            </w:pPr>
            <w:r w:rsidRPr="00D74D20">
              <w:rPr>
                <w:rFonts w:ascii="Times New Roman" w:eastAsia="Times New Roman" w:hAnsi="Times New Roman" w:cs="Times New Roman"/>
                <w:sz w:val="20"/>
                <w:szCs w:val="20"/>
              </w:rPr>
              <w:t>(днів)</w:t>
            </w:r>
          </w:p>
        </w:tc>
        <w:tc>
          <w:tcPr>
            <w:tcW w:w="510" w:type="pct"/>
            <w:tcMar>
              <w:top w:w="100" w:type="dxa"/>
              <w:left w:w="100" w:type="dxa"/>
              <w:bottom w:w="100" w:type="dxa"/>
              <w:right w:w="100" w:type="dxa"/>
            </w:tcMar>
            <w:vAlign w:val="center"/>
          </w:tcPr>
          <w:p w14:paraId="7AC00F91" w14:textId="77777777" w:rsidR="0001162B" w:rsidRPr="00D74D20" w:rsidRDefault="00DA405E" w:rsidP="00D74D20">
            <w:pPr>
              <w:jc w:val="center"/>
              <w:rPr>
                <w:rFonts w:ascii="Times New Roman" w:eastAsia="Times New Roman" w:hAnsi="Times New Roman" w:cs="Times New Roman"/>
                <w:sz w:val="20"/>
                <w:szCs w:val="20"/>
              </w:rPr>
            </w:pPr>
            <w:r w:rsidRPr="00D74D20">
              <w:rPr>
                <w:rFonts w:ascii="Times New Roman" w:eastAsia="Times New Roman" w:hAnsi="Times New Roman" w:cs="Times New Roman"/>
                <w:sz w:val="20"/>
                <w:szCs w:val="20"/>
              </w:rPr>
              <w:t>Тип днів</w:t>
            </w:r>
          </w:p>
        </w:tc>
        <w:tc>
          <w:tcPr>
            <w:tcW w:w="510" w:type="pct"/>
            <w:tcMar>
              <w:top w:w="100" w:type="dxa"/>
              <w:left w:w="100" w:type="dxa"/>
              <w:bottom w:w="100" w:type="dxa"/>
              <w:right w:w="100" w:type="dxa"/>
            </w:tcMar>
            <w:vAlign w:val="center"/>
          </w:tcPr>
          <w:p w14:paraId="35222C3B" w14:textId="77777777" w:rsidR="0001162B" w:rsidRPr="00D74D20" w:rsidRDefault="00DA405E" w:rsidP="00D74D20">
            <w:pPr>
              <w:jc w:val="center"/>
              <w:rPr>
                <w:rFonts w:ascii="Times New Roman" w:eastAsia="Times New Roman" w:hAnsi="Times New Roman" w:cs="Times New Roman"/>
                <w:sz w:val="20"/>
                <w:szCs w:val="20"/>
              </w:rPr>
            </w:pPr>
            <w:r w:rsidRPr="00D74D20">
              <w:rPr>
                <w:rFonts w:ascii="Times New Roman" w:eastAsia="Times New Roman" w:hAnsi="Times New Roman" w:cs="Times New Roman"/>
                <w:sz w:val="20"/>
                <w:szCs w:val="20"/>
              </w:rPr>
              <w:t>Розмір</w:t>
            </w:r>
          </w:p>
          <w:p w14:paraId="7B07A554" w14:textId="77777777" w:rsidR="0001162B" w:rsidRPr="00D74D20" w:rsidRDefault="00DA405E" w:rsidP="00D74D20">
            <w:pPr>
              <w:jc w:val="center"/>
              <w:rPr>
                <w:rFonts w:ascii="Times New Roman" w:eastAsia="Times New Roman" w:hAnsi="Times New Roman" w:cs="Times New Roman"/>
                <w:sz w:val="20"/>
                <w:szCs w:val="20"/>
              </w:rPr>
            </w:pPr>
            <w:r w:rsidRPr="00D74D20">
              <w:rPr>
                <w:rFonts w:ascii="Times New Roman" w:eastAsia="Times New Roman" w:hAnsi="Times New Roman" w:cs="Times New Roman"/>
                <w:sz w:val="20"/>
                <w:szCs w:val="20"/>
              </w:rPr>
              <w:t>оплати</w:t>
            </w:r>
          </w:p>
          <w:p w14:paraId="6F5E75CF" w14:textId="77777777" w:rsidR="0001162B" w:rsidRPr="00D74D20" w:rsidRDefault="00DA405E" w:rsidP="00D74D20">
            <w:pPr>
              <w:jc w:val="center"/>
              <w:rPr>
                <w:rFonts w:ascii="Times New Roman" w:eastAsia="Times New Roman" w:hAnsi="Times New Roman" w:cs="Times New Roman"/>
                <w:sz w:val="20"/>
                <w:szCs w:val="20"/>
              </w:rPr>
            </w:pPr>
            <w:r w:rsidRPr="00D74D20">
              <w:rPr>
                <w:rFonts w:ascii="Times New Roman" w:eastAsia="Times New Roman" w:hAnsi="Times New Roman" w:cs="Times New Roman"/>
                <w:sz w:val="20"/>
                <w:szCs w:val="20"/>
              </w:rPr>
              <w:t>(%)</w:t>
            </w:r>
          </w:p>
        </w:tc>
      </w:tr>
      <w:tr w:rsidR="0001162B" w:rsidRPr="00D74D20" w14:paraId="37EF8A31" w14:textId="77777777" w:rsidTr="00D74D20">
        <w:trPr>
          <w:trHeight w:val="1452"/>
        </w:trPr>
        <w:tc>
          <w:tcPr>
            <w:tcW w:w="1795" w:type="pct"/>
            <w:tcMar>
              <w:top w:w="100" w:type="dxa"/>
              <w:left w:w="100" w:type="dxa"/>
              <w:bottom w:w="100" w:type="dxa"/>
              <w:right w:w="100" w:type="dxa"/>
            </w:tcMar>
            <w:vAlign w:val="center"/>
          </w:tcPr>
          <w:p w14:paraId="77CB188C" w14:textId="77777777" w:rsidR="0001162B" w:rsidRPr="00D74D20" w:rsidRDefault="00DA405E" w:rsidP="00D74D20">
            <w:pPr>
              <w:jc w:val="center"/>
              <w:rPr>
                <w:rFonts w:ascii="Times New Roman" w:eastAsia="Times New Roman" w:hAnsi="Times New Roman" w:cs="Times New Roman"/>
                <w:color w:val="FF0000"/>
                <w:sz w:val="20"/>
                <w:szCs w:val="20"/>
              </w:rPr>
            </w:pPr>
            <w:r w:rsidRPr="00D74D20">
              <w:rPr>
                <w:rFonts w:ascii="Times New Roman" w:eastAsia="Times New Roman" w:hAnsi="Times New Roman" w:cs="Times New Roman"/>
                <w:sz w:val="20"/>
                <w:szCs w:val="20"/>
              </w:rPr>
              <w:t>Розрахунки за Товар здійснюються ЗАМОВНИКОМ на підставі статті 49 Бюджетного кодексу України у безготівковій формі, шляхом перерахування грошових коштів на банківський рахунок ПОСТАЧАЛЬНИКА протягом 7 (семи) робочих днів.</w:t>
            </w:r>
          </w:p>
        </w:tc>
        <w:tc>
          <w:tcPr>
            <w:tcW w:w="1748" w:type="pct"/>
            <w:tcMar>
              <w:top w:w="100" w:type="dxa"/>
              <w:left w:w="100" w:type="dxa"/>
              <w:bottom w:w="100" w:type="dxa"/>
              <w:right w:w="100" w:type="dxa"/>
            </w:tcMar>
            <w:vAlign w:val="center"/>
          </w:tcPr>
          <w:p w14:paraId="4579A19A" w14:textId="77777777" w:rsidR="0001162B" w:rsidRPr="00D74D20" w:rsidRDefault="00DA405E" w:rsidP="00D74D20">
            <w:pPr>
              <w:jc w:val="center"/>
              <w:rPr>
                <w:rFonts w:ascii="Times New Roman" w:eastAsia="Times New Roman" w:hAnsi="Times New Roman" w:cs="Times New Roman"/>
                <w:sz w:val="20"/>
                <w:szCs w:val="20"/>
              </w:rPr>
            </w:pPr>
            <w:r w:rsidRPr="00D74D20">
              <w:rPr>
                <w:rFonts w:ascii="Times New Roman" w:eastAsia="Times New Roman" w:hAnsi="Times New Roman" w:cs="Times New Roman"/>
                <w:b/>
                <w:sz w:val="20"/>
                <w:szCs w:val="20"/>
              </w:rPr>
              <w:t>Післяплата</w:t>
            </w:r>
            <w:r w:rsidRPr="00D74D20">
              <w:rPr>
                <w:rFonts w:ascii="Times New Roman" w:eastAsia="Times New Roman" w:hAnsi="Times New Roman" w:cs="Times New Roman"/>
                <w:sz w:val="20"/>
                <w:szCs w:val="20"/>
              </w:rPr>
              <w:t xml:space="preserve"> — спосіб грошових розрахунків між організаціями, підприємствами і громадянами, при яких оплата вартості товару здійснюється безпосередньо під час отримання його адресатом.</w:t>
            </w:r>
          </w:p>
        </w:tc>
        <w:tc>
          <w:tcPr>
            <w:tcW w:w="437" w:type="pct"/>
            <w:tcMar>
              <w:top w:w="100" w:type="dxa"/>
              <w:left w:w="100" w:type="dxa"/>
              <w:bottom w:w="100" w:type="dxa"/>
              <w:right w:w="100" w:type="dxa"/>
            </w:tcMar>
            <w:vAlign w:val="center"/>
          </w:tcPr>
          <w:p w14:paraId="66397CC4" w14:textId="77777777" w:rsidR="0001162B" w:rsidRPr="00D74D20" w:rsidRDefault="00DA405E" w:rsidP="00D74D20">
            <w:pPr>
              <w:jc w:val="center"/>
              <w:rPr>
                <w:rFonts w:ascii="Times New Roman" w:eastAsia="Times New Roman" w:hAnsi="Times New Roman" w:cs="Times New Roman"/>
                <w:sz w:val="20"/>
                <w:szCs w:val="20"/>
              </w:rPr>
            </w:pPr>
            <w:r w:rsidRPr="00D74D20">
              <w:rPr>
                <w:rFonts w:ascii="Times New Roman" w:eastAsia="Times New Roman" w:hAnsi="Times New Roman" w:cs="Times New Roman"/>
                <w:sz w:val="20"/>
                <w:szCs w:val="20"/>
              </w:rPr>
              <w:t>7</w:t>
            </w:r>
          </w:p>
        </w:tc>
        <w:tc>
          <w:tcPr>
            <w:tcW w:w="510" w:type="pct"/>
            <w:tcMar>
              <w:top w:w="100" w:type="dxa"/>
              <w:left w:w="100" w:type="dxa"/>
              <w:bottom w:w="100" w:type="dxa"/>
              <w:right w:w="100" w:type="dxa"/>
            </w:tcMar>
            <w:vAlign w:val="center"/>
          </w:tcPr>
          <w:p w14:paraId="467453A7" w14:textId="77777777" w:rsidR="0001162B" w:rsidRPr="00D74D20" w:rsidRDefault="00DA405E" w:rsidP="00D74D20">
            <w:pPr>
              <w:jc w:val="center"/>
              <w:rPr>
                <w:rFonts w:ascii="Times New Roman" w:eastAsia="Times New Roman" w:hAnsi="Times New Roman" w:cs="Times New Roman"/>
                <w:sz w:val="20"/>
                <w:szCs w:val="20"/>
              </w:rPr>
            </w:pPr>
            <w:r w:rsidRPr="00D74D20">
              <w:rPr>
                <w:rFonts w:ascii="Times New Roman" w:eastAsia="Times New Roman" w:hAnsi="Times New Roman" w:cs="Times New Roman"/>
                <w:sz w:val="20"/>
                <w:szCs w:val="20"/>
              </w:rPr>
              <w:t>робочих</w:t>
            </w:r>
          </w:p>
        </w:tc>
        <w:tc>
          <w:tcPr>
            <w:tcW w:w="510" w:type="pct"/>
            <w:tcMar>
              <w:top w:w="100" w:type="dxa"/>
              <w:left w:w="100" w:type="dxa"/>
              <w:bottom w:w="100" w:type="dxa"/>
              <w:right w:w="100" w:type="dxa"/>
            </w:tcMar>
            <w:vAlign w:val="center"/>
          </w:tcPr>
          <w:p w14:paraId="77BA0F72" w14:textId="77777777" w:rsidR="0001162B" w:rsidRPr="00D74D20" w:rsidRDefault="00DA405E" w:rsidP="00D74D20">
            <w:pPr>
              <w:jc w:val="center"/>
              <w:rPr>
                <w:rFonts w:ascii="Times New Roman" w:eastAsia="Times New Roman" w:hAnsi="Times New Roman" w:cs="Times New Roman"/>
                <w:sz w:val="20"/>
                <w:szCs w:val="20"/>
              </w:rPr>
            </w:pPr>
            <w:r w:rsidRPr="00D74D20">
              <w:rPr>
                <w:rFonts w:ascii="Times New Roman" w:eastAsia="Times New Roman" w:hAnsi="Times New Roman" w:cs="Times New Roman"/>
                <w:sz w:val="20"/>
                <w:szCs w:val="20"/>
              </w:rPr>
              <w:t>100</w:t>
            </w:r>
          </w:p>
        </w:tc>
      </w:tr>
    </w:tbl>
    <w:p w14:paraId="7B95445A" w14:textId="77777777" w:rsidR="0001162B" w:rsidRDefault="0001162B">
      <w:pPr>
        <w:spacing w:after="0" w:line="240" w:lineRule="auto"/>
        <w:jc w:val="both"/>
        <w:rPr>
          <w:rFonts w:ascii="Times New Roman" w:eastAsia="Times New Roman" w:hAnsi="Times New Roman" w:cs="Times New Roman"/>
        </w:rPr>
      </w:pPr>
    </w:p>
    <w:p w14:paraId="6FDF9C14" w14:textId="633E0583" w:rsidR="00460353" w:rsidRPr="00FB1D27" w:rsidRDefault="00DA405E" w:rsidP="00460353">
      <w:pPr>
        <w:tabs>
          <w:tab w:val="left" w:pos="0"/>
        </w:tabs>
        <w:spacing w:after="0" w:line="240" w:lineRule="auto"/>
        <w:ind w:right="113"/>
        <w:jc w:val="both"/>
        <w:rPr>
          <w:rFonts w:ascii="Times New Roman" w:hAnsi="Times New Roman" w:cs="Times New Roman"/>
          <w:b/>
          <w:bCs/>
          <w:color w:val="000000"/>
          <w:lang w:val="uk-UA"/>
        </w:rPr>
      </w:pPr>
      <w:r>
        <w:rPr>
          <w:rFonts w:ascii="Times New Roman" w:eastAsia="Times New Roman" w:hAnsi="Times New Roman" w:cs="Times New Roman"/>
          <w:color w:val="000000"/>
        </w:rPr>
        <w:t>7. Очікувана вартість предмета закупівлі:</w:t>
      </w:r>
      <w:r>
        <w:rPr>
          <w:rFonts w:ascii="Times New Roman" w:eastAsia="Times New Roman" w:hAnsi="Times New Roman" w:cs="Times New Roman"/>
          <w:b/>
          <w:color w:val="000000"/>
        </w:rPr>
        <w:t xml:space="preserve"> </w:t>
      </w:r>
      <w:r w:rsidR="0099225E" w:rsidRPr="0099225E">
        <w:rPr>
          <w:rFonts w:ascii="Times New Roman" w:hAnsi="Times New Roman" w:cs="Times New Roman"/>
          <w:b/>
          <w:bCs/>
          <w:color w:val="000000"/>
        </w:rPr>
        <w:t>21 081 216,00 грн (двадцять один мільйон вісімдесят одна тисяча двісті шістнадцять гривень 00 копійок) з ПДВ.</w:t>
      </w:r>
    </w:p>
    <w:p w14:paraId="572A2F91" w14:textId="77777777" w:rsidR="00460353" w:rsidRPr="00460353" w:rsidRDefault="00460353" w:rsidP="00460353">
      <w:pPr>
        <w:tabs>
          <w:tab w:val="left" w:pos="0"/>
        </w:tabs>
        <w:spacing w:after="0" w:line="240" w:lineRule="auto"/>
        <w:ind w:right="113"/>
        <w:jc w:val="both"/>
        <w:rPr>
          <w:rFonts w:ascii="Times New Roman" w:hAnsi="Times New Roman" w:cs="Times New Roman"/>
          <w:b/>
          <w:bCs/>
          <w:color w:val="000000"/>
          <w:sz w:val="24"/>
          <w:szCs w:val="24"/>
          <w:lang w:val="uk-UA"/>
        </w:rPr>
      </w:pPr>
    </w:p>
    <w:p w14:paraId="31D8336A" w14:textId="45ABFE0F" w:rsidR="00DC7206" w:rsidRPr="00894789" w:rsidRDefault="00DC7206" w:rsidP="00894789">
      <w:pPr>
        <w:tabs>
          <w:tab w:val="left" w:pos="0"/>
        </w:tabs>
        <w:spacing w:after="0" w:line="240" w:lineRule="auto"/>
        <w:ind w:right="113"/>
        <w:jc w:val="both"/>
        <w:rPr>
          <w:rFonts w:ascii="Times New Roman" w:hAnsi="Times New Roman" w:cs="Times New Roman"/>
          <w:b/>
          <w:bCs/>
          <w:color w:val="000000"/>
          <w:shd w:val="clear" w:color="auto" w:fill="FFFFFF"/>
          <w:lang w:val="en-US"/>
        </w:rPr>
      </w:pPr>
      <w:r w:rsidRPr="00894789">
        <w:rPr>
          <w:rFonts w:ascii="Times New Roman" w:hAnsi="Times New Roman" w:cs="Times New Roman"/>
          <w:color w:val="000000"/>
        </w:rPr>
        <w:t xml:space="preserve">8. Період уточнення інформації про закупівлю (не менше трьох робочих днів з дня оприлюднення оголошення про проведення спрощеної закупівлі в електронній системі </w:t>
      </w:r>
      <w:proofErr w:type="spellStart"/>
      <w:r w:rsidRPr="00894789">
        <w:rPr>
          <w:rFonts w:ascii="Times New Roman" w:hAnsi="Times New Roman" w:cs="Times New Roman"/>
          <w:color w:val="000000"/>
        </w:rPr>
        <w:t>закупівель</w:t>
      </w:r>
      <w:proofErr w:type="spellEnd"/>
      <w:r w:rsidRPr="00894789">
        <w:rPr>
          <w:rFonts w:ascii="Times New Roman" w:hAnsi="Times New Roman" w:cs="Times New Roman"/>
          <w:color w:val="000000"/>
        </w:rPr>
        <w:t xml:space="preserve">): </w:t>
      </w:r>
      <w:r w:rsidRPr="00894789">
        <w:rPr>
          <w:rFonts w:ascii="Times New Roman" w:hAnsi="Times New Roman" w:cs="Times New Roman"/>
          <w:b/>
          <w:bCs/>
          <w:color w:val="000000"/>
          <w:shd w:val="clear" w:color="auto" w:fill="FFFFFF"/>
        </w:rPr>
        <w:t>згідно електронної форми оголошення.</w:t>
      </w:r>
    </w:p>
    <w:p w14:paraId="060A6634" w14:textId="77777777" w:rsidR="00DC7206" w:rsidRPr="00DC7206" w:rsidRDefault="00DC7206" w:rsidP="00DC7206">
      <w:pPr>
        <w:pStyle w:val="a4"/>
        <w:spacing w:before="0" w:beforeAutospacing="0" w:after="0" w:afterAutospacing="0"/>
        <w:jc w:val="both"/>
        <w:rPr>
          <w:lang w:val="en-US"/>
        </w:rPr>
      </w:pPr>
    </w:p>
    <w:p w14:paraId="04529099" w14:textId="57FF8ADE" w:rsidR="00DC7206" w:rsidRDefault="00DC7206" w:rsidP="00DC7206">
      <w:pPr>
        <w:pStyle w:val="a4"/>
        <w:spacing w:before="0" w:beforeAutospacing="0" w:after="0" w:afterAutospacing="0"/>
        <w:jc w:val="both"/>
        <w:rPr>
          <w:b/>
          <w:bCs/>
          <w:color w:val="000000"/>
          <w:sz w:val="22"/>
          <w:szCs w:val="22"/>
          <w:shd w:val="clear" w:color="auto" w:fill="FFFFFF"/>
          <w:lang w:val="en-US"/>
        </w:rPr>
      </w:pPr>
      <w:r>
        <w:rPr>
          <w:color w:val="000000"/>
          <w:sz w:val="22"/>
          <w:szCs w:val="22"/>
        </w:rPr>
        <w:lastRenderedPageBreak/>
        <w:t xml:space="preserve">9. Кінцевий строк подання пропозицій (строк для подання пропозицій не може бути менше ніж два робочі дні з дня закінчення періоду уточнення інформації про закупівлю): </w:t>
      </w:r>
      <w:r>
        <w:rPr>
          <w:b/>
          <w:bCs/>
          <w:color w:val="000000"/>
          <w:sz w:val="22"/>
          <w:szCs w:val="22"/>
          <w:shd w:val="clear" w:color="auto" w:fill="FFFFFF"/>
        </w:rPr>
        <w:t>згідно електронної форми оголошення.</w:t>
      </w:r>
    </w:p>
    <w:p w14:paraId="0ABCE2DE" w14:textId="77777777" w:rsidR="00DC7206" w:rsidRPr="00DC7206" w:rsidRDefault="00DC7206" w:rsidP="00DC7206">
      <w:pPr>
        <w:pStyle w:val="a4"/>
        <w:spacing w:before="0" w:beforeAutospacing="0" w:after="0" w:afterAutospacing="0"/>
        <w:jc w:val="both"/>
        <w:rPr>
          <w:lang w:val="en-US"/>
        </w:rPr>
      </w:pPr>
    </w:p>
    <w:p w14:paraId="6E81E19F" w14:textId="77777777" w:rsidR="00DC7206" w:rsidRDefault="00DC7206" w:rsidP="00DC7206">
      <w:pPr>
        <w:pStyle w:val="a4"/>
        <w:shd w:val="clear" w:color="auto" w:fill="FFFFFF"/>
        <w:spacing w:before="0" w:beforeAutospacing="0" w:after="0" w:afterAutospacing="0"/>
        <w:jc w:val="both"/>
      </w:pPr>
      <w:r>
        <w:rPr>
          <w:color w:val="000000"/>
          <w:sz w:val="22"/>
          <w:szCs w:val="22"/>
        </w:rPr>
        <w:t xml:space="preserve">10. Перелік критеріїв та методика оцінки пропозицій із зазначенням питомої ваги критеріїв: </w:t>
      </w:r>
      <w:r>
        <w:rPr>
          <w:b/>
          <w:bCs/>
          <w:i/>
          <w:iCs/>
          <w:color w:val="000000"/>
          <w:sz w:val="22"/>
          <w:szCs w:val="22"/>
        </w:rPr>
        <w:t xml:space="preserve">«Ціна» — </w:t>
      </w:r>
      <w:r>
        <w:rPr>
          <w:b/>
          <w:bCs/>
          <w:color w:val="000000"/>
          <w:sz w:val="22"/>
          <w:szCs w:val="22"/>
        </w:rPr>
        <w:t xml:space="preserve">єдиний критерій оцінки, питома вага критерію 100 %. </w:t>
      </w:r>
      <w:r>
        <w:rPr>
          <w:color w:val="000000"/>
          <w:sz w:val="22"/>
          <w:szCs w:val="22"/>
        </w:rPr>
        <w:t xml:space="preserve">Найбільш економічно вигідною пропозицією буде вважатися пропозиція з найнижчою ціною. Оцінка пропозицій проводиться автоматично електронною системою </w:t>
      </w:r>
      <w:proofErr w:type="spellStart"/>
      <w:r>
        <w:rPr>
          <w:color w:val="000000"/>
          <w:sz w:val="22"/>
          <w:szCs w:val="22"/>
        </w:rPr>
        <w:t>закупівель</w:t>
      </w:r>
      <w:proofErr w:type="spellEnd"/>
      <w:r>
        <w:rPr>
          <w:color w:val="000000"/>
          <w:sz w:val="22"/>
          <w:szCs w:val="22"/>
        </w:rPr>
        <w:t xml:space="preserve"> на основі критеріїв і методики оцінки, зазначених замовником в оголошенні про проведення спрощеної закупівлі, шляхом застосування електронного аукціону. До початку проведення електронного аукціону в електронній системі </w:t>
      </w:r>
      <w:proofErr w:type="spellStart"/>
      <w:r>
        <w:rPr>
          <w:color w:val="000000"/>
          <w:sz w:val="22"/>
          <w:szCs w:val="22"/>
        </w:rPr>
        <w:t>закупівель</w:t>
      </w:r>
      <w:proofErr w:type="spellEnd"/>
      <w:r>
        <w:rPr>
          <w:color w:val="000000"/>
          <w:sz w:val="22"/>
          <w:szCs w:val="22"/>
        </w:rPr>
        <w:t xml:space="preserve"> автоматично розкривається інформація про ціну та перелік усіх цін пропозицій, розташованих у порядку від найнижчої до найвищої ціни без зазначення найменувань та інформації про учасників. Найбільш економічно вигідною пропозицією буде вважатися пропозиція з найнижчою ціною.</w:t>
      </w:r>
    </w:p>
    <w:p w14:paraId="07B978C4" w14:textId="77777777" w:rsidR="00DC7206" w:rsidRDefault="00DC7206" w:rsidP="00DC7206">
      <w:pPr>
        <w:pStyle w:val="a4"/>
        <w:shd w:val="clear" w:color="auto" w:fill="FFFFFF"/>
        <w:spacing w:before="0" w:beforeAutospacing="0" w:after="0" w:afterAutospacing="0"/>
        <w:jc w:val="both"/>
      </w:pPr>
    </w:p>
    <w:p w14:paraId="715AAF2C" w14:textId="77777777" w:rsidR="00DC7206" w:rsidRDefault="00DC7206" w:rsidP="00DC7206">
      <w:pPr>
        <w:pStyle w:val="a4"/>
        <w:spacing w:before="0" w:beforeAutospacing="0" w:after="0" w:afterAutospacing="0"/>
        <w:jc w:val="both"/>
      </w:pPr>
      <w:r>
        <w:rPr>
          <w:color w:val="000000"/>
          <w:sz w:val="22"/>
          <w:szCs w:val="22"/>
        </w:rPr>
        <w:t>11. Розмір надання забезпечення пропозицій учасників (якщо замовник вимагає його надати): </w:t>
      </w:r>
      <w:r>
        <w:rPr>
          <w:b/>
          <w:bCs/>
          <w:color w:val="000000"/>
          <w:sz w:val="22"/>
          <w:szCs w:val="22"/>
        </w:rPr>
        <w:t>не вимагається</w:t>
      </w:r>
      <w:r>
        <w:rPr>
          <w:color w:val="000000"/>
          <w:sz w:val="22"/>
          <w:szCs w:val="22"/>
        </w:rPr>
        <w:t>.</w:t>
      </w:r>
    </w:p>
    <w:p w14:paraId="3EFF1F20" w14:textId="77777777" w:rsidR="00DC7206" w:rsidRDefault="00DC7206" w:rsidP="00DC7206">
      <w:pPr>
        <w:pStyle w:val="a4"/>
        <w:spacing w:before="0" w:beforeAutospacing="0" w:after="0" w:afterAutospacing="0"/>
        <w:jc w:val="both"/>
      </w:pPr>
      <w:r>
        <w:rPr>
          <w:color w:val="000000"/>
          <w:sz w:val="22"/>
          <w:szCs w:val="22"/>
        </w:rPr>
        <w:t>11.1. Умови надання забезпечення пропозицій учасників (якщо замовник вимагає його надати): </w:t>
      </w:r>
      <w:r>
        <w:rPr>
          <w:b/>
          <w:bCs/>
          <w:color w:val="000000"/>
          <w:sz w:val="22"/>
          <w:szCs w:val="22"/>
        </w:rPr>
        <w:t>не вимагається</w:t>
      </w:r>
      <w:r>
        <w:rPr>
          <w:color w:val="000000"/>
          <w:sz w:val="22"/>
          <w:szCs w:val="22"/>
        </w:rPr>
        <w:t>.</w:t>
      </w:r>
    </w:p>
    <w:p w14:paraId="5C59D6EE" w14:textId="77777777" w:rsidR="00DC7206" w:rsidRDefault="00DC7206" w:rsidP="00DC7206">
      <w:pPr>
        <w:pStyle w:val="a4"/>
        <w:shd w:val="clear" w:color="auto" w:fill="FFFFFF"/>
        <w:spacing w:before="0" w:beforeAutospacing="0" w:after="0" w:afterAutospacing="0"/>
        <w:ind w:firstLine="450"/>
        <w:jc w:val="both"/>
      </w:pPr>
    </w:p>
    <w:p w14:paraId="1FA5F20D" w14:textId="762F2A2B" w:rsidR="00DC7206" w:rsidRDefault="00DC7206" w:rsidP="00DC7206">
      <w:pPr>
        <w:pStyle w:val="a4"/>
        <w:spacing w:before="0" w:beforeAutospacing="0" w:after="0" w:afterAutospacing="0"/>
        <w:jc w:val="both"/>
        <w:rPr>
          <w:color w:val="000000"/>
          <w:sz w:val="22"/>
          <w:szCs w:val="22"/>
          <w:lang w:val="uk-UA"/>
        </w:rPr>
      </w:pPr>
      <w:r>
        <w:rPr>
          <w:color w:val="000000"/>
          <w:sz w:val="22"/>
          <w:szCs w:val="22"/>
        </w:rPr>
        <w:t>12. Розмір та умови надання забезпечення виконання договору про закупівлю (якщо замовник вимагає його надати): </w:t>
      </w:r>
      <w:r w:rsidR="00460353">
        <w:rPr>
          <w:b/>
          <w:bCs/>
          <w:color w:val="000000"/>
          <w:sz w:val="22"/>
          <w:szCs w:val="22"/>
        </w:rPr>
        <w:t>не вимагається</w:t>
      </w:r>
      <w:r w:rsidR="00460353">
        <w:rPr>
          <w:color w:val="000000"/>
          <w:sz w:val="22"/>
          <w:szCs w:val="22"/>
        </w:rPr>
        <w:t>.</w:t>
      </w:r>
    </w:p>
    <w:p w14:paraId="4637C0F8" w14:textId="77777777" w:rsidR="00460353" w:rsidRPr="00460353" w:rsidRDefault="00460353" w:rsidP="00DC7206">
      <w:pPr>
        <w:pStyle w:val="a4"/>
        <w:spacing w:before="0" w:beforeAutospacing="0" w:after="0" w:afterAutospacing="0"/>
        <w:jc w:val="both"/>
        <w:rPr>
          <w:lang w:val="uk-UA"/>
        </w:rPr>
      </w:pPr>
    </w:p>
    <w:p w14:paraId="15A0FC61" w14:textId="3C439897" w:rsidR="00DC7206" w:rsidRDefault="00DC7206" w:rsidP="00DC7206">
      <w:pPr>
        <w:pStyle w:val="a4"/>
        <w:spacing w:before="0" w:beforeAutospacing="0" w:after="0" w:afterAutospacing="0"/>
        <w:jc w:val="both"/>
        <w:rPr>
          <w:b/>
          <w:bCs/>
          <w:color w:val="000000"/>
          <w:sz w:val="22"/>
          <w:szCs w:val="22"/>
          <w:shd w:val="clear" w:color="auto" w:fill="FFFFFF"/>
          <w:lang w:val="en-US"/>
        </w:rPr>
      </w:pPr>
      <w:r>
        <w:rPr>
          <w:color w:val="000000"/>
          <w:sz w:val="22"/>
          <w:szCs w:val="22"/>
        </w:rPr>
        <w:t xml:space="preserve">13. Розмір мінімального кроку пониження ціни під час електронного аукціону (в межах від 0,5 відсотка до 3 відсотків або в грошових одиницях очікуваної вартості закупівлі): </w:t>
      </w:r>
      <w:r>
        <w:rPr>
          <w:b/>
          <w:bCs/>
          <w:color w:val="000000"/>
          <w:sz w:val="22"/>
          <w:szCs w:val="22"/>
          <w:shd w:val="clear" w:color="auto" w:fill="FFFFFF"/>
        </w:rPr>
        <w:t>згідно електронної форми оголошення.</w:t>
      </w:r>
    </w:p>
    <w:p w14:paraId="5C31BFAB" w14:textId="77777777" w:rsidR="00DC7206" w:rsidRPr="00DC7206" w:rsidRDefault="00DC7206" w:rsidP="00DC7206">
      <w:pPr>
        <w:pStyle w:val="a4"/>
        <w:spacing w:before="0" w:beforeAutospacing="0" w:after="0" w:afterAutospacing="0"/>
        <w:jc w:val="both"/>
        <w:rPr>
          <w:lang w:val="en-US"/>
        </w:rPr>
      </w:pPr>
    </w:p>
    <w:p w14:paraId="5BFED0F4" w14:textId="77777777" w:rsidR="00DC7206" w:rsidRDefault="00DC7206" w:rsidP="00DC7206">
      <w:pPr>
        <w:pStyle w:val="a4"/>
        <w:spacing w:before="0" w:beforeAutospacing="0" w:after="0" w:afterAutospacing="0"/>
      </w:pPr>
      <w:r>
        <w:rPr>
          <w:color w:val="000000"/>
          <w:sz w:val="22"/>
          <w:szCs w:val="22"/>
        </w:rPr>
        <w:t>14. Інша інформація:</w:t>
      </w:r>
    </w:p>
    <w:p w14:paraId="60D9BF87" w14:textId="7B92FB4E" w:rsidR="00DC7206" w:rsidRDefault="00DC7206" w:rsidP="00DC7206">
      <w:pPr>
        <w:pStyle w:val="a4"/>
        <w:spacing w:before="0" w:beforeAutospacing="0" w:after="0" w:afterAutospacing="0"/>
        <w:jc w:val="both"/>
        <w:rPr>
          <w:color w:val="000000"/>
          <w:sz w:val="22"/>
          <w:szCs w:val="22"/>
          <w:lang w:val="en-US"/>
        </w:rPr>
      </w:pPr>
      <w:r>
        <w:rPr>
          <w:color w:val="000000"/>
          <w:sz w:val="22"/>
          <w:szCs w:val="22"/>
        </w:rPr>
        <w:t xml:space="preserve">14.1. Оголошення розроблено відповідно до вимог Закону України «Про публічні закупівлі» (далі — Закон), Особливостей здійснення оборонних </w:t>
      </w:r>
      <w:proofErr w:type="spellStart"/>
      <w:r>
        <w:rPr>
          <w:color w:val="000000"/>
          <w:sz w:val="22"/>
          <w:szCs w:val="22"/>
        </w:rPr>
        <w:t>закупівель</w:t>
      </w:r>
      <w:proofErr w:type="spellEnd"/>
      <w:r>
        <w:rPr>
          <w:color w:val="000000"/>
          <w:sz w:val="22"/>
          <w:szCs w:val="22"/>
        </w:rPr>
        <w:t xml:space="preserve"> на період дії правового режиму воєнного стану, затверджених постановою Кабінету Міністрів України від 11.11.2022 № 1275 (із змінами й доповненнями) (далі — Особливості № 1275). Терміни, які використовуються в цьому оголошенні, вживаються у значенні, наведеному в Законі України “Про оборонні закупівлі” та інших нормативно-правових актах.</w:t>
      </w:r>
    </w:p>
    <w:p w14:paraId="68352DD0" w14:textId="77777777" w:rsidR="00DC7206" w:rsidRPr="00DC7206" w:rsidRDefault="00DC7206" w:rsidP="00DC7206">
      <w:pPr>
        <w:pStyle w:val="a4"/>
        <w:spacing w:before="0" w:beforeAutospacing="0" w:after="0" w:afterAutospacing="0"/>
        <w:jc w:val="both"/>
        <w:rPr>
          <w:lang w:val="en-US"/>
        </w:rPr>
      </w:pPr>
    </w:p>
    <w:p w14:paraId="1C95957B" w14:textId="77777777" w:rsidR="00DC7206" w:rsidRDefault="00DC7206" w:rsidP="00DC7206">
      <w:pPr>
        <w:pStyle w:val="a4"/>
        <w:spacing w:before="0" w:beforeAutospacing="0" w:after="0" w:afterAutospacing="0"/>
        <w:jc w:val="both"/>
      </w:pPr>
      <w:r>
        <w:rPr>
          <w:color w:val="000000"/>
          <w:sz w:val="22"/>
          <w:szCs w:val="22"/>
        </w:rPr>
        <w:t xml:space="preserve">14.2. Під час використання електронної системи </w:t>
      </w:r>
      <w:proofErr w:type="spellStart"/>
      <w:r>
        <w:rPr>
          <w:color w:val="000000"/>
          <w:sz w:val="22"/>
          <w:szCs w:val="22"/>
        </w:rPr>
        <w:t>закупівель</w:t>
      </w:r>
      <w:proofErr w:type="spellEnd"/>
      <w:r>
        <w:rPr>
          <w:color w:val="000000"/>
          <w:sz w:val="22"/>
          <w:szCs w:val="22"/>
        </w:rPr>
        <w:t xml:space="preserve"> з метою подання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електронну ідентифікацію та електронні довірчі послуги". Учасники спрощеної закупівлі подають пропозиції у формі електронного документа чи </w:t>
      </w:r>
      <w:proofErr w:type="spellStart"/>
      <w:r>
        <w:rPr>
          <w:color w:val="000000"/>
          <w:sz w:val="22"/>
          <w:szCs w:val="22"/>
        </w:rPr>
        <w:t>скан</w:t>
      </w:r>
      <w:proofErr w:type="spellEnd"/>
      <w:r>
        <w:rPr>
          <w:color w:val="000000"/>
          <w:sz w:val="22"/>
          <w:szCs w:val="22"/>
        </w:rPr>
        <w:t xml:space="preserve">-копій через електронну систему </w:t>
      </w:r>
      <w:proofErr w:type="spellStart"/>
      <w:r>
        <w:rPr>
          <w:color w:val="000000"/>
          <w:sz w:val="22"/>
          <w:szCs w:val="22"/>
        </w:rPr>
        <w:t>закупівель</w:t>
      </w:r>
      <w:proofErr w:type="spellEnd"/>
      <w:r>
        <w:rPr>
          <w:color w:val="000000"/>
          <w:sz w:val="22"/>
          <w:szCs w:val="22"/>
        </w:rPr>
        <w:t>. Пропозиція учасника має відповідати ряду вимог: </w:t>
      </w:r>
    </w:p>
    <w:p w14:paraId="319457B1" w14:textId="77777777" w:rsidR="00DC7206" w:rsidRDefault="00DC7206" w:rsidP="00DC7206">
      <w:pPr>
        <w:pStyle w:val="a4"/>
        <w:spacing w:before="0" w:beforeAutospacing="0" w:after="0" w:afterAutospacing="0"/>
        <w:ind w:firstLine="708"/>
        <w:jc w:val="both"/>
      </w:pPr>
      <w:r>
        <w:rPr>
          <w:color w:val="000000"/>
          <w:sz w:val="22"/>
          <w:szCs w:val="22"/>
        </w:rPr>
        <w:t>1) документи мають бути чіткими та розбірливими для читання;</w:t>
      </w:r>
    </w:p>
    <w:p w14:paraId="22F4EA22" w14:textId="77777777" w:rsidR="00DC7206" w:rsidRDefault="00DC7206" w:rsidP="00DC7206">
      <w:pPr>
        <w:pStyle w:val="a4"/>
        <w:spacing w:before="0" w:beforeAutospacing="0" w:after="0" w:afterAutospacing="0"/>
        <w:ind w:firstLine="708"/>
        <w:jc w:val="both"/>
      </w:pPr>
      <w:r>
        <w:rPr>
          <w:b/>
          <w:bCs/>
          <w:color w:val="000000"/>
          <w:sz w:val="22"/>
          <w:szCs w:val="22"/>
        </w:rPr>
        <w:t>2) пропозиція учасника повинна бути підписана кваліфікованим електронним підписом (КЕП) або удосконаленим електронним підписом (УЕП);</w:t>
      </w:r>
    </w:p>
    <w:p w14:paraId="28C6E31C" w14:textId="77777777" w:rsidR="00DC7206" w:rsidRDefault="00DC7206" w:rsidP="00DC7206">
      <w:pPr>
        <w:pStyle w:val="a4"/>
        <w:spacing w:before="0" w:beforeAutospacing="0" w:after="0" w:afterAutospacing="0"/>
        <w:ind w:firstLine="708"/>
        <w:jc w:val="both"/>
      </w:pPr>
      <w:r>
        <w:rPr>
          <w:color w:val="000000"/>
          <w:sz w:val="22"/>
          <w:szCs w:val="22"/>
        </w:rPr>
        <w:t>3) якщо пропозиція містить і скановані, і електронні документи, потрібно накласти УЕП/КЕП на пропозицію в цілому та на кожен електронний документ окремо.</w:t>
      </w:r>
    </w:p>
    <w:p w14:paraId="71036AF5" w14:textId="77777777" w:rsidR="00DC7206" w:rsidRDefault="00DC7206" w:rsidP="00DC7206">
      <w:pPr>
        <w:pStyle w:val="a4"/>
        <w:spacing w:before="0" w:beforeAutospacing="0" w:after="0" w:afterAutospacing="0"/>
        <w:ind w:firstLine="708"/>
        <w:jc w:val="both"/>
      </w:pPr>
      <w:r>
        <w:rPr>
          <w:color w:val="000000"/>
          <w:sz w:val="22"/>
          <w:szCs w:val="22"/>
        </w:rPr>
        <w:t>Винятки:</w:t>
      </w:r>
    </w:p>
    <w:p w14:paraId="2B2B2547" w14:textId="77777777" w:rsidR="00DC7206" w:rsidRDefault="00DC7206" w:rsidP="00DC7206">
      <w:pPr>
        <w:pStyle w:val="a4"/>
        <w:spacing w:before="0" w:beforeAutospacing="0" w:after="0" w:afterAutospacing="0"/>
        <w:ind w:firstLine="708"/>
        <w:jc w:val="both"/>
      </w:pPr>
      <w:r>
        <w:rPr>
          <w:color w:val="000000"/>
          <w:sz w:val="22"/>
          <w:szCs w:val="22"/>
        </w:rPr>
        <w:t>1) якщо електронні документи пропозиції видано іншою організацією і на них уже накладено УЕП/КЕП цієї організації, учаснику не потрібно накладати на нього свій УЕП/КЕП.</w:t>
      </w:r>
    </w:p>
    <w:p w14:paraId="3141DA67" w14:textId="77777777" w:rsidR="00DC7206" w:rsidRDefault="00DC7206" w:rsidP="00DC7206">
      <w:pPr>
        <w:pStyle w:val="a4"/>
        <w:spacing w:before="0" w:beforeAutospacing="0" w:after="0" w:afterAutospacing="0"/>
        <w:ind w:firstLine="708"/>
        <w:jc w:val="both"/>
      </w:pPr>
      <w:r>
        <w:rPr>
          <w:color w:val="000000"/>
          <w:sz w:val="22"/>
          <w:szCs w:val="22"/>
        </w:rPr>
        <w:t>Зверніть увагу: документи пропозиції, які надані не у формі електронного документа (без УЕП/КЕП на документі), повинні містити підпис уповноваженої особи учасника закупівлі (із зазначенням прізвища, ініціалів та посади особи), а також відбитки печатки учасника (у разі використання) (окрім документів, виданих іншими підприємствами / установами / організаціями). </w:t>
      </w:r>
    </w:p>
    <w:p w14:paraId="46647171" w14:textId="77777777" w:rsidR="00DC7206" w:rsidRDefault="00DC7206" w:rsidP="00DC7206">
      <w:pPr>
        <w:pStyle w:val="a4"/>
        <w:spacing w:before="0" w:beforeAutospacing="0" w:after="0" w:afterAutospacing="0"/>
        <w:ind w:firstLine="708"/>
        <w:jc w:val="both"/>
      </w:pPr>
      <w:r>
        <w:rPr>
          <w:color w:val="000000"/>
          <w:sz w:val="22"/>
          <w:szCs w:val="22"/>
        </w:rPr>
        <w:t xml:space="preserve">Замовник не вимагає від учасників засвідчувати документи (матеріали та інформацію), що подаються у складі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w:t>
      </w:r>
      <w:proofErr w:type="spellStart"/>
      <w:r>
        <w:rPr>
          <w:color w:val="000000"/>
          <w:sz w:val="22"/>
          <w:szCs w:val="22"/>
        </w:rPr>
        <w:t>закупівель</w:t>
      </w:r>
      <w:proofErr w:type="spellEnd"/>
      <w:r>
        <w:rPr>
          <w:color w:val="000000"/>
          <w:sz w:val="22"/>
          <w:szCs w:val="22"/>
        </w:rPr>
        <w:t xml:space="preserve"> із накладанням УЕП/КЕП. Замовник перевіряє УЕП/КЕП учасника на сайті центрального </w:t>
      </w:r>
      <w:proofErr w:type="spellStart"/>
      <w:r>
        <w:rPr>
          <w:color w:val="000000"/>
          <w:sz w:val="22"/>
          <w:szCs w:val="22"/>
        </w:rPr>
        <w:t>засвідчувального</w:t>
      </w:r>
      <w:proofErr w:type="spellEnd"/>
      <w:r>
        <w:rPr>
          <w:color w:val="000000"/>
          <w:sz w:val="22"/>
          <w:szCs w:val="22"/>
        </w:rPr>
        <w:t xml:space="preserve"> органу за посиланням https://czo.gov.ua/verify. Під час перевірки УЕП/КЕП повинні відображатися: прізвище та ініціали особи, уповноваженої на підписання пропозиції (власника ключа).</w:t>
      </w:r>
    </w:p>
    <w:p w14:paraId="1660D598" w14:textId="77777777" w:rsidR="00DC7206" w:rsidRDefault="00DC7206" w:rsidP="00DC7206">
      <w:pPr>
        <w:pStyle w:val="a4"/>
        <w:spacing w:before="0" w:beforeAutospacing="0" w:after="0" w:afterAutospacing="0"/>
        <w:jc w:val="both"/>
      </w:pPr>
      <w:r>
        <w:rPr>
          <w:color w:val="000000"/>
          <w:sz w:val="22"/>
          <w:szCs w:val="22"/>
        </w:rPr>
        <w:lastRenderedPageBreak/>
        <w:t>14.3. Кожен учасник має право подати тільки одну пропозицію.</w:t>
      </w:r>
    </w:p>
    <w:p w14:paraId="1BEEDE05" w14:textId="77777777" w:rsidR="00DC7206" w:rsidRDefault="00DC7206" w:rsidP="00DC7206">
      <w:pPr>
        <w:pStyle w:val="a4"/>
        <w:shd w:val="clear" w:color="auto" w:fill="FFFFFF"/>
        <w:spacing w:before="0" w:beforeAutospacing="0" w:after="0" w:afterAutospacing="0"/>
        <w:jc w:val="both"/>
      </w:pPr>
      <w:r>
        <w:rPr>
          <w:color w:val="000000"/>
          <w:sz w:val="22"/>
          <w:szCs w:val="22"/>
        </w:rPr>
        <w:t>14.4. Строк дії пропозиції, протягом якого пропозиції учасників вважаються дійсними, становить</w:t>
      </w:r>
      <w:r>
        <w:rPr>
          <w:color w:val="4472C4"/>
          <w:sz w:val="22"/>
          <w:szCs w:val="22"/>
        </w:rPr>
        <w:t xml:space="preserve"> </w:t>
      </w:r>
      <w:r>
        <w:rPr>
          <w:b/>
          <w:bCs/>
          <w:color w:val="000000"/>
          <w:sz w:val="22"/>
          <w:szCs w:val="22"/>
        </w:rPr>
        <w:t>90 днів</w:t>
      </w:r>
      <w:r>
        <w:rPr>
          <w:b/>
          <w:bCs/>
          <w:color w:val="4472C4"/>
          <w:sz w:val="22"/>
          <w:szCs w:val="22"/>
        </w:rPr>
        <w:t xml:space="preserve"> </w:t>
      </w:r>
      <w:r>
        <w:rPr>
          <w:b/>
          <w:bCs/>
          <w:color w:val="000000"/>
          <w:sz w:val="22"/>
          <w:szCs w:val="22"/>
        </w:rPr>
        <w:t>із дати кінцевого строку подання пропозицій</w:t>
      </w:r>
      <w:r>
        <w:rPr>
          <w:color w:val="000000"/>
          <w:sz w:val="22"/>
          <w:szCs w:val="22"/>
        </w:rPr>
        <w:t>.</w:t>
      </w:r>
    </w:p>
    <w:p w14:paraId="35C82954" w14:textId="77777777" w:rsidR="00DC7206" w:rsidRDefault="00DC7206" w:rsidP="00DC7206">
      <w:pPr>
        <w:pStyle w:val="a4"/>
        <w:shd w:val="clear" w:color="auto" w:fill="FFFFFF"/>
        <w:spacing w:before="0" w:beforeAutospacing="0" w:after="0" w:afterAutospacing="0"/>
        <w:jc w:val="both"/>
      </w:pPr>
      <w:r>
        <w:rPr>
          <w:color w:val="000000"/>
          <w:sz w:val="22"/>
          <w:szCs w:val="22"/>
        </w:rPr>
        <w:t>14.5. Документи, що не передбачені законодавством для учасників — юридичних, фізичних осіб, у тому числі фізичних осіб — підприємців, не подаються ними у складі пропозиції. Відсутність документів, що не передбачені законодавством для учасників — юридичних, фізичних осіб, у тому числі фізичних осіб — підприємців, у складі пропозиції, не може бути підставою для її відхилення замовником.</w:t>
      </w:r>
    </w:p>
    <w:p w14:paraId="5AE6483E" w14:textId="77777777" w:rsidR="00DC7206" w:rsidRDefault="00DC7206" w:rsidP="00DC7206">
      <w:pPr>
        <w:pStyle w:val="a4"/>
        <w:shd w:val="clear" w:color="auto" w:fill="FFFFFF"/>
        <w:spacing w:before="0" w:beforeAutospacing="0" w:after="0" w:afterAutospacing="0"/>
        <w:jc w:val="both"/>
      </w:pPr>
      <w:r>
        <w:rPr>
          <w:color w:val="000000"/>
          <w:sz w:val="22"/>
          <w:szCs w:val="22"/>
        </w:rPr>
        <w:t>14.6. Пропозиція учасника повинна містити достовірну інформацію. Замовник має право звернутися за підтвердженням інформації, наданої учасником, до органів державної влади, підприємств, установ, організацій відповідно до їх компетенції. У разі виявлення та/або отримання інформації про невідповідність інформації в пропозиції учасника вимогам, визначеним в оголошенні про проведення спрощеної закупівлі та/або вимогам до предмета закупівлі, пропозиція учасника вважається такою, що не відповідає умовам, визначеним в оголошенні про проведення спрощеної закупівлі, та вимогам до предмета закупівлі та підлягає відхиленню на підставі п. 1 ч. 13 ст. 14 Закону.</w:t>
      </w:r>
    </w:p>
    <w:p w14:paraId="4F6E4C5D" w14:textId="77777777" w:rsidR="00DC7206" w:rsidRDefault="00DC7206" w:rsidP="00DC7206">
      <w:pPr>
        <w:pStyle w:val="a4"/>
        <w:shd w:val="clear" w:color="auto" w:fill="FFFFFF"/>
        <w:spacing w:before="0" w:beforeAutospacing="0" w:after="0" w:afterAutospacing="0"/>
        <w:jc w:val="both"/>
      </w:pPr>
      <w:r>
        <w:rPr>
          <w:color w:val="000000"/>
          <w:sz w:val="22"/>
          <w:szCs w:val="22"/>
        </w:rPr>
        <w:t>14.7. Пропозиція учасника спрощеної закупівлі та всі документи, які передбачені вимогами оголошення про проведення спрощеної закупівлі та вимогами до предмета закупівлі, складаються українською мовою. Документи або копії документів (які передбачені вимогами оголошення та вимогами до предмета закупівлі), які надаються Учасником у складі пропозиції, викладені іншими мовами, повинні надаватися разом із їх автентичним перекладом на українську мову. Замовник не зобов’язаний розглядати документи, які не передбачені вимогами оголошення та вимогами до предмета закупівлі та які учасник додатково надає на власний розсуд.</w:t>
      </w:r>
    </w:p>
    <w:p w14:paraId="55745D75" w14:textId="77777777" w:rsidR="00DC7206" w:rsidRDefault="00DC7206" w:rsidP="00DC7206">
      <w:pPr>
        <w:pStyle w:val="a4"/>
        <w:spacing w:before="0" w:beforeAutospacing="0" w:after="0" w:afterAutospacing="0"/>
        <w:jc w:val="both"/>
      </w:pPr>
      <w:r>
        <w:rPr>
          <w:color w:val="000000"/>
          <w:sz w:val="22"/>
          <w:szCs w:val="22"/>
        </w:rPr>
        <w:t>14.8. Фактом подання пропозиції учасник — фізична особа чи фізична особа — підприємець, яка є суб’єктом персональних даних, надає свою безумовну згоду суб’єкта персональних даних щодо обробки її персональних даних у зв’язку з участю у закупівлі, відповідно до абзацу 4 статті 2 Закону України «Про захист персональних даних» від 01.06.2010 № 2297-VI, жодних окремих підтверджень не потрібно подавати в складі пропозиції.</w:t>
      </w:r>
    </w:p>
    <w:p w14:paraId="6C322AE4" w14:textId="77777777" w:rsidR="00DC7206" w:rsidRDefault="00DC7206" w:rsidP="00DC7206">
      <w:pPr>
        <w:pStyle w:val="a4"/>
        <w:spacing w:before="0" w:beforeAutospacing="0" w:after="0" w:afterAutospacing="0"/>
        <w:jc w:val="both"/>
      </w:pPr>
      <w:r>
        <w:rPr>
          <w:color w:val="000000"/>
          <w:sz w:val="22"/>
          <w:szCs w:val="22"/>
        </w:rPr>
        <w:t>14.9. В усіх інших випадках фактом подання пропозиції учасник – юридична особа, що є розпорядником персональних даних, підтверджує наявність у неї права на обробку персональних даних, а також надання такого права замовнику як одержувачу зазначених персональних даних від імені суб’єкта (володільця). Таким чином, відповідальність за неправомірну передачу замовнику персональних даних, а також їх обробку несе виключно учасник спрощеної закупівлі, що подав пропозицію.</w:t>
      </w:r>
    </w:p>
    <w:p w14:paraId="5BA4616A" w14:textId="77777777" w:rsidR="00DC7206" w:rsidRDefault="00DC7206" w:rsidP="00DC7206">
      <w:pPr>
        <w:pStyle w:val="a4"/>
        <w:spacing w:before="0" w:beforeAutospacing="0" w:after="0" w:afterAutospacing="0"/>
        <w:jc w:val="both"/>
      </w:pPr>
      <w:r>
        <w:rPr>
          <w:color w:val="000000"/>
          <w:sz w:val="22"/>
          <w:szCs w:val="22"/>
        </w:rPr>
        <w:t>14.10. У разі, якщо пропозиція подається об’єднанням учасників, до неї обов’язково включається документ про створення такого об’єднання.</w:t>
      </w:r>
    </w:p>
    <w:p w14:paraId="4C3A11A0" w14:textId="77777777" w:rsidR="00DC7206" w:rsidRDefault="00DC7206" w:rsidP="00DC7206">
      <w:pPr>
        <w:pStyle w:val="a4"/>
        <w:spacing w:before="0" w:beforeAutospacing="0" w:after="0" w:afterAutospacing="0"/>
        <w:jc w:val="both"/>
      </w:pPr>
      <w:r>
        <w:rPr>
          <w:color w:val="000000"/>
          <w:sz w:val="22"/>
          <w:szCs w:val="22"/>
        </w:rPr>
        <w:t xml:space="preserve">14.11. Державний замовник під час розгляду пропозиції учасника спрощеної закупівлі у разі виявлення невідповідності в інформації та/або документах, що подані учасником спрощеної закупівлі у складі пропозиції та/або подання яких вимагалося оголошенням про проведення спрощеної закупівлі, повинен розмістити у строк, який не може бути меншим, ніж два робочих дні до закінчення строку розгляду пропозицій, повідомлення з вимогою виправити невідповідності в інформації та/або документах, що подані учасником спрощеної закупівлі у його пропозиції, шляхом завантаження через електронну систему </w:t>
      </w:r>
      <w:proofErr w:type="spellStart"/>
      <w:r>
        <w:rPr>
          <w:color w:val="000000"/>
          <w:sz w:val="22"/>
          <w:szCs w:val="22"/>
        </w:rPr>
        <w:t>закупівель</w:t>
      </w:r>
      <w:proofErr w:type="spellEnd"/>
      <w:r>
        <w:rPr>
          <w:color w:val="000000"/>
          <w:sz w:val="22"/>
          <w:szCs w:val="22"/>
        </w:rPr>
        <w:t xml:space="preserve"> уточнених або нових документів в електронній системі </w:t>
      </w:r>
      <w:proofErr w:type="spellStart"/>
      <w:r>
        <w:rPr>
          <w:color w:val="000000"/>
          <w:sz w:val="22"/>
          <w:szCs w:val="22"/>
        </w:rPr>
        <w:t>закупівель</w:t>
      </w:r>
      <w:proofErr w:type="spellEnd"/>
      <w:r>
        <w:rPr>
          <w:color w:val="000000"/>
          <w:sz w:val="22"/>
          <w:szCs w:val="22"/>
        </w:rPr>
        <w:t xml:space="preserve"> протягом 24 годин з моменту розміщення державним замовником в електронній системі </w:t>
      </w:r>
      <w:proofErr w:type="spellStart"/>
      <w:r>
        <w:rPr>
          <w:color w:val="000000"/>
          <w:sz w:val="22"/>
          <w:szCs w:val="22"/>
        </w:rPr>
        <w:t>закупівель</w:t>
      </w:r>
      <w:proofErr w:type="spellEnd"/>
      <w:r>
        <w:rPr>
          <w:color w:val="000000"/>
          <w:sz w:val="22"/>
          <w:szCs w:val="22"/>
        </w:rPr>
        <w:t xml:space="preserve"> повідомлення з вимогою про усунення таких </w:t>
      </w:r>
      <w:proofErr w:type="spellStart"/>
      <w:r>
        <w:rPr>
          <w:color w:val="000000"/>
          <w:sz w:val="22"/>
          <w:szCs w:val="22"/>
        </w:rPr>
        <w:t>невідповідностей</w:t>
      </w:r>
      <w:proofErr w:type="spellEnd"/>
      <w:r>
        <w:rPr>
          <w:color w:val="000000"/>
          <w:sz w:val="22"/>
          <w:szCs w:val="22"/>
        </w:rPr>
        <w:t>. </w:t>
      </w:r>
    </w:p>
    <w:p w14:paraId="6AC2F31A" w14:textId="77777777" w:rsidR="00DC7206" w:rsidRDefault="00DC7206" w:rsidP="00DC7206">
      <w:pPr>
        <w:pStyle w:val="a4"/>
        <w:shd w:val="clear" w:color="auto" w:fill="FFFFFF"/>
        <w:spacing w:before="0" w:beforeAutospacing="0" w:after="0" w:afterAutospacing="0"/>
        <w:ind w:firstLine="644"/>
        <w:jc w:val="both"/>
      </w:pPr>
      <w:r>
        <w:rPr>
          <w:color w:val="000000"/>
          <w:sz w:val="22"/>
          <w:szCs w:val="22"/>
        </w:rPr>
        <w:t xml:space="preserve">Під невідповідністю в інформації та/або документах, що подані учасником спрощених </w:t>
      </w:r>
      <w:proofErr w:type="spellStart"/>
      <w:r>
        <w:rPr>
          <w:color w:val="000000"/>
          <w:sz w:val="22"/>
          <w:szCs w:val="22"/>
        </w:rPr>
        <w:t>закупівель</w:t>
      </w:r>
      <w:proofErr w:type="spellEnd"/>
      <w:r>
        <w:rPr>
          <w:color w:val="000000"/>
          <w:sz w:val="22"/>
          <w:szCs w:val="22"/>
        </w:rPr>
        <w:t xml:space="preserve"> у складі пропозиції та/або подання яких вимагається оголошенням про проведення спрощеної закупівлі, слід  розуміти невідповідність інформації та/або документів у значенні, наведеному в пункті 43 особливостей здійснення публічних </w:t>
      </w:r>
      <w:proofErr w:type="spellStart"/>
      <w:r>
        <w:rPr>
          <w:color w:val="000000"/>
          <w:sz w:val="22"/>
          <w:szCs w:val="22"/>
        </w:rPr>
        <w:t>закупівель</w:t>
      </w:r>
      <w:proofErr w:type="spellEnd"/>
      <w:r>
        <w:rPr>
          <w:color w:val="000000"/>
          <w:sz w:val="22"/>
          <w:szCs w:val="22"/>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 жовтня 2022 р. № 1178. </w:t>
      </w:r>
    </w:p>
    <w:p w14:paraId="53F50D54" w14:textId="77777777" w:rsidR="00DC7206" w:rsidRDefault="00DC7206" w:rsidP="00DC7206">
      <w:pPr>
        <w:pStyle w:val="a4"/>
        <w:shd w:val="clear" w:color="auto" w:fill="FFFFFF"/>
        <w:spacing w:before="0" w:beforeAutospacing="0" w:after="0" w:afterAutospacing="0"/>
        <w:ind w:firstLine="644"/>
        <w:jc w:val="both"/>
      </w:pPr>
      <w:r>
        <w:rPr>
          <w:color w:val="000000"/>
          <w:sz w:val="22"/>
          <w:szCs w:val="22"/>
        </w:rPr>
        <w:t xml:space="preserve">Державний замовник не може розміщувати щодо одного і того ж учасника спрощеної закупівлі більш як один раз повідомлення з вимогою про усунення </w:t>
      </w:r>
      <w:proofErr w:type="spellStart"/>
      <w:r>
        <w:rPr>
          <w:color w:val="000000"/>
          <w:sz w:val="22"/>
          <w:szCs w:val="22"/>
        </w:rPr>
        <w:t>невідповідностей</w:t>
      </w:r>
      <w:proofErr w:type="spellEnd"/>
      <w:r>
        <w:rPr>
          <w:color w:val="000000"/>
          <w:sz w:val="22"/>
          <w:szCs w:val="22"/>
        </w:rPr>
        <w:t xml:space="preserve"> в інформації та/або документах, що подані учасником спрощеної закупівлі у складі пропозиції. </w:t>
      </w:r>
    </w:p>
    <w:p w14:paraId="7B0D2408" w14:textId="77777777" w:rsidR="00DC7206" w:rsidRDefault="00DC7206" w:rsidP="00DC7206">
      <w:pPr>
        <w:pStyle w:val="a4"/>
        <w:shd w:val="clear" w:color="auto" w:fill="FFFFFF"/>
        <w:spacing w:before="0" w:beforeAutospacing="0" w:after="0" w:afterAutospacing="0"/>
        <w:ind w:firstLine="644"/>
        <w:jc w:val="both"/>
      </w:pPr>
      <w:r>
        <w:rPr>
          <w:color w:val="000000"/>
          <w:sz w:val="22"/>
          <w:szCs w:val="22"/>
        </w:rPr>
        <w:t xml:space="preserve">Державний замовник відхиляє пропозицію учасника спрощеної закупівлі у разі, коли учасник спрощеної закупівлі не виправив виявлені державним замовником після розкриття пропозицій невідповідності в інформації та/або документах, що подані ним у складі своєї пропозиції, та/або змінив предмет закупівлі (його найменування, марку, модель тощо) під час виправлення виявлених державним </w:t>
      </w:r>
      <w:r>
        <w:rPr>
          <w:color w:val="000000"/>
          <w:sz w:val="22"/>
          <w:szCs w:val="22"/>
        </w:rPr>
        <w:lastRenderedPageBreak/>
        <w:t xml:space="preserve">замовником </w:t>
      </w:r>
      <w:proofErr w:type="spellStart"/>
      <w:r>
        <w:rPr>
          <w:color w:val="000000"/>
          <w:sz w:val="22"/>
          <w:szCs w:val="22"/>
        </w:rPr>
        <w:t>невідповідностей</w:t>
      </w:r>
      <w:proofErr w:type="spellEnd"/>
      <w:r>
        <w:rPr>
          <w:color w:val="000000"/>
          <w:sz w:val="22"/>
          <w:szCs w:val="22"/>
        </w:rPr>
        <w:t xml:space="preserve"> протягом 24 годин з моменту розміщення замовником в електронній системі </w:t>
      </w:r>
      <w:proofErr w:type="spellStart"/>
      <w:r>
        <w:rPr>
          <w:color w:val="000000"/>
          <w:sz w:val="22"/>
          <w:szCs w:val="22"/>
        </w:rPr>
        <w:t>закупівель</w:t>
      </w:r>
      <w:proofErr w:type="spellEnd"/>
      <w:r>
        <w:rPr>
          <w:color w:val="000000"/>
          <w:sz w:val="22"/>
          <w:szCs w:val="22"/>
        </w:rPr>
        <w:t xml:space="preserve"> повідомлення з вимогою про усунення таких </w:t>
      </w:r>
      <w:proofErr w:type="spellStart"/>
      <w:r>
        <w:rPr>
          <w:color w:val="000000"/>
          <w:sz w:val="22"/>
          <w:szCs w:val="22"/>
        </w:rPr>
        <w:t>невідповідностей</w:t>
      </w:r>
      <w:proofErr w:type="spellEnd"/>
      <w:r>
        <w:rPr>
          <w:color w:val="000000"/>
          <w:sz w:val="22"/>
          <w:szCs w:val="22"/>
        </w:rPr>
        <w:t xml:space="preserve"> (пункт 8 Особливостей № 1275).</w:t>
      </w:r>
      <w:r>
        <w:rPr>
          <w:color w:val="00B050"/>
          <w:sz w:val="22"/>
          <w:szCs w:val="22"/>
        </w:rPr>
        <w:t> </w:t>
      </w:r>
    </w:p>
    <w:p w14:paraId="422C42EA" w14:textId="77777777" w:rsidR="00DC7206" w:rsidRDefault="00DC7206" w:rsidP="00DC7206">
      <w:pPr>
        <w:pStyle w:val="a4"/>
        <w:shd w:val="clear" w:color="auto" w:fill="FFFFFF"/>
        <w:spacing w:before="0" w:beforeAutospacing="0" w:after="0" w:afterAutospacing="0"/>
        <w:ind w:firstLine="644"/>
        <w:jc w:val="both"/>
      </w:pPr>
    </w:p>
    <w:p w14:paraId="370FD629" w14:textId="77777777" w:rsidR="00DC7206" w:rsidRDefault="00DC7206" w:rsidP="00DC7206">
      <w:pPr>
        <w:pStyle w:val="a4"/>
        <w:shd w:val="clear" w:color="auto" w:fill="FFFFFF"/>
        <w:spacing w:before="0" w:beforeAutospacing="0" w:after="0" w:afterAutospacing="0"/>
        <w:jc w:val="both"/>
      </w:pPr>
      <w:r>
        <w:rPr>
          <w:b/>
          <w:bCs/>
          <w:color w:val="000000"/>
          <w:sz w:val="22"/>
          <w:szCs w:val="22"/>
        </w:rPr>
        <w:t>14.12. Відхилення пропозиції учасника:</w:t>
      </w:r>
    </w:p>
    <w:p w14:paraId="7597C3D9" w14:textId="77777777" w:rsidR="00DC7206" w:rsidRDefault="00DC7206" w:rsidP="00DC7206">
      <w:pPr>
        <w:pStyle w:val="a4"/>
        <w:shd w:val="clear" w:color="auto" w:fill="FFFFFF"/>
        <w:spacing w:before="0" w:beforeAutospacing="0" w:after="0" w:afterAutospacing="0"/>
        <w:jc w:val="both"/>
      </w:pPr>
      <w:r>
        <w:rPr>
          <w:b/>
          <w:bCs/>
          <w:i/>
          <w:iCs/>
          <w:color w:val="000000"/>
          <w:sz w:val="22"/>
          <w:szCs w:val="22"/>
        </w:rPr>
        <w:t>Замовник відхиляє пропозицію в разі, якщо:</w:t>
      </w:r>
    </w:p>
    <w:p w14:paraId="5A415DAE" w14:textId="77777777" w:rsidR="00DC7206" w:rsidRDefault="00DC7206" w:rsidP="00DC7206">
      <w:pPr>
        <w:pStyle w:val="a4"/>
        <w:shd w:val="clear" w:color="auto" w:fill="FFFFFF"/>
        <w:spacing w:before="0" w:beforeAutospacing="0" w:after="0" w:afterAutospacing="0"/>
        <w:ind w:firstLine="566"/>
        <w:jc w:val="both"/>
      </w:pPr>
      <w:r>
        <w:rPr>
          <w:color w:val="000000"/>
          <w:sz w:val="22"/>
          <w:szCs w:val="22"/>
        </w:rPr>
        <w:t>1) пропозиція учасника не відповідає умовам, визначеним в оголошенні про проведення спрощеної закупівлі, та вимогам до предмета закупівлі;</w:t>
      </w:r>
    </w:p>
    <w:p w14:paraId="18B3D42D" w14:textId="77777777" w:rsidR="00DC7206" w:rsidRDefault="00DC7206" w:rsidP="00DC7206">
      <w:pPr>
        <w:pStyle w:val="a4"/>
        <w:shd w:val="clear" w:color="auto" w:fill="FFFFFF"/>
        <w:spacing w:before="0" w:beforeAutospacing="0" w:after="0" w:afterAutospacing="0"/>
        <w:ind w:firstLine="566"/>
        <w:jc w:val="both"/>
      </w:pPr>
      <w:r>
        <w:rPr>
          <w:color w:val="000000"/>
          <w:sz w:val="22"/>
          <w:szCs w:val="22"/>
        </w:rPr>
        <w:t>2) учасник не надав забезпечення пропозиції, якщо таке забезпечення вимагалося замовником;</w:t>
      </w:r>
    </w:p>
    <w:p w14:paraId="45DF6E68" w14:textId="77777777" w:rsidR="00DC7206" w:rsidRDefault="00DC7206" w:rsidP="00DC7206">
      <w:pPr>
        <w:pStyle w:val="a4"/>
        <w:shd w:val="clear" w:color="auto" w:fill="FFFFFF"/>
        <w:spacing w:before="0" w:beforeAutospacing="0" w:after="0" w:afterAutospacing="0"/>
        <w:ind w:firstLine="566"/>
        <w:jc w:val="both"/>
      </w:pPr>
      <w:r>
        <w:rPr>
          <w:color w:val="000000"/>
          <w:sz w:val="22"/>
          <w:szCs w:val="22"/>
        </w:rPr>
        <w:t>3) учасник, який визначений переможцем спрощеної закупівлі, відмовився від укладення договору про закупівлю;</w:t>
      </w:r>
    </w:p>
    <w:p w14:paraId="279B5E21" w14:textId="77777777" w:rsidR="00DC7206" w:rsidRDefault="00DC7206" w:rsidP="00DC7206">
      <w:pPr>
        <w:pStyle w:val="a4"/>
        <w:shd w:val="clear" w:color="auto" w:fill="FFFFFF"/>
        <w:spacing w:before="0" w:beforeAutospacing="0" w:after="0" w:afterAutospacing="0"/>
        <w:ind w:firstLine="566"/>
        <w:jc w:val="both"/>
      </w:pPr>
      <w:r>
        <w:rPr>
          <w:color w:val="000000"/>
          <w:sz w:val="22"/>
          <w:szCs w:val="22"/>
        </w:rPr>
        <w:t>4) якщо учасник протягом одного року до дати оприлюднення оголошення про проведення спрощеної закупівлі відмовився від підписання договору про закупівлю більше двох разів із замовником, який проводить таку спрощену закупівлю.</w:t>
      </w:r>
    </w:p>
    <w:p w14:paraId="0E76E35F" w14:textId="77777777" w:rsidR="00DC7206" w:rsidRDefault="00DC7206" w:rsidP="00DC7206">
      <w:pPr>
        <w:pStyle w:val="a4"/>
        <w:shd w:val="clear" w:color="auto" w:fill="FFFFFF"/>
        <w:spacing w:before="0" w:beforeAutospacing="0" w:after="0" w:afterAutospacing="0"/>
        <w:ind w:firstLine="566"/>
        <w:jc w:val="both"/>
      </w:pPr>
      <w:r>
        <w:rPr>
          <w:color w:val="000000"/>
          <w:sz w:val="22"/>
          <w:szCs w:val="22"/>
        </w:rPr>
        <w:t xml:space="preserve">5) Державний замовник відхиляє пропозицію учасника спрощеної закупівлі у разі, коли учасник спрощеної закупівлі не виправив виявлені державним замовником після розкриття пропозицій невідповідності в інформації та/або документах, що подані ним у складі своєї пропозиції, та/або змінив предмет закупівлі (його найменування, марку, модель тощо) під час виправлення виявлених державним замовником </w:t>
      </w:r>
      <w:proofErr w:type="spellStart"/>
      <w:r>
        <w:rPr>
          <w:color w:val="000000"/>
          <w:sz w:val="22"/>
          <w:szCs w:val="22"/>
        </w:rPr>
        <w:t>невідповідностей</w:t>
      </w:r>
      <w:proofErr w:type="spellEnd"/>
      <w:r>
        <w:rPr>
          <w:color w:val="000000"/>
          <w:sz w:val="22"/>
          <w:szCs w:val="22"/>
        </w:rPr>
        <w:t xml:space="preserve"> протягом 24 годин з моменту розміщення замовником в електронній системі </w:t>
      </w:r>
      <w:proofErr w:type="spellStart"/>
      <w:r>
        <w:rPr>
          <w:color w:val="000000"/>
          <w:sz w:val="22"/>
          <w:szCs w:val="22"/>
        </w:rPr>
        <w:t>закупівель</w:t>
      </w:r>
      <w:proofErr w:type="spellEnd"/>
      <w:r>
        <w:rPr>
          <w:color w:val="000000"/>
          <w:sz w:val="22"/>
          <w:szCs w:val="22"/>
        </w:rPr>
        <w:t xml:space="preserve"> повідомлення з вимогою про усунення таких </w:t>
      </w:r>
      <w:proofErr w:type="spellStart"/>
      <w:r>
        <w:rPr>
          <w:color w:val="000000"/>
          <w:sz w:val="22"/>
          <w:szCs w:val="22"/>
        </w:rPr>
        <w:t>невідповідностей</w:t>
      </w:r>
      <w:proofErr w:type="spellEnd"/>
      <w:r>
        <w:rPr>
          <w:color w:val="000000"/>
          <w:sz w:val="22"/>
          <w:szCs w:val="22"/>
        </w:rPr>
        <w:t xml:space="preserve"> (пункт 8 Особливостей № 1275).</w:t>
      </w:r>
    </w:p>
    <w:p w14:paraId="01FD5CA7" w14:textId="77777777" w:rsidR="00DC7206" w:rsidRDefault="00DC7206" w:rsidP="00DC7206">
      <w:pPr>
        <w:pStyle w:val="a4"/>
        <w:shd w:val="clear" w:color="auto" w:fill="FFFFFF"/>
        <w:spacing w:before="0" w:beforeAutospacing="0" w:after="0" w:afterAutospacing="0"/>
        <w:ind w:firstLine="566"/>
        <w:jc w:val="both"/>
      </w:pPr>
    </w:p>
    <w:p w14:paraId="6FD81B6D" w14:textId="77777777" w:rsidR="00DC7206" w:rsidRDefault="00DC7206" w:rsidP="00DC7206">
      <w:pPr>
        <w:pStyle w:val="a4"/>
        <w:shd w:val="clear" w:color="auto" w:fill="FFFFFF"/>
        <w:spacing w:before="0" w:beforeAutospacing="0" w:after="0" w:afterAutospacing="0"/>
        <w:ind w:firstLine="566"/>
        <w:jc w:val="both"/>
      </w:pPr>
      <w:r>
        <w:rPr>
          <w:b/>
          <w:bCs/>
          <w:color w:val="000000"/>
          <w:sz w:val="22"/>
          <w:szCs w:val="22"/>
        </w:rPr>
        <w:t>14.13. Відміна закупівлі:</w:t>
      </w:r>
    </w:p>
    <w:p w14:paraId="50A11D9C" w14:textId="77777777" w:rsidR="00DC7206" w:rsidRDefault="00DC7206" w:rsidP="00DC7206">
      <w:pPr>
        <w:pStyle w:val="a4"/>
        <w:shd w:val="clear" w:color="auto" w:fill="FFFFFF"/>
        <w:spacing w:before="0" w:beforeAutospacing="0" w:after="0" w:afterAutospacing="0"/>
        <w:ind w:firstLine="566"/>
        <w:jc w:val="both"/>
      </w:pPr>
      <w:r>
        <w:rPr>
          <w:b/>
          <w:bCs/>
          <w:i/>
          <w:iCs/>
          <w:color w:val="000000"/>
          <w:sz w:val="22"/>
          <w:szCs w:val="22"/>
        </w:rPr>
        <w:t>1. Замовник відміняє спрощену закупівлю в разі:</w:t>
      </w:r>
    </w:p>
    <w:p w14:paraId="4FF9C190" w14:textId="77777777" w:rsidR="00DC7206" w:rsidRDefault="00DC7206" w:rsidP="00DC7206">
      <w:pPr>
        <w:pStyle w:val="a4"/>
        <w:shd w:val="clear" w:color="auto" w:fill="FFFFFF"/>
        <w:spacing w:before="0" w:beforeAutospacing="0" w:after="0" w:afterAutospacing="0"/>
        <w:ind w:firstLine="566"/>
        <w:jc w:val="both"/>
      </w:pPr>
      <w:r>
        <w:rPr>
          <w:color w:val="000000"/>
          <w:sz w:val="22"/>
          <w:szCs w:val="22"/>
        </w:rPr>
        <w:t>1) відсутності подальшої потреби в закупівлі товарів, робіт і послуг;</w:t>
      </w:r>
    </w:p>
    <w:p w14:paraId="3B838DA0" w14:textId="77777777" w:rsidR="00DC7206" w:rsidRDefault="00DC7206" w:rsidP="00DC7206">
      <w:pPr>
        <w:pStyle w:val="a4"/>
        <w:shd w:val="clear" w:color="auto" w:fill="FFFFFF"/>
        <w:spacing w:before="0" w:beforeAutospacing="0" w:after="0" w:afterAutospacing="0"/>
        <w:ind w:firstLine="566"/>
        <w:jc w:val="both"/>
      </w:pPr>
      <w:r>
        <w:rPr>
          <w:color w:val="000000"/>
          <w:sz w:val="22"/>
          <w:szCs w:val="22"/>
        </w:rPr>
        <w:t xml:space="preserve">2) неможливості усунення порушень, що виникли через виявлені порушення законодавства з питань публічних </w:t>
      </w:r>
      <w:proofErr w:type="spellStart"/>
      <w:r>
        <w:rPr>
          <w:color w:val="000000"/>
          <w:sz w:val="22"/>
          <w:szCs w:val="22"/>
        </w:rPr>
        <w:t>закупівель</w:t>
      </w:r>
      <w:proofErr w:type="spellEnd"/>
      <w:r>
        <w:rPr>
          <w:color w:val="000000"/>
          <w:sz w:val="22"/>
          <w:szCs w:val="22"/>
        </w:rPr>
        <w:t>;</w:t>
      </w:r>
    </w:p>
    <w:p w14:paraId="40DD0493" w14:textId="77777777" w:rsidR="00DC7206" w:rsidRDefault="00DC7206" w:rsidP="00DC7206">
      <w:pPr>
        <w:pStyle w:val="a4"/>
        <w:shd w:val="clear" w:color="auto" w:fill="FFFFFF"/>
        <w:spacing w:before="0" w:beforeAutospacing="0" w:after="0" w:afterAutospacing="0"/>
        <w:ind w:firstLine="566"/>
        <w:jc w:val="both"/>
      </w:pPr>
      <w:r>
        <w:rPr>
          <w:color w:val="000000"/>
          <w:sz w:val="22"/>
          <w:szCs w:val="22"/>
        </w:rPr>
        <w:t>3) скорочення видатків на здійснення закупівлі товарів, робіт і послуг.</w:t>
      </w:r>
    </w:p>
    <w:p w14:paraId="7A053FE2" w14:textId="77777777" w:rsidR="00DC7206" w:rsidRDefault="00DC7206" w:rsidP="00DC7206">
      <w:pPr>
        <w:pStyle w:val="a4"/>
        <w:shd w:val="clear" w:color="auto" w:fill="FFFFFF"/>
        <w:spacing w:before="0" w:beforeAutospacing="0" w:after="0" w:afterAutospacing="0"/>
        <w:ind w:firstLine="566"/>
        <w:jc w:val="both"/>
      </w:pPr>
      <w:r>
        <w:rPr>
          <w:b/>
          <w:bCs/>
          <w:color w:val="000000"/>
          <w:sz w:val="22"/>
          <w:szCs w:val="22"/>
        </w:rPr>
        <w:t>2.</w:t>
      </w:r>
      <w:r>
        <w:rPr>
          <w:b/>
          <w:bCs/>
          <w:i/>
          <w:iCs/>
          <w:color w:val="000000"/>
          <w:sz w:val="22"/>
          <w:szCs w:val="22"/>
        </w:rPr>
        <w:t xml:space="preserve">Спрощена закупівля автоматично відміняється електронною системою </w:t>
      </w:r>
      <w:proofErr w:type="spellStart"/>
      <w:r>
        <w:rPr>
          <w:b/>
          <w:bCs/>
          <w:i/>
          <w:iCs/>
          <w:color w:val="000000"/>
          <w:sz w:val="22"/>
          <w:szCs w:val="22"/>
        </w:rPr>
        <w:t>закупівель</w:t>
      </w:r>
      <w:proofErr w:type="spellEnd"/>
      <w:r>
        <w:rPr>
          <w:b/>
          <w:bCs/>
          <w:i/>
          <w:iCs/>
          <w:color w:val="000000"/>
          <w:sz w:val="22"/>
          <w:szCs w:val="22"/>
        </w:rPr>
        <w:t xml:space="preserve"> у разі:</w:t>
      </w:r>
    </w:p>
    <w:p w14:paraId="3670C20E" w14:textId="77777777" w:rsidR="00DC7206" w:rsidRDefault="00DC7206" w:rsidP="00DC7206">
      <w:pPr>
        <w:pStyle w:val="a4"/>
        <w:shd w:val="clear" w:color="auto" w:fill="FFFFFF"/>
        <w:spacing w:before="0" w:beforeAutospacing="0" w:after="0" w:afterAutospacing="0"/>
        <w:ind w:firstLine="566"/>
        <w:jc w:val="both"/>
      </w:pPr>
      <w:r>
        <w:rPr>
          <w:color w:val="000000"/>
          <w:sz w:val="22"/>
          <w:szCs w:val="22"/>
        </w:rPr>
        <w:t>1) відхилення всіх пропозицій згідно з частиною 13 статті 14 Закону;</w:t>
      </w:r>
    </w:p>
    <w:p w14:paraId="1ED15DCB" w14:textId="77777777" w:rsidR="00DC7206" w:rsidRDefault="00DC7206" w:rsidP="00DC7206">
      <w:pPr>
        <w:pStyle w:val="a4"/>
        <w:shd w:val="clear" w:color="auto" w:fill="FFFFFF"/>
        <w:spacing w:before="0" w:beforeAutospacing="0" w:after="0" w:afterAutospacing="0"/>
        <w:ind w:firstLine="566"/>
        <w:jc w:val="both"/>
      </w:pPr>
      <w:r>
        <w:rPr>
          <w:color w:val="000000"/>
          <w:sz w:val="22"/>
          <w:szCs w:val="22"/>
        </w:rPr>
        <w:t>2) відсутності пропозицій учасників для участі в ній.</w:t>
      </w:r>
    </w:p>
    <w:p w14:paraId="6107EBE4" w14:textId="77777777" w:rsidR="00DC7206" w:rsidRDefault="00DC7206" w:rsidP="00DC7206">
      <w:pPr>
        <w:pStyle w:val="a4"/>
        <w:shd w:val="clear" w:color="auto" w:fill="FFFFFF"/>
        <w:spacing w:before="0" w:beforeAutospacing="0" w:after="0" w:afterAutospacing="0"/>
        <w:ind w:firstLine="566"/>
        <w:jc w:val="both"/>
      </w:pPr>
      <w:r>
        <w:rPr>
          <w:i/>
          <w:iCs/>
          <w:color w:val="000000"/>
          <w:sz w:val="22"/>
          <w:szCs w:val="22"/>
        </w:rPr>
        <w:t>Спрощена закупівля може бути відмінена частково (за лотом).</w:t>
      </w:r>
    </w:p>
    <w:p w14:paraId="07F17E0C" w14:textId="77777777" w:rsidR="00DC7206" w:rsidRDefault="00DC7206" w:rsidP="00DC7206">
      <w:pPr>
        <w:pStyle w:val="a4"/>
        <w:shd w:val="clear" w:color="auto" w:fill="FFFFFF"/>
        <w:spacing w:before="0" w:beforeAutospacing="0" w:after="0" w:afterAutospacing="0"/>
        <w:ind w:firstLine="566"/>
        <w:jc w:val="both"/>
      </w:pPr>
      <w:r>
        <w:rPr>
          <w:color w:val="000000"/>
          <w:sz w:val="22"/>
          <w:szCs w:val="22"/>
        </w:rPr>
        <w:t xml:space="preserve">Повідомлення про відміну закупівлі оприлюднюється в електронній системі </w:t>
      </w:r>
      <w:proofErr w:type="spellStart"/>
      <w:r>
        <w:rPr>
          <w:color w:val="000000"/>
          <w:sz w:val="22"/>
          <w:szCs w:val="22"/>
        </w:rPr>
        <w:t>закупівель</w:t>
      </w:r>
      <w:proofErr w:type="spellEnd"/>
      <w:r>
        <w:rPr>
          <w:color w:val="000000"/>
          <w:sz w:val="22"/>
          <w:szCs w:val="22"/>
        </w:rPr>
        <w:t>:</w:t>
      </w:r>
    </w:p>
    <w:p w14:paraId="567D3B45" w14:textId="77777777" w:rsidR="00DC7206" w:rsidRDefault="00DC7206" w:rsidP="00DC7206">
      <w:pPr>
        <w:pStyle w:val="a4"/>
        <w:shd w:val="clear" w:color="auto" w:fill="FFFFFF"/>
        <w:spacing w:before="0" w:beforeAutospacing="0" w:after="0" w:afterAutospacing="0"/>
        <w:ind w:firstLine="566"/>
        <w:jc w:val="both"/>
      </w:pPr>
      <w:r>
        <w:rPr>
          <w:color w:val="000000"/>
          <w:sz w:val="22"/>
          <w:szCs w:val="22"/>
        </w:rPr>
        <w:t xml:space="preserve">замовником </w:t>
      </w:r>
      <w:r>
        <w:rPr>
          <w:b/>
          <w:bCs/>
          <w:i/>
          <w:iCs/>
          <w:color w:val="000000"/>
          <w:sz w:val="22"/>
          <w:szCs w:val="22"/>
        </w:rPr>
        <w:t>протягом одного робочого дня</w:t>
      </w:r>
      <w:r>
        <w:rPr>
          <w:color w:val="000000"/>
          <w:sz w:val="22"/>
          <w:szCs w:val="22"/>
        </w:rPr>
        <w:t xml:space="preserve"> з дня прийняття замовником відповідного рішення;</w:t>
      </w:r>
    </w:p>
    <w:p w14:paraId="1D57A6A7" w14:textId="77777777" w:rsidR="00DC7206" w:rsidRDefault="00DC7206" w:rsidP="00DC7206">
      <w:pPr>
        <w:pStyle w:val="a4"/>
        <w:shd w:val="clear" w:color="auto" w:fill="FFFFFF"/>
        <w:spacing w:before="0" w:beforeAutospacing="0" w:after="0" w:afterAutospacing="0"/>
        <w:ind w:firstLine="566"/>
        <w:jc w:val="both"/>
      </w:pPr>
      <w:r>
        <w:rPr>
          <w:color w:val="000000"/>
          <w:sz w:val="22"/>
          <w:szCs w:val="22"/>
        </w:rPr>
        <w:t xml:space="preserve">електронною системою </w:t>
      </w:r>
      <w:proofErr w:type="spellStart"/>
      <w:r>
        <w:rPr>
          <w:color w:val="000000"/>
          <w:sz w:val="22"/>
          <w:szCs w:val="22"/>
        </w:rPr>
        <w:t>закупівель</w:t>
      </w:r>
      <w:proofErr w:type="spellEnd"/>
      <w:r>
        <w:rPr>
          <w:color w:val="000000"/>
          <w:sz w:val="22"/>
          <w:szCs w:val="22"/>
        </w:rPr>
        <w:t xml:space="preserve"> </w:t>
      </w:r>
      <w:r>
        <w:rPr>
          <w:b/>
          <w:bCs/>
          <w:i/>
          <w:iCs/>
          <w:color w:val="000000"/>
          <w:sz w:val="22"/>
          <w:szCs w:val="22"/>
        </w:rPr>
        <w:t>протягом одного робочого дня</w:t>
      </w:r>
      <w:r>
        <w:rPr>
          <w:color w:val="000000"/>
          <w:sz w:val="22"/>
          <w:szCs w:val="22"/>
        </w:rPr>
        <w:t xml:space="preserve"> з дня </w:t>
      </w:r>
      <w:r>
        <w:rPr>
          <w:b/>
          <w:bCs/>
          <w:i/>
          <w:iCs/>
          <w:color w:val="000000"/>
          <w:sz w:val="22"/>
          <w:szCs w:val="22"/>
        </w:rPr>
        <w:t xml:space="preserve">автоматичної </w:t>
      </w:r>
      <w:r>
        <w:rPr>
          <w:color w:val="000000"/>
          <w:sz w:val="22"/>
          <w:szCs w:val="22"/>
        </w:rPr>
        <w:t>відміни спрощеної закупівлі внаслідок відхилення всіх пропозицій згідно з частиною тринадцятою цієї статті або відсутності пропозицій учасників для участі в ній.</w:t>
      </w:r>
    </w:p>
    <w:p w14:paraId="46A10D50" w14:textId="77777777" w:rsidR="00DC7206" w:rsidRDefault="00DC7206" w:rsidP="00DC7206">
      <w:pPr>
        <w:pStyle w:val="a4"/>
        <w:shd w:val="clear" w:color="auto" w:fill="FFFFFF"/>
        <w:spacing w:before="0" w:beforeAutospacing="0" w:after="0" w:afterAutospacing="0"/>
        <w:ind w:firstLine="566"/>
        <w:jc w:val="both"/>
      </w:pPr>
      <w:r>
        <w:rPr>
          <w:color w:val="000000"/>
          <w:sz w:val="22"/>
          <w:szCs w:val="22"/>
        </w:rPr>
        <w:t xml:space="preserve">Повідомлення про відміну закупівлі автоматично надсилається всім учасникам електронною системою </w:t>
      </w:r>
      <w:proofErr w:type="spellStart"/>
      <w:r>
        <w:rPr>
          <w:color w:val="000000"/>
          <w:sz w:val="22"/>
          <w:szCs w:val="22"/>
        </w:rPr>
        <w:t>закупівель</w:t>
      </w:r>
      <w:proofErr w:type="spellEnd"/>
      <w:r>
        <w:rPr>
          <w:color w:val="000000"/>
          <w:sz w:val="22"/>
          <w:szCs w:val="22"/>
        </w:rPr>
        <w:t xml:space="preserve"> в день його оприлюднення.</w:t>
      </w:r>
    </w:p>
    <w:p w14:paraId="2B889C31" w14:textId="77777777" w:rsidR="00DC7206" w:rsidRDefault="00DC7206" w:rsidP="00DC7206">
      <w:pPr>
        <w:pStyle w:val="a4"/>
        <w:shd w:val="clear" w:color="auto" w:fill="FFFFFF"/>
        <w:spacing w:before="0" w:beforeAutospacing="0" w:after="0" w:afterAutospacing="0"/>
        <w:ind w:firstLine="566"/>
        <w:jc w:val="both"/>
      </w:pPr>
    </w:p>
    <w:p w14:paraId="19C8FF99" w14:textId="77777777" w:rsidR="00D54010" w:rsidRDefault="00D54010" w:rsidP="00DC7206">
      <w:pPr>
        <w:pStyle w:val="a4"/>
        <w:shd w:val="clear" w:color="auto" w:fill="FFFFFF"/>
        <w:spacing w:before="0" w:beforeAutospacing="0" w:after="0" w:afterAutospacing="0"/>
        <w:ind w:firstLine="566"/>
        <w:jc w:val="both"/>
        <w:rPr>
          <w:b/>
          <w:bCs/>
          <w:color w:val="000000"/>
          <w:sz w:val="22"/>
          <w:szCs w:val="22"/>
          <w:lang w:val="en-US"/>
        </w:rPr>
      </w:pPr>
    </w:p>
    <w:p w14:paraId="32DCCD62" w14:textId="459254B8" w:rsidR="00DC7206" w:rsidRDefault="00DC7206" w:rsidP="00DC7206">
      <w:pPr>
        <w:pStyle w:val="a4"/>
        <w:shd w:val="clear" w:color="auto" w:fill="FFFFFF"/>
        <w:spacing w:before="0" w:beforeAutospacing="0" w:after="0" w:afterAutospacing="0"/>
        <w:ind w:firstLine="566"/>
        <w:jc w:val="both"/>
      </w:pPr>
      <w:r>
        <w:rPr>
          <w:b/>
          <w:bCs/>
          <w:color w:val="000000"/>
          <w:sz w:val="22"/>
          <w:szCs w:val="22"/>
        </w:rPr>
        <w:t>14.14. Строк укладання договору про закупівлю:</w:t>
      </w:r>
    </w:p>
    <w:p w14:paraId="5BBFEA50" w14:textId="77777777" w:rsidR="00DC7206" w:rsidRDefault="00DC7206" w:rsidP="00DC7206">
      <w:pPr>
        <w:pStyle w:val="a4"/>
        <w:shd w:val="clear" w:color="auto" w:fill="FFFFFF"/>
        <w:spacing w:before="0" w:beforeAutospacing="0" w:after="0" w:afterAutospacing="0"/>
        <w:ind w:firstLine="566"/>
        <w:jc w:val="both"/>
      </w:pPr>
      <w:r>
        <w:rPr>
          <w:color w:val="000000"/>
          <w:sz w:val="22"/>
          <w:szCs w:val="22"/>
        </w:rPr>
        <w:t>Замовник може укласти договір про закупівлю з учасником, який визнаний переможцем спрощеної закупівлі, на наступний день після оприлюднення повідомлення про намір укласти договір про закупівлю, але не пізніше ніж через 20 днів.</w:t>
      </w:r>
    </w:p>
    <w:p w14:paraId="6C8CE45D" w14:textId="77777777" w:rsidR="00DC7206" w:rsidRDefault="00DC7206" w:rsidP="00DC7206">
      <w:pPr>
        <w:pStyle w:val="a4"/>
        <w:shd w:val="clear" w:color="auto" w:fill="FFFFFF"/>
        <w:spacing w:before="0" w:beforeAutospacing="0" w:after="0" w:afterAutospacing="0"/>
        <w:ind w:firstLine="566"/>
        <w:jc w:val="both"/>
      </w:pPr>
      <w:r>
        <w:rPr>
          <w:b/>
          <w:bCs/>
          <w:i/>
          <w:iCs/>
          <w:color w:val="000000"/>
          <w:sz w:val="22"/>
          <w:szCs w:val="22"/>
        </w:rPr>
        <w:t xml:space="preserve">У разі, якщо учасник стає переможцем декількох або всіх лотів, замовник може укласти один договір про закупівлю з переможцем, об’єднавши лоти </w:t>
      </w:r>
      <w:r>
        <w:rPr>
          <w:i/>
          <w:iCs/>
          <w:color w:val="000000"/>
          <w:sz w:val="22"/>
          <w:szCs w:val="22"/>
        </w:rPr>
        <w:t>(у разі здійснення закупівлі за лотами)</w:t>
      </w:r>
      <w:r>
        <w:rPr>
          <w:b/>
          <w:bCs/>
          <w:i/>
          <w:iCs/>
          <w:color w:val="000000"/>
          <w:sz w:val="22"/>
          <w:szCs w:val="22"/>
        </w:rPr>
        <w:t>.</w:t>
      </w:r>
    </w:p>
    <w:p w14:paraId="7421B3CD" w14:textId="77777777" w:rsidR="00DC7206" w:rsidRDefault="00DC7206" w:rsidP="00DC7206">
      <w:pPr>
        <w:pStyle w:val="a4"/>
        <w:shd w:val="clear" w:color="auto" w:fill="FFFFFF"/>
        <w:spacing w:before="0" w:beforeAutospacing="0" w:after="0" w:afterAutospacing="0"/>
        <w:ind w:firstLine="566"/>
        <w:jc w:val="both"/>
      </w:pPr>
      <w:r>
        <w:rPr>
          <w:color w:val="000000"/>
          <w:sz w:val="22"/>
          <w:szCs w:val="22"/>
        </w:rPr>
        <w:t xml:space="preserve">У разі відмови переможця спрощеної закупівлі від підписання договору про закупівлю відповідно до вимог оголошення про проведення спрощеної закупівлі, </w:t>
      </w:r>
      <w:proofErr w:type="spellStart"/>
      <w:r>
        <w:rPr>
          <w:color w:val="000000"/>
          <w:sz w:val="22"/>
          <w:szCs w:val="22"/>
        </w:rPr>
        <w:t>неукладення</w:t>
      </w:r>
      <w:proofErr w:type="spellEnd"/>
      <w:r>
        <w:rPr>
          <w:color w:val="000000"/>
          <w:sz w:val="22"/>
          <w:szCs w:val="22"/>
        </w:rPr>
        <w:t xml:space="preserve"> договору про закупівлю з вини учасника або ненадання замовнику підписаного договору у строк, визначений цим Законом, учасник, який визначений переможцем спрощеної закупівлі, вважається таким, що відмовився від укладення договору про закупівлю, та його пропозиція підлягає відхиленню на підставі п. 3 ч. 13 ст. 14  та  ч. 7 ст. 33 Закону.</w:t>
      </w:r>
    </w:p>
    <w:p w14:paraId="4BFBAE97" w14:textId="77777777" w:rsidR="00DC7206" w:rsidRDefault="00DC7206" w:rsidP="00DC7206">
      <w:pPr>
        <w:pStyle w:val="a4"/>
        <w:shd w:val="clear" w:color="auto" w:fill="FFFFFF"/>
        <w:spacing w:before="0" w:beforeAutospacing="0" w:after="0" w:afterAutospacing="0"/>
        <w:ind w:firstLine="566"/>
        <w:jc w:val="both"/>
      </w:pPr>
    </w:p>
    <w:p w14:paraId="1165BF15" w14:textId="77777777" w:rsidR="00DC7206" w:rsidRDefault="00DC7206" w:rsidP="00DC7206">
      <w:pPr>
        <w:pStyle w:val="a4"/>
        <w:shd w:val="clear" w:color="auto" w:fill="FFFFFF"/>
        <w:spacing w:before="0" w:beforeAutospacing="0" w:after="0" w:afterAutospacing="0"/>
        <w:ind w:firstLine="566"/>
        <w:jc w:val="both"/>
      </w:pPr>
      <w:r>
        <w:rPr>
          <w:b/>
          <w:bCs/>
          <w:color w:val="000000"/>
          <w:sz w:val="22"/>
          <w:szCs w:val="22"/>
        </w:rPr>
        <w:t>14.15. Порядок укладення договору про закупівлю, його умови. </w:t>
      </w:r>
    </w:p>
    <w:p w14:paraId="07605582" w14:textId="77777777" w:rsidR="00DC7206" w:rsidRDefault="00DC7206" w:rsidP="00DC7206">
      <w:pPr>
        <w:pStyle w:val="a4"/>
        <w:shd w:val="clear" w:color="auto" w:fill="FFFFFF"/>
        <w:spacing w:before="0" w:beforeAutospacing="0" w:after="0" w:afterAutospacing="0"/>
        <w:ind w:firstLine="566"/>
        <w:jc w:val="both"/>
      </w:pPr>
      <w:proofErr w:type="spellStart"/>
      <w:r>
        <w:rPr>
          <w:color w:val="000000"/>
          <w:sz w:val="22"/>
          <w:szCs w:val="22"/>
        </w:rPr>
        <w:t>Проєкт</w:t>
      </w:r>
      <w:proofErr w:type="spellEnd"/>
      <w:r>
        <w:rPr>
          <w:color w:val="000000"/>
          <w:sz w:val="22"/>
          <w:szCs w:val="22"/>
        </w:rPr>
        <w:t xml:space="preserve"> Договору про закупівлю викладено в </w:t>
      </w:r>
      <w:r>
        <w:rPr>
          <w:b/>
          <w:bCs/>
          <w:i/>
          <w:iCs/>
          <w:color w:val="000000"/>
          <w:sz w:val="22"/>
          <w:szCs w:val="22"/>
        </w:rPr>
        <w:t>Додатку 4</w:t>
      </w:r>
      <w:r>
        <w:rPr>
          <w:color w:val="000000"/>
          <w:sz w:val="22"/>
          <w:szCs w:val="22"/>
        </w:rPr>
        <w:t xml:space="preserve"> до цього Оголошення.</w:t>
      </w:r>
    </w:p>
    <w:p w14:paraId="15BD1DA4" w14:textId="77777777" w:rsidR="00DC7206" w:rsidRDefault="00DC7206" w:rsidP="00DC7206">
      <w:pPr>
        <w:pStyle w:val="a4"/>
        <w:shd w:val="clear" w:color="auto" w:fill="FFFFFF"/>
        <w:spacing w:before="0" w:beforeAutospacing="0" w:after="0" w:afterAutospacing="0"/>
        <w:ind w:firstLine="566"/>
        <w:jc w:val="both"/>
      </w:pPr>
      <w:r>
        <w:rPr>
          <w:color w:val="000000"/>
          <w:sz w:val="22"/>
          <w:szCs w:val="22"/>
        </w:rPr>
        <w:lastRenderedPageBreak/>
        <w:t xml:space="preserve">Договір про закупівлю укладається відповідно до норм </w:t>
      </w:r>
      <w:hyperlink r:id="rId6" w:history="1">
        <w:r>
          <w:rPr>
            <w:rStyle w:val="afc"/>
            <w:color w:val="000000"/>
            <w:sz w:val="22"/>
            <w:szCs w:val="22"/>
          </w:rPr>
          <w:t>Цивільного</w:t>
        </w:r>
      </w:hyperlink>
      <w:r>
        <w:rPr>
          <w:color w:val="000000"/>
          <w:sz w:val="22"/>
          <w:szCs w:val="22"/>
        </w:rPr>
        <w:t xml:space="preserve"> </w:t>
      </w:r>
      <w:hyperlink r:id="rId7" w:history="1">
        <w:r>
          <w:rPr>
            <w:rStyle w:val="afc"/>
            <w:color w:val="000000"/>
            <w:sz w:val="22"/>
            <w:szCs w:val="22"/>
          </w:rPr>
          <w:t>кодексу України</w:t>
        </w:r>
      </w:hyperlink>
      <w:r>
        <w:rPr>
          <w:color w:val="000000"/>
          <w:sz w:val="22"/>
          <w:szCs w:val="22"/>
        </w:rPr>
        <w:t xml:space="preserve"> з урахуванням особливостей, визначених Законом.</w:t>
      </w:r>
    </w:p>
    <w:p w14:paraId="1326E603" w14:textId="77777777" w:rsidR="00DC7206" w:rsidRDefault="00DC7206" w:rsidP="00DC7206">
      <w:pPr>
        <w:pStyle w:val="a4"/>
        <w:shd w:val="clear" w:color="auto" w:fill="FFFFFF"/>
        <w:spacing w:before="0" w:beforeAutospacing="0" w:after="0" w:afterAutospacing="0"/>
        <w:ind w:firstLine="566"/>
        <w:jc w:val="both"/>
      </w:pPr>
      <w:r>
        <w:rPr>
          <w:color w:val="000000"/>
          <w:sz w:val="22"/>
          <w:szCs w:val="22"/>
        </w:rPr>
        <w:t xml:space="preserve">Остаточна редакція договору про закупівлю складається замовником на основі </w:t>
      </w:r>
      <w:proofErr w:type="spellStart"/>
      <w:r>
        <w:rPr>
          <w:color w:val="000000"/>
          <w:sz w:val="22"/>
          <w:szCs w:val="22"/>
        </w:rPr>
        <w:t>проєкту</w:t>
      </w:r>
      <w:proofErr w:type="spellEnd"/>
      <w:r>
        <w:rPr>
          <w:color w:val="000000"/>
          <w:sz w:val="22"/>
          <w:szCs w:val="22"/>
        </w:rPr>
        <w:t xml:space="preserve"> договору про закупівлю, що є Додатком 4 до цього Оголошення, та надсилається переможцю у спосіб, обраний замовником. </w:t>
      </w:r>
      <w:proofErr w:type="spellStart"/>
      <w:r>
        <w:rPr>
          <w:color w:val="000000"/>
          <w:sz w:val="22"/>
          <w:szCs w:val="22"/>
        </w:rPr>
        <w:t>Непідписання</w:t>
      </w:r>
      <w:proofErr w:type="spellEnd"/>
      <w:r>
        <w:rPr>
          <w:color w:val="000000"/>
          <w:sz w:val="22"/>
          <w:szCs w:val="22"/>
        </w:rPr>
        <w:t xml:space="preserve"> переможцем договору про закупівлю та/або </w:t>
      </w:r>
      <w:proofErr w:type="spellStart"/>
      <w:r>
        <w:rPr>
          <w:color w:val="000000"/>
          <w:sz w:val="22"/>
          <w:szCs w:val="22"/>
        </w:rPr>
        <w:t>непередання</w:t>
      </w:r>
      <w:proofErr w:type="spellEnd"/>
      <w:r>
        <w:rPr>
          <w:color w:val="000000"/>
          <w:sz w:val="22"/>
          <w:szCs w:val="22"/>
        </w:rPr>
        <w:t xml:space="preserve"> одного примірника цього договору про закупівлю у вказаний строк буде </w:t>
      </w:r>
      <w:proofErr w:type="spellStart"/>
      <w:r>
        <w:rPr>
          <w:color w:val="000000"/>
          <w:sz w:val="22"/>
          <w:szCs w:val="22"/>
        </w:rPr>
        <w:t>розцінено</w:t>
      </w:r>
      <w:proofErr w:type="spellEnd"/>
      <w:r>
        <w:rPr>
          <w:color w:val="000000"/>
          <w:sz w:val="22"/>
          <w:szCs w:val="22"/>
        </w:rPr>
        <w:t xml:space="preserve"> як відмова переможця від укладення договору про закупівлю, що спричиняє наслідки, передбачені п. 3 ч. 13 ст. 14 Закону (</w:t>
      </w:r>
      <w:r>
        <w:rPr>
          <w:b/>
          <w:bCs/>
          <w:i/>
          <w:iCs/>
          <w:color w:val="000000"/>
          <w:sz w:val="22"/>
          <w:szCs w:val="22"/>
        </w:rPr>
        <w:t>Замовник відхиляє пропозицію в разі, якщо:</w:t>
      </w:r>
      <w:r>
        <w:rPr>
          <w:color w:val="000000"/>
          <w:sz w:val="22"/>
          <w:szCs w:val="22"/>
        </w:rPr>
        <w:t xml:space="preserve"> учасник, який визначений переможцем спрощеної закупівлі, відмовився від укладення договору про закупівлю).</w:t>
      </w:r>
    </w:p>
    <w:p w14:paraId="5652B4DD" w14:textId="77777777" w:rsidR="00DC7206" w:rsidRDefault="00DC7206" w:rsidP="00DC7206">
      <w:pPr>
        <w:pStyle w:val="a4"/>
        <w:shd w:val="clear" w:color="auto" w:fill="FFFFFF"/>
        <w:spacing w:before="0" w:beforeAutospacing="0" w:after="0" w:afterAutospacing="0"/>
        <w:ind w:firstLine="566"/>
        <w:jc w:val="both"/>
      </w:pPr>
      <w:r>
        <w:rPr>
          <w:color w:val="000000"/>
          <w:sz w:val="22"/>
          <w:szCs w:val="22"/>
        </w:rPr>
        <w:t>Умови договору про закупівлю не повинні відрізнятися від змісту пропозиції за результатами електронного аукціону (у тому числі ціни за одиницю товару) переможця спрощеної закупівлі, крім випадків визначення грошового еквівалента зобов’язання в іноземній валюті та/або випадків перерахунку ціни за результатами електронного аукціону в бік зменшення ціни пропозиції учасника без зменшення обсягів закупівлі. </w:t>
      </w:r>
    </w:p>
    <w:p w14:paraId="3DF16FD5" w14:textId="77777777" w:rsidR="00DC7206" w:rsidRDefault="00DC7206" w:rsidP="00DC7206">
      <w:pPr>
        <w:pStyle w:val="a4"/>
        <w:shd w:val="clear" w:color="auto" w:fill="FFFFFF"/>
        <w:spacing w:before="0" w:beforeAutospacing="0" w:after="0" w:afterAutospacing="0"/>
        <w:ind w:firstLine="566"/>
        <w:jc w:val="both"/>
      </w:pPr>
      <w:r>
        <w:rPr>
          <w:color w:val="000000"/>
          <w:sz w:val="22"/>
          <w:szCs w:val="22"/>
        </w:rPr>
        <w:t xml:space="preserve">Істотні умови державного контракту (договору), укладеного відповідно до абзацу першого цього пункту, не можуть змінюватися після його підписання до виконання зобов’язань сторонами в повному обсязі, крім випадків, визначених пунктом 19 особливостей здійснення публічних </w:t>
      </w:r>
      <w:proofErr w:type="spellStart"/>
      <w:r>
        <w:rPr>
          <w:color w:val="000000"/>
          <w:sz w:val="22"/>
          <w:szCs w:val="22"/>
        </w:rPr>
        <w:t>закупівель</w:t>
      </w:r>
      <w:proofErr w:type="spellEnd"/>
      <w:r>
        <w:rPr>
          <w:color w:val="000000"/>
          <w:sz w:val="22"/>
          <w:szCs w:val="22"/>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 жовтня 2022 р. № 1178, або якщо інше не передбачено нормативно-правовими актами, прийнятими на виконання пункту 2 частини третьої статті 30 Закону України “Про оборонні закупівлі”.</w:t>
      </w:r>
    </w:p>
    <w:p w14:paraId="725C0748" w14:textId="77777777" w:rsidR="00DC7206" w:rsidRDefault="00DC7206" w:rsidP="00DC7206">
      <w:pPr>
        <w:pStyle w:val="a4"/>
        <w:shd w:val="clear" w:color="auto" w:fill="FFFFFF"/>
        <w:spacing w:before="0" w:beforeAutospacing="0" w:after="0" w:afterAutospacing="0"/>
        <w:ind w:firstLine="566"/>
        <w:jc w:val="both"/>
      </w:pPr>
    </w:p>
    <w:p w14:paraId="4F904B3E" w14:textId="77777777" w:rsidR="00DC7206" w:rsidRDefault="00DC7206" w:rsidP="00DC7206">
      <w:pPr>
        <w:pStyle w:val="a4"/>
        <w:shd w:val="clear" w:color="auto" w:fill="FFFFFF"/>
        <w:spacing w:before="0" w:beforeAutospacing="0" w:after="0" w:afterAutospacing="0"/>
        <w:ind w:firstLine="566"/>
        <w:jc w:val="both"/>
      </w:pPr>
      <w:r>
        <w:rPr>
          <w:b/>
          <w:bCs/>
          <w:color w:val="000000"/>
          <w:sz w:val="22"/>
          <w:szCs w:val="22"/>
        </w:rPr>
        <w:t>14.16. Опис та приклади формальних несуттєвих помилок. Допущення таких помилок не є підставою для відхилення пропозиції учасника закупівлі. </w:t>
      </w:r>
    </w:p>
    <w:p w14:paraId="6DA36D8D" w14:textId="77777777" w:rsidR="00DC7206" w:rsidRDefault="00DC7206" w:rsidP="00DC7206">
      <w:pPr>
        <w:pStyle w:val="a4"/>
        <w:shd w:val="clear" w:color="auto" w:fill="FFFFFF"/>
        <w:spacing w:before="0" w:beforeAutospacing="0" w:after="0" w:afterAutospacing="0"/>
        <w:ind w:firstLine="566"/>
        <w:jc w:val="both"/>
      </w:pPr>
      <w:r>
        <w:rPr>
          <w:color w:val="000000"/>
          <w:sz w:val="22"/>
          <w:szCs w:val="22"/>
        </w:rPr>
        <w:t>Формальними (несуттєвими) вважаються помилки, що пов’язані з оформленням пропозиції та не впливають на зміст  пропозиції, а саме технічні помилки та описки. </w:t>
      </w:r>
    </w:p>
    <w:p w14:paraId="31AEA6DF" w14:textId="77777777" w:rsidR="00DC7206" w:rsidRDefault="00DC7206" w:rsidP="00DC7206">
      <w:pPr>
        <w:pStyle w:val="a4"/>
        <w:shd w:val="clear" w:color="auto" w:fill="FFFFFF"/>
        <w:spacing w:before="0" w:beforeAutospacing="0" w:after="0" w:afterAutospacing="0"/>
        <w:ind w:firstLine="566"/>
        <w:jc w:val="both"/>
      </w:pPr>
      <w:r>
        <w:rPr>
          <w:color w:val="000000"/>
          <w:sz w:val="22"/>
          <w:szCs w:val="22"/>
        </w:rPr>
        <w:t>До формальних (несуттєвих) помилок відносяться:</w:t>
      </w:r>
    </w:p>
    <w:p w14:paraId="14447B07" w14:textId="77777777" w:rsidR="00DC7206" w:rsidRDefault="00DC7206" w:rsidP="00DC7206">
      <w:pPr>
        <w:pStyle w:val="a4"/>
        <w:numPr>
          <w:ilvl w:val="0"/>
          <w:numId w:val="4"/>
        </w:numPr>
        <w:shd w:val="clear" w:color="auto" w:fill="FFFFFF"/>
        <w:spacing w:before="0" w:beforeAutospacing="0" w:after="0" w:afterAutospacing="0"/>
        <w:ind w:left="926"/>
        <w:jc w:val="both"/>
        <w:textAlignment w:val="baseline"/>
        <w:rPr>
          <w:color w:val="000000"/>
          <w:sz w:val="22"/>
          <w:szCs w:val="22"/>
        </w:rPr>
      </w:pPr>
      <w:r>
        <w:rPr>
          <w:color w:val="000000"/>
          <w:sz w:val="22"/>
          <w:szCs w:val="22"/>
        </w:rPr>
        <w:t>розміщення інформації не на фірмовому бланку підприємства;</w:t>
      </w:r>
    </w:p>
    <w:p w14:paraId="22306FFF" w14:textId="77777777" w:rsidR="00DC7206" w:rsidRDefault="00DC7206" w:rsidP="00DC7206">
      <w:pPr>
        <w:pStyle w:val="a4"/>
        <w:numPr>
          <w:ilvl w:val="0"/>
          <w:numId w:val="4"/>
        </w:numPr>
        <w:shd w:val="clear" w:color="auto" w:fill="FFFFFF"/>
        <w:spacing w:before="0" w:beforeAutospacing="0" w:after="0" w:afterAutospacing="0"/>
        <w:ind w:left="926"/>
        <w:jc w:val="both"/>
        <w:textAlignment w:val="baseline"/>
        <w:rPr>
          <w:color w:val="000000"/>
          <w:sz w:val="22"/>
          <w:szCs w:val="22"/>
        </w:rPr>
      </w:pPr>
      <w:r>
        <w:rPr>
          <w:color w:val="000000"/>
          <w:sz w:val="22"/>
          <w:szCs w:val="22"/>
        </w:rPr>
        <w:t xml:space="preserve">неправильне (неповне) завірення або </w:t>
      </w:r>
      <w:proofErr w:type="spellStart"/>
      <w:r>
        <w:rPr>
          <w:color w:val="000000"/>
          <w:sz w:val="22"/>
          <w:szCs w:val="22"/>
        </w:rPr>
        <w:t>незавірення</w:t>
      </w:r>
      <w:proofErr w:type="spellEnd"/>
      <w:r>
        <w:rPr>
          <w:color w:val="000000"/>
          <w:sz w:val="22"/>
          <w:szCs w:val="22"/>
        </w:rPr>
        <w:t xml:space="preserve"> учасником документа згідно з вимогами цього оголошення. Наприклад: завірення документа лише підписом уповноваженої особи;</w:t>
      </w:r>
    </w:p>
    <w:p w14:paraId="374542CF" w14:textId="77777777" w:rsidR="00DC7206" w:rsidRDefault="00DC7206" w:rsidP="00DC7206">
      <w:pPr>
        <w:pStyle w:val="a4"/>
        <w:numPr>
          <w:ilvl w:val="0"/>
          <w:numId w:val="4"/>
        </w:numPr>
        <w:shd w:val="clear" w:color="auto" w:fill="FFFFFF"/>
        <w:spacing w:before="0" w:beforeAutospacing="0" w:after="0" w:afterAutospacing="0"/>
        <w:ind w:left="926"/>
        <w:jc w:val="both"/>
        <w:textAlignment w:val="baseline"/>
        <w:rPr>
          <w:color w:val="000000"/>
          <w:sz w:val="22"/>
          <w:szCs w:val="22"/>
        </w:rPr>
      </w:pPr>
      <w:r>
        <w:rPr>
          <w:color w:val="000000"/>
          <w:sz w:val="22"/>
          <w:szCs w:val="22"/>
        </w:rPr>
        <w:t>самостійне виправлення помилок та/або описок у поданій пропозиції під час її складання Учасником; </w:t>
      </w:r>
    </w:p>
    <w:p w14:paraId="7720C960" w14:textId="77777777" w:rsidR="00DC7206" w:rsidRDefault="00DC7206" w:rsidP="00DC7206">
      <w:pPr>
        <w:pStyle w:val="a4"/>
        <w:numPr>
          <w:ilvl w:val="0"/>
          <w:numId w:val="4"/>
        </w:numPr>
        <w:shd w:val="clear" w:color="auto" w:fill="FFFFFF"/>
        <w:spacing w:before="0" w:beforeAutospacing="0" w:after="0" w:afterAutospacing="0"/>
        <w:ind w:left="926"/>
        <w:jc w:val="both"/>
        <w:textAlignment w:val="baseline"/>
        <w:rPr>
          <w:color w:val="000000"/>
          <w:sz w:val="22"/>
          <w:szCs w:val="22"/>
        </w:rPr>
      </w:pPr>
      <w:r>
        <w:rPr>
          <w:color w:val="000000"/>
          <w:sz w:val="22"/>
          <w:szCs w:val="22"/>
        </w:rPr>
        <w:t xml:space="preserve">орфографічні помилки та механічні описки в словах та словосполученнях, що зазначені в документах, що підготовлені безпосередньо учасником та надані у складі пропозиції. Наприклад: зазначення в довідці русизмів, </w:t>
      </w:r>
      <w:proofErr w:type="spellStart"/>
      <w:r>
        <w:rPr>
          <w:color w:val="000000"/>
          <w:sz w:val="22"/>
          <w:szCs w:val="22"/>
        </w:rPr>
        <w:t>сленгових</w:t>
      </w:r>
      <w:proofErr w:type="spellEnd"/>
      <w:r>
        <w:rPr>
          <w:color w:val="000000"/>
          <w:sz w:val="22"/>
          <w:szCs w:val="22"/>
        </w:rPr>
        <w:t xml:space="preserve"> слів або технічних помилок;</w:t>
      </w:r>
    </w:p>
    <w:p w14:paraId="3FDA6156" w14:textId="77777777" w:rsidR="00DC7206" w:rsidRDefault="00DC7206" w:rsidP="00DC7206">
      <w:pPr>
        <w:pStyle w:val="a4"/>
        <w:numPr>
          <w:ilvl w:val="0"/>
          <w:numId w:val="4"/>
        </w:numPr>
        <w:shd w:val="clear" w:color="auto" w:fill="FFFFFF"/>
        <w:spacing w:before="0" w:beforeAutospacing="0" w:after="0" w:afterAutospacing="0"/>
        <w:ind w:left="926"/>
        <w:jc w:val="both"/>
        <w:textAlignment w:val="baseline"/>
        <w:rPr>
          <w:color w:val="000000"/>
          <w:sz w:val="22"/>
          <w:szCs w:val="22"/>
        </w:rPr>
      </w:pPr>
      <w:r>
        <w:rPr>
          <w:color w:val="000000"/>
          <w:sz w:val="22"/>
          <w:szCs w:val="22"/>
        </w:rPr>
        <w:t>недодержання  встановлених форм згідно з додатками  до цього оголошення, але  зміст та вся інформація, яка вимагалась Замовником, зазначені у наданому документі/документах; </w:t>
      </w:r>
    </w:p>
    <w:p w14:paraId="37D4E4A7" w14:textId="77777777" w:rsidR="00DC7206" w:rsidRDefault="00DC7206" w:rsidP="00DC7206">
      <w:pPr>
        <w:pStyle w:val="a4"/>
        <w:numPr>
          <w:ilvl w:val="0"/>
          <w:numId w:val="4"/>
        </w:numPr>
        <w:shd w:val="clear" w:color="auto" w:fill="FFFFFF"/>
        <w:spacing w:before="0" w:beforeAutospacing="0" w:after="0" w:afterAutospacing="0"/>
        <w:ind w:left="926"/>
        <w:jc w:val="both"/>
        <w:textAlignment w:val="baseline"/>
        <w:rPr>
          <w:color w:val="000000"/>
          <w:sz w:val="22"/>
          <w:szCs w:val="22"/>
        </w:rPr>
      </w:pPr>
      <w:r>
        <w:rPr>
          <w:color w:val="000000"/>
          <w:sz w:val="22"/>
          <w:szCs w:val="22"/>
        </w:rPr>
        <w:t>зазначення неправильної назви документа, що підготовлений безпосередньо учасником, у разі якщо зміст такого документа повністю відповідає вимогам цього оголошення. Наприклад: замість вимоги надати довідку в довільній формі учасник надав лист-пояснення;</w:t>
      </w:r>
    </w:p>
    <w:p w14:paraId="7D54AE49" w14:textId="77777777" w:rsidR="00DC7206" w:rsidRDefault="00DC7206" w:rsidP="00DC7206">
      <w:pPr>
        <w:pStyle w:val="a4"/>
        <w:numPr>
          <w:ilvl w:val="0"/>
          <w:numId w:val="4"/>
        </w:numPr>
        <w:shd w:val="clear" w:color="auto" w:fill="FFFFFF"/>
        <w:spacing w:before="0" w:beforeAutospacing="0" w:after="0" w:afterAutospacing="0"/>
        <w:ind w:left="926"/>
        <w:jc w:val="both"/>
        <w:textAlignment w:val="baseline"/>
        <w:rPr>
          <w:color w:val="000000"/>
          <w:sz w:val="22"/>
          <w:szCs w:val="22"/>
        </w:rPr>
      </w:pPr>
      <w:r>
        <w:rPr>
          <w:color w:val="000000"/>
          <w:sz w:val="22"/>
          <w:szCs w:val="22"/>
        </w:rPr>
        <w:t>відсутність інформації в одних документах, однак наявність цієї інформації в інших документах у складі пропозиції;</w:t>
      </w:r>
    </w:p>
    <w:p w14:paraId="34AF1BA2" w14:textId="77777777" w:rsidR="00DC7206" w:rsidRDefault="00DC7206" w:rsidP="00DC7206">
      <w:pPr>
        <w:pStyle w:val="a4"/>
        <w:numPr>
          <w:ilvl w:val="0"/>
          <w:numId w:val="4"/>
        </w:numPr>
        <w:shd w:val="clear" w:color="auto" w:fill="FFFFFF"/>
        <w:spacing w:before="0" w:beforeAutospacing="0" w:after="0" w:afterAutospacing="0"/>
        <w:ind w:left="926"/>
        <w:jc w:val="both"/>
        <w:textAlignment w:val="baseline"/>
        <w:rPr>
          <w:color w:val="000000"/>
          <w:sz w:val="22"/>
          <w:szCs w:val="22"/>
        </w:rPr>
      </w:pPr>
      <w:r>
        <w:rPr>
          <w:color w:val="000000"/>
          <w:sz w:val="22"/>
          <w:szCs w:val="22"/>
        </w:rPr>
        <w:t>інші формальні (несуттєві) помилки, що пов’язані з оформленням пропозиції та не впливають на зміст пропозиції.</w:t>
      </w:r>
    </w:p>
    <w:p w14:paraId="3CC3EC18" w14:textId="77777777" w:rsidR="00DC7206" w:rsidRDefault="00DC7206" w:rsidP="00DC7206">
      <w:pPr>
        <w:pStyle w:val="a4"/>
        <w:shd w:val="clear" w:color="auto" w:fill="FFFFFF"/>
        <w:spacing w:before="0" w:beforeAutospacing="0" w:after="0" w:afterAutospacing="0"/>
        <w:ind w:left="720"/>
        <w:jc w:val="both"/>
      </w:pPr>
    </w:p>
    <w:p w14:paraId="4345312E" w14:textId="77777777" w:rsidR="00DC7206" w:rsidRDefault="00DC7206" w:rsidP="00DC7206">
      <w:pPr>
        <w:pStyle w:val="a4"/>
        <w:shd w:val="clear" w:color="auto" w:fill="FFFFFF"/>
        <w:spacing w:before="0" w:beforeAutospacing="0" w:after="0" w:afterAutospacing="0"/>
        <w:ind w:left="720"/>
        <w:jc w:val="both"/>
      </w:pPr>
      <w:r>
        <w:rPr>
          <w:b/>
          <w:bCs/>
          <w:color w:val="000000"/>
          <w:sz w:val="22"/>
          <w:szCs w:val="22"/>
        </w:rPr>
        <w:t>14.17. Державним замовникам забороняється:</w:t>
      </w:r>
    </w:p>
    <w:p w14:paraId="507C9118" w14:textId="77777777" w:rsidR="00DC7206" w:rsidRDefault="00DC7206" w:rsidP="00DC7206">
      <w:pPr>
        <w:pStyle w:val="a4"/>
        <w:spacing w:before="0" w:beforeAutospacing="0" w:after="0" w:afterAutospacing="0"/>
        <w:ind w:firstLine="720"/>
        <w:jc w:val="both"/>
      </w:pPr>
      <w:r>
        <w:rPr>
          <w:color w:val="000000"/>
          <w:sz w:val="22"/>
          <w:szCs w:val="22"/>
        </w:rPr>
        <w:t>здійснювати публічні закупівлі товарів, робіт і послуг у громадян Російської Федерації/ Республіки Білорусь/ 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 Республіки Білорусь/ Ісламської Республіки Іран; юридичних осіб, утворених та</w:t>
      </w:r>
      <w:r>
        <w:rPr>
          <w:i/>
          <w:iCs/>
          <w:color w:val="000000"/>
          <w:sz w:val="22"/>
          <w:szCs w:val="22"/>
        </w:rPr>
        <w:t xml:space="preserve"> з</w:t>
      </w:r>
      <w:r>
        <w:rPr>
          <w:color w:val="000000"/>
          <w:sz w:val="22"/>
          <w:szCs w:val="22"/>
        </w:rPr>
        <w:t xml:space="preserve">ареєстрованих відповідно до законодавства України, кінцевим </w:t>
      </w:r>
      <w:proofErr w:type="spellStart"/>
      <w:r>
        <w:rPr>
          <w:color w:val="000000"/>
          <w:sz w:val="22"/>
          <w:szCs w:val="22"/>
        </w:rPr>
        <w:t>бенефіціарним</w:t>
      </w:r>
      <w:proofErr w:type="spellEnd"/>
      <w:r>
        <w:rPr>
          <w:color w:val="000000"/>
          <w:sz w:val="22"/>
          <w:szCs w:val="22"/>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 Республіка Білорусь/ Ісламська Республіка Іран, громадянин Російської Федерації/ Республіки Білорусь/ 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 Республіки Білорусь/ Ісламської Республіки Іран, крім випадків </w:t>
      </w:r>
      <w:r>
        <w:rPr>
          <w:color w:val="000000"/>
          <w:sz w:val="22"/>
          <w:szCs w:val="22"/>
        </w:rPr>
        <w:lastRenderedPageBreak/>
        <w:t>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p>
    <w:p w14:paraId="3A32D37E" w14:textId="5B2B7E65" w:rsidR="00DC7206" w:rsidRDefault="00DC7206" w:rsidP="00DC7206">
      <w:pPr>
        <w:pStyle w:val="a4"/>
        <w:spacing w:before="0" w:beforeAutospacing="0" w:after="0" w:afterAutospacing="0"/>
        <w:ind w:firstLine="720"/>
        <w:jc w:val="both"/>
        <w:rPr>
          <w:color w:val="000000"/>
          <w:sz w:val="22"/>
          <w:szCs w:val="22"/>
          <w:lang w:val="en-US"/>
        </w:rPr>
      </w:pPr>
      <w:r>
        <w:rPr>
          <w:color w:val="000000"/>
          <w:sz w:val="22"/>
          <w:szCs w:val="22"/>
        </w:rPr>
        <w:t>замовникам забороняється здійснювати публічні закупівлі товарів походженням з Російської Федерації / Республіки Білорусь, за винятком товарів походженням з Російської Федерації / Республіки Білорусь, необхідних для ремонту та обслуговування товарів, придбаних до 19 жовтня 2022 року.</w:t>
      </w:r>
    </w:p>
    <w:p w14:paraId="50DF560F" w14:textId="77777777" w:rsidR="00DC7206" w:rsidRPr="00DC7206" w:rsidRDefault="00DC7206" w:rsidP="00DC7206">
      <w:pPr>
        <w:pStyle w:val="a4"/>
        <w:spacing w:before="0" w:beforeAutospacing="0" w:after="0" w:afterAutospacing="0"/>
        <w:ind w:firstLine="720"/>
        <w:jc w:val="both"/>
        <w:rPr>
          <w:lang w:val="en-US"/>
        </w:rPr>
      </w:pPr>
    </w:p>
    <w:p w14:paraId="4AE84C5C" w14:textId="77777777" w:rsidR="00DC7206" w:rsidRDefault="00DC7206" w:rsidP="00DC7206">
      <w:pPr>
        <w:pStyle w:val="a4"/>
        <w:spacing w:before="0" w:beforeAutospacing="0" w:after="0" w:afterAutospacing="0"/>
        <w:ind w:firstLine="566"/>
        <w:jc w:val="both"/>
      </w:pPr>
      <w:r>
        <w:rPr>
          <w:b/>
          <w:bCs/>
          <w:color w:val="000000"/>
          <w:sz w:val="22"/>
          <w:szCs w:val="22"/>
        </w:rPr>
        <w:t>14.18. Учасники при поданні пропозиції повинні враховувати норми:</w:t>
      </w:r>
      <w:r>
        <w:rPr>
          <w:color w:val="000000"/>
          <w:sz w:val="22"/>
          <w:szCs w:val="22"/>
        </w:rPr>
        <w:t> </w:t>
      </w:r>
    </w:p>
    <w:p w14:paraId="4CC6391E" w14:textId="77777777" w:rsidR="00DC7206" w:rsidRDefault="00DC7206" w:rsidP="00DC7206">
      <w:pPr>
        <w:pStyle w:val="a4"/>
        <w:numPr>
          <w:ilvl w:val="0"/>
          <w:numId w:val="5"/>
        </w:numPr>
        <w:spacing w:before="0" w:beforeAutospacing="0" w:after="0" w:afterAutospacing="0"/>
        <w:ind w:left="926"/>
        <w:jc w:val="both"/>
        <w:textAlignment w:val="baseline"/>
        <w:rPr>
          <w:color w:val="000000"/>
          <w:sz w:val="22"/>
          <w:szCs w:val="22"/>
        </w:rPr>
      </w:pPr>
      <w:r>
        <w:rPr>
          <w:color w:val="000000"/>
          <w:sz w:val="22"/>
          <w:szCs w:val="22"/>
        </w:rPr>
        <w:t>постанови Кабінету Міністрів України «Про забезпечення захисту національних інтересів за майбутніми позовами держави Україна у зв’язку з військовою агресією Російської Федерації» від 03.03.2022 № 187, оскільки замовник не може виконувати зобов’язання, кредиторами за якими є Російська Федерація або особи, пов’язані з країною-агресором, що визначені підпунктом 1 пункту 1 цієї постанови;</w:t>
      </w:r>
    </w:p>
    <w:p w14:paraId="6B8A099D" w14:textId="77777777" w:rsidR="00DC7206" w:rsidRDefault="00DC7206" w:rsidP="00DC7206">
      <w:pPr>
        <w:pStyle w:val="a4"/>
        <w:numPr>
          <w:ilvl w:val="0"/>
          <w:numId w:val="5"/>
        </w:numPr>
        <w:spacing w:before="0" w:beforeAutospacing="0" w:after="0" w:afterAutospacing="0"/>
        <w:ind w:left="926"/>
        <w:jc w:val="both"/>
        <w:textAlignment w:val="baseline"/>
        <w:rPr>
          <w:color w:val="000000"/>
          <w:sz w:val="22"/>
          <w:szCs w:val="22"/>
        </w:rPr>
      </w:pPr>
      <w:r>
        <w:rPr>
          <w:color w:val="000000"/>
          <w:sz w:val="22"/>
          <w:szCs w:val="22"/>
        </w:rPr>
        <w:t>постанови Кабінету Міністрів України «Про застосування заборони ввезення товарів з Російської Федерації» від 09.04.2022 № 426, оскільки цією постановою заборонено ввезення на митну територію України в митному режимі імпорту товарів з Російської Федерації;</w:t>
      </w:r>
    </w:p>
    <w:p w14:paraId="299FC472" w14:textId="77777777" w:rsidR="00DC7206" w:rsidRDefault="00DC7206" w:rsidP="00DC7206">
      <w:pPr>
        <w:pStyle w:val="a4"/>
        <w:numPr>
          <w:ilvl w:val="0"/>
          <w:numId w:val="5"/>
        </w:numPr>
        <w:spacing w:before="0" w:beforeAutospacing="0" w:after="0" w:afterAutospacing="0"/>
        <w:ind w:left="926"/>
        <w:jc w:val="both"/>
        <w:textAlignment w:val="baseline"/>
        <w:rPr>
          <w:color w:val="000000"/>
          <w:sz w:val="22"/>
          <w:szCs w:val="22"/>
        </w:rPr>
      </w:pPr>
      <w:r>
        <w:rPr>
          <w:color w:val="000000"/>
          <w:sz w:val="22"/>
          <w:szCs w:val="22"/>
        </w:rPr>
        <w:t>Закону України «Про забезпечення прав і свобод громадян та правовий режим на тимчасово окупованій території України» від 15.04.2014 № 1207-VII;</w:t>
      </w:r>
    </w:p>
    <w:p w14:paraId="71401F5B" w14:textId="77777777" w:rsidR="00DC7206" w:rsidRDefault="00000000" w:rsidP="00DC7206">
      <w:pPr>
        <w:pStyle w:val="a4"/>
        <w:numPr>
          <w:ilvl w:val="0"/>
          <w:numId w:val="5"/>
        </w:numPr>
        <w:spacing w:before="0" w:beforeAutospacing="0" w:after="0" w:afterAutospacing="0"/>
        <w:ind w:left="926"/>
        <w:jc w:val="both"/>
        <w:textAlignment w:val="baseline"/>
        <w:rPr>
          <w:color w:val="000000"/>
          <w:sz w:val="22"/>
          <w:szCs w:val="22"/>
        </w:rPr>
      </w:pPr>
      <w:hyperlink r:id="rId8" w:history="1">
        <w:r w:rsidR="00DC7206">
          <w:rPr>
            <w:rStyle w:val="afc"/>
            <w:color w:val="000000"/>
            <w:sz w:val="22"/>
            <w:szCs w:val="22"/>
          </w:rPr>
          <w:t>Закону України</w:t>
        </w:r>
      </w:hyperlink>
      <w:r w:rsidR="00DC7206">
        <w:rPr>
          <w:color w:val="000000"/>
          <w:sz w:val="22"/>
          <w:szCs w:val="22"/>
        </w:rPr>
        <w:t> «Про санкції» від 14.08.2014 № 1644-VII.</w:t>
      </w:r>
    </w:p>
    <w:p w14:paraId="4768B598" w14:textId="3056A7C8" w:rsidR="00DC7206" w:rsidRDefault="00DC7206" w:rsidP="00DC7206">
      <w:pPr>
        <w:pStyle w:val="a4"/>
        <w:spacing w:before="0" w:beforeAutospacing="0" w:after="0" w:afterAutospacing="0"/>
        <w:ind w:firstLine="566"/>
        <w:jc w:val="both"/>
        <w:rPr>
          <w:color w:val="000000"/>
          <w:sz w:val="22"/>
          <w:szCs w:val="22"/>
          <w:lang w:val="en-US"/>
        </w:rPr>
      </w:pPr>
      <w:r>
        <w:rPr>
          <w:color w:val="000000"/>
          <w:sz w:val="22"/>
          <w:szCs w:val="22"/>
        </w:rPr>
        <w:t>У випадку неврахування учасником під час подання пропозиції, зокрема невідповідність учасника чи товару, зазначеним нормативно-правовим актам, пропозиція учасника вважатиметься такою, що не відповідає умовам, визначеним в оголошенні про проведення спрощеної закупівлі, та вимогам до предмета закупівлі, тому така пропозиція підлягатиме відхиленню на підставі пункту 1 частини 13 статті 14 Закону.</w:t>
      </w:r>
    </w:p>
    <w:p w14:paraId="57D2C97A" w14:textId="77777777" w:rsidR="00DC7206" w:rsidRPr="00DC7206" w:rsidRDefault="00DC7206" w:rsidP="00DC7206">
      <w:pPr>
        <w:pStyle w:val="a4"/>
        <w:spacing w:before="0" w:beforeAutospacing="0" w:after="0" w:afterAutospacing="0"/>
        <w:ind w:firstLine="566"/>
        <w:jc w:val="both"/>
        <w:rPr>
          <w:lang w:val="en-US"/>
        </w:rPr>
      </w:pPr>
    </w:p>
    <w:p w14:paraId="170B6954" w14:textId="77777777" w:rsidR="00DC7206" w:rsidRDefault="00DC7206" w:rsidP="00DC7206">
      <w:pPr>
        <w:pStyle w:val="a4"/>
        <w:spacing w:before="0" w:beforeAutospacing="0" w:after="0" w:afterAutospacing="0"/>
        <w:ind w:firstLine="566"/>
        <w:jc w:val="both"/>
      </w:pPr>
      <w:r>
        <w:rPr>
          <w:b/>
          <w:bCs/>
          <w:color w:val="000000"/>
          <w:sz w:val="22"/>
          <w:szCs w:val="22"/>
        </w:rPr>
        <w:t xml:space="preserve">14.19. Фактом подання пропозиції учасника вважається його підтвердження </w:t>
      </w:r>
      <w:r>
        <w:rPr>
          <w:b/>
          <w:bCs/>
          <w:color w:val="000000"/>
          <w:sz w:val="22"/>
          <w:szCs w:val="22"/>
          <w:u w:val="single"/>
        </w:rPr>
        <w:t>відсутності</w:t>
      </w:r>
      <w:r>
        <w:rPr>
          <w:b/>
          <w:bCs/>
          <w:color w:val="000000"/>
          <w:sz w:val="22"/>
          <w:szCs w:val="22"/>
        </w:rPr>
        <w:t xml:space="preserve"> таких підстав/обставин: </w:t>
      </w:r>
    </w:p>
    <w:p w14:paraId="2BD47E94" w14:textId="77777777" w:rsidR="00DC7206" w:rsidRDefault="00DC7206" w:rsidP="00DC7206">
      <w:pPr>
        <w:pStyle w:val="a4"/>
        <w:spacing w:before="0" w:beforeAutospacing="0" w:after="0" w:afterAutospacing="0"/>
        <w:ind w:firstLine="460"/>
        <w:jc w:val="both"/>
      </w:pPr>
      <w:r>
        <w:rPr>
          <w:color w:val="000000"/>
          <w:sz w:val="22"/>
          <w:szCs w:val="22"/>
        </w:rPr>
        <w:t>1) замовник має незаперечні докази того, що учасник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закупівлі;</w:t>
      </w:r>
    </w:p>
    <w:p w14:paraId="1208BD0C" w14:textId="77777777" w:rsidR="00DC7206" w:rsidRDefault="00DC7206" w:rsidP="00DC7206">
      <w:pPr>
        <w:pStyle w:val="a4"/>
        <w:spacing w:before="0" w:beforeAutospacing="0" w:after="0" w:afterAutospacing="0"/>
        <w:ind w:firstLine="460"/>
        <w:jc w:val="both"/>
      </w:pPr>
      <w:r>
        <w:rPr>
          <w:color w:val="000000"/>
          <w:sz w:val="22"/>
          <w:szCs w:val="22"/>
        </w:rPr>
        <w:t xml:space="preserve">2) відомості про юридичну особу, яка є учасником закупівлі, </w:t>
      </w:r>
      <w:proofErr w:type="spellStart"/>
      <w:r>
        <w:rPr>
          <w:color w:val="000000"/>
          <w:sz w:val="22"/>
          <w:szCs w:val="22"/>
        </w:rPr>
        <w:t>внесено</w:t>
      </w:r>
      <w:proofErr w:type="spellEnd"/>
      <w:r>
        <w:rPr>
          <w:color w:val="000000"/>
          <w:sz w:val="22"/>
          <w:szCs w:val="22"/>
        </w:rPr>
        <w:t xml:space="preserve"> до Єдиного державного реєстру осіб, які вчинили корупційні або пов’язані з корупцією правопорушення;</w:t>
      </w:r>
    </w:p>
    <w:p w14:paraId="7449418F" w14:textId="77777777" w:rsidR="00DC7206" w:rsidRDefault="00DC7206" w:rsidP="00DC7206">
      <w:pPr>
        <w:pStyle w:val="a4"/>
        <w:spacing w:before="0" w:beforeAutospacing="0" w:after="0" w:afterAutospacing="0"/>
        <w:ind w:firstLine="460"/>
        <w:jc w:val="both"/>
      </w:pPr>
      <w:r>
        <w:rPr>
          <w:color w:val="000000"/>
          <w:sz w:val="22"/>
          <w:szCs w:val="22"/>
        </w:rPr>
        <w:t>3) керівника учасника закупівлі, фізичну особу, яка є учасником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396500BD" w14:textId="77777777" w:rsidR="00DC7206" w:rsidRDefault="00DC7206" w:rsidP="00DC7206">
      <w:pPr>
        <w:pStyle w:val="a4"/>
        <w:spacing w:before="0" w:beforeAutospacing="0" w:after="0" w:afterAutospacing="0"/>
        <w:ind w:firstLine="460"/>
        <w:jc w:val="both"/>
      </w:pPr>
      <w:r>
        <w:rPr>
          <w:color w:val="000000"/>
          <w:sz w:val="22"/>
          <w:szCs w:val="22"/>
        </w:rPr>
        <w:t xml:space="preserve">4) суб’єкт господарювання (учасник закупівлі) протягом останніх трьох років притягувався до відповідальності за порушення, передбачене </w:t>
      </w:r>
      <w:hyperlink r:id="rId9" w:anchor="n52" w:history="1">
        <w:r>
          <w:rPr>
            <w:rStyle w:val="afc"/>
            <w:color w:val="000000"/>
            <w:sz w:val="22"/>
            <w:szCs w:val="22"/>
          </w:rPr>
          <w:t>пунктом 4</w:t>
        </w:r>
      </w:hyperlink>
      <w:r>
        <w:rPr>
          <w:color w:val="000000"/>
          <w:sz w:val="22"/>
          <w:szCs w:val="22"/>
        </w:rPr>
        <w:t xml:space="preserve"> частини другої статті 6, </w:t>
      </w:r>
      <w:hyperlink r:id="rId10" w:anchor="n456" w:history="1">
        <w:r>
          <w:rPr>
            <w:rStyle w:val="afc"/>
            <w:color w:val="000000"/>
            <w:sz w:val="22"/>
            <w:szCs w:val="22"/>
          </w:rPr>
          <w:t>пунктом 1</w:t>
        </w:r>
      </w:hyperlink>
      <w:r>
        <w:rPr>
          <w:color w:val="000000"/>
          <w:sz w:val="22"/>
          <w:szCs w:val="22"/>
        </w:rPr>
        <w:t xml:space="preserve"> статті 50 Закону України “Про захист економічної конкуренції”, у вигляді вчинення </w:t>
      </w:r>
      <w:proofErr w:type="spellStart"/>
      <w:r>
        <w:rPr>
          <w:color w:val="000000"/>
          <w:sz w:val="22"/>
          <w:szCs w:val="22"/>
        </w:rPr>
        <w:t>антиконкурентних</w:t>
      </w:r>
      <w:proofErr w:type="spellEnd"/>
      <w:r>
        <w:rPr>
          <w:color w:val="000000"/>
          <w:sz w:val="22"/>
          <w:szCs w:val="22"/>
        </w:rPr>
        <w:t xml:space="preserve"> узгоджених дій, що стосуються спотворення результатів тендерів;</w:t>
      </w:r>
    </w:p>
    <w:p w14:paraId="72DA1AD0" w14:textId="77777777" w:rsidR="00DC7206" w:rsidRDefault="00DC7206" w:rsidP="00DC7206">
      <w:pPr>
        <w:pStyle w:val="a4"/>
        <w:spacing w:before="0" w:beforeAutospacing="0" w:after="0" w:afterAutospacing="0"/>
        <w:ind w:firstLine="460"/>
        <w:jc w:val="both"/>
      </w:pPr>
      <w:r>
        <w:rPr>
          <w:color w:val="000000"/>
          <w:sz w:val="22"/>
          <w:szCs w:val="22"/>
        </w:rPr>
        <w:t>5) фізична особа, яка є учасником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34439AB2" w14:textId="77777777" w:rsidR="00DC7206" w:rsidRDefault="00DC7206" w:rsidP="00DC7206">
      <w:pPr>
        <w:pStyle w:val="a4"/>
        <w:spacing w:before="0" w:beforeAutospacing="0" w:after="0" w:afterAutospacing="0"/>
        <w:ind w:firstLine="460"/>
        <w:jc w:val="both"/>
      </w:pPr>
      <w:r>
        <w:rPr>
          <w:color w:val="000000"/>
          <w:sz w:val="22"/>
          <w:szCs w:val="22"/>
        </w:rPr>
        <w:t>6) керівник учасника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20925F2E" w14:textId="77777777" w:rsidR="00DC7206" w:rsidRDefault="00DC7206" w:rsidP="00DC7206">
      <w:pPr>
        <w:pStyle w:val="a4"/>
        <w:spacing w:before="0" w:beforeAutospacing="0" w:after="0" w:afterAutospacing="0"/>
        <w:ind w:firstLine="460"/>
        <w:jc w:val="both"/>
      </w:pPr>
      <w:r>
        <w:rPr>
          <w:color w:val="000000"/>
          <w:sz w:val="22"/>
          <w:szCs w:val="22"/>
        </w:rPr>
        <w:t>7) пропозиція подана учасником закупівлі, який є пов’язаною особою з іншими учасниками закупівлі та/або з уповноваженою особою (особами), та/або з керівником замовника;</w:t>
      </w:r>
    </w:p>
    <w:p w14:paraId="2A5A2A40" w14:textId="77777777" w:rsidR="00DC7206" w:rsidRDefault="00DC7206" w:rsidP="00DC7206">
      <w:pPr>
        <w:pStyle w:val="a4"/>
        <w:spacing w:before="0" w:beforeAutospacing="0" w:after="0" w:afterAutospacing="0"/>
        <w:ind w:firstLine="460"/>
        <w:jc w:val="both"/>
      </w:pPr>
      <w:r>
        <w:rPr>
          <w:color w:val="000000"/>
          <w:sz w:val="22"/>
          <w:szCs w:val="22"/>
        </w:rPr>
        <w:t>8) учасник закупівлі визнаний в установленому законом порядку банкрутом та стосовно нього відкрита ліквідаційна процедура;</w:t>
      </w:r>
    </w:p>
    <w:p w14:paraId="6013981D" w14:textId="77777777" w:rsidR="00DC7206" w:rsidRDefault="00DC7206" w:rsidP="00DC7206">
      <w:pPr>
        <w:pStyle w:val="a4"/>
        <w:spacing w:before="0" w:beforeAutospacing="0" w:after="0" w:afterAutospacing="0"/>
        <w:ind w:firstLine="460"/>
        <w:jc w:val="both"/>
      </w:pPr>
      <w:r>
        <w:rPr>
          <w:color w:val="000000"/>
          <w:sz w:val="22"/>
          <w:szCs w:val="22"/>
        </w:rPr>
        <w:t xml:space="preserve">9) у Єдиному державному реєстрі юридичних осіб, фізичних осіб — підприємців та громадських формувань відсутня інформація, передбачена </w:t>
      </w:r>
      <w:hyperlink r:id="rId11" w:anchor="n174" w:history="1">
        <w:r>
          <w:rPr>
            <w:rStyle w:val="afc"/>
            <w:color w:val="000000"/>
            <w:sz w:val="22"/>
            <w:szCs w:val="22"/>
          </w:rPr>
          <w:t>пунктом 9</w:t>
        </w:r>
      </w:hyperlink>
      <w:r>
        <w:rPr>
          <w:color w:val="000000"/>
          <w:sz w:val="22"/>
          <w:szCs w:val="22"/>
        </w:rPr>
        <w:t xml:space="preserve"> частини другої статті 9 Закону України “Про державну реєстрацію юридичних осіб, фізичних осіб — підприємців та громадських формувань” (крім нерезидентів);</w:t>
      </w:r>
    </w:p>
    <w:p w14:paraId="6ABF7995" w14:textId="77777777" w:rsidR="00DC7206" w:rsidRDefault="00DC7206" w:rsidP="00DC7206">
      <w:pPr>
        <w:pStyle w:val="a4"/>
        <w:spacing w:before="0" w:beforeAutospacing="0" w:after="0" w:afterAutospacing="0"/>
        <w:ind w:firstLine="460"/>
        <w:jc w:val="both"/>
      </w:pPr>
      <w:r>
        <w:rPr>
          <w:color w:val="000000"/>
          <w:sz w:val="22"/>
          <w:szCs w:val="22"/>
        </w:rPr>
        <w:t>10) юридична особа, яка є учасником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14:paraId="4EA83C4B" w14:textId="77777777" w:rsidR="00DC7206" w:rsidRDefault="00DC7206" w:rsidP="00DC7206">
      <w:pPr>
        <w:pStyle w:val="a4"/>
        <w:spacing w:before="0" w:beforeAutospacing="0" w:after="0" w:afterAutospacing="0"/>
        <w:ind w:firstLine="460"/>
        <w:jc w:val="both"/>
      </w:pPr>
      <w:r>
        <w:rPr>
          <w:color w:val="000000"/>
          <w:sz w:val="22"/>
          <w:szCs w:val="22"/>
        </w:rPr>
        <w:lastRenderedPageBreak/>
        <w:t xml:space="preserve">11) учасник закупівлі або кінцевий </w:t>
      </w:r>
      <w:proofErr w:type="spellStart"/>
      <w:r>
        <w:rPr>
          <w:color w:val="000000"/>
          <w:sz w:val="22"/>
          <w:szCs w:val="22"/>
        </w:rPr>
        <w:t>бенефіціарний</w:t>
      </w:r>
      <w:proofErr w:type="spellEnd"/>
      <w:r>
        <w:rPr>
          <w:color w:val="000000"/>
          <w:sz w:val="22"/>
          <w:szCs w:val="22"/>
        </w:rPr>
        <w:t xml:space="preserve"> власник, член або учасник (акціонер) юридичної особи — учасника закупівлі є особою, до якої застосовано санкцію у вигляді заборони на здійснення нею публічних </w:t>
      </w:r>
      <w:proofErr w:type="spellStart"/>
      <w:r>
        <w:rPr>
          <w:color w:val="000000"/>
          <w:sz w:val="22"/>
          <w:szCs w:val="22"/>
        </w:rPr>
        <w:t>закупівель</w:t>
      </w:r>
      <w:proofErr w:type="spellEnd"/>
      <w:r>
        <w:rPr>
          <w:color w:val="000000"/>
          <w:sz w:val="22"/>
          <w:szCs w:val="22"/>
        </w:rPr>
        <w:t xml:space="preserve"> товарів, робіт і послуг згідно із </w:t>
      </w:r>
      <w:hyperlink r:id="rId12" w:history="1">
        <w:r>
          <w:rPr>
            <w:rStyle w:val="afc"/>
            <w:color w:val="000000"/>
            <w:sz w:val="22"/>
            <w:szCs w:val="22"/>
          </w:rPr>
          <w:t>Законом України</w:t>
        </w:r>
      </w:hyperlink>
      <w:r>
        <w:rPr>
          <w:color w:val="000000"/>
          <w:sz w:val="22"/>
          <w:szCs w:val="22"/>
        </w:rPr>
        <w:t xml:space="preserve"> “Про санкції”;</w:t>
      </w:r>
    </w:p>
    <w:p w14:paraId="271DEA0E" w14:textId="77777777" w:rsidR="00DC7206" w:rsidRDefault="00DC7206" w:rsidP="00DC7206">
      <w:pPr>
        <w:pStyle w:val="a4"/>
        <w:spacing w:before="0" w:beforeAutospacing="0" w:after="0" w:afterAutospacing="0"/>
        <w:ind w:firstLine="460"/>
        <w:jc w:val="both"/>
      </w:pPr>
      <w:r>
        <w:rPr>
          <w:color w:val="000000"/>
          <w:sz w:val="22"/>
          <w:szCs w:val="22"/>
        </w:rPr>
        <w:t>12) керівника учасника закупівлі, фізичну особу, яка є учасником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41A8E8A3" w14:textId="77777777" w:rsidR="00DC7206" w:rsidRDefault="00DC7206" w:rsidP="00DC7206">
      <w:pPr>
        <w:pStyle w:val="a4"/>
        <w:spacing w:before="0" w:beforeAutospacing="0" w:after="0" w:afterAutospacing="0"/>
        <w:ind w:firstLine="460"/>
        <w:jc w:val="both"/>
      </w:pPr>
      <w:r>
        <w:rPr>
          <w:color w:val="000000"/>
          <w:sz w:val="22"/>
          <w:szCs w:val="22"/>
        </w:rPr>
        <w:t>13) учасник закупівлі не виконав свої зобов’язання за раніше укладеним договором про закупівлю із цим самим замовником, що призвело до його дострокового розірвання, і було застосовано санкції у вигляді штрафів та/або відшкодування збитків протягом трьох років з дати дострокового розірвання такого договору;</w:t>
      </w:r>
    </w:p>
    <w:p w14:paraId="07F18EFC" w14:textId="77777777" w:rsidR="00DC7206" w:rsidRDefault="00DC7206" w:rsidP="00DC7206">
      <w:pPr>
        <w:pStyle w:val="a4"/>
        <w:spacing w:before="0" w:beforeAutospacing="0" w:after="0" w:afterAutospacing="0"/>
        <w:ind w:firstLine="460"/>
        <w:jc w:val="both"/>
      </w:pPr>
      <w:r>
        <w:rPr>
          <w:color w:val="000000"/>
          <w:sz w:val="22"/>
          <w:szCs w:val="22"/>
        </w:rPr>
        <w:t xml:space="preserve">14) учасник закупівлі або кінцевий </w:t>
      </w:r>
      <w:proofErr w:type="spellStart"/>
      <w:r>
        <w:rPr>
          <w:color w:val="000000"/>
          <w:sz w:val="22"/>
          <w:szCs w:val="22"/>
        </w:rPr>
        <w:t>бенефіціарний</w:t>
      </w:r>
      <w:proofErr w:type="spellEnd"/>
      <w:r>
        <w:rPr>
          <w:color w:val="000000"/>
          <w:sz w:val="22"/>
          <w:szCs w:val="22"/>
        </w:rPr>
        <w:t xml:space="preserve"> власник, член або учасник (акціонер) юридичної особи - учасника закупівлі  є особою, до якої застосовано санкцію у вигляді заборони на здійснення у неї публічних </w:t>
      </w:r>
      <w:proofErr w:type="spellStart"/>
      <w:r>
        <w:rPr>
          <w:color w:val="000000"/>
          <w:sz w:val="22"/>
          <w:szCs w:val="22"/>
        </w:rPr>
        <w:t>закупівель</w:t>
      </w:r>
      <w:proofErr w:type="spellEnd"/>
      <w:r>
        <w:rPr>
          <w:color w:val="000000"/>
          <w:sz w:val="22"/>
          <w:szCs w:val="22"/>
        </w:rPr>
        <w:t xml:space="preserve">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p>
    <w:p w14:paraId="5906FDE3" w14:textId="77777777" w:rsidR="00DC7206" w:rsidRDefault="00DC7206" w:rsidP="00DC7206">
      <w:pPr>
        <w:pStyle w:val="a4"/>
        <w:spacing w:before="0" w:beforeAutospacing="0" w:after="0" w:afterAutospacing="0"/>
        <w:ind w:firstLine="460"/>
        <w:jc w:val="both"/>
      </w:pPr>
      <w:r>
        <w:rPr>
          <w:color w:val="000000"/>
          <w:sz w:val="22"/>
          <w:szCs w:val="22"/>
        </w:rPr>
        <w:t xml:space="preserve">15) учасник закупівлі товарів, робіт і послуг є громадянином російської федерації/республіки </w:t>
      </w:r>
      <w:proofErr w:type="spellStart"/>
      <w:r>
        <w:rPr>
          <w:color w:val="000000"/>
          <w:sz w:val="22"/>
          <w:szCs w:val="22"/>
        </w:rPr>
        <w:t>білорусь</w:t>
      </w:r>
      <w:proofErr w:type="spellEnd"/>
      <w:r>
        <w:rPr>
          <w:color w:val="000000"/>
          <w:sz w:val="22"/>
          <w:szCs w:val="22"/>
        </w:rPr>
        <w:t xml:space="preserve"> (крім тих, що проживають на території України на законних підставах); юридичною особою, утвореною та зареєстрованою відповідно до законодавства російської федерації/республіки </w:t>
      </w:r>
      <w:proofErr w:type="spellStart"/>
      <w:r>
        <w:rPr>
          <w:color w:val="000000"/>
          <w:sz w:val="22"/>
          <w:szCs w:val="22"/>
        </w:rPr>
        <w:t>білорусь</w:t>
      </w:r>
      <w:proofErr w:type="spellEnd"/>
      <w:r>
        <w:rPr>
          <w:color w:val="000000"/>
          <w:sz w:val="22"/>
          <w:szCs w:val="22"/>
        </w:rPr>
        <w:t xml:space="preserve">; юридичною особою, утвореною та зареєстрованою відповідно до законодавства України, не є кінцевим </w:t>
      </w:r>
      <w:proofErr w:type="spellStart"/>
      <w:r>
        <w:rPr>
          <w:color w:val="000000"/>
          <w:sz w:val="22"/>
          <w:szCs w:val="22"/>
        </w:rPr>
        <w:t>бенефіціарним</w:t>
      </w:r>
      <w:proofErr w:type="spellEnd"/>
      <w:r>
        <w:rPr>
          <w:color w:val="000000"/>
          <w:sz w:val="22"/>
          <w:szCs w:val="22"/>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w:t>
      </w:r>
      <w:proofErr w:type="spellStart"/>
      <w:r>
        <w:rPr>
          <w:color w:val="000000"/>
          <w:sz w:val="22"/>
          <w:szCs w:val="22"/>
        </w:rPr>
        <w:t>білорусь</w:t>
      </w:r>
      <w:proofErr w:type="spellEnd"/>
      <w:r>
        <w:rPr>
          <w:color w:val="000000"/>
          <w:sz w:val="22"/>
          <w:szCs w:val="22"/>
        </w:rPr>
        <w:t xml:space="preserve">, не є громадянином російської федерації/республіки </w:t>
      </w:r>
      <w:proofErr w:type="spellStart"/>
      <w:r>
        <w:rPr>
          <w:color w:val="000000"/>
          <w:sz w:val="22"/>
          <w:szCs w:val="22"/>
        </w:rPr>
        <w:t>білорусь</w:t>
      </w:r>
      <w:proofErr w:type="spellEnd"/>
      <w:r>
        <w:rPr>
          <w:color w:val="000000"/>
          <w:sz w:val="22"/>
          <w:szCs w:val="22"/>
        </w:rPr>
        <w:t xml:space="preserve"> (крім тих, що проживають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w:t>
      </w:r>
      <w:proofErr w:type="spellStart"/>
      <w:r>
        <w:rPr>
          <w:color w:val="000000"/>
          <w:sz w:val="22"/>
          <w:szCs w:val="22"/>
        </w:rPr>
        <w:t>білорусь</w:t>
      </w:r>
      <w:proofErr w:type="spellEnd"/>
      <w:r>
        <w:rPr>
          <w:color w:val="000000"/>
          <w:sz w:val="22"/>
          <w:szCs w:val="22"/>
        </w:rPr>
        <w:t>, крім випадків, коли активи в установленому законодавством порядку передані в управління АРМА;</w:t>
      </w:r>
    </w:p>
    <w:p w14:paraId="7C46CAF9" w14:textId="77777777" w:rsidR="00DC7206" w:rsidRDefault="00DC7206" w:rsidP="00DC7206">
      <w:pPr>
        <w:pStyle w:val="a4"/>
        <w:spacing w:before="0" w:beforeAutospacing="0" w:after="0" w:afterAutospacing="0"/>
        <w:ind w:firstLine="460"/>
        <w:jc w:val="both"/>
      </w:pPr>
      <w:r>
        <w:rPr>
          <w:color w:val="000000"/>
          <w:sz w:val="22"/>
          <w:szCs w:val="22"/>
        </w:rPr>
        <w:t xml:space="preserve">16) запропонований товар, країна походженням якого є російська федерація/республіка </w:t>
      </w:r>
      <w:proofErr w:type="spellStart"/>
      <w:r>
        <w:rPr>
          <w:color w:val="000000"/>
          <w:sz w:val="22"/>
          <w:szCs w:val="22"/>
        </w:rPr>
        <w:t>білорусь</w:t>
      </w:r>
      <w:proofErr w:type="spellEnd"/>
      <w:r>
        <w:rPr>
          <w:color w:val="000000"/>
          <w:sz w:val="22"/>
          <w:szCs w:val="22"/>
        </w:rPr>
        <w:t>, за винятком товарів, необхідних для ремонту та обслуговування товарів, придбаних до 19 жовтня 2022 року;</w:t>
      </w:r>
    </w:p>
    <w:p w14:paraId="7F37E3D4" w14:textId="6D096B2F" w:rsidR="00DC7206" w:rsidRDefault="00DC7206" w:rsidP="00DC7206">
      <w:pPr>
        <w:pStyle w:val="a4"/>
        <w:spacing w:before="0" w:beforeAutospacing="0" w:after="0" w:afterAutospacing="0"/>
        <w:ind w:firstLine="644"/>
        <w:jc w:val="both"/>
        <w:rPr>
          <w:color w:val="000000"/>
          <w:sz w:val="22"/>
          <w:szCs w:val="22"/>
          <w:lang w:val="en-US"/>
        </w:rPr>
      </w:pPr>
      <w:r>
        <w:rPr>
          <w:color w:val="000000"/>
          <w:sz w:val="22"/>
          <w:szCs w:val="22"/>
        </w:rPr>
        <w:t>У разі виявлення невідповідності щодо цього пункту в пропозиції учасника пропозиція учасника вважається такою, що не відповідає умовам, визначеним в оголошенні про проведення спрощеної закупівлі, та вимогам до предмета закупівлі, та підлягає відхиленню на підставі п. 1 ч. 13 ст. 14 Закону.</w:t>
      </w:r>
    </w:p>
    <w:p w14:paraId="4C3547B4" w14:textId="77777777" w:rsidR="00DC7206" w:rsidRPr="00DC7206" w:rsidRDefault="00DC7206" w:rsidP="00DC7206">
      <w:pPr>
        <w:pStyle w:val="a4"/>
        <w:spacing w:before="0" w:beforeAutospacing="0" w:after="0" w:afterAutospacing="0"/>
        <w:ind w:firstLine="644"/>
        <w:jc w:val="both"/>
        <w:rPr>
          <w:lang w:val="en-US"/>
        </w:rPr>
      </w:pPr>
    </w:p>
    <w:p w14:paraId="1E2C49EF" w14:textId="77777777" w:rsidR="00DC7206" w:rsidRDefault="00DC7206" w:rsidP="00DC7206">
      <w:pPr>
        <w:pStyle w:val="a4"/>
        <w:spacing w:before="0" w:beforeAutospacing="0" w:after="0" w:afterAutospacing="0"/>
        <w:ind w:firstLine="644"/>
        <w:jc w:val="both"/>
      </w:pPr>
      <w:r>
        <w:rPr>
          <w:b/>
          <w:bCs/>
          <w:color w:val="000000"/>
          <w:sz w:val="22"/>
          <w:szCs w:val="22"/>
        </w:rPr>
        <w:t>Додатки до Оголошення про проведення спрощеної закупівлі (умов, визначених в оголошенні про проведення спрощеної закупівлі, та вимог до предмета закупівлі):</w:t>
      </w:r>
    </w:p>
    <w:p w14:paraId="241D0A5A" w14:textId="77777777" w:rsidR="00DC7206" w:rsidRDefault="00DC7206" w:rsidP="00DC7206">
      <w:pPr>
        <w:pStyle w:val="a4"/>
        <w:spacing w:before="0" w:beforeAutospacing="0" w:after="0" w:afterAutospacing="0"/>
        <w:ind w:left="360"/>
        <w:jc w:val="both"/>
      </w:pPr>
      <w:r>
        <w:rPr>
          <w:color w:val="000000"/>
          <w:sz w:val="22"/>
          <w:szCs w:val="22"/>
        </w:rPr>
        <w:t>Додаток 1 – Перелік документів, які необхідно надати в складі пропозиції.</w:t>
      </w:r>
    </w:p>
    <w:p w14:paraId="0922DED6" w14:textId="77777777" w:rsidR="00DC7206" w:rsidRDefault="00DC7206" w:rsidP="00DC7206">
      <w:pPr>
        <w:pStyle w:val="a4"/>
        <w:spacing w:before="0" w:beforeAutospacing="0" w:after="0" w:afterAutospacing="0"/>
        <w:ind w:left="360"/>
        <w:jc w:val="both"/>
      </w:pPr>
      <w:r>
        <w:rPr>
          <w:color w:val="000000"/>
          <w:sz w:val="22"/>
          <w:szCs w:val="22"/>
        </w:rPr>
        <w:t>Додаток 2 – Інформація про технічні, якісні та інші характеристики предмета закупівлі.</w:t>
      </w:r>
    </w:p>
    <w:p w14:paraId="19CB7DCE" w14:textId="77777777" w:rsidR="00DC7206" w:rsidRDefault="00DC7206" w:rsidP="00DC7206">
      <w:pPr>
        <w:pStyle w:val="a4"/>
        <w:spacing w:before="0" w:beforeAutospacing="0" w:after="0" w:afterAutospacing="0"/>
        <w:ind w:left="360"/>
        <w:jc w:val="both"/>
      </w:pPr>
      <w:r>
        <w:rPr>
          <w:color w:val="000000"/>
          <w:sz w:val="22"/>
          <w:szCs w:val="22"/>
        </w:rPr>
        <w:t>Додаток 3 – Цінова пропозиція. </w:t>
      </w:r>
    </w:p>
    <w:p w14:paraId="2EA5F4F2" w14:textId="77777777" w:rsidR="00DC7206" w:rsidRDefault="00DC7206" w:rsidP="00DC7206">
      <w:pPr>
        <w:pStyle w:val="a4"/>
        <w:spacing w:before="0" w:beforeAutospacing="0" w:after="0" w:afterAutospacing="0"/>
        <w:ind w:left="360"/>
        <w:jc w:val="both"/>
      </w:pPr>
      <w:r>
        <w:rPr>
          <w:color w:val="000000"/>
          <w:sz w:val="22"/>
          <w:szCs w:val="22"/>
        </w:rPr>
        <w:t xml:space="preserve">Додаток 4 – </w:t>
      </w:r>
      <w:proofErr w:type="spellStart"/>
      <w:r>
        <w:rPr>
          <w:color w:val="000000"/>
          <w:sz w:val="22"/>
          <w:szCs w:val="22"/>
        </w:rPr>
        <w:t>Проєкт</w:t>
      </w:r>
      <w:proofErr w:type="spellEnd"/>
      <w:r>
        <w:rPr>
          <w:color w:val="000000"/>
          <w:sz w:val="22"/>
          <w:szCs w:val="22"/>
        </w:rPr>
        <w:t xml:space="preserve"> договору про закупівлю.</w:t>
      </w:r>
    </w:p>
    <w:p w14:paraId="522EB472" w14:textId="77777777" w:rsidR="00DC7206" w:rsidRDefault="00DC7206" w:rsidP="00DC7206">
      <w:pPr>
        <w:pStyle w:val="a4"/>
        <w:spacing w:before="0" w:beforeAutospacing="0" w:after="0" w:afterAutospacing="0"/>
        <w:ind w:left="7920"/>
        <w:jc w:val="right"/>
        <w:rPr>
          <w:b/>
          <w:bCs/>
          <w:color w:val="000000"/>
          <w:sz w:val="22"/>
          <w:szCs w:val="22"/>
          <w:lang w:val="uk-UA"/>
        </w:rPr>
      </w:pPr>
    </w:p>
    <w:p w14:paraId="6F4458C9" w14:textId="77777777" w:rsidR="00894789" w:rsidRPr="00D54010" w:rsidRDefault="00894789" w:rsidP="00894789">
      <w:pPr>
        <w:pStyle w:val="a4"/>
        <w:spacing w:before="0" w:beforeAutospacing="0" w:after="0" w:afterAutospacing="0"/>
        <w:rPr>
          <w:b/>
          <w:bCs/>
          <w:color w:val="000000"/>
          <w:sz w:val="22"/>
          <w:szCs w:val="22"/>
          <w:lang w:val="en-US"/>
        </w:rPr>
      </w:pPr>
    </w:p>
    <w:p w14:paraId="7402D19B" w14:textId="77777777" w:rsidR="00460353" w:rsidRDefault="00460353" w:rsidP="00DC7206">
      <w:pPr>
        <w:pStyle w:val="a4"/>
        <w:spacing w:before="0" w:beforeAutospacing="0" w:after="0" w:afterAutospacing="0"/>
        <w:ind w:left="7920"/>
        <w:jc w:val="right"/>
        <w:rPr>
          <w:b/>
          <w:bCs/>
          <w:color w:val="000000"/>
          <w:sz w:val="22"/>
          <w:szCs w:val="22"/>
          <w:lang w:val="uk-UA"/>
        </w:rPr>
      </w:pPr>
    </w:p>
    <w:p w14:paraId="6E29E3C9" w14:textId="77777777" w:rsidR="00460353" w:rsidRDefault="00460353" w:rsidP="00DC7206">
      <w:pPr>
        <w:pStyle w:val="a4"/>
        <w:spacing w:before="0" w:beforeAutospacing="0" w:after="0" w:afterAutospacing="0"/>
        <w:ind w:left="7920"/>
        <w:jc w:val="right"/>
        <w:rPr>
          <w:b/>
          <w:bCs/>
          <w:color w:val="000000"/>
          <w:sz w:val="22"/>
          <w:szCs w:val="22"/>
          <w:lang w:val="uk-UA"/>
        </w:rPr>
      </w:pPr>
    </w:p>
    <w:p w14:paraId="255BA27E" w14:textId="77777777" w:rsidR="00460353" w:rsidRDefault="00460353" w:rsidP="00DC7206">
      <w:pPr>
        <w:pStyle w:val="a4"/>
        <w:spacing w:before="0" w:beforeAutospacing="0" w:after="0" w:afterAutospacing="0"/>
        <w:ind w:left="7920"/>
        <w:jc w:val="right"/>
        <w:rPr>
          <w:b/>
          <w:bCs/>
          <w:color w:val="000000"/>
          <w:sz w:val="22"/>
          <w:szCs w:val="22"/>
          <w:lang w:val="uk-UA"/>
        </w:rPr>
      </w:pPr>
    </w:p>
    <w:p w14:paraId="025BB7D8" w14:textId="77777777" w:rsidR="00460353" w:rsidRDefault="00460353" w:rsidP="00DC7206">
      <w:pPr>
        <w:pStyle w:val="a4"/>
        <w:spacing w:before="0" w:beforeAutospacing="0" w:after="0" w:afterAutospacing="0"/>
        <w:ind w:left="7920"/>
        <w:jc w:val="right"/>
        <w:rPr>
          <w:b/>
          <w:bCs/>
          <w:color w:val="000000"/>
          <w:sz w:val="22"/>
          <w:szCs w:val="22"/>
          <w:lang w:val="uk-UA"/>
        </w:rPr>
      </w:pPr>
    </w:p>
    <w:p w14:paraId="444DD06D" w14:textId="77777777" w:rsidR="00460353" w:rsidRDefault="00460353" w:rsidP="00DC7206">
      <w:pPr>
        <w:pStyle w:val="a4"/>
        <w:spacing w:before="0" w:beforeAutospacing="0" w:after="0" w:afterAutospacing="0"/>
        <w:ind w:left="7920"/>
        <w:jc w:val="right"/>
        <w:rPr>
          <w:b/>
          <w:bCs/>
          <w:color w:val="000000"/>
          <w:sz w:val="22"/>
          <w:szCs w:val="22"/>
          <w:lang w:val="uk-UA"/>
        </w:rPr>
      </w:pPr>
    </w:p>
    <w:p w14:paraId="0B2C5674" w14:textId="77777777" w:rsidR="00460353" w:rsidRDefault="00460353" w:rsidP="00DC7206">
      <w:pPr>
        <w:pStyle w:val="a4"/>
        <w:spacing w:before="0" w:beforeAutospacing="0" w:after="0" w:afterAutospacing="0"/>
        <w:ind w:left="7920"/>
        <w:jc w:val="right"/>
        <w:rPr>
          <w:b/>
          <w:bCs/>
          <w:color w:val="000000"/>
          <w:sz w:val="22"/>
          <w:szCs w:val="22"/>
          <w:lang w:val="uk-UA"/>
        </w:rPr>
      </w:pPr>
    </w:p>
    <w:p w14:paraId="3C54BE2E" w14:textId="77777777" w:rsidR="0099225E" w:rsidRDefault="0099225E" w:rsidP="00DC7206">
      <w:pPr>
        <w:pStyle w:val="a4"/>
        <w:spacing w:before="0" w:beforeAutospacing="0" w:after="0" w:afterAutospacing="0"/>
        <w:ind w:left="7920"/>
        <w:jc w:val="right"/>
        <w:rPr>
          <w:b/>
          <w:bCs/>
          <w:color w:val="000000"/>
          <w:sz w:val="22"/>
          <w:szCs w:val="22"/>
          <w:lang w:val="uk-UA"/>
        </w:rPr>
      </w:pPr>
    </w:p>
    <w:p w14:paraId="0FB5EDE2" w14:textId="77777777" w:rsidR="0099225E" w:rsidRDefault="0099225E" w:rsidP="00DC7206">
      <w:pPr>
        <w:pStyle w:val="a4"/>
        <w:spacing w:before="0" w:beforeAutospacing="0" w:after="0" w:afterAutospacing="0"/>
        <w:ind w:left="7920"/>
        <w:jc w:val="right"/>
        <w:rPr>
          <w:b/>
          <w:bCs/>
          <w:color w:val="000000"/>
          <w:sz w:val="22"/>
          <w:szCs w:val="22"/>
          <w:lang w:val="uk-UA"/>
        </w:rPr>
      </w:pPr>
    </w:p>
    <w:p w14:paraId="5C2D4F67" w14:textId="77777777" w:rsidR="0099225E" w:rsidRDefault="0099225E" w:rsidP="00DC7206">
      <w:pPr>
        <w:pStyle w:val="a4"/>
        <w:spacing w:before="0" w:beforeAutospacing="0" w:after="0" w:afterAutospacing="0"/>
        <w:ind w:left="7920"/>
        <w:jc w:val="right"/>
        <w:rPr>
          <w:b/>
          <w:bCs/>
          <w:color w:val="000000"/>
          <w:sz w:val="22"/>
          <w:szCs w:val="22"/>
          <w:lang w:val="uk-UA"/>
        </w:rPr>
      </w:pPr>
    </w:p>
    <w:p w14:paraId="6E7D5A97" w14:textId="77777777" w:rsidR="0099225E" w:rsidRDefault="0099225E" w:rsidP="00DC7206">
      <w:pPr>
        <w:pStyle w:val="a4"/>
        <w:spacing w:before="0" w:beforeAutospacing="0" w:after="0" w:afterAutospacing="0"/>
        <w:ind w:left="7920"/>
        <w:jc w:val="right"/>
        <w:rPr>
          <w:b/>
          <w:bCs/>
          <w:color w:val="000000"/>
          <w:sz w:val="22"/>
          <w:szCs w:val="22"/>
          <w:lang w:val="uk-UA"/>
        </w:rPr>
      </w:pPr>
    </w:p>
    <w:p w14:paraId="30295633" w14:textId="77777777" w:rsidR="0099225E" w:rsidRDefault="0099225E" w:rsidP="00DC7206">
      <w:pPr>
        <w:pStyle w:val="a4"/>
        <w:spacing w:before="0" w:beforeAutospacing="0" w:after="0" w:afterAutospacing="0"/>
        <w:ind w:left="7920"/>
        <w:jc w:val="right"/>
        <w:rPr>
          <w:b/>
          <w:bCs/>
          <w:color w:val="000000"/>
          <w:sz w:val="22"/>
          <w:szCs w:val="22"/>
          <w:lang w:val="uk-UA"/>
        </w:rPr>
      </w:pPr>
    </w:p>
    <w:p w14:paraId="7BBA4DBD" w14:textId="77777777" w:rsidR="0099225E" w:rsidRDefault="0099225E" w:rsidP="00DC7206">
      <w:pPr>
        <w:pStyle w:val="a4"/>
        <w:spacing w:before="0" w:beforeAutospacing="0" w:after="0" w:afterAutospacing="0"/>
        <w:ind w:left="7920"/>
        <w:jc w:val="right"/>
        <w:rPr>
          <w:b/>
          <w:bCs/>
          <w:color w:val="000000"/>
          <w:sz w:val="22"/>
          <w:szCs w:val="22"/>
          <w:lang w:val="uk-UA"/>
        </w:rPr>
      </w:pPr>
    </w:p>
    <w:p w14:paraId="3E2312F7" w14:textId="77777777" w:rsidR="0099225E" w:rsidRDefault="0099225E" w:rsidP="00DC7206">
      <w:pPr>
        <w:pStyle w:val="a4"/>
        <w:spacing w:before="0" w:beforeAutospacing="0" w:after="0" w:afterAutospacing="0"/>
        <w:ind w:left="7920"/>
        <w:jc w:val="right"/>
        <w:rPr>
          <w:b/>
          <w:bCs/>
          <w:color w:val="000000"/>
          <w:sz w:val="22"/>
          <w:szCs w:val="22"/>
          <w:lang w:val="uk-UA"/>
        </w:rPr>
      </w:pPr>
    </w:p>
    <w:p w14:paraId="00B5A8A3" w14:textId="77777777" w:rsidR="0099225E" w:rsidRDefault="0099225E" w:rsidP="00DC7206">
      <w:pPr>
        <w:pStyle w:val="a4"/>
        <w:spacing w:before="0" w:beforeAutospacing="0" w:after="0" w:afterAutospacing="0"/>
        <w:ind w:left="7920"/>
        <w:jc w:val="right"/>
        <w:rPr>
          <w:b/>
          <w:bCs/>
          <w:color w:val="000000"/>
          <w:sz w:val="22"/>
          <w:szCs w:val="22"/>
          <w:lang w:val="uk-UA"/>
        </w:rPr>
      </w:pPr>
    </w:p>
    <w:p w14:paraId="7B0D6280" w14:textId="77777777" w:rsidR="0099225E" w:rsidRDefault="0099225E" w:rsidP="00DC7206">
      <w:pPr>
        <w:pStyle w:val="a4"/>
        <w:spacing w:before="0" w:beforeAutospacing="0" w:after="0" w:afterAutospacing="0"/>
        <w:ind w:left="7920"/>
        <w:jc w:val="right"/>
        <w:rPr>
          <w:b/>
          <w:bCs/>
          <w:color w:val="000000"/>
          <w:sz w:val="22"/>
          <w:szCs w:val="22"/>
          <w:lang w:val="uk-UA"/>
        </w:rPr>
      </w:pPr>
    </w:p>
    <w:p w14:paraId="595A7535" w14:textId="77777777" w:rsidR="0099225E" w:rsidRDefault="0099225E" w:rsidP="00DC7206">
      <w:pPr>
        <w:pStyle w:val="a4"/>
        <w:spacing w:before="0" w:beforeAutospacing="0" w:after="0" w:afterAutospacing="0"/>
        <w:ind w:left="7920"/>
        <w:jc w:val="right"/>
        <w:rPr>
          <w:b/>
          <w:bCs/>
          <w:color w:val="000000"/>
          <w:sz w:val="22"/>
          <w:szCs w:val="22"/>
          <w:lang w:val="uk-UA"/>
        </w:rPr>
      </w:pPr>
    </w:p>
    <w:p w14:paraId="42832DC3" w14:textId="77777777" w:rsidR="0099225E" w:rsidRDefault="0099225E" w:rsidP="00DC7206">
      <w:pPr>
        <w:pStyle w:val="a4"/>
        <w:spacing w:before="0" w:beforeAutospacing="0" w:after="0" w:afterAutospacing="0"/>
        <w:ind w:left="7920"/>
        <w:jc w:val="right"/>
        <w:rPr>
          <w:b/>
          <w:bCs/>
          <w:color w:val="000000"/>
          <w:sz w:val="22"/>
          <w:szCs w:val="22"/>
          <w:lang w:val="uk-UA"/>
        </w:rPr>
      </w:pPr>
    </w:p>
    <w:p w14:paraId="2FB2A8BA" w14:textId="7E4F47D2" w:rsidR="00DC7206" w:rsidRDefault="00DC7206" w:rsidP="00DC7206">
      <w:pPr>
        <w:pStyle w:val="a4"/>
        <w:spacing w:before="0" w:beforeAutospacing="0" w:after="0" w:afterAutospacing="0"/>
        <w:ind w:left="7920"/>
        <w:jc w:val="right"/>
      </w:pPr>
      <w:r>
        <w:rPr>
          <w:b/>
          <w:bCs/>
          <w:color w:val="000000"/>
          <w:sz w:val="22"/>
          <w:szCs w:val="22"/>
        </w:rPr>
        <w:lastRenderedPageBreak/>
        <w:t>Додаток 1</w:t>
      </w:r>
    </w:p>
    <w:p w14:paraId="365B02EE" w14:textId="371DA70D" w:rsidR="00DC7206" w:rsidRDefault="00DC7206" w:rsidP="008157BD">
      <w:pPr>
        <w:pStyle w:val="a4"/>
        <w:spacing w:before="0" w:beforeAutospacing="0" w:after="0" w:afterAutospacing="0"/>
        <w:ind w:left="2880"/>
        <w:jc w:val="right"/>
        <w:rPr>
          <w:i/>
          <w:iCs/>
          <w:color w:val="000000"/>
          <w:sz w:val="22"/>
          <w:szCs w:val="22"/>
          <w:lang w:val="uk-UA"/>
        </w:rPr>
      </w:pPr>
      <w:r>
        <w:rPr>
          <w:i/>
          <w:iCs/>
          <w:color w:val="000000"/>
          <w:sz w:val="22"/>
          <w:szCs w:val="22"/>
        </w:rPr>
        <w:t>    до  оголошення про проведення спрощеної закупівлі</w:t>
      </w:r>
    </w:p>
    <w:p w14:paraId="717602BF" w14:textId="77777777" w:rsidR="008157BD" w:rsidRPr="008157BD" w:rsidRDefault="008157BD" w:rsidP="008157BD">
      <w:pPr>
        <w:pStyle w:val="a4"/>
        <w:spacing w:before="0" w:beforeAutospacing="0" w:after="0" w:afterAutospacing="0"/>
        <w:ind w:left="2880"/>
        <w:jc w:val="right"/>
        <w:rPr>
          <w:lang w:val="uk-UA"/>
        </w:rPr>
      </w:pPr>
    </w:p>
    <w:p w14:paraId="49FDE117" w14:textId="079E7910" w:rsidR="00604987" w:rsidRPr="008157BD" w:rsidRDefault="00DC7206" w:rsidP="008157BD">
      <w:pPr>
        <w:pStyle w:val="a4"/>
        <w:spacing w:before="0" w:beforeAutospacing="0" w:after="0" w:afterAutospacing="0"/>
        <w:jc w:val="center"/>
        <w:rPr>
          <w:b/>
          <w:bCs/>
          <w:color w:val="000000"/>
          <w:lang w:val="uk-UA"/>
        </w:rPr>
      </w:pPr>
      <w:r>
        <w:rPr>
          <w:b/>
          <w:bCs/>
          <w:color w:val="000000"/>
        </w:rPr>
        <w:t>Перелік документів, які необхідно надати в складі пропозиції</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516"/>
        <w:gridCol w:w="9112"/>
      </w:tblGrid>
      <w:tr w:rsidR="000136DB" w:rsidRPr="000136DB" w14:paraId="7EDC70A0" w14:textId="77777777" w:rsidTr="000136DB">
        <w:trPr>
          <w:trHeight w:val="240"/>
        </w:trPr>
        <w:tc>
          <w:tcPr>
            <w:tcW w:w="26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46F8D0C" w14:textId="77777777" w:rsidR="000136DB" w:rsidRPr="000136DB" w:rsidRDefault="000136DB" w:rsidP="000136DB">
            <w:pPr>
              <w:spacing w:after="0" w:line="240" w:lineRule="auto"/>
              <w:rPr>
                <w:rFonts w:ascii="Times New Roman" w:hAnsi="Times New Roman" w:cs="Times New Roman"/>
                <w:lang w:val="uk-UA"/>
              </w:rPr>
            </w:pPr>
            <w:r w:rsidRPr="000136DB">
              <w:rPr>
                <w:rFonts w:ascii="Times New Roman" w:hAnsi="Times New Roman" w:cs="Times New Roman"/>
                <w:lang w:val="uk-UA"/>
              </w:rPr>
              <w:t>1</w:t>
            </w:r>
          </w:p>
        </w:tc>
        <w:tc>
          <w:tcPr>
            <w:tcW w:w="4732"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682D310" w14:textId="77777777" w:rsidR="000136DB" w:rsidRPr="000136DB" w:rsidRDefault="000136DB" w:rsidP="000136DB">
            <w:pPr>
              <w:spacing w:after="0" w:line="240" w:lineRule="auto"/>
              <w:rPr>
                <w:rFonts w:ascii="Times New Roman" w:hAnsi="Times New Roman" w:cs="Times New Roman"/>
                <w:lang w:val="uk-UA"/>
              </w:rPr>
            </w:pPr>
            <w:r w:rsidRPr="000136DB">
              <w:rPr>
                <w:rFonts w:ascii="Times New Roman" w:hAnsi="Times New Roman" w:cs="Times New Roman"/>
                <w:lang w:val="uk-UA"/>
              </w:rPr>
              <w:t>Копія документа, що підтверджує повноваження особи на укладення договору та підписання документів, які передбачені вимогами замовника від імені учасника під час проведення процедури закупівлі (</w:t>
            </w:r>
            <w:r w:rsidRPr="000136DB">
              <w:rPr>
                <w:rFonts w:ascii="Times New Roman" w:hAnsi="Times New Roman" w:cs="Times New Roman"/>
                <w:b/>
                <w:bCs/>
                <w:lang w:val="uk-UA"/>
              </w:rPr>
              <w:t>наказ про призначення особи на посаду керівника, та/або протокол та/або витяг з протоколу загальних зборів</w:t>
            </w:r>
            <w:r w:rsidRPr="000136DB">
              <w:rPr>
                <w:rFonts w:ascii="Times New Roman" w:hAnsi="Times New Roman" w:cs="Times New Roman"/>
                <w:lang w:val="uk-UA"/>
              </w:rPr>
              <w:t>) (для юридичних осіб)</w:t>
            </w:r>
          </w:p>
          <w:p w14:paraId="53E7CE26" w14:textId="77777777" w:rsidR="000136DB" w:rsidRPr="000136DB" w:rsidRDefault="000136DB" w:rsidP="000136DB">
            <w:pPr>
              <w:spacing w:after="0" w:line="240" w:lineRule="auto"/>
              <w:rPr>
                <w:rFonts w:ascii="Times New Roman" w:hAnsi="Times New Roman" w:cs="Times New Roman"/>
                <w:lang w:val="uk-UA"/>
              </w:rPr>
            </w:pPr>
            <w:r w:rsidRPr="000136DB">
              <w:rPr>
                <w:rFonts w:ascii="Times New Roman" w:hAnsi="Times New Roman" w:cs="Times New Roman"/>
                <w:lang w:val="uk-UA"/>
              </w:rPr>
              <w:t xml:space="preserve">(Якщо пропозиція подається не керівником учасника, зазначеним у Єдиному державному реєстрі юридичних осіб, фізичних осіб — підприємців та громадських формувань, а іншою особою, учасник додатково надає </w:t>
            </w:r>
            <w:r w:rsidRPr="000136DB">
              <w:rPr>
                <w:rFonts w:ascii="Times New Roman" w:hAnsi="Times New Roman" w:cs="Times New Roman"/>
                <w:b/>
                <w:bCs/>
                <w:lang w:val="uk-UA"/>
              </w:rPr>
              <w:t>довіреність або доручення на таку особу</w:t>
            </w:r>
            <w:r w:rsidRPr="000136DB">
              <w:rPr>
                <w:rFonts w:ascii="Times New Roman" w:hAnsi="Times New Roman" w:cs="Times New Roman"/>
                <w:lang w:val="uk-UA"/>
              </w:rPr>
              <w:t>).</w:t>
            </w:r>
          </w:p>
        </w:tc>
      </w:tr>
      <w:tr w:rsidR="000136DB" w:rsidRPr="000136DB" w14:paraId="4767741E" w14:textId="77777777" w:rsidTr="000136DB">
        <w:trPr>
          <w:trHeight w:val="240"/>
        </w:trPr>
        <w:tc>
          <w:tcPr>
            <w:tcW w:w="26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9D9AEBF" w14:textId="77777777" w:rsidR="000136DB" w:rsidRPr="000136DB" w:rsidRDefault="000136DB" w:rsidP="000136DB">
            <w:pPr>
              <w:spacing w:after="0" w:line="240" w:lineRule="auto"/>
              <w:rPr>
                <w:rFonts w:ascii="Times New Roman" w:hAnsi="Times New Roman" w:cs="Times New Roman"/>
                <w:lang w:val="uk-UA"/>
              </w:rPr>
            </w:pPr>
            <w:r w:rsidRPr="000136DB">
              <w:rPr>
                <w:rFonts w:ascii="Times New Roman" w:hAnsi="Times New Roman" w:cs="Times New Roman"/>
                <w:lang w:val="uk-UA"/>
              </w:rPr>
              <w:t>2</w:t>
            </w:r>
          </w:p>
        </w:tc>
        <w:tc>
          <w:tcPr>
            <w:tcW w:w="4732"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F11C2B5" w14:textId="77777777" w:rsidR="000136DB" w:rsidRPr="000136DB" w:rsidRDefault="000136DB" w:rsidP="000136DB">
            <w:pPr>
              <w:spacing w:after="0" w:line="240" w:lineRule="auto"/>
              <w:rPr>
                <w:rFonts w:ascii="Times New Roman" w:hAnsi="Times New Roman" w:cs="Times New Roman"/>
                <w:b/>
                <w:lang w:val="uk-UA"/>
              </w:rPr>
            </w:pPr>
            <w:r w:rsidRPr="000136DB">
              <w:rPr>
                <w:rFonts w:ascii="Times New Roman" w:hAnsi="Times New Roman" w:cs="Times New Roman"/>
                <w:b/>
                <w:lang w:val="uk-UA"/>
              </w:rPr>
              <w:t xml:space="preserve">Копія статуту </w:t>
            </w:r>
            <w:r w:rsidRPr="000136DB">
              <w:rPr>
                <w:rFonts w:ascii="Times New Roman" w:hAnsi="Times New Roman" w:cs="Times New Roman"/>
                <w:bCs/>
                <w:lang w:val="uk-UA"/>
              </w:rPr>
              <w:t>або іншого установочного документа (для юридичних осіб)</w:t>
            </w:r>
          </w:p>
        </w:tc>
      </w:tr>
      <w:tr w:rsidR="000136DB" w:rsidRPr="000136DB" w14:paraId="0ADF6EFE" w14:textId="77777777" w:rsidTr="000136DB">
        <w:trPr>
          <w:trHeight w:val="240"/>
        </w:trPr>
        <w:tc>
          <w:tcPr>
            <w:tcW w:w="26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6DE7EFC" w14:textId="77777777" w:rsidR="000136DB" w:rsidRPr="000136DB" w:rsidRDefault="000136DB" w:rsidP="000136DB">
            <w:pPr>
              <w:spacing w:after="0" w:line="240" w:lineRule="auto"/>
              <w:rPr>
                <w:rFonts w:ascii="Times New Roman" w:hAnsi="Times New Roman" w:cs="Times New Roman"/>
                <w:lang w:val="uk-UA"/>
              </w:rPr>
            </w:pPr>
            <w:r w:rsidRPr="000136DB">
              <w:rPr>
                <w:rFonts w:ascii="Times New Roman" w:hAnsi="Times New Roman" w:cs="Times New Roman"/>
                <w:lang w:val="uk-UA"/>
              </w:rPr>
              <w:t>3</w:t>
            </w:r>
          </w:p>
        </w:tc>
        <w:tc>
          <w:tcPr>
            <w:tcW w:w="4732"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0BA6C75" w14:textId="77777777" w:rsidR="000136DB" w:rsidRPr="000136DB" w:rsidRDefault="000136DB" w:rsidP="000136DB">
            <w:pPr>
              <w:spacing w:after="0" w:line="240" w:lineRule="auto"/>
              <w:rPr>
                <w:rFonts w:ascii="Times New Roman" w:hAnsi="Times New Roman" w:cs="Times New Roman"/>
                <w:lang w:val="uk-UA"/>
              </w:rPr>
            </w:pPr>
            <w:r w:rsidRPr="000136DB">
              <w:rPr>
                <w:rFonts w:ascii="Times New Roman" w:hAnsi="Times New Roman" w:cs="Times New Roman"/>
                <w:b/>
                <w:lang w:val="uk-UA"/>
              </w:rPr>
              <w:t>Виписка або витяг</w:t>
            </w:r>
            <w:r w:rsidRPr="000136DB">
              <w:rPr>
                <w:rFonts w:ascii="Times New Roman" w:hAnsi="Times New Roman" w:cs="Times New Roman"/>
                <w:lang w:val="uk-UA"/>
              </w:rPr>
              <w:t xml:space="preserve"> з Єдиного державного реєстру юридичних осіб, фізичних осіб — підприємців та громадських формувань. </w:t>
            </w:r>
          </w:p>
        </w:tc>
      </w:tr>
      <w:tr w:rsidR="000136DB" w:rsidRPr="000136DB" w14:paraId="401B4F5B" w14:textId="77777777" w:rsidTr="000136DB">
        <w:trPr>
          <w:trHeight w:val="240"/>
        </w:trPr>
        <w:tc>
          <w:tcPr>
            <w:tcW w:w="26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8B1B960" w14:textId="77777777" w:rsidR="000136DB" w:rsidRPr="000136DB" w:rsidRDefault="000136DB" w:rsidP="000136DB">
            <w:pPr>
              <w:spacing w:after="0" w:line="240" w:lineRule="auto"/>
              <w:rPr>
                <w:rFonts w:ascii="Times New Roman" w:hAnsi="Times New Roman" w:cs="Times New Roman"/>
                <w:lang w:val="uk-UA"/>
              </w:rPr>
            </w:pPr>
            <w:r w:rsidRPr="000136DB">
              <w:rPr>
                <w:rFonts w:ascii="Times New Roman" w:hAnsi="Times New Roman" w:cs="Times New Roman"/>
                <w:lang w:val="uk-UA"/>
              </w:rPr>
              <w:t>4</w:t>
            </w:r>
          </w:p>
        </w:tc>
        <w:tc>
          <w:tcPr>
            <w:tcW w:w="4732"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5217893" w14:textId="77777777" w:rsidR="000136DB" w:rsidRPr="000136DB" w:rsidRDefault="000136DB" w:rsidP="000136DB">
            <w:pPr>
              <w:spacing w:after="0" w:line="240" w:lineRule="auto"/>
              <w:rPr>
                <w:rFonts w:ascii="Times New Roman" w:hAnsi="Times New Roman" w:cs="Times New Roman"/>
                <w:lang w:val="uk-UA"/>
              </w:rPr>
            </w:pPr>
            <w:r w:rsidRPr="000136DB">
              <w:rPr>
                <w:rFonts w:ascii="Times New Roman" w:hAnsi="Times New Roman" w:cs="Times New Roman"/>
                <w:b/>
                <w:lang w:val="uk-UA"/>
              </w:rPr>
              <w:t xml:space="preserve">Витяг </w:t>
            </w:r>
            <w:r w:rsidRPr="000136DB">
              <w:rPr>
                <w:rFonts w:ascii="Times New Roman" w:hAnsi="Times New Roman" w:cs="Times New Roman"/>
                <w:lang w:val="uk-UA"/>
              </w:rPr>
              <w:t xml:space="preserve">з реєстру платників податку на додану вартість —  у разі, якщо учасник є платником ПДВ. </w:t>
            </w:r>
          </w:p>
        </w:tc>
      </w:tr>
      <w:tr w:rsidR="000136DB" w:rsidRPr="000136DB" w14:paraId="07CDDEC2" w14:textId="77777777" w:rsidTr="000136DB">
        <w:trPr>
          <w:trHeight w:val="240"/>
        </w:trPr>
        <w:tc>
          <w:tcPr>
            <w:tcW w:w="26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2C0397C" w14:textId="77777777" w:rsidR="000136DB" w:rsidRPr="000136DB" w:rsidRDefault="000136DB" w:rsidP="000136DB">
            <w:pPr>
              <w:spacing w:after="0" w:line="240" w:lineRule="auto"/>
              <w:rPr>
                <w:rFonts w:ascii="Times New Roman" w:hAnsi="Times New Roman" w:cs="Times New Roman"/>
                <w:lang w:val="uk-UA"/>
              </w:rPr>
            </w:pPr>
            <w:r w:rsidRPr="000136DB">
              <w:rPr>
                <w:rFonts w:ascii="Times New Roman" w:hAnsi="Times New Roman" w:cs="Times New Roman"/>
                <w:lang w:val="uk-UA"/>
              </w:rPr>
              <w:t>5</w:t>
            </w:r>
          </w:p>
        </w:tc>
        <w:tc>
          <w:tcPr>
            <w:tcW w:w="4732"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36A4BAC" w14:textId="77777777" w:rsidR="000136DB" w:rsidRPr="000136DB" w:rsidRDefault="000136DB" w:rsidP="000136DB">
            <w:pPr>
              <w:spacing w:after="0" w:line="240" w:lineRule="auto"/>
              <w:rPr>
                <w:rFonts w:ascii="Times New Roman" w:hAnsi="Times New Roman" w:cs="Times New Roman"/>
                <w:lang w:val="uk-UA"/>
              </w:rPr>
            </w:pPr>
            <w:r w:rsidRPr="000136DB">
              <w:rPr>
                <w:rFonts w:ascii="Times New Roman" w:hAnsi="Times New Roman" w:cs="Times New Roman"/>
                <w:b/>
                <w:bCs/>
                <w:lang w:val="uk-UA"/>
              </w:rPr>
              <w:t>Довідка</w:t>
            </w:r>
            <w:r w:rsidRPr="000136DB">
              <w:rPr>
                <w:rFonts w:ascii="Times New Roman" w:hAnsi="Times New Roman" w:cs="Times New Roman"/>
                <w:lang w:val="uk-UA"/>
              </w:rPr>
              <w:t>, яка містить інформацію про учасника закупівлі, а саме:</w:t>
            </w:r>
          </w:p>
          <w:p w14:paraId="2FE5E89E" w14:textId="77777777" w:rsidR="000136DB" w:rsidRPr="000136DB" w:rsidRDefault="000136DB" w:rsidP="000136DB">
            <w:pPr>
              <w:numPr>
                <w:ilvl w:val="0"/>
                <w:numId w:val="7"/>
              </w:numPr>
              <w:spacing w:after="0" w:line="240" w:lineRule="auto"/>
              <w:rPr>
                <w:rFonts w:ascii="Times New Roman" w:hAnsi="Times New Roman" w:cs="Times New Roman"/>
                <w:lang w:val="uk-UA"/>
              </w:rPr>
            </w:pPr>
            <w:r w:rsidRPr="000136DB">
              <w:rPr>
                <w:rFonts w:ascii="Times New Roman" w:hAnsi="Times New Roman" w:cs="Times New Roman"/>
                <w:lang w:val="uk-UA"/>
              </w:rPr>
              <w:t>повне найменування учасника;</w:t>
            </w:r>
          </w:p>
          <w:p w14:paraId="2219B4CA" w14:textId="77777777" w:rsidR="000136DB" w:rsidRPr="000136DB" w:rsidRDefault="000136DB" w:rsidP="000136DB">
            <w:pPr>
              <w:numPr>
                <w:ilvl w:val="0"/>
                <w:numId w:val="7"/>
              </w:numPr>
              <w:spacing w:after="0" w:line="240" w:lineRule="auto"/>
              <w:rPr>
                <w:rFonts w:ascii="Times New Roman" w:hAnsi="Times New Roman" w:cs="Times New Roman"/>
                <w:lang w:val="uk-UA"/>
              </w:rPr>
            </w:pPr>
            <w:r w:rsidRPr="000136DB">
              <w:rPr>
                <w:rFonts w:ascii="Times New Roman" w:hAnsi="Times New Roman" w:cs="Times New Roman"/>
                <w:lang w:val="uk-UA"/>
              </w:rPr>
              <w:t>юридична адреса учасника;</w:t>
            </w:r>
          </w:p>
          <w:p w14:paraId="4F39767C" w14:textId="77777777" w:rsidR="000136DB" w:rsidRPr="000136DB" w:rsidRDefault="000136DB" w:rsidP="000136DB">
            <w:pPr>
              <w:numPr>
                <w:ilvl w:val="0"/>
                <w:numId w:val="7"/>
              </w:numPr>
              <w:spacing w:after="0" w:line="240" w:lineRule="auto"/>
              <w:rPr>
                <w:rFonts w:ascii="Times New Roman" w:hAnsi="Times New Roman" w:cs="Times New Roman"/>
                <w:lang w:val="uk-UA"/>
              </w:rPr>
            </w:pPr>
            <w:r w:rsidRPr="000136DB">
              <w:rPr>
                <w:rFonts w:ascii="Times New Roman" w:hAnsi="Times New Roman" w:cs="Times New Roman"/>
                <w:lang w:val="uk-UA"/>
              </w:rPr>
              <w:t>поштова або фактична адреса (у разі відмінності від юридичної адреси);</w:t>
            </w:r>
          </w:p>
          <w:p w14:paraId="6A83495D" w14:textId="77777777" w:rsidR="000136DB" w:rsidRPr="000136DB" w:rsidRDefault="000136DB" w:rsidP="000136DB">
            <w:pPr>
              <w:numPr>
                <w:ilvl w:val="0"/>
                <w:numId w:val="7"/>
              </w:numPr>
              <w:spacing w:after="0" w:line="240" w:lineRule="auto"/>
              <w:rPr>
                <w:rFonts w:ascii="Times New Roman" w:hAnsi="Times New Roman" w:cs="Times New Roman"/>
                <w:lang w:val="uk-UA"/>
              </w:rPr>
            </w:pPr>
            <w:r w:rsidRPr="000136DB">
              <w:rPr>
                <w:rFonts w:ascii="Times New Roman" w:hAnsi="Times New Roman" w:cs="Times New Roman"/>
                <w:lang w:val="uk-UA"/>
              </w:rPr>
              <w:t>код ЄДРПОУ підприємства (або РНОКПП фізичної особи-підприємця);</w:t>
            </w:r>
          </w:p>
          <w:p w14:paraId="49A25837" w14:textId="77777777" w:rsidR="000136DB" w:rsidRPr="000136DB" w:rsidRDefault="000136DB" w:rsidP="000136DB">
            <w:pPr>
              <w:numPr>
                <w:ilvl w:val="0"/>
                <w:numId w:val="7"/>
              </w:numPr>
              <w:spacing w:after="0" w:line="240" w:lineRule="auto"/>
              <w:rPr>
                <w:rFonts w:ascii="Times New Roman" w:hAnsi="Times New Roman" w:cs="Times New Roman"/>
                <w:lang w:val="uk-UA"/>
              </w:rPr>
            </w:pPr>
            <w:r w:rsidRPr="000136DB">
              <w:rPr>
                <w:rFonts w:ascii="Times New Roman" w:hAnsi="Times New Roman" w:cs="Times New Roman"/>
                <w:lang w:val="uk-UA"/>
              </w:rPr>
              <w:t>банківські реквізити які будуть зазначені в договорі (поточний рахунок, назва банка, та МФО);</w:t>
            </w:r>
          </w:p>
          <w:p w14:paraId="741F113E" w14:textId="77777777" w:rsidR="000136DB" w:rsidRPr="000136DB" w:rsidRDefault="000136DB" w:rsidP="000136DB">
            <w:pPr>
              <w:numPr>
                <w:ilvl w:val="0"/>
                <w:numId w:val="7"/>
              </w:numPr>
              <w:spacing w:after="0" w:line="240" w:lineRule="auto"/>
              <w:rPr>
                <w:rFonts w:ascii="Times New Roman" w:hAnsi="Times New Roman" w:cs="Times New Roman"/>
                <w:lang w:val="uk-UA"/>
              </w:rPr>
            </w:pPr>
            <w:r w:rsidRPr="000136DB">
              <w:rPr>
                <w:rFonts w:ascii="Times New Roman" w:hAnsi="Times New Roman" w:cs="Times New Roman"/>
                <w:lang w:val="uk-UA"/>
              </w:rPr>
              <w:t>телефон, е-</w:t>
            </w:r>
            <w:proofErr w:type="spellStart"/>
            <w:r w:rsidRPr="000136DB">
              <w:rPr>
                <w:rFonts w:ascii="Times New Roman" w:hAnsi="Times New Roman" w:cs="Times New Roman"/>
                <w:lang w:val="uk-UA"/>
              </w:rPr>
              <w:t>mail</w:t>
            </w:r>
            <w:proofErr w:type="spellEnd"/>
            <w:r w:rsidRPr="000136DB">
              <w:rPr>
                <w:rFonts w:ascii="Times New Roman" w:hAnsi="Times New Roman" w:cs="Times New Roman"/>
                <w:lang w:val="uk-UA"/>
              </w:rPr>
              <w:t>;</w:t>
            </w:r>
          </w:p>
          <w:p w14:paraId="66E55A80" w14:textId="77777777" w:rsidR="000136DB" w:rsidRPr="000136DB" w:rsidRDefault="000136DB" w:rsidP="000136DB">
            <w:pPr>
              <w:numPr>
                <w:ilvl w:val="0"/>
                <w:numId w:val="7"/>
              </w:numPr>
              <w:spacing w:after="0" w:line="240" w:lineRule="auto"/>
              <w:rPr>
                <w:rFonts w:ascii="Times New Roman" w:hAnsi="Times New Roman" w:cs="Times New Roman"/>
                <w:lang w:val="uk-UA"/>
              </w:rPr>
            </w:pPr>
            <w:r w:rsidRPr="000136DB">
              <w:rPr>
                <w:rFonts w:ascii="Times New Roman" w:hAnsi="Times New Roman" w:cs="Times New Roman"/>
                <w:lang w:val="uk-UA"/>
              </w:rPr>
              <w:t>ПІБ та посада особи, яка буде підписувати договір.</w:t>
            </w:r>
          </w:p>
        </w:tc>
      </w:tr>
      <w:tr w:rsidR="000136DB" w:rsidRPr="000136DB" w14:paraId="235B19EC" w14:textId="77777777" w:rsidTr="000136DB">
        <w:trPr>
          <w:trHeight w:val="240"/>
        </w:trPr>
        <w:tc>
          <w:tcPr>
            <w:tcW w:w="26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FE76E6C" w14:textId="77777777" w:rsidR="000136DB" w:rsidRPr="000136DB" w:rsidRDefault="000136DB" w:rsidP="000136DB">
            <w:pPr>
              <w:spacing w:after="0" w:line="240" w:lineRule="auto"/>
              <w:rPr>
                <w:rFonts w:ascii="Times New Roman" w:hAnsi="Times New Roman" w:cs="Times New Roman"/>
                <w:lang w:val="uk-UA"/>
              </w:rPr>
            </w:pPr>
            <w:r w:rsidRPr="000136DB">
              <w:rPr>
                <w:rFonts w:ascii="Times New Roman" w:hAnsi="Times New Roman" w:cs="Times New Roman"/>
                <w:lang w:val="uk-UA"/>
              </w:rPr>
              <w:t>6</w:t>
            </w:r>
          </w:p>
        </w:tc>
        <w:tc>
          <w:tcPr>
            <w:tcW w:w="473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C841D0B" w14:textId="77777777" w:rsidR="000136DB" w:rsidRPr="000136DB" w:rsidRDefault="000136DB" w:rsidP="000136DB">
            <w:pPr>
              <w:spacing w:after="0" w:line="240" w:lineRule="auto"/>
              <w:rPr>
                <w:rFonts w:ascii="Times New Roman" w:hAnsi="Times New Roman" w:cs="Times New Roman"/>
                <w:lang w:val="uk-UA"/>
              </w:rPr>
            </w:pPr>
            <w:r w:rsidRPr="000136DB">
              <w:rPr>
                <w:rFonts w:ascii="Times New Roman" w:hAnsi="Times New Roman" w:cs="Times New Roman"/>
                <w:b/>
                <w:u w:val="single"/>
                <w:lang w:val="uk-UA"/>
              </w:rPr>
              <w:t>Для підтвердження відповідності</w:t>
            </w:r>
            <w:r w:rsidRPr="000136DB">
              <w:rPr>
                <w:rFonts w:ascii="Times New Roman" w:hAnsi="Times New Roman" w:cs="Times New Roman"/>
                <w:lang w:val="uk-UA"/>
              </w:rPr>
              <w:t xml:space="preserve"> пропозиції учасника технічним, якісним та іншим вимогам до предмета закупівлі, учасник у складі пропозиції надає </w:t>
            </w:r>
            <w:r w:rsidRPr="000136DB">
              <w:rPr>
                <w:rFonts w:ascii="Times New Roman" w:hAnsi="Times New Roman" w:cs="Times New Roman"/>
                <w:b/>
                <w:lang w:val="uk-UA"/>
              </w:rPr>
              <w:t xml:space="preserve">порівняльну таблицю </w:t>
            </w:r>
            <w:r w:rsidRPr="000136DB">
              <w:rPr>
                <w:rFonts w:ascii="Times New Roman" w:hAnsi="Times New Roman" w:cs="Times New Roman"/>
                <w:lang w:val="uk-UA"/>
              </w:rPr>
              <w:t xml:space="preserve"> з описом характеристик запропонованого товару (згідно Додатку 2 до оголошення)</w:t>
            </w:r>
          </w:p>
        </w:tc>
      </w:tr>
      <w:tr w:rsidR="000136DB" w:rsidRPr="000136DB" w14:paraId="547B700D" w14:textId="77777777" w:rsidTr="000136DB">
        <w:trPr>
          <w:trHeight w:val="240"/>
        </w:trPr>
        <w:tc>
          <w:tcPr>
            <w:tcW w:w="26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8FE2E00" w14:textId="77777777" w:rsidR="000136DB" w:rsidRPr="000136DB" w:rsidRDefault="000136DB" w:rsidP="000136DB">
            <w:pPr>
              <w:spacing w:after="0" w:line="240" w:lineRule="auto"/>
              <w:rPr>
                <w:rFonts w:ascii="Times New Roman" w:hAnsi="Times New Roman" w:cs="Times New Roman"/>
                <w:lang w:val="uk-UA"/>
              </w:rPr>
            </w:pPr>
            <w:r w:rsidRPr="000136DB">
              <w:rPr>
                <w:rFonts w:ascii="Times New Roman" w:hAnsi="Times New Roman" w:cs="Times New Roman"/>
                <w:lang w:val="uk-UA"/>
              </w:rPr>
              <w:t>7</w:t>
            </w:r>
          </w:p>
        </w:tc>
        <w:tc>
          <w:tcPr>
            <w:tcW w:w="473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A37A9D7" w14:textId="77777777" w:rsidR="000136DB" w:rsidRPr="000136DB" w:rsidRDefault="000136DB" w:rsidP="000136DB">
            <w:pPr>
              <w:spacing w:after="0" w:line="240" w:lineRule="auto"/>
              <w:rPr>
                <w:rFonts w:ascii="Times New Roman" w:hAnsi="Times New Roman" w:cs="Times New Roman"/>
                <w:lang w:val="uk-UA"/>
              </w:rPr>
            </w:pPr>
            <w:r w:rsidRPr="000136DB">
              <w:rPr>
                <w:rFonts w:ascii="Times New Roman" w:hAnsi="Times New Roman" w:cs="Times New Roman"/>
                <w:b/>
                <w:lang w:val="uk-UA"/>
              </w:rPr>
              <w:t xml:space="preserve">Цінова пропозиція </w:t>
            </w:r>
            <w:r w:rsidRPr="000136DB">
              <w:rPr>
                <w:rFonts w:ascii="Times New Roman" w:hAnsi="Times New Roman" w:cs="Times New Roman"/>
                <w:lang w:val="uk-UA"/>
              </w:rPr>
              <w:t>згідно з додатком 3 до оголошення</w:t>
            </w:r>
          </w:p>
        </w:tc>
      </w:tr>
      <w:tr w:rsidR="000136DB" w:rsidRPr="000136DB" w14:paraId="238CCBAD" w14:textId="77777777" w:rsidTr="000136DB">
        <w:trPr>
          <w:trHeight w:val="240"/>
        </w:trPr>
        <w:tc>
          <w:tcPr>
            <w:tcW w:w="26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E867F7C" w14:textId="77777777" w:rsidR="000136DB" w:rsidRPr="000136DB" w:rsidRDefault="000136DB" w:rsidP="000136DB">
            <w:pPr>
              <w:spacing w:after="0" w:line="240" w:lineRule="auto"/>
              <w:rPr>
                <w:rFonts w:ascii="Times New Roman" w:hAnsi="Times New Roman" w:cs="Times New Roman"/>
                <w:lang w:val="uk-UA"/>
              </w:rPr>
            </w:pPr>
            <w:r w:rsidRPr="000136DB">
              <w:rPr>
                <w:rFonts w:ascii="Times New Roman" w:hAnsi="Times New Roman" w:cs="Times New Roman"/>
                <w:lang w:val="uk-UA"/>
              </w:rPr>
              <w:t>8</w:t>
            </w:r>
          </w:p>
        </w:tc>
        <w:tc>
          <w:tcPr>
            <w:tcW w:w="473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8D58CF1" w14:textId="77777777" w:rsidR="000136DB" w:rsidRPr="000136DB" w:rsidRDefault="000136DB" w:rsidP="000136DB">
            <w:pPr>
              <w:spacing w:after="0" w:line="240" w:lineRule="auto"/>
              <w:rPr>
                <w:rFonts w:ascii="Times New Roman" w:hAnsi="Times New Roman" w:cs="Times New Roman"/>
                <w:bCs/>
                <w:lang w:val="uk-UA"/>
              </w:rPr>
            </w:pPr>
            <w:r w:rsidRPr="000136DB">
              <w:rPr>
                <w:rFonts w:ascii="Times New Roman" w:hAnsi="Times New Roman" w:cs="Times New Roman"/>
                <w:bCs/>
                <w:lang w:val="uk-UA"/>
              </w:rPr>
              <w:t xml:space="preserve">У складі тендерної пропозиції Учасник повинен надати </w:t>
            </w:r>
            <w:r w:rsidRPr="000136DB">
              <w:rPr>
                <w:rFonts w:ascii="Times New Roman" w:hAnsi="Times New Roman" w:cs="Times New Roman"/>
                <w:b/>
                <w:lang w:val="uk-UA"/>
              </w:rPr>
              <w:t>гарантійний лист</w:t>
            </w:r>
            <w:r w:rsidRPr="000136DB">
              <w:rPr>
                <w:rFonts w:ascii="Times New Roman" w:hAnsi="Times New Roman" w:cs="Times New Roman"/>
                <w:bCs/>
                <w:lang w:val="uk-UA"/>
              </w:rPr>
              <w:t xml:space="preserve"> про те, що станом на дату подання тендерної пропозиції в Учасника відсутня заборгованість перед Замовником зі сплати штрафних санкцій (штрафів, пені) та/або [з] відшкодування збитків, нарахованих за результатами виконання договорів, укладених між Учасником та Замовником у попередні періоди [договірних відносин]</w:t>
            </w:r>
          </w:p>
        </w:tc>
      </w:tr>
      <w:tr w:rsidR="000136DB" w:rsidRPr="000136DB" w14:paraId="24CB37D2" w14:textId="77777777" w:rsidTr="000136DB">
        <w:trPr>
          <w:trHeight w:val="240"/>
        </w:trPr>
        <w:tc>
          <w:tcPr>
            <w:tcW w:w="26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B6E6251" w14:textId="77777777" w:rsidR="000136DB" w:rsidRPr="000136DB" w:rsidRDefault="000136DB" w:rsidP="000136DB">
            <w:pPr>
              <w:spacing w:after="0" w:line="240" w:lineRule="auto"/>
              <w:rPr>
                <w:rFonts w:ascii="Times New Roman" w:hAnsi="Times New Roman" w:cs="Times New Roman"/>
                <w:lang w:val="uk-UA"/>
              </w:rPr>
            </w:pPr>
            <w:r w:rsidRPr="000136DB">
              <w:rPr>
                <w:rFonts w:ascii="Times New Roman" w:hAnsi="Times New Roman" w:cs="Times New Roman"/>
                <w:lang w:val="uk-UA"/>
              </w:rPr>
              <w:t>9</w:t>
            </w:r>
          </w:p>
        </w:tc>
        <w:tc>
          <w:tcPr>
            <w:tcW w:w="473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4BEBFA8" w14:textId="77777777" w:rsidR="000136DB" w:rsidRPr="000136DB" w:rsidRDefault="000136DB" w:rsidP="000136DB">
            <w:pPr>
              <w:spacing w:after="0" w:line="240" w:lineRule="auto"/>
              <w:rPr>
                <w:rFonts w:ascii="Times New Roman" w:hAnsi="Times New Roman" w:cs="Times New Roman"/>
                <w:b/>
                <w:lang w:val="uk-UA"/>
              </w:rPr>
            </w:pPr>
            <w:r w:rsidRPr="000136DB">
              <w:rPr>
                <w:rFonts w:ascii="Times New Roman" w:hAnsi="Times New Roman" w:cs="Times New Roman"/>
                <w:b/>
                <w:lang w:val="uk-UA"/>
              </w:rPr>
              <w:t>Копія антикорупційної програми</w:t>
            </w:r>
            <w:r w:rsidRPr="000136DB">
              <w:rPr>
                <w:rFonts w:ascii="Times New Roman" w:hAnsi="Times New Roman" w:cs="Times New Roman"/>
                <w:lang w:val="uk-UA"/>
              </w:rPr>
              <w:t xml:space="preserve"> (для юридичних осіб-резидентів)</w:t>
            </w:r>
          </w:p>
        </w:tc>
      </w:tr>
      <w:tr w:rsidR="000136DB" w:rsidRPr="000136DB" w14:paraId="14883D83" w14:textId="77777777" w:rsidTr="000136DB">
        <w:trPr>
          <w:trHeight w:val="240"/>
        </w:trPr>
        <w:tc>
          <w:tcPr>
            <w:tcW w:w="26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3293813" w14:textId="77777777" w:rsidR="000136DB" w:rsidRPr="000136DB" w:rsidRDefault="000136DB" w:rsidP="000136DB">
            <w:pPr>
              <w:spacing w:after="0" w:line="240" w:lineRule="auto"/>
              <w:rPr>
                <w:rFonts w:ascii="Times New Roman" w:hAnsi="Times New Roman" w:cs="Times New Roman"/>
                <w:lang w:val="uk-UA"/>
              </w:rPr>
            </w:pPr>
            <w:r w:rsidRPr="000136DB">
              <w:rPr>
                <w:rFonts w:ascii="Times New Roman" w:hAnsi="Times New Roman" w:cs="Times New Roman"/>
                <w:lang w:val="uk-UA"/>
              </w:rPr>
              <w:t>10</w:t>
            </w:r>
          </w:p>
        </w:tc>
        <w:tc>
          <w:tcPr>
            <w:tcW w:w="4732"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F5900FF" w14:textId="77777777" w:rsidR="000136DB" w:rsidRPr="000136DB" w:rsidRDefault="000136DB" w:rsidP="000136DB">
            <w:pPr>
              <w:spacing w:after="0" w:line="240" w:lineRule="auto"/>
              <w:rPr>
                <w:rFonts w:ascii="Times New Roman" w:hAnsi="Times New Roman" w:cs="Times New Roman"/>
                <w:b/>
                <w:lang w:val="uk-UA"/>
              </w:rPr>
            </w:pPr>
            <w:r w:rsidRPr="000136DB">
              <w:rPr>
                <w:rFonts w:ascii="Times New Roman" w:hAnsi="Times New Roman" w:cs="Times New Roman"/>
                <w:b/>
                <w:lang w:val="uk-UA"/>
              </w:rPr>
              <w:t>Копія наказу</w:t>
            </w:r>
            <w:r w:rsidRPr="000136DB">
              <w:rPr>
                <w:rFonts w:ascii="Times New Roman" w:hAnsi="Times New Roman" w:cs="Times New Roman"/>
                <w:lang w:val="uk-UA"/>
              </w:rPr>
              <w:t xml:space="preserve"> про призначення уповноваженого з реалізації антикорупційної програми (для юридичних осіб-резидентів)</w:t>
            </w:r>
          </w:p>
        </w:tc>
      </w:tr>
    </w:tbl>
    <w:p w14:paraId="20ABC9A1" w14:textId="77777777" w:rsidR="000136DB" w:rsidRDefault="000136DB">
      <w:pPr>
        <w:rPr>
          <w:lang w:val="uk-UA"/>
        </w:rPr>
      </w:pPr>
    </w:p>
    <w:p w14:paraId="0B8C50B8" w14:textId="3067FEEE" w:rsidR="0001162B" w:rsidRDefault="00DA405E">
      <w:pPr>
        <w:rPr>
          <w:rFonts w:ascii="Times New Roman" w:eastAsia="Times New Roman" w:hAnsi="Times New Roman" w:cs="Times New Roman"/>
        </w:rPr>
      </w:pPr>
      <w:r>
        <w:br w:type="page"/>
      </w:r>
    </w:p>
    <w:p w14:paraId="21015C04" w14:textId="629ADD91" w:rsidR="0001162B" w:rsidRPr="00092681" w:rsidRDefault="00DA405E">
      <w:pPr>
        <w:shd w:val="clear" w:color="auto" w:fill="FFFFFF"/>
        <w:spacing w:after="0" w:line="240" w:lineRule="auto"/>
        <w:jc w:val="right"/>
        <w:rPr>
          <w:rFonts w:ascii="Times New Roman" w:eastAsia="Times New Roman" w:hAnsi="Times New Roman" w:cs="Times New Roman"/>
          <w:lang w:val="uk-UA"/>
        </w:rPr>
      </w:pPr>
      <w:r>
        <w:rPr>
          <w:rFonts w:ascii="Times New Roman" w:eastAsia="Times New Roman" w:hAnsi="Times New Roman" w:cs="Times New Roman"/>
        </w:rPr>
        <w:lastRenderedPageBreak/>
        <w:t> </w:t>
      </w:r>
      <w:r>
        <w:rPr>
          <w:rFonts w:ascii="Times New Roman" w:eastAsia="Times New Roman" w:hAnsi="Times New Roman" w:cs="Times New Roman"/>
          <w:b/>
          <w:color w:val="000000"/>
        </w:rPr>
        <w:t>Додаток 2</w:t>
      </w:r>
    </w:p>
    <w:p w14:paraId="4C33CFA2" w14:textId="77777777" w:rsidR="0001162B" w:rsidRDefault="00DA405E">
      <w:pPr>
        <w:spacing w:after="0" w:line="240" w:lineRule="auto"/>
        <w:ind w:left="2880"/>
        <w:jc w:val="right"/>
        <w:rPr>
          <w:rFonts w:ascii="Times New Roman" w:eastAsia="Times New Roman" w:hAnsi="Times New Roman" w:cs="Times New Roman"/>
          <w:sz w:val="24"/>
          <w:szCs w:val="24"/>
          <w:highlight w:val="white"/>
        </w:rPr>
      </w:pPr>
      <w:r>
        <w:rPr>
          <w:rFonts w:ascii="Times New Roman" w:eastAsia="Times New Roman" w:hAnsi="Times New Roman" w:cs="Times New Roman"/>
          <w:i/>
          <w:color w:val="000000"/>
        </w:rPr>
        <w:t>    до  оголошення про проведення спрощеної закупівлі</w:t>
      </w:r>
    </w:p>
    <w:p w14:paraId="7AB14CF2" w14:textId="77777777" w:rsidR="0001162B" w:rsidRDefault="0001162B">
      <w:pPr>
        <w:spacing w:after="0" w:line="240" w:lineRule="auto"/>
        <w:rPr>
          <w:rFonts w:ascii="Times New Roman" w:eastAsia="Times New Roman" w:hAnsi="Times New Roman" w:cs="Times New Roman"/>
          <w:sz w:val="24"/>
          <w:szCs w:val="24"/>
          <w:highlight w:val="white"/>
        </w:rPr>
      </w:pPr>
    </w:p>
    <w:p w14:paraId="7EE1CA9C" w14:textId="77777777" w:rsidR="002B5949" w:rsidRPr="00DC7206" w:rsidRDefault="0017263A" w:rsidP="002B5949">
      <w:pPr>
        <w:spacing w:after="0" w:line="240" w:lineRule="auto"/>
        <w:jc w:val="center"/>
        <w:rPr>
          <w:rFonts w:ascii="Times New Roman" w:eastAsia="Times New Roman" w:hAnsi="Times New Roman" w:cs="Times New Roman"/>
          <w:color w:val="333333"/>
          <w:lang w:val="uk-UA"/>
        </w:rPr>
      </w:pPr>
      <w:r w:rsidRPr="007E616A">
        <w:rPr>
          <w:rFonts w:ascii="Times New Roman" w:eastAsia="Times New Roman" w:hAnsi="Times New Roman" w:cs="Times New Roman"/>
        </w:rPr>
        <w:t>Інформація про технічні, якісні та інші характеристики предмета закупівлі</w:t>
      </w:r>
      <w:r w:rsidRPr="007E616A">
        <w:rPr>
          <w:rFonts w:ascii="Times New Roman" w:eastAsia="Times New Roman" w:hAnsi="Times New Roman" w:cs="Times New Roman"/>
          <w:color w:val="333333"/>
        </w:rPr>
        <w:t xml:space="preserve"> </w:t>
      </w:r>
    </w:p>
    <w:p w14:paraId="3726B5B0" w14:textId="77777777" w:rsidR="002B5949" w:rsidRPr="007E616A" w:rsidRDefault="002B5949" w:rsidP="002B5949">
      <w:pPr>
        <w:spacing w:after="0" w:line="240" w:lineRule="auto"/>
        <w:jc w:val="center"/>
        <w:rPr>
          <w:rFonts w:ascii="Times New Roman" w:eastAsia="Times New Roman" w:hAnsi="Times New Roman" w:cs="Times New Roman"/>
          <w:color w:val="333333"/>
        </w:rPr>
      </w:pPr>
    </w:p>
    <w:p w14:paraId="180C3F74" w14:textId="63EE982D" w:rsidR="007E616A" w:rsidRPr="00DC7206" w:rsidRDefault="0099225E" w:rsidP="00604987">
      <w:pPr>
        <w:tabs>
          <w:tab w:val="left" w:pos="0"/>
        </w:tabs>
        <w:spacing w:after="0" w:line="240" w:lineRule="auto"/>
        <w:jc w:val="center"/>
        <w:rPr>
          <w:rFonts w:ascii="Times New Roman" w:hAnsi="Times New Roman" w:cs="Times New Roman"/>
          <w:b/>
          <w:bCs/>
          <w:lang w:val="uk-UA"/>
        </w:rPr>
      </w:pPr>
      <w:r w:rsidRPr="0099225E">
        <w:rPr>
          <w:rFonts w:ascii="Times New Roman" w:hAnsi="Times New Roman" w:cs="Times New Roman"/>
          <w:b/>
          <w:bCs/>
          <w:lang w:val="uk-UA"/>
        </w:rPr>
        <w:t>Акумуляторна збірка 4s1p 16000mah 15.2V</w:t>
      </w:r>
      <w:r>
        <w:rPr>
          <w:rFonts w:ascii="Times New Roman" w:hAnsi="Times New Roman" w:cs="Times New Roman"/>
          <w:b/>
          <w:bCs/>
          <w:lang w:val="uk-U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2971"/>
        <w:gridCol w:w="3688"/>
        <w:gridCol w:w="2969"/>
      </w:tblGrid>
      <w:tr w:rsidR="00604987" w:rsidRPr="0085516D" w14:paraId="204DEA92" w14:textId="77777777" w:rsidTr="0085516D">
        <w:trPr>
          <w:trHeight w:val="291"/>
        </w:trPr>
        <w:tc>
          <w:tcPr>
            <w:tcW w:w="1543" w:type="pct"/>
            <w:tcMar>
              <w:top w:w="0" w:type="dxa"/>
              <w:left w:w="115" w:type="dxa"/>
              <w:bottom w:w="0" w:type="dxa"/>
              <w:right w:w="115" w:type="dxa"/>
            </w:tcMar>
            <w:vAlign w:val="center"/>
          </w:tcPr>
          <w:p w14:paraId="69E07AC0" w14:textId="77777777" w:rsidR="00604987" w:rsidRPr="0085516D" w:rsidRDefault="00604987" w:rsidP="0085516D">
            <w:pPr>
              <w:spacing w:after="0" w:line="240" w:lineRule="auto"/>
              <w:jc w:val="center"/>
              <w:rPr>
                <w:rFonts w:ascii="Times New Roman" w:eastAsia="Times New Roman" w:hAnsi="Times New Roman" w:cs="Times New Roman"/>
                <w:b/>
                <w:bCs/>
                <w:sz w:val="20"/>
                <w:szCs w:val="20"/>
                <w:highlight w:val="white"/>
              </w:rPr>
            </w:pPr>
            <w:r w:rsidRPr="0085516D">
              <w:rPr>
                <w:rFonts w:ascii="Times New Roman" w:eastAsia="Times New Roman" w:hAnsi="Times New Roman" w:cs="Times New Roman"/>
                <w:b/>
                <w:bCs/>
                <w:sz w:val="20"/>
                <w:szCs w:val="20"/>
                <w:highlight w:val="white"/>
              </w:rPr>
              <w:t>Розділ/показник</w:t>
            </w:r>
          </w:p>
        </w:tc>
        <w:tc>
          <w:tcPr>
            <w:tcW w:w="1915" w:type="pct"/>
            <w:tcMar>
              <w:top w:w="0" w:type="dxa"/>
              <w:left w:w="115" w:type="dxa"/>
              <w:bottom w:w="0" w:type="dxa"/>
              <w:right w:w="115" w:type="dxa"/>
            </w:tcMar>
            <w:vAlign w:val="center"/>
          </w:tcPr>
          <w:p w14:paraId="63D2055E" w14:textId="77777777" w:rsidR="00604987" w:rsidRPr="0085516D" w:rsidRDefault="00604987" w:rsidP="0085516D">
            <w:pPr>
              <w:spacing w:after="0" w:line="240" w:lineRule="auto"/>
              <w:jc w:val="center"/>
              <w:rPr>
                <w:rFonts w:ascii="Times New Roman" w:eastAsia="Times New Roman" w:hAnsi="Times New Roman" w:cs="Times New Roman"/>
                <w:b/>
                <w:bCs/>
                <w:sz w:val="20"/>
                <w:szCs w:val="20"/>
                <w:highlight w:val="white"/>
              </w:rPr>
            </w:pPr>
            <w:r w:rsidRPr="0085516D">
              <w:rPr>
                <w:rFonts w:ascii="Times New Roman" w:eastAsia="Times New Roman" w:hAnsi="Times New Roman" w:cs="Times New Roman"/>
                <w:b/>
                <w:bCs/>
                <w:sz w:val="20"/>
                <w:szCs w:val="20"/>
                <w:highlight w:val="white"/>
              </w:rPr>
              <w:t>Вимоги Замовника</w:t>
            </w:r>
          </w:p>
        </w:tc>
        <w:tc>
          <w:tcPr>
            <w:tcW w:w="1542" w:type="pct"/>
            <w:vAlign w:val="center"/>
          </w:tcPr>
          <w:p w14:paraId="0B24DD64" w14:textId="7BCB2DB2" w:rsidR="00604987" w:rsidRPr="0085516D" w:rsidRDefault="00604987" w:rsidP="0085516D">
            <w:pPr>
              <w:spacing w:after="0" w:line="240" w:lineRule="auto"/>
              <w:jc w:val="center"/>
              <w:rPr>
                <w:rFonts w:ascii="Times New Roman" w:eastAsia="Times New Roman" w:hAnsi="Times New Roman" w:cs="Times New Roman"/>
                <w:b/>
                <w:bCs/>
                <w:sz w:val="20"/>
                <w:szCs w:val="20"/>
                <w:highlight w:val="white"/>
              </w:rPr>
            </w:pPr>
            <w:r w:rsidRPr="0085516D">
              <w:rPr>
                <w:rFonts w:ascii="Times New Roman" w:eastAsia="Times New Roman" w:hAnsi="Times New Roman" w:cs="Times New Roman"/>
                <w:b/>
                <w:bCs/>
                <w:sz w:val="20"/>
                <w:szCs w:val="20"/>
                <w:highlight w:val="white"/>
              </w:rPr>
              <w:t>Запропоновано учасником</w:t>
            </w:r>
            <w:r w:rsidRPr="0085516D">
              <w:rPr>
                <w:rFonts w:ascii="Times New Roman" w:eastAsia="Times New Roman" w:hAnsi="Times New Roman" w:cs="Times New Roman"/>
                <w:b/>
                <w:bCs/>
                <w:sz w:val="20"/>
                <w:szCs w:val="20"/>
                <w:highlight w:val="white"/>
                <w:lang w:val="uk-UA"/>
              </w:rPr>
              <w:t xml:space="preserve"> </w:t>
            </w:r>
            <w:r w:rsidRPr="0085516D">
              <w:rPr>
                <w:rFonts w:ascii="Times New Roman" w:eastAsia="Times New Roman" w:hAnsi="Times New Roman" w:cs="Times New Roman"/>
                <w:b/>
                <w:bCs/>
                <w:sz w:val="20"/>
                <w:szCs w:val="20"/>
                <w:highlight w:val="white"/>
              </w:rPr>
              <w:t xml:space="preserve"> </w:t>
            </w:r>
          </w:p>
        </w:tc>
      </w:tr>
      <w:tr w:rsidR="00604987" w:rsidRPr="0085516D" w14:paraId="447778C5" w14:textId="77777777" w:rsidTr="0085516D">
        <w:trPr>
          <w:trHeight w:val="291"/>
        </w:trPr>
        <w:tc>
          <w:tcPr>
            <w:tcW w:w="1543" w:type="pct"/>
            <w:tcMar>
              <w:top w:w="0" w:type="dxa"/>
              <w:left w:w="115" w:type="dxa"/>
              <w:bottom w:w="0" w:type="dxa"/>
              <w:right w:w="115" w:type="dxa"/>
            </w:tcMar>
            <w:vAlign w:val="center"/>
          </w:tcPr>
          <w:p w14:paraId="682CA114" w14:textId="77777777" w:rsidR="00604987" w:rsidRPr="0085516D" w:rsidRDefault="00604987" w:rsidP="0085516D">
            <w:pPr>
              <w:spacing w:after="0" w:line="240" w:lineRule="auto"/>
              <w:rPr>
                <w:rFonts w:ascii="Times New Roman" w:eastAsia="Times New Roman" w:hAnsi="Times New Roman" w:cs="Times New Roman"/>
                <w:b/>
                <w:bCs/>
                <w:sz w:val="20"/>
                <w:szCs w:val="20"/>
                <w:highlight w:val="white"/>
              </w:rPr>
            </w:pPr>
            <w:r w:rsidRPr="0085516D">
              <w:rPr>
                <w:rFonts w:ascii="Times New Roman" w:eastAsia="Times New Roman" w:hAnsi="Times New Roman" w:cs="Times New Roman"/>
                <w:sz w:val="20"/>
                <w:szCs w:val="20"/>
              </w:rPr>
              <w:t>Найменування запропонованого товару</w:t>
            </w:r>
          </w:p>
        </w:tc>
        <w:tc>
          <w:tcPr>
            <w:tcW w:w="1915" w:type="pct"/>
            <w:tcMar>
              <w:top w:w="0" w:type="dxa"/>
              <w:left w:w="115" w:type="dxa"/>
              <w:bottom w:w="0" w:type="dxa"/>
              <w:right w:w="115" w:type="dxa"/>
            </w:tcMar>
            <w:vAlign w:val="center"/>
          </w:tcPr>
          <w:p w14:paraId="132C6565" w14:textId="77777777" w:rsidR="00604987" w:rsidRPr="0085516D" w:rsidRDefault="00604987" w:rsidP="0085516D">
            <w:pPr>
              <w:spacing w:after="0" w:line="240" w:lineRule="auto"/>
              <w:jc w:val="center"/>
              <w:rPr>
                <w:rFonts w:ascii="Times New Roman" w:eastAsia="Times New Roman" w:hAnsi="Times New Roman" w:cs="Times New Roman"/>
                <w:b/>
                <w:bCs/>
                <w:sz w:val="20"/>
                <w:szCs w:val="20"/>
                <w:highlight w:val="white"/>
                <w:lang w:val="uk-UA"/>
              </w:rPr>
            </w:pPr>
            <w:r w:rsidRPr="0085516D">
              <w:rPr>
                <w:rFonts w:ascii="Times New Roman" w:eastAsia="Times New Roman" w:hAnsi="Times New Roman" w:cs="Times New Roman"/>
                <w:b/>
                <w:bCs/>
                <w:sz w:val="20"/>
                <w:szCs w:val="20"/>
                <w:highlight w:val="white"/>
                <w:lang w:val="uk-UA"/>
              </w:rPr>
              <w:t>––</w:t>
            </w:r>
          </w:p>
        </w:tc>
        <w:tc>
          <w:tcPr>
            <w:tcW w:w="1542" w:type="pct"/>
            <w:vAlign w:val="center"/>
          </w:tcPr>
          <w:p w14:paraId="293A811A" w14:textId="77777777" w:rsidR="00604987" w:rsidRPr="0085516D" w:rsidRDefault="00604987" w:rsidP="0085516D">
            <w:pPr>
              <w:spacing w:after="0" w:line="240" w:lineRule="auto"/>
              <w:jc w:val="center"/>
              <w:rPr>
                <w:rFonts w:ascii="Times New Roman" w:eastAsia="Times New Roman" w:hAnsi="Times New Roman" w:cs="Times New Roman"/>
                <w:b/>
                <w:bCs/>
                <w:sz w:val="20"/>
                <w:szCs w:val="20"/>
                <w:highlight w:val="white"/>
              </w:rPr>
            </w:pPr>
          </w:p>
        </w:tc>
      </w:tr>
      <w:tr w:rsidR="0085516D" w:rsidRPr="0085516D" w14:paraId="65AD8064" w14:textId="77777777" w:rsidTr="0085516D">
        <w:trPr>
          <w:trHeight w:val="291"/>
        </w:trPr>
        <w:tc>
          <w:tcPr>
            <w:tcW w:w="1543" w:type="pct"/>
            <w:tcMar>
              <w:top w:w="0" w:type="dxa"/>
              <w:left w:w="115" w:type="dxa"/>
              <w:bottom w:w="0" w:type="dxa"/>
              <w:right w:w="115" w:type="dxa"/>
            </w:tcMar>
          </w:tcPr>
          <w:p w14:paraId="3660EB7E" w14:textId="73B98A8B" w:rsidR="0085516D" w:rsidRPr="0085516D" w:rsidRDefault="0085516D" w:rsidP="0085516D">
            <w:pPr>
              <w:spacing w:after="0" w:line="240" w:lineRule="auto"/>
              <w:rPr>
                <w:rFonts w:ascii="Times New Roman" w:eastAsia="Times New Roman" w:hAnsi="Times New Roman" w:cs="Times New Roman"/>
                <w:b/>
                <w:bCs/>
                <w:sz w:val="20"/>
                <w:szCs w:val="20"/>
                <w:highlight w:val="white"/>
                <w:lang w:val="uk-UA"/>
              </w:rPr>
            </w:pPr>
            <w:r w:rsidRPr="0085516D">
              <w:rPr>
                <w:rFonts w:ascii="Times New Roman" w:hAnsi="Times New Roman"/>
                <w:sz w:val="20"/>
                <w:szCs w:val="20"/>
                <w:lang w:val="uk-UA"/>
              </w:rPr>
              <w:t>Повна ємність</w:t>
            </w:r>
          </w:p>
        </w:tc>
        <w:tc>
          <w:tcPr>
            <w:tcW w:w="1915" w:type="pct"/>
            <w:tcMar>
              <w:top w:w="0" w:type="dxa"/>
              <w:left w:w="115" w:type="dxa"/>
              <w:bottom w:w="0" w:type="dxa"/>
              <w:right w:w="115" w:type="dxa"/>
            </w:tcMar>
          </w:tcPr>
          <w:p w14:paraId="3F371704" w14:textId="3004F414" w:rsidR="0085516D" w:rsidRPr="0085516D" w:rsidRDefault="0085516D" w:rsidP="0085516D">
            <w:pPr>
              <w:spacing w:after="0" w:line="240" w:lineRule="auto"/>
              <w:rPr>
                <w:rFonts w:ascii="Times New Roman" w:eastAsia="Times New Roman" w:hAnsi="Times New Roman" w:cs="Times New Roman"/>
                <w:b/>
                <w:bCs/>
                <w:sz w:val="20"/>
                <w:szCs w:val="20"/>
                <w:highlight w:val="white"/>
              </w:rPr>
            </w:pPr>
            <w:r w:rsidRPr="0085516D">
              <w:rPr>
                <w:rFonts w:ascii="Times New Roman" w:hAnsi="Times New Roman"/>
                <w:sz w:val="20"/>
                <w:szCs w:val="20"/>
                <w:lang w:val="uk-UA"/>
              </w:rPr>
              <w:t xml:space="preserve">Не менше 16 </w:t>
            </w:r>
            <w:proofErr w:type="spellStart"/>
            <w:r w:rsidRPr="0085516D">
              <w:rPr>
                <w:rFonts w:ascii="Times New Roman" w:hAnsi="Times New Roman"/>
                <w:sz w:val="20"/>
                <w:szCs w:val="20"/>
                <w:lang w:val="uk-UA"/>
              </w:rPr>
              <w:t>Ah</w:t>
            </w:r>
            <w:proofErr w:type="spellEnd"/>
          </w:p>
        </w:tc>
        <w:tc>
          <w:tcPr>
            <w:tcW w:w="1542" w:type="pct"/>
            <w:vAlign w:val="center"/>
          </w:tcPr>
          <w:p w14:paraId="3F7AD0EA" w14:textId="77777777" w:rsidR="0085516D" w:rsidRPr="0085516D" w:rsidRDefault="0085516D" w:rsidP="0085516D">
            <w:pPr>
              <w:spacing w:after="0" w:line="240" w:lineRule="auto"/>
              <w:jc w:val="center"/>
              <w:rPr>
                <w:rFonts w:ascii="Times New Roman" w:eastAsia="Times New Roman" w:hAnsi="Times New Roman" w:cs="Times New Roman"/>
                <w:b/>
                <w:bCs/>
                <w:sz w:val="20"/>
                <w:szCs w:val="20"/>
                <w:highlight w:val="white"/>
              </w:rPr>
            </w:pPr>
          </w:p>
        </w:tc>
      </w:tr>
      <w:tr w:rsidR="0085516D" w:rsidRPr="0085516D" w14:paraId="79812A29" w14:textId="77777777" w:rsidTr="0085516D">
        <w:trPr>
          <w:trHeight w:val="291"/>
        </w:trPr>
        <w:tc>
          <w:tcPr>
            <w:tcW w:w="1543" w:type="pct"/>
            <w:tcMar>
              <w:top w:w="0" w:type="dxa"/>
              <w:left w:w="115" w:type="dxa"/>
              <w:bottom w:w="0" w:type="dxa"/>
              <w:right w:w="115" w:type="dxa"/>
            </w:tcMar>
          </w:tcPr>
          <w:p w14:paraId="4C235EEF" w14:textId="408E298A" w:rsidR="0085516D" w:rsidRPr="0085516D" w:rsidRDefault="0085516D" w:rsidP="0085516D">
            <w:pPr>
              <w:pStyle w:val="afffff1"/>
              <w:rPr>
                <w:rFonts w:ascii="Times New Roman" w:hAnsi="Times New Roman"/>
                <w:color w:val="000000" w:themeColor="text1"/>
                <w:sz w:val="20"/>
                <w:szCs w:val="20"/>
                <w:lang w:val="uk-UA"/>
              </w:rPr>
            </w:pPr>
            <w:r w:rsidRPr="0085516D">
              <w:rPr>
                <w:rFonts w:ascii="Times New Roman" w:hAnsi="Times New Roman"/>
                <w:color w:val="000000" w:themeColor="text1"/>
                <w:sz w:val="20"/>
                <w:szCs w:val="20"/>
                <w:lang w:val="uk-UA"/>
              </w:rPr>
              <w:t>Номінальна напруга</w:t>
            </w:r>
          </w:p>
        </w:tc>
        <w:tc>
          <w:tcPr>
            <w:tcW w:w="1915" w:type="pct"/>
            <w:tcMar>
              <w:top w:w="0" w:type="dxa"/>
              <w:left w:w="115" w:type="dxa"/>
              <w:bottom w:w="0" w:type="dxa"/>
              <w:right w:w="115" w:type="dxa"/>
            </w:tcMar>
          </w:tcPr>
          <w:p w14:paraId="03FDD22A" w14:textId="09CB59FC" w:rsidR="0085516D" w:rsidRPr="0085516D" w:rsidRDefault="0085516D" w:rsidP="0085516D">
            <w:pPr>
              <w:pStyle w:val="afffff1"/>
              <w:rPr>
                <w:rFonts w:ascii="Times New Roman" w:hAnsi="Times New Roman"/>
                <w:sz w:val="20"/>
                <w:szCs w:val="20"/>
                <w:lang w:val="uk-UA"/>
              </w:rPr>
            </w:pPr>
            <w:r w:rsidRPr="0085516D">
              <w:rPr>
                <w:rFonts w:ascii="Times New Roman" w:hAnsi="Times New Roman"/>
                <w:sz w:val="20"/>
                <w:szCs w:val="20"/>
                <w:lang w:val="uk-UA"/>
              </w:rPr>
              <w:t>15.2 V</w:t>
            </w:r>
          </w:p>
        </w:tc>
        <w:tc>
          <w:tcPr>
            <w:tcW w:w="1542" w:type="pct"/>
            <w:vAlign w:val="center"/>
          </w:tcPr>
          <w:p w14:paraId="3B7458D8" w14:textId="77777777" w:rsidR="0085516D" w:rsidRPr="0085516D" w:rsidRDefault="0085516D" w:rsidP="0085516D">
            <w:pPr>
              <w:spacing w:after="0" w:line="240" w:lineRule="auto"/>
              <w:jc w:val="center"/>
              <w:rPr>
                <w:rFonts w:ascii="Times New Roman" w:eastAsia="Times New Roman" w:hAnsi="Times New Roman" w:cs="Times New Roman"/>
                <w:b/>
                <w:bCs/>
                <w:sz w:val="20"/>
                <w:szCs w:val="20"/>
                <w:highlight w:val="white"/>
              </w:rPr>
            </w:pPr>
          </w:p>
        </w:tc>
      </w:tr>
      <w:tr w:rsidR="0085516D" w:rsidRPr="0085516D" w14:paraId="39E68670" w14:textId="77777777" w:rsidTr="0085516D">
        <w:trPr>
          <w:trHeight w:val="281"/>
        </w:trPr>
        <w:tc>
          <w:tcPr>
            <w:tcW w:w="1543" w:type="pct"/>
            <w:tcMar>
              <w:top w:w="0" w:type="dxa"/>
              <w:left w:w="115" w:type="dxa"/>
              <w:bottom w:w="0" w:type="dxa"/>
              <w:right w:w="115" w:type="dxa"/>
            </w:tcMar>
          </w:tcPr>
          <w:p w14:paraId="38DD1F40" w14:textId="51CAFAF4" w:rsidR="0085516D" w:rsidRPr="0085516D" w:rsidRDefault="0085516D" w:rsidP="0085516D">
            <w:pPr>
              <w:pStyle w:val="afffff1"/>
              <w:rPr>
                <w:rFonts w:ascii="Times New Roman" w:eastAsia="Times New Roman" w:hAnsi="Times New Roman"/>
                <w:sz w:val="20"/>
                <w:szCs w:val="20"/>
                <w:lang w:val="uk-UA"/>
              </w:rPr>
            </w:pPr>
            <w:r w:rsidRPr="0085516D">
              <w:rPr>
                <w:rFonts w:ascii="Times New Roman" w:eastAsia="Times New Roman" w:hAnsi="Times New Roman"/>
                <w:sz w:val="20"/>
                <w:szCs w:val="20"/>
                <w:lang w:val="uk-UA"/>
              </w:rPr>
              <w:t>Напруга відсічення заряду</w:t>
            </w:r>
          </w:p>
        </w:tc>
        <w:tc>
          <w:tcPr>
            <w:tcW w:w="1915" w:type="pct"/>
            <w:tcMar>
              <w:top w:w="0" w:type="dxa"/>
              <w:left w:w="115" w:type="dxa"/>
              <w:bottom w:w="0" w:type="dxa"/>
              <w:right w:w="115" w:type="dxa"/>
            </w:tcMar>
          </w:tcPr>
          <w:p w14:paraId="16049F30" w14:textId="5947DFBA" w:rsidR="0085516D" w:rsidRPr="0085516D" w:rsidRDefault="0085516D" w:rsidP="0085516D">
            <w:pPr>
              <w:pStyle w:val="afffff1"/>
              <w:rPr>
                <w:rFonts w:ascii="Times New Roman" w:hAnsi="Times New Roman"/>
                <w:sz w:val="20"/>
                <w:szCs w:val="20"/>
                <w:lang w:val="uk-UA"/>
              </w:rPr>
            </w:pPr>
            <w:r w:rsidRPr="0085516D">
              <w:rPr>
                <w:rFonts w:ascii="Times New Roman" w:hAnsi="Times New Roman"/>
                <w:sz w:val="20"/>
                <w:szCs w:val="20"/>
                <w:lang w:val="uk-UA"/>
              </w:rPr>
              <w:t>17.2 V</w:t>
            </w:r>
          </w:p>
        </w:tc>
        <w:tc>
          <w:tcPr>
            <w:tcW w:w="1542" w:type="pct"/>
            <w:vAlign w:val="center"/>
          </w:tcPr>
          <w:p w14:paraId="4A5BAC1C" w14:textId="77777777" w:rsidR="0085516D" w:rsidRPr="0085516D" w:rsidRDefault="0085516D" w:rsidP="0085516D">
            <w:pPr>
              <w:spacing w:after="0" w:line="240" w:lineRule="auto"/>
              <w:jc w:val="center"/>
              <w:rPr>
                <w:rFonts w:ascii="Times New Roman" w:eastAsia="Times New Roman" w:hAnsi="Times New Roman" w:cs="Times New Roman"/>
                <w:b/>
                <w:bCs/>
                <w:sz w:val="20"/>
                <w:szCs w:val="20"/>
                <w:highlight w:val="white"/>
              </w:rPr>
            </w:pPr>
          </w:p>
        </w:tc>
      </w:tr>
      <w:tr w:rsidR="0085516D" w:rsidRPr="0085516D" w14:paraId="23A3EC15" w14:textId="77777777" w:rsidTr="0085516D">
        <w:trPr>
          <w:trHeight w:val="291"/>
        </w:trPr>
        <w:tc>
          <w:tcPr>
            <w:tcW w:w="1543" w:type="pct"/>
            <w:tcMar>
              <w:top w:w="0" w:type="dxa"/>
              <w:left w:w="115" w:type="dxa"/>
              <w:bottom w:w="0" w:type="dxa"/>
              <w:right w:w="115" w:type="dxa"/>
            </w:tcMar>
          </w:tcPr>
          <w:p w14:paraId="42BCE621" w14:textId="0853769F" w:rsidR="0085516D" w:rsidRPr="0085516D" w:rsidRDefault="0085516D" w:rsidP="0085516D">
            <w:pPr>
              <w:pStyle w:val="afffff1"/>
              <w:rPr>
                <w:rFonts w:ascii="Times New Roman" w:hAnsi="Times New Roman"/>
                <w:color w:val="000000" w:themeColor="text1"/>
                <w:sz w:val="20"/>
                <w:szCs w:val="20"/>
                <w:lang w:val="uk-UA"/>
              </w:rPr>
            </w:pPr>
            <w:r w:rsidRPr="0085516D">
              <w:rPr>
                <w:rFonts w:ascii="Times New Roman" w:eastAsia="Times New Roman" w:hAnsi="Times New Roman"/>
                <w:sz w:val="20"/>
                <w:szCs w:val="20"/>
                <w:lang w:val="uk-UA"/>
              </w:rPr>
              <w:t>Напруга відсічення розряду</w:t>
            </w:r>
          </w:p>
        </w:tc>
        <w:tc>
          <w:tcPr>
            <w:tcW w:w="1915" w:type="pct"/>
            <w:tcMar>
              <w:top w:w="0" w:type="dxa"/>
              <w:left w:w="115" w:type="dxa"/>
              <w:bottom w:w="0" w:type="dxa"/>
              <w:right w:w="115" w:type="dxa"/>
            </w:tcMar>
          </w:tcPr>
          <w:p w14:paraId="63D56238" w14:textId="025D460D" w:rsidR="0085516D" w:rsidRPr="0085516D" w:rsidRDefault="0085516D" w:rsidP="0085516D">
            <w:pPr>
              <w:pStyle w:val="afffff1"/>
              <w:rPr>
                <w:rFonts w:ascii="Times New Roman" w:hAnsi="Times New Roman"/>
                <w:sz w:val="20"/>
                <w:szCs w:val="20"/>
                <w:lang w:val="uk-UA"/>
              </w:rPr>
            </w:pPr>
            <w:r w:rsidRPr="0085516D">
              <w:rPr>
                <w:rFonts w:ascii="Times New Roman" w:hAnsi="Times New Roman"/>
                <w:sz w:val="20"/>
                <w:szCs w:val="20"/>
                <w:lang w:val="uk-UA"/>
              </w:rPr>
              <w:t>1</w:t>
            </w:r>
            <w:r w:rsidRPr="0085516D">
              <w:rPr>
                <w:rFonts w:ascii="Times New Roman" w:hAnsi="Times New Roman"/>
                <w:sz w:val="20"/>
                <w:szCs w:val="20"/>
                <w:lang w:val="en-GB"/>
              </w:rPr>
              <w:t>2</w:t>
            </w:r>
            <w:r w:rsidRPr="0085516D">
              <w:rPr>
                <w:rFonts w:ascii="Times New Roman" w:hAnsi="Times New Roman"/>
                <w:sz w:val="20"/>
                <w:szCs w:val="20"/>
                <w:lang w:val="uk-UA"/>
              </w:rPr>
              <w:t>.0 V</w:t>
            </w:r>
          </w:p>
        </w:tc>
        <w:tc>
          <w:tcPr>
            <w:tcW w:w="1542" w:type="pct"/>
            <w:vAlign w:val="center"/>
          </w:tcPr>
          <w:p w14:paraId="0C25DD35" w14:textId="77777777" w:rsidR="0085516D" w:rsidRPr="0085516D" w:rsidRDefault="0085516D" w:rsidP="0085516D">
            <w:pPr>
              <w:spacing w:after="0" w:line="240" w:lineRule="auto"/>
              <w:jc w:val="center"/>
              <w:rPr>
                <w:rFonts w:ascii="Times New Roman" w:eastAsia="Times New Roman" w:hAnsi="Times New Roman" w:cs="Times New Roman"/>
                <w:b/>
                <w:bCs/>
                <w:sz w:val="20"/>
                <w:szCs w:val="20"/>
                <w:highlight w:val="white"/>
              </w:rPr>
            </w:pPr>
          </w:p>
        </w:tc>
      </w:tr>
      <w:tr w:rsidR="0085516D" w:rsidRPr="0085516D" w14:paraId="471A6BCF" w14:textId="77777777" w:rsidTr="0085516D">
        <w:trPr>
          <w:trHeight w:val="291"/>
        </w:trPr>
        <w:tc>
          <w:tcPr>
            <w:tcW w:w="1543" w:type="pct"/>
            <w:tcMar>
              <w:top w:w="0" w:type="dxa"/>
              <w:left w:w="115" w:type="dxa"/>
              <w:bottom w:w="0" w:type="dxa"/>
              <w:right w:w="115" w:type="dxa"/>
            </w:tcMar>
            <w:vAlign w:val="center"/>
          </w:tcPr>
          <w:p w14:paraId="6B3B62F9" w14:textId="13D502C9" w:rsidR="0085516D" w:rsidRPr="0085516D" w:rsidRDefault="0085516D" w:rsidP="0085516D">
            <w:pPr>
              <w:spacing w:after="0" w:line="240" w:lineRule="auto"/>
              <w:rPr>
                <w:rFonts w:ascii="Times New Roman" w:eastAsia="Times New Roman" w:hAnsi="Times New Roman" w:cs="Times New Roman"/>
                <w:b/>
                <w:bCs/>
                <w:sz w:val="20"/>
                <w:szCs w:val="20"/>
                <w:highlight w:val="white"/>
              </w:rPr>
            </w:pPr>
            <w:r w:rsidRPr="0085516D">
              <w:rPr>
                <w:rFonts w:ascii="Times New Roman" w:eastAsia="Times New Roman" w:hAnsi="Times New Roman"/>
                <w:sz w:val="20"/>
                <w:szCs w:val="20"/>
                <w:lang w:val="uk-UA"/>
              </w:rPr>
              <w:t>Енергія</w:t>
            </w:r>
          </w:p>
        </w:tc>
        <w:tc>
          <w:tcPr>
            <w:tcW w:w="1915" w:type="pct"/>
            <w:tcMar>
              <w:top w:w="0" w:type="dxa"/>
              <w:left w:w="115" w:type="dxa"/>
              <w:bottom w:w="0" w:type="dxa"/>
              <w:right w:w="115" w:type="dxa"/>
            </w:tcMar>
            <w:vAlign w:val="center"/>
          </w:tcPr>
          <w:p w14:paraId="6050E2DD" w14:textId="6DD88812" w:rsidR="0085516D" w:rsidRPr="0085516D" w:rsidRDefault="0085516D" w:rsidP="0085516D">
            <w:pPr>
              <w:spacing w:after="0" w:line="240" w:lineRule="auto"/>
              <w:rPr>
                <w:rFonts w:ascii="Times New Roman" w:eastAsia="Times New Roman" w:hAnsi="Times New Roman" w:cs="Times New Roman"/>
                <w:b/>
                <w:bCs/>
                <w:sz w:val="20"/>
                <w:szCs w:val="20"/>
                <w:highlight w:val="white"/>
              </w:rPr>
            </w:pPr>
            <w:r w:rsidRPr="0085516D">
              <w:rPr>
                <w:rFonts w:ascii="Times New Roman" w:hAnsi="Times New Roman"/>
                <w:sz w:val="20"/>
                <w:szCs w:val="20"/>
                <w:lang w:val="uk-UA"/>
              </w:rPr>
              <w:t xml:space="preserve">Не менше </w:t>
            </w:r>
            <w:r w:rsidRPr="0085516D">
              <w:rPr>
                <w:rFonts w:ascii="Times New Roman" w:eastAsia="Times New Roman" w:hAnsi="Times New Roman"/>
                <w:sz w:val="20"/>
                <w:szCs w:val="20"/>
              </w:rPr>
              <w:t>243.2Wh</w:t>
            </w:r>
          </w:p>
        </w:tc>
        <w:tc>
          <w:tcPr>
            <w:tcW w:w="1542" w:type="pct"/>
            <w:vAlign w:val="center"/>
          </w:tcPr>
          <w:p w14:paraId="1A1C3498" w14:textId="77777777" w:rsidR="0085516D" w:rsidRPr="0085516D" w:rsidRDefault="0085516D" w:rsidP="0085516D">
            <w:pPr>
              <w:spacing w:after="0" w:line="240" w:lineRule="auto"/>
              <w:jc w:val="center"/>
              <w:rPr>
                <w:rFonts w:ascii="Times New Roman" w:eastAsia="Times New Roman" w:hAnsi="Times New Roman" w:cs="Times New Roman"/>
                <w:b/>
                <w:bCs/>
                <w:sz w:val="20"/>
                <w:szCs w:val="20"/>
                <w:highlight w:val="white"/>
              </w:rPr>
            </w:pPr>
          </w:p>
        </w:tc>
      </w:tr>
      <w:tr w:rsidR="0085516D" w:rsidRPr="0085516D" w14:paraId="30287598" w14:textId="77777777" w:rsidTr="0085516D">
        <w:trPr>
          <w:trHeight w:val="268"/>
        </w:trPr>
        <w:tc>
          <w:tcPr>
            <w:tcW w:w="1543" w:type="pct"/>
            <w:tcMar>
              <w:top w:w="0" w:type="dxa"/>
              <w:left w:w="100" w:type="dxa"/>
              <w:bottom w:w="0" w:type="dxa"/>
              <w:right w:w="100" w:type="dxa"/>
            </w:tcMar>
          </w:tcPr>
          <w:p w14:paraId="5BA6ADB4" w14:textId="26E91D71" w:rsidR="0085516D" w:rsidRPr="0085516D" w:rsidRDefault="0085516D" w:rsidP="0085516D">
            <w:pPr>
              <w:spacing w:after="0" w:line="240" w:lineRule="auto"/>
              <w:rPr>
                <w:rFonts w:ascii="Times New Roman" w:eastAsia="Times New Roman" w:hAnsi="Times New Roman" w:cs="Times New Roman"/>
                <w:sz w:val="20"/>
                <w:szCs w:val="20"/>
              </w:rPr>
            </w:pPr>
            <w:r w:rsidRPr="0085516D">
              <w:rPr>
                <w:rFonts w:ascii="Times New Roman" w:hAnsi="Times New Roman"/>
                <w:sz w:val="20"/>
                <w:szCs w:val="20"/>
                <w:lang w:val="uk-UA"/>
              </w:rPr>
              <w:t>Вага</w:t>
            </w:r>
          </w:p>
        </w:tc>
        <w:tc>
          <w:tcPr>
            <w:tcW w:w="1915" w:type="pct"/>
            <w:tcMar>
              <w:top w:w="0" w:type="dxa"/>
              <w:left w:w="100" w:type="dxa"/>
              <w:bottom w:w="0" w:type="dxa"/>
              <w:right w:w="100" w:type="dxa"/>
            </w:tcMar>
          </w:tcPr>
          <w:p w14:paraId="2462B380" w14:textId="3D62A69B" w:rsidR="0085516D" w:rsidRPr="0085516D" w:rsidRDefault="0085516D" w:rsidP="0085516D">
            <w:pPr>
              <w:spacing w:after="0" w:line="240" w:lineRule="auto"/>
              <w:rPr>
                <w:rFonts w:ascii="Times New Roman" w:eastAsia="Times New Roman" w:hAnsi="Times New Roman" w:cs="Times New Roman"/>
                <w:sz w:val="20"/>
                <w:szCs w:val="20"/>
              </w:rPr>
            </w:pPr>
            <w:r w:rsidRPr="0085516D">
              <w:rPr>
                <w:rFonts w:ascii="Times New Roman" w:hAnsi="Times New Roman"/>
                <w:sz w:val="20"/>
                <w:szCs w:val="20"/>
                <w:lang w:val="en-US"/>
              </w:rPr>
              <w:t>±</w:t>
            </w:r>
            <w:r>
              <w:rPr>
                <w:rFonts w:ascii="Times New Roman" w:hAnsi="Times New Roman"/>
                <w:sz w:val="20"/>
                <w:szCs w:val="20"/>
                <w:lang w:val="uk-UA"/>
              </w:rPr>
              <w:t xml:space="preserve"> </w:t>
            </w:r>
            <w:r w:rsidRPr="0085516D">
              <w:rPr>
                <w:rFonts w:ascii="Times New Roman" w:hAnsi="Times New Roman"/>
                <w:sz w:val="20"/>
                <w:szCs w:val="20"/>
                <w:lang w:val="en-GB"/>
              </w:rPr>
              <w:t>560</w:t>
            </w:r>
            <w:r w:rsidRPr="0085516D">
              <w:rPr>
                <w:rFonts w:ascii="Times New Roman" w:hAnsi="Times New Roman"/>
                <w:sz w:val="20"/>
                <w:szCs w:val="20"/>
                <w:lang w:val="uk-UA"/>
              </w:rPr>
              <w:t xml:space="preserve"> г</w:t>
            </w:r>
          </w:p>
        </w:tc>
        <w:tc>
          <w:tcPr>
            <w:tcW w:w="1542" w:type="pct"/>
            <w:vAlign w:val="center"/>
          </w:tcPr>
          <w:p w14:paraId="798CF88F" w14:textId="77777777" w:rsidR="0085516D" w:rsidRPr="0085516D" w:rsidRDefault="0085516D" w:rsidP="0085516D">
            <w:pPr>
              <w:spacing w:after="0" w:line="240" w:lineRule="auto"/>
              <w:ind w:left="141"/>
              <w:rPr>
                <w:rFonts w:ascii="Times New Roman" w:eastAsia="Times New Roman" w:hAnsi="Times New Roman" w:cs="Times New Roman"/>
                <w:sz w:val="20"/>
                <w:szCs w:val="20"/>
              </w:rPr>
            </w:pPr>
          </w:p>
        </w:tc>
      </w:tr>
      <w:tr w:rsidR="0085516D" w:rsidRPr="0085516D" w14:paraId="4F8183F6" w14:textId="77777777" w:rsidTr="0085516D">
        <w:trPr>
          <w:trHeight w:val="268"/>
        </w:trPr>
        <w:tc>
          <w:tcPr>
            <w:tcW w:w="1543" w:type="pct"/>
            <w:tcMar>
              <w:top w:w="0" w:type="dxa"/>
              <w:left w:w="100" w:type="dxa"/>
              <w:bottom w:w="0" w:type="dxa"/>
              <w:right w:w="100" w:type="dxa"/>
            </w:tcMar>
            <w:vAlign w:val="center"/>
          </w:tcPr>
          <w:p w14:paraId="274495FD" w14:textId="77777777" w:rsidR="0085516D" w:rsidRPr="0085516D" w:rsidRDefault="0085516D" w:rsidP="0085516D">
            <w:pPr>
              <w:pStyle w:val="afffff1"/>
              <w:rPr>
                <w:rFonts w:ascii="Times New Roman" w:eastAsia="Times New Roman" w:hAnsi="Times New Roman"/>
                <w:sz w:val="20"/>
                <w:szCs w:val="20"/>
                <w:lang w:val="uk-UA"/>
              </w:rPr>
            </w:pPr>
            <w:r w:rsidRPr="0085516D">
              <w:rPr>
                <w:rFonts w:ascii="Times New Roman" w:eastAsia="Times New Roman" w:hAnsi="Times New Roman"/>
                <w:sz w:val="20"/>
                <w:szCs w:val="20"/>
                <w:lang w:val="uk-UA"/>
              </w:rPr>
              <w:t>Енергетична щільність</w:t>
            </w:r>
          </w:p>
          <w:p w14:paraId="0519C79D" w14:textId="0D3AE281" w:rsidR="0085516D" w:rsidRPr="0085516D" w:rsidRDefault="0085516D" w:rsidP="0085516D">
            <w:pPr>
              <w:spacing w:after="0" w:line="240" w:lineRule="auto"/>
              <w:rPr>
                <w:rFonts w:ascii="Times New Roman" w:eastAsia="Times New Roman" w:hAnsi="Times New Roman" w:cs="Times New Roman"/>
                <w:sz w:val="20"/>
                <w:szCs w:val="20"/>
              </w:rPr>
            </w:pPr>
            <w:r w:rsidRPr="0085516D">
              <w:rPr>
                <w:rFonts w:ascii="Times New Roman" w:eastAsia="Times New Roman" w:hAnsi="Times New Roman"/>
                <w:sz w:val="20"/>
                <w:szCs w:val="20"/>
                <w:lang w:val="uk-UA"/>
              </w:rPr>
              <w:t>(на елемент)</w:t>
            </w:r>
          </w:p>
        </w:tc>
        <w:tc>
          <w:tcPr>
            <w:tcW w:w="1915" w:type="pct"/>
            <w:tcMar>
              <w:top w:w="0" w:type="dxa"/>
              <w:left w:w="100" w:type="dxa"/>
              <w:bottom w:w="0" w:type="dxa"/>
              <w:right w:w="100" w:type="dxa"/>
            </w:tcMar>
            <w:vAlign w:val="center"/>
          </w:tcPr>
          <w:p w14:paraId="490B813D" w14:textId="27102F4E" w:rsidR="0085516D" w:rsidRPr="0085516D" w:rsidRDefault="0085516D" w:rsidP="0085516D">
            <w:pPr>
              <w:spacing w:after="0" w:line="240" w:lineRule="auto"/>
              <w:rPr>
                <w:rFonts w:ascii="Times New Roman" w:eastAsia="Times New Roman" w:hAnsi="Times New Roman" w:cs="Times New Roman"/>
                <w:sz w:val="20"/>
                <w:szCs w:val="20"/>
              </w:rPr>
            </w:pPr>
            <w:r w:rsidRPr="0085516D">
              <w:rPr>
                <w:rFonts w:ascii="Times New Roman" w:eastAsia="Times New Roman" w:hAnsi="Times New Roman"/>
                <w:sz w:val="20"/>
                <w:szCs w:val="20"/>
              </w:rPr>
              <w:t>475</w:t>
            </w:r>
            <w:r w:rsidRPr="0085516D">
              <w:rPr>
                <w:rFonts w:ascii="Times New Roman" w:eastAsia="Times New Roman" w:hAnsi="Times New Roman"/>
                <w:sz w:val="20"/>
                <w:szCs w:val="20"/>
                <w:lang w:val="uk-UA"/>
              </w:rPr>
              <w:t xml:space="preserve"> </w:t>
            </w:r>
            <w:proofErr w:type="spellStart"/>
            <w:r w:rsidRPr="0085516D">
              <w:rPr>
                <w:rFonts w:ascii="Times New Roman" w:eastAsia="Times New Roman" w:hAnsi="Times New Roman"/>
                <w:sz w:val="20"/>
                <w:szCs w:val="20"/>
              </w:rPr>
              <w:t>Wh</w:t>
            </w:r>
            <w:proofErr w:type="spellEnd"/>
            <w:r w:rsidRPr="0085516D">
              <w:rPr>
                <w:rFonts w:ascii="Times New Roman" w:eastAsia="Times New Roman" w:hAnsi="Times New Roman"/>
                <w:sz w:val="20"/>
                <w:szCs w:val="20"/>
              </w:rPr>
              <w:t>/</w:t>
            </w:r>
            <w:proofErr w:type="spellStart"/>
            <w:r w:rsidRPr="0085516D">
              <w:rPr>
                <w:rFonts w:ascii="Times New Roman" w:eastAsia="Times New Roman" w:hAnsi="Times New Roman"/>
                <w:sz w:val="20"/>
                <w:szCs w:val="20"/>
              </w:rPr>
              <w:t>kg</w:t>
            </w:r>
            <w:proofErr w:type="spellEnd"/>
          </w:p>
        </w:tc>
        <w:tc>
          <w:tcPr>
            <w:tcW w:w="1542" w:type="pct"/>
            <w:vAlign w:val="center"/>
          </w:tcPr>
          <w:p w14:paraId="5969EBA2" w14:textId="77777777" w:rsidR="0085516D" w:rsidRPr="0085516D" w:rsidRDefault="0085516D" w:rsidP="0085516D">
            <w:pPr>
              <w:spacing w:after="0" w:line="240" w:lineRule="auto"/>
              <w:ind w:left="141"/>
              <w:rPr>
                <w:rFonts w:ascii="Times New Roman" w:eastAsia="Times New Roman" w:hAnsi="Times New Roman" w:cs="Times New Roman"/>
                <w:sz w:val="20"/>
                <w:szCs w:val="20"/>
              </w:rPr>
            </w:pPr>
          </w:p>
        </w:tc>
      </w:tr>
      <w:tr w:rsidR="0085516D" w:rsidRPr="0085516D" w14:paraId="3DF4C6B1" w14:textId="77777777" w:rsidTr="0085516D">
        <w:trPr>
          <w:trHeight w:val="268"/>
        </w:trPr>
        <w:tc>
          <w:tcPr>
            <w:tcW w:w="1543" w:type="pct"/>
            <w:tcMar>
              <w:top w:w="0" w:type="dxa"/>
              <w:left w:w="100" w:type="dxa"/>
              <w:bottom w:w="0" w:type="dxa"/>
              <w:right w:w="100" w:type="dxa"/>
            </w:tcMar>
            <w:vAlign w:val="center"/>
          </w:tcPr>
          <w:p w14:paraId="03DDB93D" w14:textId="32F37EE8" w:rsidR="0085516D" w:rsidRPr="0085516D" w:rsidRDefault="0085516D" w:rsidP="0085516D">
            <w:pPr>
              <w:spacing w:after="0" w:line="240" w:lineRule="auto"/>
              <w:rPr>
                <w:rFonts w:ascii="Times New Roman" w:eastAsia="Times New Roman" w:hAnsi="Times New Roman" w:cs="Times New Roman"/>
                <w:sz w:val="20"/>
                <w:szCs w:val="20"/>
              </w:rPr>
            </w:pPr>
            <w:r w:rsidRPr="0085516D">
              <w:rPr>
                <w:rFonts w:ascii="Times New Roman" w:eastAsia="Times New Roman" w:hAnsi="Times New Roman"/>
                <w:sz w:val="20"/>
                <w:szCs w:val="20"/>
                <w:lang w:val="uk-UA"/>
              </w:rPr>
              <w:t>Стандартний заряд</w:t>
            </w:r>
          </w:p>
        </w:tc>
        <w:tc>
          <w:tcPr>
            <w:tcW w:w="1915" w:type="pct"/>
            <w:tcMar>
              <w:top w:w="0" w:type="dxa"/>
              <w:left w:w="100" w:type="dxa"/>
              <w:bottom w:w="0" w:type="dxa"/>
              <w:right w:w="100" w:type="dxa"/>
            </w:tcMar>
            <w:vAlign w:val="center"/>
          </w:tcPr>
          <w:p w14:paraId="42584D44" w14:textId="77777777" w:rsidR="0085516D" w:rsidRPr="0085516D" w:rsidRDefault="0085516D" w:rsidP="0085516D">
            <w:pPr>
              <w:pStyle w:val="afffff1"/>
              <w:rPr>
                <w:rFonts w:ascii="Times New Roman" w:eastAsia="Times New Roman" w:hAnsi="Times New Roman"/>
                <w:sz w:val="20"/>
                <w:szCs w:val="20"/>
                <w:lang w:val="uk-UA"/>
              </w:rPr>
            </w:pPr>
            <w:r w:rsidRPr="0085516D">
              <w:rPr>
                <w:rFonts w:ascii="Times New Roman" w:eastAsia="Times New Roman" w:hAnsi="Times New Roman"/>
                <w:sz w:val="20"/>
                <w:szCs w:val="20"/>
                <w:lang w:val="uk-UA"/>
              </w:rPr>
              <w:t>Заряд постійним струмом (СС):</w:t>
            </w:r>
          </w:p>
          <w:p w14:paraId="6C180D88" w14:textId="50991261" w:rsidR="0085516D" w:rsidRPr="0085516D" w:rsidRDefault="0085516D" w:rsidP="0085516D">
            <w:pPr>
              <w:spacing w:after="0" w:line="240" w:lineRule="auto"/>
              <w:rPr>
                <w:rFonts w:ascii="Times New Roman" w:eastAsia="Times New Roman" w:hAnsi="Times New Roman" w:cs="Times New Roman"/>
                <w:sz w:val="20"/>
                <w:szCs w:val="20"/>
              </w:rPr>
            </w:pPr>
            <w:r w:rsidRPr="0085516D">
              <w:rPr>
                <w:rFonts w:ascii="Times New Roman" w:eastAsia="Times New Roman" w:hAnsi="Times New Roman"/>
                <w:sz w:val="20"/>
                <w:szCs w:val="20"/>
                <w:lang w:val="uk-UA"/>
              </w:rPr>
              <w:t>0.2С (3.2А) до досягнення 17.2V</w:t>
            </w:r>
          </w:p>
        </w:tc>
        <w:tc>
          <w:tcPr>
            <w:tcW w:w="1542" w:type="pct"/>
            <w:vAlign w:val="center"/>
          </w:tcPr>
          <w:p w14:paraId="71CC1955" w14:textId="77777777" w:rsidR="0085516D" w:rsidRPr="0085516D" w:rsidRDefault="0085516D" w:rsidP="0085516D">
            <w:pPr>
              <w:spacing w:after="0" w:line="240" w:lineRule="auto"/>
              <w:ind w:left="141"/>
              <w:rPr>
                <w:rFonts w:ascii="Times New Roman" w:eastAsia="Times New Roman" w:hAnsi="Times New Roman" w:cs="Times New Roman"/>
                <w:sz w:val="20"/>
                <w:szCs w:val="20"/>
              </w:rPr>
            </w:pPr>
          </w:p>
        </w:tc>
      </w:tr>
      <w:tr w:rsidR="0085516D" w:rsidRPr="0085516D" w14:paraId="0D823966" w14:textId="77777777" w:rsidTr="0085516D">
        <w:trPr>
          <w:trHeight w:val="268"/>
        </w:trPr>
        <w:tc>
          <w:tcPr>
            <w:tcW w:w="1543" w:type="pct"/>
            <w:tcMar>
              <w:top w:w="0" w:type="dxa"/>
              <w:left w:w="100" w:type="dxa"/>
              <w:bottom w:w="0" w:type="dxa"/>
              <w:right w:w="100" w:type="dxa"/>
            </w:tcMar>
            <w:vAlign w:val="center"/>
          </w:tcPr>
          <w:p w14:paraId="1B341493" w14:textId="1B62E390" w:rsidR="0085516D" w:rsidRPr="0085516D" w:rsidRDefault="0085516D" w:rsidP="0085516D">
            <w:pPr>
              <w:spacing w:after="0" w:line="240" w:lineRule="auto"/>
              <w:rPr>
                <w:rFonts w:ascii="Times New Roman" w:eastAsia="Times New Roman" w:hAnsi="Times New Roman" w:cs="Times New Roman"/>
                <w:sz w:val="20"/>
                <w:szCs w:val="20"/>
              </w:rPr>
            </w:pPr>
            <w:r w:rsidRPr="0085516D">
              <w:rPr>
                <w:rFonts w:ascii="Times New Roman" w:eastAsia="Times New Roman" w:hAnsi="Times New Roman"/>
                <w:sz w:val="20"/>
                <w:szCs w:val="20"/>
                <w:lang w:val="uk-UA"/>
              </w:rPr>
              <w:t>Стандартний розряд</w:t>
            </w:r>
          </w:p>
        </w:tc>
        <w:tc>
          <w:tcPr>
            <w:tcW w:w="1915" w:type="pct"/>
            <w:tcMar>
              <w:top w:w="0" w:type="dxa"/>
              <w:left w:w="100" w:type="dxa"/>
              <w:bottom w:w="0" w:type="dxa"/>
              <w:right w:w="100" w:type="dxa"/>
            </w:tcMar>
            <w:vAlign w:val="center"/>
          </w:tcPr>
          <w:p w14:paraId="3BC0DA5D" w14:textId="77777777" w:rsidR="0085516D" w:rsidRPr="0085516D" w:rsidRDefault="0085516D" w:rsidP="0085516D">
            <w:pPr>
              <w:pStyle w:val="afffff1"/>
              <w:rPr>
                <w:rFonts w:ascii="Times New Roman" w:eastAsia="Times New Roman" w:hAnsi="Times New Roman"/>
                <w:sz w:val="20"/>
                <w:szCs w:val="20"/>
                <w:lang w:val="uk-UA"/>
              </w:rPr>
            </w:pPr>
            <w:r w:rsidRPr="0085516D">
              <w:rPr>
                <w:rFonts w:ascii="Times New Roman" w:eastAsia="Times New Roman" w:hAnsi="Times New Roman"/>
                <w:sz w:val="20"/>
                <w:szCs w:val="20"/>
                <w:lang w:val="uk-UA"/>
              </w:rPr>
              <w:t>Розряд постійним струмом (СС):</w:t>
            </w:r>
          </w:p>
          <w:p w14:paraId="38060267" w14:textId="7085ED76" w:rsidR="0085516D" w:rsidRPr="0085516D" w:rsidRDefault="0085516D" w:rsidP="0085516D">
            <w:pPr>
              <w:spacing w:after="0" w:line="240" w:lineRule="auto"/>
              <w:rPr>
                <w:rFonts w:ascii="Times New Roman" w:eastAsia="Times New Roman" w:hAnsi="Times New Roman" w:cs="Times New Roman"/>
                <w:sz w:val="20"/>
                <w:szCs w:val="20"/>
                <w:lang w:val="en-US"/>
              </w:rPr>
            </w:pPr>
            <w:r w:rsidRPr="0085516D">
              <w:rPr>
                <w:rFonts w:ascii="Times New Roman" w:eastAsia="Times New Roman" w:hAnsi="Times New Roman"/>
                <w:sz w:val="20"/>
                <w:szCs w:val="20"/>
                <w:lang w:val="uk-UA"/>
              </w:rPr>
              <w:t>0.2С (3.2А) до 12V</w:t>
            </w:r>
          </w:p>
        </w:tc>
        <w:tc>
          <w:tcPr>
            <w:tcW w:w="1542" w:type="pct"/>
            <w:vAlign w:val="center"/>
          </w:tcPr>
          <w:p w14:paraId="5996E955" w14:textId="77777777" w:rsidR="0085516D" w:rsidRPr="0085516D" w:rsidRDefault="0085516D" w:rsidP="0085516D">
            <w:pPr>
              <w:spacing w:after="0" w:line="240" w:lineRule="auto"/>
              <w:ind w:left="141"/>
              <w:rPr>
                <w:rFonts w:ascii="Times New Roman" w:eastAsia="Times New Roman" w:hAnsi="Times New Roman" w:cs="Times New Roman"/>
                <w:sz w:val="20"/>
                <w:szCs w:val="20"/>
              </w:rPr>
            </w:pPr>
          </w:p>
        </w:tc>
      </w:tr>
      <w:tr w:rsidR="0085516D" w:rsidRPr="0085516D" w14:paraId="5334037A" w14:textId="77777777" w:rsidTr="0085516D">
        <w:trPr>
          <w:trHeight w:val="260"/>
        </w:trPr>
        <w:tc>
          <w:tcPr>
            <w:tcW w:w="1543" w:type="pct"/>
            <w:tcMar>
              <w:top w:w="0" w:type="dxa"/>
              <w:left w:w="100" w:type="dxa"/>
              <w:bottom w:w="0" w:type="dxa"/>
              <w:right w:w="100" w:type="dxa"/>
            </w:tcMar>
            <w:vAlign w:val="center"/>
          </w:tcPr>
          <w:p w14:paraId="57E0B786" w14:textId="5CF3B33D" w:rsidR="0085516D" w:rsidRPr="0085516D" w:rsidRDefault="0085516D" w:rsidP="0085516D">
            <w:pPr>
              <w:spacing w:after="0" w:line="240" w:lineRule="auto"/>
              <w:rPr>
                <w:rFonts w:ascii="Times New Roman" w:eastAsia="Times New Roman" w:hAnsi="Times New Roman" w:cs="Times New Roman"/>
                <w:sz w:val="20"/>
                <w:szCs w:val="20"/>
              </w:rPr>
            </w:pPr>
            <w:r w:rsidRPr="0085516D">
              <w:rPr>
                <w:rFonts w:ascii="Times New Roman" w:eastAsia="Times New Roman" w:hAnsi="Times New Roman"/>
                <w:sz w:val="20"/>
                <w:szCs w:val="20"/>
                <w:lang w:val="uk-UA"/>
              </w:rPr>
              <w:t>Максимальний безперервний струм розряду (на елемент)</w:t>
            </w:r>
          </w:p>
        </w:tc>
        <w:tc>
          <w:tcPr>
            <w:tcW w:w="1915" w:type="pct"/>
            <w:tcMar>
              <w:top w:w="0" w:type="dxa"/>
              <w:left w:w="100" w:type="dxa"/>
              <w:bottom w:w="0" w:type="dxa"/>
              <w:right w:w="100" w:type="dxa"/>
            </w:tcMar>
            <w:vAlign w:val="center"/>
          </w:tcPr>
          <w:p w14:paraId="62ED75BB" w14:textId="0C30103E" w:rsidR="0085516D" w:rsidRPr="0085516D" w:rsidRDefault="0085516D" w:rsidP="0085516D">
            <w:pPr>
              <w:spacing w:after="0" w:line="240" w:lineRule="auto"/>
              <w:rPr>
                <w:rFonts w:ascii="Times New Roman" w:eastAsia="Times New Roman" w:hAnsi="Times New Roman" w:cs="Times New Roman"/>
                <w:sz w:val="20"/>
                <w:szCs w:val="20"/>
              </w:rPr>
            </w:pPr>
            <w:r w:rsidRPr="0085516D">
              <w:rPr>
                <w:rFonts w:ascii="Times New Roman" w:eastAsia="Times New Roman" w:hAnsi="Times New Roman"/>
                <w:sz w:val="20"/>
                <w:szCs w:val="20"/>
                <w:lang w:val="uk-UA"/>
              </w:rPr>
              <w:t xml:space="preserve">16А </w:t>
            </w:r>
            <w:r w:rsidRPr="0085516D">
              <w:rPr>
                <w:rFonts w:ascii="Times New Roman" w:eastAsia="Times New Roman" w:hAnsi="Times New Roman"/>
                <w:sz w:val="20"/>
                <w:szCs w:val="20"/>
              </w:rPr>
              <w:t>|</w:t>
            </w:r>
            <w:r w:rsidRPr="0085516D">
              <w:rPr>
                <w:rFonts w:ascii="Times New Roman" w:eastAsia="Times New Roman" w:hAnsi="Times New Roman"/>
                <w:sz w:val="20"/>
                <w:szCs w:val="20"/>
                <w:lang w:val="uk-UA"/>
              </w:rPr>
              <w:t xml:space="preserve"> 1C  (при температурі:  </w:t>
            </w:r>
            <w:r w:rsidRPr="0085516D">
              <w:rPr>
                <w:rFonts w:ascii="Times New Roman" w:eastAsia="Times New Roman" w:hAnsi="Times New Roman"/>
                <w:sz w:val="20"/>
                <w:szCs w:val="20"/>
                <w:lang w:val="en-US"/>
              </w:rPr>
              <w:t>-20</w:t>
            </w:r>
            <w:r w:rsidRPr="0085516D">
              <w:rPr>
                <w:rFonts w:ascii="Times New Roman" w:eastAsia="Times New Roman" w:hAnsi="Times New Roman"/>
                <w:sz w:val="20"/>
                <w:szCs w:val="20"/>
              </w:rPr>
              <w:t>℃</w:t>
            </w:r>
            <w:r w:rsidRPr="0085516D">
              <w:rPr>
                <w:rFonts w:ascii="Times New Roman" w:eastAsia="Times New Roman" w:hAnsi="Times New Roman"/>
                <w:sz w:val="20"/>
                <w:szCs w:val="20"/>
                <w:lang w:val="en-US"/>
              </w:rPr>
              <w:t xml:space="preserve"> </w:t>
            </w:r>
            <w:r w:rsidRPr="0085516D">
              <w:rPr>
                <w:rFonts w:ascii="Times New Roman" w:eastAsia="Times New Roman" w:hAnsi="Times New Roman"/>
                <w:sz w:val="20"/>
                <w:szCs w:val="20"/>
                <w:lang w:val="uk-UA"/>
              </w:rPr>
              <w:t>– 55</w:t>
            </w:r>
            <w:r w:rsidRPr="0085516D">
              <w:rPr>
                <w:rFonts w:ascii="Times New Roman" w:eastAsia="Times New Roman" w:hAnsi="Times New Roman"/>
                <w:sz w:val="20"/>
                <w:szCs w:val="20"/>
              </w:rPr>
              <w:t>℃</w:t>
            </w:r>
            <w:r w:rsidRPr="0085516D">
              <w:rPr>
                <w:rFonts w:ascii="Times New Roman" w:eastAsia="Times New Roman" w:hAnsi="Times New Roman"/>
                <w:sz w:val="20"/>
                <w:szCs w:val="20"/>
                <w:lang w:val="uk-UA"/>
              </w:rPr>
              <w:t>)</w:t>
            </w:r>
          </w:p>
        </w:tc>
        <w:tc>
          <w:tcPr>
            <w:tcW w:w="1542" w:type="pct"/>
            <w:vAlign w:val="center"/>
          </w:tcPr>
          <w:p w14:paraId="4ACA6FE8" w14:textId="77777777" w:rsidR="0085516D" w:rsidRPr="0085516D" w:rsidRDefault="0085516D" w:rsidP="0085516D">
            <w:pPr>
              <w:spacing w:after="0" w:line="240" w:lineRule="auto"/>
              <w:ind w:left="141"/>
              <w:rPr>
                <w:rFonts w:ascii="Times New Roman" w:eastAsia="Times New Roman" w:hAnsi="Times New Roman" w:cs="Times New Roman"/>
                <w:sz w:val="20"/>
                <w:szCs w:val="20"/>
              </w:rPr>
            </w:pPr>
          </w:p>
        </w:tc>
      </w:tr>
      <w:tr w:rsidR="0085516D" w:rsidRPr="0085516D" w14:paraId="7860D4B8" w14:textId="77777777" w:rsidTr="0085516D">
        <w:trPr>
          <w:trHeight w:val="260"/>
        </w:trPr>
        <w:tc>
          <w:tcPr>
            <w:tcW w:w="1543" w:type="pct"/>
            <w:tcMar>
              <w:top w:w="0" w:type="dxa"/>
              <w:left w:w="100" w:type="dxa"/>
              <w:bottom w:w="0" w:type="dxa"/>
              <w:right w:w="100" w:type="dxa"/>
            </w:tcMar>
            <w:vAlign w:val="center"/>
          </w:tcPr>
          <w:p w14:paraId="6E70B140" w14:textId="2AEBCF46" w:rsidR="0085516D" w:rsidRPr="0085516D" w:rsidRDefault="0085516D" w:rsidP="0085516D">
            <w:pPr>
              <w:spacing w:after="0" w:line="240" w:lineRule="auto"/>
              <w:rPr>
                <w:rFonts w:ascii="Times New Roman" w:eastAsia="Times New Roman" w:hAnsi="Times New Roman" w:cs="Times New Roman"/>
                <w:sz w:val="20"/>
                <w:szCs w:val="20"/>
              </w:rPr>
            </w:pPr>
            <w:r w:rsidRPr="0085516D">
              <w:rPr>
                <w:rFonts w:ascii="Times New Roman" w:eastAsia="Times New Roman" w:hAnsi="Times New Roman"/>
                <w:sz w:val="20"/>
                <w:szCs w:val="20"/>
                <w:lang w:val="uk-UA"/>
              </w:rPr>
              <w:t>Максимальний імпульсний струм розряду (на елемент)</w:t>
            </w:r>
          </w:p>
        </w:tc>
        <w:tc>
          <w:tcPr>
            <w:tcW w:w="1915" w:type="pct"/>
            <w:tcMar>
              <w:top w:w="0" w:type="dxa"/>
              <w:left w:w="100" w:type="dxa"/>
              <w:bottom w:w="0" w:type="dxa"/>
              <w:right w:w="100" w:type="dxa"/>
            </w:tcMar>
            <w:vAlign w:val="center"/>
          </w:tcPr>
          <w:p w14:paraId="744CD7A3" w14:textId="337B8579" w:rsidR="0085516D" w:rsidRPr="0085516D" w:rsidRDefault="0085516D" w:rsidP="0085516D">
            <w:pPr>
              <w:spacing w:after="0" w:line="240" w:lineRule="auto"/>
              <w:rPr>
                <w:rFonts w:ascii="Times New Roman" w:eastAsia="Times New Roman" w:hAnsi="Times New Roman" w:cs="Times New Roman"/>
                <w:sz w:val="20"/>
                <w:szCs w:val="20"/>
              </w:rPr>
            </w:pPr>
            <w:r w:rsidRPr="0085516D">
              <w:rPr>
                <w:rFonts w:ascii="Times New Roman" w:eastAsia="Times New Roman" w:hAnsi="Times New Roman"/>
                <w:sz w:val="20"/>
                <w:szCs w:val="20"/>
                <w:lang w:val="uk-UA"/>
              </w:rPr>
              <w:t xml:space="preserve">64A </w:t>
            </w:r>
            <w:r w:rsidRPr="0085516D">
              <w:rPr>
                <w:rFonts w:ascii="Times New Roman" w:eastAsia="Times New Roman" w:hAnsi="Times New Roman"/>
                <w:sz w:val="20"/>
                <w:szCs w:val="20"/>
              </w:rPr>
              <w:t xml:space="preserve">| </w:t>
            </w:r>
            <w:r w:rsidRPr="0085516D">
              <w:rPr>
                <w:rFonts w:ascii="Times New Roman" w:eastAsia="Times New Roman" w:hAnsi="Times New Roman"/>
                <w:sz w:val="20"/>
                <w:szCs w:val="20"/>
                <w:lang w:val="uk-UA"/>
              </w:rPr>
              <w:t>4C (30с)</w:t>
            </w:r>
          </w:p>
        </w:tc>
        <w:tc>
          <w:tcPr>
            <w:tcW w:w="1542" w:type="pct"/>
            <w:vAlign w:val="center"/>
          </w:tcPr>
          <w:p w14:paraId="42F97DED" w14:textId="77777777" w:rsidR="0085516D" w:rsidRPr="0085516D" w:rsidRDefault="0085516D" w:rsidP="0085516D">
            <w:pPr>
              <w:spacing w:after="0" w:line="240" w:lineRule="auto"/>
              <w:ind w:left="141"/>
              <w:rPr>
                <w:rFonts w:ascii="Times New Roman" w:eastAsia="Times New Roman" w:hAnsi="Times New Roman" w:cs="Times New Roman"/>
                <w:sz w:val="20"/>
                <w:szCs w:val="20"/>
              </w:rPr>
            </w:pPr>
          </w:p>
        </w:tc>
      </w:tr>
      <w:tr w:rsidR="0085516D" w:rsidRPr="0085516D" w14:paraId="03555EC3" w14:textId="77777777" w:rsidTr="0085516D">
        <w:trPr>
          <w:trHeight w:val="260"/>
        </w:trPr>
        <w:tc>
          <w:tcPr>
            <w:tcW w:w="1543" w:type="pct"/>
            <w:tcMar>
              <w:top w:w="0" w:type="dxa"/>
              <w:left w:w="100" w:type="dxa"/>
              <w:bottom w:w="0" w:type="dxa"/>
              <w:right w:w="100" w:type="dxa"/>
            </w:tcMar>
            <w:vAlign w:val="center"/>
          </w:tcPr>
          <w:p w14:paraId="4D88E850" w14:textId="24BC5304" w:rsidR="0085516D" w:rsidRPr="0085516D" w:rsidRDefault="0085516D" w:rsidP="0085516D">
            <w:pPr>
              <w:spacing w:after="0" w:line="240" w:lineRule="auto"/>
              <w:rPr>
                <w:rFonts w:ascii="Times New Roman" w:eastAsia="Times New Roman" w:hAnsi="Times New Roman" w:cs="Times New Roman"/>
                <w:sz w:val="20"/>
                <w:szCs w:val="20"/>
              </w:rPr>
            </w:pPr>
            <w:r w:rsidRPr="0085516D">
              <w:rPr>
                <w:rFonts w:ascii="Times New Roman" w:eastAsia="Times New Roman" w:hAnsi="Times New Roman"/>
                <w:sz w:val="20"/>
                <w:szCs w:val="20"/>
                <w:lang w:val="uk-UA"/>
              </w:rPr>
              <w:t>Робоча температура</w:t>
            </w:r>
          </w:p>
        </w:tc>
        <w:tc>
          <w:tcPr>
            <w:tcW w:w="1915" w:type="pct"/>
            <w:tcMar>
              <w:top w:w="0" w:type="dxa"/>
              <w:left w:w="100" w:type="dxa"/>
              <w:bottom w:w="0" w:type="dxa"/>
              <w:right w:w="100" w:type="dxa"/>
            </w:tcMar>
            <w:vAlign w:val="center"/>
          </w:tcPr>
          <w:p w14:paraId="67C9950C" w14:textId="77777777" w:rsidR="0085516D" w:rsidRPr="0085516D" w:rsidRDefault="0085516D" w:rsidP="0085516D">
            <w:pPr>
              <w:pStyle w:val="afffff1"/>
              <w:rPr>
                <w:rFonts w:ascii="Times New Roman" w:eastAsia="Times New Roman" w:hAnsi="Times New Roman"/>
                <w:sz w:val="20"/>
                <w:szCs w:val="20"/>
                <w:lang w:val="uk-UA"/>
              </w:rPr>
            </w:pPr>
            <w:r w:rsidRPr="0085516D">
              <w:rPr>
                <w:rFonts w:ascii="Times New Roman" w:eastAsia="Times New Roman" w:hAnsi="Times New Roman"/>
                <w:sz w:val="20"/>
                <w:szCs w:val="20"/>
                <w:lang w:val="uk-UA"/>
              </w:rPr>
              <w:t>Заряджання: 0 - 45 ℃</w:t>
            </w:r>
          </w:p>
          <w:p w14:paraId="18451863" w14:textId="3B67C9F9" w:rsidR="0085516D" w:rsidRPr="0085516D" w:rsidRDefault="0085516D" w:rsidP="0085516D">
            <w:pPr>
              <w:spacing w:after="0" w:line="240" w:lineRule="auto"/>
              <w:rPr>
                <w:rFonts w:ascii="Times New Roman" w:eastAsia="Times New Roman" w:hAnsi="Times New Roman" w:cs="Times New Roman"/>
                <w:sz w:val="20"/>
                <w:szCs w:val="20"/>
              </w:rPr>
            </w:pPr>
            <w:r w:rsidRPr="0085516D">
              <w:rPr>
                <w:rFonts w:ascii="Times New Roman" w:eastAsia="Times New Roman" w:hAnsi="Times New Roman"/>
                <w:sz w:val="20"/>
                <w:szCs w:val="20"/>
                <w:lang w:val="uk-UA"/>
              </w:rPr>
              <w:t>Розряджання: -20</w:t>
            </w:r>
            <w:r w:rsidRPr="0085516D">
              <w:rPr>
                <w:rFonts w:ascii="Times New Roman" w:eastAsia="Times New Roman" w:hAnsi="Times New Roman"/>
                <w:sz w:val="20"/>
                <w:szCs w:val="20"/>
                <w:lang w:val="en-US"/>
              </w:rPr>
              <w:t xml:space="preserve"> </w:t>
            </w:r>
            <w:r w:rsidRPr="0085516D">
              <w:rPr>
                <w:rFonts w:ascii="Times New Roman" w:eastAsia="Times New Roman" w:hAnsi="Times New Roman"/>
                <w:sz w:val="20"/>
                <w:szCs w:val="20"/>
                <w:lang w:val="uk-UA"/>
              </w:rPr>
              <w:t>-</w:t>
            </w:r>
            <w:r w:rsidRPr="0085516D">
              <w:rPr>
                <w:rFonts w:ascii="Times New Roman" w:eastAsia="Times New Roman" w:hAnsi="Times New Roman"/>
                <w:sz w:val="20"/>
                <w:szCs w:val="20"/>
                <w:lang w:val="en-US"/>
              </w:rPr>
              <w:t xml:space="preserve"> </w:t>
            </w:r>
            <w:r w:rsidRPr="0085516D">
              <w:rPr>
                <w:rFonts w:ascii="Times New Roman" w:eastAsia="Times New Roman" w:hAnsi="Times New Roman"/>
                <w:sz w:val="20"/>
                <w:szCs w:val="20"/>
                <w:lang w:val="uk-UA"/>
              </w:rPr>
              <w:t>55 ℃</w:t>
            </w:r>
          </w:p>
        </w:tc>
        <w:tc>
          <w:tcPr>
            <w:tcW w:w="1542" w:type="pct"/>
            <w:vAlign w:val="center"/>
          </w:tcPr>
          <w:p w14:paraId="2DC540D8" w14:textId="77777777" w:rsidR="0085516D" w:rsidRPr="0085516D" w:rsidRDefault="0085516D" w:rsidP="0085516D">
            <w:pPr>
              <w:spacing w:after="0" w:line="240" w:lineRule="auto"/>
              <w:ind w:left="141"/>
              <w:rPr>
                <w:rFonts w:ascii="Times New Roman" w:eastAsia="Times New Roman" w:hAnsi="Times New Roman" w:cs="Times New Roman"/>
                <w:sz w:val="20"/>
                <w:szCs w:val="20"/>
              </w:rPr>
            </w:pPr>
          </w:p>
        </w:tc>
      </w:tr>
      <w:tr w:rsidR="0085516D" w:rsidRPr="0085516D" w14:paraId="670DBF69" w14:textId="77777777" w:rsidTr="0085516D">
        <w:trPr>
          <w:trHeight w:val="260"/>
        </w:trPr>
        <w:tc>
          <w:tcPr>
            <w:tcW w:w="1543" w:type="pct"/>
            <w:tcMar>
              <w:top w:w="0" w:type="dxa"/>
              <w:left w:w="100" w:type="dxa"/>
              <w:bottom w:w="0" w:type="dxa"/>
              <w:right w:w="100" w:type="dxa"/>
            </w:tcMar>
            <w:vAlign w:val="center"/>
          </w:tcPr>
          <w:p w14:paraId="0D764441" w14:textId="17BC1C6B" w:rsidR="0085516D" w:rsidRPr="0085516D" w:rsidRDefault="0085516D" w:rsidP="0085516D">
            <w:pPr>
              <w:spacing w:after="0" w:line="240" w:lineRule="auto"/>
              <w:rPr>
                <w:rFonts w:ascii="Times New Roman" w:hAnsi="Times New Roman" w:cs="Times New Roman"/>
                <w:sz w:val="20"/>
                <w:szCs w:val="20"/>
              </w:rPr>
            </w:pPr>
            <w:r w:rsidRPr="0085516D">
              <w:rPr>
                <w:rFonts w:ascii="Times New Roman" w:eastAsia="Times New Roman" w:hAnsi="Times New Roman"/>
                <w:sz w:val="20"/>
                <w:szCs w:val="20"/>
                <w:lang w:val="uk-UA"/>
              </w:rPr>
              <w:t>Ресурс</w:t>
            </w:r>
          </w:p>
        </w:tc>
        <w:tc>
          <w:tcPr>
            <w:tcW w:w="1915" w:type="pct"/>
            <w:tcMar>
              <w:top w:w="0" w:type="dxa"/>
              <w:left w:w="100" w:type="dxa"/>
              <w:bottom w:w="0" w:type="dxa"/>
              <w:right w:w="100" w:type="dxa"/>
            </w:tcMar>
            <w:vAlign w:val="center"/>
          </w:tcPr>
          <w:p w14:paraId="0D25186E" w14:textId="269AE8E0" w:rsidR="0085516D" w:rsidRPr="0085516D" w:rsidRDefault="0085516D" w:rsidP="0085516D">
            <w:pPr>
              <w:spacing w:after="0" w:line="240" w:lineRule="auto"/>
              <w:rPr>
                <w:rFonts w:ascii="Times New Roman" w:hAnsi="Times New Roman" w:cs="Times New Roman"/>
                <w:sz w:val="20"/>
                <w:szCs w:val="20"/>
              </w:rPr>
            </w:pPr>
            <w:r w:rsidRPr="0085516D">
              <w:rPr>
                <w:rFonts w:ascii="Times New Roman" w:eastAsia="Times New Roman" w:hAnsi="Times New Roman"/>
                <w:sz w:val="20"/>
                <w:szCs w:val="20"/>
                <w:lang w:val="uk-UA"/>
              </w:rPr>
              <w:t>Не менше 70 циклів (при експлуатації зі стандартним циклом заряджання з відсіченням струму 0.03С та стандартного розряду)</w:t>
            </w:r>
          </w:p>
        </w:tc>
        <w:tc>
          <w:tcPr>
            <w:tcW w:w="1542" w:type="pct"/>
            <w:vAlign w:val="center"/>
          </w:tcPr>
          <w:p w14:paraId="6326EAE2" w14:textId="77777777" w:rsidR="0085516D" w:rsidRPr="0085516D" w:rsidRDefault="0085516D" w:rsidP="0085516D">
            <w:pPr>
              <w:spacing w:after="0" w:line="240" w:lineRule="auto"/>
              <w:ind w:left="141"/>
              <w:rPr>
                <w:rFonts w:ascii="Times New Roman" w:eastAsia="Times New Roman" w:hAnsi="Times New Roman" w:cs="Times New Roman"/>
                <w:sz w:val="20"/>
                <w:szCs w:val="20"/>
              </w:rPr>
            </w:pPr>
          </w:p>
        </w:tc>
      </w:tr>
      <w:tr w:rsidR="0085516D" w:rsidRPr="0085516D" w14:paraId="134EE267" w14:textId="77777777" w:rsidTr="0085516D">
        <w:trPr>
          <w:trHeight w:val="260"/>
        </w:trPr>
        <w:tc>
          <w:tcPr>
            <w:tcW w:w="1543" w:type="pct"/>
            <w:tcMar>
              <w:top w:w="0" w:type="dxa"/>
              <w:left w:w="100" w:type="dxa"/>
              <w:bottom w:w="0" w:type="dxa"/>
              <w:right w:w="100" w:type="dxa"/>
            </w:tcMar>
          </w:tcPr>
          <w:p w14:paraId="55C9411B" w14:textId="1FE48F1A" w:rsidR="0085516D" w:rsidRPr="0085516D" w:rsidRDefault="0085516D" w:rsidP="0085516D">
            <w:pPr>
              <w:spacing w:after="0" w:line="240" w:lineRule="auto"/>
              <w:rPr>
                <w:rFonts w:ascii="Times New Roman" w:hAnsi="Times New Roman" w:cs="Times New Roman"/>
                <w:sz w:val="20"/>
                <w:szCs w:val="20"/>
              </w:rPr>
            </w:pPr>
            <w:r w:rsidRPr="0085516D">
              <w:rPr>
                <w:rFonts w:ascii="Times New Roman" w:eastAsia="Times New Roman" w:hAnsi="Times New Roman"/>
                <w:sz w:val="20"/>
                <w:szCs w:val="20"/>
                <w:lang w:val="uk-UA"/>
              </w:rPr>
              <w:t>Роз’єм живлення</w:t>
            </w:r>
          </w:p>
        </w:tc>
        <w:tc>
          <w:tcPr>
            <w:tcW w:w="1915" w:type="pct"/>
            <w:tcMar>
              <w:top w:w="0" w:type="dxa"/>
              <w:left w:w="100" w:type="dxa"/>
              <w:bottom w:w="0" w:type="dxa"/>
              <w:right w:w="100" w:type="dxa"/>
            </w:tcMar>
          </w:tcPr>
          <w:p w14:paraId="24D385F2" w14:textId="1E5294FD" w:rsidR="0085516D" w:rsidRPr="0085516D" w:rsidRDefault="0085516D" w:rsidP="0085516D">
            <w:pPr>
              <w:spacing w:after="0" w:line="240" w:lineRule="auto"/>
              <w:rPr>
                <w:rFonts w:ascii="Times New Roman" w:hAnsi="Times New Roman" w:cs="Times New Roman"/>
                <w:sz w:val="20"/>
                <w:szCs w:val="20"/>
              </w:rPr>
            </w:pPr>
            <w:r w:rsidRPr="0085516D">
              <w:rPr>
                <w:rFonts w:ascii="Times New Roman" w:eastAsia="Times New Roman" w:hAnsi="Times New Roman"/>
                <w:sz w:val="20"/>
                <w:szCs w:val="20"/>
                <w:lang w:val="uk-UA"/>
              </w:rPr>
              <w:t>XT-60</w:t>
            </w:r>
          </w:p>
        </w:tc>
        <w:tc>
          <w:tcPr>
            <w:tcW w:w="1542" w:type="pct"/>
            <w:vAlign w:val="center"/>
          </w:tcPr>
          <w:p w14:paraId="61C66649" w14:textId="77777777" w:rsidR="0085516D" w:rsidRPr="0085516D" w:rsidRDefault="0085516D" w:rsidP="0085516D">
            <w:pPr>
              <w:spacing w:after="0" w:line="240" w:lineRule="auto"/>
              <w:ind w:left="141"/>
              <w:rPr>
                <w:rFonts w:ascii="Times New Roman" w:eastAsia="Times New Roman" w:hAnsi="Times New Roman" w:cs="Times New Roman"/>
                <w:sz w:val="20"/>
                <w:szCs w:val="20"/>
              </w:rPr>
            </w:pPr>
          </w:p>
        </w:tc>
      </w:tr>
      <w:tr w:rsidR="0085516D" w:rsidRPr="0085516D" w14:paraId="1F659C9B" w14:textId="77777777" w:rsidTr="0085516D">
        <w:trPr>
          <w:trHeight w:val="260"/>
        </w:trPr>
        <w:tc>
          <w:tcPr>
            <w:tcW w:w="1543" w:type="pct"/>
            <w:tcMar>
              <w:top w:w="0" w:type="dxa"/>
              <w:left w:w="100" w:type="dxa"/>
              <w:bottom w:w="0" w:type="dxa"/>
              <w:right w:w="100" w:type="dxa"/>
            </w:tcMar>
          </w:tcPr>
          <w:p w14:paraId="3E905BC8" w14:textId="612A7EC2" w:rsidR="0085516D" w:rsidRPr="0085516D" w:rsidRDefault="0085516D" w:rsidP="0085516D">
            <w:pPr>
              <w:spacing w:after="0" w:line="240" w:lineRule="auto"/>
              <w:rPr>
                <w:rFonts w:ascii="Times New Roman" w:hAnsi="Times New Roman" w:cs="Times New Roman"/>
                <w:sz w:val="20"/>
                <w:szCs w:val="20"/>
              </w:rPr>
            </w:pPr>
            <w:r w:rsidRPr="0085516D">
              <w:rPr>
                <w:rFonts w:ascii="Times New Roman" w:eastAsia="Times New Roman" w:hAnsi="Times New Roman"/>
                <w:sz w:val="20"/>
                <w:szCs w:val="20"/>
                <w:lang w:val="uk-UA"/>
              </w:rPr>
              <w:t>Балансувальний роз’єм</w:t>
            </w:r>
          </w:p>
        </w:tc>
        <w:tc>
          <w:tcPr>
            <w:tcW w:w="1915" w:type="pct"/>
            <w:tcMar>
              <w:top w:w="0" w:type="dxa"/>
              <w:left w:w="100" w:type="dxa"/>
              <w:bottom w:w="0" w:type="dxa"/>
              <w:right w:w="100" w:type="dxa"/>
            </w:tcMar>
          </w:tcPr>
          <w:p w14:paraId="431DDD60" w14:textId="364DB1F1" w:rsidR="0085516D" w:rsidRPr="0085516D" w:rsidRDefault="0085516D" w:rsidP="0085516D">
            <w:pPr>
              <w:spacing w:after="0" w:line="240" w:lineRule="auto"/>
              <w:rPr>
                <w:rFonts w:ascii="Times New Roman" w:hAnsi="Times New Roman" w:cs="Times New Roman"/>
                <w:sz w:val="20"/>
                <w:szCs w:val="20"/>
              </w:rPr>
            </w:pPr>
            <w:r w:rsidRPr="0085516D">
              <w:rPr>
                <w:rFonts w:ascii="Times New Roman" w:eastAsia="Times New Roman" w:hAnsi="Times New Roman"/>
                <w:sz w:val="20"/>
                <w:szCs w:val="20"/>
                <w:lang w:val="uk-UA"/>
              </w:rPr>
              <w:t>JST-XH</w:t>
            </w:r>
          </w:p>
        </w:tc>
        <w:tc>
          <w:tcPr>
            <w:tcW w:w="1542" w:type="pct"/>
            <w:vAlign w:val="center"/>
          </w:tcPr>
          <w:p w14:paraId="6BC27DEB" w14:textId="77777777" w:rsidR="0085516D" w:rsidRPr="0085516D" w:rsidRDefault="0085516D" w:rsidP="0085516D">
            <w:pPr>
              <w:spacing w:after="0" w:line="240" w:lineRule="auto"/>
              <w:ind w:left="141"/>
              <w:rPr>
                <w:rFonts w:ascii="Times New Roman" w:eastAsia="Times New Roman" w:hAnsi="Times New Roman" w:cs="Times New Roman"/>
                <w:sz w:val="20"/>
                <w:szCs w:val="20"/>
              </w:rPr>
            </w:pPr>
          </w:p>
        </w:tc>
      </w:tr>
      <w:tr w:rsidR="0085516D" w:rsidRPr="0085516D" w14:paraId="0A4149B9" w14:textId="77777777" w:rsidTr="0085516D">
        <w:trPr>
          <w:trHeight w:val="260"/>
        </w:trPr>
        <w:tc>
          <w:tcPr>
            <w:tcW w:w="1543" w:type="pct"/>
            <w:tcMar>
              <w:top w:w="0" w:type="dxa"/>
              <w:left w:w="100" w:type="dxa"/>
              <w:bottom w:w="0" w:type="dxa"/>
              <w:right w:w="100" w:type="dxa"/>
            </w:tcMar>
          </w:tcPr>
          <w:p w14:paraId="7113958E" w14:textId="5DB03FBE" w:rsidR="0085516D" w:rsidRPr="0085516D" w:rsidRDefault="0085516D" w:rsidP="0085516D">
            <w:pPr>
              <w:spacing w:after="0" w:line="240" w:lineRule="auto"/>
              <w:rPr>
                <w:rFonts w:ascii="Times New Roman" w:hAnsi="Times New Roman" w:cs="Times New Roman"/>
                <w:sz w:val="20"/>
                <w:szCs w:val="20"/>
              </w:rPr>
            </w:pPr>
            <w:r w:rsidRPr="0085516D">
              <w:rPr>
                <w:rFonts w:ascii="Times New Roman" w:hAnsi="Times New Roman"/>
                <w:sz w:val="20"/>
                <w:szCs w:val="20"/>
                <w:lang w:val="uk-UA"/>
              </w:rPr>
              <w:t>Габарити</w:t>
            </w:r>
          </w:p>
        </w:tc>
        <w:tc>
          <w:tcPr>
            <w:tcW w:w="1915" w:type="pct"/>
            <w:tcMar>
              <w:top w:w="0" w:type="dxa"/>
              <w:left w:w="100" w:type="dxa"/>
              <w:bottom w:w="0" w:type="dxa"/>
              <w:right w:w="100" w:type="dxa"/>
            </w:tcMar>
          </w:tcPr>
          <w:p w14:paraId="175D65CB" w14:textId="4D8A4A05" w:rsidR="0085516D" w:rsidRPr="0085516D" w:rsidRDefault="0085516D" w:rsidP="0085516D">
            <w:pPr>
              <w:spacing w:after="0" w:line="240" w:lineRule="auto"/>
              <w:rPr>
                <w:rFonts w:ascii="Times New Roman" w:hAnsi="Times New Roman" w:cs="Times New Roman"/>
                <w:sz w:val="20"/>
                <w:szCs w:val="20"/>
              </w:rPr>
            </w:pPr>
            <w:r w:rsidRPr="0085516D">
              <w:rPr>
                <w:rFonts w:ascii="Times New Roman" w:hAnsi="Times New Roman"/>
                <w:sz w:val="20"/>
                <w:szCs w:val="20"/>
                <w:lang w:val="en-US"/>
              </w:rPr>
              <w:t xml:space="preserve">± </w:t>
            </w:r>
            <w:r w:rsidRPr="0085516D">
              <w:rPr>
                <w:rFonts w:ascii="Times New Roman" w:hAnsi="Times New Roman"/>
                <w:sz w:val="20"/>
                <w:szCs w:val="20"/>
                <w:lang w:val="uk-UA"/>
              </w:rPr>
              <w:t>149 х 51 х 34 мм</w:t>
            </w:r>
          </w:p>
        </w:tc>
        <w:tc>
          <w:tcPr>
            <w:tcW w:w="1542" w:type="pct"/>
            <w:vAlign w:val="center"/>
          </w:tcPr>
          <w:p w14:paraId="7516E44D" w14:textId="77777777" w:rsidR="0085516D" w:rsidRPr="0085516D" w:rsidRDefault="0085516D" w:rsidP="0085516D">
            <w:pPr>
              <w:spacing w:after="0" w:line="240" w:lineRule="auto"/>
              <w:ind w:left="141"/>
              <w:rPr>
                <w:rFonts w:ascii="Times New Roman" w:eastAsia="Times New Roman" w:hAnsi="Times New Roman" w:cs="Times New Roman"/>
                <w:sz w:val="20"/>
                <w:szCs w:val="20"/>
              </w:rPr>
            </w:pPr>
          </w:p>
        </w:tc>
      </w:tr>
    </w:tbl>
    <w:p w14:paraId="119CBEF7" w14:textId="207B13DD" w:rsidR="009B53A8" w:rsidRDefault="009B53A8" w:rsidP="007E616A">
      <w:pPr>
        <w:tabs>
          <w:tab w:val="left" w:pos="0"/>
        </w:tabs>
        <w:spacing w:after="0" w:line="240" w:lineRule="auto"/>
        <w:ind w:right="113"/>
        <w:jc w:val="both"/>
        <w:rPr>
          <w:rFonts w:ascii="Times New Roman" w:eastAsia="Times New Roman" w:hAnsi="Times New Roman" w:cs="Times New Roman"/>
          <w:bCs/>
          <w:lang w:val="uk-UA"/>
        </w:rPr>
      </w:pPr>
    </w:p>
    <w:p w14:paraId="5573642D" w14:textId="4BC4ADCF" w:rsidR="00F94CD8" w:rsidRPr="00586CE0" w:rsidRDefault="00F94CD8" w:rsidP="0045012B">
      <w:pPr>
        <w:rPr>
          <w:rFonts w:ascii="Times New Roman" w:eastAsia="Times New Roman" w:hAnsi="Times New Roman" w:cs="Times New Roman"/>
          <w:b/>
          <w:lang w:val="uk-UA"/>
        </w:rPr>
      </w:pPr>
    </w:p>
    <w:p w14:paraId="05017F1E" w14:textId="6A32F377" w:rsidR="00092681" w:rsidRPr="00092681" w:rsidRDefault="0017263A" w:rsidP="0099225E">
      <w:pPr>
        <w:spacing w:after="0" w:line="240" w:lineRule="auto"/>
        <w:ind w:firstLine="567"/>
        <w:jc w:val="center"/>
        <w:rPr>
          <w:rFonts w:ascii="Times New Roman" w:eastAsia="Times New Roman" w:hAnsi="Times New Roman" w:cs="Times New Roman"/>
          <w:b/>
          <w:sz w:val="24"/>
          <w:szCs w:val="24"/>
          <w:lang w:val="uk-UA"/>
        </w:rPr>
      </w:pPr>
      <w:r>
        <w:rPr>
          <w:rFonts w:ascii="Times New Roman" w:eastAsia="Times New Roman" w:hAnsi="Times New Roman" w:cs="Times New Roman"/>
          <w:b/>
          <w:sz w:val="24"/>
          <w:szCs w:val="24"/>
        </w:rPr>
        <w:tab/>
      </w:r>
      <w:r w:rsidR="003F62D9">
        <w:rPr>
          <w:rFonts w:ascii="Times New Roman" w:eastAsia="Times New Roman" w:hAnsi="Times New Roman" w:cs="Times New Roman"/>
          <w:b/>
          <w:sz w:val="24"/>
          <w:szCs w:val="24"/>
        </w:rPr>
        <w:br w:type="page"/>
      </w:r>
    </w:p>
    <w:p w14:paraId="3304C8E6" w14:textId="407CA8BB" w:rsidR="00BF569C" w:rsidRPr="00BF569C" w:rsidRDefault="00BF569C" w:rsidP="00BF569C">
      <w:pPr>
        <w:spacing w:after="0" w:line="240" w:lineRule="auto"/>
        <w:ind w:left="7920"/>
        <w:jc w:val="right"/>
        <w:rPr>
          <w:rFonts w:ascii="Times New Roman" w:eastAsia="Times New Roman" w:hAnsi="Times New Roman" w:cs="Times New Roman"/>
          <w:sz w:val="24"/>
          <w:szCs w:val="24"/>
          <w:lang w:eastAsia="en-US"/>
        </w:rPr>
      </w:pPr>
      <w:r w:rsidRPr="00BF569C">
        <w:rPr>
          <w:rFonts w:ascii="Times New Roman" w:eastAsia="Times New Roman" w:hAnsi="Times New Roman" w:cs="Times New Roman"/>
          <w:b/>
          <w:bCs/>
          <w:color w:val="000000"/>
          <w:lang w:eastAsia="en-US"/>
        </w:rPr>
        <w:lastRenderedPageBreak/>
        <w:t>Додаток 3</w:t>
      </w:r>
    </w:p>
    <w:p w14:paraId="599BDD12" w14:textId="77777777" w:rsidR="00BF569C" w:rsidRPr="00BF569C" w:rsidRDefault="00BF569C" w:rsidP="00BF569C">
      <w:pPr>
        <w:spacing w:after="0" w:line="240" w:lineRule="auto"/>
        <w:ind w:left="2880"/>
        <w:jc w:val="right"/>
        <w:rPr>
          <w:rFonts w:ascii="Times New Roman" w:eastAsia="Times New Roman" w:hAnsi="Times New Roman" w:cs="Times New Roman"/>
          <w:sz w:val="24"/>
          <w:szCs w:val="24"/>
          <w:lang w:eastAsia="en-US"/>
        </w:rPr>
      </w:pPr>
      <w:r w:rsidRPr="00BF569C">
        <w:rPr>
          <w:rFonts w:ascii="Times New Roman" w:eastAsia="Times New Roman" w:hAnsi="Times New Roman" w:cs="Times New Roman"/>
          <w:i/>
          <w:iCs/>
          <w:color w:val="000000"/>
          <w:lang w:eastAsia="en-US"/>
        </w:rPr>
        <w:t>    до  оголошення про проведення спрощеної закупівлі</w:t>
      </w:r>
    </w:p>
    <w:p w14:paraId="4B7CDA40" w14:textId="77777777" w:rsidR="00BF569C" w:rsidRPr="00BF569C" w:rsidRDefault="00BF569C" w:rsidP="00BF569C">
      <w:pPr>
        <w:spacing w:after="0" w:line="240" w:lineRule="auto"/>
        <w:rPr>
          <w:rFonts w:ascii="Times New Roman" w:eastAsia="Times New Roman" w:hAnsi="Times New Roman" w:cs="Times New Roman"/>
          <w:sz w:val="24"/>
          <w:szCs w:val="24"/>
          <w:lang w:eastAsia="en-US"/>
        </w:rPr>
      </w:pPr>
    </w:p>
    <w:p w14:paraId="0FCD9382" w14:textId="77777777" w:rsidR="00BF569C" w:rsidRPr="00BF569C" w:rsidRDefault="00BF569C" w:rsidP="00BF569C">
      <w:pPr>
        <w:spacing w:after="0" w:line="240" w:lineRule="auto"/>
        <w:jc w:val="center"/>
        <w:rPr>
          <w:rFonts w:ascii="Times New Roman" w:eastAsia="Times New Roman" w:hAnsi="Times New Roman" w:cs="Times New Roman"/>
          <w:sz w:val="24"/>
          <w:szCs w:val="24"/>
          <w:lang w:eastAsia="en-US"/>
        </w:rPr>
      </w:pPr>
      <w:r w:rsidRPr="00BF569C">
        <w:rPr>
          <w:rFonts w:ascii="Times New Roman" w:eastAsia="Times New Roman" w:hAnsi="Times New Roman" w:cs="Times New Roman"/>
          <w:b/>
          <w:bCs/>
          <w:color w:val="000000"/>
          <w:lang w:eastAsia="en-US"/>
        </w:rPr>
        <w:t>ЦІНОВА ПРОПОЗИЦІЯ</w:t>
      </w:r>
    </w:p>
    <w:p w14:paraId="5CA095ED" w14:textId="77777777" w:rsidR="00BF569C" w:rsidRPr="00BF569C" w:rsidRDefault="00BF569C" w:rsidP="00BF569C">
      <w:pPr>
        <w:spacing w:after="0" w:line="240" w:lineRule="auto"/>
        <w:rPr>
          <w:rFonts w:ascii="Times New Roman" w:eastAsia="Times New Roman" w:hAnsi="Times New Roman" w:cs="Times New Roman"/>
          <w:sz w:val="24"/>
          <w:szCs w:val="24"/>
          <w:lang w:eastAsia="en-US"/>
        </w:rPr>
      </w:pPr>
    </w:p>
    <w:p w14:paraId="17A48BAD" w14:textId="77777777" w:rsidR="00BF569C" w:rsidRPr="00BF569C" w:rsidRDefault="00BF569C" w:rsidP="00BF569C">
      <w:pPr>
        <w:spacing w:after="0" w:line="240" w:lineRule="auto"/>
        <w:ind w:firstLine="720"/>
        <w:rPr>
          <w:rFonts w:ascii="Times New Roman" w:eastAsia="Times New Roman" w:hAnsi="Times New Roman" w:cs="Times New Roman"/>
          <w:sz w:val="24"/>
          <w:szCs w:val="24"/>
          <w:lang w:eastAsia="en-US"/>
        </w:rPr>
      </w:pPr>
      <w:r w:rsidRPr="00BF569C">
        <w:rPr>
          <w:rFonts w:ascii="Times New Roman" w:eastAsia="Times New Roman" w:hAnsi="Times New Roman" w:cs="Times New Roman"/>
          <w:color w:val="000000"/>
          <w:lang w:eastAsia="en-US"/>
        </w:rPr>
        <w:t xml:space="preserve">Ми, </w:t>
      </w:r>
      <w:r w:rsidRPr="00BF569C">
        <w:rPr>
          <w:rFonts w:ascii="Times New Roman" w:eastAsia="Times New Roman" w:hAnsi="Times New Roman" w:cs="Times New Roman"/>
          <w:color w:val="000000"/>
          <w:u w:val="single"/>
          <w:lang w:eastAsia="en-US"/>
        </w:rPr>
        <w:tab/>
        <w:t>(назва учасника)</w:t>
      </w:r>
      <w:r w:rsidRPr="00BF569C">
        <w:rPr>
          <w:rFonts w:ascii="Times New Roman" w:eastAsia="Times New Roman" w:hAnsi="Times New Roman" w:cs="Times New Roman"/>
          <w:color w:val="000000"/>
          <w:u w:val="single"/>
          <w:lang w:eastAsia="en-US"/>
        </w:rPr>
        <w:tab/>
      </w:r>
      <w:r w:rsidRPr="00BF569C">
        <w:rPr>
          <w:rFonts w:ascii="Times New Roman" w:eastAsia="Times New Roman" w:hAnsi="Times New Roman" w:cs="Times New Roman"/>
          <w:color w:val="000000"/>
          <w:lang w:eastAsia="en-US"/>
        </w:rPr>
        <w:t>, надаємо свою пропозицію щодо участі в закупівлі.</w:t>
      </w:r>
    </w:p>
    <w:p w14:paraId="1E8F38E0" w14:textId="77777777" w:rsidR="00BF569C" w:rsidRPr="00BF569C" w:rsidRDefault="00BF569C" w:rsidP="00BF569C">
      <w:pPr>
        <w:spacing w:after="0" w:line="240" w:lineRule="auto"/>
        <w:rPr>
          <w:rFonts w:ascii="Times New Roman" w:eastAsia="Times New Roman" w:hAnsi="Times New Roman" w:cs="Times New Roman"/>
          <w:sz w:val="24"/>
          <w:szCs w:val="24"/>
          <w:lang w:eastAsia="en-US"/>
        </w:rPr>
      </w:pPr>
    </w:p>
    <w:p w14:paraId="7785B8B9" w14:textId="77777777" w:rsidR="00BF569C" w:rsidRPr="00BF569C" w:rsidRDefault="00BF569C" w:rsidP="00BF569C">
      <w:pPr>
        <w:spacing w:after="0" w:line="240" w:lineRule="auto"/>
        <w:ind w:firstLine="720"/>
        <w:jc w:val="both"/>
        <w:rPr>
          <w:rFonts w:ascii="Times New Roman" w:eastAsia="Times New Roman" w:hAnsi="Times New Roman" w:cs="Times New Roman"/>
          <w:sz w:val="24"/>
          <w:szCs w:val="24"/>
          <w:lang w:eastAsia="en-US"/>
        </w:rPr>
      </w:pPr>
      <w:r w:rsidRPr="00BF569C">
        <w:rPr>
          <w:rFonts w:ascii="Times New Roman" w:eastAsia="Times New Roman" w:hAnsi="Times New Roman" w:cs="Times New Roman"/>
          <w:color w:val="000000"/>
          <w:lang w:eastAsia="en-US"/>
        </w:rPr>
        <w:t>1. Вивчивши опис предмета закупівлі, ми уповноважені на підписання Договору, маємо можливість та погоджуємося виконати вимоги Замовника на умовах, зазначених у пропозиції за наступними цінами:</w:t>
      </w:r>
    </w:p>
    <w:p w14:paraId="600C78C2" w14:textId="77777777" w:rsidR="00BF569C" w:rsidRDefault="00BF569C" w:rsidP="00BF569C">
      <w:pPr>
        <w:spacing w:after="0" w:line="240" w:lineRule="auto"/>
        <w:rPr>
          <w:rFonts w:ascii="Times New Roman" w:eastAsia="Times New Roman" w:hAnsi="Times New Roman" w:cs="Times New Roman"/>
          <w:sz w:val="24"/>
          <w:szCs w:val="24"/>
          <w:lang w:val="uk-UA" w:eastAsia="en-US"/>
        </w:rPr>
      </w:pPr>
    </w:p>
    <w:tbl>
      <w:tblPr>
        <w:tblW w:w="10490" w:type="dxa"/>
        <w:tblInd w:w="-714" w:type="dxa"/>
        <w:tblLayout w:type="fixed"/>
        <w:tblCellMar>
          <w:top w:w="15" w:type="dxa"/>
          <w:left w:w="15" w:type="dxa"/>
          <w:bottom w:w="15" w:type="dxa"/>
          <w:right w:w="15" w:type="dxa"/>
        </w:tblCellMar>
        <w:tblLook w:val="04A0" w:firstRow="1" w:lastRow="0" w:firstColumn="1" w:lastColumn="0" w:noHBand="0" w:noVBand="1"/>
      </w:tblPr>
      <w:tblGrid>
        <w:gridCol w:w="425"/>
        <w:gridCol w:w="1702"/>
        <w:gridCol w:w="992"/>
        <w:gridCol w:w="1134"/>
        <w:gridCol w:w="1276"/>
        <w:gridCol w:w="992"/>
        <w:gridCol w:w="992"/>
        <w:gridCol w:w="1560"/>
        <w:gridCol w:w="1417"/>
      </w:tblGrid>
      <w:tr w:rsidR="00E843D6" w:rsidRPr="001D5F49" w14:paraId="6891F537" w14:textId="77777777" w:rsidTr="00E843D6">
        <w:trPr>
          <w:trHeight w:val="2305"/>
        </w:trPr>
        <w:tc>
          <w:tcPr>
            <w:tcW w:w="425"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6FE2FE9B" w14:textId="77777777" w:rsidR="00E843D6" w:rsidRPr="001D5F49" w:rsidRDefault="00E843D6" w:rsidP="00271F9A">
            <w:pPr>
              <w:widowControl w:val="0"/>
              <w:spacing w:after="0" w:line="240" w:lineRule="auto"/>
              <w:rPr>
                <w:rFonts w:ascii="Times New Roman" w:eastAsia="Times New Roman" w:hAnsi="Times New Roman" w:cs="Times New Roman"/>
                <w:sz w:val="20"/>
                <w:szCs w:val="20"/>
                <w:lang w:val="uk-UA"/>
              </w:rPr>
            </w:pPr>
            <w:r w:rsidRPr="001D5F49">
              <w:rPr>
                <w:rFonts w:ascii="Times New Roman" w:eastAsia="Times New Roman" w:hAnsi="Times New Roman" w:cs="Times New Roman"/>
                <w:sz w:val="20"/>
                <w:szCs w:val="20"/>
                <w:lang w:val="uk-UA"/>
              </w:rPr>
              <w:t>№</w:t>
            </w:r>
          </w:p>
          <w:p w14:paraId="724E71F9" w14:textId="77777777" w:rsidR="00E843D6" w:rsidRPr="001D5F49" w:rsidRDefault="00E843D6" w:rsidP="00271F9A">
            <w:pPr>
              <w:widowControl w:val="0"/>
              <w:spacing w:after="0" w:line="240" w:lineRule="auto"/>
              <w:rPr>
                <w:rFonts w:ascii="Times New Roman" w:eastAsia="Times New Roman" w:hAnsi="Times New Roman" w:cs="Times New Roman"/>
                <w:sz w:val="20"/>
                <w:szCs w:val="20"/>
                <w:lang w:val="uk-UA"/>
              </w:rPr>
            </w:pPr>
            <w:r w:rsidRPr="001D5F49">
              <w:rPr>
                <w:rFonts w:ascii="Times New Roman" w:eastAsia="Times New Roman" w:hAnsi="Times New Roman" w:cs="Times New Roman"/>
                <w:sz w:val="20"/>
                <w:szCs w:val="20"/>
                <w:lang w:val="uk-UA"/>
              </w:rPr>
              <w:t>з/п</w:t>
            </w:r>
          </w:p>
        </w:tc>
        <w:tc>
          <w:tcPr>
            <w:tcW w:w="1702"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46774C6D" w14:textId="77777777" w:rsidR="00E843D6" w:rsidRPr="001D5F49" w:rsidRDefault="00E843D6" w:rsidP="00271F9A">
            <w:pPr>
              <w:widowControl w:val="0"/>
              <w:spacing w:after="0" w:line="240" w:lineRule="auto"/>
              <w:jc w:val="center"/>
              <w:rPr>
                <w:rFonts w:ascii="Times New Roman" w:eastAsia="Times New Roman" w:hAnsi="Times New Roman" w:cs="Times New Roman"/>
                <w:sz w:val="20"/>
                <w:szCs w:val="20"/>
                <w:lang w:val="uk-UA"/>
              </w:rPr>
            </w:pPr>
            <w:r w:rsidRPr="001D5F49">
              <w:rPr>
                <w:rFonts w:ascii="Times New Roman" w:eastAsia="Times New Roman" w:hAnsi="Times New Roman" w:cs="Times New Roman"/>
                <w:sz w:val="20"/>
                <w:szCs w:val="20"/>
                <w:lang w:val="uk-UA"/>
              </w:rPr>
              <w:t>Найменування</w:t>
            </w:r>
          </w:p>
          <w:p w14:paraId="69BBCBE2" w14:textId="77777777" w:rsidR="00E843D6" w:rsidRPr="001D5F49" w:rsidRDefault="00E843D6" w:rsidP="00271F9A">
            <w:pPr>
              <w:widowControl w:val="0"/>
              <w:spacing w:after="0" w:line="240" w:lineRule="auto"/>
              <w:jc w:val="center"/>
              <w:rPr>
                <w:rFonts w:ascii="Times New Roman" w:eastAsia="Times New Roman" w:hAnsi="Times New Roman" w:cs="Times New Roman"/>
                <w:sz w:val="20"/>
                <w:szCs w:val="20"/>
                <w:lang w:val="uk-UA"/>
              </w:rPr>
            </w:pPr>
            <w:r w:rsidRPr="001D5F49">
              <w:rPr>
                <w:rFonts w:ascii="Times New Roman" w:eastAsia="Times New Roman" w:hAnsi="Times New Roman" w:cs="Times New Roman"/>
                <w:sz w:val="20"/>
                <w:szCs w:val="20"/>
                <w:lang w:val="uk-UA"/>
              </w:rPr>
              <w:t>запропонованого товару</w:t>
            </w:r>
          </w:p>
        </w:tc>
        <w:tc>
          <w:tcPr>
            <w:tcW w:w="992" w:type="dxa"/>
            <w:tcBorders>
              <w:top w:val="single" w:sz="4" w:space="0" w:color="00000A"/>
              <w:left w:val="single" w:sz="4" w:space="0" w:color="00000A"/>
              <w:bottom w:val="single" w:sz="4" w:space="0" w:color="00000A"/>
              <w:right w:val="single" w:sz="4" w:space="0" w:color="00000A"/>
            </w:tcBorders>
            <w:vAlign w:val="center"/>
          </w:tcPr>
          <w:p w14:paraId="51710761" w14:textId="77777777" w:rsidR="00E843D6" w:rsidRPr="00E843D6" w:rsidRDefault="00E843D6" w:rsidP="00E843D6">
            <w:pPr>
              <w:pStyle w:val="a4"/>
              <w:spacing w:after="0"/>
              <w:jc w:val="center"/>
            </w:pPr>
            <w:r w:rsidRPr="00E843D6">
              <w:rPr>
                <w:color w:val="000000"/>
                <w:sz w:val="22"/>
                <w:szCs w:val="22"/>
              </w:rPr>
              <w:t>Код УКТЗЕД*</w:t>
            </w:r>
          </w:p>
          <w:p w14:paraId="03760654" w14:textId="77777777" w:rsidR="00E843D6" w:rsidRDefault="00E843D6" w:rsidP="00271F9A">
            <w:pPr>
              <w:widowControl w:val="0"/>
              <w:spacing w:after="0" w:line="240" w:lineRule="auto"/>
              <w:jc w:val="center"/>
              <w:rPr>
                <w:rFonts w:ascii="Times New Roman" w:eastAsia="Times New Roman" w:hAnsi="Times New Roman" w:cs="Times New Roman"/>
                <w:sz w:val="20"/>
                <w:szCs w:val="20"/>
                <w:lang w:val="uk-UA"/>
              </w:rPr>
            </w:pPr>
          </w:p>
        </w:tc>
        <w:tc>
          <w:tcPr>
            <w:tcW w:w="1134"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64899895" w14:textId="726ABA32" w:rsidR="00E843D6" w:rsidRPr="001D5F49" w:rsidRDefault="00E843D6" w:rsidP="00271F9A">
            <w:pPr>
              <w:widowControl w:val="0"/>
              <w:spacing w:after="0" w:line="240" w:lineRule="auto"/>
              <w:jc w:val="center"/>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lang w:val="uk-UA"/>
              </w:rPr>
              <w:t>Повна назва в</w:t>
            </w:r>
            <w:r w:rsidRPr="001D5F49">
              <w:rPr>
                <w:rFonts w:ascii="Times New Roman" w:eastAsia="Times New Roman" w:hAnsi="Times New Roman" w:cs="Times New Roman"/>
                <w:sz w:val="20"/>
                <w:szCs w:val="20"/>
                <w:lang w:val="uk-UA"/>
              </w:rPr>
              <w:t>иробник</w:t>
            </w:r>
            <w:r>
              <w:rPr>
                <w:rFonts w:ascii="Times New Roman" w:eastAsia="Times New Roman" w:hAnsi="Times New Roman" w:cs="Times New Roman"/>
                <w:sz w:val="20"/>
                <w:szCs w:val="20"/>
                <w:lang w:val="uk-UA"/>
              </w:rPr>
              <w:t>а</w:t>
            </w:r>
          </w:p>
        </w:tc>
        <w:tc>
          <w:tcPr>
            <w:tcW w:w="1276"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0DAF7329" w14:textId="77777777" w:rsidR="00E843D6" w:rsidRPr="001D5F49" w:rsidRDefault="00E843D6" w:rsidP="00271F9A">
            <w:pPr>
              <w:widowControl w:val="0"/>
              <w:spacing w:after="0" w:line="240" w:lineRule="auto"/>
              <w:jc w:val="center"/>
              <w:rPr>
                <w:rFonts w:ascii="Times New Roman" w:eastAsia="Times New Roman" w:hAnsi="Times New Roman" w:cs="Times New Roman"/>
                <w:sz w:val="20"/>
                <w:szCs w:val="20"/>
                <w:lang w:val="uk-UA"/>
              </w:rPr>
            </w:pPr>
            <w:r w:rsidRPr="001D5F49">
              <w:rPr>
                <w:rFonts w:ascii="Times New Roman" w:eastAsia="Times New Roman" w:hAnsi="Times New Roman" w:cs="Times New Roman"/>
                <w:sz w:val="20"/>
                <w:szCs w:val="20"/>
                <w:lang w:val="uk-UA"/>
              </w:rPr>
              <w:t>Країна походження</w:t>
            </w:r>
          </w:p>
        </w:tc>
        <w:tc>
          <w:tcPr>
            <w:tcW w:w="992"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1EE19602" w14:textId="77777777" w:rsidR="00E843D6" w:rsidRPr="001D5F49" w:rsidRDefault="00E843D6" w:rsidP="00271F9A">
            <w:pPr>
              <w:widowControl w:val="0"/>
              <w:spacing w:after="0" w:line="240" w:lineRule="auto"/>
              <w:jc w:val="center"/>
              <w:rPr>
                <w:rFonts w:ascii="Times New Roman" w:eastAsia="Times New Roman" w:hAnsi="Times New Roman" w:cs="Times New Roman"/>
                <w:sz w:val="20"/>
                <w:szCs w:val="20"/>
                <w:lang w:val="uk-UA"/>
              </w:rPr>
            </w:pPr>
            <w:r w:rsidRPr="001D5F49">
              <w:rPr>
                <w:rFonts w:ascii="Times New Roman" w:eastAsia="Times New Roman" w:hAnsi="Times New Roman" w:cs="Times New Roman"/>
                <w:sz w:val="20"/>
                <w:szCs w:val="20"/>
                <w:lang w:val="uk-UA"/>
              </w:rPr>
              <w:t>Одиниця виміру</w:t>
            </w:r>
          </w:p>
        </w:tc>
        <w:tc>
          <w:tcPr>
            <w:tcW w:w="992"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4F448159" w14:textId="77777777" w:rsidR="00E843D6" w:rsidRPr="001D5F49" w:rsidRDefault="00E843D6" w:rsidP="00271F9A">
            <w:pPr>
              <w:widowControl w:val="0"/>
              <w:spacing w:after="0" w:line="240" w:lineRule="auto"/>
              <w:jc w:val="center"/>
              <w:rPr>
                <w:rFonts w:ascii="Times New Roman" w:eastAsia="Times New Roman" w:hAnsi="Times New Roman" w:cs="Times New Roman"/>
                <w:sz w:val="20"/>
                <w:szCs w:val="20"/>
                <w:lang w:val="uk-UA"/>
              </w:rPr>
            </w:pPr>
            <w:r w:rsidRPr="001D5F49">
              <w:rPr>
                <w:rFonts w:ascii="Times New Roman" w:eastAsia="Times New Roman" w:hAnsi="Times New Roman" w:cs="Times New Roman"/>
                <w:sz w:val="20"/>
                <w:szCs w:val="20"/>
                <w:lang w:val="uk-UA"/>
              </w:rPr>
              <w:t>Кількість</w:t>
            </w:r>
          </w:p>
        </w:tc>
        <w:tc>
          <w:tcPr>
            <w:tcW w:w="1560"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12231D22" w14:textId="77777777" w:rsidR="00E843D6" w:rsidRPr="001D5F49" w:rsidRDefault="00E843D6" w:rsidP="00271F9A">
            <w:pPr>
              <w:widowControl w:val="0"/>
              <w:spacing w:after="0" w:line="240" w:lineRule="auto"/>
              <w:jc w:val="center"/>
              <w:rPr>
                <w:rFonts w:ascii="Times New Roman" w:eastAsia="Times New Roman" w:hAnsi="Times New Roman" w:cs="Times New Roman"/>
                <w:sz w:val="20"/>
                <w:szCs w:val="20"/>
                <w:lang w:val="uk-UA"/>
              </w:rPr>
            </w:pPr>
            <w:r w:rsidRPr="001D5F49">
              <w:rPr>
                <w:rFonts w:ascii="Times New Roman" w:eastAsia="Times New Roman" w:hAnsi="Times New Roman" w:cs="Times New Roman"/>
                <w:sz w:val="20"/>
                <w:szCs w:val="20"/>
                <w:lang w:val="uk-UA"/>
              </w:rPr>
              <w:t xml:space="preserve">Ціна за одиницю товару в грн. з </w:t>
            </w:r>
            <w:proofErr w:type="spellStart"/>
            <w:r w:rsidRPr="001D5F49">
              <w:rPr>
                <w:rFonts w:ascii="Times New Roman" w:eastAsia="Times New Roman" w:hAnsi="Times New Roman" w:cs="Times New Roman"/>
                <w:sz w:val="20"/>
                <w:szCs w:val="20"/>
                <w:lang w:val="uk-UA"/>
              </w:rPr>
              <w:t>врахув</w:t>
            </w:r>
            <w:proofErr w:type="spellEnd"/>
            <w:r w:rsidRPr="001D5F49">
              <w:rPr>
                <w:rFonts w:ascii="Times New Roman" w:eastAsia="Times New Roman" w:hAnsi="Times New Roman" w:cs="Times New Roman"/>
                <w:sz w:val="20"/>
                <w:szCs w:val="20"/>
                <w:lang w:val="uk-UA"/>
              </w:rPr>
              <w:t xml:space="preserve">. </w:t>
            </w:r>
            <w:proofErr w:type="spellStart"/>
            <w:r w:rsidRPr="001D5F49">
              <w:rPr>
                <w:rFonts w:ascii="Times New Roman" w:eastAsia="Times New Roman" w:hAnsi="Times New Roman" w:cs="Times New Roman"/>
                <w:sz w:val="20"/>
                <w:szCs w:val="20"/>
                <w:lang w:val="uk-UA"/>
              </w:rPr>
              <w:t>марк</w:t>
            </w:r>
            <w:proofErr w:type="spellEnd"/>
            <w:r w:rsidRPr="001D5F49">
              <w:rPr>
                <w:rFonts w:ascii="Times New Roman" w:eastAsia="Times New Roman" w:hAnsi="Times New Roman" w:cs="Times New Roman"/>
                <w:sz w:val="20"/>
                <w:szCs w:val="20"/>
                <w:lang w:val="uk-UA"/>
              </w:rPr>
              <w:t>., тари (</w:t>
            </w:r>
            <w:proofErr w:type="spellStart"/>
            <w:r w:rsidRPr="001D5F49">
              <w:rPr>
                <w:rFonts w:ascii="Times New Roman" w:eastAsia="Times New Roman" w:hAnsi="Times New Roman" w:cs="Times New Roman"/>
                <w:sz w:val="20"/>
                <w:szCs w:val="20"/>
                <w:lang w:val="uk-UA"/>
              </w:rPr>
              <w:t>упак</w:t>
            </w:r>
            <w:proofErr w:type="spellEnd"/>
            <w:r w:rsidRPr="001D5F49">
              <w:rPr>
                <w:rFonts w:ascii="Times New Roman" w:eastAsia="Times New Roman" w:hAnsi="Times New Roman" w:cs="Times New Roman"/>
                <w:sz w:val="20"/>
                <w:szCs w:val="20"/>
                <w:lang w:val="uk-UA"/>
              </w:rPr>
              <w:t xml:space="preserve">.), вант. робіт у місцях завантаження та </w:t>
            </w:r>
            <w:proofErr w:type="spellStart"/>
            <w:r w:rsidRPr="001D5F49">
              <w:rPr>
                <w:rFonts w:ascii="Times New Roman" w:eastAsia="Times New Roman" w:hAnsi="Times New Roman" w:cs="Times New Roman"/>
                <w:sz w:val="20"/>
                <w:szCs w:val="20"/>
                <w:lang w:val="uk-UA"/>
              </w:rPr>
              <w:t>трансп</w:t>
            </w:r>
            <w:proofErr w:type="spellEnd"/>
            <w:r w:rsidRPr="001D5F49">
              <w:rPr>
                <w:rFonts w:ascii="Times New Roman" w:eastAsia="Times New Roman" w:hAnsi="Times New Roman" w:cs="Times New Roman"/>
                <w:sz w:val="20"/>
                <w:szCs w:val="20"/>
                <w:lang w:val="uk-UA"/>
              </w:rPr>
              <w:t>. витрат</w:t>
            </w:r>
          </w:p>
          <w:p w14:paraId="6821671C" w14:textId="77777777" w:rsidR="00E843D6" w:rsidRPr="001D5F49" w:rsidRDefault="00E843D6" w:rsidP="00271F9A">
            <w:pPr>
              <w:widowControl w:val="0"/>
              <w:spacing w:after="0" w:line="240" w:lineRule="auto"/>
              <w:jc w:val="center"/>
              <w:rPr>
                <w:rFonts w:ascii="Times New Roman" w:eastAsia="Times New Roman" w:hAnsi="Times New Roman" w:cs="Times New Roman"/>
                <w:sz w:val="20"/>
                <w:szCs w:val="20"/>
                <w:lang w:val="uk-UA"/>
              </w:rPr>
            </w:pPr>
            <w:r w:rsidRPr="001D5F49">
              <w:rPr>
                <w:rFonts w:ascii="Times New Roman" w:eastAsia="Times New Roman" w:hAnsi="Times New Roman" w:cs="Times New Roman"/>
                <w:sz w:val="20"/>
                <w:szCs w:val="20"/>
                <w:lang w:val="uk-UA"/>
              </w:rPr>
              <w:t>(без ПДВ)</w:t>
            </w:r>
          </w:p>
        </w:tc>
        <w:tc>
          <w:tcPr>
            <w:tcW w:w="1417"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647D7B21" w14:textId="77777777" w:rsidR="00E843D6" w:rsidRPr="001D5F49" w:rsidRDefault="00E843D6" w:rsidP="00271F9A">
            <w:pPr>
              <w:widowControl w:val="0"/>
              <w:spacing w:after="0" w:line="240" w:lineRule="auto"/>
              <w:jc w:val="center"/>
              <w:rPr>
                <w:rFonts w:ascii="Times New Roman" w:eastAsia="Times New Roman" w:hAnsi="Times New Roman" w:cs="Times New Roman"/>
                <w:sz w:val="20"/>
                <w:szCs w:val="20"/>
                <w:lang w:val="uk-UA"/>
              </w:rPr>
            </w:pPr>
            <w:r w:rsidRPr="001D5F49">
              <w:rPr>
                <w:rFonts w:ascii="Times New Roman" w:eastAsia="Times New Roman" w:hAnsi="Times New Roman" w:cs="Times New Roman"/>
                <w:sz w:val="20"/>
                <w:szCs w:val="20"/>
                <w:lang w:val="uk-UA"/>
              </w:rPr>
              <w:t xml:space="preserve">Ціна товару в грн. з </w:t>
            </w:r>
            <w:proofErr w:type="spellStart"/>
            <w:r w:rsidRPr="001D5F49">
              <w:rPr>
                <w:rFonts w:ascii="Times New Roman" w:eastAsia="Times New Roman" w:hAnsi="Times New Roman" w:cs="Times New Roman"/>
                <w:sz w:val="20"/>
                <w:szCs w:val="20"/>
                <w:lang w:val="uk-UA"/>
              </w:rPr>
              <w:t>врахув</w:t>
            </w:r>
            <w:proofErr w:type="spellEnd"/>
            <w:r w:rsidRPr="001D5F49">
              <w:rPr>
                <w:rFonts w:ascii="Times New Roman" w:eastAsia="Times New Roman" w:hAnsi="Times New Roman" w:cs="Times New Roman"/>
                <w:sz w:val="20"/>
                <w:szCs w:val="20"/>
                <w:lang w:val="uk-UA"/>
              </w:rPr>
              <w:t xml:space="preserve">. </w:t>
            </w:r>
            <w:proofErr w:type="spellStart"/>
            <w:r w:rsidRPr="001D5F49">
              <w:rPr>
                <w:rFonts w:ascii="Times New Roman" w:eastAsia="Times New Roman" w:hAnsi="Times New Roman" w:cs="Times New Roman"/>
                <w:sz w:val="20"/>
                <w:szCs w:val="20"/>
                <w:lang w:val="uk-UA"/>
              </w:rPr>
              <w:t>марк</w:t>
            </w:r>
            <w:proofErr w:type="spellEnd"/>
            <w:r w:rsidRPr="001D5F49">
              <w:rPr>
                <w:rFonts w:ascii="Times New Roman" w:eastAsia="Times New Roman" w:hAnsi="Times New Roman" w:cs="Times New Roman"/>
                <w:sz w:val="20"/>
                <w:szCs w:val="20"/>
                <w:lang w:val="uk-UA"/>
              </w:rPr>
              <w:t>., тари (</w:t>
            </w:r>
            <w:proofErr w:type="spellStart"/>
            <w:r w:rsidRPr="001D5F49">
              <w:rPr>
                <w:rFonts w:ascii="Times New Roman" w:eastAsia="Times New Roman" w:hAnsi="Times New Roman" w:cs="Times New Roman"/>
                <w:sz w:val="20"/>
                <w:szCs w:val="20"/>
                <w:lang w:val="uk-UA"/>
              </w:rPr>
              <w:t>упак</w:t>
            </w:r>
            <w:proofErr w:type="spellEnd"/>
            <w:r w:rsidRPr="001D5F49">
              <w:rPr>
                <w:rFonts w:ascii="Times New Roman" w:eastAsia="Times New Roman" w:hAnsi="Times New Roman" w:cs="Times New Roman"/>
                <w:sz w:val="20"/>
                <w:szCs w:val="20"/>
                <w:lang w:val="uk-UA"/>
              </w:rPr>
              <w:t xml:space="preserve">) вант. робіт  у місцях завантаження та </w:t>
            </w:r>
            <w:proofErr w:type="spellStart"/>
            <w:r w:rsidRPr="001D5F49">
              <w:rPr>
                <w:rFonts w:ascii="Times New Roman" w:eastAsia="Times New Roman" w:hAnsi="Times New Roman" w:cs="Times New Roman"/>
                <w:sz w:val="20"/>
                <w:szCs w:val="20"/>
                <w:lang w:val="uk-UA"/>
              </w:rPr>
              <w:t>трансп</w:t>
            </w:r>
            <w:proofErr w:type="spellEnd"/>
            <w:r w:rsidRPr="001D5F49">
              <w:rPr>
                <w:rFonts w:ascii="Times New Roman" w:eastAsia="Times New Roman" w:hAnsi="Times New Roman" w:cs="Times New Roman"/>
                <w:sz w:val="20"/>
                <w:szCs w:val="20"/>
                <w:lang w:val="uk-UA"/>
              </w:rPr>
              <w:t>. витрат</w:t>
            </w:r>
          </w:p>
          <w:p w14:paraId="3CE998A6" w14:textId="77777777" w:rsidR="00E843D6" w:rsidRPr="001D5F49" w:rsidRDefault="00E843D6" w:rsidP="00271F9A">
            <w:pPr>
              <w:widowControl w:val="0"/>
              <w:spacing w:after="0" w:line="240" w:lineRule="auto"/>
              <w:jc w:val="center"/>
              <w:rPr>
                <w:rFonts w:ascii="Times New Roman" w:eastAsia="Times New Roman" w:hAnsi="Times New Roman" w:cs="Times New Roman"/>
                <w:sz w:val="20"/>
                <w:szCs w:val="20"/>
                <w:lang w:val="uk-UA"/>
              </w:rPr>
            </w:pPr>
            <w:r w:rsidRPr="001D5F49">
              <w:rPr>
                <w:rFonts w:ascii="Times New Roman" w:eastAsia="Times New Roman" w:hAnsi="Times New Roman" w:cs="Times New Roman"/>
                <w:sz w:val="20"/>
                <w:szCs w:val="20"/>
                <w:lang w:val="uk-UA"/>
              </w:rPr>
              <w:t>(без ПДВ)</w:t>
            </w:r>
          </w:p>
        </w:tc>
      </w:tr>
      <w:tr w:rsidR="00E843D6" w:rsidRPr="001D5F49" w14:paraId="4041FBF6" w14:textId="77777777" w:rsidTr="00E843D6">
        <w:trPr>
          <w:trHeight w:val="1202"/>
        </w:trPr>
        <w:tc>
          <w:tcPr>
            <w:tcW w:w="425"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427921D0" w14:textId="77777777" w:rsidR="00E843D6" w:rsidRPr="001D5F49" w:rsidRDefault="00E843D6" w:rsidP="00271F9A">
            <w:pPr>
              <w:widowControl w:val="0"/>
              <w:spacing w:after="0" w:line="240" w:lineRule="auto"/>
              <w:rPr>
                <w:rFonts w:ascii="Times New Roman" w:eastAsia="Times New Roman" w:hAnsi="Times New Roman" w:cs="Times New Roman"/>
                <w:sz w:val="20"/>
                <w:szCs w:val="20"/>
                <w:lang w:val="uk-UA"/>
              </w:rPr>
            </w:pPr>
            <w:r w:rsidRPr="001D5F49">
              <w:rPr>
                <w:rFonts w:ascii="Times New Roman" w:eastAsia="Times New Roman" w:hAnsi="Times New Roman" w:cs="Times New Roman"/>
                <w:sz w:val="20"/>
                <w:szCs w:val="20"/>
                <w:lang w:val="uk-UA"/>
              </w:rPr>
              <w:t>1.</w:t>
            </w:r>
          </w:p>
        </w:tc>
        <w:tc>
          <w:tcPr>
            <w:tcW w:w="1702"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3C12F271" w14:textId="77777777" w:rsidR="00E843D6" w:rsidRPr="001D5F49" w:rsidRDefault="00E843D6" w:rsidP="00271F9A">
            <w:pPr>
              <w:widowControl w:val="0"/>
              <w:spacing w:after="0" w:line="240" w:lineRule="auto"/>
              <w:rPr>
                <w:rFonts w:ascii="Times New Roman" w:eastAsia="Times New Roman" w:hAnsi="Times New Roman" w:cs="Times New Roman"/>
                <w:sz w:val="20"/>
                <w:szCs w:val="20"/>
                <w:lang w:val="uk-UA"/>
              </w:rPr>
            </w:pPr>
          </w:p>
        </w:tc>
        <w:tc>
          <w:tcPr>
            <w:tcW w:w="992" w:type="dxa"/>
            <w:tcBorders>
              <w:top w:val="single" w:sz="4" w:space="0" w:color="00000A"/>
              <w:left w:val="single" w:sz="4" w:space="0" w:color="00000A"/>
              <w:bottom w:val="single" w:sz="4" w:space="0" w:color="00000A"/>
              <w:right w:val="single" w:sz="4" w:space="0" w:color="00000A"/>
            </w:tcBorders>
            <w:vAlign w:val="center"/>
          </w:tcPr>
          <w:p w14:paraId="0AE63F34" w14:textId="77777777" w:rsidR="00E843D6" w:rsidRPr="001D5F49" w:rsidRDefault="00E843D6" w:rsidP="00271F9A">
            <w:pPr>
              <w:widowControl w:val="0"/>
              <w:spacing w:after="0" w:line="240" w:lineRule="auto"/>
              <w:rPr>
                <w:rFonts w:ascii="Times New Roman" w:eastAsia="Times New Roman" w:hAnsi="Times New Roman" w:cs="Times New Roman"/>
                <w:sz w:val="20"/>
                <w:szCs w:val="20"/>
                <w:lang w:val="uk-UA"/>
              </w:rPr>
            </w:pPr>
          </w:p>
        </w:tc>
        <w:tc>
          <w:tcPr>
            <w:tcW w:w="1134"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3DEBB6A3" w14:textId="61DD8939" w:rsidR="00E843D6" w:rsidRPr="001D5F49" w:rsidRDefault="00E843D6" w:rsidP="00271F9A">
            <w:pPr>
              <w:widowControl w:val="0"/>
              <w:spacing w:after="0" w:line="240" w:lineRule="auto"/>
              <w:rPr>
                <w:rFonts w:ascii="Times New Roman" w:eastAsia="Times New Roman" w:hAnsi="Times New Roman" w:cs="Times New Roman"/>
                <w:sz w:val="20"/>
                <w:szCs w:val="20"/>
                <w:lang w:val="uk-UA"/>
              </w:rPr>
            </w:pPr>
          </w:p>
        </w:tc>
        <w:tc>
          <w:tcPr>
            <w:tcW w:w="1276"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16CA6009" w14:textId="77777777" w:rsidR="00E843D6" w:rsidRPr="001D5F49" w:rsidRDefault="00E843D6" w:rsidP="00271F9A">
            <w:pPr>
              <w:widowControl w:val="0"/>
              <w:spacing w:after="0" w:line="240" w:lineRule="auto"/>
              <w:rPr>
                <w:rFonts w:ascii="Times New Roman" w:eastAsia="Times New Roman" w:hAnsi="Times New Roman" w:cs="Times New Roman"/>
                <w:sz w:val="20"/>
                <w:szCs w:val="20"/>
                <w:lang w:val="uk-UA"/>
              </w:rPr>
            </w:pPr>
          </w:p>
        </w:tc>
        <w:tc>
          <w:tcPr>
            <w:tcW w:w="992"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6CD3046C" w14:textId="77777777" w:rsidR="00E843D6" w:rsidRPr="001D5F49" w:rsidRDefault="00E843D6" w:rsidP="00271F9A">
            <w:pPr>
              <w:widowControl w:val="0"/>
              <w:spacing w:after="0" w:line="240" w:lineRule="auto"/>
              <w:rPr>
                <w:rFonts w:ascii="Times New Roman" w:eastAsia="Times New Roman" w:hAnsi="Times New Roman" w:cs="Times New Roman"/>
                <w:sz w:val="20"/>
                <w:szCs w:val="20"/>
                <w:lang w:val="uk-UA"/>
              </w:rPr>
            </w:pPr>
          </w:p>
        </w:tc>
        <w:tc>
          <w:tcPr>
            <w:tcW w:w="992"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765D8430" w14:textId="77777777" w:rsidR="00E843D6" w:rsidRPr="001D5F49" w:rsidRDefault="00E843D6" w:rsidP="00271F9A">
            <w:pPr>
              <w:widowControl w:val="0"/>
              <w:spacing w:after="0" w:line="240" w:lineRule="auto"/>
              <w:rPr>
                <w:rFonts w:ascii="Times New Roman" w:eastAsia="Times New Roman" w:hAnsi="Times New Roman" w:cs="Times New Roman"/>
                <w:sz w:val="20"/>
                <w:szCs w:val="20"/>
                <w:lang w:val="uk-UA"/>
              </w:rPr>
            </w:pPr>
          </w:p>
        </w:tc>
        <w:tc>
          <w:tcPr>
            <w:tcW w:w="1560"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7CA5276F" w14:textId="77777777" w:rsidR="00E843D6" w:rsidRPr="001D5F49" w:rsidRDefault="00E843D6" w:rsidP="00271F9A">
            <w:pPr>
              <w:widowControl w:val="0"/>
              <w:spacing w:after="0" w:line="240" w:lineRule="auto"/>
              <w:rPr>
                <w:rFonts w:ascii="Times New Roman" w:eastAsia="Times New Roman" w:hAnsi="Times New Roman" w:cs="Times New Roman"/>
                <w:sz w:val="20"/>
                <w:szCs w:val="20"/>
                <w:lang w:val="uk-UA"/>
              </w:rPr>
            </w:pPr>
          </w:p>
        </w:tc>
        <w:tc>
          <w:tcPr>
            <w:tcW w:w="1417"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66E6D338" w14:textId="77777777" w:rsidR="00E843D6" w:rsidRPr="001D5F49" w:rsidRDefault="00E843D6" w:rsidP="00271F9A">
            <w:pPr>
              <w:widowControl w:val="0"/>
              <w:spacing w:after="0" w:line="240" w:lineRule="auto"/>
              <w:rPr>
                <w:rFonts w:ascii="Times New Roman" w:eastAsia="Times New Roman" w:hAnsi="Times New Roman" w:cs="Times New Roman"/>
                <w:sz w:val="20"/>
                <w:szCs w:val="20"/>
                <w:lang w:val="uk-UA"/>
              </w:rPr>
            </w:pPr>
          </w:p>
        </w:tc>
      </w:tr>
      <w:tr w:rsidR="00E843D6" w:rsidRPr="001D5F49" w14:paraId="16DFAB29" w14:textId="77777777" w:rsidTr="00E843D6">
        <w:trPr>
          <w:trHeight w:val="90"/>
        </w:trPr>
        <w:tc>
          <w:tcPr>
            <w:tcW w:w="9073" w:type="dxa"/>
            <w:gridSpan w:val="8"/>
            <w:tcBorders>
              <w:top w:val="single" w:sz="4" w:space="0" w:color="00000A"/>
              <w:left w:val="single" w:sz="4" w:space="0" w:color="00000A"/>
              <w:bottom w:val="single" w:sz="4" w:space="0" w:color="00000A"/>
              <w:right w:val="single" w:sz="4" w:space="0" w:color="00000A"/>
            </w:tcBorders>
            <w:vAlign w:val="center"/>
          </w:tcPr>
          <w:p w14:paraId="3E6BE66E" w14:textId="3E136C28" w:rsidR="00E843D6" w:rsidRPr="001D5F49" w:rsidRDefault="00E843D6" w:rsidP="00E843D6">
            <w:pPr>
              <w:widowControl w:val="0"/>
              <w:spacing w:after="0" w:line="240" w:lineRule="auto"/>
              <w:jc w:val="right"/>
              <w:rPr>
                <w:rFonts w:ascii="Times New Roman" w:eastAsia="Times New Roman" w:hAnsi="Times New Roman" w:cs="Times New Roman"/>
                <w:sz w:val="20"/>
                <w:szCs w:val="20"/>
                <w:lang w:val="uk-UA"/>
              </w:rPr>
            </w:pPr>
            <w:r w:rsidRPr="001D5F49">
              <w:rPr>
                <w:rFonts w:ascii="Times New Roman" w:eastAsia="Times New Roman" w:hAnsi="Times New Roman" w:cs="Times New Roman"/>
                <w:sz w:val="20"/>
                <w:szCs w:val="20"/>
                <w:lang w:val="uk-UA"/>
              </w:rPr>
              <w:t>Ціна товару без ПДВ</w:t>
            </w:r>
          </w:p>
        </w:tc>
        <w:tc>
          <w:tcPr>
            <w:tcW w:w="1417"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4C73F08A" w14:textId="77777777" w:rsidR="00E843D6" w:rsidRPr="001D5F49" w:rsidRDefault="00E843D6" w:rsidP="00271F9A">
            <w:pPr>
              <w:widowControl w:val="0"/>
              <w:spacing w:after="0" w:line="240" w:lineRule="auto"/>
              <w:rPr>
                <w:rFonts w:ascii="Times New Roman" w:eastAsia="Times New Roman" w:hAnsi="Times New Roman" w:cs="Times New Roman"/>
                <w:sz w:val="20"/>
                <w:szCs w:val="20"/>
                <w:lang w:val="uk-UA"/>
              </w:rPr>
            </w:pPr>
          </w:p>
        </w:tc>
      </w:tr>
      <w:tr w:rsidR="00E843D6" w:rsidRPr="001D5F49" w14:paraId="2A87C8CB" w14:textId="77777777" w:rsidTr="00E843D6">
        <w:trPr>
          <w:trHeight w:val="105"/>
        </w:trPr>
        <w:tc>
          <w:tcPr>
            <w:tcW w:w="9073" w:type="dxa"/>
            <w:gridSpan w:val="8"/>
            <w:tcBorders>
              <w:top w:val="single" w:sz="4" w:space="0" w:color="00000A"/>
              <w:left w:val="single" w:sz="4" w:space="0" w:color="00000A"/>
              <w:bottom w:val="single" w:sz="4" w:space="0" w:color="00000A"/>
              <w:right w:val="single" w:sz="4" w:space="0" w:color="00000A"/>
            </w:tcBorders>
            <w:vAlign w:val="center"/>
          </w:tcPr>
          <w:p w14:paraId="1DB6133F" w14:textId="7C9C8877" w:rsidR="00E843D6" w:rsidRPr="001D5F49" w:rsidRDefault="00E843D6" w:rsidP="00E843D6">
            <w:pPr>
              <w:widowControl w:val="0"/>
              <w:spacing w:after="0" w:line="240" w:lineRule="auto"/>
              <w:jc w:val="right"/>
              <w:rPr>
                <w:rFonts w:ascii="Times New Roman" w:eastAsia="Times New Roman" w:hAnsi="Times New Roman" w:cs="Times New Roman"/>
                <w:sz w:val="20"/>
                <w:szCs w:val="20"/>
                <w:lang w:val="uk-UA"/>
              </w:rPr>
            </w:pPr>
            <w:r w:rsidRPr="001D5F49">
              <w:rPr>
                <w:rFonts w:ascii="Times New Roman" w:eastAsia="Times New Roman" w:hAnsi="Times New Roman" w:cs="Times New Roman"/>
                <w:sz w:val="20"/>
                <w:szCs w:val="20"/>
                <w:lang w:val="uk-UA"/>
              </w:rPr>
              <w:t xml:space="preserve">крім того, </w:t>
            </w:r>
            <w:r w:rsidRPr="001D5F49">
              <w:rPr>
                <w:rFonts w:ascii="Times New Roman" w:eastAsia="Times New Roman" w:hAnsi="Times New Roman" w:cs="Times New Roman"/>
                <w:b/>
                <w:bCs/>
                <w:sz w:val="20"/>
                <w:szCs w:val="20"/>
                <w:lang w:val="uk-UA"/>
              </w:rPr>
              <w:t>ПДВ*</w:t>
            </w:r>
            <w:r>
              <w:rPr>
                <w:rFonts w:ascii="Times New Roman" w:eastAsia="Times New Roman" w:hAnsi="Times New Roman" w:cs="Times New Roman"/>
                <w:b/>
                <w:bCs/>
                <w:sz w:val="20"/>
                <w:szCs w:val="20"/>
                <w:lang w:val="uk-UA"/>
              </w:rPr>
              <w:t>*</w:t>
            </w:r>
            <w:r w:rsidRPr="001D5F49">
              <w:rPr>
                <w:rFonts w:ascii="Times New Roman" w:eastAsia="Times New Roman" w:hAnsi="Times New Roman" w:cs="Times New Roman"/>
                <w:b/>
                <w:bCs/>
                <w:sz w:val="20"/>
                <w:szCs w:val="20"/>
                <w:lang w:val="uk-UA"/>
              </w:rPr>
              <w:t> </w:t>
            </w:r>
          </w:p>
        </w:tc>
        <w:tc>
          <w:tcPr>
            <w:tcW w:w="1417"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6D0D1912" w14:textId="77777777" w:rsidR="00E843D6" w:rsidRPr="001D5F49" w:rsidRDefault="00E843D6" w:rsidP="00271F9A">
            <w:pPr>
              <w:widowControl w:val="0"/>
              <w:spacing w:after="0" w:line="240" w:lineRule="auto"/>
              <w:rPr>
                <w:rFonts w:ascii="Times New Roman" w:eastAsia="Times New Roman" w:hAnsi="Times New Roman" w:cs="Times New Roman"/>
                <w:sz w:val="20"/>
                <w:szCs w:val="20"/>
                <w:lang w:val="uk-UA"/>
              </w:rPr>
            </w:pPr>
          </w:p>
        </w:tc>
      </w:tr>
      <w:tr w:rsidR="00E843D6" w:rsidRPr="001D5F49" w14:paraId="64ED5F0A" w14:textId="77777777" w:rsidTr="00E843D6">
        <w:trPr>
          <w:trHeight w:val="192"/>
        </w:trPr>
        <w:tc>
          <w:tcPr>
            <w:tcW w:w="9073" w:type="dxa"/>
            <w:gridSpan w:val="8"/>
            <w:tcBorders>
              <w:top w:val="single" w:sz="4" w:space="0" w:color="00000A"/>
              <w:left w:val="single" w:sz="4" w:space="0" w:color="00000A"/>
              <w:bottom w:val="single" w:sz="4" w:space="0" w:color="00000A"/>
              <w:right w:val="single" w:sz="4" w:space="0" w:color="00000A"/>
            </w:tcBorders>
            <w:vAlign w:val="center"/>
          </w:tcPr>
          <w:p w14:paraId="362ED3F6" w14:textId="1C2C4ACF" w:rsidR="00E843D6" w:rsidRPr="001D5F49" w:rsidRDefault="00E843D6" w:rsidP="00E843D6">
            <w:pPr>
              <w:widowControl w:val="0"/>
              <w:spacing w:after="0" w:line="240" w:lineRule="auto"/>
              <w:jc w:val="right"/>
              <w:rPr>
                <w:rFonts w:ascii="Times New Roman" w:eastAsia="Times New Roman" w:hAnsi="Times New Roman" w:cs="Times New Roman"/>
                <w:sz w:val="20"/>
                <w:szCs w:val="20"/>
                <w:lang w:val="uk-UA"/>
              </w:rPr>
            </w:pPr>
            <w:r w:rsidRPr="001D5F49">
              <w:rPr>
                <w:rFonts w:ascii="Times New Roman" w:eastAsia="Times New Roman" w:hAnsi="Times New Roman" w:cs="Times New Roman"/>
                <w:sz w:val="20"/>
                <w:szCs w:val="20"/>
                <w:lang w:val="uk-UA"/>
              </w:rPr>
              <w:t xml:space="preserve">Ціна товару </w:t>
            </w:r>
            <w:r w:rsidRPr="001D5F49">
              <w:rPr>
                <w:rFonts w:ascii="Times New Roman" w:eastAsia="Times New Roman" w:hAnsi="Times New Roman" w:cs="Times New Roman"/>
                <w:b/>
                <w:bCs/>
                <w:sz w:val="20"/>
                <w:szCs w:val="20"/>
                <w:lang w:val="uk-UA"/>
              </w:rPr>
              <w:t>з ПДВ*</w:t>
            </w:r>
            <w:r>
              <w:rPr>
                <w:rFonts w:ascii="Times New Roman" w:eastAsia="Times New Roman" w:hAnsi="Times New Roman" w:cs="Times New Roman"/>
                <w:b/>
                <w:bCs/>
                <w:sz w:val="20"/>
                <w:szCs w:val="20"/>
                <w:lang w:val="uk-UA"/>
              </w:rPr>
              <w:t>*</w:t>
            </w:r>
          </w:p>
        </w:tc>
        <w:tc>
          <w:tcPr>
            <w:tcW w:w="1417" w:type="dxa"/>
            <w:tcBorders>
              <w:top w:val="single" w:sz="4" w:space="0" w:color="00000A"/>
              <w:left w:val="single" w:sz="4" w:space="0" w:color="00000A"/>
              <w:bottom w:val="single" w:sz="4" w:space="0" w:color="00000A"/>
              <w:right w:val="single" w:sz="4" w:space="0" w:color="00000A"/>
            </w:tcBorders>
            <w:tcMar>
              <w:top w:w="0" w:type="dxa"/>
              <w:left w:w="70" w:type="dxa"/>
              <w:bottom w:w="0" w:type="dxa"/>
              <w:right w:w="70" w:type="dxa"/>
            </w:tcMar>
            <w:vAlign w:val="center"/>
            <w:hideMark/>
          </w:tcPr>
          <w:p w14:paraId="3D865165" w14:textId="77777777" w:rsidR="00E843D6" w:rsidRPr="001D5F49" w:rsidRDefault="00E843D6" w:rsidP="00271F9A">
            <w:pPr>
              <w:widowControl w:val="0"/>
              <w:spacing w:after="0" w:line="240" w:lineRule="auto"/>
              <w:rPr>
                <w:rFonts w:ascii="Times New Roman" w:eastAsia="Times New Roman" w:hAnsi="Times New Roman" w:cs="Times New Roman"/>
                <w:sz w:val="20"/>
                <w:szCs w:val="20"/>
                <w:lang w:val="uk-UA"/>
              </w:rPr>
            </w:pPr>
          </w:p>
        </w:tc>
      </w:tr>
    </w:tbl>
    <w:p w14:paraId="2F06914A" w14:textId="52EF73C3" w:rsidR="00E843D6" w:rsidRPr="00E843D6" w:rsidRDefault="00E843D6" w:rsidP="00E843D6">
      <w:pPr>
        <w:suppressAutoHyphens/>
        <w:spacing w:after="0" w:line="240" w:lineRule="auto"/>
        <w:jc w:val="both"/>
        <w:rPr>
          <w:rFonts w:ascii="Times New Roman" w:eastAsia="Times New Roman" w:hAnsi="Times New Roman" w:cs="Times New Roman"/>
          <w:sz w:val="18"/>
          <w:szCs w:val="18"/>
        </w:rPr>
      </w:pPr>
      <w:r w:rsidRPr="00E843D6">
        <w:rPr>
          <w:rFonts w:ascii="Times New Roman" w:eastAsia="Times New Roman" w:hAnsi="Times New Roman" w:cs="Times New Roman"/>
          <w:sz w:val="18"/>
          <w:szCs w:val="18"/>
        </w:rPr>
        <w:t>* у разі класифікації товару згідно з УКТ ЗЕД</w:t>
      </w:r>
      <w:r w:rsidR="00405DFF">
        <w:rPr>
          <w:rFonts w:ascii="Times New Roman" w:eastAsia="Times New Roman" w:hAnsi="Times New Roman" w:cs="Times New Roman"/>
          <w:sz w:val="18"/>
          <w:szCs w:val="18"/>
          <w:lang w:val="uk-UA"/>
        </w:rPr>
        <w:t xml:space="preserve"> </w:t>
      </w:r>
      <w:bookmarkStart w:id="3" w:name="_Hlk229401861"/>
      <w:r w:rsidR="00405DFF">
        <w:rPr>
          <w:rFonts w:ascii="Times New Roman" w:eastAsia="Times New Roman" w:hAnsi="Times New Roman" w:cs="Times New Roman"/>
          <w:sz w:val="18"/>
          <w:szCs w:val="18"/>
          <w:lang w:val="uk-UA"/>
        </w:rPr>
        <w:t>(8806,8807)</w:t>
      </w:r>
      <w:bookmarkEnd w:id="3"/>
      <w:r w:rsidRPr="00E843D6">
        <w:rPr>
          <w:rFonts w:ascii="Times New Roman" w:eastAsia="Times New Roman" w:hAnsi="Times New Roman" w:cs="Times New Roman"/>
          <w:sz w:val="18"/>
          <w:szCs w:val="18"/>
        </w:rPr>
        <w:t xml:space="preserve"> відповідно до п.п.5 п.32 підрозд.2 </w:t>
      </w:r>
      <w:proofErr w:type="spellStart"/>
      <w:r w:rsidRPr="00E843D6">
        <w:rPr>
          <w:rFonts w:ascii="Times New Roman" w:eastAsia="Times New Roman" w:hAnsi="Times New Roman" w:cs="Times New Roman"/>
          <w:sz w:val="18"/>
          <w:szCs w:val="18"/>
        </w:rPr>
        <w:t>розд</w:t>
      </w:r>
      <w:proofErr w:type="spellEnd"/>
      <w:r w:rsidRPr="00E843D6">
        <w:rPr>
          <w:rFonts w:ascii="Times New Roman" w:eastAsia="Times New Roman" w:hAnsi="Times New Roman" w:cs="Times New Roman"/>
          <w:sz w:val="18"/>
          <w:szCs w:val="18"/>
        </w:rPr>
        <w:t>. ХХ Податкового кодексу України, придбання такого товару звільняється від оподаткування податком на додану вартість.</w:t>
      </w:r>
    </w:p>
    <w:p w14:paraId="2A00A25E" w14:textId="2F8A93B0" w:rsidR="00E843D6" w:rsidRPr="00E843D6" w:rsidRDefault="00E843D6" w:rsidP="00E843D6">
      <w:pPr>
        <w:suppressAutoHyphens/>
        <w:spacing w:after="0" w:line="240" w:lineRule="auto"/>
        <w:jc w:val="both"/>
        <w:rPr>
          <w:rFonts w:ascii="Times New Roman" w:eastAsia="Times New Roman" w:hAnsi="Times New Roman" w:cs="Times New Roman"/>
          <w:color w:val="000000"/>
          <w:sz w:val="18"/>
          <w:szCs w:val="18"/>
          <w:lang w:eastAsia="en-US"/>
        </w:rPr>
      </w:pPr>
      <w:r w:rsidRPr="00E843D6">
        <w:rPr>
          <w:rFonts w:ascii="Times New Roman" w:eastAsia="Times New Roman" w:hAnsi="Times New Roman" w:cs="Times New Roman"/>
          <w:color w:val="000000"/>
          <w:sz w:val="18"/>
          <w:szCs w:val="18"/>
          <w:lang w:eastAsia="en-US"/>
        </w:rPr>
        <w:t>** не заповнюється у разі якщо учасник – не платник ПДВ або у разі пропонування товару, який класифікується згідно з УКТ ЗЕД</w:t>
      </w:r>
      <w:r w:rsidR="00405DFF">
        <w:rPr>
          <w:rFonts w:ascii="Times New Roman" w:eastAsia="Times New Roman" w:hAnsi="Times New Roman" w:cs="Times New Roman"/>
          <w:color w:val="000000"/>
          <w:sz w:val="18"/>
          <w:szCs w:val="18"/>
          <w:lang w:val="uk-UA" w:eastAsia="en-US"/>
        </w:rPr>
        <w:t xml:space="preserve"> </w:t>
      </w:r>
      <w:r w:rsidR="00405DFF">
        <w:rPr>
          <w:rFonts w:ascii="Times New Roman" w:eastAsia="Times New Roman" w:hAnsi="Times New Roman" w:cs="Times New Roman"/>
          <w:sz w:val="18"/>
          <w:szCs w:val="18"/>
          <w:lang w:val="uk-UA"/>
        </w:rPr>
        <w:t>(8806,8807)</w:t>
      </w:r>
      <w:r w:rsidRPr="00E843D6">
        <w:rPr>
          <w:rFonts w:ascii="Times New Roman" w:eastAsia="Times New Roman" w:hAnsi="Times New Roman" w:cs="Times New Roman"/>
          <w:color w:val="000000"/>
          <w:sz w:val="18"/>
          <w:szCs w:val="18"/>
          <w:lang w:eastAsia="en-US"/>
        </w:rPr>
        <w:t xml:space="preserve"> відповідно до п.п.5 п.32 підрозд.2 </w:t>
      </w:r>
      <w:proofErr w:type="spellStart"/>
      <w:r w:rsidRPr="00E843D6">
        <w:rPr>
          <w:rFonts w:ascii="Times New Roman" w:eastAsia="Times New Roman" w:hAnsi="Times New Roman" w:cs="Times New Roman"/>
          <w:color w:val="000000"/>
          <w:sz w:val="18"/>
          <w:szCs w:val="18"/>
          <w:lang w:eastAsia="en-US"/>
        </w:rPr>
        <w:t>розд</w:t>
      </w:r>
      <w:proofErr w:type="spellEnd"/>
      <w:r w:rsidRPr="00E843D6">
        <w:rPr>
          <w:rFonts w:ascii="Times New Roman" w:eastAsia="Times New Roman" w:hAnsi="Times New Roman" w:cs="Times New Roman"/>
          <w:color w:val="000000"/>
          <w:sz w:val="18"/>
          <w:szCs w:val="18"/>
          <w:lang w:eastAsia="en-US"/>
        </w:rPr>
        <w:t>. ХХ Податкового кодексу України.</w:t>
      </w:r>
    </w:p>
    <w:p w14:paraId="0CF4D4DD" w14:textId="77777777" w:rsidR="00BF569C" w:rsidRPr="00E843D6" w:rsidRDefault="00BF569C" w:rsidP="00BF569C">
      <w:pPr>
        <w:spacing w:after="0" w:line="240" w:lineRule="auto"/>
        <w:rPr>
          <w:rFonts w:ascii="Times New Roman" w:eastAsia="Times New Roman" w:hAnsi="Times New Roman" w:cs="Times New Roman"/>
          <w:sz w:val="24"/>
          <w:szCs w:val="24"/>
          <w:lang w:val="uk-UA" w:eastAsia="en-US"/>
        </w:rPr>
      </w:pPr>
    </w:p>
    <w:p w14:paraId="2796E4E6" w14:textId="77777777" w:rsidR="00BF569C" w:rsidRPr="00BF569C" w:rsidRDefault="00BF569C" w:rsidP="00BF569C">
      <w:pPr>
        <w:spacing w:after="0" w:line="240" w:lineRule="auto"/>
        <w:ind w:firstLine="720"/>
        <w:jc w:val="both"/>
        <w:rPr>
          <w:rFonts w:ascii="Times New Roman" w:eastAsia="Times New Roman" w:hAnsi="Times New Roman" w:cs="Times New Roman"/>
          <w:sz w:val="24"/>
          <w:szCs w:val="24"/>
          <w:lang w:eastAsia="en-US"/>
        </w:rPr>
      </w:pPr>
      <w:r w:rsidRPr="00BF569C">
        <w:rPr>
          <w:rFonts w:ascii="Times New Roman" w:eastAsia="Times New Roman" w:hAnsi="Times New Roman" w:cs="Times New Roman"/>
          <w:color w:val="000000"/>
          <w:lang w:eastAsia="en-US"/>
        </w:rPr>
        <w:t>2. Вартість пропозиції включає у себе всі податки, збори, мита та інші витрати, які будуть пов’язані з виконанням Договору.</w:t>
      </w:r>
    </w:p>
    <w:p w14:paraId="62D81163" w14:textId="77777777" w:rsidR="00BF569C" w:rsidRPr="00BF569C" w:rsidRDefault="00BF569C" w:rsidP="00BF569C">
      <w:pPr>
        <w:spacing w:after="0" w:line="240" w:lineRule="auto"/>
        <w:ind w:firstLine="720"/>
        <w:jc w:val="both"/>
        <w:rPr>
          <w:rFonts w:ascii="Times New Roman" w:eastAsia="Times New Roman" w:hAnsi="Times New Roman" w:cs="Times New Roman"/>
          <w:sz w:val="24"/>
          <w:szCs w:val="24"/>
          <w:lang w:eastAsia="en-US"/>
        </w:rPr>
      </w:pPr>
      <w:r w:rsidRPr="00BF569C">
        <w:rPr>
          <w:rFonts w:ascii="Times New Roman" w:eastAsia="Times New Roman" w:hAnsi="Times New Roman" w:cs="Times New Roman"/>
          <w:color w:val="000000"/>
          <w:lang w:eastAsia="en-US"/>
        </w:rPr>
        <w:t>3. Якщо наша пропозиція буде прийнята, ми візьмемо на себе зобов’язання укласти Договір про закупівлю.</w:t>
      </w:r>
    </w:p>
    <w:p w14:paraId="161FE7E5" w14:textId="77777777" w:rsidR="00BF569C" w:rsidRPr="00BF569C" w:rsidRDefault="00BF569C" w:rsidP="00BF569C">
      <w:pPr>
        <w:spacing w:after="0" w:line="240" w:lineRule="auto"/>
        <w:rPr>
          <w:rFonts w:ascii="Times New Roman" w:eastAsia="Times New Roman" w:hAnsi="Times New Roman" w:cs="Times New Roman"/>
          <w:sz w:val="24"/>
          <w:szCs w:val="24"/>
          <w:lang w:eastAsia="en-US"/>
        </w:rPr>
      </w:pPr>
    </w:p>
    <w:p w14:paraId="3F44386F" w14:textId="77777777" w:rsidR="00BF569C" w:rsidRPr="00BF569C" w:rsidRDefault="00BF569C" w:rsidP="00BF569C">
      <w:pPr>
        <w:spacing w:after="0" w:line="240" w:lineRule="auto"/>
        <w:rPr>
          <w:rFonts w:ascii="Times New Roman" w:eastAsia="Times New Roman" w:hAnsi="Times New Roman" w:cs="Times New Roman"/>
          <w:sz w:val="24"/>
          <w:szCs w:val="24"/>
          <w:lang w:eastAsia="en-US"/>
        </w:rPr>
      </w:pPr>
    </w:p>
    <w:p w14:paraId="3735D9A2" w14:textId="77777777" w:rsidR="00BF569C" w:rsidRPr="00BF569C" w:rsidRDefault="00BF569C" w:rsidP="00BF569C">
      <w:pPr>
        <w:spacing w:after="0" w:line="240" w:lineRule="auto"/>
        <w:jc w:val="both"/>
        <w:rPr>
          <w:rFonts w:ascii="Times New Roman" w:eastAsia="Times New Roman" w:hAnsi="Times New Roman" w:cs="Times New Roman"/>
          <w:sz w:val="24"/>
          <w:szCs w:val="24"/>
          <w:lang w:eastAsia="en-US"/>
        </w:rPr>
      </w:pPr>
      <w:r w:rsidRPr="00BF569C">
        <w:rPr>
          <w:rFonts w:ascii="Times New Roman" w:eastAsia="Times New Roman" w:hAnsi="Times New Roman" w:cs="Times New Roman"/>
          <w:i/>
          <w:iCs/>
          <w:color w:val="000000"/>
          <w:lang w:eastAsia="en-US"/>
        </w:rPr>
        <w:t>(дата)</w:t>
      </w:r>
    </w:p>
    <w:p w14:paraId="27EAF77E" w14:textId="77777777" w:rsidR="00BF569C" w:rsidRPr="00BF569C" w:rsidRDefault="00BF569C" w:rsidP="00BF569C">
      <w:pPr>
        <w:spacing w:after="0" w:line="240" w:lineRule="auto"/>
        <w:rPr>
          <w:rFonts w:ascii="Times New Roman" w:eastAsia="Times New Roman" w:hAnsi="Times New Roman" w:cs="Times New Roman"/>
          <w:sz w:val="24"/>
          <w:szCs w:val="24"/>
          <w:lang w:eastAsia="en-US"/>
        </w:rPr>
      </w:pPr>
    </w:p>
    <w:p w14:paraId="7C2555DE" w14:textId="77777777" w:rsidR="00BF569C" w:rsidRPr="00BF569C" w:rsidRDefault="00BF569C" w:rsidP="00BF569C">
      <w:pPr>
        <w:spacing w:after="0" w:line="240" w:lineRule="auto"/>
        <w:jc w:val="both"/>
        <w:rPr>
          <w:rFonts w:ascii="Times New Roman" w:eastAsia="Times New Roman" w:hAnsi="Times New Roman" w:cs="Times New Roman"/>
          <w:sz w:val="24"/>
          <w:szCs w:val="24"/>
          <w:lang w:eastAsia="en-US"/>
        </w:rPr>
      </w:pPr>
      <w:r w:rsidRPr="00BF569C">
        <w:rPr>
          <w:rFonts w:ascii="Times New Roman" w:eastAsia="Times New Roman" w:hAnsi="Times New Roman" w:cs="Times New Roman"/>
          <w:i/>
          <w:iCs/>
          <w:color w:val="000000"/>
          <w:lang w:eastAsia="en-US"/>
        </w:rPr>
        <w:t>(Підпис уповноваженої особи, завірений печаткою(за наявності))</w:t>
      </w:r>
    </w:p>
    <w:p w14:paraId="3F5C0F39" w14:textId="77777777" w:rsidR="00BF569C" w:rsidRPr="00BF569C" w:rsidRDefault="00BF569C" w:rsidP="00BF569C">
      <w:pPr>
        <w:spacing w:after="0" w:line="240" w:lineRule="auto"/>
        <w:rPr>
          <w:rFonts w:ascii="Times New Roman" w:eastAsia="Times New Roman" w:hAnsi="Times New Roman" w:cs="Times New Roman"/>
          <w:sz w:val="24"/>
          <w:szCs w:val="24"/>
          <w:lang w:eastAsia="en-US"/>
        </w:rPr>
      </w:pPr>
    </w:p>
    <w:p w14:paraId="53314120" w14:textId="77777777" w:rsidR="0001162B" w:rsidRDefault="0001162B">
      <w:pPr>
        <w:spacing w:after="0" w:line="240" w:lineRule="auto"/>
        <w:ind w:left="7920"/>
        <w:jc w:val="right"/>
        <w:rPr>
          <w:rFonts w:ascii="Times New Roman" w:eastAsia="Times New Roman" w:hAnsi="Times New Roman" w:cs="Times New Roman"/>
          <w:b/>
        </w:rPr>
      </w:pPr>
    </w:p>
    <w:p w14:paraId="239C56EC" w14:textId="77777777" w:rsidR="0001162B" w:rsidRDefault="0001162B">
      <w:pPr>
        <w:spacing w:after="0" w:line="240" w:lineRule="auto"/>
        <w:ind w:left="7920"/>
        <w:jc w:val="right"/>
        <w:rPr>
          <w:rFonts w:ascii="Times New Roman" w:eastAsia="Times New Roman" w:hAnsi="Times New Roman" w:cs="Times New Roman"/>
          <w:b/>
          <w:color w:val="000000"/>
        </w:rPr>
      </w:pPr>
    </w:p>
    <w:p w14:paraId="3FBF5D99" w14:textId="77777777" w:rsidR="0001162B" w:rsidRDefault="0001162B">
      <w:pPr>
        <w:spacing w:after="0" w:line="240" w:lineRule="auto"/>
        <w:ind w:left="7920"/>
        <w:jc w:val="right"/>
        <w:rPr>
          <w:rFonts w:ascii="Times New Roman" w:eastAsia="Times New Roman" w:hAnsi="Times New Roman" w:cs="Times New Roman"/>
          <w:b/>
          <w:color w:val="000000"/>
        </w:rPr>
      </w:pPr>
    </w:p>
    <w:p w14:paraId="2B768376" w14:textId="77777777" w:rsidR="0001162B" w:rsidRDefault="0001162B">
      <w:pPr>
        <w:spacing w:after="0" w:line="240" w:lineRule="auto"/>
        <w:ind w:left="7920"/>
        <w:jc w:val="right"/>
        <w:rPr>
          <w:rFonts w:ascii="Times New Roman" w:eastAsia="Times New Roman" w:hAnsi="Times New Roman" w:cs="Times New Roman"/>
          <w:b/>
          <w:color w:val="000000"/>
        </w:rPr>
      </w:pPr>
    </w:p>
    <w:p w14:paraId="7C9E0747" w14:textId="77777777" w:rsidR="0001162B" w:rsidRPr="0045012B" w:rsidRDefault="0001162B" w:rsidP="0045012B">
      <w:pPr>
        <w:spacing w:after="0" w:line="240" w:lineRule="auto"/>
        <w:ind w:left="7920"/>
        <w:jc w:val="center"/>
        <w:rPr>
          <w:rFonts w:ascii="Times New Roman" w:eastAsia="Times New Roman" w:hAnsi="Times New Roman" w:cs="Times New Roman"/>
          <w:b/>
          <w:color w:val="000000"/>
          <w:lang w:val="uk-UA"/>
        </w:rPr>
      </w:pPr>
    </w:p>
    <w:sectPr w:rsidR="0001162B" w:rsidRPr="0045012B" w:rsidSect="00DC7206">
      <w:pgSz w:w="11906" w:h="16838"/>
      <w:pgMar w:top="1077" w:right="567" w:bottom="1077" w:left="170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Times New Roman CYR">
    <w:altName w:val="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E24BA9"/>
    <w:multiLevelType w:val="multilevel"/>
    <w:tmpl w:val="D0CEF1BE"/>
    <w:lvl w:ilvl="0">
      <w:start w:val="3"/>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26611FC6"/>
    <w:multiLevelType w:val="multilevel"/>
    <w:tmpl w:val="2CD2DF40"/>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E402F87"/>
    <w:multiLevelType w:val="multilevel"/>
    <w:tmpl w:val="04A0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843CDB"/>
    <w:multiLevelType w:val="multilevel"/>
    <w:tmpl w:val="B62A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532D84"/>
    <w:multiLevelType w:val="multilevel"/>
    <w:tmpl w:val="D4E6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9D3511"/>
    <w:multiLevelType w:val="multilevel"/>
    <w:tmpl w:val="0D76A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82622955">
    <w:abstractNumId w:val="5"/>
  </w:num>
  <w:num w:numId="2" w16cid:durableId="692073846">
    <w:abstractNumId w:val="1"/>
  </w:num>
  <w:num w:numId="3" w16cid:durableId="1344356080">
    <w:abstractNumId w:val="0"/>
  </w:num>
  <w:num w:numId="4" w16cid:durableId="1735659525">
    <w:abstractNumId w:val="3"/>
  </w:num>
  <w:num w:numId="5" w16cid:durableId="1146044526">
    <w:abstractNumId w:val="2"/>
  </w:num>
  <w:num w:numId="6" w16cid:durableId="582377110">
    <w:abstractNumId w:val="4"/>
  </w:num>
  <w:num w:numId="7" w16cid:durableId="344484204">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62B"/>
    <w:rsid w:val="0001162B"/>
    <w:rsid w:val="000136DB"/>
    <w:rsid w:val="00027479"/>
    <w:rsid w:val="00030B9B"/>
    <w:rsid w:val="00092681"/>
    <w:rsid w:val="00093D46"/>
    <w:rsid w:val="000C7722"/>
    <w:rsid w:val="0017263A"/>
    <w:rsid w:val="001747BA"/>
    <w:rsid w:val="0017535F"/>
    <w:rsid w:val="00190F12"/>
    <w:rsid w:val="001A3018"/>
    <w:rsid w:val="001F5244"/>
    <w:rsid w:val="00201823"/>
    <w:rsid w:val="002205F4"/>
    <w:rsid w:val="0024459C"/>
    <w:rsid w:val="002538B4"/>
    <w:rsid w:val="002B5949"/>
    <w:rsid w:val="002C0F57"/>
    <w:rsid w:val="00395B6D"/>
    <w:rsid w:val="003B19E1"/>
    <w:rsid w:val="003E6C68"/>
    <w:rsid w:val="003F62D9"/>
    <w:rsid w:val="00405DFF"/>
    <w:rsid w:val="00422BC0"/>
    <w:rsid w:val="00434D63"/>
    <w:rsid w:val="0045012B"/>
    <w:rsid w:val="00460353"/>
    <w:rsid w:val="0049626C"/>
    <w:rsid w:val="00545806"/>
    <w:rsid w:val="005737B3"/>
    <w:rsid w:val="00586CE0"/>
    <w:rsid w:val="005C4607"/>
    <w:rsid w:val="00604987"/>
    <w:rsid w:val="0061368B"/>
    <w:rsid w:val="006660EE"/>
    <w:rsid w:val="006F028C"/>
    <w:rsid w:val="007207B3"/>
    <w:rsid w:val="00742835"/>
    <w:rsid w:val="007E616A"/>
    <w:rsid w:val="008157BD"/>
    <w:rsid w:val="0085516D"/>
    <w:rsid w:val="00894789"/>
    <w:rsid w:val="008A597A"/>
    <w:rsid w:val="00923156"/>
    <w:rsid w:val="0099225E"/>
    <w:rsid w:val="009B53A8"/>
    <w:rsid w:val="009D3EDF"/>
    <w:rsid w:val="009F19D8"/>
    <w:rsid w:val="00A37594"/>
    <w:rsid w:val="00AB2218"/>
    <w:rsid w:val="00AB6FC4"/>
    <w:rsid w:val="00AD0FD1"/>
    <w:rsid w:val="00B30B5E"/>
    <w:rsid w:val="00BF569C"/>
    <w:rsid w:val="00C10869"/>
    <w:rsid w:val="00C260B8"/>
    <w:rsid w:val="00C84A7F"/>
    <w:rsid w:val="00CC1FF0"/>
    <w:rsid w:val="00CE511B"/>
    <w:rsid w:val="00CE7E13"/>
    <w:rsid w:val="00D54010"/>
    <w:rsid w:val="00D72CFE"/>
    <w:rsid w:val="00D74D20"/>
    <w:rsid w:val="00DA405E"/>
    <w:rsid w:val="00DA6629"/>
    <w:rsid w:val="00DC7206"/>
    <w:rsid w:val="00DC7BC5"/>
    <w:rsid w:val="00E079F2"/>
    <w:rsid w:val="00E25E7B"/>
    <w:rsid w:val="00E843D6"/>
    <w:rsid w:val="00EF1812"/>
    <w:rsid w:val="00F83055"/>
    <w:rsid w:val="00F94C8F"/>
    <w:rsid w:val="00F94CD8"/>
    <w:rsid w:val="00FA318F"/>
    <w:rsid w:val="00FB1D27"/>
    <w:rsid w:val="00FC57A5"/>
    <w:rsid w:val="00FC5FA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BC22D"/>
  <w15:docId w15:val="{20C882EF-B6ED-4493-84B4-C91AFF8BF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uk" w:eastAsia="uk-U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table" w:customStyle="1" w:styleId="TableNormal10">
    <w:name w:val="Table Normal1"/>
    <w:tblPr>
      <w:tblCellMar>
        <w:top w:w="0" w:type="dxa"/>
        <w:left w:w="0" w:type="dxa"/>
        <w:bottom w:w="0" w:type="dxa"/>
        <w:right w:w="0" w:type="dxa"/>
      </w:tblCellMar>
    </w:tblPr>
  </w:style>
  <w:style w:type="table" w:customStyle="1" w:styleId="TableNormal20">
    <w:name w:val="Table Normal2"/>
    <w:tblPr>
      <w:tblCellMar>
        <w:top w:w="0" w:type="dxa"/>
        <w:left w:w="0" w:type="dxa"/>
        <w:bottom w:w="0" w:type="dxa"/>
        <w:right w:w="0" w:type="dxa"/>
      </w:tblCellMar>
    </w:tblPr>
  </w:style>
  <w:style w:type="paragraph" w:customStyle="1" w:styleId="10">
    <w:name w:val="Звичайний1"/>
    <w:rsid w:val="00A41C3A"/>
  </w:style>
  <w:style w:type="table" w:customStyle="1" w:styleId="TableNormal30">
    <w:name w:val="Table Normal3"/>
    <w:rsid w:val="00A41C3A"/>
    <w:tblPr>
      <w:tblCellMar>
        <w:top w:w="0" w:type="dxa"/>
        <w:left w:w="0" w:type="dxa"/>
        <w:bottom w:w="0" w:type="dxa"/>
        <w:right w:w="0" w:type="dxa"/>
      </w:tblCellMar>
    </w:tblPr>
  </w:style>
  <w:style w:type="table" w:customStyle="1" w:styleId="TableNormal4">
    <w:name w:val="Table Normal4"/>
    <w:rsid w:val="00A41C3A"/>
    <w:tblPr>
      <w:tblCellMar>
        <w:top w:w="0" w:type="dxa"/>
        <w:left w:w="0" w:type="dxa"/>
        <w:bottom w:w="0" w:type="dxa"/>
        <w:right w:w="0" w:type="dxa"/>
      </w:tblCellMar>
    </w:tblPr>
  </w:style>
  <w:style w:type="paragraph" w:styleId="a4">
    <w:name w:val="Normal (Web)"/>
    <w:aliases w:val="Обычный (Web),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Знак17,Знак18 Знак, Знак17"/>
    <w:link w:val="a5"/>
    <w:uiPriority w:val="99"/>
    <w:unhideWhenUsed/>
    <w:qFormat/>
    <w:rsid w:val="009838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a0"/>
    <w:rsid w:val="009838B9"/>
  </w:style>
  <w:style w:type="paragraph" w:styleId="a6">
    <w:name w:val="List Paragraph"/>
    <w:aliases w:val="Elenco Normale,Список уровня 2,название табл/рис,Chapter10"/>
    <w:link w:val="a7"/>
    <w:uiPriority w:val="34"/>
    <w:qFormat/>
    <w:rsid w:val="001C47FB"/>
    <w:pPr>
      <w:ind w:left="720"/>
      <w:contextualSpacing/>
    </w:pPr>
  </w:style>
  <w:style w:type="paragraph" w:customStyle="1" w:styleId="rvps2">
    <w:name w:val="rvps2"/>
    <w:qFormat/>
    <w:rsid w:val="00457531"/>
    <w:pPr>
      <w:spacing w:before="100" w:beforeAutospacing="1" w:after="100" w:afterAutospacing="1" w:line="240" w:lineRule="auto"/>
    </w:pPr>
    <w:rPr>
      <w:rFonts w:ascii="Times New Roman" w:eastAsia="Times New Roman" w:hAnsi="Times New Roman" w:cs="Times New Roman"/>
      <w:sz w:val="24"/>
      <w:szCs w:val="24"/>
    </w:rPr>
  </w:style>
  <w:style w:type="paragraph" w:styleId="a8">
    <w:name w:val="Balloon Text"/>
    <w:link w:val="a9"/>
    <w:uiPriority w:val="99"/>
    <w:semiHidden/>
    <w:unhideWhenUsed/>
    <w:rsid w:val="006141DF"/>
    <w:pPr>
      <w:spacing w:after="0" w:line="240" w:lineRule="auto"/>
    </w:pPr>
    <w:rPr>
      <w:rFonts w:ascii="Segoe UI" w:hAnsi="Segoe UI" w:cs="Segoe UI"/>
      <w:sz w:val="18"/>
      <w:szCs w:val="18"/>
    </w:rPr>
  </w:style>
  <w:style w:type="character" w:customStyle="1" w:styleId="a9">
    <w:name w:val="Текст у виносці Знак"/>
    <w:basedOn w:val="a0"/>
    <w:link w:val="a8"/>
    <w:uiPriority w:val="99"/>
    <w:semiHidden/>
    <w:rsid w:val="006141DF"/>
    <w:rPr>
      <w:rFonts w:ascii="Segoe UI" w:hAnsi="Segoe UI" w:cs="Segoe UI"/>
      <w:sz w:val="18"/>
      <w:szCs w:val="18"/>
    </w:rPr>
  </w:style>
  <w:style w:type="character" w:styleId="aa">
    <w:name w:val="annotation reference"/>
    <w:basedOn w:val="a0"/>
    <w:uiPriority w:val="99"/>
    <w:semiHidden/>
    <w:unhideWhenUsed/>
    <w:rsid w:val="00E83537"/>
    <w:rPr>
      <w:sz w:val="16"/>
      <w:szCs w:val="16"/>
    </w:rPr>
  </w:style>
  <w:style w:type="paragraph" w:styleId="ab">
    <w:name w:val="annotation text"/>
    <w:link w:val="ac"/>
    <w:uiPriority w:val="99"/>
    <w:semiHidden/>
    <w:unhideWhenUsed/>
    <w:rsid w:val="00E83537"/>
    <w:pPr>
      <w:spacing w:line="240" w:lineRule="auto"/>
    </w:pPr>
    <w:rPr>
      <w:sz w:val="20"/>
      <w:szCs w:val="20"/>
    </w:rPr>
  </w:style>
  <w:style w:type="character" w:customStyle="1" w:styleId="ac">
    <w:name w:val="Текст примітки Знак"/>
    <w:basedOn w:val="a0"/>
    <w:link w:val="ab"/>
    <w:uiPriority w:val="99"/>
    <w:semiHidden/>
    <w:rsid w:val="00E83537"/>
    <w:rPr>
      <w:sz w:val="20"/>
      <w:szCs w:val="20"/>
    </w:rPr>
  </w:style>
  <w:style w:type="paragraph" w:styleId="ad">
    <w:name w:val="annotation subject"/>
    <w:basedOn w:val="ab"/>
    <w:next w:val="ab"/>
    <w:link w:val="ae"/>
    <w:uiPriority w:val="99"/>
    <w:semiHidden/>
    <w:unhideWhenUsed/>
    <w:rsid w:val="00E83537"/>
    <w:rPr>
      <w:b/>
      <w:bCs/>
    </w:rPr>
  </w:style>
  <w:style w:type="character" w:customStyle="1" w:styleId="ae">
    <w:name w:val="Тема примітки Знак"/>
    <w:basedOn w:val="ac"/>
    <w:link w:val="ad"/>
    <w:uiPriority w:val="99"/>
    <w:semiHidden/>
    <w:rsid w:val="00E83537"/>
    <w:rPr>
      <w:b/>
      <w:bCs/>
      <w:sz w:val="20"/>
      <w:szCs w:val="20"/>
    </w:rPr>
  </w:style>
  <w:style w:type="paragraph" w:customStyle="1" w:styleId="11">
    <w:name w:val="Обычный1"/>
    <w:uiPriority w:val="99"/>
    <w:qFormat/>
    <w:rsid w:val="006251F9"/>
    <w:pPr>
      <w:spacing w:after="0"/>
    </w:pPr>
    <w:rPr>
      <w:rFonts w:ascii="Arial" w:eastAsia="Arial" w:hAnsi="Arial" w:cs="Arial"/>
      <w:color w:val="000000"/>
    </w:rPr>
  </w:style>
  <w:style w:type="character" w:customStyle="1" w:styleId="qowt-font2-timesnewroman">
    <w:name w:val="qowt-font2-timesnewroman"/>
    <w:uiPriority w:val="99"/>
    <w:qFormat/>
    <w:rsid w:val="006251F9"/>
    <w:rPr>
      <w:rFonts w:cs="Times New Roman"/>
    </w:rPr>
  </w:style>
  <w:style w:type="paragraph" w:styleId="af">
    <w:name w:val="header"/>
    <w:link w:val="af0"/>
    <w:uiPriority w:val="99"/>
    <w:unhideWhenUsed/>
    <w:rsid w:val="00700A5F"/>
    <w:pPr>
      <w:tabs>
        <w:tab w:val="center" w:pos="4819"/>
        <w:tab w:val="right" w:pos="9639"/>
      </w:tabs>
      <w:spacing w:after="0" w:line="240" w:lineRule="auto"/>
    </w:pPr>
  </w:style>
  <w:style w:type="character" w:customStyle="1" w:styleId="af0">
    <w:name w:val="Верхній колонтитул Знак"/>
    <w:basedOn w:val="a0"/>
    <w:link w:val="af"/>
    <w:uiPriority w:val="99"/>
    <w:rsid w:val="00700A5F"/>
  </w:style>
  <w:style w:type="paragraph" w:styleId="af1">
    <w:name w:val="footer"/>
    <w:link w:val="af2"/>
    <w:uiPriority w:val="99"/>
    <w:unhideWhenUsed/>
    <w:rsid w:val="00700A5F"/>
    <w:pPr>
      <w:tabs>
        <w:tab w:val="center" w:pos="4819"/>
        <w:tab w:val="right" w:pos="9639"/>
      </w:tabs>
      <w:spacing w:after="0" w:line="240" w:lineRule="auto"/>
    </w:pPr>
  </w:style>
  <w:style w:type="character" w:customStyle="1" w:styleId="af2">
    <w:name w:val="Нижній колонтитул Знак"/>
    <w:basedOn w:val="a0"/>
    <w:link w:val="af1"/>
    <w:uiPriority w:val="99"/>
    <w:rsid w:val="00700A5F"/>
  </w:style>
  <w:style w:type="table" w:styleId="af3">
    <w:name w:val="Table Grid"/>
    <w:basedOn w:val="a1"/>
    <w:uiPriority w:val="59"/>
    <w:rsid w:val="004F59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sid w:val="000422DB"/>
    <w:rPr>
      <w:b/>
      <w:bCs/>
    </w:rPr>
  </w:style>
  <w:style w:type="table" w:customStyle="1" w:styleId="af5">
    <w:basedOn w:val="TableNormal4"/>
    <w:rsid w:val="00A41C3A"/>
    <w:tblPr>
      <w:tblStyleRowBandSize w:val="1"/>
      <w:tblStyleColBandSize w:val="1"/>
      <w:tblCellMar>
        <w:top w:w="15" w:type="dxa"/>
        <w:left w:w="15" w:type="dxa"/>
        <w:bottom w:w="15" w:type="dxa"/>
        <w:right w:w="15" w:type="dxa"/>
      </w:tblCellMar>
    </w:tblPr>
  </w:style>
  <w:style w:type="table" w:customStyle="1" w:styleId="af6">
    <w:basedOn w:val="TableNormal4"/>
    <w:rsid w:val="00A41C3A"/>
    <w:tblPr>
      <w:tblStyleRowBandSize w:val="1"/>
      <w:tblStyleColBandSize w:val="1"/>
      <w:tblCellMar>
        <w:top w:w="15" w:type="dxa"/>
        <w:left w:w="15" w:type="dxa"/>
        <w:bottom w:w="15" w:type="dxa"/>
        <w:right w:w="15" w:type="dxa"/>
      </w:tblCellMar>
    </w:tblPr>
  </w:style>
  <w:style w:type="table" w:customStyle="1" w:styleId="af7">
    <w:basedOn w:val="TableNormal4"/>
    <w:rsid w:val="00A41C3A"/>
    <w:tblPr>
      <w:tblStyleRowBandSize w:val="1"/>
      <w:tblStyleColBandSize w:val="1"/>
      <w:tblCellMar>
        <w:top w:w="100" w:type="dxa"/>
        <w:left w:w="100" w:type="dxa"/>
        <w:bottom w:w="100" w:type="dxa"/>
        <w:right w:w="100" w:type="dxa"/>
      </w:tblCellMar>
    </w:tblPr>
  </w:style>
  <w:style w:type="table" w:customStyle="1" w:styleId="af8">
    <w:basedOn w:val="TableNormal4"/>
    <w:rsid w:val="00A41C3A"/>
    <w:tblPr>
      <w:tblStyleRowBandSize w:val="1"/>
      <w:tblStyleColBandSize w:val="1"/>
      <w:tblCellMar>
        <w:top w:w="100" w:type="dxa"/>
        <w:left w:w="100" w:type="dxa"/>
        <w:bottom w:w="100" w:type="dxa"/>
        <w:right w:w="100" w:type="dxa"/>
      </w:tblCellMar>
    </w:tblPr>
  </w:style>
  <w:style w:type="table" w:customStyle="1" w:styleId="af9">
    <w:basedOn w:val="TableNormal4"/>
    <w:rsid w:val="00A41C3A"/>
    <w:tblPr>
      <w:tblStyleRowBandSize w:val="1"/>
      <w:tblStyleColBandSize w:val="1"/>
      <w:tblCellMar>
        <w:top w:w="100" w:type="dxa"/>
        <w:left w:w="100" w:type="dxa"/>
        <w:bottom w:w="100" w:type="dxa"/>
        <w:right w:w="100" w:type="dxa"/>
      </w:tblCellMar>
    </w:tblPr>
  </w:style>
  <w:style w:type="table" w:customStyle="1" w:styleId="afa">
    <w:basedOn w:val="TableNormal4"/>
    <w:rsid w:val="00A41C3A"/>
    <w:pPr>
      <w:spacing w:after="0" w:line="240" w:lineRule="auto"/>
    </w:pPr>
    <w:tblPr>
      <w:tblStyleRowBandSize w:val="1"/>
      <w:tblStyleColBandSize w:val="1"/>
      <w:tblCellMar>
        <w:left w:w="108" w:type="dxa"/>
        <w:right w:w="108" w:type="dxa"/>
      </w:tblCellMar>
    </w:tblPr>
  </w:style>
  <w:style w:type="table" w:customStyle="1" w:styleId="afb">
    <w:basedOn w:val="TableNormal4"/>
    <w:rsid w:val="00A41C3A"/>
    <w:tblPr>
      <w:tblStyleRowBandSize w:val="1"/>
      <w:tblStyleColBandSize w:val="1"/>
      <w:tblCellMar>
        <w:top w:w="15" w:type="dxa"/>
        <w:left w:w="15" w:type="dxa"/>
        <w:bottom w:w="15" w:type="dxa"/>
        <w:right w:w="15" w:type="dxa"/>
      </w:tblCellMar>
    </w:tblPr>
  </w:style>
  <w:style w:type="character" w:customStyle="1" w:styleId="a7">
    <w:name w:val="Абзац списку Знак"/>
    <w:aliases w:val="Elenco Normale Знак,Список уровня 2 Знак,название табл/рис Знак,Chapter10 Знак"/>
    <w:link w:val="a6"/>
    <w:uiPriority w:val="34"/>
    <w:locked/>
    <w:rsid w:val="00337E94"/>
  </w:style>
  <w:style w:type="character" w:styleId="afc">
    <w:name w:val="Hyperlink"/>
    <w:basedOn w:val="a0"/>
    <w:uiPriority w:val="99"/>
    <w:unhideWhenUsed/>
    <w:rsid w:val="007D5027"/>
    <w:rPr>
      <w:color w:val="0000FF"/>
      <w:u w:val="single"/>
    </w:rPr>
  </w:style>
  <w:style w:type="table" w:customStyle="1" w:styleId="afd">
    <w:basedOn w:val="TableNormal4"/>
    <w:rsid w:val="00A41C3A"/>
    <w:pPr>
      <w:spacing w:after="0" w:line="240" w:lineRule="auto"/>
    </w:pPr>
    <w:tblPr>
      <w:tblStyleRowBandSize w:val="1"/>
      <w:tblStyleColBandSize w:val="1"/>
      <w:tblCellMar>
        <w:top w:w="15" w:type="dxa"/>
        <w:left w:w="15" w:type="dxa"/>
        <w:bottom w:w="15" w:type="dxa"/>
        <w:right w:w="15" w:type="dxa"/>
      </w:tblCellMar>
    </w:tblPr>
  </w:style>
  <w:style w:type="table" w:customStyle="1" w:styleId="afe">
    <w:basedOn w:val="TableNormal4"/>
    <w:rsid w:val="00A41C3A"/>
    <w:pPr>
      <w:spacing w:after="0" w:line="240" w:lineRule="auto"/>
    </w:pPr>
    <w:tblPr>
      <w:tblStyleRowBandSize w:val="1"/>
      <w:tblStyleColBandSize w:val="1"/>
      <w:tblCellMar>
        <w:top w:w="15" w:type="dxa"/>
        <w:left w:w="15" w:type="dxa"/>
        <w:bottom w:w="15" w:type="dxa"/>
        <w:right w:w="15" w:type="dxa"/>
      </w:tblCellMar>
    </w:tblPr>
  </w:style>
  <w:style w:type="table" w:customStyle="1" w:styleId="aff">
    <w:basedOn w:val="TableNormal4"/>
    <w:rsid w:val="00A41C3A"/>
    <w:tblPr>
      <w:tblStyleRowBandSize w:val="1"/>
      <w:tblStyleColBandSize w:val="1"/>
      <w:tblCellMar>
        <w:top w:w="15" w:type="dxa"/>
        <w:left w:w="15" w:type="dxa"/>
        <w:bottom w:w="15" w:type="dxa"/>
        <w:right w:w="15" w:type="dxa"/>
      </w:tblCellMar>
    </w:tblPr>
  </w:style>
  <w:style w:type="table" w:customStyle="1" w:styleId="aff0">
    <w:basedOn w:val="TableNormal4"/>
    <w:rsid w:val="00A41C3A"/>
    <w:tblPr>
      <w:tblStyleRowBandSize w:val="1"/>
      <w:tblStyleColBandSize w:val="1"/>
      <w:tblCellMar>
        <w:top w:w="15" w:type="dxa"/>
        <w:left w:w="15" w:type="dxa"/>
        <w:bottom w:w="15" w:type="dxa"/>
        <w:right w:w="15" w:type="dxa"/>
      </w:tblCellMar>
    </w:tblPr>
  </w:style>
  <w:style w:type="character" w:customStyle="1" w:styleId="a5">
    <w:name w:val="Звичайний (веб) Знак"/>
    <w:aliases w:val="Обычный (Web) Знак,Обычный (Web) Знак Знак Знак Знак1,Обычный (Web) Знак Знак Знак Знак Знак Знак Знак,Обычный (Web) Знак Знак Знак Знак Знак,Обычный (Web) Знак Знак Знак1 Знак Знак Знак Знак Знак Знак Знак Зн Знак Знак Знак Знак"/>
    <w:link w:val="a4"/>
    <w:uiPriority w:val="99"/>
    <w:qFormat/>
    <w:locked/>
    <w:rsid w:val="009338CB"/>
    <w:rPr>
      <w:rFonts w:ascii="Times New Roman" w:eastAsia="Times New Roman" w:hAnsi="Times New Roman" w:cs="Times New Roman"/>
      <w:sz w:val="24"/>
      <w:szCs w:val="24"/>
    </w:rPr>
  </w:style>
  <w:style w:type="character" w:customStyle="1" w:styleId="aff1">
    <w:name w:val="Оглавление_"/>
    <w:link w:val="aff2"/>
    <w:locked/>
    <w:rsid w:val="009338CB"/>
    <w:rPr>
      <w:sz w:val="29"/>
      <w:szCs w:val="29"/>
      <w:shd w:val="clear" w:color="auto" w:fill="FFFFFF"/>
    </w:rPr>
  </w:style>
  <w:style w:type="paragraph" w:customStyle="1" w:styleId="aff2">
    <w:name w:val="Оглавление"/>
    <w:link w:val="aff1"/>
    <w:rsid w:val="009338CB"/>
    <w:pPr>
      <w:widowControl w:val="0"/>
      <w:shd w:val="clear" w:color="auto" w:fill="FFFFFF"/>
      <w:spacing w:after="0" w:line="521" w:lineRule="exact"/>
    </w:pPr>
    <w:rPr>
      <w:sz w:val="29"/>
      <w:szCs w:val="29"/>
      <w:shd w:val="clear" w:color="auto" w:fill="FFFFFF"/>
    </w:rPr>
  </w:style>
  <w:style w:type="paragraph" w:customStyle="1" w:styleId="Standard">
    <w:name w:val="Standard"/>
    <w:qFormat/>
    <w:rsid w:val="00A42515"/>
    <w:pPr>
      <w:widowControl w:val="0"/>
      <w:suppressAutoHyphens/>
      <w:autoSpaceDN w:val="0"/>
      <w:spacing w:after="0" w:line="240" w:lineRule="auto"/>
      <w:textAlignment w:val="baseline"/>
    </w:pPr>
    <w:rPr>
      <w:rFonts w:ascii="Liberation Serif" w:eastAsia="Segoe UI" w:hAnsi="Liberation Serif" w:cs="Tahoma"/>
      <w:color w:val="000000"/>
      <w:kern w:val="3"/>
      <w:sz w:val="24"/>
      <w:szCs w:val="24"/>
      <w:lang w:val="en-US" w:eastAsia="zh-CN" w:bidi="hi-IN"/>
    </w:rPr>
  </w:style>
  <w:style w:type="character" w:customStyle="1" w:styleId="NoSpacingChar">
    <w:name w:val="No Spacing Char"/>
    <w:link w:val="12"/>
    <w:locked/>
    <w:rsid w:val="00B86E70"/>
    <w:rPr>
      <w:rFonts w:ascii="Times New Roman CYR" w:hAnsi="Times New Roman CYR"/>
      <w:sz w:val="24"/>
      <w:lang w:val="ru-RU"/>
    </w:rPr>
  </w:style>
  <w:style w:type="paragraph" w:customStyle="1" w:styleId="12">
    <w:name w:val="Без интервала1"/>
    <w:link w:val="NoSpacingChar"/>
    <w:qFormat/>
    <w:rsid w:val="00B86E70"/>
    <w:pPr>
      <w:widowControl w:val="0"/>
      <w:autoSpaceDE w:val="0"/>
      <w:autoSpaceDN w:val="0"/>
      <w:spacing w:after="0" w:line="240" w:lineRule="auto"/>
    </w:pPr>
    <w:rPr>
      <w:rFonts w:ascii="Times New Roman CYR" w:hAnsi="Times New Roman CYR"/>
      <w:sz w:val="24"/>
      <w:lang w:val="ru-RU"/>
    </w:rPr>
  </w:style>
  <w:style w:type="character" w:customStyle="1" w:styleId="13">
    <w:name w:val="Незакрита згадка1"/>
    <w:basedOn w:val="a0"/>
    <w:uiPriority w:val="99"/>
    <w:semiHidden/>
    <w:unhideWhenUsed/>
    <w:rsid w:val="004A1FA6"/>
    <w:rPr>
      <w:color w:val="605E5C"/>
      <w:shd w:val="clear" w:color="auto" w:fill="E1DFDD"/>
    </w:rPr>
  </w:style>
  <w:style w:type="table" w:customStyle="1" w:styleId="aff3">
    <w:basedOn w:val="TableNormal30"/>
    <w:pPr>
      <w:spacing w:after="0" w:line="240" w:lineRule="auto"/>
    </w:pPr>
    <w:tblPr>
      <w:tblStyleRowBandSize w:val="1"/>
      <w:tblStyleColBandSize w:val="1"/>
      <w:tblCellMar>
        <w:top w:w="15" w:type="dxa"/>
        <w:left w:w="15" w:type="dxa"/>
        <w:bottom w:w="15" w:type="dxa"/>
        <w:right w:w="15" w:type="dxa"/>
      </w:tblCellMar>
    </w:tblPr>
  </w:style>
  <w:style w:type="table" w:customStyle="1" w:styleId="aff4">
    <w:basedOn w:val="TableNormal30"/>
    <w:pPr>
      <w:spacing w:after="0" w:line="240" w:lineRule="auto"/>
    </w:pPr>
    <w:tblPr>
      <w:tblStyleRowBandSize w:val="1"/>
      <w:tblStyleColBandSize w:val="1"/>
      <w:tblCellMar>
        <w:top w:w="15" w:type="dxa"/>
        <w:left w:w="15" w:type="dxa"/>
        <w:bottom w:w="15" w:type="dxa"/>
        <w:right w:w="15" w:type="dxa"/>
      </w:tblCellMar>
    </w:tblPr>
  </w:style>
  <w:style w:type="table" w:customStyle="1" w:styleId="aff5">
    <w:basedOn w:val="TableNormal30"/>
    <w:tblPr>
      <w:tblStyleRowBandSize w:val="1"/>
      <w:tblStyleColBandSize w:val="1"/>
      <w:tblCellMar>
        <w:left w:w="115" w:type="dxa"/>
        <w:right w:w="115" w:type="dxa"/>
      </w:tblCellMar>
    </w:tblPr>
  </w:style>
  <w:style w:type="table" w:customStyle="1" w:styleId="aff6">
    <w:basedOn w:val="TableNormal30"/>
    <w:tblPr>
      <w:tblStyleRowBandSize w:val="1"/>
      <w:tblStyleColBandSize w:val="1"/>
      <w:tblCellMar>
        <w:left w:w="40" w:type="dxa"/>
        <w:right w:w="40" w:type="dxa"/>
      </w:tblCellMar>
    </w:tblPr>
  </w:style>
  <w:style w:type="table" w:customStyle="1" w:styleId="aff7">
    <w:basedOn w:val="TableNormal30"/>
    <w:tblPr>
      <w:tblStyleRowBandSize w:val="1"/>
      <w:tblStyleColBandSize w:val="1"/>
      <w:tblCellMar>
        <w:left w:w="70" w:type="dxa"/>
        <w:right w:w="70" w:type="dxa"/>
      </w:tblCellMar>
    </w:tblPr>
  </w:style>
  <w:style w:type="table" w:customStyle="1" w:styleId="aff8">
    <w:basedOn w:val="TableNormal30"/>
    <w:tblPr>
      <w:tblStyleRowBandSize w:val="1"/>
      <w:tblStyleColBandSize w:val="1"/>
      <w:tblCellMar>
        <w:top w:w="15" w:type="dxa"/>
        <w:left w:w="15" w:type="dxa"/>
        <w:bottom w:w="15" w:type="dxa"/>
        <w:right w:w="15" w:type="dxa"/>
      </w:tblCellMar>
    </w:tblPr>
  </w:style>
  <w:style w:type="table" w:customStyle="1" w:styleId="aff9">
    <w:basedOn w:val="TableNormal30"/>
    <w:tblPr>
      <w:tblStyleRowBandSize w:val="1"/>
      <w:tblStyleColBandSize w:val="1"/>
      <w:tblCellMar>
        <w:top w:w="15" w:type="dxa"/>
        <w:left w:w="15" w:type="dxa"/>
        <w:bottom w:w="15" w:type="dxa"/>
        <w:right w:w="15" w:type="dxa"/>
      </w:tblCellMar>
    </w:tblPr>
  </w:style>
  <w:style w:type="table" w:customStyle="1" w:styleId="affa">
    <w:basedOn w:val="TableNormal30"/>
    <w:tblPr>
      <w:tblStyleRowBandSize w:val="1"/>
      <w:tblStyleColBandSize w:val="1"/>
      <w:tblCellMar>
        <w:top w:w="100" w:type="dxa"/>
        <w:left w:w="100" w:type="dxa"/>
        <w:bottom w:w="100" w:type="dxa"/>
        <w:right w:w="100" w:type="dxa"/>
      </w:tblCellMar>
    </w:tblPr>
  </w:style>
  <w:style w:type="table" w:customStyle="1" w:styleId="affb">
    <w:basedOn w:val="TableNormal30"/>
    <w:tblPr>
      <w:tblStyleRowBandSize w:val="1"/>
      <w:tblStyleColBandSize w:val="1"/>
      <w:tblCellMar>
        <w:top w:w="100" w:type="dxa"/>
        <w:left w:w="100" w:type="dxa"/>
        <w:bottom w:w="100" w:type="dxa"/>
        <w:right w:w="100" w:type="dxa"/>
      </w:tblCellMar>
    </w:tblPr>
  </w:style>
  <w:style w:type="table" w:customStyle="1" w:styleId="affc">
    <w:basedOn w:val="TableNormal30"/>
    <w:tblPr>
      <w:tblStyleRowBandSize w:val="1"/>
      <w:tblStyleColBandSize w:val="1"/>
      <w:tblCellMar>
        <w:top w:w="100" w:type="dxa"/>
        <w:left w:w="100" w:type="dxa"/>
        <w:bottom w:w="100" w:type="dxa"/>
        <w:right w:w="100" w:type="dxa"/>
      </w:tblCellMar>
    </w:tblPr>
  </w:style>
  <w:style w:type="table" w:customStyle="1" w:styleId="affd">
    <w:basedOn w:val="TableNormal20"/>
    <w:pPr>
      <w:spacing w:after="0" w:line="240" w:lineRule="auto"/>
    </w:pPr>
    <w:tblPr>
      <w:tblStyleRowBandSize w:val="1"/>
      <w:tblStyleColBandSize w:val="1"/>
      <w:tblCellMar>
        <w:top w:w="15" w:type="dxa"/>
        <w:left w:w="15" w:type="dxa"/>
        <w:bottom w:w="15" w:type="dxa"/>
        <w:right w:w="15" w:type="dxa"/>
      </w:tblCellMar>
    </w:tblPr>
  </w:style>
  <w:style w:type="table" w:customStyle="1" w:styleId="affe">
    <w:basedOn w:val="TableNormal20"/>
    <w:pPr>
      <w:spacing w:after="0" w:line="240" w:lineRule="auto"/>
    </w:pPr>
    <w:tblPr>
      <w:tblStyleRowBandSize w:val="1"/>
      <w:tblStyleColBandSize w:val="1"/>
      <w:tblCellMar>
        <w:top w:w="15" w:type="dxa"/>
        <w:left w:w="15" w:type="dxa"/>
        <w:bottom w:w="15" w:type="dxa"/>
        <w:right w:w="15" w:type="dxa"/>
      </w:tblCellMar>
    </w:tblPr>
  </w:style>
  <w:style w:type="table" w:customStyle="1" w:styleId="afff">
    <w:basedOn w:val="TableNormal20"/>
    <w:tblPr>
      <w:tblStyleRowBandSize w:val="1"/>
      <w:tblStyleColBandSize w:val="1"/>
      <w:tblCellMar>
        <w:left w:w="115" w:type="dxa"/>
        <w:right w:w="115" w:type="dxa"/>
      </w:tblCellMar>
    </w:tblPr>
  </w:style>
  <w:style w:type="table" w:customStyle="1" w:styleId="afff0">
    <w:basedOn w:val="TableNormal20"/>
    <w:tblPr>
      <w:tblStyleRowBandSize w:val="1"/>
      <w:tblStyleColBandSize w:val="1"/>
      <w:tblCellMar>
        <w:left w:w="40" w:type="dxa"/>
        <w:right w:w="40" w:type="dxa"/>
      </w:tblCellMar>
    </w:tblPr>
  </w:style>
  <w:style w:type="table" w:customStyle="1" w:styleId="afff1">
    <w:basedOn w:val="TableNormal20"/>
    <w:tblPr>
      <w:tblStyleRowBandSize w:val="1"/>
      <w:tblStyleColBandSize w:val="1"/>
      <w:tblCellMar>
        <w:left w:w="70" w:type="dxa"/>
        <w:right w:w="70" w:type="dxa"/>
      </w:tblCellMar>
    </w:tblPr>
  </w:style>
  <w:style w:type="character" w:customStyle="1" w:styleId="14">
    <w:name w:val="Шрифт абзацу за замовчуванням1"/>
    <w:qFormat/>
    <w:rsid w:val="00EA3B44"/>
  </w:style>
  <w:style w:type="table" w:customStyle="1" w:styleId="afff2">
    <w:basedOn w:val="TableNormal10"/>
    <w:tblPr>
      <w:tblStyleRowBandSize w:val="1"/>
      <w:tblStyleColBandSize w:val="1"/>
      <w:tblCellMar>
        <w:top w:w="15" w:type="dxa"/>
        <w:left w:w="15" w:type="dxa"/>
        <w:bottom w:w="15" w:type="dxa"/>
        <w:right w:w="15" w:type="dxa"/>
      </w:tblCellMar>
    </w:tblPr>
  </w:style>
  <w:style w:type="table" w:customStyle="1" w:styleId="afff3">
    <w:basedOn w:val="TableNormal10"/>
    <w:pPr>
      <w:spacing w:after="0" w:line="240" w:lineRule="auto"/>
    </w:pPr>
    <w:tblPr>
      <w:tblStyleRowBandSize w:val="1"/>
      <w:tblStyleColBandSize w:val="1"/>
      <w:tblCellMar>
        <w:top w:w="15" w:type="dxa"/>
        <w:left w:w="15" w:type="dxa"/>
        <w:bottom w:w="15" w:type="dxa"/>
        <w:right w:w="15" w:type="dxa"/>
      </w:tblCellMar>
    </w:tblPr>
  </w:style>
  <w:style w:type="table" w:customStyle="1" w:styleId="afff4">
    <w:basedOn w:val="TableNormal10"/>
    <w:tblPr>
      <w:tblStyleRowBandSize w:val="1"/>
      <w:tblStyleColBandSize w:val="1"/>
      <w:tblCellMar>
        <w:left w:w="115" w:type="dxa"/>
        <w:right w:w="115" w:type="dxa"/>
      </w:tblCellMar>
    </w:tblPr>
  </w:style>
  <w:style w:type="table" w:customStyle="1" w:styleId="afff5">
    <w:basedOn w:val="TableNormal10"/>
    <w:tblPr>
      <w:tblStyleRowBandSize w:val="1"/>
      <w:tblStyleColBandSize w:val="1"/>
      <w:tblCellMar>
        <w:top w:w="15" w:type="dxa"/>
        <w:left w:w="15" w:type="dxa"/>
        <w:bottom w:w="15" w:type="dxa"/>
        <w:right w:w="15" w:type="dxa"/>
      </w:tblCellMar>
    </w:tblPr>
  </w:style>
  <w:style w:type="table" w:customStyle="1" w:styleId="afff6">
    <w:basedOn w:val="TableNormal10"/>
    <w:tblPr>
      <w:tblStyleRowBandSize w:val="1"/>
      <w:tblStyleColBandSize w:val="1"/>
      <w:tblCellMar>
        <w:top w:w="15" w:type="dxa"/>
        <w:left w:w="15" w:type="dxa"/>
        <w:bottom w:w="15" w:type="dxa"/>
        <w:right w:w="15" w:type="dxa"/>
      </w:tblCellMar>
    </w:tblPr>
  </w:style>
  <w:style w:type="table" w:customStyle="1" w:styleId="afff7">
    <w:basedOn w:val="TableNormal10"/>
    <w:tblPr>
      <w:tblStyleRowBandSize w:val="1"/>
      <w:tblStyleColBandSize w:val="1"/>
      <w:tblCellMar>
        <w:top w:w="15" w:type="dxa"/>
        <w:left w:w="15" w:type="dxa"/>
        <w:bottom w:w="15" w:type="dxa"/>
        <w:right w:w="15" w:type="dxa"/>
      </w:tblCellMar>
    </w:tblPr>
  </w:style>
  <w:style w:type="table" w:customStyle="1" w:styleId="afff8">
    <w:basedOn w:val="TableNormal10"/>
    <w:tblPr>
      <w:tblStyleRowBandSize w:val="1"/>
      <w:tblStyleColBandSize w:val="1"/>
      <w:tblCellMar>
        <w:top w:w="15" w:type="dxa"/>
        <w:left w:w="15" w:type="dxa"/>
        <w:bottom w:w="15" w:type="dxa"/>
        <w:right w:w="15" w:type="dxa"/>
      </w:tblCellMar>
    </w:tblPr>
  </w:style>
  <w:style w:type="table" w:customStyle="1" w:styleId="afff9">
    <w:basedOn w:val="TableNormal10"/>
    <w:tblPr>
      <w:tblStyleRowBandSize w:val="1"/>
      <w:tblStyleColBandSize w:val="1"/>
      <w:tblCellMar>
        <w:top w:w="15" w:type="dxa"/>
        <w:left w:w="15" w:type="dxa"/>
        <w:bottom w:w="15" w:type="dxa"/>
        <w:right w:w="15" w:type="dxa"/>
      </w:tblCellMar>
    </w:tblPr>
  </w:style>
  <w:style w:type="table" w:customStyle="1" w:styleId="afffa">
    <w:basedOn w:val="TableNormal10"/>
    <w:tblPr>
      <w:tblStyleRowBandSize w:val="1"/>
      <w:tblStyleColBandSize w:val="1"/>
      <w:tblCellMar>
        <w:left w:w="70" w:type="dxa"/>
        <w:right w:w="70" w:type="dxa"/>
      </w:tblCellMar>
    </w:tblPr>
  </w:style>
  <w:style w:type="table" w:customStyle="1" w:styleId="afffb">
    <w:basedOn w:val="TableNormal10"/>
    <w:tblPr>
      <w:tblStyleRowBandSize w:val="1"/>
      <w:tblStyleColBandSize w:val="1"/>
      <w:tblCellMar>
        <w:top w:w="15" w:type="dxa"/>
        <w:left w:w="15" w:type="dxa"/>
        <w:bottom w:w="15" w:type="dxa"/>
        <w:right w:w="15" w:type="dxa"/>
      </w:tblCellMar>
    </w:tblPr>
  </w:style>
  <w:style w:type="table" w:customStyle="1" w:styleId="afffc">
    <w:basedOn w:val="TableNormal10"/>
    <w:pPr>
      <w:spacing w:after="0" w:line="240" w:lineRule="auto"/>
    </w:pPr>
    <w:tblPr>
      <w:tblStyleRowBandSize w:val="1"/>
      <w:tblStyleColBandSize w:val="1"/>
      <w:tblCellMar>
        <w:top w:w="15" w:type="dxa"/>
        <w:left w:w="15" w:type="dxa"/>
        <w:bottom w:w="15" w:type="dxa"/>
        <w:right w:w="15" w:type="dxa"/>
      </w:tblCellMar>
    </w:tblPr>
  </w:style>
  <w:style w:type="table" w:customStyle="1" w:styleId="afffd">
    <w:basedOn w:val="TableNormal10"/>
    <w:tblPr>
      <w:tblStyleRowBandSize w:val="1"/>
      <w:tblStyleColBandSize w:val="1"/>
      <w:tblCellMar>
        <w:left w:w="115" w:type="dxa"/>
        <w:right w:w="115" w:type="dxa"/>
      </w:tblCellMar>
    </w:tblPr>
  </w:style>
  <w:style w:type="table" w:customStyle="1" w:styleId="afffe">
    <w:basedOn w:val="TableNormal10"/>
    <w:tblPr>
      <w:tblStyleRowBandSize w:val="1"/>
      <w:tblStyleColBandSize w:val="1"/>
      <w:tblCellMar>
        <w:left w:w="115" w:type="dxa"/>
        <w:right w:w="115" w:type="dxa"/>
      </w:tblCellMar>
    </w:tblPr>
  </w:style>
  <w:style w:type="table" w:customStyle="1" w:styleId="affff">
    <w:basedOn w:val="TableNormal10"/>
    <w:tblPr>
      <w:tblStyleRowBandSize w:val="1"/>
      <w:tblStyleColBandSize w:val="1"/>
      <w:tblCellMar>
        <w:left w:w="70" w:type="dxa"/>
        <w:right w:w="70" w:type="dxa"/>
      </w:tblCellMar>
    </w:tblPr>
  </w:style>
  <w:style w:type="table" w:customStyle="1" w:styleId="affff0">
    <w:basedOn w:val="TableNormal10"/>
    <w:tblPr>
      <w:tblStyleRowBandSize w:val="1"/>
      <w:tblStyleColBandSize w:val="1"/>
      <w:tblCellMar>
        <w:left w:w="103" w:type="dxa"/>
        <w:right w:w="108" w:type="dxa"/>
      </w:tblCellMar>
    </w:tblPr>
  </w:style>
  <w:style w:type="table" w:customStyle="1" w:styleId="affff1">
    <w:basedOn w:val="TableNormal10"/>
    <w:pPr>
      <w:spacing w:after="0" w:line="240" w:lineRule="auto"/>
    </w:pPr>
    <w:tblPr>
      <w:tblStyleRowBandSize w:val="1"/>
      <w:tblStyleColBandSize w:val="1"/>
      <w:tblCellMar>
        <w:top w:w="15" w:type="dxa"/>
        <w:left w:w="15" w:type="dxa"/>
        <w:bottom w:w="15" w:type="dxa"/>
        <w:right w:w="15" w:type="dxa"/>
      </w:tblCellMar>
    </w:tblPr>
  </w:style>
  <w:style w:type="table" w:customStyle="1" w:styleId="affff2">
    <w:basedOn w:val="TableNormal10"/>
    <w:tblPr>
      <w:tblStyleRowBandSize w:val="1"/>
      <w:tblStyleColBandSize w:val="1"/>
      <w:tblCellMar>
        <w:left w:w="115" w:type="dxa"/>
        <w:right w:w="115" w:type="dxa"/>
      </w:tblCellMar>
    </w:tblPr>
  </w:style>
  <w:style w:type="table" w:customStyle="1" w:styleId="affff3">
    <w:basedOn w:val="TableNormal10"/>
    <w:tblPr>
      <w:tblStyleRowBandSize w:val="1"/>
      <w:tblStyleColBandSize w:val="1"/>
      <w:tblCellMar>
        <w:left w:w="115" w:type="dxa"/>
        <w:right w:w="115" w:type="dxa"/>
      </w:tblCellMar>
    </w:tblPr>
  </w:style>
  <w:style w:type="table" w:customStyle="1" w:styleId="affff4">
    <w:basedOn w:val="TableNormal10"/>
    <w:tblPr>
      <w:tblStyleRowBandSize w:val="1"/>
      <w:tblStyleColBandSize w:val="1"/>
      <w:tblCellMar>
        <w:left w:w="115" w:type="dxa"/>
        <w:right w:w="115" w:type="dxa"/>
      </w:tblCellMar>
    </w:tblPr>
  </w:style>
  <w:style w:type="table" w:customStyle="1" w:styleId="affff5">
    <w:basedOn w:val="TableNormal10"/>
    <w:tblPr>
      <w:tblStyleRowBandSize w:val="1"/>
      <w:tblStyleColBandSize w:val="1"/>
      <w:tblCellMar>
        <w:left w:w="70" w:type="dxa"/>
        <w:right w:w="70" w:type="dxa"/>
      </w:tblCellMar>
    </w:tblPr>
  </w:style>
  <w:style w:type="table" w:customStyle="1" w:styleId="affff6">
    <w:basedOn w:val="TableNormal10"/>
    <w:tblPr>
      <w:tblStyleRowBandSize w:val="1"/>
      <w:tblStyleColBandSize w:val="1"/>
      <w:tblCellMar>
        <w:left w:w="103" w:type="dxa"/>
        <w:right w:w="108" w:type="dxa"/>
      </w:tblCellMar>
    </w:tblPr>
  </w:style>
  <w:style w:type="table" w:customStyle="1" w:styleId="affff7">
    <w:basedOn w:val="TableNormal10"/>
    <w:pPr>
      <w:spacing w:after="0" w:line="240" w:lineRule="auto"/>
    </w:pPr>
    <w:tblPr>
      <w:tblStyleRowBandSize w:val="1"/>
      <w:tblStyleColBandSize w:val="1"/>
      <w:tblCellMar>
        <w:top w:w="15" w:type="dxa"/>
        <w:left w:w="15" w:type="dxa"/>
        <w:bottom w:w="15" w:type="dxa"/>
        <w:right w:w="15" w:type="dxa"/>
      </w:tblCellMar>
    </w:tblPr>
  </w:style>
  <w:style w:type="table" w:customStyle="1" w:styleId="affff8">
    <w:basedOn w:val="TableNormal10"/>
    <w:tblPr>
      <w:tblStyleRowBandSize w:val="1"/>
      <w:tblStyleColBandSize w:val="1"/>
      <w:tblCellMar>
        <w:left w:w="115" w:type="dxa"/>
        <w:right w:w="115" w:type="dxa"/>
      </w:tblCellMar>
    </w:tblPr>
  </w:style>
  <w:style w:type="table" w:customStyle="1" w:styleId="affff9">
    <w:basedOn w:val="TableNormal10"/>
    <w:tblPr>
      <w:tblStyleRowBandSize w:val="1"/>
      <w:tblStyleColBandSize w:val="1"/>
      <w:tblCellMar>
        <w:left w:w="115" w:type="dxa"/>
        <w:right w:w="115" w:type="dxa"/>
      </w:tblCellMar>
    </w:tblPr>
  </w:style>
  <w:style w:type="table" w:customStyle="1" w:styleId="affffa">
    <w:basedOn w:val="TableNormal10"/>
    <w:tblPr>
      <w:tblStyleRowBandSize w:val="1"/>
      <w:tblStyleColBandSize w:val="1"/>
      <w:tblCellMar>
        <w:left w:w="70" w:type="dxa"/>
        <w:right w:w="70" w:type="dxa"/>
      </w:tblCellMar>
    </w:tblPr>
  </w:style>
  <w:style w:type="paragraph" w:styleId="affffb">
    <w:name w:val="Subtitle"/>
    <w:basedOn w:val="a"/>
    <w:next w:val="a"/>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ffffc">
    <w:basedOn w:val="TableNormal10"/>
    <w:tblPr>
      <w:tblStyleRowBandSize w:val="1"/>
      <w:tblStyleColBandSize w:val="1"/>
      <w:tblCellMar>
        <w:left w:w="103" w:type="dxa"/>
        <w:right w:w="108" w:type="dxa"/>
      </w:tblCellMar>
    </w:tblPr>
  </w:style>
  <w:style w:type="table" w:customStyle="1" w:styleId="affffd">
    <w:basedOn w:val="TableNormal10"/>
    <w:pPr>
      <w:spacing w:after="0" w:line="240" w:lineRule="auto"/>
    </w:pPr>
    <w:tblPr>
      <w:tblStyleRowBandSize w:val="1"/>
      <w:tblStyleColBandSize w:val="1"/>
      <w:tblCellMar>
        <w:top w:w="15" w:type="dxa"/>
        <w:left w:w="15" w:type="dxa"/>
        <w:bottom w:w="15" w:type="dxa"/>
        <w:right w:w="15" w:type="dxa"/>
      </w:tblCellMar>
    </w:tblPr>
  </w:style>
  <w:style w:type="table" w:customStyle="1" w:styleId="affffe">
    <w:basedOn w:val="TableNormal10"/>
    <w:tblPr>
      <w:tblStyleRowBandSize w:val="1"/>
      <w:tblStyleColBandSize w:val="1"/>
      <w:tblCellMar>
        <w:left w:w="115" w:type="dxa"/>
        <w:right w:w="115" w:type="dxa"/>
      </w:tblCellMar>
    </w:tblPr>
  </w:style>
  <w:style w:type="table" w:customStyle="1" w:styleId="afffff">
    <w:basedOn w:val="TableNormal10"/>
    <w:tblPr>
      <w:tblStyleRowBandSize w:val="1"/>
      <w:tblStyleColBandSize w:val="1"/>
      <w:tblCellMar>
        <w:left w:w="115" w:type="dxa"/>
        <w:right w:w="115" w:type="dxa"/>
      </w:tblCellMar>
    </w:tblPr>
  </w:style>
  <w:style w:type="table" w:customStyle="1" w:styleId="afffff0">
    <w:basedOn w:val="TableNormal10"/>
    <w:tblPr>
      <w:tblStyleRowBandSize w:val="1"/>
      <w:tblStyleColBandSize w:val="1"/>
      <w:tblCellMar>
        <w:left w:w="70" w:type="dxa"/>
        <w:right w:w="70" w:type="dxa"/>
      </w:tblCellMar>
    </w:tblPr>
  </w:style>
  <w:style w:type="table" w:customStyle="1" w:styleId="15">
    <w:name w:val="1"/>
    <w:basedOn w:val="TableNormal10"/>
    <w:rsid w:val="00A37594"/>
    <w:tblPr>
      <w:tblStyleRowBandSize w:val="1"/>
      <w:tblStyleColBandSize w:val="1"/>
      <w:tblCellMar>
        <w:left w:w="103" w:type="dxa"/>
        <w:right w:w="108" w:type="dxa"/>
      </w:tblCellMar>
    </w:tblPr>
  </w:style>
  <w:style w:type="table" w:customStyle="1" w:styleId="40">
    <w:name w:val="4"/>
    <w:basedOn w:val="TableNormal4"/>
    <w:rsid w:val="007E616A"/>
    <w:tblPr>
      <w:tblStyleRowBandSize w:val="1"/>
      <w:tblStyleColBandSize w:val="1"/>
      <w:tblCellMar>
        <w:left w:w="115" w:type="dxa"/>
        <w:right w:w="115" w:type="dxa"/>
      </w:tblCellMar>
    </w:tblPr>
  </w:style>
  <w:style w:type="paragraph" w:styleId="afffff1">
    <w:name w:val="No Spacing"/>
    <w:link w:val="afffff2"/>
    <w:uiPriority w:val="1"/>
    <w:qFormat/>
    <w:rsid w:val="0085516D"/>
    <w:pPr>
      <w:spacing w:after="0" w:line="240" w:lineRule="auto"/>
    </w:pPr>
    <w:rPr>
      <w:rFonts w:cs="Times New Roman"/>
      <w:lang w:val="ru-RU" w:eastAsia="en-US"/>
    </w:rPr>
  </w:style>
  <w:style w:type="character" w:customStyle="1" w:styleId="afffff2">
    <w:name w:val="Без інтервалів Знак"/>
    <w:link w:val="afffff1"/>
    <w:uiPriority w:val="1"/>
    <w:locked/>
    <w:rsid w:val="0085516D"/>
    <w:rPr>
      <w:rFonts w:cs="Times New Roman"/>
      <w:lang w:val="ru-R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527384">
      <w:bodyDiv w:val="1"/>
      <w:marLeft w:val="0"/>
      <w:marRight w:val="0"/>
      <w:marTop w:val="0"/>
      <w:marBottom w:val="0"/>
      <w:divBdr>
        <w:top w:val="none" w:sz="0" w:space="0" w:color="auto"/>
        <w:left w:val="none" w:sz="0" w:space="0" w:color="auto"/>
        <w:bottom w:val="none" w:sz="0" w:space="0" w:color="auto"/>
        <w:right w:val="none" w:sz="0" w:space="0" w:color="auto"/>
      </w:divBdr>
    </w:div>
    <w:div w:id="245654341">
      <w:bodyDiv w:val="1"/>
      <w:marLeft w:val="0"/>
      <w:marRight w:val="0"/>
      <w:marTop w:val="0"/>
      <w:marBottom w:val="0"/>
      <w:divBdr>
        <w:top w:val="none" w:sz="0" w:space="0" w:color="auto"/>
        <w:left w:val="none" w:sz="0" w:space="0" w:color="auto"/>
        <w:bottom w:val="none" w:sz="0" w:space="0" w:color="auto"/>
        <w:right w:val="none" w:sz="0" w:space="0" w:color="auto"/>
      </w:divBdr>
    </w:div>
    <w:div w:id="467939952">
      <w:bodyDiv w:val="1"/>
      <w:marLeft w:val="0"/>
      <w:marRight w:val="0"/>
      <w:marTop w:val="0"/>
      <w:marBottom w:val="0"/>
      <w:divBdr>
        <w:top w:val="none" w:sz="0" w:space="0" w:color="auto"/>
        <w:left w:val="none" w:sz="0" w:space="0" w:color="auto"/>
        <w:bottom w:val="none" w:sz="0" w:space="0" w:color="auto"/>
        <w:right w:val="none" w:sz="0" w:space="0" w:color="auto"/>
      </w:divBdr>
    </w:div>
    <w:div w:id="790055762">
      <w:bodyDiv w:val="1"/>
      <w:marLeft w:val="0"/>
      <w:marRight w:val="0"/>
      <w:marTop w:val="0"/>
      <w:marBottom w:val="0"/>
      <w:divBdr>
        <w:top w:val="none" w:sz="0" w:space="0" w:color="auto"/>
        <w:left w:val="none" w:sz="0" w:space="0" w:color="auto"/>
        <w:bottom w:val="none" w:sz="0" w:space="0" w:color="auto"/>
        <w:right w:val="none" w:sz="0" w:space="0" w:color="auto"/>
      </w:divBdr>
    </w:div>
    <w:div w:id="955522358">
      <w:bodyDiv w:val="1"/>
      <w:marLeft w:val="0"/>
      <w:marRight w:val="0"/>
      <w:marTop w:val="0"/>
      <w:marBottom w:val="0"/>
      <w:divBdr>
        <w:top w:val="none" w:sz="0" w:space="0" w:color="auto"/>
        <w:left w:val="none" w:sz="0" w:space="0" w:color="auto"/>
        <w:bottom w:val="none" w:sz="0" w:space="0" w:color="auto"/>
        <w:right w:val="none" w:sz="0" w:space="0" w:color="auto"/>
      </w:divBdr>
    </w:div>
    <w:div w:id="1319916200">
      <w:bodyDiv w:val="1"/>
      <w:marLeft w:val="0"/>
      <w:marRight w:val="0"/>
      <w:marTop w:val="0"/>
      <w:marBottom w:val="0"/>
      <w:divBdr>
        <w:top w:val="none" w:sz="0" w:space="0" w:color="auto"/>
        <w:left w:val="none" w:sz="0" w:space="0" w:color="auto"/>
        <w:bottom w:val="none" w:sz="0" w:space="0" w:color="auto"/>
        <w:right w:val="none" w:sz="0" w:space="0" w:color="auto"/>
      </w:divBdr>
    </w:div>
    <w:div w:id="1345285142">
      <w:bodyDiv w:val="1"/>
      <w:marLeft w:val="0"/>
      <w:marRight w:val="0"/>
      <w:marTop w:val="0"/>
      <w:marBottom w:val="0"/>
      <w:divBdr>
        <w:top w:val="none" w:sz="0" w:space="0" w:color="auto"/>
        <w:left w:val="none" w:sz="0" w:space="0" w:color="auto"/>
        <w:bottom w:val="none" w:sz="0" w:space="0" w:color="auto"/>
        <w:right w:val="none" w:sz="0" w:space="0" w:color="auto"/>
      </w:divBdr>
    </w:div>
    <w:div w:id="1439645963">
      <w:bodyDiv w:val="1"/>
      <w:marLeft w:val="0"/>
      <w:marRight w:val="0"/>
      <w:marTop w:val="0"/>
      <w:marBottom w:val="0"/>
      <w:divBdr>
        <w:top w:val="none" w:sz="0" w:space="0" w:color="auto"/>
        <w:left w:val="none" w:sz="0" w:space="0" w:color="auto"/>
        <w:bottom w:val="none" w:sz="0" w:space="0" w:color="auto"/>
        <w:right w:val="none" w:sz="0" w:space="0" w:color="auto"/>
      </w:divBdr>
    </w:div>
    <w:div w:id="1608123531">
      <w:bodyDiv w:val="1"/>
      <w:marLeft w:val="0"/>
      <w:marRight w:val="0"/>
      <w:marTop w:val="0"/>
      <w:marBottom w:val="0"/>
      <w:divBdr>
        <w:top w:val="none" w:sz="0" w:space="0" w:color="auto"/>
        <w:left w:val="none" w:sz="0" w:space="0" w:color="auto"/>
        <w:bottom w:val="none" w:sz="0" w:space="0" w:color="auto"/>
        <w:right w:val="none" w:sz="0" w:space="0" w:color="auto"/>
      </w:divBdr>
    </w:div>
    <w:div w:id="1652055199">
      <w:bodyDiv w:val="1"/>
      <w:marLeft w:val="0"/>
      <w:marRight w:val="0"/>
      <w:marTop w:val="0"/>
      <w:marBottom w:val="0"/>
      <w:divBdr>
        <w:top w:val="none" w:sz="0" w:space="0" w:color="auto"/>
        <w:left w:val="none" w:sz="0" w:space="0" w:color="auto"/>
        <w:bottom w:val="none" w:sz="0" w:space="0" w:color="auto"/>
        <w:right w:val="none" w:sz="0" w:space="0" w:color="auto"/>
      </w:divBdr>
    </w:div>
    <w:div w:id="1666127904">
      <w:bodyDiv w:val="1"/>
      <w:marLeft w:val="0"/>
      <w:marRight w:val="0"/>
      <w:marTop w:val="0"/>
      <w:marBottom w:val="0"/>
      <w:divBdr>
        <w:top w:val="none" w:sz="0" w:space="0" w:color="auto"/>
        <w:left w:val="none" w:sz="0" w:space="0" w:color="auto"/>
        <w:bottom w:val="none" w:sz="0" w:space="0" w:color="auto"/>
        <w:right w:val="none" w:sz="0" w:space="0" w:color="auto"/>
      </w:divBdr>
    </w:div>
    <w:div w:id="1709842331">
      <w:bodyDiv w:val="1"/>
      <w:marLeft w:val="0"/>
      <w:marRight w:val="0"/>
      <w:marTop w:val="0"/>
      <w:marBottom w:val="0"/>
      <w:divBdr>
        <w:top w:val="none" w:sz="0" w:space="0" w:color="auto"/>
        <w:left w:val="none" w:sz="0" w:space="0" w:color="auto"/>
        <w:bottom w:val="none" w:sz="0" w:space="0" w:color="auto"/>
        <w:right w:val="none" w:sz="0" w:space="0" w:color="auto"/>
      </w:divBdr>
    </w:div>
    <w:div w:id="1867719610">
      <w:bodyDiv w:val="1"/>
      <w:marLeft w:val="0"/>
      <w:marRight w:val="0"/>
      <w:marTop w:val="0"/>
      <w:marBottom w:val="0"/>
      <w:divBdr>
        <w:top w:val="none" w:sz="0" w:space="0" w:color="auto"/>
        <w:left w:val="none" w:sz="0" w:space="0" w:color="auto"/>
        <w:bottom w:val="none" w:sz="0" w:space="0" w:color="auto"/>
        <w:right w:val="none" w:sz="0" w:space="0" w:color="auto"/>
      </w:divBdr>
    </w:div>
    <w:div w:id="1921862160">
      <w:bodyDiv w:val="1"/>
      <w:marLeft w:val="0"/>
      <w:marRight w:val="0"/>
      <w:marTop w:val="0"/>
      <w:marBottom w:val="0"/>
      <w:divBdr>
        <w:top w:val="none" w:sz="0" w:space="0" w:color="auto"/>
        <w:left w:val="none" w:sz="0" w:space="0" w:color="auto"/>
        <w:bottom w:val="none" w:sz="0" w:space="0" w:color="auto"/>
        <w:right w:val="none" w:sz="0" w:space="0" w:color="auto"/>
      </w:divBdr>
    </w:div>
    <w:div w:id="2037539653">
      <w:bodyDiv w:val="1"/>
      <w:marLeft w:val="0"/>
      <w:marRight w:val="0"/>
      <w:marTop w:val="0"/>
      <w:marBottom w:val="0"/>
      <w:divBdr>
        <w:top w:val="none" w:sz="0" w:space="0" w:color="auto"/>
        <w:left w:val="none" w:sz="0" w:space="0" w:color="auto"/>
        <w:bottom w:val="none" w:sz="0" w:space="0" w:color="auto"/>
        <w:right w:val="none" w:sz="0" w:space="0" w:color="auto"/>
      </w:divBdr>
    </w:div>
    <w:div w:id="2096396947">
      <w:bodyDiv w:val="1"/>
      <w:marLeft w:val="0"/>
      <w:marRight w:val="0"/>
      <w:marTop w:val="0"/>
      <w:marBottom w:val="0"/>
      <w:divBdr>
        <w:top w:val="none" w:sz="0" w:space="0" w:color="auto"/>
        <w:left w:val="none" w:sz="0" w:space="0" w:color="auto"/>
        <w:bottom w:val="none" w:sz="0" w:space="0" w:color="auto"/>
        <w:right w:val="none" w:sz="0" w:space="0" w:color="auto"/>
      </w:divBdr>
    </w:div>
    <w:div w:id="2098749584">
      <w:bodyDiv w:val="1"/>
      <w:marLeft w:val="0"/>
      <w:marRight w:val="0"/>
      <w:marTop w:val="0"/>
      <w:marBottom w:val="0"/>
      <w:divBdr>
        <w:top w:val="none" w:sz="0" w:space="0" w:color="auto"/>
        <w:left w:val="none" w:sz="0" w:space="0" w:color="auto"/>
        <w:bottom w:val="none" w:sz="0" w:space="0" w:color="auto"/>
        <w:right w:val="none" w:sz="0" w:space="0" w:color="auto"/>
      </w:divBdr>
      <w:divsChild>
        <w:div w:id="161698581">
          <w:marLeft w:val="-23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1644-18"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zakon5.rada.gov.ua/laws/show/436-15" TargetMode="External"/><Relationship Id="rId12" Type="http://schemas.openxmlformats.org/officeDocument/2006/relationships/hyperlink" Target="https://zakon.rada.gov.ua/laws/show/1644-1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zakon5.rada.gov.ua/laws/show/435-15" TargetMode="External"/><Relationship Id="rId11" Type="http://schemas.openxmlformats.org/officeDocument/2006/relationships/hyperlink" Target="https://zakon.rada.gov.ua/laws/show/755-15" TargetMode="External"/><Relationship Id="rId5" Type="http://schemas.openxmlformats.org/officeDocument/2006/relationships/webSettings" Target="webSettings.xml"/><Relationship Id="rId10" Type="http://schemas.openxmlformats.org/officeDocument/2006/relationships/hyperlink" Target="https://zakon.rada.gov.ua/laws/show/2210-14" TargetMode="External"/><Relationship Id="rId4" Type="http://schemas.openxmlformats.org/officeDocument/2006/relationships/settings" Target="settings.xml"/><Relationship Id="rId9" Type="http://schemas.openxmlformats.org/officeDocument/2006/relationships/hyperlink" Target="https://zakon.rada.gov.ua/laws/show/2210-14"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E6Rl8hVht0mqiP0PiuhAoN6HBw==">CgMxLjAaHwoBMBIaChgICVIUChJ0YWJsZS5nM3EybHBtbm1iZWMaHwoBMRIaChgICVIUChJ0YWJsZS44dDU0bDBkbmsxYnUyCmlkLjMwajB6bGwyCmlkLjFmb2I5dGUyCWguM3pueXNoNzIIaC56MzM3eWEyCWguM2oycXFtMzIOaC5uenplYWM4ZjR2aGE4AHIhMURKZHlfQjNjM1ppWWZINjdIcFRVOVB6a2RManFKS3By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10</Pages>
  <Words>20843</Words>
  <Characters>11881</Characters>
  <Application>Microsoft Office Word</Application>
  <DocSecurity>0</DocSecurity>
  <Lines>99</Lines>
  <Paragraphs>65</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Сергей</dc:creator>
  <cp:lastModifiedBy>User</cp:lastModifiedBy>
  <cp:revision>100</cp:revision>
  <dcterms:created xsi:type="dcterms:W3CDTF">2025-05-26T10:50:00Z</dcterms:created>
  <dcterms:modified xsi:type="dcterms:W3CDTF">2026-05-30T14:09:00Z</dcterms:modified>
</cp:coreProperties>
</file>