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E09C" w14:textId="77777777" w:rsidR="00EB0147" w:rsidRPr="0085370A" w:rsidRDefault="00EB0147" w:rsidP="00EB0147">
      <w:pPr>
        <w:widowControl w:val="0"/>
        <w:ind w:firstLine="567"/>
        <w:jc w:val="right"/>
        <w:rPr>
          <w:rFonts w:ascii="Times New Roman" w:eastAsia="Times New Roman" w:hAnsi="Times New Roman" w:cs="Times New Roman"/>
          <w:b/>
          <w:bCs/>
          <w:color w:val="000000"/>
          <w:sz w:val="24"/>
          <w:szCs w:val="24"/>
        </w:rPr>
      </w:pPr>
      <w:r w:rsidRPr="0085370A">
        <w:rPr>
          <w:rFonts w:ascii="Times New Roman" w:eastAsia="Times New Roman" w:hAnsi="Times New Roman" w:cs="Times New Roman"/>
          <w:b/>
          <w:bCs/>
          <w:color w:val="000000"/>
          <w:sz w:val="24"/>
          <w:szCs w:val="24"/>
        </w:rPr>
        <w:t xml:space="preserve">Додаток №2 </w:t>
      </w:r>
    </w:p>
    <w:p w14:paraId="716CC524" w14:textId="77777777" w:rsidR="00EB0147" w:rsidRPr="0085370A" w:rsidRDefault="00EB0147" w:rsidP="00EB0147">
      <w:pPr>
        <w:widowControl w:val="0"/>
        <w:ind w:firstLine="567"/>
        <w:jc w:val="right"/>
        <w:rPr>
          <w:rFonts w:ascii="Times New Roman" w:eastAsia="Times New Roman" w:hAnsi="Times New Roman" w:cs="Times New Roman"/>
          <w:b/>
          <w:bCs/>
          <w:color w:val="000000"/>
          <w:sz w:val="24"/>
          <w:szCs w:val="24"/>
        </w:rPr>
      </w:pPr>
      <w:r w:rsidRPr="0085370A">
        <w:rPr>
          <w:rFonts w:ascii="Times New Roman" w:eastAsia="Times New Roman" w:hAnsi="Times New Roman" w:cs="Times New Roman"/>
          <w:b/>
          <w:bCs/>
          <w:color w:val="000000"/>
          <w:sz w:val="24"/>
          <w:szCs w:val="24"/>
        </w:rPr>
        <w:t xml:space="preserve">До тендерної документації </w:t>
      </w:r>
    </w:p>
    <w:p w14:paraId="74D3FBAC" w14:textId="77777777" w:rsidR="00EB0147" w:rsidRPr="0085370A" w:rsidRDefault="00EB0147" w:rsidP="00EB0147">
      <w:pPr>
        <w:shd w:val="clear" w:color="auto" w:fill="FFFFFF"/>
        <w:ind w:firstLine="720"/>
        <w:jc w:val="both"/>
        <w:rPr>
          <w:rFonts w:ascii="Times New Roman" w:eastAsia="Times New Roman" w:hAnsi="Times New Roman" w:cs="Times New Roman"/>
          <w:color w:val="000000"/>
          <w:sz w:val="24"/>
          <w:szCs w:val="24"/>
        </w:rPr>
      </w:pPr>
    </w:p>
    <w:p w14:paraId="4225B326" w14:textId="77777777" w:rsidR="004A2823" w:rsidRDefault="004A2823" w:rsidP="004A2823">
      <w:pPr>
        <w:jc w:val="both"/>
      </w:pPr>
    </w:p>
    <w:p w14:paraId="3B569F9B" w14:textId="5EEC8735" w:rsidR="004A2823" w:rsidRPr="0085370A" w:rsidRDefault="004A2823" w:rsidP="004A2823">
      <w:pPr>
        <w:jc w:val="center"/>
        <w:rPr>
          <w:rFonts w:ascii="Times New Roman" w:hAnsi="Times New Roman" w:cs="Times New Roman"/>
          <w:b/>
          <w:sz w:val="24"/>
          <w:szCs w:val="24"/>
        </w:rPr>
      </w:pPr>
      <w:r w:rsidRPr="0085370A">
        <w:rPr>
          <w:rFonts w:ascii="Times New Roman" w:hAnsi="Times New Roman" w:cs="Times New Roman"/>
          <w:b/>
          <w:sz w:val="24"/>
          <w:szCs w:val="24"/>
        </w:rPr>
        <w:t xml:space="preserve">Перелік документів та інформації для підтвердження відповідності учасника, та учасника-переможця вимогам, визначеним </w:t>
      </w:r>
      <w:r>
        <w:rPr>
          <w:rFonts w:ascii="Times New Roman" w:hAnsi="Times New Roman" w:cs="Times New Roman"/>
          <w:b/>
          <w:sz w:val="24"/>
          <w:szCs w:val="24"/>
        </w:rPr>
        <w:t xml:space="preserve">у </w:t>
      </w:r>
      <w:r w:rsidRPr="003E1E90">
        <w:rPr>
          <w:rFonts w:ascii="Times New Roman" w:hAnsi="Times New Roman" w:cs="Times New Roman"/>
          <w:b/>
          <w:sz w:val="24"/>
          <w:szCs w:val="24"/>
        </w:rPr>
        <w:t>п. 4</w:t>
      </w:r>
      <w:r>
        <w:rPr>
          <w:rFonts w:ascii="Times New Roman" w:hAnsi="Times New Roman" w:cs="Times New Roman"/>
          <w:b/>
          <w:sz w:val="24"/>
          <w:szCs w:val="24"/>
        </w:rPr>
        <w:t>7</w:t>
      </w:r>
      <w:r w:rsidRPr="003E1E90">
        <w:rPr>
          <w:rFonts w:ascii="Times New Roman" w:hAnsi="Times New Roman" w:cs="Times New Roman"/>
          <w:b/>
          <w:sz w:val="24"/>
          <w:szCs w:val="24"/>
        </w:rPr>
        <w:t xml:space="preserve"> Особливостей</w:t>
      </w:r>
      <w:r>
        <w:rPr>
          <w:rFonts w:ascii="Times New Roman" w:hAnsi="Times New Roman" w:cs="Times New Roman"/>
          <w:b/>
          <w:sz w:val="24"/>
          <w:szCs w:val="24"/>
        </w:rPr>
        <w:t xml:space="preserve">  </w:t>
      </w:r>
      <w:r w:rsidR="00400EC5">
        <w:rPr>
          <w:rFonts w:ascii="Times New Roman" w:hAnsi="Times New Roman" w:cs="Times New Roman"/>
          <w:b/>
          <w:sz w:val="24"/>
          <w:szCs w:val="24"/>
        </w:rPr>
        <w:t xml:space="preserve"> </w:t>
      </w:r>
      <w:r w:rsidR="003E3F02">
        <w:rPr>
          <w:rFonts w:ascii="Times New Roman" w:hAnsi="Times New Roman" w:cs="Times New Roman"/>
          <w:b/>
          <w:sz w:val="24"/>
          <w:szCs w:val="24"/>
        </w:rPr>
        <w:t xml:space="preserve"> </w:t>
      </w:r>
    </w:p>
    <w:p w14:paraId="0535DF3E" w14:textId="77777777" w:rsidR="004A2823" w:rsidRDefault="004A2823" w:rsidP="004A2823">
      <w:pPr>
        <w:jc w:val="both"/>
      </w:pPr>
    </w:p>
    <w:p w14:paraId="7EC21081" w14:textId="77777777" w:rsidR="004A2823" w:rsidRDefault="004A2823" w:rsidP="004A2823">
      <w:pPr>
        <w:ind w:firstLine="708"/>
        <w:jc w:val="both"/>
        <w:rPr>
          <w:rFonts w:ascii="Times New Roman" w:hAnsi="Times New Roman" w:cs="Times New Roman"/>
          <w:sz w:val="24"/>
          <w:szCs w:val="24"/>
        </w:rPr>
      </w:pPr>
      <w:r w:rsidRPr="00B54AD6">
        <w:rPr>
          <w:rFonts w:ascii="Times New Roman" w:hAnsi="Times New Roman" w:cs="Times New Roman"/>
          <w:sz w:val="24"/>
          <w:szCs w:val="24"/>
        </w:rPr>
        <w:t xml:space="preserve"> 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760033E6"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00D3F552"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 xml:space="preserve">2) відомості про юридичну особу, яка є учасником процедури закупівлі, </w:t>
      </w:r>
      <w:proofErr w:type="spellStart"/>
      <w:r w:rsidRPr="00B54AD6">
        <w:rPr>
          <w:rFonts w:ascii="Times New Roman" w:hAnsi="Times New Roman" w:cs="Times New Roman"/>
          <w:sz w:val="24"/>
          <w:szCs w:val="24"/>
        </w:rPr>
        <w:t>внесено</w:t>
      </w:r>
      <w:proofErr w:type="spellEnd"/>
      <w:r w:rsidRPr="00B54AD6">
        <w:rPr>
          <w:rFonts w:ascii="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14:paraId="5E76FA84"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5758ED8"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B54AD6">
        <w:rPr>
          <w:rFonts w:ascii="Times New Roman" w:hAnsi="Times New Roman" w:cs="Times New Roman"/>
          <w:sz w:val="24"/>
          <w:szCs w:val="24"/>
        </w:rPr>
        <w:t>антиконкурентних</w:t>
      </w:r>
      <w:proofErr w:type="spellEnd"/>
      <w:r w:rsidRPr="00B54AD6">
        <w:rPr>
          <w:rFonts w:ascii="Times New Roman" w:hAnsi="Times New Roman" w:cs="Times New Roman"/>
          <w:sz w:val="24"/>
          <w:szCs w:val="24"/>
        </w:rPr>
        <w:t xml:space="preserve"> узгоджених дій, що стосуються спотворення результатів тендерів;</w:t>
      </w:r>
    </w:p>
    <w:p w14:paraId="59F5C132"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44017501"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6F2790A"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1F1A27A9"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49704C9F"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74383B83"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2C5002EF" w14:textId="7DBDEF70"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t xml:space="preserve">11) </w:t>
      </w:r>
      <w:r w:rsidR="00CD2465" w:rsidRPr="00CD2465">
        <w:rPr>
          <w:rFonts w:ascii="Times New Roman" w:hAnsi="Times New Roman" w:cs="Times New Roman"/>
          <w:sz w:val="24"/>
          <w:szCs w:val="24"/>
          <w:shd w:val="clear" w:color="auto" w:fill="FFFFFF"/>
        </w:rPr>
        <w:t xml:space="preserve">учасник процедури закупівлі або кінцевий </w:t>
      </w:r>
      <w:proofErr w:type="spellStart"/>
      <w:r w:rsidR="00CD2465" w:rsidRPr="00CD2465">
        <w:rPr>
          <w:rFonts w:ascii="Times New Roman" w:hAnsi="Times New Roman" w:cs="Times New Roman"/>
          <w:sz w:val="24"/>
          <w:szCs w:val="24"/>
          <w:shd w:val="clear" w:color="auto" w:fill="FFFFFF"/>
        </w:rPr>
        <w:t>бенефіціарний</w:t>
      </w:r>
      <w:proofErr w:type="spellEnd"/>
      <w:r w:rsidR="00CD2465" w:rsidRPr="00CD2465">
        <w:rPr>
          <w:rFonts w:ascii="Times New Roman" w:hAnsi="Times New Roman" w:cs="Times New Roman"/>
          <w:sz w:val="24"/>
          <w:szCs w:val="24"/>
          <w:shd w:val="clear" w:color="auto" w:fill="FFFFFF"/>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5" w:tgtFrame="_blank" w:history="1">
        <w:r w:rsidR="00CD2465" w:rsidRPr="00CD2465">
          <w:rPr>
            <w:rStyle w:val="a4"/>
            <w:rFonts w:ascii="Times New Roman" w:hAnsi="Times New Roman" w:cs="Times New Roman"/>
            <w:color w:val="auto"/>
            <w:sz w:val="24"/>
            <w:szCs w:val="24"/>
            <w:shd w:val="clear" w:color="auto" w:fill="FFFFFF"/>
          </w:rPr>
          <w:t>Законом України</w:t>
        </w:r>
      </w:hyperlink>
      <w:r w:rsidR="00CD2465" w:rsidRPr="00CD2465">
        <w:rPr>
          <w:rFonts w:ascii="Times New Roman" w:hAnsi="Times New Roman" w:cs="Times New Roman"/>
          <w:sz w:val="24"/>
          <w:szCs w:val="24"/>
          <w:shd w:val="clear" w:color="auto" w:fill="FFFFFF"/>
        </w:rPr>
        <w:t> “Про санкції”, крім випадку, коли активи такої особи в установленому законодавством порядку передані в управління АРМА;</w:t>
      </w:r>
    </w:p>
    <w:p w14:paraId="148D457F" w14:textId="77777777" w:rsidR="004A2823" w:rsidRPr="00B54AD6" w:rsidRDefault="004A2823" w:rsidP="004A2823">
      <w:pPr>
        <w:jc w:val="both"/>
        <w:rPr>
          <w:rFonts w:ascii="Times New Roman" w:hAnsi="Times New Roman" w:cs="Times New Roman"/>
          <w:sz w:val="24"/>
          <w:szCs w:val="24"/>
        </w:rPr>
      </w:pPr>
      <w:r w:rsidRPr="00B54AD6">
        <w:rPr>
          <w:rFonts w:ascii="Times New Roman" w:hAnsi="Times New Roman" w:cs="Times New Roman"/>
          <w:sz w:val="24"/>
          <w:szCs w:val="24"/>
        </w:rPr>
        <w:lastRenderedPageBreak/>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3A6810F0" w14:textId="77777777" w:rsidR="002B6DC3" w:rsidRDefault="002B6DC3" w:rsidP="004A2823">
      <w:pPr>
        <w:jc w:val="both"/>
        <w:rPr>
          <w:rFonts w:ascii="Times New Roman" w:hAnsi="Times New Roman" w:cs="Times New Roman"/>
          <w:sz w:val="24"/>
          <w:szCs w:val="24"/>
        </w:rPr>
      </w:pPr>
    </w:p>
    <w:p w14:paraId="5E6A621F" w14:textId="77777777" w:rsidR="002B6DC3" w:rsidRPr="006F35D6" w:rsidRDefault="002B6DC3" w:rsidP="002B6DC3">
      <w:pPr>
        <w:ind w:firstLine="708"/>
        <w:rPr>
          <w:rFonts w:ascii="Times New Roman" w:hAnsi="Times New Roman" w:cs="Times New Roman"/>
          <w:b/>
          <w:bCs/>
          <w:sz w:val="24"/>
          <w:szCs w:val="24"/>
        </w:rPr>
      </w:pPr>
      <w:r w:rsidRPr="006F35D6">
        <w:rPr>
          <w:rFonts w:ascii="Times New Roman" w:hAnsi="Times New Roman" w:cs="Times New Roman"/>
          <w:b/>
          <w:bCs/>
          <w:sz w:val="24"/>
          <w:szCs w:val="24"/>
        </w:rPr>
        <w:t>Учасник процедури закупівлі підтверджує відсутність підстав, зазначених в цьому пункті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298E454F" w14:textId="77777777" w:rsidR="004A2823" w:rsidRPr="006F35D6" w:rsidRDefault="004A2823" w:rsidP="004A2823">
      <w:pPr>
        <w:jc w:val="both"/>
        <w:rPr>
          <w:rFonts w:ascii="Times New Roman" w:hAnsi="Times New Roman" w:cs="Times New Roman"/>
          <w:sz w:val="24"/>
          <w:szCs w:val="24"/>
        </w:rPr>
      </w:pPr>
    </w:p>
    <w:p w14:paraId="0CB222BA" w14:textId="77777777" w:rsidR="002B6DC3" w:rsidRDefault="002B6DC3" w:rsidP="002B6DC3">
      <w:pPr>
        <w:ind w:firstLine="708"/>
        <w:jc w:val="both"/>
        <w:rPr>
          <w:rFonts w:ascii="Times New Roman" w:hAnsi="Times New Roman" w:cs="Times New Roman"/>
          <w:sz w:val="24"/>
          <w:szCs w:val="24"/>
        </w:rPr>
      </w:pPr>
      <w:r w:rsidRPr="006F35D6">
        <w:rPr>
          <w:rFonts w:ascii="Times New Roman" w:hAnsi="Times New Roman" w:cs="Times New Roman"/>
          <w:sz w:val="24"/>
          <w:szCs w:val="24"/>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цього пункту.</w:t>
      </w:r>
    </w:p>
    <w:p w14:paraId="46CFA70A" w14:textId="77777777" w:rsidR="002B6DC3" w:rsidRDefault="002B6DC3" w:rsidP="002B6DC3">
      <w:pPr>
        <w:ind w:firstLine="708"/>
        <w:jc w:val="both"/>
        <w:rPr>
          <w:rFonts w:ascii="Times New Roman" w:hAnsi="Times New Roman" w:cs="Times New Roman"/>
          <w:sz w:val="24"/>
          <w:szCs w:val="24"/>
        </w:rPr>
      </w:pPr>
    </w:p>
    <w:p w14:paraId="72BAE894" w14:textId="77777777" w:rsidR="002B6DC3" w:rsidRPr="002B6DC3" w:rsidRDefault="002B6DC3" w:rsidP="002B6DC3">
      <w:pPr>
        <w:ind w:firstLine="708"/>
        <w:jc w:val="both"/>
        <w:rPr>
          <w:rFonts w:ascii="Times New Roman" w:hAnsi="Times New Roman" w:cs="Times New Roman"/>
          <w:sz w:val="24"/>
          <w:szCs w:val="24"/>
        </w:rPr>
      </w:pPr>
      <w:r w:rsidRPr="002B6DC3">
        <w:rPr>
          <w:rFonts w:ascii="Times New Roman" w:hAnsi="Times New Roman" w:cs="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077969E9" w14:textId="77777777" w:rsidR="002B6DC3" w:rsidRPr="002B6DC3" w:rsidRDefault="002B6DC3" w:rsidP="002B6DC3">
      <w:pPr>
        <w:ind w:firstLine="708"/>
        <w:jc w:val="both"/>
        <w:rPr>
          <w:rFonts w:ascii="Times New Roman" w:hAnsi="Times New Roman" w:cs="Times New Roman"/>
          <w:sz w:val="24"/>
          <w:szCs w:val="24"/>
        </w:rPr>
      </w:pPr>
    </w:p>
    <w:p w14:paraId="7B24E61C" w14:textId="57E0B1BC" w:rsidR="002B6DC3" w:rsidRDefault="002B6DC3" w:rsidP="002B6DC3">
      <w:pPr>
        <w:ind w:firstLine="708"/>
        <w:jc w:val="both"/>
        <w:rPr>
          <w:rFonts w:ascii="Times New Roman" w:hAnsi="Times New Roman" w:cs="Times New Roman"/>
          <w:sz w:val="24"/>
          <w:szCs w:val="24"/>
        </w:rPr>
      </w:pPr>
      <w:r w:rsidRPr="002B6DC3">
        <w:rPr>
          <w:rFonts w:ascii="Times New Roman" w:hAnsi="Times New Roman" w:cs="Times New Roman"/>
          <w:sz w:val="24"/>
          <w:szCs w:val="24"/>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цим пунктом.</w:t>
      </w:r>
    </w:p>
    <w:p w14:paraId="724039EF" w14:textId="77777777" w:rsidR="004A2823" w:rsidRPr="00B54AD6" w:rsidRDefault="004A2823" w:rsidP="004A2823">
      <w:pPr>
        <w:jc w:val="both"/>
        <w:rPr>
          <w:rFonts w:ascii="Times New Roman" w:hAnsi="Times New Roman" w:cs="Times New Roman"/>
          <w:sz w:val="24"/>
          <w:szCs w:val="24"/>
        </w:rPr>
      </w:pPr>
    </w:p>
    <w:p w14:paraId="26F1E667" w14:textId="77777777" w:rsidR="002B6DC3" w:rsidRDefault="002B6DC3" w:rsidP="004A2823">
      <w:pPr>
        <w:pBdr>
          <w:top w:val="nil"/>
          <w:left w:val="nil"/>
          <w:bottom w:val="nil"/>
          <w:right w:val="nil"/>
          <w:between w:val="nil"/>
        </w:pBdr>
        <w:jc w:val="both"/>
        <w:rPr>
          <w:rFonts w:ascii="Times New Roman" w:eastAsia="Times New Roman" w:hAnsi="Times New Roman" w:cs="Times New Roman"/>
          <w:b/>
          <w:sz w:val="24"/>
          <w:szCs w:val="24"/>
        </w:rPr>
      </w:pPr>
    </w:p>
    <w:p w14:paraId="52FFF97A" w14:textId="6F659429" w:rsidR="004A2823" w:rsidRPr="00AB0954" w:rsidRDefault="004A2823" w:rsidP="002B6DC3">
      <w:pPr>
        <w:pBdr>
          <w:top w:val="nil"/>
          <w:left w:val="nil"/>
          <w:bottom w:val="nil"/>
          <w:right w:val="nil"/>
          <w:between w:val="nil"/>
        </w:pBdr>
        <w:ind w:firstLine="708"/>
        <w:jc w:val="both"/>
        <w:rPr>
          <w:rFonts w:ascii="Times New Roman" w:eastAsia="Times New Roman" w:hAnsi="Times New Roman" w:cs="Times New Roman"/>
          <w:b/>
          <w:sz w:val="24"/>
          <w:szCs w:val="24"/>
          <w:highlight w:val="white"/>
        </w:rPr>
      </w:pPr>
      <w:r w:rsidRPr="00AB0954">
        <w:rPr>
          <w:rFonts w:ascii="Times New Roman" w:eastAsia="Times New Roman" w:hAnsi="Times New Roman" w:cs="Times New Roman"/>
          <w:b/>
          <w:sz w:val="24"/>
          <w:szCs w:val="24"/>
        </w:rPr>
        <w:t>Перелік документів та інформації  для підтвердження відповідності ПЕРЕМОЖЦЯ вимогам, визначеним у пун</w:t>
      </w:r>
      <w:r w:rsidRPr="00AB0954">
        <w:rPr>
          <w:rFonts w:ascii="Times New Roman" w:eastAsia="Times New Roman" w:hAnsi="Times New Roman" w:cs="Times New Roman"/>
          <w:b/>
          <w:sz w:val="24"/>
          <w:szCs w:val="24"/>
          <w:highlight w:val="white"/>
        </w:rPr>
        <w:t xml:space="preserve">кті </w:t>
      </w:r>
      <w:r w:rsidRPr="00AB0954">
        <w:rPr>
          <w:rFonts w:ascii="Times New Roman" w:eastAsia="Times New Roman" w:hAnsi="Times New Roman" w:cs="Times New Roman"/>
          <w:sz w:val="24"/>
          <w:szCs w:val="24"/>
          <w:highlight w:val="white"/>
        </w:rPr>
        <w:t>47</w:t>
      </w:r>
      <w:r w:rsidRPr="00AB0954">
        <w:rPr>
          <w:rFonts w:ascii="Times New Roman" w:eastAsia="Times New Roman" w:hAnsi="Times New Roman" w:cs="Times New Roman"/>
          <w:b/>
          <w:sz w:val="24"/>
          <w:szCs w:val="24"/>
          <w:highlight w:val="white"/>
        </w:rPr>
        <w:t xml:space="preserve"> Особливостей:</w:t>
      </w:r>
    </w:p>
    <w:p w14:paraId="25F53CAA" w14:textId="77777777" w:rsidR="002B6DC3" w:rsidRPr="002B6DC3" w:rsidRDefault="002B6DC3" w:rsidP="002B6DC3">
      <w:pPr>
        <w:jc w:val="both"/>
        <w:rPr>
          <w:rFonts w:ascii="Times New Roman" w:eastAsia="Times New Roman" w:hAnsi="Times New Roman" w:cs="Times New Roman"/>
          <w:sz w:val="24"/>
          <w:szCs w:val="24"/>
        </w:rPr>
      </w:pPr>
      <w:r w:rsidRPr="002B6DC3">
        <w:rPr>
          <w:rFonts w:ascii="Times New Roman" w:eastAsia="Times New Roman" w:hAnsi="Times New Roman" w:cs="Times New Roman"/>
          <w:sz w:val="24"/>
          <w:szCs w:val="24"/>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цього пункту.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0545C324" w14:textId="77777777" w:rsidR="004A2823" w:rsidRPr="00AB0954" w:rsidRDefault="004A2823" w:rsidP="002B6DC3">
      <w:pPr>
        <w:widowControl w:val="0"/>
        <w:pBdr>
          <w:top w:val="nil"/>
          <w:left w:val="nil"/>
          <w:bottom w:val="nil"/>
          <w:right w:val="nil"/>
          <w:between w:val="nil"/>
        </w:pBdr>
        <w:ind w:firstLine="567"/>
        <w:jc w:val="both"/>
        <w:rPr>
          <w:rFonts w:ascii="Times New Roman" w:eastAsia="Times New Roman" w:hAnsi="Times New Roman" w:cs="Times New Roman"/>
          <w:sz w:val="24"/>
          <w:szCs w:val="24"/>
        </w:rPr>
      </w:pPr>
      <w:r w:rsidRPr="00AB0954">
        <w:rPr>
          <w:rFonts w:ascii="Times New Roman" w:eastAsia="Times New Roman" w:hAnsi="Times New Roman" w:cs="Times New Roman"/>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605BFFD0" w14:textId="77777777" w:rsidR="004A2823" w:rsidRPr="00AB0954" w:rsidRDefault="004A2823" w:rsidP="004A2823">
      <w:pPr>
        <w:rPr>
          <w:rFonts w:ascii="Times New Roman" w:eastAsia="Times New Roman" w:hAnsi="Times New Roman" w:cs="Times New Roman"/>
          <w:b/>
          <w:sz w:val="24"/>
          <w:szCs w:val="24"/>
          <w:highlight w:val="white"/>
        </w:rPr>
      </w:pPr>
    </w:p>
    <w:p w14:paraId="4471B032" w14:textId="77777777" w:rsidR="004A2823" w:rsidRPr="00AB0954" w:rsidRDefault="004A2823" w:rsidP="004A2823">
      <w:pPr>
        <w:rPr>
          <w:rFonts w:ascii="Times New Roman" w:eastAsia="Times New Roman" w:hAnsi="Times New Roman" w:cs="Times New Roman"/>
          <w:b/>
          <w:color w:val="000000"/>
          <w:sz w:val="24"/>
          <w:szCs w:val="24"/>
          <w:highlight w:val="white"/>
        </w:rPr>
      </w:pPr>
      <w:r w:rsidRPr="00AB0954">
        <w:rPr>
          <w:rFonts w:ascii="Times New Roman" w:eastAsia="Times New Roman" w:hAnsi="Times New Roman" w:cs="Times New Roman"/>
          <w:b/>
          <w:color w:val="000000"/>
          <w:sz w:val="24"/>
          <w:szCs w:val="24"/>
          <w:highlight w:val="white"/>
        </w:rPr>
        <w:t>Документи, які надаються  ПЕРЕМОЖЦЕМ (юридичною особою):</w:t>
      </w:r>
    </w:p>
    <w:tbl>
      <w:tblPr>
        <w:tblW w:w="9618" w:type="dxa"/>
        <w:tblInd w:w="-100" w:type="dxa"/>
        <w:tblLayout w:type="fixed"/>
        <w:tblLook w:val="0400" w:firstRow="0" w:lastRow="0" w:firstColumn="0" w:lastColumn="0" w:noHBand="0" w:noVBand="1"/>
      </w:tblPr>
      <w:tblGrid>
        <w:gridCol w:w="765"/>
        <w:gridCol w:w="4350"/>
        <w:gridCol w:w="4503"/>
      </w:tblGrid>
      <w:tr w:rsidR="004A2823" w:rsidRPr="00AB0954" w14:paraId="45B41A3D" w14:textId="77777777" w:rsidTr="006F35D6">
        <w:trPr>
          <w:trHeight w:val="100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13BA4" w14:textId="77777777" w:rsidR="004A2823" w:rsidRPr="00AB0954" w:rsidRDefault="004A2823" w:rsidP="00BB4CDC">
            <w:pPr>
              <w:ind w:left="100"/>
              <w:jc w:val="center"/>
              <w:rPr>
                <w:rFonts w:ascii="Times New Roman" w:eastAsia="Times New Roman" w:hAnsi="Times New Roman" w:cs="Times New Roman"/>
                <w:sz w:val="24"/>
                <w:szCs w:val="24"/>
                <w:highlight w:val="white"/>
              </w:rPr>
            </w:pPr>
            <w:r w:rsidRPr="00AB0954">
              <w:rPr>
                <w:rFonts w:ascii="Times New Roman" w:eastAsia="Times New Roman" w:hAnsi="Times New Roman" w:cs="Times New Roman"/>
                <w:b/>
                <w:sz w:val="24"/>
                <w:szCs w:val="24"/>
                <w:highlight w:val="white"/>
              </w:rPr>
              <w:t>№</w:t>
            </w:r>
          </w:p>
          <w:p w14:paraId="70D9D55F" w14:textId="77777777" w:rsidR="004A2823" w:rsidRPr="00AB0954" w:rsidRDefault="004A2823" w:rsidP="00BB4CDC">
            <w:pPr>
              <w:ind w:left="100"/>
              <w:jc w:val="center"/>
              <w:rPr>
                <w:rFonts w:ascii="Times New Roman" w:eastAsia="Times New Roman" w:hAnsi="Times New Roman" w:cs="Times New Roman"/>
                <w:sz w:val="24"/>
                <w:szCs w:val="24"/>
                <w:highlight w:val="white"/>
              </w:rPr>
            </w:pPr>
            <w:r w:rsidRPr="00AB0954">
              <w:rPr>
                <w:rFonts w:ascii="Times New Roman" w:eastAsia="Times New Roman" w:hAnsi="Times New Roman" w:cs="Times New Roman"/>
                <w:b/>
                <w:sz w:val="24"/>
                <w:szCs w:val="24"/>
                <w:highlight w:val="white"/>
              </w:rPr>
              <w:t>з/п</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B92B2" w14:textId="77777777" w:rsidR="004A2823" w:rsidRPr="00AB0954" w:rsidRDefault="004A2823" w:rsidP="00BB4CDC">
            <w:pPr>
              <w:ind w:left="100"/>
              <w:jc w:val="center"/>
              <w:rPr>
                <w:rFonts w:ascii="Times New Roman" w:eastAsia="Times New Roman" w:hAnsi="Times New Roman" w:cs="Times New Roman"/>
                <w:b/>
                <w:sz w:val="24"/>
                <w:szCs w:val="24"/>
                <w:highlight w:val="white"/>
              </w:rPr>
            </w:pPr>
            <w:r w:rsidRPr="00AB0954">
              <w:rPr>
                <w:rFonts w:ascii="Times New Roman" w:eastAsia="Times New Roman" w:hAnsi="Times New Roman" w:cs="Times New Roman"/>
                <w:b/>
                <w:sz w:val="24"/>
                <w:szCs w:val="24"/>
                <w:highlight w:val="white"/>
              </w:rPr>
              <w:t xml:space="preserve">Вимоги згідно п. </w:t>
            </w:r>
            <w:r w:rsidRPr="00AB0954">
              <w:rPr>
                <w:rFonts w:ascii="Times New Roman" w:eastAsia="Times New Roman" w:hAnsi="Times New Roman" w:cs="Times New Roman"/>
                <w:sz w:val="24"/>
                <w:szCs w:val="24"/>
                <w:highlight w:val="white"/>
              </w:rPr>
              <w:t>47</w:t>
            </w:r>
            <w:r w:rsidRPr="00AB0954">
              <w:rPr>
                <w:rFonts w:ascii="Times New Roman" w:eastAsia="Times New Roman" w:hAnsi="Times New Roman" w:cs="Times New Roman"/>
                <w:b/>
                <w:sz w:val="24"/>
                <w:szCs w:val="24"/>
                <w:highlight w:val="white"/>
              </w:rPr>
              <w:t xml:space="preserve"> Особливостей</w:t>
            </w:r>
          </w:p>
          <w:p w14:paraId="5597BA2A" w14:textId="77777777" w:rsidR="004A2823" w:rsidRPr="00AB0954" w:rsidRDefault="004A2823" w:rsidP="00BB4CDC">
            <w:pPr>
              <w:ind w:left="100"/>
              <w:jc w:val="center"/>
              <w:rPr>
                <w:rFonts w:ascii="Times New Roman" w:eastAsia="Times New Roman" w:hAnsi="Times New Roman" w:cs="Times New Roman"/>
                <w:b/>
                <w:sz w:val="24"/>
                <w:szCs w:val="24"/>
                <w:highlight w:val="white"/>
              </w:rPr>
            </w:pPr>
          </w:p>
        </w:tc>
        <w:tc>
          <w:tcPr>
            <w:tcW w:w="4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DAEB5" w14:textId="77777777" w:rsidR="004A2823" w:rsidRPr="00AB0954" w:rsidRDefault="004A2823" w:rsidP="00BB4CDC">
            <w:pPr>
              <w:ind w:left="100"/>
              <w:jc w:val="center"/>
              <w:rPr>
                <w:rFonts w:ascii="Times New Roman" w:eastAsia="Times New Roman" w:hAnsi="Times New Roman" w:cs="Times New Roman"/>
                <w:b/>
                <w:sz w:val="24"/>
                <w:szCs w:val="24"/>
                <w:highlight w:val="white"/>
              </w:rPr>
            </w:pPr>
            <w:r w:rsidRPr="00AB0954">
              <w:rPr>
                <w:rFonts w:ascii="Times New Roman" w:eastAsia="Times New Roman" w:hAnsi="Times New Roman" w:cs="Times New Roman"/>
                <w:b/>
                <w:sz w:val="24"/>
                <w:szCs w:val="24"/>
                <w:highlight w:val="white"/>
              </w:rPr>
              <w:t xml:space="preserve">Переможець торгів на виконання вимоги згідно п. </w:t>
            </w:r>
            <w:r w:rsidRPr="00AB0954">
              <w:rPr>
                <w:rFonts w:ascii="Times New Roman" w:eastAsia="Times New Roman" w:hAnsi="Times New Roman" w:cs="Times New Roman"/>
                <w:sz w:val="24"/>
                <w:szCs w:val="24"/>
                <w:highlight w:val="white"/>
              </w:rPr>
              <w:t>47</w:t>
            </w:r>
            <w:r w:rsidRPr="00AB0954">
              <w:rPr>
                <w:rFonts w:ascii="Times New Roman" w:eastAsia="Times New Roman" w:hAnsi="Times New Roman" w:cs="Times New Roman"/>
                <w:b/>
                <w:sz w:val="24"/>
                <w:szCs w:val="24"/>
                <w:highlight w:val="white"/>
              </w:rPr>
              <w:t xml:space="preserve"> Особливостей (підтвердження відсутності підстав) повинен надати таку інформацію:</w:t>
            </w:r>
          </w:p>
        </w:tc>
      </w:tr>
      <w:tr w:rsidR="004A2823" w:rsidRPr="00AB0954" w14:paraId="05B36707" w14:textId="77777777" w:rsidTr="006F35D6">
        <w:trPr>
          <w:trHeight w:val="2152"/>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11EA4" w14:textId="51CEA201" w:rsidR="004A2823" w:rsidRPr="00B65088" w:rsidRDefault="00B65088" w:rsidP="00BB4CDC">
            <w:pPr>
              <w:ind w:left="100"/>
              <w:jc w:val="center"/>
              <w:rPr>
                <w:rFonts w:ascii="Times New Roman" w:eastAsia="Times New Roman" w:hAnsi="Times New Roman" w:cs="Times New Roman"/>
                <w:sz w:val="24"/>
                <w:szCs w:val="24"/>
                <w:highlight w:val="white"/>
                <w:lang w:val="en-GB"/>
              </w:rPr>
            </w:pPr>
            <w:r>
              <w:rPr>
                <w:rFonts w:ascii="Times New Roman" w:eastAsia="Times New Roman" w:hAnsi="Times New Roman" w:cs="Times New Roman"/>
                <w:b/>
                <w:sz w:val="24"/>
                <w:szCs w:val="24"/>
                <w:highlight w:val="white"/>
                <w:lang w:val="en-GB"/>
              </w:rPr>
              <w:lastRenderedPageBreak/>
              <w:t>1</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12E67" w14:textId="77777777" w:rsidR="004A2823" w:rsidRPr="00AB0954" w:rsidRDefault="004A2823" w:rsidP="00BB4CDC">
            <w:pPr>
              <w:widowControl w:val="0"/>
              <w:pBdr>
                <w:top w:val="nil"/>
                <w:left w:val="nil"/>
                <w:bottom w:val="nil"/>
                <w:right w:val="nil"/>
                <w:between w:val="nil"/>
              </w:pBdr>
              <w:spacing w:before="120"/>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sz w:val="24"/>
                <w:szCs w:val="24"/>
                <w:highlight w:val="white"/>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42CE016E" w14:textId="77777777" w:rsidR="004A2823" w:rsidRPr="00AB0954" w:rsidRDefault="004A2823" w:rsidP="00BB4CDC">
            <w:pPr>
              <w:ind w:right="140"/>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sz w:val="24"/>
                <w:szCs w:val="24"/>
                <w:highlight w:val="white"/>
              </w:rPr>
              <w:t>(підпункт 6 пункт</w:t>
            </w:r>
            <w:r w:rsidRPr="00AB0954">
              <w:rPr>
                <w:rFonts w:ascii="Times New Roman" w:eastAsia="Times New Roman" w:hAnsi="Times New Roman" w:cs="Times New Roman"/>
                <w:b/>
                <w:sz w:val="24"/>
                <w:szCs w:val="24"/>
                <w:highlight w:val="white"/>
              </w:rPr>
              <w:t xml:space="preserve"> 47</w:t>
            </w:r>
            <w:r w:rsidRPr="00AB0954">
              <w:rPr>
                <w:rFonts w:ascii="Times New Roman" w:eastAsia="Times New Roman" w:hAnsi="Times New Roman" w:cs="Times New Roman"/>
                <w:sz w:val="24"/>
                <w:szCs w:val="24"/>
                <w:highlight w:val="white"/>
              </w:rPr>
              <w:t xml:space="preserve"> Особливостей)</w:t>
            </w:r>
          </w:p>
        </w:tc>
        <w:tc>
          <w:tcPr>
            <w:tcW w:w="4503" w:type="dxa"/>
            <w:vMerge w:val="restart"/>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E08D623" w14:textId="77777777" w:rsidR="00F02EBC" w:rsidRDefault="004A2823" w:rsidP="00BB4CDC">
            <w:pPr>
              <w:jc w:val="both"/>
              <w:rPr>
                <w:rFonts w:ascii="Times New Roman" w:eastAsia="Times New Roman" w:hAnsi="Times New Roman" w:cs="Times New Roman"/>
                <w:bCs/>
                <w:sz w:val="24"/>
                <w:szCs w:val="24"/>
              </w:rPr>
            </w:pPr>
            <w:r w:rsidRPr="001D4112">
              <w:rPr>
                <w:rFonts w:ascii="Times New Roman" w:eastAsia="Times New Roman" w:hAnsi="Times New Roman" w:cs="Times New Roman"/>
                <w:bCs/>
                <w:sz w:val="24"/>
                <w:szCs w:val="24"/>
                <w:highlight w:val="white"/>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14:paraId="7419B4E5" w14:textId="27451AAD" w:rsidR="004A2823" w:rsidRPr="001D4112" w:rsidRDefault="00F02EBC" w:rsidP="00BB4CDC">
            <w:pPr>
              <w:jc w:val="both"/>
              <w:rPr>
                <w:rFonts w:ascii="Times New Roman" w:eastAsia="Times New Roman" w:hAnsi="Times New Roman" w:cs="Times New Roman"/>
                <w:bCs/>
                <w:sz w:val="24"/>
                <w:szCs w:val="24"/>
                <w:highlight w:val="white"/>
              </w:rPr>
            </w:pPr>
            <w:r>
              <w:rPr>
                <w:rFonts w:ascii="Times New Roman" w:eastAsia="Times New Roman" w:hAnsi="Times New Roman" w:cs="Times New Roman"/>
                <w:bCs/>
                <w:sz w:val="24"/>
                <w:szCs w:val="24"/>
              </w:rPr>
              <w:t>Витяг має бути виданий</w:t>
            </w:r>
            <w:r w:rsidRPr="00CD2465">
              <w:rPr>
                <w:rFonts w:ascii="Times New Roman" w:eastAsia="Times New Roman" w:hAnsi="Times New Roman" w:cs="Times New Roman"/>
                <w:bCs/>
                <w:sz w:val="24"/>
                <w:szCs w:val="24"/>
                <w:lang w:val="ru-RU"/>
              </w:rPr>
              <w:t xml:space="preserve"> </w:t>
            </w:r>
            <w:r w:rsidRPr="00F02EBC">
              <w:rPr>
                <w:rFonts w:ascii="Times New Roman" w:eastAsia="Times New Roman" w:hAnsi="Times New Roman" w:cs="Times New Roman"/>
                <w:bCs/>
                <w:sz w:val="24"/>
                <w:szCs w:val="24"/>
              </w:rPr>
              <w:t>не більше трьох</w:t>
            </w:r>
            <w:r>
              <w:rPr>
                <w:rFonts w:ascii="Times New Roman" w:eastAsia="Times New Roman" w:hAnsi="Times New Roman" w:cs="Times New Roman"/>
                <w:bCs/>
                <w:sz w:val="24"/>
                <w:szCs w:val="24"/>
              </w:rPr>
              <w:t xml:space="preserve"> </w:t>
            </w:r>
            <w:r w:rsidRPr="00F02EBC">
              <w:rPr>
                <w:rFonts w:ascii="Times New Roman" w:eastAsia="Times New Roman" w:hAnsi="Times New Roman" w:cs="Times New Roman"/>
                <w:bCs/>
                <w:sz w:val="24"/>
                <w:szCs w:val="24"/>
              </w:rPr>
              <w:t>місячної давнини відносно дати подання тендерних пропозицій.</w:t>
            </w:r>
          </w:p>
          <w:p w14:paraId="6EA9DDEB" w14:textId="6DFF2579" w:rsidR="004A2823" w:rsidRPr="00AB0954" w:rsidRDefault="004A2823" w:rsidP="00BB4CDC">
            <w:pPr>
              <w:jc w:val="both"/>
              <w:rPr>
                <w:rFonts w:ascii="Times New Roman" w:eastAsia="Times New Roman" w:hAnsi="Times New Roman" w:cs="Times New Roman"/>
                <w:sz w:val="24"/>
                <w:szCs w:val="24"/>
                <w:highlight w:val="white"/>
              </w:rPr>
            </w:pPr>
          </w:p>
        </w:tc>
      </w:tr>
      <w:tr w:rsidR="004A2823" w:rsidRPr="00AB0954" w14:paraId="4AEA80BC" w14:textId="77777777" w:rsidTr="006F35D6">
        <w:trPr>
          <w:trHeight w:val="253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2553" w14:textId="03CFECA0" w:rsidR="004A2823" w:rsidRPr="00B65088" w:rsidRDefault="00B65088" w:rsidP="00BB4CDC">
            <w:pPr>
              <w:ind w:left="100"/>
              <w:jc w:val="center"/>
              <w:rPr>
                <w:rFonts w:ascii="Times New Roman" w:eastAsia="Times New Roman" w:hAnsi="Times New Roman" w:cs="Times New Roman"/>
                <w:sz w:val="24"/>
                <w:szCs w:val="24"/>
                <w:highlight w:val="white"/>
                <w:lang w:val="en-GB"/>
              </w:rPr>
            </w:pPr>
            <w:r>
              <w:rPr>
                <w:rFonts w:ascii="Times New Roman" w:eastAsia="Times New Roman" w:hAnsi="Times New Roman" w:cs="Times New Roman"/>
                <w:b/>
                <w:sz w:val="24"/>
                <w:szCs w:val="24"/>
                <w:highlight w:val="white"/>
                <w:lang w:val="en-GB"/>
              </w:rPr>
              <w:t>2</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8BA51" w14:textId="77777777" w:rsidR="004A2823" w:rsidRPr="00AB0954" w:rsidRDefault="004A2823" w:rsidP="00BB4CDC">
            <w:pPr>
              <w:widowControl w:val="0"/>
              <w:pBdr>
                <w:top w:val="nil"/>
                <w:left w:val="nil"/>
                <w:bottom w:val="nil"/>
                <w:right w:val="nil"/>
                <w:between w:val="nil"/>
              </w:pBdr>
              <w:spacing w:before="120"/>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sz w:val="24"/>
                <w:szCs w:val="24"/>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430951D" w14:textId="77777777" w:rsidR="004A2823" w:rsidRPr="00AB0954" w:rsidRDefault="004A2823" w:rsidP="00BB4CDC">
            <w:pPr>
              <w:jc w:val="both"/>
              <w:rPr>
                <w:rFonts w:ascii="Times New Roman" w:eastAsia="Times New Roman" w:hAnsi="Times New Roman" w:cs="Times New Roman"/>
                <w:b/>
                <w:sz w:val="24"/>
                <w:szCs w:val="24"/>
                <w:highlight w:val="white"/>
              </w:rPr>
            </w:pPr>
            <w:r w:rsidRPr="00AB0954">
              <w:rPr>
                <w:rFonts w:ascii="Times New Roman" w:eastAsia="Times New Roman" w:hAnsi="Times New Roman" w:cs="Times New Roman"/>
                <w:b/>
                <w:sz w:val="24"/>
                <w:szCs w:val="24"/>
                <w:highlight w:val="white"/>
              </w:rPr>
              <w:t>(підпункт 12 пункт 47 Особливостей)</w:t>
            </w:r>
          </w:p>
        </w:tc>
        <w:tc>
          <w:tcPr>
            <w:tcW w:w="4503" w:type="dxa"/>
            <w:vMerge/>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56D52B49" w14:textId="77777777" w:rsidR="004A2823" w:rsidRPr="00AB0954" w:rsidRDefault="004A2823" w:rsidP="00BB4CDC">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14:paraId="0068426D" w14:textId="77777777" w:rsidR="004A2823" w:rsidRPr="00AB0954" w:rsidRDefault="004A2823" w:rsidP="004A2823">
      <w:pPr>
        <w:rPr>
          <w:rFonts w:ascii="Times New Roman" w:eastAsia="Times New Roman" w:hAnsi="Times New Roman" w:cs="Times New Roman"/>
          <w:b/>
          <w:sz w:val="24"/>
          <w:szCs w:val="24"/>
        </w:rPr>
      </w:pPr>
    </w:p>
    <w:p w14:paraId="3AC8F5F6" w14:textId="77777777" w:rsidR="004A2823" w:rsidRPr="00AB0954" w:rsidRDefault="004A2823" w:rsidP="004A2823">
      <w:pPr>
        <w:spacing w:before="240"/>
        <w:jc w:val="center"/>
        <w:rPr>
          <w:rFonts w:ascii="Times New Roman" w:eastAsia="Times New Roman" w:hAnsi="Times New Roman" w:cs="Times New Roman"/>
          <w:sz w:val="24"/>
          <w:szCs w:val="24"/>
        </w:rPr>
      </w:pPr>
      <w:r w:rsidRPr="00AB0954">
        <w:rPr>
          <w:rFonts w:ascii="Times New Roman" w:eastAsia="Times New Roman" w:hAnsi="Times New Roman" w:cs="Times New Roman"/>
          <w:b/>
          <w:sz w:val="24"/>
          <w:szCs w:val="24"/>
        </w:rPr>
        <w:t>Документи, які надаються ПЕРЕМОЖЦЕМ (фізичною особою чи фізичною особою — підприємцем):</w:t>
      </w:r>
    </w:p>
    <w:tbl>
      <w:tblPr>
        <w:tblW w:w="9619" w:type="dxa"/>
        <w:tblInd w:w="-100" w:type="dxa"/>
        <w:tblLayout w:type="fixed"/>
        <w:tblLook w:val="0400" w:firstRow="0" w:lastRow="0" w:firstColumn="0" w:lastColumn="0" w:noHBand="0" w:noVBand="1"/>
      </w:tblPr>
      <w:tblGrid>
        <w:gridCol w:w="587"/>
        <w:gridCol w:w="4427"/>
        <w:gridCol w:w="4605"/>
      </w:tblGrid>
      <w:tr w:rsidR="004A2823" w:rsidRPr="00AB0954" w14:paraId="4E44F0EB" w14:textId="77777777" w:rsidTr="00BB4CDC">
        <w:trPr>
          <w:trHeight w:val="825"/>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0B835" w14:textId="77777777" w:rsidR="004A2823" w:rsidRPr="00AB0954" w:rsidRDefault="004A2823" w:rsidP="00BB4CDC">
            <w:pPr>
              <w:ind w:left="100"/>
              <w:jc w:val="center"/>
              <w:rPr>
                <w:rFonts w:ascii="Times New Roman" w:eastAsia="Times New Roman" w:hAnsi="Times New Roman" w:cs="Times New Roman"/>
                <w:sz w:val="24"/>
                <w:szCs w:val="24"/>
              </w:rPr>
            </w:pPr>
            <w:r w:rsidRPr="00AB0954">
              <w:rPr>
                <w:rFonts w:ascii="Times New Roman" w:eastAsia="Times New Roman" w:hAnsi="Times New Roman" w:cs="Times New Roman"/>
                <w:b/>
                <w:sz w:val="24"/>
                <w:szCs w:val="24"/>
              </w:rPr>
              <w:t>№</w:t>
            </w:r>
          </w:p>
          <w:p w14:paraId="2CF7A950" w14:textId="77777777" w:rsidR="004A2823" w:rsidRPr="00AB0954" w:rsidRDefault="004A2823" w:rsidP="00BB4CDC">
            <w:pPr>
              <w:ind w:left="100"/>
              <w:jc w:val="center"/>
              <w:rPr>
                <w:rFonts w:ascii="Times New Roman" w:eastAsia="Times New Roman" w:hAnsi="Times New Roman" w:cs="Times New Roman"/>
                <w:sz w:val="24"/>
                <w:szCs w:val="24"/>
              </w:rPr>
            </w:pPr>
            <w:r w:rsidRPr="00AB0954">
              <w:rPr>
                <w:rFonts w:ascii="Times New Roman" w:eastAsia="Times New Roman" w:hAnsi="Times New Roman" w:cs="Times New Roman"/>
                <w:b/>
                <w:sz w:val="24"/>
                <w:szCs w:val="24"/>
              </w:rPr>
              <w:t>з/п</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736A8" w14:textId="77777777" w:rsidR="004A2823" w:rsidRPr="00AB0954" w:rsidRDefault="004A2823" w:rsidP="00BB4CDC">
            <w:pPr>
              <w:ind w:left="100"/>
              <w:jc w:val="center"/>
              <w:rPr>
                <w:rFonts w:ascii="Times New Roman" w:eastAsia="Times New Roman" w:hAnsi="Times New Roman" w:cs="Times New Roman"/>
                <w:sz w:val="24"/>
                <w:szCs w:val="24"/>
                <w:highlight w:val="white"/>
              </w:rPr>
            </w:pPr>
            <w:r w:rsidRPr="00AB0954">
              <w:rPr>
                <w:rFonts w:ascii="Times New Roman" w:eastAsia="Times New Roman" w:hAnsi="Times New Roman" w:cs="Times New Roman"/>
                <w:b/>
                <w:sz w:val="24"/>
                <w:szCs w:val="24"/>
                <w:highlight w:val="white"/>
              </w:rPr>
              <w:t xml:space="preserve">Вимоги </w:t>
            </w:r>
            <w:r w:rsidRPr="00AB0954">
              <w:rPr>
                <w:rFonts w:ascii="Times New Roman" w:eastAsia="Times New Roman" w:hAnsi="Times New Roman" w:cs="Times New Roman"/>
                <w:sz w:val="24"/>
                <w:szCs w:val="24"/>
                <w:highlight w:val="white"/>
              </w:rPr>
              <w:t xml:space="preserve">згідно пункту </w:t>
            </w:r>
            <w:r w:rsidRPr="00AB0954">
              <w:rPr>
                <w:rFonts w:ascii="Times New Roman" w:eastAsia="Times New Roman" w:hAnsi="Times New Roman" w:cs="Times New Roman"/>
                <w:b/>
                <w:sz w:val="24"/>
                <w:szCs w:val="24"/>
                <w:highlight w:val="white"/>
              </w:rPr>
              <w:t>47</w:t>
            </w:r>
            <w:r w:rsidRPr="00AB0954">
              <w:rPr>
                <w:rFonts w:ascii="Times New Roman" w:eastAsia="Times New Roman" w:hAnsi="Times New Roman" w:cs="Times New Roman"/>
                <w:sz w:val="24"/>
                <w:szCs w:val="24"/>
                <w:highlight w:val="white"/>
              </w:rPr>
              <w:t xml:space="preserve"> Особливостей</w:t>
            </w:r>
          </w:p>
          <w:p w14:paraId="5F68A7A4" w14:textId="77777777" w:rsidR="004A2823" w:rsidRPr="00AB0954" w:rsidRDefault="004A2823" w:rsidP="00BB4CDC">
            <w:pPr>
              <w:ind w:left="100"/>
              <w:jc w:val="center"/>
              <w:rPr>
                <w:rFonts w:ascii="Times New Roman" w:eastAsia="Times New Roman" w:hAnsi="Times New Roman" w:cs="Times New Roman"/>
                <w:sz w:val="24"/>
                <w:szCs w:val="24"/>
                <w:highlight w:val="white"/>
              </w:rPr>
            </w:pP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42BE6" w14:textId="77777777" w:rsidR="004A2823" w:rsidRPr="00AB0954" w:rsidRDefault="004A2823" w:rsidP="00BB4CDC">
            <w:pPr>
              <w:ind w:left="100"/>
              <w:jc w:val="center"/>
              <w:rPr>
                <w:rFonts w:ascii="Times New Roman" w:eastAsia="Times New Roman" w:hAnsi="Times New Roman" w:cs="Times New Roman"/>
                <w:sz w:val="24"/>
                <w:szCs w:val="24"/>
              </w:rPr>
            </w:pPr>
            <w:r w:rsidRPr="00AB0954">
              <w:rPr>
                <w:rFonts w:ascii="Times New Roman" w:eastAsia="Times New Roman" w:hAnsi="Times New Roman" w:cs="Times New Roman"/>
                <w:b/>
                <w:sz w:val="24"/>
                <w:szCs w:val="24"/>
              </w:rPr>
              <w:t xml:space="preserve">Переможець </w:t>
            </w:r>
            <w:r w:rsidRPr="00AB0954">
              <w:rPr>
                <w:rFonts w:ascii="Times New Roman" w:eastAsia="Times New Roman" w:hAnsi="Times New Roman" w:cs="Times New Roman"/>
                <w:b/>
                <w:sz w:val="24"/>
                <w:szCs w:val="24"/>
                <w:highlight w:val="white"/>
              </w:rPr>
              <w:t xml:space="preserve">торгів на виконання вимоги </w:t>
            </w:r>
            <w:r w:rsidRPr="00AB0954">
              <w:rPr>
                <w:rFonts w:ascii="Times New Roman" w:eastAsia="Times New Roman" w:hAnsi="Times New Roman" w:cs="Times New Roman"/>
                <w:sz w:val="24"/>
                <w:szCs w:val="24"/>
                <w:highlight w:val="white"/>
              </w:rPr>
              <w:t xml:space="preserve">згідно пункту </w:t>
            </w:r>
            <w:r w:rsidRPr="00AB0954">
              <w:rPr>
                <w:rFonts w:ascii="Times New Roman" w:eastAsia="Times New Roman" w:hAnsi="Times New Roman" w:cs="Times New Roman"/>
                <w:b/>
                <w:sz w:val="24"/>
                <w:szCs w:val="24"/>
                <w:highlight w:val="white"/>
              </w:rPr>
              <w:t>47</w:t>
            </w:r>
            <w:r w:rsidRPr="00AB0954">
              <w:rPr>
                <w:rFonts w:ascii="Times New Roman" w:eastAsia="Times New Roman" w:hAnsi="Times New Roman" w:cs="Times New Roman"/>
                <w:sz w:val="24"/>
                <w:szCs w:val="24"/>
                <w:highlight w:val="white"/>
              </w:rPr>
              <w:t xml:space="preserve"> Особ</w:t>
            </w:r>
            <w:r w:rsidRPr="00AB0954">
              <w:rPr>
                <w:rFonts w:ascii="Times New Roman" w:eastAsia="Times New Roman" w:hAnsi="Times New Roman" w:cs="Times New Roman"/>
                <w:sz w:val="24"/>
                <w:szCs w:val="24"/>
              </w:rPr>
              <w:t>ливостей</w:t>
            </w:r>
            <w:r w:rsidRPr="00AB0954">
              <w:rPr>
                <w:rFonts w:ascii="Times New Roman" w:eastAsia="Times New Roman" w:hAnsi="Times New Roman" w:cs="Times New Roman"/>
                <w:b/>
                <w:sz w:val="24"/>
                <w:szCs w:val="24"/>
              </w:rPr>
              <w:t xml:space="preserve"> (підтвердження відсутності підстав) повинен надати таку інформацію:</w:t>
            </w:r>
          </w:p>
        </w:tc>
      </w:tr>
      <w:tr w:rsidR="004A2823" w:rsidRPr="00AB0954" w14:paraId="76001EFE" w14:textId="77777777" w:rsidTr="00BB4CDC">
        <w:trPr>
          <w:trHeight w:val="2152"/>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7487" w14:textId="17FB6306" w:rsidR="004A2823" w:rsidRPr="00B65088" w:rsidRDefault="00B65088" w:rsidP="00BB4CDC">
            <w:pPr>
              <w:ind w:left="100"/>
              <w:jc w:val="center"/>
              <w:rPr>
                <w:rFonts w:ascii="Times New Roman" w:eastAsia="Times New Roman" w:hAnsi="Times New Roman" w:cs="Times New Roman"/>
                <w:sz w:val="24"/>
                <w:szCs w:val="24"/>
                <w:lang w:val="en-GB"/>
              </w:rPr>
            </w:pPr>
            <w:r>
              <w:rPr>
                <w:rFonts w:ascii="Times New Roman" w:eastAsia="Times New Roman" w:hAnsi="Times New Roman" w:cs="Times New Roman"/>
                <w:b/>
                <w:sz w:val="24"/>
                <w:szCs w:val="24"/>
                <w:lang w:val="en-GB"/>
              </w:rPr>
              <w:t>1</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4578" w14:textId="77777777" w:rsidR="004A2823" w:rsidRPr="00AB0954" w:rsidRDefault="004A2823" w:rsidP="00BB4CDC">
            <w:pPr>
              <w:widowControl w:val="0"/>
              <w:pBdr>
                <w:top w:val="nil"/>
                <w:left w:val="nil"/>
                <w:bottom w:val="nil"/>
                <w:right w:val="nil"/>
                <w:between w:val="nil"/>
              </w:pBdr>
              <w:spacing w:before="120"/>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sz w:val="24"/>
                <w:szCs w:val="24"/>
                <w:highlight w:val="white"/>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87EF20B" w14:textId="77777777" w:rsidR="004A2823" w:rsidRPr="00AB0954" w:rsidRDefault="004A2823" w:rsidP="00BB4CDC">
            <w:pPr>
              <w:widowControl w:val="0"/>
              <w:pBdr>
                <w:top w:val="nil"/>
                <w:left w:val="nil"/>
                <w:bottom w:val="nil"/>
                <w:right w:val="nil"/>
                <w:between w:val="nil"/>
              </w:pBdr>
              <w:spacing w:before="120"/>
              <w:jc w:val="both"/>
              <w:rPr>
                <w:rFonts w:ascii="Times New Roman" w:eastAsia="Times New Roman" w:hAnsi="Times New Roman" w:cs="Times New Roman"/>
                <w:b/>
                <w:sz w:val="24"/>
                <w:szCs w:val="24"/>
                <w:highlight w:val="white"/>
              </w:rPr>
            </w:pPr>
            <w:r w:rsidRPr="00AB0954">
              <w:rPr>
                <w:rFonts w:ascii="Times New Roman" w:eastAsia="Times New Roman" w:hAnsi="Times New Roman" w:cs="Times New Roman"/>
                <w:b/>
                <w:sz w:val="24"/>
                <w:szCs w:val="24"/>
                <w:highlight w:val="white"/>
              </w:rPr>
              <w:t>(підпункт 5 пункт 47 Особливостей)</w:t>
            </w:r>
          </w:p>
        </w:tc>
        <w:tc>
          <w:tcPr>
            <w:tcW w:w="4605" w:type="dxa"/>
            <w:vMerge w:val="restart"/>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9188E19" w14:textId="77777777" w:rsidR="004A2823" w:rsidRPr="001D4112" w:rsidRDefault="004A2823" w:rsidP="00BB4CDC">
            <w:pPr>
              <w:jc w:val="both"/>
              <w:rPr>
                <w:rFonts w:ascii="Times New Roman" w:eastAsia="Times New Roman" w:hAnsi="Times New Roman" w:cs="Times New Roman"/>
                <w:bCs/>
                <w:sz w:val="24"/>
                <w:szCs w:val="24"/>
              </w:rPr>
            </w:pPr>
            <w:r w:rsidRPr="001D4112">
              <w:rPr>
                <w:rFonts w:ascii="Times New Roman" w:eastAsia="Times New Roman" w:hAnsi="Times New Roman" w:cs="Times New Roman"/>
                <w:bCs/>
                <w:sz w:val="24"/>
                <w:szCs w:val="24"/>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6E1049D1" w14:textId="77777777" w:rsidR="004A2823" w:rsidRPr="001D4112" w:rsidRDefault="004A2823" w:rsidP="00BB4CDC">
            <w:pPr>
              <w:jc w:val="both"/>
              <w:rPr>
                <w:rFonts w:ascii="Times New Roman" w:eastAsia="Times New Roman" w:hAnsi="Times New Roman" w:cs="Times New Roman"/>
                <w:bCs/>
                <w:sz w:val="24"/>
                <w:szCs w:val="24"/>
              </w:rPr>
            </w:pPr>
          </w:p>
          <w:p w14:paraId="08D311BE" w14:textId="77777777" w:rsidR="00F02EBC" w:rsidRPr="001D4112" w:rsidRDefault="00F02EBC" w:rsidP="00F02EBC">
            <w:pPr>
              <w:jc w:val="both"/>
              <w:rPr>
                <w:rFonts w:ascii="Times New Roman" w:eastAsia="Times New Roman" w:hAnsi="Times New Roman" w:cs="Times New Roman"/>
                <w:bCs/>
                <w:sz w:val="24"/>
                <w:szCs w:val="24"/>
                <w:highlight w:val="white"/>
              </w:rPr>
            </w:pPr>
            <w:r>
              <w:rPr>
                <w:rFonts w:ascii="Times New Roman" w:eastAsia="Times New Roman" w:hAnsi="Times New Roman" w:cs="Times New Roman"/>
                <w:bCs/>
                <w:sz w:val="24"/>
                <w:szCs w:val="24"/>
              </w:rPr>
              <w:t>Витяг має бути виданий</w:t>
            </w:r>
            <w:r w:rsidRPr="00CD2465">
              <w:rPr>
                <w:rFonts w:ascii="Times New Roman" w:eastAsia="Times New Roman" w:hAnsi="Times New Roman" w:cs="Times New Roman"/>
                <w:bCs/>
                <w:sz w:val="24"/>
                <w:szCs w:val="24"/>
                <w:lang w:val="ru-RU"/>
              </w:rPr>
              <w:t xml:space="preserve"> </w:t>
            </w:r>
            <w:r w:rsidRPr="00F02EBC">
              <w:rPr>
                <w:rFonts w:ascii="Times New Roman" w:eastAsia="Times New Roman" w:hAnsi="Times New Roman" w:cs="Times New Roman"/>
                <w:bCs/>
                <w:sz w:val="24"/>
                <w:szCs w:val="24"/>
              </w:rPr>
              <w:t>не більше трьох</w:t>
            </w:r>
            <w:r>
              <w:rPr>
                <w:rFonts w:ascii="Times New Roman" w:eastAsia="Times New Roman" w:hAnsi="Times New Roman" w:cs="Times New Roman"/>
                <w:bCs/>
                <w:sz w:val="24"/>
                <w:szCs w:val="24"/>
              </w:rPr>
              <w:t xml:space="preserve"> </w:t>
            </w:r>
            <w:r w:rsidRPr="00F02EBC">
              <w:rPr>
                <w:rFonts w:ascii="Times New Roman" w:eastAsia="Times New Roman" w:hAnsi="Times New Roman" w:cs="Times New Roman"/>
                <w:bCs/>
                <w:sz w:val="24"/>
                <w:szCs w:val="24"/>
              </w:rPr>
              <w:t>місячної давнини відносно дати подання тендерних пропозицій.</w:t>
            </w:r>
          </w:p>
          <w:p w14:paraId="01ECD6FB" w14:textId="6A8963D9" w:rsidR="004A2823" w:rsidRPr="00AB0954" w:rsidRDefault="004A2823" w:rsidP="00BB4CDC">
            <w:pPr>
              <w:jc w:val="both"/>
              <w:rPr>
                <w:rFonts w:ascii="Times New Roman" w:eastAsia="Times New Roman" w:hAnsi="Times New Roman" w:cs="Times New Roman"/>
                <w:sz w:val="24"/>
                <w:szCs w:val="24"/>
              </w:rPr>
            </w:pPr>
          </w:p>
        </w:tc>
      </w:tr>
      <w:tr w:rsidR="004A2823" w:rsidRPr="00AB0954" w14:paraId="13378569" w14:textId="77777777" w:rsidTr="00BB4CDC">
        <w:trPr>
          <w:trHeight w:val="1635"/>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1DEDF" w14:textId="3D4CEE51" w:rsidR="004A2823" w:rsidRPr="00B65088" w:rsidRDefault="00B65088" w:rsidP="00BB4CDC">
            <w:pPr>
              <w:ind w:left="100"/>
              <w:jc w:val="center"/>
              <w:rPr>
                <w:rFonts w:ascii="Times New Roman" w:eastAsia="Times New Roman" w:hAnsi="Times New Roman" w:cs="Times New Roman"/>
                <w:sz w:val="24"/>
                <w:szCs w:val="24"/>
                <w:lang w:val="en-GB"/>
              </w:rPr>
            </w:pPr>
            <w:r>
              <w:rPr>
                <w:rFonts w:ascii="Times New Roman" w:eastAsia="Times New Roman" w:hAnsi="Times New Roman" w:cs="Times New Roman"/>
                <w:b/>
                <w:sz w:val="24"/>
                <w:szCs w:val="24"/>
                <w:lang w:val="en-GB"/>
              </w:rPr>
              <w:t>2</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017CF" w14:textId="77777777" w:rsidR="004A2823" w:rsidRPr="00AB0954" w:rsidRDefault="004A2823" w:rsidP="00BB4CDC">
            <w:pPr>
              <w:widowControl w:val="0"/>
              <w:pBdr>
                <w:top w:val="nil"/>
                <w:left w:val="nil"/>
                <w:bottom w:val="nil"/>
                <w:right w:val="nil"/>
                <w:between w:val="nil"/>
              </w:pBdr>
              <w:spacing w:before="120"/>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sz w:val="24"/>
                <w:szCs w:val="24"/>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35E315A" w14:textId="77777777" w:rsidR="004A2823" w:rsidRPr="00AB0954" w:rsidRDefault="004A2823" w:rsidP="00BB4CDC">
            <w:pPr>
              <w:jc w:val="both"/>
              <w:rPr>
                <w:rFonts w:ascii="Times New Roman" w:eastAsia="Times New Roman" w:hAnsi="Times New Roman" w:cs="Times New Roman"/>
                <w:sz w:val="24"/>
                <w:szCs w:val="24"/>
                <w:highlight w:val="white"/>
              </w:rPr>
            </w:pPr>
            <w:r w:rsidRPr="00AB0954">
              <w:rPr>
                <w:rFonts w:ascii="Times New Roman" w:eastAsia="Times New Roman" w:hAnsi="Times New Roman" w:cs="Times New Roman"/>
                <w:b/>
                <w:sz w:val="24"/>
                <w:szCs w:val="24"/>
                <w:highlight w:val="white"/>
              </w:rPr>
              <w:t>(підпункт 12 пункт 47 Особливостей)</w:t>
            </w:r>
          </w:p>
        </w:tc>
        <w:tc>
          <w:tcPr>
            <w:tcW w:w="4605" w:type="dxa"/>
            <w:vMerge/>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4F97F24E" w14:textId="77777777" w:rsidR="004A2823" w:rsidRPr="00AB0954" w:rsidRDefault="004A2823" w:rsidP="00BB4CDC">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EC72E1" w14:textId="77777777" w:rsidR="004A2823" w:rsidRDefault="004A2823" w:rsidP="004A2823">
      <w:pPr>
        <w:ind w:firstLine="708"/>
        <w:jc w:val="both"/>
        <w:rPr>
          <w:rFonts w:ascii="Times New Roman" w:hAnsi="Times New Roman" w:cs="Times New Roman"/>
          <w:sz w:val="24"/>
          <w:szCs w:val="24"/>
        </w:rPr>
      </w:pPr>
    </w:p>
    <w:sectPr w:rsidR="004A2823" w:rsidSect="00B300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CA4B7D"/>
    <w:multiLevelType w:val="multilevel"/>
    <w:tmpl w:val="6C9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F4D0B"/>
    <w:multiLevelType w:val="hybridMultilevel"/>
    <w:tmpl w:val="D0C8273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97B5E06"/>
    <w:multiLevelType w:val="multilevel"/>
    <w:tmpl w:val="A81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118502">
    <w:abstractNumId w:val="1"/>
  </w:num>
  <w:num w:numId="2" w16cid:durableId="961766385">
    <w:abstractNumId w:val="0"/>
  </w:num>
  <w:num w:numId="3" w16cid:durableId="174074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30FFF"/>
    <w:rsid w:val="000321EB"/>
    <w:rsid w:val="00090860"/>
    <w:rsid w:val="00107AAB"/>
    <w:rsid w:val="0027242B"/>
    <w:rsid w:val="002B6DC3"/>
    <w:rsid w:val="002F7FD6"/>
    <w:rsid w:val="00305EB9"/>
    <w:rsid w:val="003E1E90"/>
    <w:rsid w:val="003E3F02"/>
    <w:rsid w:val="00400EC5"/>
    <w:rsid w:val="00462995"/>
    <w:rsid w:val="004A2823"/>
    <w:rsid w:val="006F35D6"/>
    <w:rsid w:val="00730FFF"/>
    <w:rsid w:val="007361AB"/>
    <w:rsid w:val="00782366"/>
    <w:rsid w:val="008375DC"/>
    <w:rsid w:val="0085370A"/>
    <w:rsid w:val="008B7C05"/>
    <w:rsid w:val="00A4501E"/>
    <w:rsid w:val="00A547F5"/>
    <w:rsid w:val="00B300A7"/>
    <w:rsid w:val="00B65088"/>
    <w:rsid w:val="00B92B37"/>
    <w:rsid w:val="00BE30D8"/>
    <w:rsid w:val="00CD2465"/>
    <w:rsid w:val="00D47752"/>
    <w:rsid w:val="00E71EBA"/>
    <w:rsid w:val="00EB0147"/>
    <w:rsid w:val="00F02EBC"/>
    <w:rsid w:val="00F7243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AE1C"/>
  <w15:docId w15:val="{77FB2FD8-0373-4E60-A9CD-CA4D9601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AAB"/>
    <w:pPr>
      <w:spacing w:after="0" w:line="240" w:lineRule="auto"/>
    </w:pPr>
    <w:rPr>
      <w:rFonts w:ascii="Calibri" w:eastAsia="Calibri" w:hAnsi="Calibri" w:cs="Calibri"/>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7AAB"/>
    <w:pPr>
      <w:ind w:left="720"/>
      <w:contextualSpacing/>
    </w:pPr>
  </w:style>
  <w:style w:type="character" w:styleId="a4">
    <w:name w:val="Hyperlink"/>
    <w:uiPriority w:val="99"/>
    <w:rsid w:val="00107AAB"/>
    <w:rPr>
      <w:color w:val="0000FF"/>
      <w:u w:val="single"/>
    </w:rPr>
  </w:style>
  <w:style w:type="paragraph" w:customStyle="1" w:styleId="1">
    <w:name w:val="Звичайний1"/>
    <w:rsid w:val="00107AAB"/>
    <w:pPr>
      <w:widowControl w:val="0"/>
      <w:spacing w:after="0" w:line="240" w:lineRule="auto"/>
      <w:jc w:val="both"/>
    </w:pPr>
    <w:rPr>
      <w:rFonts w:ascii="Times" w:eastAsia="Times" w:hAnsi="Times" w:cs="Times"/>
      <w:sz w:val="24"/>
      <w:szCs w:val="24"/>
      <w:lang w:eastAsia="ru-RU"/>
    </w:rPr>
  </w:style>
  <w:style w:type="table" w:styleId="a5">
    <w:name w:val="Table Grid"/>
    <w:basedOn w:val="a1"/>
    <w:uiPriority w:val="59"/>
    <w:rsid w:val="00462995"/>
    <w:pPr>
      <w:spacing w:after="0" w:line="240" w:lineRule="auto"/>
      <w:jc w:val="center"/>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qFormat/>
    <w:rsid w:val="0085370A"/>
    <w:pPr>
      <w:spacing w:before="100" w:beforeAutospacing="1" w:after="100" w:afterAutospacing="1"/>
    </w:pPr>
    <w:rPr>
      <w:rFonts w:ascii="Times New Roman" w:eastAsia="Times New Roman" w:hAnsi="Times New Roman" w:cs="Times New Roman"/>
      <w:sz w:val="24"/>
      <w:szCs w:val="24"/>
    </w:rPr>
  </w:style>
  <w:style w:type="paragraph" w:customStyle="1" w:styleId="a7">
    <w:name w:val="a"/>
    <w:basedOn w:val="a"/>
    <w:uiPriority w:val="99"/>
    <w:qFormat/>
    <w:rsid w:val="0085370A"/>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rvts46">
    <w:name w:val="rvts46"/>
    <w:uiPriority w:val="99"/>
    <w:qFormat/>
    <w:rsid w:val="0085370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76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kon.rada.gov.ua/laws/show/1644-1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5696</Words>
  <Characters>3248</Characters>
  <Application>Microsoft Office Word</Application>
  <DocSecurity>0</DocSecurity>
  <Lines>27</Lines>
  <Paragraphs>17</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IDservice</dc:creator>
  <cp:lastModifiedBy>BOGDAN</cp:lastModifiedBy>
  <cp:revision>19</cp:revision>
  <dcterms:created xsi:type="dcterms:W3CDTF">2021-09-27T07:14:00Z</dcterms:created>
  <dcterms:modified xsi:type="dcterms:W3CDTF">2024-05-10T11:01:00Z</dcterms:modified>
</cp:coreProperties>
</file>