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D3319" w14:textId="00966689" w:rsidR="00361007" w:rsidRPr="00361007" w:rsidRDefault="00CE7EFC" w:rsidP="00361007">
      <w:pPr>
        <w:spacing w:after="0" w:line="240" w:lineRule="auto"/>
        <w:jc w:val="center"/>
        <w:rPr>
          <w:rFonts w:ascii="Times New Roman" w:eastAsia="Times New Roman" w:hAnsi="Times New Roman" w:cs="Times New Roman"/>
          <w:b/>
          <w:color w:val="000000"/>
          <w:sz w:val="36"/>
          <w:szCs w:val="36"/>
          <w:lang w:eastAsia="ru-RU"/>
        </w:rPr>
      </w:pPr>
      <w:bookmarkStart w:id="0" w:name="_Hlk123649426"/>
      <w:bookmarkStart w:id="1" w:name="_Hlk197429125"/>
      <w:bookmarkStart w:id="2" w:name="_Hlk224303134"/>
      <w:r w:rsidRPr="00CE7EFC">
        <w:rPr>
          <w:rFonts w:ascii="Times New Roman" w:eastAsia="Times New Roman" w:hAnsi="Times New Roman" w:cs="Times New Roman"/>
          <w:b/>
          <w:color w:val="000000"/>
          <w:sz w:val="36"/>
          <w:szCs w:val="36"/>
          <w:lang w:eastAsia="ru-RU"/>
        </w:rPr>
        <w:t>КОМУНАЛЬНЕ НЕКОМЕРЦІЙНЕ ПІДПРИЄМСТВО «ЛЬВІВСЬКЕ ТЕРИТОРІАЛЬНЕ МЕДИЧНЕ ОБ'ЄДНАННЯ «КЛІНІЧНА ЛІКАРНЯ ПЛАНОВОГО ЛІКУВАННЯ, РЕАБІЛІТАЦІЇ ТА ПАЛІАТИВНОЇ ДОПОМОГИ»</w:t>
      </w:r>
    </w:p>
    <w:p w14:paraId="0E2B4CFF" w14:textId="384AEBD4" w:rsidR="00484551" w:rsidRDefault="00484551" w:rsidP="00097F59">
      <w:pPr>
        <w:spacing w:after="0" w:line="240" w:lineRule="auto"/>
        <w:rPr>
          <w:rFonts w:ascii="Times New Roman" w:eastAsia="Times New Roman" w:hAnsi="Times New Roman" w:cs="Times New Roman"/>
          <w:bCs/>
          <w:color w:val="000000"/>
          <w:sz w:val="24"/>
          <w:szCs w:val="24"/>
          <w:lang w:eastAsia="ru-RU"/>
        </w:rPr>
      </w:pPr>
    </w:p>
    <w:p w14:paraId="5A0B3163" w14:textId="77777777" w:rsidR="001C18E8" w:rsidRPr="00361007" w:rsidRDefault="001C18E8" w:rsidP="00097F59">
      <w:pPr>
        <w:spacing w:after="0" w:line="240" w:lineRule="auto"/>
        <w:rPr>
          <w:rFonts w:ascii="Times New Roman" w:eastAsia="Times New Roman" w:hAnsi="Times New Roman" w:cs="Times New Roman"/>
          <w:bCs/>
          <w:color w:val="000000"/>
          <w:sz w:val="24"/>
          <w:szCs w:val="24"/>
          <w:lang w:eastAsia="ru-RU"/>
        </w:rPr>
      </w:pPr>
    </w:p>
    <w:p w14:paraId="3B9F6E67" w14:textId="77777777" w:rsidR="00F74DDB" w:rsidRDefault="00F74DDB" w:rsidP="00224E33">
      <w:pPr>
        <w:spacing w:before="120" w:after="120" w:line="240" w:lineRule="auto"/>
        <w:jc w:val="right"/>
        <w:rPr>
          <w:rFonts w:ascii="Times New Roman" w:eastAsia="Times New Roman" w:hAnsi="Times New Roman" w:cs="Times New Roman"/>
          <w:bCs/>
          <w:color w:val="000000"/>
          <w:sz w:val="24"/>
          <w:szCs w:val="24"/>
          <w:lang w:eastAsia="ru-RU"/>
        </w:rPr>
      </w:pPr>
    </w:p>
    <w:p w14:paraId="3C20E976" w14:textId="77777777" w:rsidR="00F74DDB" w:rsidRDefault="00F74DDB" w:rsidP="00224E33">
      <w:pPr>
        <w:spacing w:before="120" w:after="120" w:line="240" w:lineRule="auto"/>
        <w:jc w:val="right"/>
        <w:rPr>
          <w:rFonts w:ascii="Times New Roman" w:eastAsia="Times New Roman" w:hAnsi="Times New Roman" w:cs="Times New Roman"/>
          <w:bCs/>
          <w:color w:val="000000"/>
          <w:sz w:val="24"/>
          <w:szCs w:val="24"/>
          <w:lang w:eastAsia="ru-RU"/>
        </w:rPr>
      </w:pPr>
    </w:p>
    <w:p w14:paraId="56064D87" w14:textId="77777777" w:rsidR="00F74DDB" w:rsidRDefault="00F74DDB" w:rsidP="00224E33">
      <w:pPr>
        <w:spacing w:before="120" w:after="120" w:line="240" w:lineRule="auto"/>
        <w:jc w:val="right"/>
        <w:rPr>
          <w:rFonts w:ascii="Times New Roman" w:eastAsia="Times New Roman" w:hAnsi="Times New Roman" w:cs="Times New Roman"/>
          <w:bCs/>
          <w:color w:val="000000"/>
          <w:sz w:val="24"/>
          <w:szCs w:val="24"/>
          <w:lang w:eastAsia="ru-RU"/>
        </w:rPr>
      </w:pPr>
    </w:p>
    <w:p w14:paraId="07380346" w14:textId="77777777" w:rsidR="00F74DDB" w:rsidRDefault="00F74DDB" w:rsidP="00224E33">
      <w:pPr>
        <w:spacing w:before="120" w:after="120" w:line="240" w:lineRule="auto"/>
        <w:jc w:val="right"/>
        <w:rPr>
          <w:rFonts w:ascii="Times New Roman" w:eastAsia="Times New Roman" w:hAnsi="Times New Roman" w:cs="Times New Roman"/>
          <w:bCs/>
          <w:color w:val="000000"/>
          <w:sz w:val="24"/>
          <w:szCs w:val="24"/>
          <w:lang w:eastAsia="ru-RU"/>
        </w:rPr>
      </w:pPr>
    </w:p>
    <w:p w14:paraId="2B7E8E44" w14:textId="4AD9239C" w:rsidR="00361007" w:rsidRPr="00361007" w:rsidRDefault="00361007" w:rsidP="00224E33">
      <w:pPr>
        <w:spacing w:before="120" w:after="120" w:line="240" w:lineRule="auto"/>
        <w:jc w:val="right"/>
        <w:rPr>
          <w:rFonts w:ascii="Times New Roman" w:eastAsia="Times New Roman" w:hAnsi="Times New Roman" w:cs="Times New Roman"/>
          <w:bCs/>
          <w:color w:val="000000"/>
          <w:sz w:val="24"/>
          <w:szCs w:val="24"/>
          <w:lang w:eastAsia="ru-RU"/>
        </w:rPr>
      </w:pPr>
      <w:r w:rsidRPr="00361007">
        <w:rPr>
          <w:rFonts w:ascii="Times New Roman" w:eastAsia="Times New Roman" w:hAnsi="Times New Roman" w:cs="Times New Roman"/>
          <w:bCs/>
          <w:color w:val="000000"/>
          <w:sz w:val="24"/>
          <w:szCs w:val="24"/>
          <w:lang w:eastAsia="ru-RU"/>
        </w:rPr>
        <w:t>З</w:t>
      </w:r>
      <w:r w:rsidR="00BD5B64">
        <w:rPr>
          <w:rFonts w:ascii="Times New Roman" w:eastAsia="Times New Roman" w:hAnsi="Times New Roman" w:cs="Times New Roman"/>
          <w:bCs/>
          <w:color w:val="000000"/>
          <w:sz w:val="24"/>
          <w:szCs w:val="24"/>
          <w:lang w:eastAsia="ru-RU"/>
        </w:rPr>
        <w:t>атверджено</w:t>
      </w:r>
    </w:p>
    <w:p w14:paraId="31249561" w14:textId="5989DBA6" w:rsidR="00361007" w:rsidRPr="00361007" w:rsidRDefault="00BD5B64" w:rsidP="00BD5B64">
      <w:pPr>
        <w:spacing w:before="120" w:after="120" w:line="240" w:lineRule="auto"/>
        <w:jc w:val="right"/>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р</w:t>
      </w:r>
      <w:r w:rsidR="00361007" w:rsidRPr="00361007">
        <w:rPr>
          <w:rFonts w:ascii="Times New Roman" w:eastAsia="Times New Roman" w:hAnsi="Times New Roman" w:cs="Times New Roman"/>
          <w:bCs/>
          <w:color w:val="000000"/>
          <w:sz w:val="24"/>
          <w:szCs w:val="24"/>
          <w:lang w:eastAsia="ru-RU"/>
        </w:rPr>
        <w:t>ішенням</w:t>
      </w:r>
      <w:r>
        <w:rPr>
          <w:rFonts w:ascii="Times New Roman" w:eastAsia="Times New Roman" w:hAnsi="Times New Roman" w:cs="Times New Roman"/>
          <w:bCs/>
          <w:color w:val="000000"/>
          <w:sz w:val="24"/>
          <w:szCs w:val="24"/>
          <w:lang w:eastAsia="ru-RU"/>
        </w:rPr>
        <w:t xml:space="preserve"> </w:t>
      </w:r>
      <w:r w:rsidR="00361007" w:rsidRPr="00361007">
        <w:rPr>
          <w:rFonts w:ascii="Times New Roman" w:eastAsia="Times New Roman" w:hAnsi="Times New Roman" w:cs="Times New Roman"/>
          <w:bCs/>
          <w:color w:val="000000"/>
          <w:sz w:val="24"/>
          <w:szCs w:val="24"/>
          <w:lang w:eastAsia="ru-RU"/>
        </w:rPr>
        <w:t>уповноваженої особи</w:t>
      </w:r>
    </w:p>
    <w:p w14:paraId="15FC9312" w14:textId="5BE0F8F1" w:rsidR="001C18E8" w:rsidRDefault="00361007" w:rsidP="007B7A4D">
      <w:pPr>
        <w:spacing w:before="120" w:after="120" w:line="240" w:lineRule="auto"/>
        <w:jc w:val="right"/>
        <w:rPr>
          <w:rFonts w:ascii="Times New Roman" w:eastAsia="Times New Roman" w:hAnsi="Times New Roman" w:cs="Times New Roman"/>
          <w:bCs/>
          <w:color w:val="000000" w:themeColor="text1"/>
          <w:sz w:val="24"/>
          <w:szCs w:val="24"/>
          <w:lang w:eastAsia="ru-RU"/>
        </w:rPr>
      </w:pPr>
      <w:r w:rsidRPr="005326DE">
        <w:rPr>
          <w:rFonts w:ascii="Times New Roman" w:eastAsia="Times New Roman" w:hAnsi="Times New Roman" w:cs="Times New Roman"/>
          <w:bCs/>
          <w:color w:val="000000" w:themeColor="text1"/>
          <w:sz w:val="24"/>
          <w:szCs w:val="24"/>
          <w:lang w:eastAsia="ru-RU"/>
        </w:rPr>
        <w:t xml:space="preserve">        </w:t>
      </w:r>
      <w:r w:rsidR="00446ACA">
        <w:rPr>
          <w:rFonts w:ascii="Times New Roman" w:eastAsia="Times New Roman" w:hAnsi="Times New Roman" w:cs="Times New Roman"/>
          <w:bCs/>
          <w:color w:val="000000" w:themeColor="text1"/>
          <w:sz w:val="24"/>
          <w:szCs w:val="24"/>
          <w:lang w:eastAsia="ru-RU"/>
        </w:rPr>
        <w:t xml:space="preserve">від </w:t>
      </w:r>
      <w:r w:rsidR="00A426F5">
        <w:rPr>
          <w:rFonts w:ascii="Times New Roman" w:eastAsia="Times New Roman" w:hAnsi="Times New Roman" w:cs="Times New Roman"/>
          <w:bCs/>
          <w:color w:val="000000" w:themeColor="text1"/>
          <w:sz w:val="24"/>
          <w:szCs w:val="24"/>
          <w:lang w:eastAsia="ru-RU"/>
        </w:rPr>
        <w:t>01 червня</w:t>
      </w:r>
      <w:r w:rsidR="00CE7EFC">
        <w:rPr>
          <w:rFonts w:ascii="Times New Roman" w:eastAsia="Times New Roman" w:hAnsi="Times New Roman" w:cs="Times New Roman"/>
          <w:bCs/>
          <w:color w:val="000000" w:themeColor="text1"/>
          <w:sz w:val="24"/>
          <w:szCs w:val="24"/>
          <w:lang w:eastAsia="ru-RU"/>
        </w:rPr>
        <w:t xml:space="preserve"> 2026 року</w:t>
      </w:r>
    </w:p>
    <w:p w14:paraId="227A5A4C" w14:textId="0AE2419D" w:rsidR="001C18E8" w:rsidRDefault="001C18E8" w:rsidP="00252BCC">
      <w:pPr>
        <w:spacing w:after="0" w:line="240" w:lineRule="auto"/>
        <w:rPr>
          <w:rFonts w:ascii="Times New Roman" w:eastAsia="Calibri" w:hAnsi="Times New Roman" w:cs="Times New Roman"/>
          <w:b/>
          <w:sz w:val="24"/>
          <w:szCs w:val="24"/>
          <w:lang w:eastAsia="ru-RU"/>
        </w:rPr>
      </w:pPr>
    </w:p>
    <w:p w14:paraId="24FBEBD2" w14:textId="6F928B36" w:rsidR="00F74DDB" w:rsidRDefault="00F74DDB" w:rsidP="00252BCC">
      <w:pPr>
        <w:spacing w:after="0" w:line="240" w:lineRule="auto"/>
        <w:rPr>
          <w:rFonts w:ascii="Times New Roman" w:eastAsia="Calibri" w:hAnsi="Times New Roman" w:cs="Times New Roman"/>
          <w:b/>
          <w:sz w:val="24"/>
          <w:szCs w:val="24"/>
          <w:lang w:eastAsia="ru-RU"/>
        </w:rPr>
      </w:pPr>
    </w:p>
    <w:p w14:paraId="23C8F2A6" w14:textId="6F1180ED" w:rsidR="00F74DDB" w:rsidRDefault="00F74DDB" w:rsidP="00252BCC">
      <w:pPr>
        <w:spacing w:after="0" w:line="240" w:lineRule="auto"/>
        <w:rPr>
          <w:rFonts w:ascii="Times New Roman" w:eastAsia="Calibri" w:hAnsi="Times New Roman" w:cs="Times New Roman"/>
          <w:b/>
          <w:sz w:val="24"/>
          <w:szCs w:val="24"/>
          <w:lang w:eastAsia="ru-RU"/>
        </w:rPr>
      </w:pPr>
    </w:p>
    <w:p w14:paraId="0D8BEDE6" w14:textId="2CCE1225" w:rsidR="00F74DDB" w:rsidRDefault="00F74DDB" w:rsidP="00252BCC">
      <w:pPr>
        <w:spacing w:after="0" w:line="240" w:lineRule="auto"/>
        <w:rPr>
          <w:rFonts w:ascii="Times New Roman" w:eastAsia="Calibri" w:hAnsi="Times New Roman" w:cs="Times New Roman"/>
          <w:b/>
          <w:sz w:val="24"/>
          <w:szCs w:val="24"/>
          <w:lang w:eastAsia="ru-RU"/>
        </w:rPr>
      </w:pPr>
    </w:p>
    <w:p w14:paraId="789ADC8C" w14:textId="77777777" w:rsidR="001F3E53" w:rsidRDefault="001F3E53" w:rsidP="00252BCC">
      <w:pPr>
        <w:spacing w:after="0" w:line="240" w:lineRule="auto"/>
        <w:rPr>
          <w:rFonts w:ascii="Times New Roman" w:eastAsia="Calibri" w:hAnsi="Times New Roman" w:cs="Times New Roman"/>
          <w:b/>
          <w:sz w:val="24"/>
          <w:szCs w:val="24"/>
          <w:lang w:eastAsia="ru-RU"/>
        </w:rPr>
      </w:pPr>
    </w:p>
    <w:p w14:paraId="42261906" w14:textId="77777777" w:rsidR="00F74DDB" w:rsidRDefault="00F74DDB" w:rsidP="00252BCC">
      <w:pPr>
        <w:spacing w:after="0" w:line="240" w:lineRule="auto"/>
        <w:rPr>
          <w:rFonts w:ascii="Times New Roman" w:eastAsia="Calibri" w:hAnsi="Times New Roman" w:cs="Times New Roman"/>
          <w:b/>
          <w:sz w:val="24"/>
          <w:szCs w:val="24"/>
          <w:lang w:eastAsia="ru-RU"/>
        </w:rPr>
      </w:pPr>
    </w:p>
    <w:p w14:paraId="69B3BCF5" w14:textId="77777777" w:rsidR="000B0EE4" w:rsidRDefault="000B0EE4" w:rsidP="00361007">
      <w:pPr>
        <w:spacing w:after="0" w:line="240" w:lineRule="auto"/>
        <w:jc w:val="center"/>
        <w:rPr>
          <w:rFonts w:ascii="Times New Roman" w:eastAsia="Calibri" w:hAnsi="Times New Roman" w:cs="Times New Roman"/>
          <w:b/>
          <w:sz w:val="24"/>
          <w:szCs w:val="24"/>
          <w:lang w:eastAsia="ru-RU"/>
        </w:rPr>
      </w:pPr>
    </w:p>
    <w:p w14:paraId="1B209500" w14:textId="70A3CEC8" w:rsidR="005A3083" w:rsidRPr="00DA00B4" w:rsidRDefault="00361007" w:rsidP="007B7A4D">
      <w:pPr>
        <w:spacing w:after="0" w:line="240" w:lineRule="auto"/>
        <w:jc w:val="center"/>
        <w:rPr>
          <w:rFonts w:ascii="Times New Roman" w:eastAsia="Calibri" w:hAnsi="Times New Roman" w:cs="Times New Roman"/>
          <w:b/>
          <w:sz w:val="32"/>
          <w:szCs w:val="32"/>
          <w:lang w:eastAsia="ru-RU"/>
        </w:rPr>
      </w:pPr>
      <w:r w:rsidRPr="00DA00B4">
        <w:rPr>
          <w:rFonts w:ascii="Times New Roman" w:eastAsia="Calibri" w:hAnsi="Times New Roman" w:cs="Times New Roman"/>
          <w:b/>
          <w:sz w:val="32"/>
          <w:szCs w:val="32"/>
          <w:lang w:eastAsia="ru-RU"/>
        </w:rPr>
        <w:t>ТЕНДЕРНА ДОКУМЕНТАЦІЯ</w:t>
      </w:r>
    </w:p>
    <w:p w14:paraId="2310ADDC" w14:textId="77777777" w:rsidR="00361007" w:rsidRPr="00DA00B4" w:rsidRDefault="00361007" w:rsidP="00361007">
      <w:pPr>
        <w:spacing w:after="0" w:line="240" w:lineRule="auto"/>
        <w:jc w:val="center"/>
        <w:rPr>
          <w:rFonts w:ascii="Times New Roman" w:eastAsia="Calibri" w:hAnsi="Times New Roman" w:cs="Times New Roman"/>
          <w:b/>
          <w:sz w:val="32"/>
          <w:szCs w:val="32"/>
          <w:lang w:eastAsia="ru-RU"/>
        </w:rPr>
      </w:pPr>
      <w:r w:rsidRPr="00DA00B4">
        <w:rPr>
          <w:rFonts w:ascii="Times New Roman" w:eastAsia="Calibri" w:hAnsi="Times New Roman" w:cs="Times New Roman"/>
          <w:b/>
          <w:sz w:val="32"/>
          <w:szCs w:val="32"/>
          <w:lang w:eastAsia="ru-RU"/>
        </w:rPr>
        <w:t xml:space="preserve">Відкриті торги </w:t>
      </w:r>
    </w:p>
    <w:p w14:paraId="102743EA" w14:textId="67DADBCA" w:rsidR="00550FF6" w:rsidRDefault="00361007" w:rsidP="005A3083">
      <w:pPr>
        <w:spacing w:after="0" w:line="240" w:lineRule="auto"/>
        <w:jc w:val="center"/>
        <w:rPr>
          <w:rFonts w:ascii="Times New Roman" w:eastAsia="Calibri" w:hAnsi="Times New Roman" w:cs="Times New Roman"/>
          <w:b/>
          <w:sz w:val="32"/>
          <w:szCs w:val="32"/>
          <w:lang w:eastAsia="ru-RU"/>
        </w:rPr>
      </w:pPr>
      <w:r w:rsidRPr="00DA00B4">
        <w:rPr>
          <w:rFonts w:ascii="Times New Roman" w:eastAsia="Calibri" w:hAnsi="Times New Roman" w:cs="Times New Roman"/>
          <w:b/>
          <w:sz w:val="32"/>
          <w:szCs w:val="32"/>
          <w:lang w:eastAsia="ru-RU"/>
        </w:rPr>
        <w:t>на закупівлю</w:t>
      </w:r>
    </w:p>
    <w:p w14:paraId="522EBE8E" w14:textId="6651362F" w:rsidR="00F74DDB" w:rsidRDefault="00F74DDB" w:rsidP="005A3083">
      <w:pPr>
        <w:spacing w:after="0" w:line="240" w:lineRule="auto"/>
        <w:jc w:val="center"/>
        <w:rPr>
          <w:rFonts w:ascii="Times New Roman" w:eastAsia="Calibri" w:hAnsi="Times New Roman" w:cs="Times New Roman"/>
          <w:b/>
          <w:sz w:val="32"/>
          <w:szCs w:val="32"/>
          <w:lang w:eastAsia="ru-RU"/>
        </w:rPr>
      </w:pPr>
    </w:p>
    <w:p w14:paraId="6120E0AC" w14:textId="41DC1ABC" w:rsidR="00F74DDB" w:rsidRDefault="00F74DDB" w:rsidP="00F74DDB">
      <w:pPr>
        <w:spacing w:after="0" w:line="240" w:lineRule="auto"/>
        <w:rPr>
          <w:rFonts w:ascii="Times New Roman" w:eastAsia="Calibri" w:hAnsi="Times New Roman" w:cs="Times New Roman"/>
          <w:b/>
          <w:sz w:val="32"/>
          <w:szCs w:val="32"/>
          <w:lang w:eastAsia="ru-RU"/>
        </w:rPr>
      </w:pPr>
    </w:p>
    <w:p w14:paraId="5F3BDD5A" w14:textId="77777777" w:rsidR="00F74DDB" w:rsidRPr="005A3083" w:rsidRDefault="00F74DDB" w:rsidP="00740825">
      <w:pPr>
        <w:spacing w:after="0" w:line="240" w:lineRule="auto"/>
        <w:rPr>
          <w:rFonts w:ascii="Times New Roman" w:eastAsia="Calibri" w:hAnsi="Times New Roman" w:cs="Times New Roman"/>
          <w:b/>
          <w:sz w:val="32"/>
          <w:szCs w:val="32"/>
          <w:lang w:eastAsia="ru-RU"/>
        </w:rPr>
      </w:pPr>
    </w:p>
    <w:p w14:paraId="6BA0123A" w14:textId="77777777" w:rsidR="00097F59" w:rsidRPr="00F51F29" w:rsidRDefault="00097F59" w:rsidP="007B7A4D">
      <w:pPr>
        <w:spacing w:after="0" w:line="240" w:lineRule="auto"/>
        <w:rPr>
          <w:rFonts w:ascii="Times New Roman" w:eastAsia="Calibri" w:hAnsi="Times New Roman" w:cs="Times New Roman"/>
          <w:b/>
          <w:spacing w:val="-3"/>
          <w:sz w:val="28"/>
          <w:szCs w:val="28"/>
          <w:lang w:eastAsia="ru-RU"/>
        </w:rPr>
      </w:pPr>
    </w:p>
    <w:p w14:paraId="73FF0B4C" w14:textId="6952C03F" w:rsidR="00F74DDB" w:rsidRDefault="00CE7EFC" w:rsidP="003D3546">
      <w:pPr>
        <w:spacing w:line="360" w:lineRule="auto"/>
        <w:jc w:val="center"/>
        <w:rPr>
          <w:rFonts w:ascii="Times New Roman" w:eastAsia="Calibri" w:hAnsi="Times New Roman" w:cs="Times New Roman"/>
          <w:b/>
          <w:bCs/>
          <w:color w:val="000000" w:themeColor="text1"/>
          <w:sz w:val="28"/>
          <w:szCs w:val="28"/>
        </w:rPr>
      </w:pPr>
      <w:r w:rsidRPr="00CE7EFC">
        <w:rPr>
          <w:rFonts w:ascii="Times New Roman" w:eastAsia="Calibri" w:hAnsi="Times New Roman" w:cs="Times New Roman"/>
          <w:b/>
          <w:bCs/>
          <w:color w:val="000000" w:themeColor="text1"/>
          <w:sz w:val="28"/>
          <w:szCs w:val="28"/>
        </w:rPr>
        <w:t xml:space="preserve">ДК 021:2015: </w:t>
      </w:r>
      <w:r w:rsidR="00A426F5" w:rsidRPr="00A426F5">
        <w:rPr>
          <w:rFonts w:ascii="Times New Roman" w:eastAsia="Calibri" w:hAnsi="Times New Roman" w:cs="Times New Roman"/>
          <w:b/>
          <w:bCs/>
          <w:color w:val="000000" w:themeColor="text1"/>
          <w:sz w:val="28"/>
          <w:szCs w:val="28"/>
        </w:rPr>
        <w:t>48180000-3 Пакети медичного програмного забезпечення (Послуги з впровадження комп’ютерної системи обліку товарно-матеріальних цінностей в закладі)</w:t>
      </w:r>
    </w:p>
    <w:p w14:paraId="22E530A9" w14:textId="5EE925C9" w:rsidR="00F74DDB" w:rsidRDefault="00F74DDB" w:rsidP="007B7A4D">
      <w:pPr>
        <w:spacing w:after="0" w:line="240" w:lineRule="auto"/>
        <w:jc w:val="center"/>
        <w:rPr>
          <w:rFonts w:ascii="Times New Roman" w:eastAsia="Times New Roman" w:hAnsi="Times New Roman" w:cs="Times New Roman"/>
          <w:b/>
          <w:bCs/>
          <w:sz w:val="28"/>
          <w:szCs w:val="28"/>
          <w:lang w:eastAsia="ru-RU"/>
        </w:rPr>
      </w:pPr>
    </w:p>
    <w:p w14:paraId="315B83DC" w14:textId="734BA7B0" w:rsidR="00F74DDB" w:rsidRDefault="00F74DDB" w:rsidP="007B7A4D">
      <w:pPr>
        <w:spacing w:after="0" w:line="240" w:lineRule="auto"/>
        <w:jc w:val="center"/>
        <w:rPr>
          <w:rFonts w:ascii="Times New Roman" w:eastAsia="Times New Roman" w:hAnsi="Times New Roman" w:cs="Times New Roman"/>
          <w:b/>
          <w:bCs/>
          <w:sz w:val="28"/>
          <w:szCs w:val="28"/>
          <w:lang w:eastAsia="ru-RU"/>
        </w:rPr>
      </w:pPr>
    </w:p>
    <w:p w14:paraId="386D0BF7" w14:textId="4A70D47A" w:rsidR="0013068E" w:rsidRDefault="0013068E" w:rsidP="007B7A4D">
      <w:pPr>
        <w:spacing w:after="0" w:line="240" w:lineRule="auto"/>
        <w:jc w:val="center"/>
        <w:rPr>
          <w:rFonts w:ascii="Times New Roman" w:eastAsia="Times New Roman" w:hAnsi="Times New Roman" w:cs="Times New Roman"/>
          <w:b/>
          <w:bCs/>
          <w:sz w:val="28"/>
          <w:szCs w:val="28"/>
          <w:lang w:eastAsia="ru-RU"/>
        </w:rPr>
      </w:pPr>
    </w:p>
    <w:p w14:paraId="65942CAD" w14:textId="0082D952" w:rsidR="0013068E" w:rsidRDefault="0013068E" w:rsidP="007B7A4D">
      <w:pPr>
        <w:spacing w:after="0" w:line="240" w:lineRule="auto"/>
        <w:jc w:val="center"/>
        <w:rPr>
          <w:rFonts w:ascii="Times New Roman" w:eastAsia="Times New Roman" w:hAnsi="Times New Roman" w:cs="Times New Roman"/>
          <w:b/>
          <w:bCs/>
          <w:sz w:val="28"/>
          <w:szCs w:val="28"/>
          <w:lang w:eastAsia="ru-RU"/>
        </w:rPr>
      </w:pPr>
    </w:p>
    <w:p w14:paraId="36D7C48E" w14:textId="0E9C440C" w:rsidR="0013068E" w:rsidRDefault="0013068E" w:rsidP="007B7A4D">
      <w:pPr>
        <w:spacing w:after="0" w:line="240" w:lineRule="auto"/>
        <w:jc w:val="center"/>
        <w:rPr>
          <w:rFonts w:ascii="Times New Roman" w:eastAsia="Times New Roman" w:hAnsi="Times New Roman" w:cs="Times New Roman"/>
          <w:b/>
          <w:bCs/>
          <w:sz w:val="28"/>
          <w:szCs w:val="28"/>
          <w:lang w:eastAsia="ru-RU"/>
        </w:rPr>
      </w:pPr>
    </w:p>
    <w:p w14:paraId="1BEB31BD" w14:textId="28DFEE09" w:rsidR="0013068E" w:rsidRDefault="0013068E" w:rsidP="007B7A4D">
      <w:pPr>
        <w:spacing w:after="0" w:line="240" w:lineRule="auto"/>
        <w:jc w:val="center"/>
        <w:rPr>
          <w:rFonts w:ascii="Times New Roman" w:eastAsia="Times New Roman" w:hAnsi="Times New Roman" w:cs="Times New Roman"/>
          <w:b/>
          <w:bCs/>
          <w:sz w:val="28"/>
          <w:szCs w:val="28"/>
          <w:lang w:eastAsia="ru-RU"/>
        </w:rPr>
      </w:pPr>
    </w:p>
    <w:p w14:paraId="31BBA8F6" w14:textId="77777777" w:rsidR="0013068E" w:rsidRDefault="0013068E" w:rsidP="007B7A4D">
      <w:pPr>
        <w:spacing w:after="0" w:line="240" w:lineRule="auto"/>
        <w:jc w:val="center"/>
        <w:rPr>
          <w:rFonts w:ascii="Times New Roman" w:eastAsia="Times New Roman" w:hAnsi="Times New Roman" w:cs="Times New Roman"/>
          <w:b/>
          <w:bCs/>
          <w:sz w:val="28"/>
          <w:szCs w:val="28"/>
          <w:lang w:eastAsia="ru-RU"/>
        </w:rPr>
      </w:pPr>
    </w:p>
    <w:p w14:paraId="088FABD1" w14:textId="19DA8F04" w:rsidR="00F74DDB" w:rsidRDefault="00F74DDB" w:rsidP="007B7A4D">
      <w:pPr>
        <w:spacing w:after="0" w:line="240" w:lineRule="auto"/>
        <w:jc w:val="center"/>
        <w:rPr>
          <w:rFonts w:ascii="Times New Roman" w:eastAsia="Times New Roman" w:hAnsi="Times New Roman" w:cs="Times New Roman"/>
          <w:b/>
          <w:bCs/>
          <w:sz w:val="28"/>
          <w:szCs w:val="28"/>
          <w:lang w:eastAsia="ru-RU"/>
        </w:rPr>
      </w:pPr>
    </w:p>
    <w:p w14:paraId="70AD4279" w14:textId="77777777" w:rsidR="001F3E53" w:rsidRDefault="001F3E53" w:rsidP="007B7A4D">
      <w:pPr>
        <w:spacing w:after="0" w:line="240" w:lineRule="auto"/>
        <w:jc w:val="center"/>
        <w:rPr>
          <w:rFonts w:ascii="Times New Roman" w:eastAsia="Times New Roman" w:hAnsi="Times New Roman" w:cs="Times New Roman"/>
          <w:b/>
          <w:bCs/>
          <w:sz w:val="28"/>
          <w:szCs w:val="28"/>
          <w:lang w:eastAsia="ru-RU"/>
        </w:rPr>
      </w:pPr>
    </w:p>
    <w:p w14:paraId="232A825F" w14:textId="52756CA8" w:rsidR="00361007" w:rsidRPr="00361007" w:rsidRDefault="00361007" w:rsidP="007B7A4D">
      <w:pPr>
        <w:spacing w:after="0" w:line="240" w:lineRule="auto"/>
        <w:jc w:val="center"/>
        <w:rPr>
          <w:rFonts w:ascii="Times New Roman" w:eastAsia="Times New Roman" w:hAnsi="Times New Roman" w:cs="Times New Roman"/>
          <w:b/>
          <w:bCs/>
          <w:sz w:val="28"/>
          <w:szCs w:val="28"/>
          <w:lang w:eastAsia="ru-RU"/>
        </w:rPr>
      </w:pPr>
      <w:r w:rsidRPr="00361007">
        <w:rPr>
          <w:rFonts w:ascii="Times New Roman" w:eastAsia="Times New Roman" w:hAnsi="Times New Roman" w:cs="Times New Roman"/>
          <w:b/>
          <w:bCs/>
          <w:sz w:val="28"/>
          <w:szCs w:val="28"/>
          <w:lang w:eastAsia="ru-RU"/>
        </w:rPr>
        <w:t>м. Львів – 202</w:t>
      </w:r>
      <w:bookmarkEnd w:id="0"/>
      <w:bookmarkEnd w:id="1"/>
      <w:r w:rsidR="00DE6F96">
        <w:rPr>
          <w:rFonts w:ascii="Times New Roman" w:eastAsia="Times New Roman" w:hAnsi="Times New Roman" w:cs="Times New Roman"/>
          <w:b/>
          <w:bCs/>
          <w:sz w:val="28"/>
          <w:szCs w:val="28"/>
          <w:lang w:eastAsia="ru-RU"/>
        </w:rPr>
        <w:t>6</w:t>
      </w:r>
      <w:bookmarkEnd w:id="2"/>
      <w:r w:rsidRPr="00361007">
        <w:rPr>
          <w:rFonts w:ascii="Times New Roman" w:eastAsia="Times New Roman" w:hAnsi="Times New Roman" w:cs="Times New Roman"/>
          <w:b/>
          <w:bCs/>
          <w:sz w:val="28"/>
          <w:szCs w:val="28"/>
          <w:lang w:eastAsia="ru-RU"/>
        </w:rPr>
        <w:br w:type="page"/>
      </w:r>
    </w:p>
    <w:p w14:paraId="30D82B43" w14:textId="77777777" w:rsidR="00361007" w:rsidRPr="00302C92" w:rsidRDefault="00361007" w:rsidP="00361007">
      <w:pPr>
        <w:spacing w:after="0" w:line="240" w:lineRule="auto"/>
        <w:jc w:val="center"/>
        <w:rPr>
          <w:rFonts w:ascii="Times New Roman" w:eastAsia="Times New Roman" w:hAnsi="Times New Roman" w:cs="Times New Roman"/>
          <w:b/>
          <w:bCs/>
          <w:lang w:eastAsia="ru-RU"/>
        </w:rPr>
      </w:pPr>
      <w:r w:rsidRPr="00302C92">
        <w:rPr>
          <w:rFonts w:ascii="Times New Roman" w:eastAsia="Calibri" w:hAnsi="Times New Roman" w:cs="Times New Roman"/>
          <w:b/>
          <w:lang w:eastAsia="ru-RU"/>
        </w:rPr>
        <w:lastRenderedPageBreak/>
        <w:t>ІНСТРУКЦІЇ</w:t>
      </w:r>
    </w:p>
    <w:p w14:paraId="70007E61" w14:textId="77777777" w:rsidR="00361007" w:rsidRPr="00302C92" w:rsidRDefault="00361007" w:rsidP="00361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textAlignment w:val="baseline"/>
        <w:rPr>
          <w:rFonts w:ascii="Times New Roman" w:eastAsia="Calibri" w:hAnsi="Times New Roman" w:cs="Times New Roman"/>
          <w:b/>
          <w:lang w:eastAsia="ru-RU"/>
        </w:rPr>
      </w:pPr>
      <w:r w:rsidRPr="00302C92">
        <w:rPr>
          <w:rFonts w:ascii="Times New Roman" w:eastAsia="Calibri" w:hAnsi="Times New Roman" w:cs="Times New Roman"/>
          <w:b/>
          <w:lang w:eastAsia="ru-RU"/>
        </w:rPr>
        <w:t xml:space="preserve">УЧАСНИКАМ ПРОЦЕДУРИ ВІДКРИТИХ ТОРГІВ </w:t>
      </w:r>
    </w:p>
    <w:tbl>
      <w:tblPr>
        <w:tblpPr w:leftFromText="180" w:rightFromText="180" w:vertAnchor="text" w:tblpY="1"/>
        <w:tblOverlap w:val="neve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65"/>
        <w:gridCol w:w="6925"/>
      </w:tblGrid>
      <w:tr w:rsidR="00361007" w:rsidRPr="00302C92" w14:paraId="5ACC0923" w14:textId="77777777" w:rsidTr="009D773A">
        <w:trPr>
          <w:trHeight w:val="416"/>
        </w:trPr>
        <w:tc>
          <w:tcPr>
            <w:tcW w:w="10490" w:type="dxa"/>
            <w:gridSpan w:val="2"/>
            <w:tcBorders>
              <w:top w:val="single" w:sz="4" w:space="0" w:color="auto"/>
              <w:left w:val="single" w:sz="4" w:space="0" w:color="auto"/>
              <w:bottom w:val="single" w:sz="4" w:space="0" w:color="auto"/>
              <w:right w:val="single" w:sz="4" w:space="0" w:color="auto"/>
            </w:tcBorders>
          </w:tcPr>
          <w:p w14:paraId="5DFD55A8" w14:textId="1A04F2A5" w:rsidR="00361007" w:rsidRPr="00302C92" w:rsidRDefault="006F4983" w:rsidP="00361007">
            <w:pPr>
              <w:keepNext/>
              <w:spacing w:after="0" w:line="240" w:lineRule="auto"/>
              <w:jc w:val="center"/>
              <w:outlineLvl w:val="0"/>
              <w:rPr>
                <w:rFonts w:ascii="Times New Roman" w:eastAsia="Calibri" w:hAnsi="Times New Roman" w:cs="Times New Roman"/>
                <w:b/>
                <w:bCs/>
                <w:lang w:eastAsia="ru-RU"/>
              </w:rPr>
            </w:pPr>
            <w:bookmarkStart w:id="3" w:name="_Toc367893127"/>
            <w:r w:rsidRPr="00302C92">
              <w:rPr>
                <w:rFonts w:ascii="Times New Roman" w:eastAsia="Calibri" w:hAnsi="Times New Roman" w:cs="Times New Roman"/>
                <w:b/>
                <w:bCs/>
                <w:lang w:eastAsia="ru-RU"/>
              </w:rPr>
              <w:t>РОЗДІЛ 1. ЗАГАЛЬНІ ПОЛОЖЕННЯ</w:t>
            </w:r>
            <w:bookmarkEnd w:id="3"/>
          </w:p>
        </w:tc>
      </w:tr>
      <w:tr w:rsidR="00361007" w:rsidRPr="00302C92" w14:paraId="74576CE9" w14:textId="77777777" w:rsidTr="009D773A">
        <w:trPr>
          <w:trHeight w:val="21"/>
        </w:trPr>
        <w:tc>
          <w:tcPr>
            <w:tcW w:w="3565" w:type="dxa"/>
            <w:tcBorders>
              <w:top w:val="single" w:sz="4" w:space="0" w:color="auto"/>
              <w:left w:val="single" w:sz="4" w:space="0" w:color="auto"/>
              <w:bottom w:val="single" w:sz="4" w:space="0" w:color="auto"/>
              <w:right w:val="single" w:sz="4" w:space="0" w:color="auto"/>
            </w:tcBorders>
          </w:tcPr>
          <w:p w14:paraId="60876E43" w14:textId="77777777" w:rsidR="00361007" w:rsidRPr="00302C92" w:rsidRDefault="00361007" w:rsidP="00361007">
            <w:pPr>
              <w:spacing w:after="0" w:line="240" w:lineRule="auto"/>
              <w:rPr>
                <w:rFonts w:ascii="Times New Roman" w:eastAsia="Calibri" w:hAnsi="Times New Roman" w:cs="Times New Roman"/>
                <w:bCs/>
                <w:lang w:eastAsia="ru-RU"/>
              </w:rPr>
            </w:pPr>
            <w:r w:rsidRPr="00302C92">
              <w:rPr>
                <w:rFonts w:ascii="Times New Roman" w:eastAsia="Calibri" w:hAnsi="Times New Roman" w:cs="Times New Roman"/>
                <w:bCs/>
                <w:lang w:eastAsia="ru-RU"/>
              </w:rPr>
              <w:t>1. Терміни, які вживаються в тендерній документації</w:t>
            </w:r>
          </w:p>
        </w:tc>
        <w:tc>
          <w:tcPr>
            <w:tcW w:w="6925" w:type="dxa"/>
            <w:tcBorders>
              <w:top w:val="single" w:sz="4" w:space="0" w:color="auto"/>
              <w:left w:val="single" w:sz="4" w:space="0" w:color="auto"/>
              <w:bottom w:val="single" w:sz="4" w:space="0" w:color="auto"/>
              <w:right w:val="single" w:sz="4" w:space="0" w:color="auto"/>
            </w:tcBorders>
          </w:tcPr>
          <w:p w14:paraId="327714FC" w14:textId="04AAAF66" w:rsidR="00361007" w:rsidRPr="00302C92" w:rsidRDefault="00361007" w:rsidP="00361007">
            <w:pPr>
              <w:spacing w:after="0" w:line="240" w:lineRule="auto"/>
              <w:jc w:val="both"/>
              <w:rPr>
                <w:rFonts w:ascii="Times New Roman" w:eastAsia="Calibri" w:hAnsi="Times New Roman" w:cs="Times New Roman"/>
                <w:lang w:eastAsia="ru-RU"/>
              </w:rPr>
            </w:pPr>
            <w:r w:rsidRPr="00302C92">
              <w:rPr>
                <w:rFonts w:ascii="Times New Roman" w:eastAsia="Calibri" w:hAnsi="Times New Roman" w:cs="Times New Roman"/>
                <w:lang w:eastAsia="ru-RU"/>
              </w:rPr>
              <w:t>Тендерна документація розроблена на виконання вимог Закону України від 25.12.2015 № 922-VIII «Про публічні закупівлі» зі змінами (далі – Закон), з урахуванням вимог Постанови Кабінету Міністрів України від 12.10.2022 р.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C35786" w:rsidRPr="00302C92">
              <w:rPr>
                <w:rFonts w:ascii="Times New Roman" w:eastAsia="Calibri" w:hAnsi="Times New Roman" w:cs="Times New Roman"/>
                <w:lang w:eastAsia="ru-RU"/>
              </w:rPr>
              <w:t xml:space="preserve"> (зі змінами та доповненнями)</w:t>
            </w:r>
            <w:r w:rsidRPr="00302C92">
              <w:rPr>
                <w:rFonts w:ascii="Times New Roman" w:eastAsia="Calibri" w:hAnsi="Times New Roman" w:cs="Times New Roman"/>
                <w:lang w:eastAsia="ru-RU"/>
              </w:rPr>
              <w:t xml:space="preserve"> (далі - Особливості)</w:t>
            </w:r>
            <w:r w:rsidR="00C35786" w:rsidRPr="00302C92">
              <w:rPr>
                <w:rFonts w:ascii="Times New Roman" w:eastAsia="Calibri" w:hAnsi="Times New Roman" w:cs="Times New Roman"/>
                <w:lang w:eastAsia="ru-RU"/>
              </w:rPr>
              <w:t>.</w:t>
            </w:r>
          </w:p>
          <w:p w14:paraId="1D6CDC98" w14:textId="77777777" w:rsidR="00361007" w:rsidRPr="00302C92" w:rsidRDefault="00361007" w:rsidP="00361007">
            <w:pPr>
              <w:spacing w:after="0" w:line="240" w:lineRule="auto"/>
              <w:jc w:val="both"/>
              <w:rPr>
                <w:rFonts w:ascii="Times New Roman" w:eastAsia="Calibri" w:hAnsi="Times New Roman" w:cs="Times New Roman"/>
                <w:lang w:eastAsia="ru-RU"/>
              </w:rPr>
            </w:pPr>
            <w:r w:rsidRPr="00302C92">
              <w:rPr>
                <w:rFonts w:ascii="Times New Roman" w:eastAsia="Calibri" w:hAnsi="Times New Roman" w:cs="Times New Roman"/>
                <w:lang w:eastAsia="ru-RU"/>
              </w:rPr>
              <w:t>Терміни, які використовуються в цій тендерній документації, вживаються у значенні, наведеному в Законі України «Про публічні закупівлі» (далі — Закон), постановах Кабінету Міністрів України від 24 лютого 2016 р. № 166 «Про затвердження Порядку функціонування електронної системи закупівель та проведення авторизації електронних майданчиків» та від 14 вересня 2020 р. № 822 «Про затвердження Порядку формування та використання електронного каталогу».</w:t>
            </w:r>
          </w:p>
        </w:tc>
      </w:tr>
      <w:tr w:rsidR="00361007" w:rsidRPr="00302C92" w14:paraId="72942DC6" w14:textId="77777777" w:rsidTr="009D773A">
        <w:trPr>
          <w:trHeight w:val="21"/>
        </w:trPr>
        <w:tc>
          <w:tcPr>
            <w:tcW w:w="3565" w:type="dxa"/>
            <w:tcBorders>
              <w:top w:val="single" w:sz="4" w:space="0" w:color="auto"/>
              <w:left w:val="single" w:sz="4" w:space="0" w:color="auto"/>
              <w:bottom w:val="single" w:sz="4" w:space="0" w:color="auto"/>
              <w:right w:val="single" w:sz="4" w:space="0" w:color="auto"/>
            </w:tcBorders>
          </w:tcPr>
          <w:p w14:paraId="58FA219A" w14:textId="77777777" w:rsidR="00361007" w:rsidRPr="00302C92" w:rsidRDefault="00361007" w:rsidP="00361007">
            <w:pPr>
              <w:spacing w:after="0" w:line="240" w:lineRule="auto"/>
              <w:rPr>
                <w:rFonts w:ascii="Times New Roman" w:eastAsia="Calibri" w:hAnsi="Times New Roman" w:cs="Times New Roman"/>
                <w:lang w:eastAsia="ru-RU"/>
              </w:rPr>
            </w:pPr>
            <w:r w:rsidRPr="00302C92">
              <w:rPr>
                <w:rFonts w:ascii="Times New Roman" w:eastAsia="Calibri" w:hAnsi="Times New Roman" w:cs="Times New Roman"/>
                <w:bCs/>
                <w:lang w:eastAsia="ru-RU"/>
              </w:rPr>
              <w:t>2. Інформація про замовника торгів</w:t>
            </w:r>
          </w:p>
        </w:tc>
        <w:tc>
          <w:tcPr>
            <w:tcW w:w="6925" w:type="dxa"/>
            <w:tcBorders>
              <w:top w:val="nil"/>
              <w:bottom w:val="dashed" w:sz="8" w:space="0" w:color="auto"/>
            </w:tcBorders>
          </w:tcPr>
          <w:p w14:paraId="0EE7EDA3" w14:textId="77777777" w:rsidR="00361007" w:rsidRPr="00302C92" w:rsidRDefault="00361007" w:rsidP="00361007">
            <w:pPr>
              <w:spacing w:after="200" w:line="276" w:lineRule="auto"/>
              <w:jc w:val="both"/>
              <w:rPr>
                <w:rFonts w:ascii="Times New Roman" w:eastAsia="Calibri" w:hAnsi="Times New Roman" w:cs="Times New Roman"/>
                <w:b/>
                <w:color w:val="000000"/>
              </w:rPr>
            </w:pPr>
            <w:r w:rsidRPr="00302C92">
              <w:rPr>
                <w:rFonts w:ascii="Times New Roman" w:eastAsia="Calibri" w:hAnsi="Times New Roman" w:cs="Times New Roman"/>
                <w:b/>
                <w:color w:val="000000"/>
              </w:rPr>
              <w:t>Категорія - Юридична особа, яка забезпечує потреби держави або територіальної громади</w:t>
            </w:r>
          </w:p>
        </w:tc>
      </w:tr>
      <w:tr w:rsidR="000C0FE2" w:rsidRPr="00302C92" w14:paraId="2CA4B3B1" w14:textId="77777777" w:rsidTr="009D773A">
        <w:trPr>
          <w:trHeight w:val="339"/>
        </w:trPr>
        <w:tc>
          <w:tcPr>
            <w:tcW w:w="3565" w:type="dxa"/>
            <w:tcBorders>
              <w:top w:val="single" w:sz="4" w:space="0" w:color="auto"/>
              <w:left w:val="single" w:sz="4" w:space="0" w:color="auto"/>
              <w:bottom w:val="single" w:sz="4" w:space="0" w:color="auto"/>
              <w:right w:val="single" w:sz="4" w:space="0" w:color="auto"/>
            </w:tcBorders>
          </w:tcPr>
          <w:p w14:paraId="39AD0189" w14:textId="77777777" w:rsidR="000C0FE2" w:rsidRPr="00302C92" w:rsidRDefault="000C0FE2" w:rsidP="000C0FE2">
            <w:pPr>
              <w:spacing w:after="0" w:line="240" w:lineRule="auto"/>
              <w:rPr>
                <w:rFonts w:ascii="Times New Roman" w:eastAsia="Calibri" w:hAnsi="Times New Roman" w:cs="Times New Roman"/>
                <w:lang w:eastAsia="ru-RU"/>
              </w:rPr>
            </w:pPr>
            <w:bookmarkStart w:id="4" w:name="_Hlk121488142"/>
            <w:r w:rsidRPr="00302C92">
              <w:rPr>
                <w:rFonts w:ascii="Times New Roman" w:eastAsia="Calibri" w:hAnsi="Times New Roman" w:cs="Times New Roman"/>
                <w:lang w:eastAsia="ru-RU"/>
              </w:rPr>
              <w:t>- повне найменування</w:t>
            </w:r>
          </w:p>
        </w:tc>
        <w:tc>
          <w:tcPr>
            <w:tcW w:w="6925" w:type="dxa"/>
            <w:tcBorders>
              <w:top w:val="nil"/>
              <w:bottom w:val="dashed" w:sz="8" w:space="0" w:color="auto"/>
            </w:tcBorders>
          </w:tcPr>
          <w:p w14:paraId="3D20C14E" w14:textId="1A359ACE" w:rsidR="000C0FE2" w:rsidRPr="000C0FE2" w:rsidRDefault="00CE7EFC" w:rsidP="000C0FE2">
            <w:pPr>
              <w:spacing w:after="200" w:line="276" w:lineRule="auto"/>
              <w:jc w:val="both"/>
              <w:rPr>
                <w:rFonts w:ascii="Times New Roman" w:eastAsia="Calibri" w:hAnsi="Times New Roman" w:cs="Times New Roman"/>
                <w:b/>
                <w:bCs/>
              </w:rPr>
            </w:pPr>
            <w:r w:rsidRPr="00CE7EFC">
              <w:rPr>
                <w:rFonts w:ascii="Times New Roman" w:hAnsi="Times New Roman" w:cs="Times New Roman"/>
                <w:b/>
                <w:bCs/>
              </w:rPr>
              <w:t>КОМУНАЛЬНЕ НЕКОМЕРЦІЙНЕ ПІДПРИЄМСТВО «ЛЬВІВСЬКЕ ТЕРИТОРІАЛЬНЕ МЕДИЧНЕ ОБ'ЄДНАННЯ «КЛІНІЧНА ЛІКАРНЯ ПЛАНОВОГО ЛІКУВАННЯ, РЕАБІЛІТАЦІЇ ТА ПАЛІАТИВНОЇ ДОПОМОГИ»</w:t>
            </w:r>
          </w:p>
        </w:tc>
      </w:tr>
      <w:bookmarkEnd w:id="4"/>
      <w:tr w:rsidR="00CE7EFC" w:rsidRPr="00302C92" w14:paraId="64DEF957" w14:textId="77777777" w:rsidTr="009D773A">
        <w:trPr>
          <w:trHeight w:val="21"/>
        </w:trPr>
        <w:tc>
          <w:tcPr>
            <w:tcW w:w="3565" w:type="dxa"/>
            <w:tcBorders>
              <w:top w:val="single" w:sz="4" w:space="0" w:color="auto"/>
              <w:left w:val="single" w:sz="4" w:space="0" w:color="auto"/>
              <w:bottom w:val="single" w:sz="4" w:space="0" w:color="auto"/>
              <w:right w:val="single" w:sz="4" w:space="0" w:color="auto"/>
            </w:tcBorders>
          </w:tcPr>
          <w:p w14:paraId="458E456C" w14:textId="77777777" w:rsidR="00CE7EFC" w:rsidRPr="00302C92" w:rsidRDefault="00CE7EFC" w:rsidP="00CE7EFC">
            <w:pPr>
              <w:spacing w:after="0" w:line="240" w:lineRule="auto"/>
              <w:rPr>
                <w:rFonts w:ascii="Times New Roman" w:eastAsia="Calibri" w:hAnsi="Times New Roman" w:cs="Times New Roman"/>
                <w:lang w:eastAsia="ru-RU"/>
              </w:rPr>
            </w:pPr>
            <w:r w:rsidRPr="00302C92">
              <w:rPr>
                <w:rFonts w:ascii="Times New Roman" w:eastAsia="Calibri" w:hAnsi="Times New Roman" w:cs="Times New Roman"/>
                <w:lang w:eastAsia="ru-RU"/>
              </w:rPr>
              <w:t>- місцезнаходження (адреса)</w:t>
            </w:r>
          </w:p>
        </w:tc>
        <w:tc>
          <w:tcPr>
            <w:tcW w:w="6925" w:type="dxa"/>
            <w:tcBorders>
              <w:top w:val="dashed" w:sz="8" w:space="0" w:color="auto"/>
              <w:bottom w:val="dashed" w:sz="8" w:space="0" w:color="auto"/>
            </w:tcBorders>
          </w:tcPr>
          <w:p w14:paraId="7E0A1BF1" w14:textId="502DD55A" w:rsidR="00CE7EFC" w:rsidRPr="000C0FE2" w:rsidRDefault="00CE7EFC" w:rsidP="00CE7EFC">
            <w:pPr>
              <w:shd w:val="clear" w:color="auto" w:fill="FFFFFF"/>
              <w:spacing w:after="0" w:line="240" w:lineRule="auto"/>
              <w:jc w:val="both"/>
              <w:textAlignment w:val="baseline"/>
              <w:rPr>
                <w:rFonts w:ascii="Times New Roman" w:eastAsia="Times New Roman" w:hAnsi="Times New Roman" w:cs="Times New Roman"/>
                <w:b/>
                <w:lang w:eastAsia="uk-UA"/>
              </w:rPr>
            </w:pPr>
            <w:r w:rsidRPr="003E06FC">
              <w:rPr>
                <w:rFonts w:ascii="Times New Roman" w:eastAsia="Times New Roman" w:hAnsi="Times New Roman" w:cs="Times New Roman"/>
                <w:color w:val="000000"/>
                <w:lang w:eastAsia="ru-RU"/>
              </w:rPr>
              <w:t>79013, м. Львів, вул. Є. Коновальця, 26</w:t>
            </w:r>
          </w:p>
        </w:tc>
      </w:tr>
      <w:tr w:rsidR="00CE7EFC" w:rsidRPr="00302C92" w14:paraId="3EECAF53" w14:textId="77777777" w:rsidTr="009D773A">
        <w:trPr>
          <w:trHeight w:val="21"/>
        </w:trPr>
        <w:tc>
          <w:tcPr>
            <w:tcW w:w="3565" w:type="dxa"/>
            <w:tcBorders>
              <w:top w:val="single" w:sz="4" w:space="0" w:color="auto"/>
              <w:left w:val="single" w:sz="4" w:space="0" w:color="auto"/>
              <w:bottom w:val="single" w:sz="4" w:space="0" w:color="auto"/>
              <w:right w:val="single" w:sz="4" w:space="0" w:color="auto"/>
            </w:tcBorders>
          </w:tcPr>
          <w:p w14:paraId="59106422" w14:textId="77777777" w:rsidR="00CE7EFC" w:rsidRPr="00302C92" w:rsidRDefault="00CE7EFC" w:rsidP="00CE7EFC">
            <w:pPr>
              <w:spacing w:after="0" w:line="240" w:lineRule="auto"/>
              <w:rPr>
                <w:rFonts w:ascii="Times New Roman" w:eastAsia="Calibri" w:hAnsi="Times New Roman" w:cs="Times New Roman"/>
                <w:lang w:eastAsia="ru-RU"/>
              </w:rPr>
            </w:pPr>
            <w:r w:rsidRPr="00302C92">
              <w:rPr>
                <w:rFonts w:ascii="Times New Roman" w:eastAsia="Calibri" w:hAnsi="Times New Roman" w:cs="Times New Roman"/>
                <w:lang w:eastAsia="ru-RU"/>
              </w:rPr>
              <w:t>- 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925" w:type="dxa"/>
            <w:tcBorders>
              <w:top w:val="single" w:sz="4" w:space="0" w:color="auto"/>
              <w:left w:val="single" w:sz="4" w:space="0" w:color="auto"/>
              <w:bottom w:val="single" w:sz="4" w:space="0" w:color="auto"/>
              <w:right w:val="single" w:sz="4" w:space="0" w:color="auto"/>
            </w:tcBorders>
          </w:tcPr>
          <w:p w14:paraId="15150D84" w14:textId="77777777" w:rsidR="00CE7EFC" w:rsidRPr="008C14B9" w:rsidRDefault="00CE7EFC" w:rsidP="00CE7EFC">
            <w:pPr>
              <w:shd w:val="clear" w:color="auto" w:fill="FFFFFF"/>
              <w:spacing w:after="0" w:line="240" w:lineRule="auto"/>
              <w:jc w:val="both"/>
              <w:rPr>
                <w:rFonts w:ascii="Times New Roman" w:eastAsia="Batang" w:hAnsi="Times New Roman" w:cs="Times New Roman"/>
                <w:lang w:eastAsia="ru-RU"/>
              </w:rPr>
            </w:pPr>
            <w:r w:rsidRPr="00BA6BF7">
              <w:rPr>
                <w:rFonts w:ascii="Times New Roman" w:eastAsia="Batang" w:hAnsi="Times New Roman" w:cs="Times New Roman"/>
                <w:lang w:eastAsia="ru-RU"/>
              </w:rPr>
              <w:t>З питань, пов’язаних з організацією проведення процедури закупівлі звертатися</w:t>
            </w:r>
            <w:r>
              <w:rPr>
                <w:rFonts w:ascii="Times New Roman" w:eastAsia="Batang" w:hAnsi="Times New Roman" w:cs="Times New Roman"/>
                <w:lang w:eastAsia="ru-RU"/>
              </w:rPr>
              <w:t xml:space="preserve"> до</w:t>
            </w:r>
            <w:r w:rsidRPr="00BA6BF7">
              <w:rPr>
                <w:rFonts w:ascii="Times New Roman" w:eastAsia="Batang" w:hAnsi="Times New Roman" w:cs="Times New Roman"/>
                <w:lang w:eastAsia="ru-RU"/>
              </w:rPr>
              <w:t xml:space="preserve"> </w:t>
            </w:r>
            <w:r w:rsidRPr="008C14B9">
              <w:rPr>
                <w:rFonts w:ascii="Times New Roman" w:eastAsia="Batang" w:hAnsi="Times New Roman" w:cs="Times New Roman"/>
                <w:lang w:eastAsia="ru-RU"/>
              </w:rPr>
              <w:t xml:space="preserve">уповноваженої особи, </w:t>
            </w:r>
            <w:proofErr w:type="spellStart"/>
            <w:r w:rsidRPr="008C14B9">
              <w:rPr>
                <w:rFonts w:ascii="Times New Roman" w:eastAsia="Batang" w:hAnsi="Times New Roman" w:cs="Times New Roman"/>
                <w:lang w:eastAsia="ru-RU"/>
              </w:rPr>
              <w:t>Деренівської</w:t>
            </w:r>
            <w:proofErr w:type="spellEnd"/>
            <w:r w:rsidRPr="008C14B9">
              <w:rPr>
                <w:rFonts w:ascii="Times New Roman" w:eastAsia="Batang" w:hAnsi="Times New Roman" w:cs="Times New Roman"/>
                <w:lang w:eastAsia="ru-RU"/>
              </w:rPr>
              <w:t xml:space="preserve"> Марії Євгенівни,  </w:t>
            </w:r>
          </w:p>
          <w:p w14:paraId="63B44D87" w14:textId="77777777" w:rsidR="00CE7EFC" w:rsidRPr="008C14B9" w:rsidRDefault="00CE7EFC" w:rsidP="00CE7EFC">
            <w:pPr>
              <w:shd w:val="clear" w:color="auto" w:fill="FFFFFF"/>
              <w:spacing w:after="0" w:line="240" w:lineRule="auto"/>
              <w:jc w:val="both"/>
              <w:rPr>
                <w:rFonts w:ascii="Times New Roman" w:eastAsia="Batang" w:hAnsi="Times New Roman" w:cs="Times New Roman"/>
                <w:lang w:eastAsia="ru-RU"/>
              </w:rPr>
            </w:pPr>
            <w:proofErr w:type="spellStart"/>
            <w:r w:rsidRPr="008C14B9">
              <w:rPr>
                <w:rFonts w:ascii="Times New Roman" w:eastAsia="Batang" w:hAnsi="Times New Roman" w:cs="Times New Roman"/>
                <w:lang w:eastAsia="ru-RU"/>
              </w:rPr>
              <w:t>тел</w:t>
            </w:r>
            <w:proofErr w:type="spellEnd"/>
            <w:r w:rsidRPr="008C14B9">
              <w:rPr>
                <w:rFonts w:ascii="Times New Roman" w:eastAsia="Batang" w:hAnsi="Times New Roman" w:cs="Times New Roman"/>
                <w:lang w:eastAsia="ru-RU"/>
              </w:rPr>
              <w:t xml:space="preserve">. (032)238-58-80, </w:t>
            </w:r>
          </w:p>
          <w:p w14:paraId="64DE4AE9" w14:textId="170F2650" w:rsidR="00CE7EFC" w:rsidRPr="000C0FE2" w:rsidRDefault="00CE7EFC" w:rsidP="00CE7EFC">
            <w:pPr>
              <w:shd w:val="clear" w:color="auto" w:fill="FFFFFF"/>
              <w:spacing w:after="0" w:line="240" w:lineRule="auto"/>
              <w:jc w:val="both"/>
              <w:rPr>
                <w:rFonts w:ascii="Times New Roman" w:eastAsia="Batang" w:hAnsi="Times New Roman" w:cs="Times New Roman"/>
                <w:lang w:eastAsia="ru-RU"/>
              </w:rPr>
            </w:pPr>
            <w:proofErr w:type="spellStart"/>
            <w:r w:rsidRPr="008C14B9">
              <w:rPr>
                <w:rFonts w:ascii="Times New Roman" w:eastAsia="Batang" w:hAnsi="Times New Roman" w:cs="Times New Roman"/>
                <w:lang w:eastAsia="ru-RU"/>
              </w:rPr>
              <w:t>email</w:t>
            </w:r>
            <w:proofErr w:type="spellEnd"/>
            <w:r w:rsidRPr="008C14B9">
              <w:rPr>
                <w:rFonts w:ascii="Times New Roman" w:eastAsia="Batang" w:hAnsi="Times New Roman" w:cs="Times New Roman"/>
                <w:lang w:eastAsia="ru-RU"/>
              </w:rPr>
              <w:t>: maria8135@ukr.net</w:t>
            </w:r>
          </w:p>
        </w:tc>
      </w:tr>
      <w:tr w:rsidR="00361007" w:rsidRPr="00302C92" w14:paraId="003E53F4" w14:textId="77777777" w:rsidTr="009D773A">
        <w:trPr>
          <w:cantSplit/>
          <w:trHeight w:val="467"/>
        </w:trPr>
        <w:tc>
          <w:tcPr>
            <w:tcW w:w="3565" w:type="dxa"/>
            <w:tcBorders>
              <w:top w:val="single" w:sz="4" w:space="0" w:color="auto"/>
              <w:left w:val="single" w:sz="4" w:space="0" w:color="auto"/>
              <w:bottom w:val="single" w:sz="4" w:space="0" w:color="auto"/>
              <w:right w:val="single" w:sz="4" w:space="0" w:color="auto"/>
            </w:tcBorders>
          </w:tcPr>
          <w:p w14:paraId="190EE576" w14:textId="77777777" w:rsidR="00361007" w:rsidRPr="00302C92" w:rsidRDefault="00361007" w:rsidP="00361007">
            <w:pPr>
              <w:spacing w:after="0" w:line="240" w:lineRule="auto"/>
              <w:rPr>
                <w:rFonts w:ascii="Times New Roman" w:eastAsia="Calibri" w:hAnsi="Times New Roman" w:cs="Times New Roman"/>
                <w:bCs/>
                <w:lang w:eastAsia="ru-RU"/>
              </w:rPr>
            </w:pPr>
            <w:r w:rsidRPr="00302C92">
              <w:rPr>
                <w:rFonts w:ascii="Times New Roman" w:eastAsia="Calibri" w:hAnsi="Times New Roman" w:cs="Times New Roman"/>
                <w:bCs/>
                <w:lang w:eastAsia="ru-RU"/>
              </w:rPr>
              <w:t>3. Процедура закупівлі</w:t>
            </w:r>
          </w:p>
        </w:tc>
        <w:tc>
          <w:tcPr>
            <w:tcW w:w="6925" w:type="dxa"/>
            <w:tcBorders>
              <w:top w:val="single" w:sz="4" w:space="0" w:color="auto"/>
              <w:left w:val="single" w:sz="4" w:space="0" w:color="auto"/>
              <w:bottom w:val="single" w:sz="4" w:space="0" w:color="auto"/>
              <w:right w:val="single" w:sz="4" w:space="0" w:color="auto"/>
            </w:tcBorders>
          </w:tcPr>
          <w:p w14:paraId="6B859F54" w14:textId="78EE2A9A" w:rsidR="00361007" w:rsidRPr="00302C92" w:rsidRDefault="00361007" w:rsidP="00361007">
            <w:pPr>
              <w:spacing w:after="0" w:line="240" w:lineRule="auto"/>
              <w:jc w:val="both"/>
              <w:rPr>
                <w:rFonts w:ascii="Times New Roman" w:eastAsia="Calibri" w:hAnsi="Times New Roman" w:cs="Times New Roman"/>
                <w:lang w:eastAsia="ru-RU"/>
              </w:rPr>
            </w:pPr>
            <w:r w:rsidRPr="00302C92">
              <w:rPr>
                <w:rFonts w:ascii="Times New Roman" w:eastAsia="Calibri" w:hAnsi="Times New Roman" w:cs="Times New Roman"/>
                <w:lang w:eastAsia="ru-RU"/>
              </w:rPr>
              <w:t xml:space="preserve">Відкриті торги </w:t>
            </w:r>
            <w:r w:rsidR="00A12026" w:rsidRPr="00302C92">
              <w:rPr>
                <w:rFonts w:ascii="Times New Roman" w:eastAsia="Calibri" w:hAnsi="Times New Roman" w:cs="Times New Roman"/>
                <w:lang w:eastAsia="ru-RU"/>
              </w:rPr>
              <w:t>(з особливостями)</w:t>
            </w:r>
          </w:p>
        </w:tc>
      </w:tr>
      <w:tr w:rsidR="00361007" w:rsidRPr="00302C92" w14:paraId="7EBD7EBF" w14:textId="77777777" w:rsidTr="009D773A">
        <w:trPr>
          <w:trHeight w:val="21"/>
        </w:trPr>
        <w:tc>
          <w:tcPr>
            <w:tcW w:w="3565" w:type="dxa"/>
            <w:tcBorders>
              <w:top w:val="single" w:sz="4" w:space="0" w:color="auto"/>
              <w:left w:val="single" w:sz="4" w:space="0" w:color="auto"/>
              <w:bottom w:val="nil"/>
              <w:right w:val="single" w:sz="4" w:space="0" w:color="auto"/>
            </w:tcBorders>
          </w:tcPr>
          <w:p w14:paraId="7227639F" w14:textId="77777777" w:rsidR="00361007" w:rsidRPr="00302C92" w:rsidRDefault="00361007" w:rsidP="00361007">
            <w:pPr>
              <w:spacing w:after="0" w:line="240" w:lineRule="auto"/>
              <w:rPr>
                <w:rFonts w:ascii="Times New Roman" w:eastAsia="Calibri" w:hAnsi="Times New Roman" w:cs="Times New Roman"/>
                <w:bCs/>
                <w:lang w:eastAsia="ru-RU"/>
              </w:rPr>
            </w:pPr>
            <w:r w:rsidRPr="00302C92">
              <w:rPr>
                <w:rFonts w:ascii="Times New Roman" w:eastAsia="Calibri" w:hAnsi="Times New Roman" w:cs="Times New Roman"/>
                <w:bCs/>
                <w:lang w:eastAsia="ru-RU"/>
              </w:rPr>
              <w:t>4. Інформація про предмет закупівлі:</w:t>
            </w:r>
          </w:p>
        </w:tc>
        <w:tc>
          <w:tcPr>
            <w:tcW w:w="6925" w:type="dxa"/>
            <w:tcBorders>
              <w:top w:val="single" w:sz="4" w:space="0" w:color="auto"/>
              <w:left w:val="single" w:sz="4" w:space="0" w:color="auto"/>
              <w:bottom w:val="nil"/>
              <w:right w:val="single" w:sz="4" w:space="0" w:color="auto"/>
            </w:tcBorders>
          </w:tcPr>
          <w:p w14:paraId="6C25BC81" w14:textId="7E1BD845" w:rsidR="00361007" w:rsidRPr="00302C92" w:rsidRDefault="00D41647" w:rsidP="00361007">
            <w:pPr>
              <w:spacing w:after="0" w:line="240" w:lineRule="auto"/>
              <w:jc w:val="both"/>
              <w:rPr>
                <w:rFonts w:ascii="Times New Roman" w:eastAsia="Calibri" w:hAnsi="Times New Roman" w:cs="Times New Roman"/>
                <w:lang w:eastAsia="ru-RU"/>
              </w:rPr>
            </w:pPr>
            <w:r>
              <w:rPr>
                <w:rFonts w:ascii="Times New Roman" w:eastAsia="Calibri" w:hAnsi="Times New Roman" w:cs="Times New Roman"/>
                <w:b/>
                <w:lang w:eastAsia="ru-RU"/>
              </w:rPr>
              <w:t>Послуги</w:t>
            </w:r>
            <w:r w:rsidR="00361007" w:rsidRPr="00302C92">
              <w:rPr>
                <w:rFonts w:ascii="Times New Roman" w:eastAsia="Calibri" w:hAnsi="Times New Roman" w:cs="Times New Roman"/>
                <w:b/>
                <w:lang w:eastAsia="ru-RU"/>
              </w:rPr>
              <w:t xml:space="preserve"> – згідно ТС (Технічна специфікація)</w:t>
            </w:r>
          </w:p>
        </w:tc>
      </w:tr>
      <w:tr w:rsidR="00361007" w:rsidRPr="00302C92" w14:paraId="0A7B75D5" w14:textId="77777777" w:rsidTr="009D773A">
        <w:trPr>
          <w:trHeight w:val="820"/>
        </w:trPr>
        <w:tc>
          <w:tcPr>
            <w:tcW w:w="3565" w:type="dxa"/>
            <w:tcBorders>
              <w:top w:val="single" w:sz="4" w:space="0" w:color="auto"/>
              <w:left w:val="single" w:sz="4" w:space="0" w:color="auto"/>
              <w:bottom w:val="nil"/>
              <w:right w:val="single" w:sz="4" w:space="0" w:color="auto"/>
            </w:tcBorders>
          </w:tcPr>
          <w:p w14:paraId="46B45627" w14:textId="77777777" w:rsidR="00361007" w:rsidRPr="00302C92" w:rsidRDefault="00361007" w:rsidP="00361007">
            <w:pPr>
              <w:spacing w:after="0" w:line="240" w:lineRule="auto"/>
              <w:rPr>
                <w:rFonts w:ascii="Times New Roman" w:eastAsia="Calibri" w:hAnsi="Times New Roman" w:cs="Times New Roman"/>
                <w:bCs/>
                <w:lang w:eastAsia="ru-RU"/>
              </w:rPr>
            </w:pPr>
            <w:bookmarkStart w:id="5" w:name="_Hlk61701775"/>
            <w:r w:rsidRPr="00302C92">
              <w:rPr>
                <w:rFonts w:ascii="Times New Roman" w:eastAsia="Calibri" w:hAnsi="Times New Roman" w:cs="Times New Roman"/>
                <w:lang w:eastAsia="ru-RU"/>
              </w:rPr>
              <w:t xml:space="preserve">4.1. Код згідно з Національним класифікатором «Єдиний закупівельний словник» та </w:t>
            </w:r>
            <w:r w:rsidRPr="00302C92">
              <w:rPr>
                <w:rFonts w:ascii="Calibri" w:eastAsia="Calibri" w:hAnsi="Calibri" w:cs="Times New Roman"/>
              </w:rPr>
              <w:t xml:space="preserve"> </w:t>
            </w:r>
            <w:r w:rsidRPr="00302C92">
              <w:rPr>
                <w:rFonts w:ascii="Times New Roman" w:eastAsia="Calibri" w:hAnsi="Times New Roman" w:cs="Times New Roman"/>
                <w:lang w:eastAsia="ru-RU"/>
              </w:rPr>
              <w:t>назва предмета  закупівлі</w:t>
            </w:r>
          </w:p>
        </w:tc>
        <w:tc>
          <w:tcPr>
            <w:tcW w:w="6925" w:type="dxa"/>
            <w:tcBorders>
              <w:top w:val="single" w:sz="4" w:space="0" w:color="auto"/>
              <w:left w:val="single" w:sz="4" w:space="0" w:color="auto"/>
              <w:bottom w:val="nil"/>
              <w:right w:val="single" w:sz="4" w:space="0" w:color="auto"/>
            </w:tcBorders>
          </w:tcPr>
          <w:p w14:paraId="0F59FE3F" w14:textId="6F09322A" w:rsidR="00C13056" w:rsidRPr="00302C92" w:rsidRDefault="00A426F5" w:rsidP="00237881">
            <w:pPr>
              <w:spacing w:after="200" w:line="276" w:lineRule="auto"/>
              <w:jc w:val="both"/>
              <w:rPr>
                <w:rFonts w:ascii="Times New Roman" w:eastAsia="Calibri" w:hAnsi="Times New Roman" w:cs="Times New Roman"/>
                <w:b/>
                <w:bCs/>
              </w:rPr>
            </w:pPr>
            <w:r w:rsidRPr="00A426F5">
              <w:rPr>
                <w:rFonts w:ascii="Times New Roman" w:eastAsia="Calibri" w:hAnsi="Times New Roman" w:cs="Times New Roman"/>
                <w:b/>
                <w:bCs/>
              </w:rPr>
              <w:t>ДК 021:2015: 48180000-3 Пакети медичного програмного забезпечення (Послуги з впровадження комп’ютерної системи обліку товарно-матеріальних цінностей в закладі)</w:t>
            </w:r>
          </w:p>
        </w:tc>
      </w:tr>
      <w:bookmarkEnd w:id="5"/>
      <w:tr w:rsidR="00361007" w:rsidRPr="00302C92" w14:paraId="7F224714" w14:textId="77777777" w:rsidTr="009D773A">
        <w:trPr>
          <w:trHeight w:val="21"/>
        </w:trPr>
        <w:tc>
          <w:tcPr>
            <w:tcW w:w="3565" w:type="dxa"/>
            <w:tcBorders>
              <w:top w:val="dashed" w:sz="8" w:space="0" w:color="auto"/>
              <w:left w:val="single" w:sz="4" w:space="0" w:color="auto"/>
              <w:bottom w:val="dashed" w:sz="8" w:space="0" w:color="auto"/>
              <w:right w:val="single" w:sz="4" w:space="0" w:color="auto"/>
            </w:tcBorders>
          </w:tcPr>
          <w:p w14:paraId="3D640FAC" w14:textId="77777777" w:rsidR="00361007" w:rsidRPr="00302C92" w:rsidRDefault="00361007" w:rsidP="00361007">
            <w:pPr>
              <w:spacing w:after="0" w:line="240" w:lineRule="auto"/>
              <w:rPr>
                <w:rFonts w:ascii="Times New Roman" w:eastAsia="Calibri" w:hAnsi="Times New Roman" w:cs="Times New Roman"/>
                <w:lang w:eastAsia="ru-RU"/>
              </w:rPr>
            </w:pPr>
            <w:r w:rsidRPr="00302C92">
              <w:rPr>
                <w:rFonts w:ascii="Times New Roman" w:eastAsia="Calibri" w:hAnsi="Times New Roman" w:cs="Times New Roman"/>
                <w:lang w:eastAsia="ru-RU"/>
              </w:rPr>
              <w:t xml:space="preserve">4.2. </w:t>
            </w:r>
            <w:r w:rsidRPr="00302C92">
              <w:rPr>
                <w:rFonts w:ascii="Times New Roman" w:eastAsia="Times New Roman" w:hAnsi="Times New Roman" w:cs="Times New Roman"/>
                <w:lang w:eastAsia="uk-UA"/>
              </w:rPr>
              <w:t>опис окремої частини (частин) предмета закупівлі (лота), щодо якої можуть бути подані тендерні пропозиції</w:t>
            </w:r>
          </w:p>
        </w:tc>
        <w:tc>
          <w:tcPr>
            <w:tcW w:w="6925" w:type="dxa"/>
            <w:tcBorders>
              <w:top w:val="dashed" w:sz="8" w:space="0" w:color="auto"/>
              <w:left w:val="single" w:sz="4" w:space="0" w:color="auto"/>
              <w:bottom w:val="dashed" w:sz="8" w:space="0" w:color="auto"/>
              <w:right w:val="single" w:sz="4" w:space="0" w:color="auto"/>
            </w:tcBorders>
          </w:tcPr>
          <w:p w14:paraId="74F1E670" w14:textId="5ED4CD20" w:rsidR="00C13056" w:rsidRPr="00302C92" w:rsidRDefault="00BF0A28" w:rsidP="00237881">
            <w:pPr>
              <w:shd w:val="clear" w:color="auto" w:fill="FFFFFF"/>
              <w:spacing w:after="0" w:line="240" w:lineRule="auto"/>
              <w:jc w:val="both"/>
              <w:textAlignment w:val="baseline"/>
              <w:rPr>
                <w:rFonts w:ascii="Times New Roman" w:eastAsia="Times New Roman" w:hAnsi="Times New Roman" w:cs="Times New Roman"/>
                <w:lang w:eastAsia="ru-RU"/>
              </w:rPr>
            </w:pPr>
            <w:r w:rsidRPr="00302C92">
              <w:rPr>
                <w:rFonts w:ascii="Times New Roman" w:eastAsia="Times New Roman" w:hAnsi="Times New Roman" w:cs="Times New Roman"/>
                <w:lang w:eastAsia="ru-RU"/>
              </w:rPr>
              <w:t xml:space="preserve">Вимогами даної тендерної документації </w:t>
            </w:r>
            <w:r w:rsidR="00AF72A7">
              <w:rPr>
                <w:rFonts w:ascii="Times New Roman" w:eastAsia="Times New Roman" w:hAnsi="Times New Roman" w:cs="Times New Roman"/>
                <w:lang w:eastAsia="ru-RU"/>
              </w:rPr>
              <w:t xml:space="preserve">не </w:t>
            </w:r>
            <w:r w:rsidRPr="00302C92">
              <w:rPr>
                <w:rFonts w:ascii="Times New Roman" w:eastAsia="Times New Roman" w:hAnsi="Times New Roman" w:cs="Times New Roman"/>
                <w:lang w:eastAsia="ru-RU"/>
              </w:rPr>
              <w:t>передбачено</w:t>
            </w:r>
            <w:r w:rsidR="00C13056">
              <w:rPr>
                <w:rFonts w:ascii="Times New Roman" w:eastAsia="Times New Roman" w:hAnsi="Times New Roman" w:cs="Times New Roman"/>
                <w:lang w:eastAsia="ru-RU"/>
              </w:rPr>
              <w:t xml:space="preserve"> поділ </w:t>
            </w:r>
            <w:r w:rsidRPr="00302C92">
              <w:rPr>
                <w:rFonts w:ascii="Times New Roman" w:eastAsia="Times New Roman" w:hAnsi="Times New Roman" w:cs="Times New Roman"/>
                <w:lang w:eastAsia="ru-RU"/>
              </w:rPr>
              <w:t xml:space="preserve">предмета закупівлі </w:t>
            </w:r>
            <w:r w:rsidR="00C13056">
              <w:rPr>
                <w:rFonts w:ascii="Times New Roman" w:eastAsia="Times New Roman" w:hAnsi="Times New Roman" w:cs="Times New Roman"/>
                <w:lang w:eastAsia="ru-RU"/>
              </w:rPr>
              <w:t>на лоти</w:t>
            </w:r>
          </w:p>
        </w:tc>
      </w:tr>
      <w:tr w:rsidR="00361007" w:rsidRPr="00302C92" w14:paraId="6287E1DF" w14:textId="77777777" w:rsidTr="009D773A">
        <w:trPr>
          <w:trHeight w:val="21"/>
        </w:trPr>
        <w:tc>
          <w:tcPr>
            <w:tcW w:w="3565" w:type="dxa"/>
            <w:tcBorders>
              <w:top w:val="dashed" w:sz="8" w:space="0" w:color="auto"/>
              <w:left w:val="single" w:sz="4" w:space="0" w:color="auto"/>
              <w:bottom w:val="dashed" w:sz="8" w:space="0" w:color="auto"/>
              <w:right w:val="single" w:sz="4" w:space="0" w:color="auto"/>
            </w:tcBorders>
          </w:tcPr>
          <w:p w14:paraId="610DB5C9" w14:textId="77777777" w:rsidR="00361007" w:rsidRPr="00302C92" w:rsidRDefault="00361007" w:rsidP="00361007">
            <w:pPr>
              <w:spacing w:after="0" w:line="240" w:lineRule="auto"/>
              <w:jc w:val="both"/>
              <w:rPr>
                <w:rFonts w:ascii="Times New Roman" w:eastAsia="Calibri" w:hAnsi="Times New Roman" w:cs="Times New Roman"/>
                <w:lang w:eastAsia="ru-RU"/>
              </w:rPr>
            </w:pPr>
            <w:r w:rsidRPr="00302C92">
              <w:rPr>
                <w:rFonts w:ascii="Times New Roman" w:eastAsia="Calibri" w:hAnsi="Times New Roman" w:cs="Times New Roman"/>
                <w:lang w:eastAsia="ru-RU"/>
              </w:rPr>
              <w:t>4.3. місце, кількість, обсяг поставки товарів (надання послуг, виконання робіт)</w:t>
            </w:r>
          </w:p>
        </w:tc>
        <w:tc>
          <w:tcPr>
            <w:tcW w:w="6925" w:type="dxa"/>
            <w:tcBorders>
              <w:top w:val="dashed" w:sz="8" w:space="0" w:color="auto"/>
              <w:left w:val="single" w:sz="4" w:space="0" w:color="auto"/>
              <w:bottom w:val="dashed" w:sz="8" w:space="0" w:color="auto"/>
              <w:right w:val="single" w:sz="4" w:space="0" w:color="auto"/>
            </w:tcBorders>
          </w:tcPr>
          <w:p w14:paraId="40CD1AB0" w14:textId="6D5A3EBB" w:rsidR="00393140" w:rsidRPr="00755E84" w:rsidRDefault="00361007" w:rsidP="00755E84">
            <w:pPr>
              <w:shd w:val="clear" w:color="auto" w:fill="FFFFFF"/>
              <w:spacing w:after="0" w:line="240" w:lineRule="auto"/>
              <w:jc w:val="both"/>
              <w:textAlignment w:val="baseline"/>
              <w:rPr>
                <w:rFonts w:ascii="Times New Roman" w:hAnsi="Times New Roman" w:cs="Times New Roman"/>
                <w:b/>
                <w:bCs/>
              </w:rPr>
            </w:pPr>
            <w:r w:rsidRPr="000C0FE2">
              <w:rPr>
                <w:rFonts w:ascii="Times New Roman" w:eastAsia="Times New Roman" w:hAnsi="Times New Roman" w:cs="Times New Roman"/>
                <w:color w:val="000000"/>
                <w:lang w:eastAsia="ru-RU"/>
              </w:rPr>
              <w:t xml:space="preserve">Місце </w:t>
            </w:r>
            <w:r w:rsidR="00D41647" w:rsidRPr="000C0FE2">
              <w:rPr>
                <w:rFonts w:ascii="Times New Roman" w:eastAsia="Times New Roman" w:hAnsi="Times New Roman" w:cs="Times New Roman"/>
                <w:color w:val="000000"/>
                <w:lang w:eastAsia="ru-RU"/>
              </w:rPr>
              <w:t>надання послуг</w:t>
            </w:r>
            <w:r w:rsidRPr="000C0FE2">
              <w:rPr>
                <w:rFonts w:ascii="Times New Roman" w:eastAsia="Times New Roman" w:hAnsi="Times New Roman" w:cs="Times New Roman"/>
                <w:color w:val="000000"/>
                <w:lang w:eastAsia="ru-RU"/>
              </w:rPr>
              <w:t>:</w:t>
            </w:r>
            <w:r w:rsidR="00755E84">
              <w:rPr>
                <w:rFonts w:ascii="Times New Roman" w:hAnsi="Times New Roman" w:cs="Times New Roman"/>
                <w:b/>
                <w:bCs/>
              </w:rPr>
              <w:t xml:space="preserve"> </w:t>
            </w:r>
            <w:r w:rsidR="00393140" w:rsidRPr="00EF6775">
              <w:rPr>
                <w:rFonts w:ascii="Times New Roman" w:hAnsi="Times New Roman" w:cs="Times New Roman"/>
                <w:b/>
                <w:bCs/>
                <w:color w:val="000000" w:themeColor="text1"/>
              </w:rPr>
              <w:t>вул. Коновальця, 2</w:t>
            </w:r>
            <w:r w:rsidR="00EF6775" w:rsidRPr="00EF6775">
              <w:rPr>
                <w:rFonts w:ascii="Times New Roman" w:hAnsi="Times New Roman" w:cs="Times New Roman"/>
                <w:b/>
                <w:bCs/>
                <w:color w:val="000000" w:themeColor="text1"/>
              </w:rPr>
              <w:t>6</w:t>
            </w:r>
            <w:r w:rsidR="00393140" w:rsidRPr="00EF6775">
              <w:rPr>
                <w:rFonts w:ascii="Times New Roman" w:hAnsi="Times New Roman" w:cs="Times New Roman"/>
                <w:b/>
                <w:bCs/>
                <w:color w:val="000000" w:themeColor="text1"/>
              </w:rPr>
              <w:t>, м. Львів</w:t>
            </w:r>
          </w:p>
          <w:p w14:paraId="5EE53274" w14:textId="630E9092" w:rsidR="00237881" w:rsidRPr="000C0FE2" w:rsidRDefault="00361007" w:rsidP="000C0FE2">
            <w:pPr>
              <w:shd w:val="clear" w:color="auto" w:fill="FFFFFF"/>
              <w:spacing w:after="0" w:line="240" w:lineRule="auto"/>
              <w:textAlignment w:val="baseline"/>
              <w:rPr>
                <w:rFonts w:ascii="Times New Roman" w:hAnsi="Times New Roman" w:cs="Times New Roman"/>
              </w:rPr>
            </w:pPr>
            <w:r w:rsidRPr="000C0FE2">
              <w:rPr>
                <w:rFonts w:ascii="Times New Roman" w:eastAsia="Times New Roman" w:hAnsi="Times New Roman" w:cs="Times New Roman"/>
                <w:color w:val="000000"/>
                <w:lang w:eastAsia="ru-RU"/>
              </w:rPr>
              <w:t>Кількість</w:t>
            </w:r>
            <w:r w:rsidR="00237881" w:rsidRPr="000C0FE2">
              <w:rPr>
                <w:rFonts w:ascii="Times New Roman" w:eastAsia="Times New Roman" w:hAnsi="Times New Roman" w:cs="Times New Roman"/>
                <w:color w:val="000000"/>
                <w:lang w:eastAsia="ru-RU"/>
              </w:rPr>
              <w:t xml:space="preserve"> (обсяг надання послуг)</w:t>
            </w:r>
            <w:r w:rsidRPr="000C0FE2">
              <w:rPr>
                <w:rFonts w:ascii="Times New Roman" w:eastAsia="Times New Roman" w:hAnsi="Times New Roman" w:cs="Times New Roman"/>
                <w:color w:val="000000"/>
                <w:lang w:eastAsia="ru-RU"/>
              </w:rPr>
              <w:t xml:space="preserve"> (згідно Додатку №</w:t>
            </w:r>
            <w:r w:rsidR="00E200EF" w:rsidRPr="000C0FE2">
              <w:rPr>
                <w:rFonts w:ascii="Times New Roman" w:eastAsia="Times New Roman" w:hAnsi="Times New Roman" w:cs="Times New Roman"/>
                <w:color w:val="000000"/>
                <w:lang w:eastAsia="ru-RU"/>
              </w:rPr>
              <w:t>1</w:t>
            </w:r>
            <w:r w:rsidRPr="000C0FE2">
              <w:rPr>
                <w:rFonts w:ascii="Times New Roman" w:eastAsia="Times New Roman" w:hAnsi="Times New Roman" w:cs="Times New Roman"/>
                <w:color w:val="000000"/>
                <w:lang w:eastAsia="ru-RU"/>
              </w:rPr>
              <w:t>):</w:t>
            </w:r>
            <w:r w:rsidR="00FD55ED" w:rsidRPr="000C0FE2">
              <w:rPr>
                <w:rFonts w:ascii="Times New Roman" w:eastAsia="Times New Roman" w:hAnsi="Times New Roman" w:cs="Times New Roman"/>
                <w:color w:val="000000"/>
                <w:lang w:eastAsia="ru-RU"/>
              </w:rPr>
              <w:t xml:space="preserve"> </w:t>
            </w:r>
            <w:r w:rsidR="00237881" w:rsidRPr="000C0FE2">
              <w:rPr>
                <w:rFonts w:ascii="Times New Roman" w:hAnsi="Times New Roman" w:cs="Times New Roman"/>
                <w:b/>
                <w:bCs/>
              </w:rPr>
              <w:t>обсяг надання послуг згідно ч. 4 Додатку № 1</w:t>
            </w:r>
          </w:p>
          <w:p w14:paraId="3BC3D324" w14:textId="3E8F5EB6" w:rsidR="00F15E86" w:rsidRPr="00302C92" w:rsidRDefault="00F15E86" w:rsidP="00F15E86">
            <w:pPr>
              <w:shd w:val="clear" w:color="auto" w:fill="FFFFFF"/>
              <w:spacing w:after="0" w:line="240" w:lineRule="auto"/>
              <w:jc w:val="both"/>
              <w:textAlignment w:val="baseline"/>
              <w:rPr>
                <w:rFonts w:ascii="Times New Roman" w:eastAsia="Times New Roman" w:hAnsi="Times New Roman" w:cs="Times New Roman"/>
                <w:color w:val="000000"/>
                <w:lang w:eastAsia="ru-RU"/>
              </w:rPr>
            </w:pPr>
          </w:p>
        </w:tc>
      </w:tr>
      <w:tr w:rsidR="00361007" w:rsidRPr="00302C92" w14:paraId="410C663E" w14:textId="77777777" w:rsidTr="009D773A">
        <w:trPr>
          <w:trHeight w:val="21"/>
        </w:trPr>
        <w:tc>
          <w:tcPr>
            <w:tcW w:w="3565" w:type="dxa"/>
            <w:tcBorders>
              <w:top w:val="dashed" w:sz="8" w:space="0" w:color="auto"/>
              <w:left w:val="single" w:sz="4" w:space="0" w:color="auto"/>
              <w:bottom w:val="single" w:sz="4" w:space="0" w:color="auto"/>
              <w:right w:val="single" w:sz="4" w:space="0" w:color="auto"/>
            </w:tcBorders>
          </w:tcPr>
          <w:p w14:paraId="11F10108" w14:textId="77777777" w:rsidR="00361007" w:rsidRPr="00302C92" w:rsidRDefault="00361007" w:rsidP="00361007">
            <w:pPr>
              <w:spacing w:after="0" w:line="240" w:lineRule="auto"/>
              <w:jc w:val="both"/>
              <w:rPr>
                <w:rFonts w:ascii="Times New Roman" w:eastAsia="Calibri" w:hAnsi="Times New Roman" w:cs="Times New Roman"/>
                <w:lang w:eastAsia="ru-RU"/>
              </w:rPr>
            </w:pPr>
            <w:r w:rsidRPr="00302C92">
              <w:rPr>
                <w:rFonts w:ascii="Times New Roman" w:eastAsia="Calibri" w:hAnsi="Times New Roman" w:cs="Times New Roman"/>
                <w:lang w:eastAsia="ru-RU"/>
              </w:rPr>
              <w:t>4.4. строк поставки товарів (надання послуг, виконання робіт)</w:t>
            </w:r>
          </w:p>
        </w:tc>
        <w:tc>
          <w:tcPr>
            <w:tcW w:w="6925" w:type="dxa"/>
            <w:tcBorders>
              <w:top w:val="dashed" w:sz="8" w:space="0" w:color="auto"/>
              <w:left w:val="single" w:sz="4" w:space="0" w:color="auto"/>
              <w:bottom w:val="single" w:sz="4" w:space="0" w:color="auto"/>
              <w:right w:val="single" w:sz="4" w:space="0" w:color="auto"/>
            </w:tcBorders>
          </w:tcPr>
          <w:p w14:paraId="65C13B4A" w14:textId="4866434F" w:rsidR="00361007" w:rsidRPr="00302C92" w:rsidRDefault="00DE6F96" w:rsidP="00361007">
            <w:pPr>
              <w:widowControl w:val="0"/>
              <w:autoSpaceDE w:val="0"/>
              <w:autoSpaceDN w:val="0"/>
              <w:adjustRightInd w:val="0"/>
              <w:spacing w:after="0" w:line="240" w:lineRule="auto"/>
              <w:jc w:val="both"/>
              <w:rPr>
                <w:rFonts w:ascii="Times New Roman" w:eastAsia="Calibri" w:hAnsi="Times New Roman" w:cs="Times New Roman"/>
                <w:b/>
                <w:bCs/>
                <w:lang w:eastAsia="ru-RU"/>
              </w:rPr>
            </w:pPr>
            <w:r>
              <w:rPr>
                <w:rFonts w:ascii="Times New Roman" w:eastAsia="Calibri" w:hAnsi="Times New Roman" w:cs="Times New Roman"/>
                <w:b/>
                <w:bCs/>
                <w:lang w:eastAsia="ru-RU"/>
              </w:rPr>
              <w:t xml:space="preserve">до </w:t>
            </w:r>
            <w:r w:rsidR="00725AA1">
              <w:rPr>
                <w:rFonts w:ascii="Times New Roman" w:eastAsia="Calibri" w:hAnsi="Times New Roman" w:cs="Times New Roman"/>
                <w:b/>
                <w:bCs/>
                <w:lang w:eastAsia="ru-RU"/>
              </w:rPr>
              <w:t>31 грудня</w:t>
            </w:r>
            <w:r>
              <w:rPr>
                <w:rFonts w:ascii="Times New Roman" w:eastAsia="Calibri" w:hAnsi="Times New Roman" w:cs="Times New Roman"/>
                <w:b/>
                <w:bCs/>
                <w:lang w:eastAsia="ru-RU"/>
              </w:rPr>
              <w:t xml:space="preserve"> </w:t>
            </w:r>
            <w:r w:rsidR="00D41647">
              <w:rPr>
                <w:rFonts w:ascii="Times New Roman" w:eastAsia="Calibri" w:hAnsi="Times New Roman" w:cs="Times New Roman"/>
                <w:b/>
                <w:bCs/>
                <w:lang w:eastAsia="ru-RU"/>
              </w:rPr>
              <w:t>2026 року</w:t>
            </w:r>
          </w:p>
        </w:tc>
      </w:tr>
      <w:tr w:rsidR="00361007" w:rsidRPr="00302C92" w14:paraId="769DE3DA" w14:textId="77777777" w:rsidTr="009D773A">
        <w:trPr>
          <w:trHeight w:val="21"/>
        </w:trPr>
        <w:tc>
          <w:tcPr>
            <w:tcW w:w="3565" w:type="dxa"/>
            <w:tcBorders>
              <w:top w:val="single" w:sz="4" w:space="0" w:color="auto"/>
              <w:left w:val="single" w:sz="4" w:space="0" w:color="auto"/>
              <w:bottom w:val="single" w:sz="4" w:space="0" w:color="auto"/>
              <w:right w:val="single" w:sz="4" w:space="0" w:color="auto"/>
            </w:tcBorders>
          </w:tcPr>
          <w:p w14:paraId="13BB22A1" w14:textId="77777777" w:rsidR="00361007" w:rsidRPr="00302C92" w:rsidRDefault="00361007" w:rsidP="00361007">
            <w:pPr>
              <w:spacing w:after="0" w:line="240" w:lineRule="auto"/>
              <w:jc w:val="both"/>
              <w:rPr>
                <w:rFonts w:ascii="Times New Roman" w:eastAsia="Calibri" w:hAnsi="Times New Roman" w:cs="Times New Roman"/>
                <w:bCs/>
                <w:lang w:eastAsia="ru-RU"/>
              </w:rPr>
            </w:pPr>
            <w:r w:rsidRPr="00302C92">
              <w:rPr>
                <w:rFonts w:ascii="Times New Roman" w:eastAsia="Calibri" w:hAnsi="Times New Roman" w:cs="Times New Roman"/>
                <w:bCs/>
                <w:lang w:eastAsia="ru-RU"/>
              </w:rPr>
              <w:t>5. Недискримінація учасників та рівне ставлення до них</w:t>
            </w:r>
          </w:p>
        </w:tc>
        <w:tc>
          <w:tcPr>
            <w:tcW w:w="6925" w:type="dxa"/>
            <w:tcBorders>
              <w:top w:val="single" w:sz="4" w:space="0" w:color="auto"/>
              <w:left w:val="single" w:sz="4" w:space="0" w:color="auto"/>
              <w:bottom w:val="single" w:sz="4" w:space="0" w:color="auto"/>
              <w:right w:val="single" w:sz="4" w:space="0" w:color="auto"/>
            </w:tcBorders>
          </w:tcPr>
          <w:p w14:paraId="2151F651" w14:textId="77777777" w:rsidR="009872E9" w:rsidRPr="00302C92" w:rsidRDefault="009872E9" w:rsidP="009872E9">
            <w:pPr>
              <w:spacing w:after="0" w:line="240" w:lineRule="auto"/>
              <w:jc w:val="both"/>
              <w:rPr>
                <w:rFonts w:ascii="Times New Roman" w:eastAsia="Times New Roman" w:hAnsi="Times New Roman" w:cs="Times New Roman"/>
                <w:lang w:eastAsia="uk-UA"/>
              </w:rPr>
            </w:pPr>
            <w:r w:rsidRPr="00302C92">
              <w:rPr>
                <w:rFonts w:ascii="Times New Roman" w:eastAsia="Times New Roman" w:hAnsi="Times New Roman" w:cs="Times New Roman"/>
                <w:lang w:eastAsia="uk-UA"/>
              </w:rPr>
              <w:t>Учасники (резиденти та нерезиденти) всіх форм власності та організаційно-правових форм беруть участь у процедурах закупівель на рівних умовах (з урахуванням обмежень, визначених законодавством).</w:t>
            </w:r>
          </w:p>
          <w:p w14:paraId="60635006" w14:textId="77777777" w:rsidR="009872E9" w:rsidRPr="00302C92" w:rsidRDefault="009872E9" w:rsidP="009872E9">
            <w:pPr>
              <w:spacing w:after="0" w:line="240" w:lineRule="auto"/>
              <w:jc w:val="both"/>
              <w:rPr>
                <w:rFonts w:ascii="Times New Roman" w:eastAsia="Times New Roman" w:hAnsi="Times New Roman" w:cs="Times New Roman"/>
                <w:lang w:eastAsia="uk-UA"/>
              </w:rPr>
            </w:pPr>
            <w:r w:rsidRPr="00302C92">
              <w:rPr>
                <w:rFonts w:ascii="Times New Roman" w:eastAsia="Times New Roman" w:hAnsi="Times New Roman" w:cs="Times New Roman"/>
                <w:lang w:eastAsia="uk-UA"/>
              </w:rPr>
              <w:t>Замовник забезпечує вільний доступ усіх учасників до інформації про закупівлю, передбаченої Законом.</w:t>
            </w:r>
          </w:p>
          <w:p w14:paraId="0D2C469E" w14:textId="5D01E4C6" w:rsidR="00361007" w:rsidRPr="00302C92" w:rsidRDefault="009872E9" w:rsidP="009872E9">
            <w:pPr>
              <w:spacing w:after="0" w:line="240" w:lineRule="auto"/>
              <w:jc w:val="both"/>
              <w:rPr>
                <w:rFonts w:ascii="Times New Roman" w:eastAsia="Calibri" w:hAnsi="Times New Roman" w:cs="Times New Roman"/>
                <w:lang w:eastAsia="ru-RU"/>
              </w:rPr>
            </w:pPr>
            <w:r w:rsidRPr="00302C92">
              <w:rPr>
                <w:rFonts w:ascii="Times New Roman" w:eastAsia="Times New Roman" w:hAnsi="Times New Roman" w:cs="Times New Roman"/>
                <w:lang w:eastAsia="uk-UA"/>
              </w:rPr>
              <w:t>Під час проведення відкритих торгів тендерні пропозиції мають право подавати всі заінтересовані особи.</w:t>
            </w:r>
          </w:p>
        </w:tc>
      </w:tr>
      <w:tr w:rsidR="00361007" w:rsidRPr="00302C92" w14:paraId="4FFC7900" w14:textId="77777777" w:rsidTr="009D773A">
        <w:trPr>
          <w:trHeight w:val="21"/>
        </w:trPr>
        <w:tc>
          <w:tcPr>
            <w:tcW w:w="10490" w:type="dxa"/>
            <w:gridSpan w:val="2"/>
            <w:tcBorders>
              <w:top w:val="single" w:sz="4" w:space="0" w:color="auto"/>
              <w:left w:val="single" w:sz="4" w:space="0" w:color="auto"/>
              <w:bottom w:val="single" w:sz="4" w:space="0" w:color="auto"/>
              <w:right w:val="single" w:sz="4" w:space="0" w:color="auto"/>
            </w:tcBorders>
          </w:tcPr>
          <w:p w14:paraId="5818F1AE" w14:textId="3BAF85F3" w:rsidR="00361007" w:rsidRPr="00302C92" w:rsidRDefault="006F4983" w:rsidP="00361007">
            <w:pPr>
              <w:spacing w:after="0" w:line="240" w:lineRule="auto"/>
              <w:jc w:val="center"/>
              <w:rPr>
                <w:rFonts w:ascii="Times New Roman" w:eastAsia="Calibri" w:hAnsi="Times New Roman" w:cs="Times New Roman"/>
                <w:b/>
                <w:bCs/>
                <w:lang w:eastAsia="ru-RU"/>
              </w:rPr>
            </w:pPr>
            <w:r w:rsidRPr="00302C92">
              <w:rPr>
                <w:rFonts w:ascii="Times New Roman" w:eastAsia="Calibri" w:hAnsi="Times New Roman" w:cs="Times New Roman"/>
                <w:b/>
                <w:bCs/>
                <w:lang w:eastAsia="ru-RU"/>
              </w:rPr>
              <w:lastRenderedPageBreak/>
              <w:t>РОЗДІЛ 2. ПОРЯДОК ВНЕСЕННЯ ЗМІН ТА НАДАННЯ РОЗ’ЯСНЕНЬ ДО ТЕНДЕРНОЇ ДОКУМЕНТАЦІЇ</w:t>
            </w:r>
          </w:p>
        </w:tc>
      </w:tr>
      <w:tr w:rsidR="00361007" w:rsidRPr="00302C92" w14:paraId="53F4BE8C" w14:textId="77777777" w:rsidTr="009D773A">
        <w:trPr>
          <w:trHeight w:val="21"/>
        </w:trPr>
        <w:tc>
          <w:tcPr>
            <w:tcW w:w="3565" w:type="dxa"/>
            <w:tcBorders>
              <w:top w:val="single" w:sz="4" w:space="0" w:color="auto"/>
              <w:left w:val="single" w:sz="4" w:space="0" w:color="auto"/>
              <w:bottom w:val="single" w:sz="4" w:space="0" w:color="auto"/>
              <w:right w:val="single" w:sz="4" w:space="0" w:color="auto"/>
            </w:tcBorders>
          </w:tcPr>
          <w:p w14:paraId="23BAD835" w14:textId="77777777" w:rsidR="00361007" w:rsidRPr="00302C92" w:rsidRDefault="00361007" w:rsidP="00361007">
            <w:pPr>
              <w:spacing w:after="0" w:line="240" w:lineRule="auto"/>
              <w:rPr>
                <w:rFonts w:ascii="Times New Roman" w:eastAsia="Calibri" w:hAnsi="Times New Roman" w:cs="Times New Roman"/>
                <w:bCs/>
                <w:lang w:eastAsia="ru-RU"/>
              </w:rPr>
            </w:pPr>
            <w:r w:rsidRPr="00302C92">
              <w:rPr>
                <w:rFonts w:ascii="Times New Roman" w:eastAsia="Calibri" w:hAnsi="Times New Roman" w:cs="Times New Roman"/>
                <w:bCs/>
                <w:lang w:eastAsia="ru-RU"/>
              </w:rPr>
              <w:t xml:space="preserve">2.1. Процедура надання роз’яснень щодо </w:t>
            </w:r>
            <w:r w:rsidRPr="00302C92">
              <w:rPr>
                <w:rFonts w:ascii="Times New Roman" w:eastAsia="Calibri" w:hAnsi="Times New Roman" w:cs="Times New Roman"/>
                <w:lang w:eastAsia="ru-RU"/>
              </w:rPr>
              <w:t xml:space="preserve">тендерної </w:t>
            </w:r>
            <w:r w:rsidRPr="00302C92">
              <w:rPr>
                <w:rFonts w:ascii="Times New Roman" w:eastAsia="Calibri" w:hAnsi="Times New Roman" w:cs="Times New Roman"/>
                <w:bCs/>
                <w:lang w:eastAsia="ru-RU"/>
              </w:rPr>
              <w:t>документації</w:t>
            </w:r>
          </w:p>
        </w:tc>
        <w:tc>
          <w:tcPr>
            <w:tcW w:w="6925" w:type="dxa"/>
          </w:tcPr>
          <w:p w14:paraId="30361EAE" w14:textId="77777777" w:rsidR="00261BE8" w:rsidRPr="00302C92" w:rsidRDefault="00261BE8" w:rsidP="00261BE8">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w:t>
            </w:r>
            <w:r w:rsidRPr="00302C92">
              <w:rPr>
                <w:rFonts w:ascii="Times New Roman" w:eastAsia="Times New Roman" w:hAnsi="Times New Roman" w:cs="Times New Roman"/>
                <w:b/>
                <w:bCs/>
              </w:rPr>
              <w:t>трьох днів</w:t>
            </w:r>
            <w:r w:rsidRPr="00302C92">
              <w:rPr>
                <w:rFonts w:ascii="Times New Roman" w:eastAsia="Times New Roman" w:hAnsi="Times New Roman" w:cs="Times New Roman"/>
              </w:rPr>
              <w:t xml:space="preserve"> з дня їх оприлюднення надати відповідь на звернення та оприлюднити його в електронній системі закупівель.</w:t>
            </w:r>
          </w:p>
          <w:p w14:paraId="2743B78E" w14:textId="77777777" w:rsidR="00261BE8" w:rsidRPr="00302C92" w:rsidRDefault="00261BE8" w:rsidP="00261BE8">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14:paraId="2844015B" w14:textId="6BE57ADB" w:rsidR="00361007" w:rsidRPr="00302C92" w:rsidRDefault="00261BE8" w:rsidP="00261BE8">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 xml:space="preserve">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w:t>
            </w:r>
            <w:r w:rsidRPr="00302C92">
              <w:rPr>
                <w:rFonts w:ascii="Times New Roman" w:eastAsia="Times New Roman" w:hAnsi="Times New Roman" w:cs="Times New Roman"/>
                <w:b/>
                <w:bCs/>
              </w:rPr>
              <w:t>чотири дні</w:t>
            </w:r>
            <w:r w:rsidRPr="00302C92">
              <w:rPr>
                <w:rFonts w:ascii="Times New Roman" w:eastAsia="Times New Roman" w:hAnsi="Times New Roman" w:cs="Times New Roman"/>
              </w:rPr>
              <w:t>.</w:t>
            </w:r>
          </w:p>
        </w:tc>
      </w:tr>
      <w:tr w:rsidR="00361007" w:rsidRPr="00302C92" w14:paraId="7B52ABC9" w14:textId="77777777" w:rsidTr="009D773A">
        <w:trPr>
          <w:trHeight w:val="21"/>
        </w:trPr>
        <w:tc>
          <w:tcPr>
            <w:tcW w:w="3565" w:type="dxa"/>
            <w:tcBorders>
              <w:top w:val="single" w:sz="4" w:space="0" w:color="auto"/>
              <w:left w:val="single" w:sz="4" w:space="0" w:color="auto"/>
              <w:bottom w:val="single" w:sz="4" w:space="0" w:color="auto"/>
              <w:right w:val="single" w:sz="4" w:space="0" w:color="auto"/>
            </w:tcBorders>
          </w:tcPr>
          <w:p w14:paraId="6F3EED6E" w14:textId="77777777" w:rsidR="00361007" w:rsidRPr="00302C92" w:rsidRDefault="00361007" w:rsidP="00361007">
            <w:pPr>
              <w:spacing w:after="0" w:line="240" w:lineRule="auto"/>
              <w:rPr>
                <w:rFonts w:ascii="Times New Roman" w:eastAsia="Calibri" w:hAnsi="Times New Roman" w:cs="Times New Roman"/>
                <w:shd w:val="clear" w:color="auto" w:fill="FFFFFF"/>
                <w:lang w:eastAsia="ru-RU"/>
              </w:rPr>
            </w:pPr>
            <w:r w:rsidRPr="00302C92">
              <w:rPr>
                <w:rFonts w:ascii="Times New Roman" w:eastAsia="Calibri" w:hAnsi="Times New Roman" w:cs="Times New Roman"/>
                <w:bCs/>
                <w:lang w:eastAsia="ru-RU"/>
              </w:rPr>
              <w:t xml:space="preserve">2.2. </w:t>
            </w:r>
            <w:r w:rsidRPr="00302C92">
              <w:rPr>
                <w:rFonts w:ascii="Times New Roman" w:eastAsia="Times New Roman" w:hAnsi="Times New Roman" w:cs="Times New Roman"/>
                <w:lang w:eastAsia="uk-UA"/>
              </w:rPr>
              <w:t>Внесення змін до тендерної документації</w:t>
            </w:r>
          </w:p>
        </w:tc>
        <w:tc>
          <w:tcPr>
            <w:tcW w:w="6925" w:type="dxa"/>
          </w:tcPr>
          <w:p w14:paraId="395C89D9" w14:textId="77777777" w:rsidR="00562F01" w:rsidRPr="00302C92" w:rsidRDefault="00562F01" w:rsidP="00562F01">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w:t>
            </w:r>
          </w:p>
          <w:p w14:paraId="58B84B01" w14:textId="1B341D80" w:rsidR="00562F01" w:rsidRPr="00302C92" w:rsidRDefault="00562F01" w:rsidP="00562F01">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5B6DB605" w14:textId="77777777" w:rsidR="00562F01" w:rsidRPr="00302C92" w:rsidRDefault="00562F01" w:rsidP="00562F01">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i/>
                <w:iCs/>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w:t>
            </w:r>
            <w:r w:rsidRPr="00302C92">
              <w:rPr>
                <w:rFonts w:ascii="Times New Roman" w:eastAsia="Times New Roman" w:hAnsi="Times New Roman" w:cs="Times New Roman"/>
              </w:rPr>
              <w:t>.</w:t>
            </w:r>
          </w:p>
          <w:p w14:paraId="70F4D314" w14:textId="4637881E" w:rsidR="00361007" w:rsidRPr="00302C92" w:rsidRDefault="00562F01" w:rsidP="00562F01">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 xml:space="preserve">Зміни до тендерної документації та/або оголошення про проведення відкритих торгів у </w:t>
            </w:r>
            <w:proofErr w:type="spellStart"/>
            <w:r w:rsidRPr="00302C92">
              <w:rPr>
                <w:rFonts w:ascii="Times New Roman" w:eastAsia="Times New Roman" w:hAnsi="Times New Roman" w:cs="Times New Roman"/>
              </w:rPr>
              <w:t>машинозчитувальному</w:t>
            </w:r>
            <w:proofErr w:type="spellEnd"/>
            <w:r w:rsidRPr="00302C92">
              <w:rPr>
                <w:rFonts w:ascii="Times New Roman" w:eastAsia="Times New Roman" w:hAnsi="Times New Roman" w:cs="Times New Roman"/>
              </w:rPr>
              <w:t xml:space="preserve"> форматі розміщуються в електронній системі закупівель протягом одного дня з дати прийняття рішення про їх внесення</w:t>
            </w:r>
          </w:p>
        </w:tc>
      </w:tr>
      <w:tr w:rsidR="00361007" w:rsidRPr="00302C92" w14:paraId="4FB4F725" w14:textId="77777777" w:rsidTr="009D773A">
        <w:trPr>
          <w:trHeight w:val="21"/>
        </w:trPr>
        <w:tc>
          <w:tcPr>
            <w:tcW w:w="10490" w:type="dxa"/>
            <w:gridSpan w:val="2"/>
            <w:tcBorders>
              <w:top w:val="single" w:sz="4" w:space="0" w:color="auto"/>
              <w:left w:val="single" w:sz="4" w:space="0" w:color="auto"/>
              <w:bottom w:val="single" w:sz="4" w:space="0" w:color="auto"/>
              <w:right w:val="single" w:sz="4" w:space="0" w:color="auto"/>
            </w:tcBorders>
          </w:tcPr>
          <w:p w14:paraId="2D95323C" w14:textId="1E97AD75" w:rsidR="00361007" w:rsidRPr="00302C92" w:rsidRDefault="006F4983" w:rsidP="00361007">
            <w:pPr>
              <w:tabs>
                <w:tab w:val="left" w:pos="646"/>
              </w:tabs>
              <w:spacing w:after="0" w:line="240" w:lineRule="auto"/>
              <w:jc w:val="center"/>
              <w:rPr>
                <w:rFonts w:ascii="Times New Roman" w:eastAsia="Calibri" w:hAnsi="Times New Roman" w:cs="Times New Roman"/>
                <w:b/>
                <w:lang w:eastAsia="ru-RU"/>
              </w:rPr>
            </w:pPr>
            <w:bookmarkStart w:id="6" w:name="_Toc367893128"/>
            <w:r w:rsidRPr="00302C92">
              <w:rPr>
                <w:rFonts w:ascii="Times New Roman" w:eastAsia="Calibri" w:hAnsi="Times New Roman" w:cs="Times New Roman"/>
                <w:b/>
                <w:lang w:eastAsia="ru-RU"/>
              </w:rPr>
              <w:t>РОЗДІЛ 3. ІНСТРУКЦІЯ З ПІДГОТОВКИ ТЕНДЕРНОЇ  ПРОПОЗИЦІЇ</w:t>
            </w:r>
            <w:bookmarkEnd w:id="6"/>
          </w:p>
        </w:tc>
      </w:tr>
      <w:tr w:rsidR="00E42312" w:rsidRPr="00302C92" w14:paraId="16C6B0E3" w14:textId="77777777" w:rsidTr="009D773A">
        <w:trPr>
          <w:trHeight w:val="416"/>
        </w:trPr>
        <w:tc>
          <w:tcPr>
            <w:tcW w:w="3565" w:type="dxa"/>
            <w:tcBorders>
              <w:top w:val="single" w:sz="4" w:space="0" w:color="auto"/>
              <w:left w:val="single" w:sz="4" w:space="0" w:color="auto"/>
              <w:bottom w:val="single" w:sz="4" w:space="0" w:color="auto"/>
              <w:right w:val="single" w:sz="4" w:space="0" w:color="auto"/>
            </w:tcBorders>
          </w:tcPr>
          <w:p w14:paraId="35C49E20" w14:textId="17EABBF4" w:rsidR="00E42312" w:rsidRPr="00302C92" w:rsidRDefault="00E42312" w:rsidP="00E42312">
            <w:pPr>
              <w:spacing w:after="0" w:line="240" w:lineRule="auto"/>
              <w:rPr>
                <w:rFonts w:ascii="Times New Roman" w:eastAsia="Calibri" w:hAnsi="Times New Roman" w:cs="Times New Roman"/>
                <w:bCs/>
                <w:lang w:eastAsia="ru-RU"/>
              </w:rPr>
            </w:pPr>
            <w:bookmarkStart w:id="7" w:name="_Hlk117783018"/>
            <w:r w:rsidRPr="00302C92">
              <w:rPr>
                <w:rFonts w:ascii="Times New Roman" w:hAnsi="Times New Roman" w:cs="Times New Roman"/>
              </w:rPr>
              <w:t xml:space="preserve">3.1. Вимоги до учасників та переможця процедури закупівлі </w:t>
            </w:r>
          </w:p>
        </w:tc>
        <w:tc>
          <w:tcPr>
            <w:tcW w:w="6925" w:type="dxa"/>
            <w:tcBorders>
              <w:top w:val="single" w:sz="4" w:space="0" w:color="auto"/>
              <w:left w:val="single" w:sz="4" w:space="0" w:color="auto"/>
              <w:bottom w:val="single" w:sz="4" w:space="0" w:color="auto"/>
              <w:right w:val="single" w:sz="4" w:space="0" w:color="auto"/>
            </w:tcBorders>
          </w:tcPr>
          <w:p w14:paraId="47154A0D" w14:textId="767687F6" w:rsidR="00E42312" w:rsidRPr="00302C92" w:rsidRDefault="00E42312" w:rsidP="00E42312">
            <w:pPr>
              <w:widowControl w:val="0"/>
              <w:spacing w:after="0" w:line="240" w:lineRule="auto"/>
              <w:jc w:val="both"/>
              <w:rPr>
                <w:rFonts w:ascii="Times New Roman" w:eastAsia="Times New Roman" w:hAnsi="Times New Roman" w:cs="Times New Roman"/>
              </w:rPr>
            </w:pPr>
            <w:r w:rsidRPr="00302C92">
              <w:rPr>
                <w:rFonts w:ascii="Times New Roman" w:hAnsi="Times New Roman" w:cs="Times New Roman"/>
              </w:rPr>
              <w:t>Перелік документів та / або інформації, які подаються учасником процедури закупівлі у складі тендерної пропозиції (в тому числі відомості, які має містити тендерна документація згідно статті 22 Закону з урахуванням Особливостей) наведені у Додатку № 1 до тендерної документації</w:t>
            </w:r>
          </w:p>
        </w:tc>
      </w:tr>
      <w:bookmarkEnd w:id="7"/>
      <w:tr w:rsidR="00BA2DA0" w:rsidRPr="00302C92" w14:paraId="4EAABE8C" w14:textId="77777777" w:rsidTr="009D773A">
        <w:trPr>
          <w:trHeight w:val="70"/>
        </w:trPr>
        <w:tc>
          <w:tcPr>
            <w:tcW w:w="10490" w:type="dxa"/>
            <w:gridSpan w:val="2"/>
            <w:tcBorders>
              <w:top w:val="single" w:sz="4" w:space="0" w:color="auto"/>
              <w:left w:val="single" w:sz="4" w:space="0" w:color="auto"/>
              <w:bottom w:val="single" w:sz="4" w:space="0" w:color="auto"/>
              <w:right w:val="single" w:sz="4" w:space="0" w:color="auto"/>
            </w:tcBorders>
          </w:tcPr>
          <w:p w14:paraId="5F7CB7F9" w14:textId="3C6C68B4" w:rsidR="00BA2DA0" w:rsidRPr="00302C92" w:rsidRDefault="006F4983" w:rsidP="00BA2DA0">
            <w:pPr>
              <w:spacing w:after="0" w:line="240" w:lineRule="auto"/>
              <w:jc w:val="center"/>
              <w:rPr>
                <w:rFonts w:ascii="Times New Roman" w:eastAsia="Calibri" w:hAnsi="Times New Roman" w:cs="Times New Roman"/>
                <w:lang w:eastAsia="ru-RU"/>
              </w:rPr>
            </w:pPr>
            <w:r w:rsidRPr="00302C92">
              <w:rPr>
                <w:rFonts w:ascii="Times New Roman" w:eastAsia="Calibri" w:hAnsi="Times New Roman" w:cs="Times New Roman"/>
                <w:b/>
                <w:lang w:eastAsia="ru-RU"/>
              </w:rPr>
              <w:t>РОЗДІЛ 4. ПОДАННЯ ТА РОЗКРИТТЯ ТЕНДЕРНИХ ПРОПОЗИЦІЙ</w:t>
            </w:r>
          </w:p>
        </w:tc>
      </w:tr>
      <w:tr w:rsidR="00BA2DA0" w:rsidRPr="00302C92" w14:paraId="1894D3E1" w14:textId="77777777" w:rsidTr="009D773A">
        <w:trPr>
          <w:trHeight w:val="276"/>
        </w:trPr>
        <w:tc>
          <w:tcPr>
            <w:tcW w:w="3565" w:type="dxa"/>
            <w:tcBorders>
              <w:top w:val="single" w:sz="4" w:space="0" w:color="auto"/>
              <w:left w:val="single" w:sz="4" w:space="0" w:color="auto"/>
              <w:right w:val="single" w:sz="4" w:space="0" w:color="auto"/>
            </w:tcBorders>
          </w:tcPr>
          <w:p w14:paraId="075CDAB4" w14:textId="77777777" w:rsidR="00BA2DA0" w:rsidRPr="00302C92" w:rsidRDefault="00BA2DA0" w:rsidP="00BA2DA0">
            <w:pPr>
              <w:spacing w:after="0" w:line="240" w:lineRule="auto"/>
              <w:jc w:val="both"/>
              <w:rPr>
                <w:rFonts w:ascii="Times New Roman" w:eastAsia="Calibri" w:hAnsi="Times New Roman" w:cs="Times New Roman"/>
                <w:bCs/>
                <w:lang w:eastAsia="ru-RU"/>
              </w:rPr>
            </w:pPr>
            <w:bookmarkStart w:id="8" w:name="_Hlk165366470"/>
            <w:r w:rsidRPr="00302C92">
              <w:rPr>
                <w:rFonts w:ascii="Times New Roman" w:eastAsia="Calibri" w:hAnsi="Times New Roman" w:cs="Times New Roman"/>
                <w:bCs/>
                <w:lang w:eastAsia="ru-RU"/>
              </w:rPr>
              <w:t>4.1. Кінцевий строк подання тендерних пропозицій</w:t>
            </w:r>
          </w:p>
          <w:p w14:paraId="103ED6B4" w14:textId="77777777" w:rsidR="00BA2DA0" w:rsidRPr="00302C92" w:rsidRDefault="00BA2DA0" w:rsidP="00BA2DA0">
            <w:pPr>
              <w:spacing w:after="0" w:line="240" w:lineRule="auto"/>
              <w:rPr>
                <w:rFonts w:ascii="Times New Roman" w:eastAsia="Calibri" w:hAnsi="Times New Roman" w:cs="Times New Roman"/>
                <w:bCs/>
                <w:highlight w:val="yellow"/>
                <w:lang w:eastAsia="ru-RU"/>
              </w:rPr>
            </w:pPr>
          </w:p>
        </w:tc>
        <w:tc>
          <w:tcPr>
            <w:tcW w:w="6925" w:type="dxa"/>
          </w:tcPr>
          <w:p w14:paraId="55BF6A6A" w14:textId="77777777" w:rsidR="00BA2DA0" w:rsidRPr="00302C92" w:rsidRDefault="00BA2DA0" w:rsidP="00BA2DA0">
            <w:pPr>
              <w:spacing w:after="0" w:line="240" w:lineRule="auto"/>
              <w:jc w:val="both"/>
              <w:rPr>
                <w:rFonts w:ascii="Times New Roman" w:eastAsia="Calibri" w:hAnsi="Times New Roman" w:cs="Times New Roman"/>
                <w:b/>
                <w:bCs/>
              </w:rPr>
            </w:pPr>
            <w:r w:rsidRPr="00302C92">
              <w:rPr>
                <w:rFonts w:ascii="Times New Roman" w:eastAsia="Calibri" w:hAnsi="Times New Roman" w:cs="Times New Roman"/>
                <w:b/>
                <w:bCs/>
              </w:rPr>
              <w:t>Кінцевий строк подання тендерних пропозицій:</w:t>
            </w:r>
          </w:p>
          <w:p w14:paraId="382918D2" w14:textId="2D99BC02" w:rsidR="00000175" w:rsidRPr="00302C92" w:rsidRDefault="00A426F5" w:rsidP="00BA2DA0">
            <w:pPr>
              <w:spacing w:after="0" w:line="240" w:lineRule="auto"/>
              <w:jc w:val="both"/>
              <w:rPr>
                <w:rFonts w:ascii="Times New Roman" w:eastAsia="Calibri" w:hAnsi="Times New Roman" w:cs="Times New Roman"/>
              </w:rPr>
            </w:pPr>
            <w:r w:rsidRPr="00A426F5">
              <w:rPr>
                <w:rFonts w:ascii="Times New Roman" w:eastAsia="Calibri" w:hAnsi="Times New Roman" w:cs="Times New Roman"/>
                <w:b/>
                <w:bCs/>
              </w:rPr>
              <w:t>09</w:t>
            </w:r>
            <w:r w:rsidR="00BA2DA0" w:rsidRPr="00A426F5">
              <w:rPr>
                <w:rFonts w:ascii="Times New Roman" w:eastAsia="Calibri" w:hAnsi="Times New Roman" w:cs="Times New Roman"/>
                <w:b/>
                <w:bCs/>
              </w:rPr>
              <w:t>.</w:t>
            </w:r>
            <w:r w:rsidR="00DE6F96" w:rsidRPr="00A426F5">
              <w:rPr>
                <w:rFonts w:ascii="Times New Roman" w:eastAsia="Calibri" w:hAnsi="Times New Roman" w:cs="Times New Roman"/>
                <w:b/>
                <w:bCs/>
              </w:rPr>
              <w:t>0</w:t>
            </w:r>
            <w:r w:rsidRPr="00A426F5">
              <w:rPr>
                <w:rFonts w:ascii="Times New Roman" w:eastAsia="Calibri" w:hAnsi="Times New Roman" w:cs="Times New Roman"/>
                <w:b/>
                <w:bCs/>
              </w:rPr>
              <w:t>6</w:t>
            </w:r>
            <w:r w:rsidR="00BA2DA0" w:rsidRPr="00A426F5">
              <w:rPr>
                <w:rFonts w:ascii="Times New Roman" w:eastAsia="Calibri" w:hAnsi="Times New Roman" w:cs="Times New Roman"/>
                <w:b/>
                <w:bCs/>
              </w:rPr>
              <w:t>.202</w:t>
            </w:r>
            <w:r w:rsidR="00DE6F96" w:rsidRPr="00A426F5">
              <w:rPr>
                <w:rFonts w:ascii="Times New Roman" w:eastAsia="Calibri" w:hAnsi="Times New Roman" w:cs="Times New Roman"/>
                <w:b/>
                <w:bCs/>
              </w:rPr>
              <w:t>6</w:t>
            </w:r>
            <w:r w:rsidR="00BA2DA0" w:rsidRPr="00A426F5">
              <w:rPr>
                <w:rFonts w:ascii="Times New Roman" w:eastAsia="Calibri" w:hAnsi="Times New Roman" w:cs="Times New Roman"/>
                <w:b/>
                <w:bCs/>
              </w:rPr>
              <w:t xml:space="preserve"> р. до 01:00 год.</w:t>
            </w:r>
          </w:p>
          <w:p w14:paraId="2B625919" w14:textId="500B9285" w:rsidR="00BA2DA0" w:rsidRPr="00302C92" w:rsidRDefault="00000175" w:rsidP="00BA2DA0">
            <w:pPr>
              <w:spacing w:after="0" w:line="240" w:lineRule="auto"/>
              <w:jc w:val="both"/>
              <w:rPr>
                <w:rFonts w:ascii="Times New Roman" w:eastAsia="Calibri" w:hAnsi="Times New Roman" w:cs="Times New Roman"/>
                <w:i/>
                <w:iCs/>
              </w:rPr>
            </w:pPr>
            <w:r w:rsidRPr="00302C92">
              <w:rPr>
                <w:rFonts w:ascii="Times New Roman" w:eastAsia="Calibri" w:hAnsi="Times New Roman" w:cs="Times New Roman"/>
                <w:i/>
                <w:iCs/>
              </w:rPr>
              <w:t>(С</w:t>
            </w:r>
            <w:r w:rsidR="00BA2DA0" w:rsidRPr="00302C92">
              <w:rPr>
                <w:rFonts w:ascii="Times New Roman" w:eastAsia="Calibri" w:hAnsi="Times New Roman" w:cs="Times New Roman"/>
                <w:i/>
                <w:iCs/>
              </w:rPr>
              <w:t>трок для подання тендерних пропозицій встановлений замовником не може бути менше, ніж сім днів з дня оприлюднення оголошення про проведення відкритих торгів в електронній системі закупівель)</w:t>
            </w:r>
          </w:p>
          <w:p w14:paraId="7797E0B7" w14:textId="43F540C3" w:rsidR="00BA2DA0" w:rsidRPr="00302C92" w:rsidRDefault="00000175" w:rsidP="00000175">
            <w:pPr>
              <w:spacing w:after="0" w:line="240" w:lineRule="auto"/>
              <w:jc w:val="both"/>
              <w:rPr>
                <w:rFonts w:ascii="Times New Roman" w:eastAsia="Calibri" w:hAnsi="Times New Roman" w:cs="Times New Roman"/>
              </w:rPr>
            </w:pPr>
            <w:r w:rsidRPr="00302C92">
              <w:rPr>
                <w:rFonts w:ascii="Times New Roman" w:eastAsia="Calibri" w:hAnsi="Times New Roman" w:cs="Times New Roman"/>
              </w:rPr>
              <w:t>Тендерні пропозиції після закінчення кінцевого строку їх подання не приймаються електронною системою закупівель.</w:t>
            </w:r>
          </w:p>
        </w:tc>
      </w:tr>
      <w:bookmarkEnd w:id="8"/>
      <w:tr w:rsidR="00BA2DA0" w:rsidRPr="00302C92" w14:paraId="21430479" w14:textId="77777777" w:rsidTr="00091C41">
        <w:trPr>
          <w:trHeight w:val="1256"/>
        </w:trPr>
        <w:tc>
          <w:tcPr>
            <w:tcW w:w="3565" w:type="dxa"/>
            <w:tcBorders>
              <w:left w:val="single" w:sz="4" w:space="0" w:color="auto"/>
              <w:bottom w:val="single" w:sz="4" w:space="0" w:color="auto"/>
              <w:right w:val="single" w:sz="4" w:space="0" w:color="auto"/>
            </w:tcBorders>
            <w:hideMark/>
          </w:tcPr>
          <w:p w14:paraId="20911AE8" w14:textId="77777777" w:rsidR="00BA2DA0" w:rsidRPr="00302C92" w:rsidRDefault="00BA2DA0" w:rsidP="00BA2DA0">
            <w:pPr>
              <w:spacing w:after="0" w:line="240" w:lineRule="auto"/>
              <w:rPr>
                <w:rFonts w:ascii="Times New Roman" w:eastAsia="Calibri" w:hAnsi="Times New Roman" w:cs="Times New Roman"/>
                <w:lang w:eastAsia="ru-RU"/>
              </w:rPr>
            </w:pPr>
            <w:r w:rsidRPr="00302C92">
              <w:rPr>
                <w:rFonts w:ascii="Times New Roman" w:eastAsia="Calibri" w:hAnsi="Times New Roman" w:cs="Times New Roman"/>
                <w:lang w:eastAsia="ru-RU"/>
              </w:rPr>
              <w:lastRenderedPageBreak/>
              <w:t>4.2. Дата та час розкриття тендерних пропозицій</w:t>
            </w:r>
          </w:p>
          <w:p w14:paraId="79C20AA6" w14:textId="77777777" w:rsidR="00BA2DA0" w:rsidRPr="00302C92" w:rsidRDefault="00BA2DA0" w:rsidP="00BA2DA0">
            <w:pPr>
              <w:spacing w:after="0" w:line="240" w:lineRule="auto"/>
              <w:rPr>
                <w:rFonts w:ascii="Times New Roman" w:eastAsia="Calibri" w:hAnsi="Times New Roman" w:cs="Times New Roman"/>
                <w:highlight w:val="yellow"/>
                <w:lang w:eastAsia="ru-RU"/>
              </w:rPr>
            </w:pPr>
          </w:p>
        </w:tc>
        <w:tc>
          <w:tcPr>
            <w:tcW w:w="6925" w:type="dxa"/>
            <w:tcBorders>
              <w:top w:val="dashed" w:sz="8" w:space="0" w:color="auto"/>
              <w:left w:val="single" w:sz="4" w:space="0" w:color="auto"/>
              <w:bottom w:val="single" w:sz="4" w:space="0" w:color="auto"/>
              <w:right w:val="single" w:sz="4" w:space="0" w:color="auto"/>
            </w:tcBorders>
          </w:tcPr>
          <w:p w14:paraId="5C40B6E5" w14:textId="77777777" w:rsidR="00091C41" w:rsidRPr="00302C92" w:rsidRDefault="00091C41" w:rsidP="00091C41">
            <w:pPr>
              <w:spacing w:after="0" w:line="240" w:lineRule="auto"/>
              <w:jc w:val="both"/>
              <w:rPr>
                <w:rFonts w:ascii="Times New Roman" w:eastAsia="Calibri" w:hAnsi="Times New Roman" w:cs="Times New Roman"/>
                <w:shd w:val="clear" w:color="auto" w:fill="FFFFFF"/>
                <w:lang w:eastAsia="ru-RU"/>
              </w:rPr>
            </w:pPr>
            <w:r w:rsidRPr="00302C92">
              <w:rPr>
                <w:rFonts w:ascii="Times New Roman" w:eastAsia="Calibri" w:hAnsi="Times New Roman" w:cs="Times New Roman"/>
                <w:shd w:val="clear" w:color="auto" w:fill="FFFFFF"/>
                <w:lang w:eastAsia="ru-RU"/>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39B563C8" w14:textId="77777777" w:rsidR="00091C41" w:rsidRPr="00302C92" w:rsidRDefault="00091C41" w:rsidP="00091C41">
            <w:pPr>
              <w:spacing w:after="0" w:line="240" w:lineRule="auto"/>
              <w:jc w:val="both"/>
              <w:rPr>
                <w:rFonts w:ascii="Times New Roman" w:eastAsia="Calibri" w:hAnsi="Times New Roman" w:cs="Times New Roman"/>
                <w:shd w:val="clear" w:color="auto" w:fill="FFFFFF"/>
                <w:lang w:eastAsia="ru-RU"/>
              </w:rPr>
            </w:pPr>
            <w:r w:rsidRPr="00302C92">
              <w:rPr>
                <w:rFonts w:ascii="Times New Roman" w:eastAsia="Calibri" w:hAnsi="Times New Roman" w:cs="Times New Roman"/>
                <w:shd w:val="clear" w:color="auto" w:fill="FFFFFF"/>
                <w:lang w:eastAsia="ru-RU"/>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3 та 4 статті 28 Закону.</w:t>
            </w:r>
          </w:p>
          <w:p w14:paraId="7EC1D269" w14:textId="77777777" w:rsidR="00091C41" w:rsidRPr="00302C92" w:rsidRDefault="00091C41" w:rsidP="00091C41">
            <w:pPr>
              <w:spacing w:after="0" w:line="240" w:lineRule="auto"/>
              <w:jc w:val="both"/>
              <w:rPr>
                <w:rFonts w:ascii="Times New Roman" w:eastAsia="Calibri" w:hAnsi="Times New Roman" w:cs="Times New Roman"/>
                <w:shd w:val="clear" w:color="auto" w:fill="FFFFFF"/>
                <w:lang w:eastAsia="ru-RU"/>
              </w:rPr>
            </w:pPr>
            <w:r w:rsidRPr="00302C92">
              <w:rPr>
                <w:rFonts w:ascii="Times New Roman" w:eastAsia="Calibri" w:hAnsi="Times New Roman" w:cs="Times New Roman"/>
                <w:shd w:val="clear" w:color="auto" w:fill="FFFFFF"/>
                <w:lang w:eastAsia="ru-RU"/>
              </w:rPr>
              <w:t>Розкриття тендерних пропозицій здійснюється відповідно до статті 28 Закону (положення абзацу 3 частини 1 та абзацу 2 частини 2 статті 28 Закону не застосовуються).</w:t>
            </w:r>
          </w:p>
          <w:p w14:paraId="6CB1EF6B" w14:textId="77777777" w:rsidR="00091C41" w:rsidRPr="00302C92" w:rsidRDefault="00091C41" w:rsidP="00091C41">
            <w:pPr>
              <w:spacing w:after="0" w:line="240" w:lineRule="auto"/>
              <w:jc w:val="both"/>
              <w:rPr>
                <w:rFonts w:ascii="Times New Roman" w:eastAsia="Calibri" w:hAnsi="Times New Roman" w:cs="Times New Roman"/>
                <w:shd w:val="clear" w:color="auto" w:fill="FFFFFF"/>
                <w:lang w:eastAsia="ru-RU"/>
              </w:rPr>
            </w:pPr>
            <w:r w:rsidRPr="00302C92">
              <w:rPr>
                <w:rFonts w:ascii="Times New Roman" w:eastAsia="Calibri" w:hAnsi="Times New Roman" w:cs="Times New Roman"/>
                <w:shd w:val="clear" w:color="auto" w:fill="FFFFFF"/>
                <w:lang w:eastAsia="ru-RU"/>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цих особливостей.</w:t>
            </w:r>
          </w:p>
          <w:p w14:paraId="3EB0D75E" w14:textId="013ABDA8" w:rsidR="00BA2DA0" w:rsidRPr="00302C92" w:rsidRDefault="00091C41" w:rsidP="00091C41">
            <w:pPr>
              <w:spacing w:after="0" w:line="240" w:lineRule="auto"/>
              <w:jc w:val="both"/>
              <w:rPr>
                <w:rFonts w:ascii="Times New Roman" w:eastAsia="Calibri" w:hAnsi="Times New Roman" w:cs="Times New Roman"/>
                <w:shd w:val="clear" w:color="auto" w:fill="FFFFFF"/>
                <w:lang w:eastAsia="ru-RU"/>
              </w:rPr>
            </w:pPr>
            <w:r w:rsidRPr="00302C92">
              <w:rPr>
                <w:rFonts w:ascii="Times New Roman" w:eastAsia="Calibri" w:hAnsi="Times New Roman" w:cs="Times New Roman"/>
                <w:shd w:val="clear" w:color="auto" w:fill="FFFFFF"/>
                <w:lang w:eastAsia="ru-RU"/>
              </w:rPr>
              <w:t>Оцінка тендерної пропозиції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 Найбільш економічно вигідною тендерною пропозицією електронна система закупівель визначає тендерну пропозицію, ціна/приведена ціна якої є найнижчою</w:t>
            </w:r>
          </w:p>
        </w:tc>
      </w:tr>
      <w:tr w:rsidR="00BA2DA0" w:rsidRPr="00302C92" w14:paraId="1C69FA08" w14:textId="77777777" w:rsidTr="009D773A">
        <w:trPr>
          <w:trHeight w:val="20"/>
        </w:trPr>
        <w:tc>
          <w:tcPr>
            <w:tcW w:w="10490" w:type="dxa"/>
            <w:gridSpan w:val="2"/>
            <w:tcBorders>
              <w:top w:val="single" w:sz="4" w:space="0" w:color="auto"/>
              <w:left w:val="single" w:sz="4" w:space="0" w:color="auto"/>
              <w:bottom w:val="single" w:sz="4" w:space="0" w:color="auto"/>
              <w:right w:val="single" w:sz="4" w:space="0" w:color="auto"/>
            </w:tcBorders>
          </w:tcPr>
          <w:p w14:paraId="230F48D6" w14:textId="6A0EDC95" w:rsidR="00BA2DA0" w:rsidRPr="00302C92" w:rsidRDefault="006F4983" w:rsidP="00BA2DA0">
            <w:pPr>
              <w:spacing w:after="0" w:line="240" w:lineRule="auto"/>
              <w:jc w:val="center"/>
              <w:rPr>
                <w:rFonts w:ascii="Times New Roman" w:eastAsia="Calibri" w:hAnsi="Times New Roman" w:cs="Times New Roman"/>
                <w:lang w:eastAsia="ru-RU"/>
              </w:rPr>
            </w:pPr>
            <w:r w:rsidRPr="00302C92">
              <w:rPr>
                <w:rFonts w:ascii="Times New Roman" w:eastAsia="Calibri" w:hAnsi="Times New Roman" w:cs="Times New Roman"/>
                <w:b/>
                <w:bCs/>
                <w:lang w:eastAsia="ru-RU"/>
              </w:rPr>
              <w:t xml:space="preserve">РОЗДІЛ 5. ОЦІНКА ТЕНДЕРНОЇ ПРОПОЗИЦІЇ </w:t>
            </w:r>
          </w:p>
        </w:tc>
      </w:tr>
      <w:tr w:rsidR="00BA2DA0" w:rsidRPr="00302C92" w14:paraId="0D08FAFF" w14:textId="77777777" w:rsidTr="009F1EF3">
        <w:trPr>
          <w:trHeight w:val="58"/>
        </w:trPr>
        <w:tc>
          <w:tcPr>
            <w:tcW w:w="3565" w:type="dxa"/>
            <w:tcBorders>
              <w:top w:val="single" w:sz="4" w:space="0" w:color="auto"/>
              <w:left w:val="single" w:sz="4" w:space="0" w:color="auto"/>
              <w:bottom w:val="single" w:sz="4" w:space="0" w:color="auto"/>
              <w:right w:val="single" w:sz="4" w:space="0" w:color="auto"/>
            </w:tcBorders>
          </w:tcPr>
          <w:p w14:paraId="3644D75A" w14:textId="63D89EC8" w:rsidR="00BA2DA0" w:rsidRPr="00302C92" w:rsidRDefault="00BA2DA0" w:rsidP="00BA2DA0">
            <w:pPr>
              <w:spacing w:after="0" w:line="240" w:lineRule="auto"/>
              <w:rPr>
                <w:rFonts w:ascii="Times New Roman" w:eastAsia="Calibri" w:hAnsi="Times New Roman" w:cs="Times New Roman"/>
                <w:bCs/>
                <w:lang w:eastAsia="ru-RU"/>
              </w:rPr>
            </w:pPr>
            <w:bookmarkStart w:id="9" w:name="_Hlk117684213"/>
            <w:r w:rsidRPr="00302C92">
              <w:rPr>
                <w:rFonts w:ascii="Times New Roman" w:eastAsia="Calibri" w:hAnsi="Times New Roman" w:cs="Times New Roman"/>
                <w:bCs/>
                <w:lang w:eastAsia="ru-RU"/>
              </w:rPr>
              <w:t>5.1. Перелік критеріїв та методика оцінки тендерних пропозиції із зазначенням питомої ваги критерію</w:t>
            </w:r>
          </w:p>
        </w:tc>
        <w:tc>
          <w:tcPr>
            <w:tcW w:w="6925" w:type="dxa"/>
            <w:tcBorders>
              <w:top w:val="single" w:sz="4" w:space="0" w:color="auto"/>
              <w:left w:val="single" w:sz="4" w:space="0" w:color="auto"/>
              <w:bottom w:val="single" w:sz="4" w:space="0" w:color="auto"/>
              <w:right w:val="single" w:sz="4" w:space="0" w:color="auto"/>
            </w:tcBorders>
          </w:tcPr>
          <w:p w14:paraId="51CB2BF5" w14:textId="3AACDEE9" w:rsidR="000B085A" w:rsidRPr="00302C92" w:rsidRDefault="000B085A" w:rsidP="000B085A">
            <w:pPr>
              <w:shd w:val="clear" w:color="auto" w:fill="FFFFFF"/>
              <w:spacing w:after="0" w:line="240" w:lineRule="auto"/>
              <w:jc w:val="both"/>
              <w:textAlignment w:val="baseline"/>
              <w:rPr>
                <w:rFonts w:ascii="Times New Roman" w:eastAsia="Calibri" w:hAnsi="Times New Roman" w:cs="Times New Roman"/>
                <w:bdr w:val="none" w:sz="0" w:space="0" w:color="auto" w:frame="1"/>
                <w:lang w:eastAsia="ru-RU"/>
              </w:rPr>
            </w:pPr>
            <w:r w:rsidRPr="00302C92">
              <w:rPr>
                <w:rFonts w:ascii="Times New Roman" w:eastAsia="Calibri" w:hAnsi="Times New Roman" w:cs="Times New Roman"/>
                <w:bdr w:val="none" w:sz="0" w:space="0" w:color="auto" w:frame="1"/>
                <w:lang w:eastAsia="ru-RU"/>
              </w:rPr>
              <w:t>Замовником визначаються критерії та методика оцінки відповідно до частини першої статті 29 Закону з урахуванням Особливостей</w:t>
            </w:r>
          </w:p>
          <w:p w14:paraId="040154CC" w14:textId="77777777" w:rsidR="00BA2DA0" w:rsidRPr="00302C92" w:rsidRDefault="000B085A" w:rsidP="000B085A">
            <w:pPr>
              <w:shd w:val="clear" w:color="auto" w:fill="FFFFFF"/>
              <w:spacing w:after="0" w:line="240" w:lineRule="auto"/>
              <w:jc w:val="both"/>
              <w:textAlignment w:val="baseline"/>
              <w:rPr>
                <w:rFonts w:ascii="Times New Roman" w:eastAsia="Calibri" w:hAnsi="Times New Roman" w:cs="Times New Roman"/>
                <w:bdr w:val="none" w:sz="0" w:space="0" w:color="auto" w:frame="1"/>
                <w:lang w:eastAsia="ru-RU"/>
              </w:rPr>
            </w:pPr>
            <w:r w:rsidRPr="00302C92">
              <w:rPr>
                <w:rFonts w:ascii="Times New Roman" w:eastAsia="Calibri" w:hAnsi="Times New Roman" w:cs="Times New Roman"/>
                <w:bdr w:val="none" w:sz="0" w:space="0" w:color="auto" w:frame="1"/>
                <w:lang w:eastAsia="ru-RU"/>
              </w:rPr>
              <w:t>Оцінка тендерних пропозицій проводиться електронною системою закупівель автоматично на основі критеріїв і методики оцінки, зазначених замовником у тендерній документації, шляхом визначення найбільш економічно вигідної тендерної пропозиції.</w:t>
            </w:r>
          </w:p>
          <w:p w14:paraId="3C406254" w14:textId="756D6463" w:rsidR="00EE6CCA" w:rsidRPr="00302C92" w:rsidRDefault="00F9260F" w:rsidP="000B085A">
            <w:pPr>
              <w:shd w:val="clear" w:color="auto" w:fill="FFFFFF"/>
              <w:spacing w:after="0" w:line="240" w:lineRule="auto"/>
              <w:jc w:val="both"/>
              <w:textAlignment w:val="baseline"/>
              <w:rPr>
                <w:rFonts w:ascii="Times New Roman" w:eastAsia="Calibri" w:hAnsi="Times New Roman" w:cs="Times New Roman"/>
                <w:bdr w:val="none" w:sz="0" w:space="0" w:color="auto" w:frame="1"/>
                <w:lang w:eastAsia="ru-RU"/>
              </w:rPr>
            </w:pPr>
            <w:r w:rsidRPr="00302C92">
              <w:rPr>
                <w:rFonts w:ascii="Times New Roman" w:eastAsia="Calibri" w:hAnsi="Times New Roman" w:cs="Times New Roman"/>
                <w:bdr w:val="none" w:sz="0" w:space="0" w:color="auto" w:frame="1"/>
                <w:lang w:eastAsia="ru-RU"/>
              </w:rPr>
              <w:t>Єдиним критерієм оцінки тендерних пропозицій у цій процедурі закупівлі є ціна (питома вага цінового критерію – 100 %).</w:t>
            </w:r>
          </w:p>
        </w:tc>
      </w:tr>
      <w:bookmarkEnd w:id="9"/>
      <w:tr w:rsidR="00AB52A3" w:rsidRPr="00302C92" w14:paraId="5E1EF2D6" w14:textId="77777777" w:rsidTr="009D773A">
        <w:trPr>
          <w:trHeight w:val="70"/>
        </w:trPr>
        <w:tc>
          <w:tcPr>
            <w:tcW w:w="3565" w:type="dxa"/>
            <w:tcBorders>
              <w:top w:val="single" w:sz="4" w:space="0" w:color="auto"/>
              <w:left w:val="single" w:sz="4" w:space="0" w:color="auto"/>
              <w:bottom w:val="single" w:sz="4" w:space="0" w:color="auto"/>
              <w:right w:val="single" w:sz="4" w:space="0" w:color="auto"/>
            </w:tcBorders>
          </w:tcPr>
          <w:p w14:paraId="3D4EAB4D" w14:textId="32E6B42A" w:rsidR="00AB52A3" w:rsidRPr="00302C92" w:rsidRDefault="00AB52A3" w:rsidP="00AB52A3">
            <w:pPr>
              <w:spacing w:after="0" w:line="240" w:lineRule="auto"/>
              <w:rPr>
                <w:rFonts w:ascii="Times New Roman" w:eastAsia="Calibri" w:hAnsi="Times New Roman" w:cs="Times New Roman"/>
                <w:bCs/>
                <w:lang w:eastAsia="ru-RU"/>
              </w:rPr>
            </w:pPr>
            <w:r w:rsidRPr="00302C92">
              <w:rPr>
                <w:rFonts w:ascii="Times New Roman" w:hAnsi="Times New Roman" w:cs="Times New Roman"/>
              </w:rPr>
              <w:t>5.2. Звернення за підтвердженням інформації, наданої учасником / переможцем процедури закупівлі</w:t>
            </w:r>
          </w:p>
        </w:tc>
        <w:tc>
          <w:tcPr>
            <w:tcW w:w="6925" w:type="dxa"/>
            <w:tcBorders>
              <w:top w:val="single" w:sz="4" w:space="0" w:color="auto"/>
              <w:left w:val="single" w:sz="4" w:space="0" w:color="auto"/>
              <w:bottom w:val="single" w:sz="4" w:space="0" w:color="auto"/>
              <w:right w:val="single" w:sz="4" w:space="0" w:color="auto"/>
            </w:tcBorders>
          </w:tcPr>
          <w:p w14:paraId="1F0C78AC" w14:textId="77777777" w:rsidR="00AB52A3" w:rsidRPr="00302C92" w:rsidRDefault="00AB52A3" w:rsidP="00AB52A3">
            <w:pPr>
              <w:widowControl w:val="0"/>
              <w:spacing w:after="0" w:line="240" w:lineRule="auto"/>
              <w:jc w:val="both"/>
              <w:rPr>
                <w:rFonts w:ascii="Times New Roman" w:hAnsi="Times New Roman" w:cs="Times New Roman"/>
              </w:rPr>
            </w:pPr>
            <w:r w:rsidRPr="00302C92">
              <w:rPr>
                <w:rFonts w:ascii="Times New Roman" w:hAnsi="Times New Roman" w:cs="Times New Roman"/>
              </w:rPr>
              <w:t>Замовник має право звернутися за підтвердженням інформації, наданої учасником / переможцем процедури закупівлі, до органів державної влади, підприємств, установ, організацій відповідно до їх компетенції.</w:t>
            </w:r>
          </w:p>
          <w:p w14:paraId="0E0E855D" w14:textId="3C7E13FC" w:rsidR="00AB52A3" w:rsidRPr="00302C92" w:rsidRDefault="00AB52A3" w:rsidP="00AB52A3">
            <w:pPr>
              <w:widowControl w:val="0"/>
              <w:spacing w:after="0" w:line="240" w:lineRule="auto"/>
              <w:jc w:val="both"/>
              <w:rPr>
                <w:rFonts w:ascii="Times New Roman" w:eastAsia="Times New Roman" w:hAnsi="Times New Roman" w:cs="Times New Roman"/>
              </w:rPr>
            </w:pPr>
            <w:r w:rsidRPr="00302C92">
              <w:rPr>
                <w:rFonts w:ascii="Times New Roman" w:hAnsi="Times New Roman" w:cs="Times New Roman"/>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BA2DA0" w:rsidRPr="00302C92" w14:paraId="31663F2B" w14:textId="77777777" w:rsidTr="009D773A">
        <w:trPr>
          <w:trHeight w:val="21"/>
        </w:trPr>
        <w:tc>
          <w:tcPr>
            <w:tcW w:w="3565" w:type="dxa"/>
            <w:tcBorders>
              <w:top w:val="single" w:sz="4" w:space="0" w:color="auto"/>
              <w:left w:val="single" w:sz="4" w:space="0" w:color="auto"/>
              <w:bottom w:val="single" w:sz="4" w:space="0" w:color="auto"/>
              <w:right w:val="single" w:sz="4" w:space="0" w:color="auto"/>
            </w:tcBorders>
          </w:tcPr>
          <w:p w14:paraId="7A022318" w14:textId="77777777" w:rsidR="00BA2DA0" w:rsidRPr="00302C92" w:rsidRDefault="00BA2DA0" w:rsidP="00BA2DA0">
            <w:pPr>
              <w:spacing w:after="0" w:line="240" w:lineRule="auto"/>
              <w:rPr>
                <w:rFonts w:ascii="Times New Roman" w:eastAsia="Times New Roman" w:hAnsi="Times New Roman" w:cs="Times New Roman"/>
              </w:rPr>
            </w:pPr>
            <w:r w:rsidRPr="00302C92">
              <w:rPr>
                <w:rFonts w:ascii="Times New Roman" w:eastAsia="Calibri" w:hAnsi="Times New Roman" w:cs="Times New Roman"/>
              </w:rPr>
              <w:t xml:space="preserve">5.3. Відхилення тендерних пропозицій </w:t>
            </w:r>
          </w:p>
        </w:tc>
        <w:tc>
          <w:tcPr>
            <w:tcW w:w="6925" w:type="dxa"/>
            <w:vAlign w:val="center"/>
          </w:tcPr>
          <w:p w14:paraId="497CDA0C" w14:textId="6359EB64" w:rsidR="00BE7763" w:rsidRPr="00302C92" w:rsidRDefault="00BE7763" w:rsidP="00BE7763">
            <w:pPr>
              <w:spacing w:after="0" w:line="240" w:lineRule="auto"/>
              <w:jc w:val="both"/>
              <w:rPr>
                <w:rFonts w:ascii="Times New Roman" w:hAnsi="Times New Roman"/>
              </w:rPr>
            </w:pPr>
            <w:bookmarkStart w:id="10" w:name="n488"/>
            <w:bookmarkEnd w:id="10"/>
            <w:r w:rsidRPr="00302C92">
              <w:rPr>
                <w:rFonts w:ascii="Times New Roman" w:hAnsi="Times New Roman"/>
              </w:rPr>
              <w:t>Замовник відхиляє тендерну пропозицію із зазначенням аргументації в електронній системі закупівель у разі, коли:</w:t>
            </w:r>
          </w:p>
          <w:p w14:paraId="2317E1C9" w14:textId="0BA84A00" w:rsidR="00BE7763" w:rsidRPr="00302C92" w:rsidRDefault="00BE7763" w:rsidP="00BE7763">
            <w:pPr>
              <w:spacing w:after="0" w:line="240" w:lineRule="auto"/>
              <w:jc w:val="both"/>
              <w:rPr>
                <w:rFonts w:ascii="Times New Roman" w:hAnsi="Times New Roman"/>
              </w:rPr>
            </w:pPr>
            <w:r w:rsidRPr="00302C92">
              <w:rPr>
                <w:rFonts w:ascii="Times New Roman" w:hAnsi="Times New Roman"/>
              </w:rPr>
              <w:t>1) учасник процедури закупівлі:</w:t>
            </w:r>
          </w:p>
          <w:p w14:paraId="663DA96B"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підпадає під підстави, встановлені пунктом 47 цих особливостей;</w:t>
            </w:r>
          </w:p>
          <w:p w14:paraId="6699600F"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250718C3"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не надав забезпечення тендерної пропозиції, якщо таке забезпечення вимагалося замовником;</w:t>
            </w:r>
          </w:p>
          <w:p w14:paraId="1C4DA73E"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lastRenderedPageBreak/>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6A15A40D"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5B437F35"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визначив конфіденційною інформацію, що не може бути визначена як конфіденційна відповідно до вимог пункту 40 цих особливостей;</w:t>
            </w:r>
          </w:p>
          <w:p w14:paraId="4773F117" w14:textId="77777777" w:rsidR="00BE7763" w:rsidRPr="00302C92" w:rsidRDefault="00BE7763" w:rsidP="00BE7763">
            <w:pPr>
              <w:numPr>
                <w:ilvl w:val="0"/>
                <w:numId w:val="6"/>
              </w:numPr>
              <w:spacing w:after="0" w:line="240" w:lineRule="auto"/>
              <w:jc w:val="both"/>
              <w:textAlignment w:val="baseline"/>
              <w:rPr>
                <w:rFonts w:ascii="Times New Roman" w:eastAsia="Times New Roman" w:hAnsi="Times New Roman"/>
                <w:color w:val="000000"/>
                <w:lang w:eastAsia="ru-RU"/>
              </w:rPr>
            </w:pPr>
            <w:r w:rsidRPr="00302C92">
              <w:rPr>
                <w:rFonts w:ascii="Times New Roman" w:eastAsia="Times New Roman" w:hAnsi="Times New Roman"/>
                <w:color w:val="000000"/>
                <w:lang w:eastAsia="ru-RU"/>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sidRPr="00302C92">
              <w:rPr>
                <w:rFonts w:ascii="Times New Roman" w:eastAsia="Times New Roman" w:hAnsi="Times New Roman"/>
                <w:color w:val="000000"/>
                <w:lang w:eastAsia="ru-RU"/>
              </w:rPr>
              <w:t>бенефіціарним</w:t>
            </w:r>
            <w:proofErr w:type="spellEnd"/>
            <w:r w:rsidRPr="00302C92">
              <w:rPr>
                <w:rFonts w:ascii="Times New Roman" w:eastAsia="Times New Roman" w:hAnsi="Times New Roman"/>
                <w:color w:val="000000"/>
                <w:lang w:eastAsia="ru-RU"/>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w:t>
            </w:r>
            <w:proofErr w:type="spellStart"/>
            <w:r w:rsidRPr="00302C92">
              <w:rPr>
                <w:rFonts w:ascii="Times New Roman" w:eastAsia="Times New Roman" w:hAnsi="Times New Roman"/>
                <w:color w:val="000000"/>
                <w:lang w:eastAsia="ru-RU"/>
              </w:rPr>
              <w:t>No</w:t>
            </w:r>
            <w:proofErr w:type="spellEnd"/>
            <w:r w:rsidRPr="00302C92">
              <w:rPr>
                <w:rFonts w:ascii="Times New Roman" w:eastAsia="Times New Roman" w:hAnsi="Times New Roman"/>
                <w:color w:val="000000"/>
                <w:lang w:eastAsia="ru-RU"/>
              </w:rPr>
              <w:t xml:space="preserve">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w:t>
            </w:r>
            <w:proofErr w:type="spellStart"/>
            <w:r w:rsidRPr="00302C92">
              <w:rPr>
                <w:rFonts w:ascii="Times New Roman" w:eastAsia="Times New Roman" w:hAnsi="Times New Roman"/>
                <w:color w:val="000000"/>
                <w:lang w:eastAsia="ru-RU"/>
              </w:rPr>
              <w:t>No</w:t>
            </w:r>
            <w:proofErr w:type="spellEnd"/>
            <w:r w:rsidRPr="00302C92">
              <w:rPr>
                <w:rFonts w:ascii="Times New Roman" w:eastAsia="Times New Roman" w:hAnsi="Times New Roman"/>
                <w:color w:val="000000"/>
                <w:lang w:eastAsia="ru-RU"/>
              </w:rPr>
              <w:t xml:space="preserve"> 84, ст. 5176);</w:t>
            </w:r>
          </w:p>
          <w:p w14:paraId="5D8AC158" w14:textId="522BA057" w:rsidR="00BE7763" w:rsidRPr="00302C92" w:rsidRDefault="00BE7763" w:rsidP="00BE7763">
            <w:pPr>
              <w:spacing w:after="0" w:line="240" w:lineRule="auto"/>
              <w:jc w:val="both"/>
              <w:rPr>
                <w:rFonts w:ascii="Times New Roman" w:hAnsi="Times New Roman"/>
              </w:rPr>
            </w:pPr>
            <w:r w:rsidRPr="00302C92">
              <w:rPr>
                <w:rFonts w:ascii="Times New Roman" w:hAnsi="Times New Roman"/>
              </w:rPr>
              <w:t>2) тендерна пропозиція:</w:t>
            </w:r>
          </w:p>
          <w:p w14:paraId="2F282A2E"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14:paraId="32E6FF0D"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є такою, строк дії якої закінчився;</w:t>
            </w:r>
          </w:p>
          <w:p w14:paraId="62D3757B"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1B5F224D" w14:textId="4CF5A160"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lastRenderedPageBreak/>
              <w:t>не відповідає вимогам, установленим у тендерній документації відповідно до абзацу першого частини третьої статті 22 Закону;</w:t>
            </w:r>
          </w:p>
          <w:p w14:paraId="2677C96A" w14:textId="063CBE37" w:rsidR="00BE7763" w:rsidRPr="00302C92" w:rsidRDefault="00BE7763" w:rsidP="00BE7763">
            <w:pPr>
              <w:spacing w:after="0" w:line="240" w:lineRule="auto"/>
              <w:jc w:val="both"/>
              <w:rPr>
                <w:rFonts w:ascii="Times New Roman" w:hAnsi="Times New Roman"/>
              </w:rPr>
            </w:pPr>
            <w:r w:rsidRPr="00302C92">
              <w:rPr>
                <w:rFonts w:ascii="Times New Roman" w:hAnsi="Times New Roman"/>
              </w:rPr>
              <w:t>3) переможець процедури закупівлі:</w:t>
            </w:r>
          </w:p>
          <w:p w14:paraId="5C76A2ED"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відмовився від підписання договору про закупівлю відповідно до вимог тендерної документації або укладення договору про закупівлю;</w:t>
            </w:r>
          </w:p>
          <w:p w14:paraId="4E553982" w14:textId="77777777" w:rsidR="00BE7763" w:rsidRPr="00302C92" w:rsidRDefault="00BE7763" w:rsidP="00BE7763">
            <w:pPr>
              <w:pStyle w:val="a8"/>
              <w:numPr>
                <w:ilvl w:val="0"/>
                <w:numId w:val="6"/>
              </w:numPr>
              <w:jc w:val="both"/>
              <w:rPr>
                <w:rFonts w:ascii="Times New Roman" w:hAnsi="Times New Roman"/>
              </w:rPr>
            </w:pPr>
            <w:r w:rsidRPr="00302C92">
              <w:rPr>
                <w:rFonts w:ascii="Times New Roman" w:hAnsi="Times New Roman"/>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368C2125"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не надав забезпечення виконання договору про закупівлю, якщо таке забезпечення вимагалося замовником;</w:t>
            </w:r>
          </w:p>
          <w:p w14:paraId="119D678D" w14:textId="394337F6" w:rsidR="00BE7763" w:rsidRPr="00302C92" w:rsidRDefault="00BE7763" w:rsidP="00BE7763">
            <w:pPr>
              <w:pStyle w:val="a8"/>
              <w:numPr>
                <w:ilvl w:val="0"/>
                <w:numId w:val="6"/>
              </w:numPr>
              <w:spacing w:after="0" w:line="240" w:lineRule="auto"/>
              <w:rPr>
                <w:rFonts w:ascii="Times New Roman" w:hAnsi="Times New Roman"/>
              </w:rPr>
            </w:pPr>
            <w:r w:rsidRPr="00302C92">
              <w:rPr>
                <w:rFonts w:ascii="Times New Roman" w:hAnsi="Times New Roman"/>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5CD87B3A" w14:textId="5C0AD982" w:rsidR="00BE7763" w:rsidRPr="00302C92" w:rsidRDefault="00BE7763" w:rsidP="00BE7763">
            <w:pPr>
              <w:spacing w:after="0" w:line="240" w:lineRule="auto"/>
              <w:jc w:val="both"/>
              <w:rPr>
                <w:rFonts w:ascii="Times New Roman" w:hAnsi="Times New Roman"/>
              </w:rPr>
            </w:pPr>
            <w:r w:rsidRPr="00302C92">
              <w:rPr>
                <w:rFonts w:ascii="Times New Roman" w:hAnsi="Times New Roman"/>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пункту 44 Особливостей.</w:t>
            </w:r>
          </w:p>
          <w:p w14:paraId="237A037B" w14:textId="62C6B700" w:rsidR="00BE7763" w:rsidRPr="00302C92" w:rsidRDefault="00BE7763" w:rsidP="00BE7763">
            <w:pPr>
              <w:spacing w:after="0" w:line="240" w:lineRule="auto"/>
              <w:jc w:val="both"/>
              <w:rPr>
                <w:rFonts w:ascii="Times New Roman" w:hAnsi="Times New Roman"/>
              </w:rPr>
            </w:pPr>
            <w:r w:rsidRPr="00302C92">
              <w:rPr>
                <w:rFonts w:ascii="Times New Roman" w:hAnsi="Times New Roman"/>
              </w:rPr>
              <w:t>Замовник може відхилити тендерну пропозицію із зазначенням аргументації в електронній системі закупівель у разі, коли:</w:t>
            </w:r>
          </w:p>
          <w:p w14:paraId="1AE44C32" w14:textId="77777777" w:rsidR="00BE7763" w:rsidRPr="00302C92" w:rsidRDefault="00BE7763" w:rsidP="00BE7763">
            <w:pPr>
              <w:pStyle w:val="a8"/>
              <w:numPr>
                <w:ilvl w:val="0"/>
                <w:numId w:val="6"/>
              </w:numPr>
              <w:spacing w:after="0" w:line="240" w:lineRule="auto"/>
              <w:jc w:val="both"/>
              <w:rPr>
                <w:rFonts w:ascii="Times New Roman" w:hAnsi="Times New Roman"/>
              </w:rPr>
            </w:pPr>
            <w:r w:rsidRPr="00302C92">
              <w:rPr>
                <w:rFonts w:ascii="Times New Roman" w:hAnsi="Times New Roman"/>
              </w:rPr>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434BCAB8" w14:textId="77777777" w:rsidR="00BE7763" w:rsidRPr="00302C92" w:rsidRDefault="00BE7763" w:rsidP="00BE7763">
            <w:pPr>
              <w:pStyle w:val="a8"/>
              <w:numPr>
                <w:ilvl w:val="0"/>
                <w:numId w:val="6"/>
              </w:numPr>
              <w:jc w:val="both"/>
              <w:rPr>
                <w:rFonts w:ascii="Times New Roman" w:hAnsi="Times New Roman"/>
              </w:rPr>
            </w:pPr>
            <w:r w:rsidRPr="00302C92">
              <w:rPr>
                <w:rFonts w:ascii="Times New Roman" w:hAnsi="Times New Roman"/>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77CCF4E7" w14:textId="27473934" w:rsidR="00BE7763" w:rsidRPr="00302C92" w:rsidRDefault="00BE7763" w:rsidP="00BE7763">
            <w:pPr>
              <w:spacing w:after="0" w:line="240" w:lineRule="auto"/>
              <w:jc w:val="both"/>
              <w:rPr>
                <w:rFonts w:ascii="Times New Roman" w:hAnsi="Times New Roman"/>
              </w:rPr>
            </w:pPr>
            <w:r w:rsidRPr="00302C92">
              <w:rPr>
                <w:rFonts w:ascii="Times New Roman" w:hAnsi="Times New Roman"/>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57DF6D05" w14:textId="0CDC27E6" w:rsidR="00E27C59" w:rsidRPr="00302C92" w:rsidRDefault="00BE7763" w:rsidP="00BE7763">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sidRPr="00302C92">
              <w:rPr>
                <w:rFonts w:ascii="Times New Roman" w:hAnsi="Times New Roman"/>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цими особливостями.</w:t>
            </w:r>
          </w:p>
        </w:tc>
      </w:tr>
      <w:tr w:rsidR="00BA2DA0" w:rsidRPr="00302C92" w14:paraId="15BF6E86" w14:textId="77777777" w:rsidTr="009D773A">
        <w:trPr>
          <w:trHeight w:val="21"/>
        </w:trPr>
        <w:tc>
          <w:tcPr>
            <w:tcW w:w="10490" w:type="dxa"/>
            <w:gridSpan w:val="2"/>
            <w:tcBorders>
              <w:top w:val="single" w:sz="4" w:space="0" w:color="auto"/>
              <w:left w:val="single" w:sz="4" w:space="0" w:color="auto"/>
              <w:bottom w:val="single" w:sz="4" w:space="0" w:color="auto"/>
              <w:right w:val="single" w:sz="4" w:space="0" w:color="auto"/>
            </w:tcBorders>
          </w:tcPr>
          <w:p w14:paraId="3A92331B" w14:textId="16AED7DD" w:rsidR="00BA2DA0" w:rsidRPr="00302C92" w:rsidRDefault="006F4983" w:rsidP="00BA2DA0">
            <w:pPr>
              <w:spacing w:after="0" w:line="240" w:lineRule="auto"/>
              <w:jc w:val="center"/>
              <w:rPr>
                <w:rFonts w:ascii="Times New Roman" w:eastAsia="Times New Roman" w:hAnsi="Times New Roman" w:cs="Times New Roman"/>
                <w:b/>
              </w:rPr>
            </w:pPr>
            <w:r w:rsidRPr="00302C92">
              <w:rPr>
                <w:rFonts w:ascii="Times New Roman" w:eastAsia="Times New Roman" w:hAnsi="Times New Roman" w:cs="Times New Roman"/>
                <w:b/>
              </w:rPr>
              <w:lastRenderedPageBreak/>
              <w:t>РОЗДІЛ 6. РЕЗУЛЬТАТИ ТОРГІВ ТА УКЛАДАННЯ ДОГОВОРУ ПРО ЗАКУПІВЛЮ</w:t>
            </w:r>
          </w:p>
        </w:tc>
      </w:tr>
      <w:tr w:rsidR="00BA2DA0" w:rsidRPr="00302C92" w14:paraId="56B47756" w14:textId="77777777" w:rsidTr="009D773A">
        <w:trPr>
          <w:trHeight w:val="278"/>
        </w:trPr>
        <w:tc>
          <w:tcPr>
            <w:tcW w:w="3565" w:type="dxa"/>
            <w:tcBorders>
              <w:top w:val="single" w:sz="4" w:space="0" w:color="auto"/>
              <w:left w:val="single" w:sz="4" w:space="0" w:color="auto"/>
              <w:bottom w:val="single" w:sz="4" w:space="0" w:color="auto"/>
              <w:right w:val="single" w:sz="4" w:space="0" w:color="auto"/>
            </w:tcBorders>
          </w:tcPr>
          <w:p w14:paraId="6BFFCABE" w14:textId="7343265C" w:rsidR="00BA2DA0" w:rsidRPr="00302C92" w:rsidRDefault="00BA2DA0" w:rsidP="00BA2DA0">
            <w:pPr>
              <w:spacing w:after="0" w:line="240" w:lineRule="auto"/>
              <w:rPr>
                <w:rFonts w:ascii="Times New Roman" w:eastAsia="Calibri" w:hAnsi="Times New Roman" w:cs="Times New Roman"/>
                <w:lang w:eastAsia="ru-RU"/>
              </w:rPr>
            </w:pPr>
            <w:r w:rsidRPr="00302C92">
              <w:rPr>
                <w:rFonts w:ascii="Times New Roman" w:eastAsia="Calibri" w:hAnsi="Times New Roman" w:cs="Times New Roman"/>
                <w:lang w:eastAsia="ru-RU"/>
              </w:rPr>
              <w:t xml:space="preserve">6.1. Відміна </w:t>
            </w:r>
            <w:r w:rsidR="00BE7763" w:rsidRPr="00302C92">
              <w:rPr>
                <w:rFonts w:ascii="Times New Roman" w:eastAsia="Calibri" w:hAnsi="Times New Roman" w:cs="Times New Roman"/>
                <w:lang w:eastAsia="ru-RU"/>
              </w:rPr>
              <w:t>відкритих</w:t>
            </w:r>
            <w:r w:rsidRPr="00302C92">
              <w:rPr>
                <w:rFonts w:ascii="Times New Roman" w:eastAsia="Calibri" w:hAnsi="Times New Roman" w:cs="Times New Roman"/>
                <w:lang w:eastAsia="ru-RU"/>
              </w:rPr>
              <w:t xml:space="preserve"> торгів </w:t>
            </w:r>
          </w:p>
        </w:tc>
        <w:tc>
          <w:tcPr>
            <w:tcW w:w="6925" w:type="dxa"/>
            <w:vAlign w:val="center"/>
          </w:tcPr>
          <w:p w14:paraId="63DB7F4C"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Замовник відміняє відкриті торги у разі:</w:t>
            </w:r>
          </w:p>
          <w:p w14:paraId="76AF7FEA"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1) відсутності подальшої потреби в закупівлі товарів, робіт чи послуг;</w:t>
            </w:r>
          </w:p>
          <w:p w14:paraId="45CB3722"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 xml:space="preserve">2) неможливості усунення порушень, що виникли через виявлені порушення вимог законодавства у сфері публічних закупівель, з описом </w:t>
            </w:r>
            <w:r w:rsidRPr="00302C92">
              <w:rPr>
                <w:rFonts w:ascii="Times New Roman" w:eastAsia="Times New Roman" w:hAnsi="Times New Roman" w:cs="Times New Roman"/>
              </w:rPr>
              <w:lastRenderedPageBreak/>
              <w:t>таких порушень;</w:t>
            </w:r>
          </w:p>
          <w:p w14:paraId="200EE866"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3) скорочення обсягу видатків на здійснення закупівлі товарів, робіт чи послуг;</w:t>
            </w:r>
          </w:p>
          <w:p w14:paraId="76F64ABF"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4) коли здійснення закупівлі стало неможливим внаслідок дії обставин непереборної сили.</w:t>
            </w:r>
          </w:p>
          <w:p w14:paraId="619E7C58"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181518A8"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Відкриті торги автоматично відміняються електронною системою закупівель у разі:</w:t>
            </w:r>
          </w:p>
          <w:p w14:paraId="7C5FB2F4"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1) 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14:paraId="7E61373E"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2) неподання жодної тендерної пропозиції для участі у відкритих торгах у строк, установлений замовником згідно з цими особливостями.</w:t>
            </w:r>
          </w:p>
          <w:p w14:paraId="7291486C"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4A943DA9"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Відкриті торги можуть бути відмінені частково (за лотом).</w:t>
            </w:r>
          </w:p>
          <w:p w14:paraId="17B35AF0" w14:textId="340E61EC" w:rsidR="00BA2DA0"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BA2DA0" w:rsidRPr="00302C92" w14:paraId="6A23A114" w14:textId="77777777" w:rsidTr="009D773A">
        <w:trPr>
          <w:trHeight w:val="562"/>
        </w:trPr>
        <w:tc>
          <w:tcPr>
            <w:tcW w:w="3565" w:type="dxa"/>
            <w:tcBorders>
              <w:top w:val="single" w:sz="4" w:space="0" w:color="auto"/>
              <w:left w:val="single" w:sz="4" w:space="0" w:color="auto"/>
              <w:bottom w:val="single" w:sz="4" w:space="0" w:color="auto"/>
              <w:right w:val="single" w:sz="4" w:space="0" w:color="auto"/>
            </w:tcBorders>
          </w:tcPr>
          <w:p w14:paraId="64530963" w14:textId="77777777" w:rsidR="00BA2DA0" w:rsidRPr="00302C92" w:rsidRDefault="00BA2DA0" w:rsidP="00BA2DA0">
            <w:pPr>
              <w:spacing w:after="0" w:line="240" w:lineRule="auto"/>
              <w:rPr>
                <w:rFonts w:ascii="Times New Roman" w:eastAsia="Calibri" w:hAnsi="Times New Roman" w:cs="Times New Roman"/>
                <w:lang w:eastAsia="ru-RU"/>
              </w:rPr>
            </w:pPr>
            <w:r w:rsidRPr="00302C92">
              <w:rPr>
                <w:rFonts w:ascii="Times New Roman" w:eastAsia="Calibri" w:hAnsi="Times New Roman" w:cs="Times New Roman"/>
                <w:lang w:eastAsia="ru-RU"/>
              </w:rPr>
              <w:lastRenderedPageBreak/>
              <w:t xml:space="preserve">6.2. Строк укладання договору </w:t>
            </w:r>
          </w:p>
        </w:tc>
        <w:tc>
          <w:tcPr>
            <w:tcW w:w="6925" w:type="dxa"/>
            <w:vAlign w:val="center"/>
          </w:tcPr>
          <w:p w14:paraId="3F45FB48"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7AC5DDC8" w14:textId="77777777" w:rsidR="00BE7763"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0CC7DADA" w14:textId="13DA3FB0" w:rsidR="00BA2DA0" w:rsidRPr="00302C92" w:rsidRDefault="00BE7763" w:rsidP="00BE7763">
            <w:pPr>
              <w:widowControl w:val="0"/>
              <w:spacing w:after="0" w:line="240" w:lineRule="auto"/>
              <w:jc w:val="both"/>
              <w:rPr>
                <w:rFonts w:ascii="Times New Roman" w:eastAsia="Times New Roman" w:hAnsi="Times New Roman" w:cs="Times New Roman"/>
              </w:rPr>
            </w:pPr>
            <w:r w:rsidRPr="00302C92">
              <w:rPr>
                <w:rFonts w:ascii="Times New Roman" w:eastAsia="Times New Roman" w:hAnsi="Times New Roman" w:cs="Times New Roman"/>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BA2DA0" w:rsidRPr="00302C92" w14:paraId="4DAADCEE" w14:textId="77777777" w:rsidTr="00D7093F">
        <w:trPr>
          <w:trHeight w:val="426"/>
        </w:trPr>
        <w:tc>
          <w:tcPr>
            <w:tcW w:w="3565" w:type="dxa"/>
            <w:tcBorders>
              <w:top w:val="single" w:sz="4" w:space="0" w:color="auto"/>
              <w:left w:val="single" w:sz="4" w:space="0" w:color="auto"/>
              <w:bottom w:val="single" w:sz="4" w:space="0" w:color="auto"/>
              <w:right w:val="single" w:sz="4" w:space="0" w:color="auto"/>
            </w:tcBorders>
          </w:tcPr>
          <w:p w14:paraId="73E76BD5" w14:textId="77777777" w:rsidR="00BA2DA0" w:rsidRPr="00302C92" w:rsidRDefault="00BA2DA0" w:rsidP="00BA2DA0">
            <w:pPr>
              <w:spacing w:after="0" w:line="240" w:lineRule="auto"/>
              <w:jc w:val="both"/>
              <w:rPr>
                <w:rFonts w:ascii="Times New Roman" w:eastAsia="Calibri" w:hAnsi="Times New Roman" w:cs="Times New Roman"/>
                <w:bCs/>
                <w:lang w:eastAsia="ru-RU"/>
              </w:rPr>
            </w:pPr>
            <w:r w:rsidRPr="00302C92">
              <w:rPr>
                <w:rFonts w:ascii="Times New Roman" w:eastAsia="Calibri" w:hAnsi="Times New Roman" w:cs="Times New Roman"/>
                <w:bCs/>
                <w:lang w:eastAsia="ru-RU"/>
              </w:rPr>
              <w:t>6.3. Проєкт договору про закупівлю</w:t>
            </w:r>
          </w:p>
        </w:tc>
        <w:tc>
          <w:tcPr>
            <w:tcW w:w="6925" w:type="dxa"/>
            <w:tcBorders>
              <w:top w:val="single" w:sz="4" w:space="0" w:color="auto"/>
              <w:left w:val="single" w:sz="4" w:space="0" w:color="auto"/>
              <w:bottom w:val="single" w:sz="4" w:space="0" w:color="auto"/>
              <w:right w:val="single" w:sz="4" w:space="0" w:color="auto"/>
            </w:tcBorders>
          </w:tcPr>
          <w:p w14:paraId="51F20B5D" w14:textId="6467A651" w:rsidR="00BA2DA0" w:rsidRPr="00302C92" w:rsidRDefault="00BE7763" w:rsidP="00BE7763">
            <w:pPr>
              <w:spacing w:after="0" w:line="240" w:lineRule="auto"/>
              <w:jc w:val="both"/>
              <w:rPr>
                <w:rFonts w:ascii="Times New Roman" w:eastAsia="Times New Roman" w:hAnsi="Times New Roman" w:cs="Times New Roman"/>
                <w:bCs/>
                <w:iCs/>
                <w:color w:val="000000"/>
              </w:rPr>
            </w:pPr>
            <w:r w:rsidRPr="00302C92">
              <w:rPr>
                <w:rFonts w:ascii="Times New Roman" w:eastAsia="Times New Roman" w:hAnsi="Times New Roman" w:cs="Times New Roman"/>
                <w:bCs/>
                <w:iCs/>
                <w:color w:val="000000"/>
              </w:rPr>
              <w:t xml:space="preserve">Проект договору про закупівлю викладений у Додатку № </w:t>
            </w:r>
            <w:r w:rsidR="00E200EF">
              <w:rPr>
                <w:rFonts w:ascii="Times New Roman" w:eastAsia="Times New Roman" w:hAnsi="Times New Roman" w:cs="Times New Roman"/>
                <w:bCs/>
                <w:iCs/>
                <w:color w:val="000000"/>
              </w:rPr>
              <w:t>2</w:t>
            </w:r>
            <w:r w:rsidRPr="00302C92">
              <w:rPr>
                <w:rFonts w:ascii="Times New Roman" w:eastAsia="Times New Roman" w:hAnsi="Times New Roman" w:cs="Times New Roman"/>
                <w:bCs/>
                <w:iCs/>
                <w:color w:val="000000"/>
              </w:rPr>
              <w:t xml:space="preserve"> до тендерної документації.</w:t>
            </w:r>
          </w:p>
        </w:tc>
      </w:tr>
      <w:tr w:rsidR="00D7093F" w:rsidRPr="00302C92" w14:paraId="455E248D" w14:textId="77777777" w:rsidTr="00D7093F">
        <w:trPr>
          <w:trHeight w:val="426"/>
        </w:trPr>
        <w:tc>
          <w:tcPr>
            <w:tcW w:w="3565" w:type="dxa"/>
            <w:tcBorders>
              <w:top w:val="single" w:sz="4" w:space="0" w:color="auto"/>
              <w:left w:val="single" w:sz="4" w:space="0" w:color="auto"/>
              <w:bottom w:val="single" w:sz="4" w:space="0" w:color="auto"/>
              <w:right w:val="single" w:sz="4" w:space="0" w:color="auto"/>
            </w:tcBorders>
          </w:tcPr>
          <w:p w14:paraId="1997DECD" w14:textId="7C740392" w:rsidR="00D7093F" w:rsidRPr="00302C92" w:rsidRDefault="00D7093F" w:rsidP="00D7093F">
            <w:pPr>
              <w:spacing w:after="0" w:line="240" w:lineRule="auto"/>
              <w:jc w:val="both"/>
              <w:rPr>
                <w:rFonts w:ascii="Times New Roman" w:eastAsia="Calibri" w:hAnsi="Times New Roman" w:cs="Times New Roman"/>
                <w:bCs/>
                <w:lang w:eastAsia="ru-RU"/>
              </w:rPr>
            </w:pPr>
            <w:r w:rsidRPr="00302C92">
              <w:rPr>
                <w:rFonts w:ascii="Times New Roman" w:hAnsi="Times New Roman" w:cs="Times New Roman"/>
              </w:rPr>
              <w:t>6.4. Умови укладання договору про закупівлю</w:t>
            </w:r>
          </w:p>
        </w:tc>
        <w:tc>
          <w:tcPr>
            <w:tcW w:w="6925" w:type="dxa"/>
            <w:tcBorders>
              <w:top w:val="single" w:sz="4" w:space="0" w:color="auto"/>
              <w:left w:val="single" w:sz="4" w:space="0" w:color="auto"/>
              <w:bottom w:val="single" w:sz="4" w:space="0" w:color="auto"/>
              <w:right w:val="single" w:sz="4" w:space="0" w:color="auto"/>
            </w:tcBorders>
          </w:tcPr>
          <w:p w14:paraId="577413C7" w14:textId="77777777" w:rsidR="00725AA1" w:rsidRPr="00725AA1" w:rsidRDefault="00725AA1" w:rsidP="00725AA1">
            <w:pPr>
              <w:spacing w:after="0" w:line="240" w:lineRule="auto"/>
              <w:jc w:val="both"/>
              <w:rPr>
                <w:rFonts w:ascii="Times New Roman" w:hAnsi="Times New Roman" w:cs="Times New Roman"/>
              </w:rPr>
            </w:pPr>
            <w:r w:rsidRPr="00725AA1">
              <w:rPr>
                <w:rFonts w:ascii="Times New Roman" w:hAnsi="Times New Roman" w:cs="Times New Roman"/>
              </w:rPr>
              <w:t>Договір про закупівлю за результатами проведеної закупівлі згідно з пунктами 10, 13, 80, 86, 88, 89, 91 цих Особливостей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цих Особливостей.</w:t>
            </w:r>
          </w:p>
          <w:p w14:paraId="724B147E" w14:textId="1B279A07" w:rsidR="00D7093F" w:rsidRPr="00302C92" w:rsidRDefault="00725AA1" w:rsidP="00725AA1">
            <w:pPr>
              <w:spacing w:after="0" w:line="240" w:lineRule="auto"/>
              <w:jc w:val="both"/>
              <w:rPr>
                <w:rFonts w:ascii="Times New Roman" w:eastAsia="Times New Roman" w:hAnsi="Times New Roman" w:cs="Times New Roman"/>
                <w:bCs/>
                <w:iCs/>
                <w:color w:val="000000"/>
              </w:rPr>
            </w:pPr>
            <w:r w:rsidRPr="00725AA1">
              <w:rPr>
                <w:rFonts w:ascii="Times New Roman" w:hAnsi="Times New Roman" w:cs="Times New Roman"/>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D7093F" w:rsidRPr="00302C92" w14:paraId="23BDBE3B" w14:textId="77777777" w:rsidTr="00D7093F">
        <w:trPr>
          <w:trHeight w:val="426"/>
        </w:trPr>
        <w:tc>
          <w:tcPr>
            <w:tcW w:w="3565" w:type="dxa"/>
            <w:tcBorders>
              <w:top w:val="single" w:sz="4" w:space="0" w:color="auto"/>
              <w:left w:val="single" w:sz="4" w:space="0" w:color="auto"/>
              <w:bottom w:val="single" w:sz="4" w:space="0" w:color="auto"/>
              <w:right w:val="single" w:sz="4" w:space="0" w:color="auto"/>
            </w:tcBorders>
          </w:tcPr>
          <w:p w14:paraId="051355A2" w14:textId="35A09D66" w:rsidR="00D7093F" w:rsidRPr="00302C92" w:rsidRDefault="00D7093F" w:rsidP="00D7093F">
            <w:pPr>
              <w:spacing w:after="0" w:line="240" w:lineRule="auto"/>
              <w:jc w:val="both"/>
              <w:rPr>
                <w:rFonts w:ascii="Times New Roman" w:eastAsia="Calibri" w:hAnsi="Times New Roman" w:cs="Times New Roman"/>
                <w:bCs/>
                <w:lang w:eastAsia="ru-RU"/>
              </w:rPr>
            </w:pPr>
            <w:r w:rsidRPr="00302C92">
              <w:rPr>
                <w:rFonts w:ascii="Times New Roman" w:hAnsi="Times New Roman" w:cs="Times New Roman"/>
              </w:rPr>
              <w:t>6.5. Дії замовника при відмові переможця процедури закупівлі від підписання договір про закупівлю</w:t>
            </w:r>
          </w:p>
        </w:tc>
        <w:tc>
          <w:tcPr>
            <w:tcW w:w="6925" w:type="dxa"/>
            <w:tcBorders>
              <w:top w:val="single" w:sz="4" w:space="0" w:color="auto"/>
              <w:left w:val="single" w:sz="4" w:space="0" w:color="auto"/>
              <w:bottom w:val="single" w:sz="4" w:space="0" w:color="auto"/>
              <w:right w:val="single" w:sz="4" w:space="0" w:color="auto"/>
            </w:tcBorders>
          </w:tcPr>
          <w:p w14:paraId="51C8E9CA" w14:textId="121C587B" w:rsidR="00D7093F" w:rsidRPr="00302C92" w:rsidRDefault="00D7093F" w:rsidP="00D7093F">
            <w:pPr>
              <w:spacing w:after="0" w:line="240" w:lineRule="auto"/>
              <w:jc w:val="both"/>
              <w:rPr>
                <w:rFonts w:ascii="Times New Roman" w:eastAsia="Times New Roman" w:hAnsi="Times New Roman" w:cs="Times New Roman"/>
                <w:bCs/>
                <w:iCs/>
                <w:color w:val="000000"/>
              </w:rPr>
            </w:pPr>
            <w:r w:rsidRPr="00302C92">
              <w:rPr>
                <w:rFonts w:ascii="Times New Roman" w:eastAsia="Times New Roman" w:hAnsi="Times New Roman" w:cs="Times New Roman"/>
                <w:bCs/>
                <w:iCs/>
                <w:color w:val="000000"/>
              </w:rPr>
              <w:t>У разі відхилення тендерної пропозиції з підстави, визначеної підпунктом 3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цим пунктом.</w:t>
            </w:r>
          </w:p>
        </w:tc>
      </w:tr>
    </w:tbl>
    <w:p w14:paraId="1E356D42" w14:textId="77777777" w:rsidR="00A06D84" w:rsidRPr="00302C92" w:rsidRDefault="00A06D84" w:rsidP="00A06D84">
      <w:pPr>
        <w:spacing w:after="0" w:line="240" w:lineRule="auto"/>
        <w:rPr>
          <w:rFonts w:ascii="Times New Roman" w:eastAsia="Times New Roman" w:hAnsi="Times New Roman" w:cs="Times New Roman"/>
          <w:lang w:eastAsia="uk-UA"/>
        </w:rPr>
      </w:pPr>
    </w:p>
    <w:p w14:paraId="02AD33AE" w14:textId="33361E6F" w:rsidR="00A06D84" w:rsidRPr="00302C92" w:rsidRDefault="006F4983" w:rsidP="00A06D84">
      <w:pPr>
        <w:spacing w:line="240" w:lineRule="auto"/>
        <w:jc w:val="both"/>
        <w:rPr>
          <w:rFonts w:ascii="Times New Roman" w:eastAsia="Times New Roman" w:hAnsi="Times New Roman" w:cs="Times New Roman"/>
          <w:lang w:eastAsia="uk-UA"/>
        </w:rPr>
      </w:pPr>
      <w:r w:rsidRPr="00302C92">
        <w:rPr>
          <w:rFonts w:ascii="Times New Roman" w:eastAsia="Times New Roman" w:hAnsi="Times New Roman" w:cs="Times New Roman"/>
          <w:b/>
          <w:bCs/>
          <w:color w:val="000000"/>
          <w:lang w:eastAsia="uk-UA"/>
        </w:rPr>
        <w:t>ДОДАТКИ, ЯКІ Є НЕВІД’ЄМНОЮ ЧАСТИНОЮ ДАНОЇ ТЕНДЕРНОЇ ДОКУМЕНТАЦІЇ:</w:t>
      </w:r>
    </w:p>
    <w:p w14:paraId="4C026399" w14:textId="77777777" w:rsidR="00432CAA" w:rsidRPr="00432CAA" w:rsidRDefault="00432CAA" w:rsidP="00432CAA">
      <w:pPr>
        <w:numPr>
          <w:ilvl w:val="0"/>
          <w:numId w:val="5"/>
        </w:numPr>
        <w:spacing w:after="0" w:line="240" w:lineRule="auto"/>
        <w:jc w:val="both"/>
        <w:textAlignment w:val="baseline"/>
        <w:rPr>
          <w:rFonts w:ascii="Times New Roman" w:eastAsia="Times New Roman" w:hAnsi="Times New Roman" w:cs="Times New Roman"/>
          <w:color w:val="000000"/>
          <w:lang w:eastAsia="uk-UA"/>
        </w:rPr>
      </w:pPr>
      <w:r w:rsidRPr="00432CAA">
        <w:rPr>
          <w:rFonts w:ascii="Times New Roman" w:eastAsia="Times New Roman" w:hAnsi="Times New Roman" w:cs="Times New Roman"/>
          <w:color w:val="000000"/>
          <w:lang w:eastAsia="uk-UA"/>
        </w:rPr>
        <w:lastRenderedPageBreak/>
        <w:t>Додаток № 1 до тендерної документації - Перелік всіх документів та/або всієї інформації, які подаються учасником процедури закупівлі у складі тендерної пропозиції</w:t>
      </w:r>
    </w:p>
    <w:p w14:paraId="1793E4C4" w14:textId="759A8991" w:rsidR="00432CAA" w:rsidRPr="00432CAA" w:rsidRDefault="00432CAA" w:rsidP="00432CAA">
      <w:pPr>
        <w:numPr>
          <w:ilvl w:val="0"/>
          <w:numId w:val="5"/>
        </w:numPr>
        <w:spacing w:after="0" w:line="240" w:lineRule="auto"/>
        <w:jc w:val="both"/>
        <w:textAlignment w:val="baseline"/>
        <w:rPr>
          <w:rFonts w:ascii="Times New Roman" w:eastAsia="Times New Roman" w:hAnsi="Times New Roman" w:cs="Times New Roman"/>
          <w:color w:val="000000"/>
          <w:lang w:eastAsia="uk-UA"/>
        </w:rPr>
      </w:pPr>
      <w:r w:rsidRPr="00432CAA">
        <w:rPr>
          <w:rFonts w:ascii="Times New Roman" w:eastAsia="Times New Roman" w:hAnsi="Times New Roman" w:cs="Times New Roman"/>
          <w:color w:val="000000"/>
          <w:lang w:eastAsia="uk-UA"/>
        </w:rPr>
        <w:t>Додаток № 2 до тендерної документації – Проєкт договору про закупівлю</w:t>
      </w:r>
    </w:p>
    <w:p w14:paraId="3465BC9C" w14:textId="154FF6B6" w:rsidR="00EB3529" w:rsidRPr="00432CAA" w:rsidRDefault="00432CAA" w:rsidP="00432CAA">
      <w:pPr>
        <w:numPr>
          <w:ilvl w:val="0"/>
          <w:numId w:val="5"/>
        </w:numPr>
        <w:spacing w:after="0" w:line="240" w:lineRule="auto"/>
        <w:jc w:val="both"/>
        <w:textAlignment w:val="baseline"/>
        <w:rPr>
          <w:rFonts w:ascii="Times New Roman" w:eastAsia="Times New Roman" w:hAnsi="Times New Roman" w:cs="Times New Roman"/>
          <w:color w:val="000000"/>
          <w:lang w:eastAsia="uk-UA"/>
        </w:rPr>
      </w:pPr>
      <w:r w:rsidRPr="00432CAA">
        <w:rPr>
          <w:rFonts w:ascii="Times New Roman" w:eastAsia="Times New Roman" w:hAnsi="Times New Roman" w:cs="Times New Roman"/>
          <w:color w:val="000000"/>
          <w:lang w:eastAsia="uk-UA"/>
        </w:rPr>
        <w:t>Додаток № 3 до тендерної документації – Перелік документів та / або інформації, які подаються переможцем процедури закупівлі</w:t>
      </w:r>
    </w:p>
    <w:sectPr w:rsidR="00EB3529" w:rsidRPr="00432CAA" w:rsidSect="00C23ABE">
      <w:headerReference w:type="even" r:id="rId8"/>
      <w:footerReference w:type="default" r:id="rId9"/>
      <w:footerReference w:type="first" r:id="rId10"/>
      <w:pgSz w:w="11906" w:h="16838"/>
      <w:pgMar w:top="709" w:right="707" w:bottom="709" w:left="1134" w:header="709" w:footer="2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0B40C" w14:textId="77777777" w:rsidR="00181668" w:rsidRDefault="00181668">
      <w:pPr>
        <w:spacing w:after="0" w:line="240" w:lineRule="auto"/>
      </w:pPr>
      <w:r>
        <w:separator/>
      </w:r>
    </w:p>
  </w:endnote>
  <w:endnote w:type="continuationSeparator" w:id="0">
    <w:p w14:paraId="346C6F38" w14:textId="77777777" w:rsidR="00181668" w:rsidRDefault="00181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1A220" w14:textId="77777777" w:rsidR="00CD4DF4" w:rsidRDefault="008668BB" w:rsidP="009F528F">
    <w:pPr>
      <w:pStyle w:val="a5"/>
      <w:jc w:val="center"/>
    </w:pPr>
    <w:r>
      <w:fldChar w:fldCharType="begin"/>
    </w:r>
    <w:r>
      <w:instrText>PAGE   \* MERGEFORMAT</w:instrText>
    </w:r>
    <w:r>
      <w:fldChar w:fldCharType="separate"/>
    </w:r>
    <w:r>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F260A" w14:textId="77777777" w:rsidR="00CD4DF4" w:rsidRPr="002B4C36" w:rsidRDefault="00CD4DF4" w:rsidP="009F528F">
    <w:pPr>
      <w:pStyle w:val="a5"/>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F1AA5" w14:textId="77777777" w:rsidR="00181668" w:rsidRDefault="00181668">
      <w:pPr>
        <w:spacing w:after="0" w:line="240" w:lineRule="auto"/>
      </w:pPr>
      <w:r>
        <w:separator/>
      </w:r>
    </w:p>
  </w:footnote>
  <w:footnote w:type="continuationSeparator" w:id="0">
    <w:p w14:paraId="06715E2D" w14:textId="77777777" w:rsidR="00181668" w:rsidRDefault="00181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1C56" w14:textId="77777777" w:rsidR="00CD4DF4" w:rsidRDefault="008668BB" w:rsidP="009F528F">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7E68BE12" w14:textId="77777777" w:rsidR="00CD4DF4" w:rsidRDefault="00CD4DF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F30B4"/>
    <w:multiLevelType w:val="hybridMultilevel"/>
    <w:tmpl w:val="62E4577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EA275B2"/>
    <w:multiLevelType w:val="hybridMultilevel"/>
    <w:tmpl w:val="26CE26CE"/>
    <w:lvl w:ilvl="0" w:tplc="A40E2BDC">
      <w:start w:val="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432C3FF3"/>
    <w:multiLevelType w:val="hybridMultilevel"/>
    <w:tmpl w:val="28E8DA76"/>
    <w:lvl w:ilvl="0" w:tplc="0419000F">
      <w:start w:val="1"/>
      <w:numFmt w:val="decimal"/>
      <w:lvlText w:val="%1."/>
      <w:lvlJc w:val="left"/>
      <w:pPr>
        <w:tabs>
          <w:tab w:val="num" w:pos="360"/>
        </w:tabs>
        <w:ind w:left="360" w:hanging="360"/>
      </w:pPr>
      <w:rPr>
        <w:rFonts w:hint="default"/>
        <w:u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557F3AF5"/>
    <w:multiLevelType w:val="hybridMultilevel"/>
    <w:tmpl w:val="85FCA51C"/>
    <w:lvl w:ilvl="0" w:tplc="FB5EE5DA">
      <w:start w:val="3"/>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563A48B9"/>
    <w:multiLevelType w:val="hybridMultilevel"/>
    <w:tmpl w:val="29F60E14"/>
    <w:lvl w:ilvl="0" w:tplc="2116BC38">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74CB688C"/>
    <w:multiLevelType w:val="multilevel"/>
    <w:tmpl w:val="3488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CB"/>
    <w:rsid w:val="00000175"/>
    <w:rsid w:val="00001A91"/>
    <w:rsid w:val="00002F7B"/>
    <w:rsid w:val="000032D1"/>
    <w:rsid w:val="00015ACB"/>
    <w:rsid w:val="000247BD"/>
    <w:rsid w:val="00026643"/>
    <w:rsid w:val="00036C32"/>
    <w:rsid w:val="00043BB3"/>
    <w:rsid w:val="00044D2F"/>
    <w:rsid w:val="0007096E"/>
    <w:rsid w:val="00071004"/>
    <w:rsid w:val="000710E3"/>
    <w:rsid w:val="000712FA"/>
    <w:rsid w:val="00072268"/>
    <w:rsid w:val="00075887"/>
    <w:rsid w:val="000827B7"/>
    <w:rsid w:val="00091C41"/>
    <w:rsid w:val="00093F57"/>
    <w:rsid w:val="00097F59"/>
    <w:rsid w:val="000A5E55"/>
    <w:rsid w:val="000B085A"/>
    <w:rsid w:val="000B0EE4"/>
    <w:rsid w:val="000C0FE2"/>
    <w:rsid w:val="000C4C23"/>
    <w:rsid w:val="000C7D29"/>
    <w:rsid w:val="000D1592"/>
    <w:rsid w:val="000D3447"/>
    <w:rsid w:val="000D3883"/>
    <w:rsid w:val="000D6AB0"/>
    <w:rsid w:val="000E2051"/>
    <w:rsid w:val="000F1C23"/>
    <w:rsid w:val="000F3F26"/>
    <w:rsid w:val="00100D6A"/>
    <w:rsid w:val="00105067"/>
    <w:rsid w:val="00105E6B"/>
    <w:rsid w:val="00106B28"/>
    <w:rsid w:val="00111DBD"/>
    <w:rsid w:val="00113D5A"/>
    <w:rsid w:val="00117157"/>
    <w:rsid w:val="0013068E"/>
    <w:rsid w:val="00132B79"/>
    <w:rsid w:val="0013790A"/>
    <w:rsid w:val="00152B5C"/>
    <w:rsid w:val="00160AA9"/>
    <w:rsid w:val="001624E9"/>
    <w:rsid w:val="001631A1"/>
    <w:rsid w:val="00163B57"/>
    <w:rsid w:val="001676D5"/>
    <w:rsid w:val="00171C0F"/>
    <w:rsid w:val="001741B5"/>
    <w:rsid w:val="0017537E"/>
    <w:rsid w:val="00181668"/>
    <w:rsid w:val="00190AD1"/>
    <w:rsid w:val="00191F4C"/>
    <w:rsid w:val="00194E38"/>
    <w:rsid w:val="00197656"/>
    <w:rsid w:val="001A09ED"/>
    <w:rsid w:val="001A1842"/>
    <w:rsid w:val="001A26DC"/>
    <w:rsid w:val="001A3378"/>
    <w:rsid w:val="001A677B"/>
    <w:rsid w:val="001B468D"/>
    <w:rsid w:val="001C18C3"/>
    <w:rsid w:val="001C18E8"/>
    <w:rsid w:val="001C59B2"/>
    <w:rsid w:val="001D2A52"/>
    <w:rsid w:val="001D608A"/>
    <w:rsid w:val="001E6DD1"/>
    <w:rsid w:val="001F3E53"/>
    <w:rsid w:val="0020088B"/>
    <w:rsid w:val="00205106"/>
    <w:rsid w:val="00215B4A"/>
    <w:rsid w:val="0022145E"/>
    <w:rsid w:val="002221F3"/>
    <w:rsid w:val="00224E33"/>
    <w:rsid w:val="00231ED6"/>
    <w:rsid w:val="00237881"/>
    <w:rsid w:val="002423DD"/>
    <w:rsid w:val="00246A52"/>
    <w:rsid w:val="00250E62"/>
    <w:rsid w:val="00252BCC"/>
    <w:rsid w:val="0025373E"/>
    <w:rsid w:val="002546F9"/>
    <w:rsid w:val="0026164B"/>
    <w:rsid w:val="00261BE8"/>
    <w:rsid w:val="00266054"/>
    <w:rsid w:val="002733AD"/>
    <w:rsid w:val="0027400B"/>
    <w:rsid w:val="0027703F"/>
    <w:rsid w:val="00281653"/>
    <w:rsid w:val="00282B73"/>
    <w:rsid w:val="00283045"/>
    <w:rsid w:val="002847DF"/>
    <w:rsid w:val="002A5A3D"/>
    <w:rsid w:val="002B07EF"/>
    <w:rsid w:val="002B285C"/>
    <w:rsid w:val="002B4D1B"/>
    <w:rsid w:val="002B4F39"/>
    <w:rsid w:val="002B4FB1"/>
    <w:rsid w:val="002B6AC6"/>
    <w:rsid w:val="002C09F7"/>
    <w:rsid w:val="002D218D"/>
    <w:rsid w:val="002E10A6"/>
    <w:rsid w:val="002E240B"/>
    <w:rsid w:val="002E2C3A"/>
    <w:rsid w:val="002E5301"/>
    <w:rsid w:val="002F38EF"/>
    <w:rsid w:val="002F5B05"/>
    <w:rsid w:val="00300B8B"/>
    <w:rsid w:val="00302C92"/>
    <w:rsid w:val="0030364B"/>
    <w:rsid w:val="0030697E"/>
    <w:rsid w:val="003158F2"/>
    <w:rsid w:val="00324220"/>
    <w:rsid w:val="00325735"/>
    <w:rsid w:val="0033099B"/>
    <w:rsid w:val="00335164"/>
    <w:rsid w:val="00335201"/>
    <w:rsid w:val="003357DC"/>
    <w:rsid w:val="00341179"/>
    <w:rsid w:val="00356EC7"/>
    <w:rsid w:val="00361007"/>
    <w:rsid w:val="00362A2C"/>
    <w:rsid w:val="0037281E"/>
    <w:rsid w:val="00372C0C"/>
    <w:rsid w:val="00381148"/>
    <w:rsid w:val="00387E38"/>
    <w:rsid w:val="00393140"/>
    <w:rsid w:val="003A4545"/>
    <w:rsid w:val="003B1212"/>
    <w:rsid w:val="003B342C"/>
    <w:rsid w:val="003B5C48"/>
    <w:rsid w:val="003B69FA"/>
    <w:rsid w:val="003C1734"/>
    <w:rsid w:val="003C5B32"/>
    <w:rsid w:val="003D3546"/>
    <w:rsid w:val="003D7B3C"/>
    <w:rsid w:val="003E02CE"/>
    <w:rsid w:val="003E0B74"/>
    <w:rsid w:val="004050CD"/>
    <w:rsid w:val="00412337"/>
    <w:rsid w:val="00416195"/>
    <w:rsid w:val="00416663"/>
    <w:rsid w:val="004166F4"/>
    <w:rsid w:val="00416C9E"/>
    <w:rsid w:val="00430114"/>
    <w:rsid w:val="0043061E"/>
    <w:rsid w:val="00432CAA"/>
    <w:rsid w:val="00444D2A"/>
    <w:rsid w:val="00446ACA"/>
    <w:rsid w:val="00454DF4"/>
    <w:rsid w:val="0046141C"/>
    <w:rsid w:val="00465289"/>
    <w:rsid w:val="00471483"/>
    <w:rsid w:val="00484551"/>
    <w:rsid w:val="004869AD"/>
    <w:rsid w:val="00490493"/>
    <w:rsid w:val="00495836"/>
    <w:rsid w:val="00496BEB"/>
    <w:rsid w:val="004A00D2"/>
    <w:rsid w:val="004A06D5"/>
    <w:rsid w:val="004A3CB9"/>
    <w:rsid w:val="004A4BCB"/>
    <w:rsid w:val="004B007F"/>
    <w:rsid w:val="004B68D9"/>
    <w:rsid w:val="004C50AE"/>
    <w:rsid w:val="004D3AA2"/>
    <w:rsid w:val="004E54DA"/>
    <w:rsid w:val="004E70F4"/>
    <w:rsid w:val="00504952"/>
    <w:rsid w:val="00505C17"/>
    <w:rsid w:val="00513733"/>
    <w:rsid w:val="00522FDE"/>
    <w:rsid w:val="005277B6"/>
    <w:rsid w:val="005326DE"/>
    <w:rsid w:val="00533EC9"/>
    <w:rsid w:val="0054067C"/>
    <w:rsid w:val="0054215E"/>
    <w:rsid w:val="00545F27"/>
    <w:rsid w:val="00545F98"/>
    <w:rsid w:val="0055060D"/>
    <w:rsid w:val="00550E14"/>
    <w:rsid w:val="00550FF6"/>
    <w:rsid w:val="00552171"/>
    <w:rsid w:val="00556480"/>
    <w:rsid w:val="00560C81"/>
    <w:rsid w:val="00562F01"/>
    <w:rsid w:val="005766B2"/>
    <w:rsid w:val="005841D9"/>
    <w:rsid w:val="0058492C"/>
    <w:rsid w:val="005868F0"/>
    <w:rsid w:val="00596F87"/>
    <w:rsid w:val="005A0AA1"/>
    <w:rsid w:val="005A0F52"/>
    <w:rsid w:val="005A3083"/>
    <w:rsid w:val="005A3783"/>
    <w:rsid w:val="005A5C73"/>
    <w:rsid w:val="005B04B5"/>
    <w:rsid w:val="005B7BD2"/>
    <w:rsid w:val="005B7E72"/>
    <w:rsid w:val="005C4171"/>
    <w:rsid w:val="005D2FE9"/>
    <w:rsid w:val="005D432A"/>
    <w:rsid w:val="005E3B84"/>
    <w:rsid w:val="005E63F9"/>
    <w:rsid w:val="005F1FCA"/>
    <w:rsid w:val="005F36FF"/>
    <w:rsid w:val="005F7A16"/>
    <w:rsid w:val="005F7BAC"/>
    <w:rsid w:val="006029DE"/>
    <w:rsid w:val="00604BF6"/>
    <w:rsid w:val="00613910"/>
    <w:rsid w:val="00615FC5"/>
    <w:rsid w:val="00624702"/>
    <w:rsid w:val="00624ECE"/>
    <w:rsid w:val="00635A5C"/>
    <w:rsid w:val="00642F4B"/>
    <w:rsid w:val="00651038"/>
    <w:rsid w:val="0065529C"/>
    <w:rsid w:val="00664219"/>
    <w:rsid w:val="0066640F"/>
    <w:rsid w:val="00667CF4"/>
    <w:rsid w:val="006747BE"/>
    <w:rsid w:val="00682BD2"/>
    <w:rsid w:val="006858FE"/>
    <w:rsid w:val="00687BC2"/>
    <w:rsid w:val="00693F99"/>
    <w:rsid w:val="00696712"/>
    <w:rsid w:val="006979AD"/>
    <w:rsid w:val="00697B2B"/>
    <w:rsid w:val="006B2DF9"/>
    <w:rsid w:val="006B7D26"/>
    <w:rsid w:val="006C00EB"/>
    <w:rsid w:val="006D0FDE"/>
    <w:rsid w:val="006D1296"/>
    <w:rsid w:val="006E0B68"/>
    <w:rsid w:val="006F13A3"/>
    <w:rsid w:val="006F2FA0"/>
    <w:rsid w:val="006F4983"/>
    <w:rsid w:val="006F6E67"/>
    <w:rsid w:val="00700560"/>
    <w:rsid w:val="00703A8E"/>
    <w:rsid w:val="00707CBF"/>
    <w:rsid w:val="00711EEA"/>
    <w:rsid w:val="007123C5"/>
    <w:rsid w:val="00714077"/>
    <w:rsid w:val="0072173D"/>
    <w:rsid w:val="007239C4"/>
    <w:rsid w:val="00725AA1"/>
    <w:rsid w:val="0073078A"/>
    <w:rsid w:val="00740825"/>
    <w:rsid w:val="00741A1A"/>
    <w:rsid w:val="00752090"/>
    <w:rsid w:val="00755C22"/>
    <w:rsid w:val="00755E84"/>
    <w:rsid w:val="0076238F"/>
    <w:rsid w:val="00762F8E"/>
    <w:rsid w:val="007645E0"/>
    <w:rsid w:val="00767462"/>
    <w:rsid w:val="0077083F"/>
    <w:rsid w:val="007777E2"/>
    <w:rsid w:val="007845F2"/>
    <w:rsid w:val="00795DED"/>
    <w:rsid w:val="007961C4"/>
    <w:rsid w:val="007A723B"/>
    <w:rsid w:val="007B1112"/>
    <w:rsid w:val="007B4CF0"/>
    <w:rsid w:val="007B6D6E"/>
    <w:rsid w:val="007B7A4D"/>
    <w:rsid w:val="007C56D6"/>
    <w:rsid w:val="007D08CA"/>
    <w:rsid w:val="007D1CA0"/>
    <w:rsid w:val="007E2965"/>
    <w:rsid w:val="00802CC2"/>
    <w:rsid w:val="00804BF7"/>
    <w:rsid w:val="008066B6"/>
    <w:rsid w:val="00826276"/>
    <w:rsid w:val="0083196B"/>
    <w:rsid w:val="00837CC8"/>
    <w:rsid w:val="008532AD"/>
    <w:rsid w:val="008668BB"/>
    <w:rsid w:val="00866AC8"/>
    <w:rsid w:val="008739D5"/>
    <w:rsid w:val="00875C15"/>
    <w:rsid w:val="00875C72"/>
    <w:rsid w:val="00896850"/>
    <w:rsid w:val="0089785A"/>
    <w:rsid w:val="008B2C9B"/>
    <w:rsid w:val="008B31D5"/>
    <w:rsid w:val="008B7C57"/>
    <w:rsid w:val="008C1ABB"/>
    <w:rsid w:val="008D0422"/>
    <w:rsid w:val="008D5913"/>
    <w:rsid w:val="008E08E3"/>
    <w:rsid w:val="008E761B"/>
    <w:rsid w:val="008F0520"/>
    <w:rsid w:val="00901210"/>
    <w:rsid w:val="00903BE3"/>
    <w:rsid w:val="00905561"/>
    <w:rsid w:val="009076FA"/>
    <w:rsid w:val="00912EBF"/>
    <w:rsid w:val="00917D71"/>
    <w:rsid w:val="00923B8C"/>
    <w:rsid w:val="0092418D"/>
    <w:rsid w:val="00933E27"/>
    <w:rsid w:val="009360DE"/>
    <w:rsid w:val="00937886"/>
    <w:rsid w:val="009459ED"/>
    <w:rsid w:val="0094641C"/>
    <w:rsid w:val="00950431"/>
    <w:rsid w:val="00950955"/>
    <w:rsid w:val="00950C22"/>
    <w:rsid w:val="00953491"/>
    <w:rsid w:val="00953CFB"/>
    <w:rsid w:val="00956933"/>
    <w:rsid w:val="00957A48"/>
    <w:rsid w:val="009629DD"/>
    <w:rsid w:val="00962E7F"/>
    <w:rsid w:val="009639B1"/>
    <w:rsid w:val="00964015"/>
    <w:rsid w:val="009646E6"/>
    <w:rsid w:val="00973D66"/>
    <w:rsid w:val="00982DEF"/>
    <w:rsid w:val="009872E9"/>
    <w:rsid w:val="00995AFA"/>
    <w:rsid w:val="00997420"/>
    <w:rsid w:val="009A20F8"/>
    <w:rsid w:val="009A7FAD"/>
    <w:rsid w:val="009B30FA"/>
    <w:rsid w:val="009B443C"/>
    <w:rsid w:val="009D43BC"/>
    <w:rsid w:val="009E1EC1"/>
    <w:rsid w:val="009E2419"/>
    <w:rsid w:val="009E2565"/>
    <w:rsid w:val="009E5D24"/>
    <w:rsid w:val="009E7D7B"/>
    <w:rsid w:val="009F1D0D"/>
    <w:rsid w:val="009F1EF3"/>
    <w:rsid w:val="009F250F"/>
    <w:rsid w:val="009F3E2E"/>
    <w:rsid w:val="00A02A05"/>
    <w:rsid w:val="00A03354"/>
    <w:rsid w:val="00A03814"/>
    <w:rsid w:val="00A0692A"/>
    <w:rsid w:val="00A06D84"/>
    <w:rsid w:val="00A12026"/>
    <w:rsid w:val="00A16BF2"/>
    <w:rsid w:val="00A23A7B"/>
    <w:rsid w:val="00A35900"/>
    <w:rsid w:val="00A3691F"/>
    <w:rsid w:val="00A37643"/>
    <w:rsid w:val="00A426F5"/>
    <w:rsid w:val="00A4343F"/>
    <w:rsid w:val="00A534DD"/>
    <w:rsid w:val="00A638F4"/>
    <w:rsid w:val="00A73324"/>
    <w:rsid w:val="00A7598C"/>
    <w:rsid w:val="00A77335"/>
    <w:rsid w:val="00A82A46"/>
    <w:rsid w:val="00A85841"/>
    <w:rsid w:val="00A9096E"/>
    <w:rsid w:val="00A97B80"/>
    <w:rsid w:val="00AA14DB"/>
    <w:rsid w:val="00AA2011"/>
    <w:rsid w:val="00AA3141"/>
    <w:rsid w:val="00AA563E"/>
    <w:rsid w:val="00AB52A3"/>
    <w:rsid w:val="00AB598B"/>
    <w:rsid w:val="00AC3890"/>
    <w:rsid w:val="00AC4702"/>
    <w:rsid w:val="00AC7516"/>
    <w:rsid w:val="00AE1121"/>
    <w:rsid w:val="00AE5319"/>
    <w:rsid w:val="00AE55CB"/>
    <w:rsid w:val="00AF3A16"/>
    <w:rsid w:val="00AF597F"/>
    <w:rsid w:val="00AF5EA0"/>
    <w:rsid w:val="00AF72A7"/>
    <w:rsid w:val="00B026F7"/>
    <w:rsid w:val="00B050EF"/>
    <w:rsid w:val="00B2659C"/>
    <w:rsid w:val="00B30676"/>
    <w:rsid w:val="00B31501"/>
    <w:rsid w:val="00B42D1B"/>
    <w:rsid w:val="00B42F42"/>
    <w:rsid w:val="00B43836"/>
    <w:rsid w:val="00B45471"/>
    <w:rsid w:val="00B459B3"/>
    <w:rsid w:val="00B47078"/>
    <w:rsid w:val="00B7701B"/>
    <w:rsid w:val="00B8102D"/>
    <w:rsid w:val="00B94D89"/>
    <w:rsid w:val="00B970E8"/>
    <w:rsid w:val="00BA2DA0"/>
    <w:rsid w:val="00BA3787"/>
    <w:rsid w:val="00BA5153"/>
    <w:rsid w:val="00BB50DB"/>
    <w:rsid w:val="00BC07EA"/>
    <w:rsid w:val="00BC0DEA"/>
    <w:rsid w:val="00BC6A84"/>
    <w:rsid w:val="00BC74B3"/>
    <w:rsid w:val="00BD5277"/>
    <w:rsid w:val="00BD5A3E"/>
    <w:rsid w:val="00BD5B64"/>
    <w:rsid w:val="00BE0E10"/>
    <w:rsid w:val="00BE3936"/>
    <w:rsid w:val="00BE7763"/>
    <w:rsid w:val="00BF04CE"/>
    <w:rsid w:val="00BF0A28"/>
    <w:rsid w:val="00BF1570"/>
    <w:rsid w:val="00BF50D3"/>
    <w:rsid w:val="00C050DE"/>
    <w:rsid w:val="00C13056"/>
    <w:rsid w:val="00C23ABE"/>
    <w:rsid w:val="00C35786"/>
    <w:rsid w:val="00C41D18"/>
    <w:rsid w:val="00C54464"/>
    <w:rsid w:val="00C56C8E"/>
    <w:rsid w:val="00C70362"/>
    <w:rsid w:val="00C71244"/>
    <w:rsid w:val="00C720FC"/>
    <w:rsid w:val="00C75022"/>
    <w:rsid w:val="00C7510E"/>
    <w:rsid w:val="00C8040C"/>
    <w:rsid w:val="00C85B6D"/>
    <w:rsid w:val="00C85EEB"/>
    <w:rsid w:val="00C97008"/>
    <w:rsid w:val="00CB201D"/>
    <w:rsid w:val="00CB2702"/>
    <w:rsid w:val="00CD252F"/>
    <w:rsid w:val="00CD4DF4"/>
    <w:rsid w:val="00CD52B0"/>
    <w:rsid w:val="00CE2247"/>
    <w:rsid w:val="00CE419D"/>
    <w:rsid w:val="00CE7EFC"/>
    <w:rsid w:val="00D074CE"/>
    <w:rsid w:val="00D109D5"/>
    <w:rsid w:val="00D16D8E"/>
    <w:rsid w:val="00D2316F"/>
    <w:rsid w:val="00D27323"/>
    <w:rsid w:val="00D3059D"/>
    <w:rsid w:val="00D34314"/>
    <w:rsid w:val="00D41647"/>
    <w:rsid w:val="00D5100B"/>
    <w:rsid w:val="00D539C8"/>
    <w:rsid w:val="00D602A3"/>
    <w:rsid w:val="00D62AD2"/>
    <w:rsid w:val="00D66716"/>
    <w:rsid w:val="00D7093F"/>
    <w:rsid w:val="00D70E6B"/>
    <w:rsid w:val="00D75A0F"/>
    <w:rsid w:val="00D822F6"/>
    <w:rsid w:val="00D97E09"/>
    <w:rsid w:val="00DA00B4"/>
    <w:rsid w:val="00DD59A9"/>
    <w:rsid w:val="00DD6B0E"/>
    <w:rsid w:val="00DE418B"/>
    <w:rsid w:val="00DE5968"/>
    <w:rsid w:val="00DE6F96"/>
    <w:rsid w:val="00DE7A84"/>
    <w:rsid w:val="00DF1996"/>
    <w:rsid w:val="00DF4F09"/>
    <w:rsid w:val="00DF68C2"/>
    <w:rsid w:val="00E00388"/>
    <w:rsid w:val="00E01167"/>
    <w:rsid w:val="00E05F73"/>
    <w:rsid w:val="00E14262"/>
    <w:rsid w:val="00E200EF"/>
    <w:rsid w:val="00E22C3F"/>
    <w:rsid w:val="00E2513E"/>
    <w:rsid w:val="00E27C59"/>
    <w:rsid w:val="00E36F99"/>
    <w:rsid w:val="00E42312"/>
    <w:rsid w:val="00E426FD"/>
    <w:rsid w:val="00E5520A"/>
    <w:rsid w:val="00E56B1F"/>
    <w:rsid w:val="00E62511"/>
    <w:rsid w:val="00E72DC0"/>
    <w:rsid w:val="00E73E5A"/>
    <w:rsid w:val="00E7478D"/>
    <w:rsid w:val="00E83C9F"/>
    <w:rsid w:val="00E83E06"/>
    <w:rsid w:val="00E86320"/>
    <w:rsid w:val="00E978DA"/>
    <w:rsid w:val="00EA0439"/>
    <w:rsid w:val="00EA5DD7"/>
    <w:rsid w:val="00EB142F"/>
    <w:rsid w:val="00EB25A2"/>
    <w:rsid w:val="00EB31B9"/>
    <w:rsid w:val="00EB3529"/>
    <w:rsid w:val="00ED3A49"/>
    <w:rsid w:val="00ED49E6"/>
    <w:rsid w:val="00ED5F15"/>
    <w:rsid w:val="00ED6F49"/>
    <w:rsid w:val="00EE3FE1"/>
    <w:rsid w:val="00EE6CCA"/>
    <w:rsid w:val="00EF03C2"/>
    <w:rsid w:val="00EF6775"/>
    <w:rsid w:val="00EF6A28"/>
    <w:rsid w:val="00EF7D6D"/>
    <w:rsid w:val="00F15E86"/>
    <w:rsid w:val="00F218F1"/>
    <w:rsid w:val="00F3259E"/>
    <w:rsid w:val="00F37EE7"/>
    <w:rsid w:val="00F40718"/>
    <w:rsid w:val="00F42B63"/>
    <w:rsid w:val="00F446A3"/>
    <w:rsid w:val="00F46719"/>
    <w:rsid w:val="00F506FB"/>
    <w:rsid w:val="00F50954"/>
    <w:rsid w:val="00F50C6F"/>
    <w:rsid w:val="00F51F29"/>
    <w:rsid w:val="00F52A16"/>
    <w:rsid w:val="00F549AE"/>
    <w:rsid w:val="00F72060"/>
    <w:rsid w:val="00F72148"/>
    <w:rsid w:val="00F74DDB"/>
    <w:rsid w:val="00F83F92"/>
    <w:rsid w:val="00F9260F"/>
    <w:rsid w:val="00F95DCA"/>
    <w:rsid w:val="00FA430D"/>
    <w:rsid w:val="00FC197E"/>
    <w:rsid w:val="00FC1A80"/>
    <w:rsid w:val="00FC405E"/>
    <w:rsid w:val="00FC6F18"/>
    <w:rsid w:val="00FD1135"/>
    <w:rsid w:val="00FD55ED"/>
    <w:rsid w:val="00FE18B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086F1"/>
  <w15:chartTrackingRefBased/>
  <w15:docId w15:val="{FB80045F-69F2-4DB1-863D-0DB64752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361007"/>
    <w:pPr>
      <w:tabs>
        <w:tab w:val="center" w:pos="4819"/>
        <w:tab w:val="right" w:pos="9639"/>
      </w:tabs>
      <w:spacing w:after="0" w:line="240" w:lineRule="auto"/>
    </w:pPr>
  </w:style>
  <w:style w:type="character" w:customStyle="1" w:styleId="a4">
    <w:name w:val="Верхній колонтитул Знак"/>
    <w:basedOn w:val="a0"/>
    <w:link w:val="a3"/>
    <w:uiPriority w:val="99"/>
    <w:semiHidden/>
    <w:rsid w:val="00361007"/>
  </w:style>
  <w:style w:type="paragraph" w:styleId="a5">
    <w:name w:val="footer"/>
    <w:basedOn w:val="a"/>
    <w:link w:val="a6"/>
    <w:uiPriority w:val="99"/>
    <w:semiHidden/>
    <w:unhideWhenUsed/>
    <w:rsid w:val="00361007"/>
    <w:pPr>
      <w:tabs>
        <w:tab w:val="center" w:pos="4819"/>
        <w:tab w:val="right" w:pos="9639"/>
      </w:tabs>
      <w:spacing w:after="0" w:line="240" w:lineRule="auto"/>
    </w:pPr>
  </w:style>
  <w:style w:type="character" w:customStyle="1" w:styleId="a6">
    <w:name w:val="Нижній колонтитул Знак"/>
    <w:basedOn w:val="a0"/>
    <w:link w:val="a5"/>
    <w:uiPriority w:val="99"/>
    <w:semiHidden/>
    <w:rsid w:val="00361007"/>
  </w:style>
  <w:style w:type="character" w:styleId="a7">
    <w:name w:val="page number"/>
    <w:basedOn w:val="a0"/>
    <w:rsid w:val="00361007"/>
  </w:style>
  <w:style w:type="paragraph" w:styleId="a8">
    <w:name w:val="List Paragraph"/>
    <w:basedOn w:val="a"/>
    <w:uiPriority w:val="34"/>
    <w:qFormat/>
    <w:rsid w:val="000266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36999">
      <w:bodyDiv w:val="1"/>
      <w:marLeft w:val="0"/>
      <w:marRight w:val="0"/>
      <w:marTop w:val="0"/>
      <w:marBottom w:val="0"/>
      <w:divBdr>
        <w:top w:val="none" w:sz="0" w:space="0" w:color="auto"/>
        <w:left w:val="none" w:sz="0" w:space="0" w:color="auto"/>
        <w:bottom w:val="none" w:sz="0" w:space="0" w:color="auto"/>
        <w:right w:val="none" w:sz="0" w:space="0" w:color="auto"/>
      </w:divBdr>
    </w:div>
    <w:div w:id="155303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9971C-0315-4213-8922-787E6B0DB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1211</TotalTime>
  <Pages>8</Pages>
  <Words>13596</Words>
  <Characters>7751</Characters>
  <Application>Microsoft Office Word</Application>
  <DocSecurity>0</DocSecurity>
  <Lines>64</Lines>
  <Paragraphs>42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5mkp-audit</dc:creator>
  <cp:keywords/>
  <dc:description/>
  <cp:lastModifiedBy>5mkp-audit</cp:lastModifiedBy>
  <cp:revision>415</cp:revision>
  <dcterms:created xsi:type="dcterms:W3CDTF">2023-10-23T09:02:00Z</dcterms:created>
  <dcterms:modified xsi:type="dcterms:W3CDTF">2026-06-01T09:25:00Z</dcterms:modified>
</cp:coreProperties>
</file>