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C9A40" w14:textId="0E36185D" w:rsidR="00A17958" w:rsidRPr="00346C78" w:rsidRDefault="00A17958" w:rsidP="00A17958">
      <w:pPr>
        <w:ind w:firstLine="567"/>
        <w:jc w:val="right"/>
        <w:rPr>
          <w:color w:val="000000"/>
          <w:sz w:val="22"/>
          <w:szCs w:val="22"/>
          <w:lang w:val="uk-UA"/>
        </w:rPr>
      </w:pPr>
      <w:r w:rsidRPr="00346C78">
        <w:rPr>
          <w:b/>
          <w:color w:val="000000"/>
          <w:sz w:val="22"/>
          <w:szCs w:val="22"/>
          <w:lang w:val="uk-UA"/>
        </w:rPr>
        <w:t xml:space="preserve">Додаток </w:t>
      </w:r>
      <w:r w:rsidR="00CF7D9A">
        <w:rPr>
          <w:b/>
          <w:color w:val="000000"/>
          <w:sz w:val="22"/>
          <w:szCs w:val="22"/>
          <w:lang w:val="uk-UA"/>
        </w:rPr>
        <w:t>3</w:t>
      </w:r>
    </w:p>
    <w:p w14:paraId="77866E07" w14:textId="77777777" w:rsidR="00A17958" w:rsidRDefault="00A17958" w:rsidP="00A17958">
      <w:pPr>
        <w:ind w:left="3119"/>
        <w:jc w:val="right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до тендерної документації</w:t>
      </w:r>
    </w:p>
    <w:p w14:paraId="2A316295" w14:textId="77777777" w:rsidR="00DF589C" w:rsidRPr="003A5E13" w:rsidRDefault="00DF589C" w:rsidP="00DF589C">
      <w:pPr>
        <w:ind w:left="708" w:hanging="708"/>
        <w:jc w:val="center"/>
        <w:rPr>
          <w:b/>
          <w:iCs/>
          <w:sz w:val="22"/>
          <w:szCs w:val="22"/>
          <w:lang w:val="uk-UA" w:eastAsia="en-US"/>
        </w:rPr>
      </w:pPr>
    </w:p>
    <w:p w14:paraId="75D62789" w14:textId="77777777" w:rsidR="00DF589C" w:rsidRPr="00346C78" w:rsidRDefault="00DF589C" w:rsidP="00A17958">
      <w:pPr>
        <w:ind w:left="3119"/>
        <w:jc w:val="right"/>
        <w:rPr>
          <w:b/>
          <w:color w:val="000000"/>
          <w:sz w:val="22"/>
          <w:szCs w:val="22"/>
          <w:lang w:val="uk-UA"/>
        </w:rPr>
      </w:pPr>
    </w:p>
    <w:p w14:paraId="7B37E824" w14:textId="77777777" w:rsidR="00A17958" w:rsidRPr="00346C78" w:rsidRDefault="00A17958" w:rsidP="00A17958">
      <w:pPr>
        <w:ind w:left="708" w:hanging="708"/>
        <w:jc w:val="center"/>
        <w:rPr>
          <w:b/>
          <w:iCs/>
          <w:sz w:val="22"/>
          <w:szCs w:val="22"/>
          <w:lang w:val="uk-UA" w:eastAsia="en-US"/>
        </w:rPr>
      </w:pPr>
    </w:p>
    <w:p w14:paraId="2AD1B8F9" w14:textId="77777777" w:rsidR="00A17958" w:rsidRPr="00346C78" w:rsidRDefault="00A17958" w:rsidP="00A17958">
      <w:pPr>
        <w:jc w:val="center"/>
        <w:rPr>
          <w:b/>
          <w:iCs/>
          <w:sz w:val="22"/>
          <w:szCs w:val="22"/>
          <w:lang w:val="uk-UA" w:eastAsia="en-US"/>
        </w:rPr>
      </w:pPr>
      <w:r w:rsidRPr="00346C78">
        <w:rPr>
          <w:b/>
          <w:iCs/>
          <w:sz w:val="22"/>
          <w:szCs w:val="22"/>
          <w:lang w:val="uk-UA" w:eastAsia="en-US"/>
        </w:rPr>
        <w:t>Інформація</w:t>
      </w:r>
      <w:r w:rsidRPr="00346C78">
        <w:rPr>
          <w:b/>
          <w:sz w:val="22"/>
          <w:szCs w:val="22"/>
          <w:lang w:val="uk-UA" w:eastAsia="en-US"/>
        </w:rPr>
        <w:br/>
      </w:r>
      <w:r w:rsidRPr="00346C78">
        <w:rPr>
          <w:b/>
          <w:iCs/>
          <w:sz w:val="22"/>
          <w:szCs w:val="22"/>
          <w:lang w:val="uk-UA" w:eastAsia="en-US"/>
        </w:rPr>
        <w:t>про необхідні технічні, якісні та кількісні характеристики предмета закупівлі</w:t>
      </w:r>
    </w:p>
    <w:p w14:paraId="4AB1E0BA" w14:textId="77777777" w:rsidR="00A17958" w:rsidRPr="00346C78" w:rsidRDefault="00A17958" w:rsidP="00A17958">
      <w:pPr>
        <w:jc w:val="center"/>
        <w:rPr>
          <w:rFonts w:eastAsia="Calibri"/>
          <w:b/>
          <w:bCs/>
          <w:color w:val="000000"/>
          <w:sz w:val="22"/>
          <w:szCs w:val="22"/>
          <w:lang w:val="uk-UA" w:eastAsia="en-US"/>
        </w:rPr>
      </w:pPr>
    </w:p>
    <w:p w14:paraId="25072939" w14:textId="36C77C6D" w:rsidR="00A17958" w:rsidRPr="00346C78" w:rsidRDefault="00A17958" w:rsidP="00A17958">
      <w:pPr>
        <w:shd w:val="clear" w:color="auto" w:fill="FFFFFF"/>
        <w:ind w:left="1" w:hanging="3"/>
        <w:jc w:val="center"/>
        <w:rPr>
          <w:b/>
          <w:bCs/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Найменування предмета закупівлі:</w:t>
      </w:r>
      <w:r w:rsidRPr="00346C78">
        <w:rPr>
          <w:b/>
          <w:bCs/>
          <w:color w:val="000000"/>
          <w:sz w:val="22"/>
          <w:szCs w:val="22"/>
          <w:lang w:val="uk-UA"/>
        </w:rPr>
        <w:br/>
        <w:t xml:space="preserve">за ДК 021-2015: 77210000-5 </w:t>
      </w:r>
      <w:bookmarkStart w:id="0" w:name="_Hlk153527846"/>
      <w:r w:rsidR="00213188" w:rsidRPr="00346C78">
        <w:rPr>
          <w:b/>
          <w:bCs/>
          <w:color w:val="000000"/>
          <w:sz w:val="22"/>
          <w:szCs w:val="22"/>
          <w:lang w:val="uk-UA"/>
        </w:rPr>
        <w:t>Л</w:t>
      </w:r>
      <w:r w:rsidRPr="00346C78">
        <w:rPr>
          <w:b/>
          <w:bCs/>
          <w:color w:val="000000"/>
          <w:sz w:val="22"/>
          <w:szCs w:val="22"/>
          <w:lang w:val="uk-UA"/>
        </w:rPr>
        <w:t>ісозаготівельні послуги</w:t>
      </w:r>
      <w:bookmarkEnd w:id="0"/>
      <w:r w:rsidRPr="00346C78">
        <w:rPr>
          <w:b/>
          <w:bCs/>
          <w:color w:val="000000"/>
          <w:sz w:val="22"/>
          <w:szCs w:val="22"/>
          <w:lang w:val="uk-UA"/>
        </w:rPr>
        <w:t xml:space="preserve"> </w:t>
      </w:r>
    </w:p>
    <w:p w14:paraId="254F42E0" w14:textId="52B8D877" w:rsidR="00213188" w:rsidRPr="00346C78" w:rsidRDefault="00213188" w:rsidP="00213188">
      <w:pPr>
        <w:spacing w:line="276" w:lineRule="auto"/>
        <w:jc w:val="center"/>
        <w:rPr>
          <w:b/>
          <w:bCs/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Лісозаготівельні послуги </w:t>
      </w:r>
      <w:r w:rsidR="00444F75">
        <w:rPr>
          <w:b/>
          <w:bCs/>
          <w:color w:val="000000"/>
          <w:sz w:val="22"/>
          <w:szCs w:val="22"/>
          <w:lang w:val="uk-UA"/>
        </w:rPr>
        <w:t>Радомишльське</w:t>
      </w:r>
      <w:r w:rsidRPr="00346C78">
        <w:rPr>
          <w:b/>
          <w:bCs/>
          <w:color w:val="000000"/>
          <w:sz w:val="22"/>
          <w:szCs w:val="22"/>
          <w:lang w:val="uk-UA"/>
        </w:rPr>
        <w:t xml:space="preserve"> </w:t>
      </w:r>
      <w:proofErr w:type="spellStart"/>
      <w:r w:rsidRPr="00346C78">
        <w:rPr>
          <w:b/>
          <w:bCs/>
          <w:color w:val="000000"/>
          <w:sz w:val="22"/>
          <w:szCs w:val="22"/>
          <w:lang w:val="uk-UA"/>
        </w:rPr>
        <w:t>надлісництво</w:t>
      </w:r>
      <w:proofErr w:type="spellEnd"/>
      <w:r w:rsidRPr="00346C78">
        <w:rPr>
          <w:b/>
          <w:bCs/>
          <w:color w:val="000000"/>
          <w:sz w:val="22"/>
          <w:szCs w:val="22"/>
          <w:lang w:val="uk-UA"/>
        </w:rPr>
        <w:t xml:space="preserve">, в тому числі: </w:t>
      </w:r>
    </w:p>
    <w:p w14:paraId="1459E2EB" w14:textId="66D69A24" w:rsidR="00D059D5" w:rsidRPr="00346C78" w:rsidRDefault="00213188" w:rsidP="00213188">
      <w:pPr>
        <w:spacing w:line="276" w:lineRule="auto"/>
        <w:jc w:val="center"/>
        <w:rPr>
          <w:b/>
          <w:bCs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Лот №</w:t>
      </w:r>
      <w:r w:rsidR="00CF7D9A">
        <w:rPr>
          <w:b/>
          <w:bCs/>
          <w:color w:val="000000"/>
          <w:sz w:val="22"/>
          <w:szCs w:val="22"/>
          <w:lang w:val="uk-UA"/>
        </w:rPr>
        <w:t>3</w:t>
      </w:r>
      <w:r w:rsidRPr="00346C78">
        <w:rPr>
          <w:b/>
          <w:bCs/>
          <w:color w:val="000000"/>
          <w:sz w:val="22"/>
          <w:szCs w:val="22"/>
          <w:lang w:val="uk-UA"/>
        </w:rPr>
        <w:t xml:space="preserve"> (Лісозаготівельні послуги);</w:t>
      </w:r>
    </w:p>
    <w:p w14:paraId="6DE0426B" w14:textId="77777777" w:rsidR="00A17958" w:rsidRPr="00346C78" w:rsidRDefault="00A17958" w:rsidP="000B4A5C">
      <w:pPr>
        <w:spacing w:line="276" w:lineRule="auto"/>
        <w:ind w:firstLine="426"/>
        <w:jc w:val="both"/>
        <w:rPr>
          <w:sz w:val="22"/>
          <w:szCs w:val="22"/>
          <w:lang w:val="uk-UA"/>
        </w:rPr>
      </w:pPr>
    </w:p>
    <w:p w14:paraId="4CDD6A63" w14:textId="77777777" w:rsidR="00830310" w:rsidRPr="00346C78" w:rsidRDefault="00830310" w:rsidP="00830310">
      <w:pPr>
        <w:spacing w:line="276" w:lineRule="auto"/>
        <w:jc w:val="center"/>
        <w:rPr>
          <w:b/>
          <w:bCs/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І. Визначення та терміни </w:t>
      </w:r>
    </w:p>
    <w:p w14:paraId="65472836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Лісозаготівельні послуги</w:t>
      </w:r>
      <w:r w:rsidRPr="00346C78">
        <w:rPr>
          <w:color w:val="000000"/>
          <w:sz w:val="22"/>
          <w:szCs w:val="22"/>
          <w:lang w:val="uk-UA"/>
        </w:rPr>
        <w:t xml:space="preserve"> – це заготівля деревини на рубках головного користування (далі – РГК), рубках формування та оздоровлення лісів та інших рубках пов’язаних та непов’язаних з веденням лісового господарства (далі – </w:t>
      </w:r>
      <w:proofErr w:type="spellStart"/>
      <w:r w:rsidRPr="00346C78">
        <w:rPr>
          <w:color w:val="000000"/>
          <w:sz w:val="22"/>
          <w:szCs w:val="22"/>
          <w:lang w:val="uk-UA"/>
        </w:rPr>
        <w:t>РФіОЛ</w:t>
      </w:r>
      <w:proofErr w:type="spellEnd"/>
      <w:r w:rsidRPr="00346C78">
        <w:rPr>
          <w:color w:val="000000"/>
          <w:sz w:val="22"/>
          <w:szCs w:val="22"/>
          <w:lang w:val="uk-UA"/>
        </w:rPr>
        <w:t>).</w:t>
      </w:r>
    </w:p>
    <w:p w14:paraId="75DE8E0F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Рубки головного користування (РГК)</w:t>
      </w:r>
      <w:r w:rsidRPr="00346C78">
        <w:rPr>
          <w:color w:val="000000"/>
          <w:sz w:val="22"/>
          <w:szCs w:val="22"/>
          <w:lang w:val="uk-UA"/>
        </w:rPr>
        <w:t xml:space="preserve"> – це вид рубок, які проводять з метою заготівлі </w:t>
      </w:r>
      <w:hyperlink r:id="rId6">
        <w:r w:rsidRPr="00346C78">
          <w:rPr>
            <w:color w:val="000000"/>
            <w:sz w:val="22"/>
            <w:szCs w:val="22"/>
            <w:lang w:val="uk-UA"/>
          </w:rPr>
          <w:t>деревини</w:t>
        </w:r>
      </w:hyperlink>
      <w:r w:rsidRPr="00346C78">
        <w:rPr>
          <w:color w:val="000000"/>
          <w:sz w:val="22"/>
          <w:szCs w:val="22"/>
          <w:lang w:val="uk-UA"/>
        </w:rPr>
        <w:t xml:space="preserve"> у стиглих та перестійних </w:t>
      </w:r>
      <w:hyperlink r:id="rId7">
        <w:r w:rsidRPr="00346C78">
          <w:rPr>
            <w:color w:val="000000"/>
            <w:sz w:val="22"/>
            <w:szCs w:val="22"/>
            <w:lang w:val="uk-UA"/>
          </w:rPr>
          <w:t>лісових насадженнях</w:t>
        </w:r>
      </w:hyperlink>
      <w:r w:rsidRPr="00346C78">
        <w:rPr>
          <w:color w:val="000000"/>
          <w:sz w:val="22"/>
          <w:szCs w:val="22"/>
          <w:lang w:val="uk-UA"/>
        </w:rPr>
        <w:t xml:space="preserve">, в основу яких покладено дотримання принципів безперервного, невиснажливого і раціонального використання лісових ресурсів, збереження умов відтворення високопродуктивних стійких </w:t>
      </w:r>
      <w:proofErr w:type="spellStart"/>
      <w:r w:rsidRPr="00346C78">
        <w:rPr>
          <w:color w:val="000000"/>
          <w:sz w:val="22"/>
          <w:szCs w:val="22"/>
          <w:lang w:val="uk-UA"/>
        </w:rPr>
        <w:t>деревостанів</w:t>
      </w:r>
      <w:proofErr w:type="spellEnd"/>
      <w:r w:rsidRPr="00346C78">
        <w:rPr>
          <w:color w:val="000000"/>
          <w:sz w:val="22"/>
          <w:szCs w:val="22"/>
          <w:lang w:val="uk-UA"/>
        </w:rPr>
        <w:t>, їх екологічних та інших корисних властивостей.</w:t>
      </w:r>
    </w:p>
    <w:p w14:paraId="75FCCB9C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Рубки формування та оздоровлення лісів (</w:t>
      </w:r>
      <w:proofErr w:type="spellStart"/>
      <w:r w:rsidRPr="00346C78">
        <w:rPr>
          <w:b/>
          <w:bCs/>
          <w:color w:val="000000"/>
          <w:sz w:val="22"/>
          <w:szCs w:val="22"/>
          <w:lang w:val="uk-UA"/>
        </w:rPr>
        <w:t>РФіОЛ</w:t>
      </w:r>
      <w:proofErr w:type="spellEnd"/>
      <w:r w:rsidRPr="00346C78">
        <w:rPr>
          <w:b/>
          <w:bCs/>
          <w:color w:val="000000"/>
          <w:sz w:val="22"/>
          <w:szCs w:val="22"/>
          <w:lang w:val="uk-UA"/>
        </w:rPr>
        <w:t>)</w:t>
      </w:r>
      <w:r w:rsidRPr="00346C78">
        <w:rPr>
          <w:color w:val="000000"/>
          <w:sz w:val="22"/>
          <w:szCs w:val="22"/>
          <w:lang w:val="uk-UA"/>
        </w:rPr>
        <w:t xml:space="preserve"> – це комплекс заходів спрямованих на підвищення стійкості та продуктивності </w:t>
      </w:r>
      <w:proofErr w:type="spellStart"/>
      <w:r w:rsidRPr="00346C78">
        <w:rPr>
          <w:color w:val="000000"/>
          <w:sz w:val="22"/>
          <w:szCs w:val="22"/>
          <w:lang w:val="uk-UA"/>
        </w:rPr>
        <w:t>деревостанів</w:t>
      </w:r>
      <w:proofErr w:type="spellEnd"/>
      <w:r w:rsidRPr="00346C78">
        <w:rPr>
          <w:color w:val="000000"/>
          <w:sz w:val="22"/>
          <w:szCs w:val="22"/>
          <w:lang w:val="uk-UA"/>
        </w:rPr>
        <w:t>, збереження біорізноманіття лісів, їх оздоровлення і посилення захисних, санітарно-гігієнічних, оздоровчих та інших функцій.</w:t>
      </w:r>
    </w:p>
    <w:p w14:paraId="7E1C0AB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Освітлення</w:t>
      </w:r>
      <w:r w:rsidRPr="00346C78">
        <w:rPr>
          <w:color w:val="000000"/>
          <w:sz w:val="22"/>
          <w:szCs w:val="22"/>
          <w:lang w:val="uk-UA"/>
        </w:rPr>
        <w:t xml:space="preserve"> </w:t>
      </w:r>
      <w:r w:rsidRPr="00346C78">
        <w:rPr>
          <w:b/>
          <w:bCs/>
          <w:color w:val="000000"/>
          <w:sz w:val="22"/>
          <w:szCs w:val="22"/>
          <w:lang w:val="uk-UA"/>
        </w:rPr>
        <w:t>(ОСВ)</w:t>
      </w:r>
      <w:r w:rsidRPr="00346C78">
        <w:rPr>
          <w:color w:val="000000"/>
          <w:sz w:val="22"/>
          <w:szCs w:val="22"/>
          <w:lang w:val="uk-UA"/>
        </w:rPr>
        <w:t xml:space="preserve"> – доглядове рубання у молодому деревостані з метою поліпшення природного складу та умов росту дерев головної породи.</w:t>
      </w:r>
    </w:p>
    <w:p w14:paraId="14D50A98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Прочищення (ПРЧ)</w:t>
      </w:r>
      <w:r w:rsidRPr="00346C78">
        <w:rPr>
          <w:color w:val="000000"/>
          <w:sz w:val="22"/>
          <w:szCs w:val="22"/>
          <w:lang w:val="uk-UA"/>
        </w:rPr>
        <w:t xml:space="preserve"> – доглядове рубання у молодому деревостані з метою поліпшення умов росту і регулювання розміщення дерев головної породи на площі лісу.</w:t>
      </w:r>
    </w:p>
    <w:p w14:paraId="4C042E87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Проріджування (ПРЖ) </w:t>
      </w:r>
      <w:r w:rsidRPr="00346C78">
        <w:rPr>
          <w:color w:val="000000"/>
          <w:sz w:val="22"/>
          <w:szCs w:val="22"/>
          <w:lang w:val="uk-UA"/>
        </w:rPr>
        <w:t xml:space="preserve">– вид рубки догляду за лісом, що проводиться в середньовікових </w:t>
      </w:r>
      <w:proofErr w:type="spellStart"/>
      <w:r w:rsidRPr="00346C78">
        <w:rPr>
          <w:color w:val="000000"/>
          <w:sz w:val="22"/>
          <w:szCs w:val="22"/>
          <w:lang w:val="uk-UA"/>
        </w:rPr>
        <w:t>деревостанах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з метою покращення їхнього складу, підвищення стійкості та прискорення росту кращих дерев шляхом видалення слабких, пошкоджених або зайвих екземплярів.</w:t>
      </w:r>
    </w:p>
    <w:p w14:paraId="5779CB8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b/>
          <w:bCs/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Суцільна санітарна рубка (ССР) </w:t>
      </w:r>
      <w:r w:rsidRPr="00346C78">
        <w:rPr>
          <w:color w:val="000000"/>
          <w:sz w:val="22"/>
          <w:szCs w:val="22"/>
          <w:lang w:val="uk-UA"/>
        </w:rPr>
        <w:t>– вид рубки, який застосовується у лісах, де стан деревостану є незадовільним через пошкодження шкідниками, хворобами, вітровалами, пожежами чи іншими чинниками, і відновлення його життєздатності неможливе</w:t>
      </w:r>
    </w:p>
    <w:p w14:paraId="7682F09B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Звалювання дерев</w:t>
      </w:r>
      <w:r w:rsidRPr="00346C78">
        <w:rPr>
          <w:color w:val="000000"/>
          <w:sz w:val="22"/>
          <w:szCs w:val="22"/>
          <w:lang w:val="uk-UA"/>
        </w:rPr>
        <w:t xml:space="preserve"> – одна з основних технологічних операцій лісозаготівельного виробництва, спрямована на отримання </w:t>
      </w:r>
      <w:proofErr w:type="spellStart"/>
      <w:r w:rsidRPr="00346C78">
        <w:rPr>
          <w:color w:val="000000"/>
          <w:sz w:val="22"/>
          <w:szCs w:val="22"/>
          <w:lang w:val="uk-UA"/>
        </w:rPr>
        <w:t>лісопродукції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в стиглих та перестійних </w:t>
      </w:r>
      <w:hyperlink r:id="rId8">
        <w:r w:rsidRPr="00346C78">
          <w:rPr>
            <w:color w:val="000000"/>
            <w:sz w:val="22"/>
            <w:szCs w:val="22"/>
            <w:lang w:val="uk-UA"/>
          </w:rPr>
          <w:t>лісових насадженнях</w:t>
        </w:r>
      </w:hyperlink>
      <w:r w:rsidRPr="00346C78">
        <w:rPr>
          <w:color w:val="000000"/>
          <w:sz w:val="22"/>
          <w:szCs w:val="22"/>
          <w:lang w:val="uk-UA"/>
        </w:rPr>
        <w:t xml:space="preserve">, як кінцевий результат </w:t>
      </w:r>
      <w:proofErr w:type="spellStart"/>
      <w:r w:rsidRPr="00346C78">
        <w:rPr>
          <w:color w:val="000000"/>
          <w:sz w:val="22"/>
          <w:szCs w:val="22"/>
          <w:lang w:val="uk-UA"/>
        </w:rPr>
        <w:t>лісовирощування</w:t>
      </w:r>
      <w:proofErr w:type="spellEnd"/>
      <w:r w:rsidRPr="00346C78">
        <w:rPr>
          <w:color w:val="000000"/>
          <w:sz w:val="22"/>
          <w:szCs w:val="22"/>
          <w:lang w:val="uk-UA"/>
        </w:rPr>
        <w:t>, а також – це якісне та санітарне покращення насаджень, скорочення термінів вирощування деревини та покращення продуктивності лісів.</w:t>
      </w:r>
    </w:p>
    <w:p w14:paraId="18556B56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Очищення місць рубки – </w:t>
      </w:r>
      <w:r w:rsidRPr="00346C78">
        <w:rPr>
          <w:color w:val="000000"/>
          <w:sz w:val="22"/>
          <w:szCs w:val="22"/>
          <w:lang w:val="uk-UA"/>
        </w:rPr>
        <w:t>останній етап лісосічних робіт, пов’язаних з очищенням зрубу від порубкових решток та підготовлення зрубу до стану, який забезпечує умови для поновлення та зростання деревних порід, попередження пожеж і захворювань.</w:t>
      </w:r>
    </w:p>
    <w:p w14:paraId="200393F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Довгомірний лісоматеріал – </w:t>
      </w:r>
      <w:r w:rsidRPr="00346C78">
        <w:rPr>
          <w:color w:val="000000"/>
          <w:sz w:val="22"/>
          <w:szCs w:val="22"/>
          <w:lang w:val="uk-UA"/>
        </w:rPr>
        <w:t xml:space="preserve">деревний хлист, </w:t>
      </w:r>
      <w:proofErr w:type="spellStart"/>
      <w:r w:rsidRPr="00346C78">
        <w:rPr>
          <w:color w:val="000000"/>
          <w:sz w:val="22"/>
          <w:szCs w:val="22"/>
          <w:lang w:val="uk-UA"/>
        </w:rPr>
        <w:t>довгоття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, довгомірний сортимент, комбіноване </w:t>
      </w:r>
      <w:proofErr w:type="spellStart"/>
      <w:r w:rsidRPr="00346C78">
        <w:rPr>
          <w:color w:val="000000"/>
          <w:sz w:val="22"/>
          <w:szCs w:val="22"/>
          <w:lang w:val="uk-UA"/>
        </w:rPr>
        <w:t>довгоття</w:t>
      </w:r>
      <w:proofErr w:type="spellEnd"/>
      <w:r w:rsidRPr="00346C78">
        <w:rPr>
          <w:color w:val="000000"/>
          <w:sz w:val="22"/>
          <w:szCs w:val="22"/>
          <w:lang w:val="uk-UA"/>
        </w:rPr>
        <w:t>.</w:t>
      </w:r>
    </w:p>
    <w:p w14:paraId="44513145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Ділова деревина</w:t>
      </w:r>
      <w:r w:rsidRPr="00346C78">
        <w:rPr>
          <w:color w:val="000000"/>
          <w:sz w:val="22"/>
          <w:szCs w:val="22"/>
          <w:lang w:val="uk-UA"/>
        </w:rPr>
        <w:t xml:space="preserve"> – усі круглі лісоматеріали, окрім деревини дров’яної промислового і непромислового використання та хмизу.</w:t>
      </w:r>
    </w:p>
    <w:p w14:paraId="79DBEE2B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Дров’яна деревина</w:t>
      </w:r>
      <w:r w:rsidRPr="00346C78">
        <w:rPr>
          <w:color w:val="000000"/>
          <w:sz w:val="22"/>
          <w:szCs w:val="22"/>
          <w:lang w:val="uk-UA"/>
        </w:rPr>
        <w:t xml:space="preserve"> – лісоматеріали круглі, непридатні (або недоцільні) для пиляння, стругання чи лущення, тобто для виробництва корисних пиломатеріалів, заготовок, шпону, сірників.</w:t>
      </w:r>
    </w:p>
    <w:p w14:paraId="054CDA1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Сортимент – </w:t>
      </w:r>
      <w:r w:rsidRPr="00346C78">
        <w:rPr>
          <w:color w:val="000000"/>
          <w:sz w:val="22"/>
          <w:szCs w:val="22"/>
          <w:lang w:val="uk-UA"/>
        </w:rPr>
        <w:t>лісоматеріал цільового призначення.</w:t>
      </w:r>
    </w:p>
    <w:p w14:paraId="705852FD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Хмиз</w:t>
      </w:r>
      <w:r w:rsidRPr="00346C78">
        <w:rPr>
          <w:color w:val="000000"/>
          <w:sz w:val="22"/>
          <w:szCs w:val="22"/>
          <w:lang w:val="uk-UA"/>
        </w:rPr>
        <w:t xml:space="preserve"> – лісоматеріали діаметром менше 4 см та довжиною до 6 м, що складаються з тонких стовбурів, верховіття, гілок та сучків</w:t>
      </w:r>
    </w:p>
    <w:p w14:paraId="0774A68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proofErr w:type="spellStart"/>
      <w:r w:rsidRPr="00346C78">
        <w:rPr>
          <w:b/>
          <w:bCs/>
          <w:color w:val="000000"/>
          <w:sz w:val="22"/>
          <w:szCs w:val="22"/>
          <w:lang w:val="uk-UA"/>
        </w:rPr>
        <w:t>Розкряжування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– поперечне розрізання стовбура дерева на частини (сортименти).</w:t>
      </w:r>
    </w:p>
    <w:p w14:paraId="212645C4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lastRenderedPageBreak/>
        <w:t>Трелювання</w:t>
      </w:r>
      <w:r w:rsidRPr="00346C78">
        <w:rPr>
          <w:color w:val="000000"/>
          <w:sz w:val="22"/>
          <w:szCs w:val="22"/>
          <w:lang w:val="uk-UA"/>
        </w:rPr>
        <w:t xml:space="preserve"> – переміщення дерев, стовбурів або сортиментів від місця звалювання до верхнього складу чи відвантажувального пункту.</w:t>
      </w:r>
    </w:p>
    <w:p w14:paraId="544F422C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Куртина</w:t>
      </w:r>
      <w:r w:rsidRPr="00346C78">
        <w:rPr>
          <w:color w:val="000000"/>
          <w:sz w:val="22"/>
          <w:szCs w:val="22"/>
          <w:lang w:val="uk-UA"/>
        </w:rPr>
        <w:t xml:space="preserve"> – група дерев та чагарників однієї породи в змішаному лісі або група кращих дерев, залишених після рубання лісу для </w:t>
      </w:r>
      <w:proofErr w:type="spellStart"/>
      <w:r w:rsidRPr="00346C78">
        <w:rPr>
          <w:color w:val="000000"/>
          <w:sz w:val="22"/>
          <w:szCs w:val="22"/>
          <w:lang w:val="uk-UA"/>
        </w:rPr>
        <w:t>засіювання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зрубу.</w:t>
      </w:r>
    </w:p>
    <w:p w14:paraId="7FAA873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Підріст</w:t>
      </w:r>
      <w:r w:rsidRPr="00346C78">
        <w:rPr>
          <w:color w:val="000000"/>
          <w:sz w:val="22"/>
          <w:szCs w:val="22"/>
          <w:lang w:val="uk-UA"/>
        </w:rPr>
        <w:t xml:space="preserve"> – деревні рослини природного походження, що ростуть під наметом лісу і здатні створити деревостан, висота якого не перевищує ¼ висоти дерев основного намету.</w:t>
      </w:r>
    </w:p>
    <w:p w14:paraId="4C135FF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Підлісок </w:t>
      </w:r>
      <w:r w:rsidRPr="00346C78">
        <w:rPr>
          <w:color w:val="000000"/>
          <w:sz w:val="22"/>
          <w:szCs w:val="22"/>
          <w:lang w:val="uk-UA"/>
        </w:rPr>
        <w:t xml:space="preserve">– чагарники, рідше дерева, що ростуть під наметом лісу і нездатні утворити деревостан у конкретних </w:t>
      </w:r>
      <w:proofErr w:type="spellStart"/>
      <w:r w:rsidRPr="00346C78">
        <w:rPr>
          <w:color w:val="000000"/>
          <w:sz w:val="22"/>
          <w:szCs w:val="22"/>
          <w:lang w:val="uk-UA"/>
        </w:rPr>
        <w:t>лісорослинних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умовах.</w:t>
      </w:r>
    </w:p>
    <w:p w14:paraId="1E566087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bookmarkStart w:id="1" w:name="_heading=h.de2y9yso08ps" w:colFirst="0" w:colLast="0"/>
      <w:bookmarkEnd w:id="1"/>
      <w:r w:rsidRPr="00346C78">
        <w:rPr>
          <w:b/>
          <w:bCs/>
          <w:color w:val="000000"/>
          <w:sz w:val="22"/>
          <w:szCs w:val="22"/>
          <w:lang w:val="uk-UA"/>
        </w:rPr>
        <w:t xml:space="preserve">Важкі умови – </w:t>
      </w:r>
      <w:r w:rsidRPr="00346C78">
        <w:rPr>
          <w:color w:val="000000"/>
          <w:sz w:val="22"/>
          <w:szCs w:val="22"/>
          <w:lang w:val="uk-UA"/>
        </w:rPr>
        <w:t>передбачають роботу на</w:t>
      </w:r>
      <w:r w:rsidRPr="00346C78">
        <w:rPr>
          <w:b/>
          <w:bCs/>
          <w:color w:val="000000"/>
          <w:sz w:val="22"/>
          <w:szCs w:val="22"/>
          <w:lang w:val="uk-UA"/>
        </w:rPr>
        <w:t xml:space="preserve"> </w:t>
      </w:r>
      <w:r w:rsidRPr="00346C78">
        <w:rPr>
          <w:color w:val="000000"/>
          <w:sz w:val="22"/>
          <w:szCs w:val="22"/>
          <w:lang w:val="uk-UA"/>
        </w:rPr>
        <w:t xml:space="preserve">підтоплених, мокрих, топких, горбкуватих </w:t>
      </w:r>
      <w:proofErr w:type="spellStart"/>
      <w:r w:rsidRPr="00346C78">
        <w:rPr>
          <w:color w:val="000000"/>
          <w:sz w:val="22"/>
          <w:szCs w:val="22"/>
          <w:lang w:val="uk-UA"/>
        </w:rPr>
        <w:t>грунтах</w:t>
      </w:r>
      <w:proofErr w:type="spellEnd"/>
      <w:r w:rsidRPr="00346C78">
        <w:rPr>
          <w:color w:val="000000"/>
          <w:sz w:val="22"/>
          <w:szCs w:val="22"/>
          <w:lang w:val="uk-UA"/>
        </w:rPr>
        <w:t>; ділянках з кутом схилу 6-15°.</w:t>
      </w:r>
    </w:p>
    <w:p w14:paraId="70295D81" w14:textId="77777777" w:rsidR="00346C78" w:rsidRPr="00346C78" w:rsidRDefault="00346C78" w:rsidP="00346C78">
      <w:pPr>
        <w:shd w:val="clear" w:color="auto" w:fill="FFFFFF" w:themeFill="background1"/>
        <w:spacing w:before="240" w:after="240"/>
        <w:jc w:val="center"/>
        <w:rPr>
          <w:b/>
          <w:bCs/>
          <w:iCs/>
          <w:color w:val="000000"/>
          <w:sz w:val="22"/>
          <w:szCs w:val="22"/>
          <w:lang w:val="uk-UA"/>
        </w:rPr>
      </w:pPr>
      <w:r>
        <w:rPr>
          <w:b/>
          <w:bCs/>
          <w:iCs/>
          <w:color w:val="000000"/>
          <w:sz w:val="22"/>
          <w:szCs w:val="22"/>
          <w:lang w:val="uk-UA"/>
        </w:rPr>
        <w:t>ІІ</w:t>
      </w:r>
      <w:r w:rsidRPr="00346C78">
        <w:rPr>
          <w:b/>
          <w:bCs/>
          <w:iCs/>
          <w:color w:val="000000"/>
          <w:sz w:val="22"/>
          <w:szCs w:val="22"/>
          <w:lang w:val="uk-UA"/>
        </w:rPr>
        <w:t>. Технічна специфікація</w:t>
      </w:r>
    </w:p>
    <w:p w14:paraId="461F2EC5" w14:textId="77777777" w:rsidR="00CF7D9A" w:rsidRPr="00B8135F" w:rsidRDefault="00CF7D9A" w:rsidP="00CF7D9A">
      <w:pPr>
        <w:numPr>
          <w:ilvl w:val="0"/>
          <w:numId w:val="49"/>
        </w:numPr>
        <w:spacing w:after="160" w:line="276" w:lineRule="auto"/>
        <w:jc w:val="both"/>
        <w:rPr>
          <w:lang w:val="uk-UA"/>
        </w:rPr>
      </w:pPr>
      <w:r w:rsidRPr="00B8135F">
        <w:rPr>
          <w:lang w:val="uk-UA"/>
        </w:rPr>
        <w:t xml:space="preserve">Місце надання послуги: лісовий фонд філії «Столичний лісовий офіс» ДП «Ліси України» </w:t>
      </w:r>
      <w:r w:rsidRPr="00B8135F">
        <w:rPr>
          <w:b/>
          <w:bCs/>
          <w:lang w:val="uk-UA"/>
        </w:rPr>
        <w:t xml:space="preserve"> </w:t>
      </w:r>
      <w:r w:rsidRPr="00CF7D9A">
        <w:rPr>
          <w:b/>
          <w:bCs/>
          <w:lang w:val="uk-UA"/>
        </w:rPr>
        <w:t xml:space="preserve">Радомишльське </w:t>
      </w:r>
      <w:proofErr w:type="spellStart"/>
      <w:r w:rsidRPr="00CF7D9A">
        <w:rPr>
          <w:b/>
          <w:bCs/>
          <w:lang w:val="uk-UA"/>
        </w:rPr>
        <w:t>надлісництво</w:t>
      </w:r>
      <w:proofErr w:type="spellEnd"/>
      <w:r w:rsidRPr="00CF7D9A">
        <w:rPr>
          <w:b/>
          <w:bCs/>
          <w:lang w:val="uk-UA"/>
        </w:rPr>
        <w:t xml:space="preserve"> (Радомишльське лісництво)</w:t>
      </w:r>
      <w:r w:rsidRPr="00B8135F">
        <w:rPr>
          <w:lang w:val="uk-UA"/>
        </w:rPr>
        <w:t xml:space="preserve">, </w:t>
      </w:r>
      <w:r>
        <w:rPr>
          <w:lang w:val="uk-UA"/>
        </w:rPr>
        <w:t>Житомирська</w:t>
      </w:r>
      <w:r w:rsidRPr="00B8135F">
        <w:rPr>
          <w:lang w:val="uk-UA"/>
        </w:rPr>
        <w:t xml:space="preserve"> область</w:t>
      </w:r>
      <w:r>
        <w:rPr>
          <w:lang w:val="uk-UA"/>
        </w:rPr>
        <w:t>.</w:t>
      </w:r>
    </w:p>
    <w:p w14:paraId="3552151B" w14:textId="77777777" w:rsidR="00CF7D9A" w:rsidRPr="004828CB" w:rsidRDefault="00CF7D9A" w:rsidP="00CF7D9A">
      <w:pPr>
        <w:numPr>
          <w:ilvl w:val="0"/>
          <w:numId w:val="49"/>
        </w:numPr>
        <w:spacing w:after="200" w:line="276" w:lineRule="auto"/>
        <w:contextualSpacing/>
        <w:jc w:val="both"/>
      </w:pPr>
      <w:r w:rsidRPr="004828CB">
        <w:t xml:space="preserve">Строк </w:t>
      </w:r>
      <w:proofErr w:type="spellStart"/>
      <w:r w:rsidRPr="004828CB">
        <w:t>надання</w:t>
      </w:r>
      <w:proofErr w:type="spellEnd"/>
      <w:r w:rsidRPr="004828CB">
        <w:t xml:space="preserve"> </w:t>
      </w:r>
      <w:proofErr w:type="spellStart"/>
      <w:r w:rsidRPr="004828CB">
        <w:t>послуг</w:t>
      </w:r>
      <w:proofErr w:type="spellEnd"/>
      <w:r w:rsidRPr="004828CB">
        <w:t xml:space="preserve"> – до 3</w:t>
      </w:r>
      <w:r>
        <w:t>0</w:t>
      </w:r>
      <w:r w:rsidRPr="004828CB">
        <w:t>.0</w:t>
      </w:r>
      <w:r>
        <w:t>9</w:t>
      </w:r>
      <w:r w:rsidRPr="004828CB">
        <w:t>.2026 року.</w:t>
      </w:r>
    </w:p>
    <w:p w14:paraId="290088F9" w14:textId="77777777" w:rsidR="00CF7D9A" w:rsidRPr="004828CB" w:rsidRDefault="00CF7D9A" w:rsidP="00CF7D9A">
      <w:pPr>
        <w:numPr>
          <w:ilvl w:val="0"/>
          <w:numId w:val="49"/>
        </w:numPr>
        <w:spacing w:after="200" w:line="276" w:lineRule="auto"/>
        <w:contextualSpacing/>
        <w:jc w:val="both"/>
        <w:rPr>
          <w:rFonts w:ascii="Calibri" w:hAnsi="Calibri" w:cs="Calibri"/>
        </w:rPr>
      </w:pPr>
      <w:proofErr w:type="spellStart"/>
      <w:r w:rsidRPr="004828CB">
        <w:t>Відстань</w:t>
      </w:r>
      <w:proofErr w:type="spellEnd"/>
      <w:r w:rsidRPr="004828CB">
        <w:t xml:space="preserve"> </w:t>
      </w:r>
      <w:proofErr w:type="spellStart"/>
      <w:r w:rsidRPr="004828CB">
        <w:t>трелювання</w:t>
      </w:r>
      <w:proofErr w:type="spellEnd"/>
      <w:r w:rsidRPr="004828CB">
        <w:t>: РГК, ССР – до 150 м.</w:t>
      </w:r>
    </w:p>
    <w:p w14:paraId="4589BB5E" w14:textId="040BBB08" w:rsidR="00926E0A" w:rsidRPr="00CF7D9A" w:rsidRDefault="00CF7D9A" w:rsidP="00CF7D9A">
      <w:pPr>
        <w:numPr>
          <w:ilvl w:val="0"/>
          <w:numId w:val="49"/>
        </w:numPr>
        <w:spacing w:after="240" w:line="276" w:lineRule="auto"/>
        <w:contextualSpacing/>
        <w:jc w:val="both"/>
        <w:rPr>
          <w:sz w:val="28"/>
          <w:szCs w:val="28"/>
        </w:rPr>
      </w:pPr>
      <w:proofErr w:type="spellStart"/>
      <w:r w:rsidRPr="004828CB">
        <w:t>Обсяг</w:t>
      </w:r>
      <w:proofErr w:type="spellEnd"/>
      <w:r w:rsidRPr="004828CB">
        <w:t xml:space="preserve"> </w:t>
      </w:r>
      <w:proofErr w:type="spellStart"/>
      <w:r w:rsidRPr="004828CB">
        <w:t>надання</w:t>
      </w:r>
      <w:proofErr w:type="spellEnd"/>
      <w:r w:rsidRPr="004828CB">
        <w:t xml:space="preserve"> </w:t>
      </w:r>
      <w:proofErr w:type="spellStart"/>
      <w:r w:rsidRPr="004828CB">
        <w:t>послуги</w:t>
      </w:r>
      <w:proofErr w:type="spellEnd"/>
      <w:r>
        <w:t xml:space="preserve"> –</w:t>
      </w:r>
      <w:r w:rsidRPr="004828CB">
        <w:t xml:space="preserve"> </w:t>
      </w:r>
      <w:r>
        <w:t xml:space="preserve">5919,0 </w:t>
      </w:r>
      <w:r w:rsidRPr="004828CB">
        <w:t>м</w:t>
      </w:r>
      <w:r w:rsidRPr="004828CB">
        <w:rPr>
          <w:vertAlign w:val="superscript"/>
        </w:rPr>
        <w:t>3</w:t>
      </w:r>
      <w:r w:rsidR="00926E0A" w:rsidRPr="004828CB">
        <w:t>:</w:t>
      </w:r>
    </w:p>
    <w:tbl>
      <w:tblPr>
        <w:tblW w:w="95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2034"/>
        <w:gridCol w:w="2110"/>
        <w:gridCol w:w="1752"/>
        <w:gridCol w:w="1791"/>
        <w:gridCol w:w="1883"/>
      </w:tblGrid>
      <w:tr w:rsidR="00346C78" w:rsidRPr="00346C78" w14:paraId="685FC359" w14:textId="77777777" w:rsidTr="00846772">
        <w:trPr>
          <w:trHeight w:val="507"/>
          <w:jc w:val="center"/>
        </w:trPr>
        <w:tc>
          <w:tcPr>
            <w:tcW w:w="20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4002E" w14:textId="39206830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46C78">
              <w:rPr>
                <w:color w:val="000000"/>
                <w:sz w:val="22"/>
                <w:szCs w:val="22"/>
                <w:lang w:val="uk-UA"/>
              </w:rPr>
              <w:t xml:space="preserve">Надання послуг з заготівлі ліквідної деревини на РГК та ССР та інших </w:t>
            </w:r>
            <w:proofErr w:type="spellStart"/>
            <w:r w:rsidRPr="00346C78">
              <w:rPr>
                <w:color w:val="000000"/>
                <w:sz w:val="22"/>
                <w:szCs w:val="22"/>
                <w:lang w:val="uk-UA"/>
              </w:rPr>
              <w:t>суцільнолісосічних</w:t>
            </w:r>
            <w:proofErr w:type="spellEnd"/>
            <w:r w:rsidRPr="00346C78">
              <w:rPr>
                <w:color w:val="000000"/>
                <w:sz w:val="22"/>
                <w:szCs w:val="22"/>
                <w:lang w:val="uk-UA"/>
              </w:rPr>
              <w:t xml:space="preserve"> рубках</w:t>
            </w:r>
            <w:r w:rsidR="002A08E3">
              <w:rPr>
                <w:color w:val="000000"/>
                <w:sz w:val="22"/>
                <w:szCs w:val="22"/>
                <w:lang w:val="uk-UA"/>
              </w:rPr>
              <w:t xml:space="preserve">, </w:t>
            </w:r>
            <w:r w:rsidR="002A08E3" w:rsidRPr="00346C78">
              <w:rPr>
                <w:sz w:val="22"/>
                <w:szCs w:val="22"/>
              </w:rPr>
              <w:t>м</w:t>
            </w:r>
            <w:r w:rsidR="002A08E3" w:rsidRPr="00346C78">
              <w:rPr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2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7C91E" w14:textId="0FD0E775" w:rsidR="00346C78" w:rsidRPr="002A08E3" w:rsidRDefault="00346C78" w:rsidP="00846772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46C78">
              <w:rPr>
                <w:color w:val="000000"/>
                <w:sz w:val="22"/>
                <w:szCs w:val="22"/>
                <w:lang w:val="uk-UA"/>
              </w:rPr>
              <w:t xml:space="preserve">Надання послуг з трелювання ліквідної деревини на РГК та ССР та інших </w:t>
            </w:r>
            <w:proofErr w:type="spellStart"/>
            <w:r w:rsidRPr="00346C78">
              <w:rPr>
                <w:color w:val="000000"/>
                <w:sz w:val="22"/>
                <w:szCs w:val="22"/>
                <w:lang w:val="uk-UA"/>
              </w:rPr>
              <w:t>суцільнолісосічних</w:t>
            </w:r>
            <w:proofErr w:type="spellEnd"/>
            <w:r w:rsidRPr="00346C78">
              <w:rPr>
                <w:color w:val="000000"/>
                <w:sz w:val="22"/>
                <w:szCs w:val="22"/>
                <w:lang w:val="uk-UA"/>
              </w:rPr>
              <w:t xml:space="preserve"> рубках</w:t>
            </w:r>
            <w:r w:rsidR="002A08E3">
              <w:rPr>
                <w:color w:val="000000"/>
                <w:sz w:val="22"/>
                <w:szCs w:val="22"/>
                <w:lang w:val="uk-UA"/>
              </w:rPr>
              <w:t xml:space="preserve">, </w:t>
            </w:r>
            <w:r w:rsidR="002A08E3" w:rsidRPr="002A08E3">
              <w:rPr>
                <w:sz w:val="22"/>
                <w:szCs w:val="22"/>
                <w:lang w:val="uk-UA"/>
              </w:rPr>
              <w:t>м</w:t>
            </w:r>
            <w:r w:rsidR="002A08E3" w:rsidRPr="002A08E3">
              <w:rPr>
                <w:sz w:val="22"/>
                <w:szCs w:val="22"/>
                <w:vertAlign w:val="superscript"/>
                <w:lang w:val="uk-UA"/>
              </w:rPr>
              <w:t>3</w:t>
            </w:r>
          </w:p>
        </w:tc>
        <w:tc>
          <w:tcPr>
            <w:tcW w:w="17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B46A9" w14:textId="615D6901" w:rsidR="00346C78" w:rsidRPr="002A08E3" w:rsidRDefault="00346C78" w:rsidP="00846772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46C78">
              <w:rPr>
                <w:color w:val="000000"/>
                <w:sz w:val="22"/>
                <w:szCs w:val="22"/>
                <w:lang w:val="uk-UA"/>
              </w:rPr>
              <w:t xml:space="preserve">Надання послуг з заготівлі ліквідної деревини на </w:t>
            </w:r>
            <w:proofErr w:type="spellStart"/>
            <w:r w:rsidRPr="00346C78">
              <w:rPr>
                <w:color w:val="000000"/>
                <w:sz w:val="22"/>
                <w:szCs w:val="22"/>
                <w:lang w:val="uk-UA"/>
              </w:rPr>
              <w:t>РФіОЛ</w:t>
            </w:r>
            <w:proofErr w:type="spellEnd"/>
            <w:r w:rsidRPr="00346C78">
              <w:rPr>
                <w:color w:val="000000"/>
                <w:sz w:val="22"/>
                <w:szCs w:val="22"/>
                <w:lang w:val="uk-UA"/>
              </w:rPr>
              <w:t xml:space="preserve"> та інших вибіркових рубках</w:t>
            </w:r>
            <w:r w:rsidR="002A08E3">
              <w:rPr>
                <w:color w:val="000000"/>
                <w:sz w:val="22"/>
                <w:szCs w:val="22"/>
                <w:lang w:val="uk-UA"/>
              </w:rPr>
              <w:t xml:space="preserve">, </w:t>
            </w:r>
            <w:r w:rsidR="002A08E3" w:rsidRPr="002A08E3">
              <w:rPr>
                <w:sz w:val="22"/>
                <w:szCs w:val="22"/>
                <w:lang w:val="uk-UA"/>
              </w:rPr>
              <w:t>м</w:t>
            </w:r>
            <w:r w:rsidR="002A08E3" w:rsidRPr="002A08E3">
              <w:rPr>
                <w:sz w:val="22"/>
                <w:szCs w:val="22"/>
                <w:vertAlign w:val="superscript"/>
                <w:lang w:val="uk-UA"/>
              </w:rPr>
              <w:t>3</w:t>
            </w:r>
          </w:p>
        </w:tc>
        <w:tc>
          <w:tcPr>
            <w:tcW w:w="17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2952B" w14:textId="5F9CBDDF" w:rsidR="00346C78" w:rsidRPr="002A08E3" w:rsidRDefault="00346C78" w:rsidP="00846772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46C78">
              <w:rPr>
                <w:color w:val="000000"/>
                <w:sz w:val="22"/>
                <w:szCs w:val="22"/>
                <w:lang w:val="uk-UA"/>
              </w:rPr>
              <w:t xml:space="preserve">Надання послуг з трелювання ліквідної деревини на </w:t>
            </w:r>
            <w:proofErr w:type="spellStart"/>
            <w:r w:rsidRPr="00346C78">
              <w:rPr>
                <w:color w:val="000000"/>
                <w:sz w:val="22"/>
                <w:szCs w:val="22"/>
                <w:lang w:val="uk-UA"/>
              </w:rPr>
              <w:t>РФіОЛ</w:t>
            </w:r>
            <w:proofErr w:type="spellEnd"/>
            <w:r w:rsidRPr="00346C78">
              <w:rPr>
                <w:color w:val="000000"/>
                <w:sz w:val="22"/>
                <w:szCs w:val="22"/>
                <w:lang w:val="uk-UA"/>
              </w:rPr>
              <w:t xml:space="preserve"> та інших вибіркових рубках</w:t>
            </w:r>
            <w:r w:rsidR="002A08E3">
              <w:rPr>
                <w:color w:val="000000"/>
                <w:sz w:val="22"/>
                <w:szCs w:val="22"/>
                <w:lang w:val="uk-UA"/>
              </w:rPr>
              <w:t xml:space="preserve">, </w:t>
            </w:r>
            <w:r w:rsidR="002A08E3" w:rsidRPr="002A08E3">
              <w:rPr>
                <w:sz w:val="22"/>
                <w:szCs w:val="22"/>
                <w:lang w:val="uk-UA"/>
              </w:rPr>
              <w:t>м</w:t>
            </w:r>
            <w:r w:rsidR="002A08E3" w:rsidRPr="002A08E3">
              <w:rPr>
                <w:sz w:val="22"/>
                <w:szCs w:val="22"/>
                <w:vertAlign w:val="superscript"/>
                <w:lang w:val="uk-UA"/>
              </w:rPr>
              <w:t>3</w:t>
            </w:r>
          </w:p>
        </w:tc>
        <w:tc>
          <w:tcPr>
            <w:tcW w:w="18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148F2" w14:textId="77777777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346C78">
              <w:rPr>
                <w:color w:val="000000"/>
                <w:sz w:val="22"/>
                <w:szCs w:val="22"/>
              </w:rPr>
              <w:t>Надання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послуг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з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заготівлі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хмизу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на рубках ОСВ, ПРЧ та ПРЖ</w:t>
            </w:r>
          </w:p>
          <w:p w14:paraId="3CC839D7" w14:textId="3419BDC9" w:rsidR="00346C78" w:rsidRPr="002A08E3" w:rsidRDefault="00346C78" w:rsidP="00846772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46C78">
              <w:rPr>
                <w:color w:val="000000"/>
                <w:sz w:val="22"/>
                <w:szCs w:val="22"/>
              </w:rPr>
              <w:t>(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спилювання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або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вирубування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дерев,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збирання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гілок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та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сучків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зі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складанням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у купи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або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рівномірне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розкидання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по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площі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>)</w:t>
            </w:r>
            <w:r w:rsidR="002A08E3">
              <w:rPr>
                <w:color w:val="000000"/>
                <w:sz w:val="22"/>
                <w:szCs w:val="22"/>
                <w:lang w:val="uk-UA"/>
              </w:rPr>
              <w:t xml:space="preserve">, </w:t>
            </w:r>
            <w:r w:rsidR="002A08E3" w:rsidRPr="00346C78">
              <w:rPr>
                <w:sz w:val="22"/>
                <w:szCs w:val="22"/>
              </w:rPr>
              <w:t>м</w:t>
            </w:r>
            <w:r w:rsidR="002A08E3" w:rsidRPr="00346C78">
              <w:rPr>
                <w:sz w:val="22"/>
                <w:szCs w:val="22"/>
                <w:vertAlign w:val="superscript"/>
              </w:rPr>
              <w:t>3</w:t>
            </w:r>
          </w:p>
        </w:tc>
      </w:tr>
      <w:tr w:rsidR="00346C78" w:rsidRPr="00346C78" w14:paraId="4EA80E77" w14:textId="77777777" w:rsidTr="00846772">
        <w:trPr>
          <w:trHeight w:val="507"/>
          <w:jc w:val="center"/>
        </w:trPr>
        <w:tc>
          <w:tcPr>
            <w:tcW w:w="20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609CB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1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29020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02498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8B68F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04F88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346C78" w:rsidRPr="00346C78" w14:paraId="4BC881B8" w14:textId="77777777" w:rsidTr="00846772">
        <w:trPr>
          <w:trHeight w:val="507"/>
          <w:jc w:val="center"/>
        </w:trPr>
        <w:tc>
          <w:tcPr>
            <w:tcW w:w="20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FC107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1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CDC32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83BE9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F3A00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10278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346C78" w:rsidRPr="00346C78" w14:paraId="03C8DDD3" w14:textId="77777777" w:rsidTr="00846772">
        <w:trPr>
          <w:trHeight w:val="507"/>
          <w:jc w:val="center"/>
        </w:trPr>
        <w:tc>
          <w:tcPr>
            <w:tcW w:w="20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55EA9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1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D6C09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66BAA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D1CCC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66EE3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CF7D9A" w:rsidRPr="00346C78" w14:paraId="7FE15408" w14:textId="77777777" w:rsidTr="00846772">
        <w:trPr>
          <w:trHeight w:val="284"/>
          <w:jc w:val="center"/>
        </w:trPr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2A10C" w14:textId="2EC6F460" w:rsidR="00CF7D9A" w:rsidRPr="00346C78" w:rsidRDefault="00CF7D9A" w:rsidP="00CF7D9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4103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92872" w14:textId="2468FF85" w:rsidR="00CF7D9A" w:rsidRPr="00346C78" w:rsidRDefault="00CF7D9A" w:rsidP="00CF7D9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4103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16425" w14:textId="2DA9C2DD" w:rsidR="00CF7D9A" w:rsidRPr="00346C78" w:rsidRDefault="00CF7D9A" w:rsidP="00CF7D9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1418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BCB43" w14:textId="362FB44E" w:rsidR="00CF7D9A" w:rsidRPr="00346C78" w:rsidRDefault="00CF7D9A" w:rsidP="00CF7D9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1418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1B1DD" w14:textId="23346FAA" w:rsidR="00CF7D9A" w:rsidRPr="00346C78" w:rsidRDefault="00CF7D9A" w:rsidP="00CF7D9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398</w:t>
            </w:r>
          </w:p>
        </w:tc>
      </w:tr>
    </w:tbl>
    <w:p w14:paraId="0261B491" w14:textId="77777777" w:rsidR="00346C78" w:rsidRPr="00346C78" w:rsidRDefault="00346C78" w:rsidP="00346C78">
      <w:pPr>
        <w:jc w:val="both"/>
        <w:rPr>
          <w:i/>
          <w:sz w:val="22"/>
          <w:szCs w:val="22"/>
        </w:rPr>
      </w:pPr>
    </w:p>
    <w:p w14:paraId="7958C350" w14:textId="77777777" w:rsidR="00346C78" w:rsidRPr="00346C78" w:rsidRDefault="00346C78" w:rsidP="00346C78">
      <w:pPr>
        <w:spacing w:line="276" w:lineRule="auto"/>
        <w:jc w:val="both"/>
        <w:rPr>
          <w:i/>
          <w:iCs/>
          <w:color w:val="00000A"/>
          <w:sz w:val="22"/>
          <w:szCs w:val="22"/>
        </w:rPr>
      </w:pPr>
      <w:proofErr w:type="spellStart"/>
      <w:r w:rsidRPr="00346C78">
        <w:rPr>
          <w:b/>
          <w:bCs/>
          <w:color w:val="00000A"/>
          <w:sz w:val="22"/>
          <w:szCs w:val="22"/>
        </w:rPr>
        <w:t>Примітка</w:t>
      </w:r>
      <w:proofErr w:type="spellEnd"/>
      <w:r w:rsidRPr="00346C78">
        <w:rPr>
          <w:b/>
          <w:bCs/>
          <w:color w:val="00000A"/>
          <w:sz w:val="22"/>
          <w:szCs w:val="22"/>
        </w:rPr>
        <w:t xml:space="preserve"> </w:t>
      </w:r>
      <w:r w:rsidRPr="00346C78">
        <w:rPr>
          <w:i/>
          <w:iCs/>
          <w:color w:val="00000A"/>
          <w:sz w:val="22"/>
          <w:szCs w:val="22"/>
        </w:rPr>
        <w:t xml:space="preserve">- на РГК з метою </w:t>
      </w:r>
      <w:proofErr w:type="spellStart"/>
      <w:r w:rsidRPr="00346C78">
        <w:rPr>
          <w:i/>
          <w:iCs/>
          <w:color w:val="00000A"/>
          <w:sz w:val="22"/>
          <w:szCs w:val="22"/>
        </w:rPr>
        <w:t>раціонального</w:t>
      </w:r>
      <w:proofErr w:type="spellEnd"/>
      <w:r w:rsidRPr="00346C78">
        <w:rPr>
          <w:i/>
          <w:iCs/>
          <w:color w:val="00000A"/>
          <w:sz w:val="22"/>
          <w:szCs w:val="22"/>
        </w:rPr>
        <w:t xml:space="preserve"> </w:t>
      </w:r>
      <w:proofErr w:type="spellStart"/>
      <w:r w:rsidRPr="00346C78">
        <w:rPr>
          <w:i/>
          <w:iCs/>
          <w:color w:val="00000A"/>
          <w:sz w:val="22"/>
          <w:szCs w:val="22"/>
        </w:rPr>
        <w:t>використання</w:t>
      </w:r>
      <w:proofErr w:type="spellEnd"/>
      <w:r w:rsidRPr="00346C78">
        <w:rPr>
          <w:i/>
          <w:iCs/>
          <w:color w:val="00000A"/>
          <w:sz w:val="22"/>
          <w:szCs w:val="22"/>
        </w:rPr>
        <w:t xml:space="preserve"> </w:t>
      </w:r>
      <w:proofErr w:type="spellStart"/>
      <w:r w:rsidRPr="00346C78">
        <w:rPr>
          <w:i/>
          <w:iCs/>
          <w:color w:val="00000A"/>
          <w:sz w:val="22"/>
          <w:szCs w:val="22"/>
        </w:rPr>
        <w:t>деревини</w:t>
      </w:r>
      <w:proofErr w:type="spellEnd"/>
      <w:r w:rsidRPr="00346C78">
        <w:rPr>
          <w:i/>
          <w:iCs/>
          <w:color w:val="00000A"/>
          <w:sz w:val="22"/>
          <w:szCs w:val="22"/>
        </w:rPr>
        <w:t xml:space="preserve"> до </w:t>
      </w:r>
      <w:proofErr w:type="spellStart"/>
      <w:r w:rsidRPr="00346C78">
        <w:rPr>
          <w:i/>
          <w:iCs/>
          <w:color w:val="00000A"/>
          <w:sz w:val="22"/>
          <w:szCs w:val="22"/>
        </w:rPr>
        <w:t>запропонованих</w:t>
      </w:r>
      <w:proofErr w:type="spellEnd"/>
      <w:r w:rsidRPr="00346C78">
        <w:rPr>
          <w:i/>
          <w:iCs/>
          <w:color w:val="00000A"/>
          <w:sz w:val="22"/>
          <w:szCs w:val="22"/>
        </w:rPr>
        <w:t xml:space="preserve"> </w:t>
      </w:r>
      <w:proofErr w:type="spellStart"/>
      <w:proofErr w:type="gramStart"/>
      <w:r w:rsidRPr="00346C78">
        <w:rPr>
          <w:i/>
          <w:iCs/>
          <w:color w:val="00000A"/>
          <w:sz w:val="22"/>
          <w:szCs w:val="22"/>
        </w:rPr>
        <w:t>розцінок</w:t>
      </w:r>
      <w:proofErr w:type="spellEnd"/>
      <w:r w:rsidRPr="00346C78">
        <w:rPr>
          <w:i/>
          <w:iCs/>
          <w:color w:val="00000A"/>
          <w:sz w:val="22"/>
          <w:szCs w:val="22"/>
        </w:rPr>
        <w:t xml:space="preserve">  </w:t>
      </w:r>
      <w:proofErr w:type="spellStart"/>
      <w:r w:rsidRPr="00346C78">
        <w:rPr>
          <w:i/>
          <w:iCs/>
          <w:color w:val="00000A"/>
          <w:sz w:val="22"/>
          <w:szCs w:val="22"/>
        </w:rPr>
        <w:t>застосовувати</w:t>
      </w:r>
      <w:proofErr w:type="spellEnd"/>
      <w:proofErr w:type="gramEnd"/>
      <w:r w:rsidRPr="00346C78">
        <w:rPr>
          <w:i/>
          <w:iCs/>
          <w:color w:val="00000A"/>
          <w:sz w:val="22"/>
          <w:szCs w:val="22"/>
        </w:rPr>
        <w:t xml:space="preserve"> </w:t>
      </w:r>
      <w:proofErr w:type="spellStart"/>
      <w:r w:rsidRPr="00346C78">
        <w:rPr>
          <w:i/>
          <w:iCs/>
          <w:color w:val="00000A"/>
          <w:sz w:val="22"/>
          <w:szCs w:val="22"/>
        </w:rPr>
        <w:t>коефіцієнти</w:t>
      </w:r>
      <w:proofErr w:type="spellEnd"/>
      <w:r w:rsidRPr="00346C78">
        <w:rPr>
          <w:i/>
          <w:iCs/>
          <w:color w:val="00000A"/>
          <w:sz w:val="22"/>
          <w:szCs w:val="22"/>
        </w:rPr>
        <w:t>:</w:t>
      </w:r>
    </w:p>
    <w:tbl>
      <w:tblPr>
        <w:tblW w:w="78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712"/>
        <w:gridCol w:w="1417"/>
        <w:gridCol w:w="1701"/>
      </w:tblGrid>
      <w:tr w:rsidR="00346C78" w:rsidRPr="00346C78" w14:paraId="7B1664F3" w14:textId="77777777" w:rsidTr="00846772">
        <w:trPr>
          <w:trHeight w:val="218"/>
          <w:jc w:val="center"/>
        </w:trPr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9CD72" w14:textId="77777777" w:rsidR="00346C78" w:rsidRPr="00346C78" w:rsidRDefault="00346C78" w:rsidP="0084677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346C78">
              <w:rPr>
                <w:b/>
                <w:bCs/>
                <w:color w:val="000000"/>
                <w:sz w:val="22"/>
                <w:szCs w:val="22"/>
              </w:rPr>
              <w:t>Порода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B8938" w14:textId="77777777" w:rsidR="00346C78" w:rsidRPr="00346C78" w:rsidRDefault="00346C78" w:rsidP="0084677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346C78">
              <w:rPr>
                <w:b/>
                <w:bCs/>
                <w:color w:val="000000"/>
                <w:sz w:val="22"/>
                <w:szCs w:val="22"/>
              </w:rPr>
              <w:t>Ділова</w:t>
            </w:r>
            <w:proofErr w:type="spellEnd"/>
            <w:r w:rsidRPr="00346C78">
              <w:rPr>
                <w:b/>
                <w:bCs/>
                <w:color w:val="000000"/>
                <w:sz w:val="22"/>
                <w:szCs w:val="22"/>
              </w:rPr>
              <w:t xml:space="preserve"> деревина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C1E62" w14:textId="77777777" w:rsidR="00346C78" w:rsidRPr="00346C78" w:rsidRDefault="00346C78" w:rsidP="0084677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346C78">
              <w:rPr>
                <w:b/>
                <w:bCs/>
                <w:color w:val="000000"/>
                <w:sz w:val="22"/>
                <w:szCs w:val="22"/>
              </w:rPr>
              <w:t>Дров’яна</w:t>
            </w:r>
            <w:proofErr w:type="spellEnd"/>
            <w:r w:rsidRPr="00346C78">
              <w:rPr>
                <w:b/>
                <w:bCs/>
                <w:color w:val="000000"/>
                <w:sz w:val="22"/>
                <w:szCs w:val="22"/>
              </w:rPr>
              <w:t xml:space="preserve"> деревина</w:t>
            </w:r>
          </w:p>
        </w:tc>
      </w:tr>
      <w:tr w:rsidR="00346C78" w:rsidRPr="00346C78" w14:paraId="1FB2CD13" w14:textId="77777777" w:rsidTr="00846772">
        <w:trPr>
          <w:trHeight w:val="250"/>
          <w:jc w:val="center"/>
        </w:trPr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BA5D5" w14:textId="77777777" w:rsidR="00346C78" w:rsidRPr="00346C78" w:rsidRDefault="00346C78" w:rsidP="00846772">
            <w:pPr>
              <w:rPr>
                <w:color w:val="000000"/>
                <w:sz w:val="22"/>
                <w:szCs w:val="22"/>
              </w:rPr>
            </w:pPr>
            <w:proofErr w:type="spellStart"/>
            <w:r w:rsidRPr="00346C78">
              <w:rPr>
                <w:color w:val="000000"/>
                <w:sz w:val="22"/>
                <w:szCs w:val="22"/>
              </w:rPr>
              <w:t>Твердолистяні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та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м’яколистяні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5910E" w14:textId="77777777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A942A" w14:textId="77777777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0,9</w:t>
            </w:r>
          </w:p>
        </w:tc>
      </w:tr>
      <w:tr w:rsidR="00346C78" w:rsidRPr="00346C78" w14:paraId="55D3071A" w14:textId="77777777" w:rsidTr="00846772">
        <w:trPr>
          <w:trHeight w:val="126"/>
          <w:jc w:val="center"/>
        </w:trPr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22620" w14:textId="77777777" w:rsidR="00346C78" w:rsidRPr="00346C78" w:rsidRDefault="00346C78" w:rsidP="00846772">
            <w:pPr>
              <w:rPr>
                <w:color w:val="000000"/>
                <w:sz w:val="22"/>
                <w:szCs w:val="22"/>
              </w:rPr>
            </w:pPr>
            <w:proofErr w:type="spellStart"/>
            <w:r w:rsidRPr="00346C78">
              <w:rPr>
                <w:color w:val="000000"/>
                <w:sz w:val="22"/>
                <w:szCs w:val="22"/>
              </w:rPr>
              <w:t>Хвойні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D5366" w14:textId="77777777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52541" w14:textId="77777777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0,8</w:t>
            </w:r>
          </w:p>
        </w:tc>
      </w:tr>
    </w:tbl>
    <w:p w14:paraId="25D4CF81" w14:textId="77777777" w:rsidR="00346C78" w:rsidRDefault="00346C78" w:rsidP="00830310">
      <w:pPr>
        <w:spacing w:line="276" w:lineRule="auto"/>
        <w:jc w:val="center"/>
        <w:rPr>
          <w:b/>
          <w:bCs/>
          <w:color w:val="000000"/>
          <w:sz w:val="22"/>
          <w:szCs w:val="22"/>
          <w:lang w:val="uk-UA"/>
        </w:rPr>
      </w:pPr>
    </w:p>
    <w:p w14:paraId="72C1D8EE" w14:textId="17BC0C34" w:rsidR="00830310" w:rsidRPr="00346C78" w:rsidRDefault="00830310" w:rsidP="00830310">
      <w:pPr>
        <w:spacing w:line="276" w:lineRule="auto"/>
        <w:jc w:val="center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І</w:t>
      </w:r>
      <w:r w:rsidR="00346C78">
        <w:rPr>
          <w:b/>
          <w:bCs/>
          <w:color w:val="000000"/>
          <w:sz w:val="22"/>
          <w:szCs w:val="22"/>
          <w:lang w:val="uk-UA"/>
        </w:rPr>
        <w:t>І</w:t>
      </w:r>
      <w:r w:rsidRPr="00346C78">
        <w:rPr>
          <w:b/>
          <w:bCs/>
          <w:color w:val="000000"/>
          <w:sz w:val="22"/>
          <w:szCs w:val="22"/>
          <w:lang w:val="uk-UA"/>
        </w:rPr>
        <w:t>І. Вимоги до надання послуг</w:t>
      </w:r>
    </w:p>
    <w:p w14:paraId="11AC2404" w14:textId="77777777" w:rsidR="00830310" w:rsidRPr="00346C78" w:rsidRDefault="00830310" w:rsidP="00830310">
      <w:pPr>
        <w:numPr>
          <w:ilvl w:val="1"/>
          <w:numId w:val="36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Надання послуг, що є предметом закупівлі включає:</w:t>
      </w:r>
    </w:p>
    <w:p w14:paraId="13EE632E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 xml:space="preserve">технологічну підготовку лісосіки (приземлення небезпечних дерев, вирубування підліску по всій площі ділянки, його сортування та рівномірне складання у вали, підготовка намічених верхніх лісоскладів, підготовка трелювальних </w:t>
      </w:r>
      <w:proofErr w:type="spellStart"/>
      <w:r w:rsidRPr="00346C78">
        <w:rPr>
          <w:color w:val="000000"/>
          <w:sz w:val="22"/>
          <w:szCs w:val="22"/>
          <w:lang w:val="uk-UA"/>
        </w:rPr>
        <w:t>волоків</w:t>
      </w:r>
      <w:proofErr w:type="spellEnd"/>
      <w:r w:rsidRPr="00346C78">
        <w:rPr>
          <w:color w:val="000000"/>
          <w:sz w:val="22"/>
          <w:szCs w:val="22"/>
          <w:lang w:val="uk-UA"/>
        </w:rPr>
        <w:t>);</w:t>
      </w:r>
    </w:p>
    <w:p w14:paraId="3B5F9841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звалювання дерев;</w:t>
      </w:r>
    </w:p>
    <w:p w14:paraId="5D60C676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обрізування, обрубування гілок та сучків;</w:t>
      </w:r>
    </w:p>
    <w:p w14:paraId="64AA7654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розмітку довгомірних лісоматеріалів на сортименти;</w:t>
      </w:r>
    </w:p>
    <w:p w14:paraId="7A8A7012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proofErr w:type="spellStart"/>
      <w:r w:rsidRPr="00346C78">
        <w:rPr>
          <w:color w:val="000000"/>
          <w:sz w:val="22"/>
          <w:szCs w:val="22"/>
          <w:lang w:val="uk-UA"/>
        </w:rPr>
        <w:t>розкряжування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дерев та довгомірних лісоматеріалів;</w:t>
      </w:r>
    </w:p>
    <w:p w14:paraId="2BFA5089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 xml:space="preserve">трелювання сортиментів (в </w:t>
      </w:r>
      <w:proofErr w:type="spellStart"/>
      <w:r w:rsidRPr="00346C78">
        <w:rPr>
          <w:color w:val="000000"/>
          <w:sz w:val="22"/>
          <w:szCs w:val="22"/>
          <w:lang w:val="uk-UA"/>
        </w:rPr>
        <w:t>т.ч</w:t>
      </w:r>
      <w:proofErr w:type="spellEnd"/>
      <w:r w:rsidRPr="00346C78">
        <w:rPr>
          <w:color w:val="000000"/>
          <w:sz w:val="22"/>
          <w:szCs w:val="22"/>
          <w:lang w:val="uk-UA"/>
        </w:rPr>
        <w:t>.: сортування та штабелювання) та/або трелювання довгомірних лісоматеріалів на верхні склади;</w:t>
      </w:r>
    </w:p>
    <w:p w14:paraId="3CF0641F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очищення місць рубки (збирання, сортування та складання порубкових решток у купи);</w:t>
      </w:r>
    </w:p>
    <w:p w14:paraId="6D3DD69F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пониження пнів;</w:t>
      </w:r>
    </w:p>
    <w:p w14:paraId="785F7809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lastRenderedPageBreak/>
        <w:t>надаючи вказані послуги забезпечувати максимальне збереження підросту господарсько-цінних порід насіннєвого походження, уникати пошкодження дерев, які не відведені у рубку.</w:t>
      </w:r>
    </w:p>
    <w:p w14:paraId="018CEF3A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 xml:space="preserve">Зазначений перелік технологічних операцій, особливості проведення кожної операції, можуть бути змінені Замовником з урахуванням особливостей конкретної ділянки, виду рубки з метою максимального збереження підросту головних </w:t>
      </w:r>
      <w:proofErr w:type="spellStart"/>
      <w:r w:rsidRPr="00346C78">
        <w:rPr>
          <w:color w:val="000000"/>
          <w:sz w:val="22"/>
          <w:szCs w:val="22"/>
          <w:lang w:val="uk-UA"/>
        </w:rPr>
        <w:t>лісоутворюючих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порід, куртин, насінних дерев. Такі особливості вказуються Замовником в Акті прийому-передачі лісосіки.</w:t>
      </w:r>
    </w:p>
    <w:p w14:paraId="16C24496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Всі зазначені вище технологічні операції та особливості мають бути враховані Учасником під час складання Технологічної карти розробки лісосіки.</w:t>
      </w:r>
    </w:p>
    <w:p w14:paraId="35CDF108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2.</w:t>
      </w:r>
      <w:r w:rsidRPr="00346C78">
        <w:rPr>
          <w:color w:val="000000"/>
          <w:sz w:val="22"/>
          <w:szCs w:val="22"/>
          <w:lang w:val="uk-UA"/>
        </w:rPr>
        <w:t xml:space="preserve"> Лісосічні роботи мають проводитися згідно вимог:</w:t>
      </w:r>
    </w:p>
    <w:p w14:paraId="38A48A46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Правил рубок головного користування, затверджених постановою Кабінету міністрів України від 23.12.2009 №364, зареєстрованою в Міністерстві юстиції України 26.01.2010 за № 85/17380;</w:t>
      </w:r>
    </w:p>
    <w:p w14:paraId="1B5970CE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Правил поліпшення якісного складу лісів, проведення інших рубок та робіт, пов’язаних і не пов’язаних із веденням лісового господарства, затверджених постановою Кабінету Міністрів України від 12.05.2007 № 724;</w:t>
      </w:r>
    </w:p>
    <w:p w14:paraId="51494C5A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Санітарних правил в лісах України, затверджених постановою Кабінету Міністрів України від 27.07.1995 № 555;</w:t>
      </w:r>
    </w:p>
    <w:p w14:paraId="0402F769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Закону України «Про оцінку впливу на довкілля»;</w:t>
      </w:r>
    </w:p>
    <w:p w14:paraId="00DA1B0A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Екологічних вимог, встановлених у п. 1 Висновку з ОВД, та умов запобігання виникненню надзвичайних ситуації та усунення їх наслідків, встановлених п. 2 Висновку ОВД;</w:t>
      </w:r>
    </w:p>
    <w:p w14:paraId="4A4C0255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Порядку організації охорони і захисту лісів, затвердженого постановою Кабінету Міністрів України від 20.05.2022 № 612;</w:t>
      </w:r>
    </w:p>
    <w:p w14:paraId="61025D75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Правил пожежної безпеки в лісах України, затверджених наказом Державного комітету лісового господарства України від 27.12.2004 № 278, зареєстрованим в Міністерстві юстиції України від 24.03.2005 за №328/10608;</w:t>
      </w:r>
    </w:p>
    <w:p w14:paraId="32C829FF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Вимог FSC Національного стандарту системи ведення лісового господарства для України FSC-STD-UKR-01-2019 V 1-0.</w:t>
      </w:r>
    </w:p>
    <w:p w14:paraId="43FFE2F8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ДСТУ EN 1316-1:2019, Лісоматеріали круглі листяні. Класифікація за якістю. Частина 1. Дуб та бук.</w:t>
      </w:r>
    </w:p>
    <w:p w14:paraId="4AB31AEF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ДСТУ EN 1927-1:2019, Лісоматеріали круглі хвойні. Класифікація за якістю. Частина 1. Ялина та ялиця.</w:t>
      </w:r>
    </w:p>
    <w:p w14:paraId="541D30AB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bookmarkStart w:id="2" w:name="_heading=h.487j9bn2pcx3" w:colFirst="0" w:colLast="0"/>
      <w:bookmarkEnd w:id="2"/>
      <w:r w:rsidRPr="00346C78">
        <w:rPr>
          <w:color w:val="000000"/>
          <w:sz w:val="22"/>
          <w:szCs w:val="22"/>
          <w:lang w:val="uk-UA"/>
        </w:rPr>
        <w:t>ДСТУ EN 1927-2:2019, Лісоматеріали круглі хвойні. Класифікація за якістю. Частина 2. Сосна.</w:t>
      </w:r>
    </w:p>
    <w:p w14:paraId="7EE0F4E5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ДСТУ EN 1927-3:2018, Лісоматеріали круглі хвойні. Класифікація за якістю. Частина 3. Модрина та тис.</w:t>
      </w:r>
    </w:p>
    <w:p w14:paraId="17200129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bookmarkStart w:id="3" w:name="_heading=h.bzuedhuste1a" w:colFirst="0" w:colLast="0"/>
      <w:bookmarkEnd w:id="3"/>
      <w:r w:rsidRPr="00346C78">
        <w:rPr>
          <w:color w:val="000000"/>
          <w:sz w:val="22"/>
          <w:szCs w:val="22"/>
          <w:lang w:val="uk-UA"/>
        </w:rPr>
        <w:t xml:space="preserve">ДСТУ EN 1309-2:2022 </w:t>
      </w:r>
      <w:proofErr w:type="spellStart"/>
      <w:r w:rsidRPr="00346C78">
        <w:rPr>
          <w:color w:val="000000"/>
          <w:sz w:val="22"/>
          <w:szCs w:val="22"/>
          <w:lang w:val="uk-UA"/>
        </w:rPr>
        <w:t>Крулий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та пиляний лісоматеріал.  Метод вимірювання розмірів. Частина 2. Круглий лісоматеріал. Вимоги до вимірювання та правила обчислення об`єму (EN 1309-2:2006, IDT).</w:t>
      </w:r>
    </w:p>
    <w:p w14:paraId="41D9410F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ТУ У 16.1-00994207-001:2018 Лісоматеріали круглі та пиляні. Візуальні характеристики. Класифікація. Терміни та визначення, способи вимірювання.</w:t>
      </w:r>
    </w:p>
    <w:p w14:paraId="46A1BB02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ТУ У 16.1-00994207-002:2018 Лісоматеріали круглі листяних порід. Класифікація за якістю.</w:t>
      </w:r>
    </w:p>
    <w:p w14:paraId="45901E68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ТУ У 16.1-00994207-003:2018 Лісоматеріали круглі хвойних та листяних порід. Правила класифікації.</w:t>
      </w:r>
    </w:p>
    <w:p w14:paraId="44EB5E16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ТУ У 16.1-00994207-004:2018 Лісоматеріали круглі. Маркування, сортування, транспортування, приймання, облік та зберігання.</w:t>
      </w:r>
    </w:p>
    <w:p w14:paraId="148557D3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bookmarkStart w:id="4" w:name="_heading=h.fw1jwguikaym" w:colFirst="0" w:colLast="0"/>
      <w:bookmarkEnd w:id="4"/>
      <w:r w:rsidRPr="00346C78">
        <w:rPr>
          <w:color w:val="000000"/>
          <w:sz w:val="22"/>
          <w:szCs w:val="22"/>
          <w:lang w:val="uk-UA"/>
        </w:rPr>
        <w:t>ТУ У 16.1-00994207-005:2018 Деревина дров’яна. Класифікація, облік, технічні вимоги.</w:t>
      </w:r>
    </w:p>
    <w:p w14:paraId="5A86E75B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Зміна №1 ТУ У 16.1-00994207-005:2018 Деревина дров’яна. Класифікація, облік, технічні вимоги.</w:t>
      </w:r>
    </w:p>
    <w:p w14:paraId="0466869F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3.</w:t>
      </w:r>
      <w:r w:rsidRPr="00346C78">
        <w:rPr>
          <w:color w:val="000000"/>
          <w:sz w:val="22"/>
          <w:szCs w:val="22"/>
          <w:lang w:val="uk-UA"/>
        </w:rPr>
        <w:t xml:space="preserve"> Виконавець забезпечує дотримання Процедури з безпеки при виконанні робіт та наданні послуг підрядними організаціями в державному спеціалізованому господарському підприємстві “Ліси України” ПР-8.1.4-2026, що затверджена Наказом ДП “Ліси України” від 22.01.2026 за № 48, зокрема:</w:t>
      </w:r>
    </w:p>
    <w:p w14:paraId="6C473F33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3.1.</w:t>
      </w:r>
      <w:r w:rsidRPr="00346C78">
        <w:rPr>
          <w:color w:val="000000"/>
          <w:sz w:val="22"/>
          <w:szCs w:val="22"/>
          <w:lang w:val="uk-UA"/>
        </w:rPr>
        <w:t xml:space="preserve"> Виконавець несе відповідальність за дотримання норм, правил та вимог законодавства з охорони праці та пожежної безпеки при виконанні робіт/наданні послуг, невиконання або неналежне виконання вимог умов укладеного договору та цієї Процедури, за якими настають наслідки, передбачені договором на виконання робіт/надання послуг на території Замовника за законодавством України. </w:t>
      </w:r>
    </w:p>
    <w:p w14:paraId="045085A3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3.2.</w:t>
      </w:r>
      <w:r w:rsidRPr="00346C78">
        <w:rPr>
          <w:color w:val="000000"/>
          <w:sz w:val="22"/>
          <w:szCs w:val="22"/>
          <w:lang w:val="uk-UA"/>
        </w:rPr>
        <w:t xml:space="preserve"> Підрядник у повній мірі відповідає за дії та відповідний кваліфікаційний рівень своїх працівників, своєчасність проведення їм навчання, інструктажів і перевірки знань з питань охорони праці та пожежної безпеки, медоглядів, за справний стан механізмів, обладнання, транспортних засобів тощо, що використовується ним під час виконання робіт/надання послуг на території Замовника </w:t>
      </w:r>
    </w:p>
    <w:p w14:paraId="2023664E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4.</w:t>
      </w:r>
      <w:r w:rsidRPr="00346C78">
        <w:rPr>
          <w:color w:val="000000"/>
          <w:sz w:val="22"/>
          <w:szCs w:val="22"/>
          <w:lang w:val="uk-UA"/>
        </w:rPr>
        <w:t xml:space="preserve"> Виконавець забезпечує дотримання Мінімальних вимог щодо безпеки і здоров’я на роботі працівників лісового господарства та під час виконання робіт із зеленими насадженнями, затверджених наказом </w:t>
      </w:r>
      <w:r w:rsidRPr="00346C78">
        <w:rPr>
          <w:color w:val="000000"/>
          <w:sz w:val="22"/>
          <w:szCs w:val="22"/>
          <w:lang w:val="uk-UA"/>
        </w:rPr>
        <w:lastRenderedPageBreak/>
        <w:t>Міністерства економіки України від 27.11.2023 №17953, зареєстрованим в Міністерстві юстиції України 13.12.2023 за № 2167/41223, та несе відповідальність на об’єкті за стан охорони праці та безпеку виконання робіт.</w:t>
      </w:r>
    </w:p>
    <w:p w14:paraId="091878A2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Лісозаготівельник проводить заготівлю деревини відповідно до переліку чинних нормативних документів з визначення їх розмірно-якісних характеристик в Україні.</w:t>
      </w:r>
      <w:r w:rsidRPr="00346C78">
        <w:rPr>
          <w:b/>
          <w:bCs/>
          <w:color w:val="000000"/>
          <w:sz w:val="22"/>
          <w:szCs w:val="22"/>
          <w:lang w:val="uk-UA"/>
        </w:rPr>
        <w:t xml:space="preserve"> </w:t>
      </w:r>
      <w:r w:rsidRPr="00346C78">
        <w:rPr>
          <w:color w:val="000000"/>
          <w:sz w:val="22"/>
          <w:szCs w:val="22"/>
          <w:lang w:val="uk-UA"/>
        </w:rPr>
        <w:t xml:space="preserve">Лісозаготівля проводиться в сортиментах та довгомірних лісоматеріалах відповідно до розмірів, доведених замовником, та щодня здає заготовлену </w:t>
      </w:r>
      <w:proofErr w:type="spellStart"/>
      <w:r w:rsidRPr="00346C78">
        <w:rPr>
          <w:color w:val="000000"/>
          <w:sz w:val="22"/>
          <w:szCs w:val="22"/>
          <w:lang w:val="uk-UA"/>
        </w:rPr>
        <w:t>лісопродукцію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Замовнику.</w:t>
      </w:r>
    </w:p>
    <w:p w14:paraId="0AD89E78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5. </w:t>
      </w:r>
      <w:r w:rsidRPr="00346C78">
        <w:rPr>
          <w:color w:val="000000"/>
          <w:sz w:val="22"/>
          <w:szCs w:val="22"/>
          <w:lang w:val="uk-UA"/>
        </w:rPr>
        <w:t xml:space="preserve">Прийомку, маркування та відпуск </w:t>
      </w:r>
      <w:proofErr w:type="spellStart"/>
      <w:r w:rsidRPr="00346C78">
        <w:rPr>
          <w:color w:val="000000"/>
          <w:sz w:val="22"/>
          <w:szCs w:val="22"/>
          <w:lang w:val="uk-UA"/>
        </w:rPr>
        <w:t>лісопродукції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проводить представник Замовника.</w:t>
      </w:r>
    </w:p>
    <w:p w14:paraId="33441D3D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6</w:t>
      </w:r>
      <w:r w:rsidRPr="00346C78">
        <w:rPr>
          <w:color w:val="000000"/>
          <w:sz w:val="22"/>
          <w:szCs w:val="22"/>
          <w:lang w:val="uk-UA"/>
        </w:rPr>
        <w:t>. Робітники на лісозаготівельних роботах повинні бути забезпечені спеціальним одягом (</w:t>
      </w:r>
      <w:proofErr w:type="spellStart"/>
      <w:r w:rsidRPr="00346C78">
        <w:rPr>
          <w:color w:val="000000"/>
          <w:sz w:val="22"/>
          <w:szCs w:val="22"/>
          <w:lang w:val="uk-UA"/>
        </w:rPr>
        <w:t>вальники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лісу курткою та штанами для захисту від проколів та порізів, у </w:t>
      </w:r>
      <w:proofErr w:type="spellStart"/>
      <w:r w:rsidRPr="00346C78">
        <w:rPr>
          <w:color w:val="000000"/>
          <w:sz w:val="22"/>
          <w:szCs w:val="22"/>
          <w:lang w:val="uk-UA"/>
        </w:rPr>
        <w:t>т.ч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. ланцюговою пилкою), спеціальним взуттям із захисними </w:t>
      </w:r>
      <w:proofErr w:type="spellStart"/>
      <w:r w:rsidRPr="00346C78">
        <w:rPr>
          <w:color w:val="000000"/>
          <w:sz w:val="22"/>
          <w:szCs w:val="22"/>
          <w:lang w:val="uk-UA"/>
        </w:rPr>
        <w:t>підносками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та захисними шоломами з сіткою і навушниками для роботи з бензопилами, сигнальними жилетами, заборонними знаками безпеки, звалювальними вилками, клинками із синтетичного матеріалу або сухої деревини твердих порід, сталевим канатом не менше 35 м.</w:t>
      </w:r>
    </w:p>
    <w:p w14:paraId="60407816" w14:textId="0406AF99" w:rsidR="00830310" w:rsidRPr="00346C78" w:rsidRDefault="00830310" w:rsidP="00346C78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 xml:space="preserve">При проведенні лісозаготівельних робіт, прибирання порубкових решток повинно </w:t>
      </w:r>
      <w:proofErr w:type="spellStart"/>
      <w:r w:rsidRPr="00346C78">
        <w:rPr>
          <w:color w:val="000000"/>
          <w:sz w:val="22"/>
          <w:szCs w:val="22"/>
          <w:lang w:val="uk-UA"/>
        </w:rPr>
        <w:t>здійснюватись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учасником одночасно з лісозаготівлею у відповідності з лісорубним квитком та особливостей зазначених у Акті приймання-передачі лісосік.</w:t>
      </w:r>
    </w:p>
    <w:p w14:paraId="30C787D7" w14:textId="77777777" w:rsidR="00830310" w:rsidRPr="00346C78" w:rsidRDefault="00830310" w:rsidP="00830310">
      <w:pPr>
        <w:shd w:val="clear" w:color="auto" w:fill="FFFFFF" w:themeFill="background1"/>
        <w:spacing w:before="240" w:after="240"/>
        <w:jc w:val="center"/>
        <w:rPr>
          <w:b/>
          <w:bCs/>
          <w:iCs/>
          <w:color w:val="000000"/>
          <w:sz w:val="22"/>
          <w:szCs w:val="22"/>
          <w:lang w:val="uk-UA"/>
        </w:rPr>
      </w:pPr>
      <w:r w:rsidRPr="00346C78">
        <w:rPr>
          <w:b/>
          <w:bCs/>
          <w:iCs/>
          <w:color w:val="000000"/>
          <w:sz w:val="22"/>
          <w:szCs w:val="22"/>
          <w:lang w:val="uk-UA"/>
        </w:rPr>
        <w:t>ІV. Вимоги до підготовки тендерної пропозиції учасником</w:t>
      </w:r>
    </w:p>
    <w:p w14:paraId="6E8FBF27" w14:textId="77777777" w:rsidR="00346C78" w:rsidRPr="003A5E13" w:rsidRDefault="00346C78" w:rsidP="00346C78">
      <w:pPr>
        <w:ind w:firstLine="426"/>
        <w:jc w:val="both"/>
        <w:rPr>
          <w:color w:val="000000"/>
          <w:sz w:val="22"/>
          <w:szCs w:val="22"/>
          <w:lang w:val="uk-UA" w:eastAsia="uk-UA"/>
        </w:rPr>
      </w:pPr>
      <w:r w:rsidRPr="003A5E13">
        <w:rPr>
          <w:b/>
          <w:bCs/>
          <w:color w:val="000000"/>
          <w:sz w:val="22"/>
          <w:szCs w:val="22"/>
          <w:lang w:val="uk-UA" w:eastAsia="uk-UA"/>
        </w:rPr>
        <w:t>1.</w:t>
      </w:r>
      <w:r w:rsidRPr="003A5E13">
        <w:rPr>
          <w:color w:val="000000"/>
          <w:sz w:val="22"/>
          <w:szCs w:val="22"/>
          <w:lang w:val="uk-UA" w:eastAsia="uk-UA"/>
        </w:rPr>
        <w:t xml:space="preserve"> </w:t>
      </w:r>
      <w:r w:rsidRPr="003A5E13">
        <w:rPr>
          <w:b/>
          <w:bCs/>
          <w:color w:val="000000"/>
          <w:sz w:val="22"/>
          <w:szCs w:val="22"/>
          <w:lang w:val="uk-UA" w:eastAsia="uk-UA"/>
        </w:rPr>
        <w:t>На підтвердження відповідності</w:t>
      </w:r>
      <w:r w:rsidRPr="003A5E13">
        <w:rPr>
          <w:b/>
          <w:bCs/>
          <w:sz w:val="22"/>
          <w:szCs w:val="22"/>
          <w:lang w:val="uk-UA" w:eastAsia="uk-UA"/>
        </w:rPr>
        <w:t xml:space="preserve"> тендерної пропозиції учасника технічним, якісним, кількісним та іншим вимогам до предмета закупівлі, встановлених замовником,</w:t>
      </w:r>
      <w:r w:rsidRPr="003A5E13">
        <w:rPr>
          <w:b/>
          <w:bCs/>
          <w:color w:val="000000"/>
          <w:sz w:val="22"/>
          <w:szCs w:val="22"/>
          <w:lang w:val="uk-UA" w:eastAsia="uk-UA"/>
        </w:rPr>
        <w:t xml:space="preserve"> у складі тендерної пропозиції учасник повинен надати:</w:t>
      </w:r>
    </w:p>
    <w:p w14:paraId="1BA534EE" w14:textId="65330901" w:rsidR="00346C78" w:rsidRPr="003A5E13" w:rsidRDefault="00346C78" w:rsidP="00346C78">
      <w:pPr>
        <w:jc w:val="both"/>
        <w:rPr>
          <w:sz w:val="22"/>
          <w:szCs w:val="22"/>
          <w:lang w:val="uk" w:eastAsia="uk-UA"/>
        </w:rPr>
      </w:pPr>
      <w:r w:rsidRPr="003A5E13">
        <w:rPr>
          <w:color w:val="000000"/>
          <w:sz w:val="22"/>
          <w:szCs w:val="22"/>
          <w:lang w:val="uk-UA" w:eastAsia="uk-UA"/>
        </w:rPr>
        <w:t xml:space="preserve"> 1.1.</w:t>
      </w:r>
      <w:r w:rsidRPr="003A5E13">
        <w:rPr>
          <w:sz w:val="22"/>
          <w:szCs w:val="22"/>
          <w:lang w:val="uk" w:eastAsia="uk-UA"/>
        </w:rPr>
        <w:t xml:space="preserve"> Згода з умовами та вимогами, які визначені у </w:t>
      </w:r>
      <w:r w:rsidRPr="003A5E13">
        <w:rPr>
          <w:sz w:val="22"/>
          <w:szCs w:val="22"/>
          <w:lang w:val="uk-UA" w:eastAsia="uk-UA"/>
        </w:rPr>
        <w:t xml:space="preserve">цій </w:t>
      </w:r>
      <w:r w:rsidRPr="003A5E13">
        <w:rPr>
          <w:sz w:val="22"/>
          <w:szCs w:val="22"/>
          <w:lang w:val="uk" w:eastAsia="uk-UA"/>
        </w:rPr>
        <w:t>Технічній специфікації</w:t>
      </w:r>
      <w:r w:rsidRPr="003A5E13">
        <w:rPr>
          <w:b/>
          <w:bCs/>
          <w:sz w:val="22"/>
          <w:szCs w:val="22"/>
          <w:lang w:val="uk" w:eastAsia="uk-UA"/>
        </w:rPr>
        <w:t xml:space="preserve"> </w:t>
      </w:r>
      <w:r w:rsidRPr="003A5E13">
        <w:rPr>
          <w:sz w:val="22"/>
          <w:szCs w:val="22"/>
          <w:lang w:val="uk" w:eastAsia="uk-UA"/>
        </w:rPr>
        <w:t>та гарантування їх виконання у вигляді підписаної технічної специфікації або у вигляді довідки в довільній формі</w:t>
      </w:r>
      <w:r w:rsidRPr="003A5E13">
        <w:rPr>
          <w:sz w:val="22"/>
          <w:szCs w:val="22"/>
          <w:lang w:val="uk-UA" w:eastAsia="uk-UA"/>
        </w:rPr>
        <w:t xml:space="preserve"> (приклад Довідки визначений у </w:t>
      </w:r>
      <w:r w:rsidRPr="003A5E13">
        <w:rPr>
          <w:b/>
          <w:bCs/>
          <w:sz w:val="22"/>
          <w:szCs w:val="22"/>
          <w:lang w:val="uk-UA" w:eastAsia="uk-UA"/>
        </w:rPr>
        <w:t>Додатку 1</w:t>
      </w:r>
      <w:r w:rsidR="00444F75">
        <w:rPr>
          <w:b/>
          <w:bCs/>
          <w:sz w:val="22"/>
          <w:szCs w:val="22"/>
          <w:lang w:val="uk-UA" w:eastAsia="uk-UA"/>
        </w:rPr>
        <w:t>3</w:t>
      </w:r>
      <w:r w:rsidRPr="003A5E13">
        <w:rPr>
          <w:sz w:val="22"/>
          <w:szCs w:val="22"/>
          <w:lang w:val="uk-UA" w:eastAsia="uk-UA"/>
        </w:rPr>
        <w:t xml:space="preserve"> до тендерної документації)</w:t>
      </w:r>
      <w:r w:rsidRPr="003A5E13">
        <w:rPr>
          <w:sz w:val="22"/>
          <w:szCs w:val="22"/>
          <w:lang w:val="uk" w:eastAsia="uk-UA"/>
        </w:rPr>
        <w:t>.</w:t>
      </w:r>
    </w:p>
    <w:p w14:paraId="1EBB5E49" w14:textId="643208FD" w:rsidR="00830310" w:rsidRPr="00346C78" w:rsidRDefault="00830310" w:rsidP="00346C78">
      <w:pPr>
        <w:tabs>
          <w:tab w:val="left" w:pos="851"/>
        </w:tabs>
        <w:jc w:val="both"/>
        <w:rPr>
          <w:b/>
          <w:bCs/>
          <w:iCs/>
          <w:color w:val="000000"/>
          <w:szCs w:val="22"/>
          <w:lang w:val="uk-UA"/>
        </w:rPr>
      </w:pPr>
    </w:p>
    <w:sectPr w:rsidR="00830310" w:rsidRPr="00346C78" w:rsidSect="00477677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53E8"/>
    <w:multiLevelType w:val="hybridMultilevel"/>
    <w:tmpl w:val="6E88C1F6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F4F83"/>
    <w:multiLevelType w:val="multilevel"/>
    <w:tmpl w:val="174E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00B40"/>
    <w:multiLevelType w:val="hybridMultilevel"/>
    <w:tmpl w:val="BB625418"/>
    <w:lvl w:ilvl="0" w:tplc="54BE785A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1F23E7"/>
    <w:multiLevelType w:val="multilevel"/>
    <w:tmpl w:val="02DCF65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4" w15:restartNumberingAfterBreak="0">
    <w:nsid w:val="1117632E"/>
    <w:multiLevelType w:val="multilevel"/>
    <w:tmpl w:val="F30482C8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5" w15:restartNumberingAfterBreak="0">
    <w:nsid w:val="163F3044"/>
    <w:multiLevelType w:val="multilevel"/>
    <w:tmpl w:val="DA5A6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20309C"/>
    <w:multiLevelType w:val="multilevel"/>
    <w:tmpl w:val="57AA98E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7" w15:restartNumberingAfterBreak="0">
    <w:nsid w:val="18825993"/>
    <w:multiLevelType w:val="hybridMultilevel"/>
    <w:tmpl w:val="9ECA2702"/>
    <w:lvl w:ilvl="0" w:tplc="F44A6F3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845D11"/>
    <w:multiLevelType w:val="multilevel"/>
    <w:tmpl w:val="1DEC6B86"/>
    <w:lvl w:ilvl="0">
      <w:start w:val="1"/>
      <w:numFmt w:val="decimal"/>
      <w:lvlText w:val="%1)"/>
      <w:lvlJc w:val="left"/>
      <w:pPr>
        <w:ind w:left="216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93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65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37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09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81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53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25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597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1B2E5EE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cs="Times New Roman"/>
        <w:b/>
        <w:bCs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/>
      </w:rPr>
    </w:lvl>
  </w:abstractNum>
  <w:abstractNum w:abstractNumId="10" w15:restartNumberingAfterBreak="0">
    <w:nsid w:val="208C4256"/>
    <w:multiLevelType w:val="hybridMultilevel"/>
    <w:tmpl w:val="52B8B0C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3A30F1"/>
    <w:multiLevelType w:val="hybridMultilevel"/>
    <w:tmpl w:val="A4E2F928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1F7B36"/>
    <w:multiLevelType w:val="multilevel"/>
    <w:tmpl w:val="488ED7E8"/>
    <w:lvl w:ilvl="0">
      <w:start w:val="1"/>
      <w:numFmt w:val="bullet"/>
      <w:lvlText w:val="●"/>
      <w:lvlJc w:val="left"/>
      <w:pPr>
        <w:ind w:left="644" w:hanging="357"/>
      </w:pPr>
      <w:rPr>
        <w:rFonts w:ascii="Noto Sans Symbols" w:eastAsia="Noto Sans Symbols" w:hAnsi="Noto Sans Symbols" w:cs="Noto Sans Symbols"/>
        <w:u w:val="none"/>
        <w:vertAlign w:val="baseline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 w15:restartNumberingAfterBreak="0">
    <w:nsid w:val="2473097D"/>
    <w:multiLevelType w:val="multilevel"/>
    <w:tmpl w:val="54C46BD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14" w15:restartNumberingAfterBreak="0">
    <w:nsid w:val="24797C2F"/>
    <w:multiLevelType w:val="hybridMultilevel"/>
    <w:tmpl w:val="F9CEE5C8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D83CDF"/>
    <w:multiLevelType w:val="hybridMultilevel"/>
    <w:tmpl w:val="C73CD2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E5F79"/>
    <w:multiLevelType w:val="hybridMultilevel"/>
    <w:tmpl w:val="D9204400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9C71C8"/>
    <w:multiLevelType w:val="hybridMultilevel"/>
    <w:tmpl w:val="034CE390"/>
    <w:lvl w:ilvl="0" w:tplc="7A80E37E">
      <w:start w:val="2"/>
      <w:numFmt w:val="bullet"/>
      <w:lvlText w:val="-"/>
      <w:lvlJc w:val="left"/>
      <w:pPr>
        <w:ind w:left="1577" w:hanging="360"/>
      </w:pPr>
      <w:rPr>
        <w:rFonts w:ascii="Times New Roman" w:eastAsia="Times New Roman" w:hAnsi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29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7" w:hanging="360"/>
      </w:pPr>
      <w:rPr>
        <w:rFonts w:ascii="Wingdings" w:hAnsi="Wingdings" w:hint="default"/>
      </w:rPr>
    </w:lvl>
  </w:abstractNum>
  <w:abstractNum w:abstractNumId="18" w15:restartNumberingAfterBreak="0">
    <w:nsid w:val="285503A2"/>
    <w:multiLevelType w:val="multilevel"/>
    <w:tmpl w:val="2AD6D8F2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19" w15:restartNumberingAfterBreak="0">
    <w:nsid w:val="28922149"/>
    <w:multiLevelType w:val="hybridMultilevel"/>
    <w:tmpl w:val="2E48C63A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F54A4A"/>
    <w:multiLevelType w:val="hybridMultilevel"/>
    <w:tmpl w:val="5D3A189E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926C80"/>
    <w:multiLevelType w:val="multilevel"/>
    <w:tmpl w:val="84E4B7A4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22" w15:restartNumberingAfterBreak="0">
    <w:nsid w:val="2C002CF8"/>
    <w:multiLevelType w:val="multilevel"/>
    <w:tmpl w:val="BB8C810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3" w15:restartNumberingAfterBreak="0">
    <w:nsid w:val="2E553B76"/>
    <w:multiLevelType w:val="multilevel"/>
    <w:tmpl w:val="C10EED3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24" w15:restartNumberingAfterBreak="0">
    <w:nsid w:val="2F813747"/>
    <w:multiLevelType w:val="multilevel"/>
    <w:tmpl w:val="FFFFFFFF"/>
    <w:lvl w:ilvl="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Times New Roman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Times New Roman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Times New Roman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Times New Roman" w:hAnsi="Noto Sans Symbols"/>
      </w:rPr>
    </w:lvl>
  </w:abstractNum>
  <w:abstractNum w:abstractNumId="25" w15:restartNumberingAfterBreak="0">
    <w:nsid w:val="32227B37"/>
    <w:multiLevelType w:val="multilevel"/>
    <w:tmpl w:val="4136056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927" w:hanging="360"/>
      </w:p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6" w15:restartNumberingAfterBreak="0">
    <w:nsid w:val="354966F6"/>
    <w:multiLevelType w:val="multilevel"/>
    <w:tmpl w:val="67583126"/>
    <w:lvl w:ilvl="0">
      <w:start w:val="1"/>
      <w:numFmt w:val="bullet"/>
      <w:lvlText w:val="-"/>
      <w:lvlJc w:val="left"/>
      <w:pPr>
        <w:ind w:left="770" w:hanging="360"/>
      </w:pPr>
      <w:rPr>
        <w:rFonts w:ascii="Times New Roman" w:eastAsia="Times New Roman" w:hAnsi="Times New Roman" w:cs="Times New Roman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9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1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3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5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7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9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1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3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7" w15:restartNumberingAfterBreak="0">
    <w:nsid w:val="36AD50D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cs="Times New Roman"/>
        <w:b/>
        <w:bCs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/>
      </w:rPr>
    </w:lvl>
  </w:abstractNum>
  <w:abstractNum w:abstractNumId="28" w15:restartNumberingAfterBreak="0">
    <w:nsid w:val="36CE2B74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  <w:bCs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cs="Times New Roman"/>
        <w:b w:val="0"/>
        <w:bCs w:val="0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cs="Times New Roman"/>
        <w:b/>
        <w:bCs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cs="Times New Roman"/>
        <w:b/>
        <w:bCs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cs="Times New Roman"/>
        <w:b/>
        <w:bCs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cs="Times New Roman"/>
        <w:b/>
        <w:bCs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cs="Times New Roman"/>
        <w:b/>
        <w:bCs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cs="Times New Roman"/>
        <w:b/>
        <w:bCs/>
      </w:rPr>
    </w:lvl>
  </w:abstractNum>
  <w:abstractNum w:abstractNumId="29" w15:restartNumberingAfterBreak="0">
    <w:nsid w:val="3B957B01"/>
    <w:multiLevelType w:val="multilevel"/>
    <w:tmpl w:val="76122F1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30" w15:restartNumberingAfterBreak="0">
    <w:nsid w:val="3D6D4464"/>
    <w:multiLevelType w:val="multilevel"/>
    <w:tmpl w:val="7234BB1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31" w15:restartNumberingAfterBreak="0">
    <w:nsid w:val="43A01AA1"/>
    <w:multiLevelType w:val="multilevel"/>
    <w:tmpl w:val="786E7F3A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32" w15:restartNumberingAfterBreak="0">
    <w:nsid w:val="48E25526"/>
    <w:multiLevelType w:val="hybridMultilevel"/>
    <w:tmpl w:val="94D2D43A"/>
    <w:lvl w:ilvl="0" w:tplc="93966DEC">
      <w:start w:val="3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406786"/>
    <w:multiLevelType w:val="hybridMultilevel"/>
    <w:tmpl w:val="E384C9B8"/>
    <w:lvl w:ilvl="0" w:tplc="47F4EFCC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971387F"/>
    <w:multiLevelType w:val="hybridMultilevel"/>
    <w:tmpl w:val="47C6CC6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C1E5876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4F19428A"/>
    <w:multiLevelType w:val="multilevel"/>
    <w:tmpl w:val="B164D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/>
        <w:bCs/>
        <w:sz w:val="24"/>
        <w:szCs w:val="24"/>
        <w:highlight w:val="white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7" w15:restartNumberingAfterBreak="0">
    <w:nsid w:val="507C789C"/>
    <w:multiLevelType w:val="multilevel"/>
    <w:tmpl w:val="9C42038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8" w15:restartNumberingAfterBreak="0">
    <w:nsid w:val="523A3F1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/>
      </w:rPr>
    </w:lvl>
  </w:abstractNum>
  <w:abstractNum w:abstractNumId="39" w15:restartNumberingAfterBreak="0">
    <w:nsid w:val="581C652A"/>
    <w:multiLevelType w:val="hybridMultilevel"/>
    <w:tmpl w:val="7610A37C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8711DF3"/>
    <w:multiLevelType w:val="multilevel"/>
    <w:tmpl w:val="B164D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/>
        <w:bCs/>
        <w:sz w:val="24"/>
        <w:szCs w:val="24"/>
        <w:highlight w:val="white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1" w15:restartNumberingAfterBreak="0">
    <w:nsid w:val="58980980"/>
    <w:multiLevelType w:val="multilevel"/>
    <w:tmpl w:val="BA4C6E3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42" w15:restartNumberingAfterBreak="0">
    <w:nsid w:val="58A33A70"/>
    <w:multiLevelType w:val="hybridMultilevel"/>
    <w:tmpl w:val="55E8FC10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9FF46CC"/>
    <w:multiLevelType w:val="multilevel"/>
    <w:tmpl w:val="A93E236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44" w15:restartNumberingAfterBreak="0">
    <w:nsid w:val="5BE94E3D"/>
    <w:multiLevelType w:val="hybridMultilevel"/>
    <w:tmpl w:val="5E509730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DF710BB"/>
    <w:multiLevelType w:val="hybridMultilevel"/>
    <w:tmpl w:val="FE42D292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19B3C2D"/>
    <w:multiLevelType w:val="hybridMultilevel"/>
    <w:tmpl w:val="72F004FE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638C2B10"/>
    <w:multiLevelType w:val="hybridMultilevel"/>
    <w:tmpl w:val="EF6E142E"/>
    <w:lvl w:ilvl="0" w:tplc="A3382D6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66A2240C"/>
    <w:multiLevelType w:val="multilevel"/>
    <w:tmpl w:val="E4E016D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49" w15:restartNumberingAfterBreak="0">
    <w:nsid w:val="697F7F61"/>
    <w:multiLevelType w:val="multilevel"/>
    <w:tmpl w:val="3F724BF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50" w15:restartNumberingAfterBreak="0">
    <w:nsid w:val="6ADE2559"/>
    <w:multiLevelType w:val="multilevel"/>
    <w:tmpl w:val="D5C694C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51" w15:restartNumberingAfterBreak="0">
    <w:nsid w:val="6B1254A7"/>
    <w:multiLevelType w:val="multilevel"/>
    <w:tmpl w:val="0450E54E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52" w15:restartNumberingAfterBreak="0">
    <w:nsid w:val="6DCC01F8"/>
    <w:multiLevelType w:val="multilevel"/>
    <w:tmpl w:val="63647F9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53" w15:restartNumberingAfterBreak="0">
    <w:nsid w:val="6F29592B"/>
    <w:multiLevelType w:val="hybridMultilevel"/>
    <w:tmpl w:val="4EC8A4E8"/>
    <w:lvl w:ilvl="0" w:tplc="E05CD21E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966767"/>
    <w:multiLevelType w:val="multilevel"/>
    <w:tmpl w:val="8B2C989A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55" w15:restartNumberingAfterBreak="0">
    <w:nsid w:val="70E25F37"/>
    <w:multiLevelType w:val="multilevel"/>
    <w:tmpl w:val="FFFFFFFF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Times New Roman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Times New Roman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Times New Roman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Times New Roman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Times New Roman" w:hAnsi="Noto Sans Symbols"/>
      </w:rPr>
    </w:lvl>
  </w:abstractNum>
  <w:abstractNum w:abstractNumId="56" w15:restartNumberingAfterBreak="0">
    <w:nsid w:val="7796751D"/>
    <w:multiLevelType w:val="hybridMultilevel"/>
    <w:tmpl w:val="C00634AA"/>
    <w:lvl w:ilvl="0" w:tplc="7CEA96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7" w15:restartNumberingAfterBreak="0">
    <w:nsid w:val="77E425CC"/>
    <w:multiLevelType w:val="multilevel"/>
    <w:tmpl w:val="325A2CA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58" w15:restartNumberingAfterBreak="0">
    <w:nsid w:val="78F23B99"/>
    <w:multiLevelType w:val="multilevel"/>
    <w:tmpl w:val="DCDA478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59" w15:restartNumberingAfterBreak="0">
    <w:nsid w:val="794341B1"/>
    <w:multiLevelType w:val="hybridMultilevel"/>
    <w:tmpl w:val="AF7E27F8"/>
    <w:lvl w:ilvl="0" w:tplc="7A80E37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BA77A5D"/>
    <w:multiLevelType w:val="multilevel"/>
    <w:tmpl w:val="EE74562C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82" w:hanging="456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</w:rPr>
    </w:lvl>
  </w:abstractNum>
  <w:abstractNum w:abstractNumId="61" w15:restartNumberingAfterBreak="0">
    <w:nsid w:val="7BBB0727"/>
    <w:multiLevelType w:val="multilevel"/>
    <w:tmpl w:val="BB8A514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62" w15:restartNumberingAfterBreak="0">
    <w:nsid w:val="7EBC521B"/>
    <w:multiLevelType w:val="multilevel"/>
    <w:tmpl w:val="2F7C0B8A"/>
    <w:lvl w:ilvl="0">
      <w:start w:val="1"/>
      <w:numFmt w:val="decimal"/>
      <w:lvlText w:val="%1)"/>
      <w:lvlJc w:val="left"/>
      <w:pPr>
        <w:ind w:left="720" w:hanging="360"/>
      </w:pPr>
      <w:rPr>
        <w:rFonts w:eastAsia="Calibri" w:hint="default"/>
        <w:b w:val="0"/>
        <w:bCs w:val="0"/>
        <w:sz w:val="22"/>
        <w:szCs w:val="22"/>
        <w:highlight w:val="white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/>
        <w:bCs/>
        <w:sz w:val="22"/>
        <w:szCs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num w:numId="1" w16cid:durableId="211455029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04251318">
    <w:abstractNumId w:val="2"/>
  </w:num>
  <w:num w:numId="3" w16cid:durableId="50229991">
    <w:abstractNumId w:val="33"/>
  </w:num>
  <w:num w:numId="4" w16cid:durableId="482820457">
    <w:abstractNumId w:val="32"/>
  </w:num>
  <w:num w:numId="5" w16cid:durableId="1542865678">
    <w:abstractNumId w:val="53"/>
  </w:num>
  <w:num w:numId="6" w16cid:durableId="1054809973">
    <w:abstractNumId w:val="34"/>
  </w:num>
  <w:num w:numId="7" w16cid:durableId="1730499674">
    <w:abstractNumId w:val="56"/>
  </w:num>
  <w:num w:numId="8" w16cid:durableId="1715426231">
    <w:abstractNumId w:val="1"/>
  </w:num>
  <w:num w:numId="9" w16cid:durableId="174347104">
    <w:abstractNumId w:val="10"/>
  </w:num>
  <w:num w:numId="10" w16cid:durableId="926963105">
    <w:abstractNumId w:val="47"/>
  </w:num>
  <w:num w:numId="11" w16cid:durableId="716780894">
    <w:abstractNumId w:val="40"/>
  </w:num>
  <w:num w:numId="12" w16cid:durableId="1035807513">
    <w:abstractNumId w:val="12"/>
  </w:num>
  <w:num w:numId="13" w16cid:durableId="467362842">
    <w:abstractNumId w:val="8"/>
  </w:num>
  <w:num w:numId="14" w16cid:durableId="60181584">
    <w:abstractNumId w:val="26"/>
  </w:num>
  <w:num w:numId="15" w16cid:durableId="867182663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33566562">
    <w:abstractNumId w:val="46"/>
  </w:num>
  <w:num w:numId="17" w16cid:durableId="765535649">
    <w:abstractNumId w:val="62"/>
  </w:num>
  <w:num w:numId="18" w16cid:durableId="311258956">
    <w:abstractNumId w:val="36"/>
  </w:num>
  <w:num w:numId="19" w16cid:durableId="38941698">
    <w:abstractNumId w:val="25"/>
  </w:num>
  <w:num w:numId="20" w16cid:durableId="998121377">
    <w:abstractNumId w:val="7"/>
  </w:num>
  <w:num w:numId="21" w16cid:durableId="1199779921">
    <w:abstractNumId w:val="42"/>
  </w:num>
  <w:num w:numId="22" w16cid:durableId="1795246341">
    <w:abstractNumId w:val="0"/>
  </w:num>
  <w:num w:numId="23" w16cid:durableId="1294171582">
    <w:abstractNumId w:val="16"/>
  </w:num>
  <w:num w:numId="24" w16cid:durableId="1159884746">
    <w:abstractNumId w:val="39"/>
  </w:num>
  <w:num w:numId="25" w16cid:durableId="1750729158">
    <w:abstractNumId w:val="19"/>
  </w:num>
  <w:num w:numId="26" w16cid:durableId="750932250">
    <w:abstractNumId w:val="14"/>
  </w:num>
  <w:num w:numId="27" w16cid:durableId="786848015">
    <w:abstractNumId w:val="45"/>
  </w:num>
  <w:num w:numId="28" w16cid:durableId="1322007743">
    <w:abstractNumId w:val="11"/>
  </w:num>
  <w:num w:numId="29" w16cid:durableId="471555435">
    <w:abstractNumId w:val="20"/>
  </w:num>
  <w:num w:numId="30" w16cid:durableId="1651865763">
    <w:abstractNumId w:val="44"/>
  </w:num>
  <w:num w:numId="31" w16cid:durableId="298535792">
    <w:abstractNumId w:val="5"/>
  </w:num>
  <w:num w:numId="32" w16cid:durableId="1893613969">
    <w:abstractNumId w:val="35"/>
  </w:num>
  <w:num w:numId="33" w16cid:durableId="635376038">
    <w:abstractNumId w:val="38"/>
  </w:num>
  <w:num w:numId="34" w16cid:durableId="1269776309">
    <w:abstractNumId w:val="28"/>
  </w:num>
  <w:num w:numId="35" w16cid:durableId="888030450">
    <w:abstractNumId w:val="24"/>
  </w:num>
  <w:num w:numId="36" w16cid:durableId="1033306835">
    <w:abstractNumId w:val="27"/>
  </w:num>
  <w:num w:numId="37" w16cid:durableId="167526122">
    <w:abstractNumId w:val="9"/>
  </w:num>
  <w:num w:numId="38" w16cid:durableId="1761027083">
    <w:abstractNumId w:val="55"/>
  </w:num>
  <w:num w:numId="39" w16cid:durableId="1276867578">
    <w:abstractNumId w:val="22"/>
  </w:num>
  <w:num w:numId="40" w16cid:durableId="917325882">
    <w:abstractNumId w:val="17"/>
  </w:num>
  <w:num w:numId="41" w16cid:durableId="196434742">
    <w:abstractNumId w:val="59"/>
  </w:num>
  <w:num w:numId="42" w16cid:durableId="223218685">
    <w:abstractNumId w:val="60"/>
  </w:num>
  <w:num w:numId="43" w16cid:durableId="1131242925">
    <w:abstractNumId w:val="50"/>
  </w:num>
  <w:num w:numId="44" w16cid:durableId="143742332">
    <w:abstractNumId w:val="31"/>
  </w:num>
  <w:num w:numId="45" w16cid:durableId="1093352980">
    <w:abstractNumId w:val="41"/>
  </w:num>
  <w:num w:numId="46" w16cid:durableId="902106648">
    <w:abstractNumId w:val="52"/>
  </w:num>
  <w:num w:numId="47" w16cid:durableId="1136874033">
    <w:abstractNumId w:val="51"/>
  </w:num>
  <w:num w:numId="48" w16cid:durableId="1927575459">
    <w:abstractNumId w:val="58"/>
  </w:num>
  <w:num w:numId="49" w16cid:durableId="561908787">
    <w:abstractNumId w:val="23"/>
  </w:num>
  <w:num w:numId="50" w16cid:durableId="826285121">
    <w:abstractNumId w:val="18"/>
  </w:num>
  <w:num w:numId="51" w16cid:durableId="1289243659">
    <w:abstractNumId w:val="57"/>
  </w:num>
  <w:num w:numId="52" w16cid:durableId="655111129">
    <w:abstractNumId w:val="29"/>
  </w:num>
  <w:num w:numId="53" w16cid:durableId="1101754429">
    <w:abstractNumId w:val="21"/>
  </w:num>
  <w:num w:numId="54" w16cid:durableId="618997295">
    <w:abstractNumId w:val="3"/>
  </w:num>
  <w:num w:numId="55" w16cid:durableId="339892473">
    <w:abstractNumId w:val="13"/>
  </w:num>
  <w:num w:numId="56" w16cid:durableId="1326737438">
    <w:abstractNumId w:val="4"/>
  </w:num>
  <w:num w:numId="57" w16cid:durableId="1597133707">
    <w:abstractNumId w:val="37"/>
  </w:num>
  <w:num w:numId="58" w16cid:durableId="1020664326">
    <w:abstractNumId w:val="61"/>
  </w:num>
  <w:num w:numId="59" w16cid:durableId="721446718">
    <w:abstractNumId w:val="54"/>
  </w:num>
  <w:num w:numId="60" w16cid:durableId="412362156">
    <w:abstractNumId w:val="49"/>
  </w:num>
  <w:num w:numId="61" w16cid:durableId="612782676">
    <w:abstractNumId w:val="30"/>
  </w:num>
  <w:num w:numId="62" w16cid:durableId="781877011">
    <w:abstractNumId w:val="48"/>
  </w:num>
  <w:num w:numId="63" w16cid:durableId="379600002">
    <w:abstractNumId w:val="43"/>
  </w:num>
  <w:num w:numId="64" w16cid:durableId="4152024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4F5"/>
    <w:rsid w:val="000018BA"/>
    <w:rsid w:val="0001168F"/>
    <w:rsid w:val="00020546"/>
    <w:rsid w:val="0002186F"/>
    <w:rsid w:val="0002192F"/>
    <w:rsid w:val="00042D29"/>
    <w:rsid w:val="00043080"/>
    <w:rsid w:val="00044032"/>
    <w:rsid w:val="0004752A"/>
    <w:rsid w:val="00050FA5"/>
    <w:rsid w:val="0005352A"/>
    <w:rsid w:val="000558B3"/>
    <w:rsid w:val="00071735"/>
    <w:rsid w:val="00082BA4"/>
    <w:rsid w:val="00084D73"/>
    <w:rsid w:val="00085261"/>
    <w:rsid w:val="000864DB"/>
    <w:rsid w:val="00093AE3"/>
    <w:rsid w:val="00095C77"/>
    <w:rsid w:val="0009679F"/>
    <w:rsid w:val="00096951"/>
    <w:rsid w:val="000A2DC6"/>
    <w:rsid w:val="000B2BB6"/>
    <w:rsid w:val="000B4A5C"/>
    <w:rsid w:val="000B77F1"/>
    <w:rsid w:val="000C134F"/>
    <w:rsid w:val="000C590E"/>
    <w:rsid w:val="000C6543"/>
    <w:rsid w:val="000E59C8"/>
    <w:rsid w:val="000E74F5"/>
    <w:rsid w:val="000F48E7"/>
    <w:rsid w:val="000F4C80"/>
    <w:rsid w:val="000F7803"/>
    <w:rsid w:val="000F7ADE"/>
    <w:rsid w:val="00103348"/>
    <w:rsid w:val="001075B2"/>
    <w:rsid w:val="00111C76"/>
    <w:rsid w:val="0011483D"/>
    <w:rsid w:val="0012557F"/>
    <w:rsid w:val="001311E7"/>
    <w:rsid w:val="00135F33"/>
    <w:rsid w:val="00140BD9"/>
    <w:rsid w:val="00152D0B"/>
    <w:rsid w:val="00160EBE"/>
    <w:rsid w:val="001613B9"/>
    <w:rsid w:val="00162A2D"/>
    <w:rsid w:val="001633DD"/>
    <w:rsid w:val="00170F5A"/>
    <w:rsid w:val="00171D52"/>
    <w:rsid w:val="00174230"/>
    <w:rsid w:val="001749AC"/>
    <w:rsid w:val="00175917"/>
    <w:rsid w:val="0018240A"/>
    <w:rsid w:val="001A75B4"/>
    <w:rsid w:val="001B5E0B"/>
    <w:rsid w:val="001C3F3B"/>
    <w:rsid w:val="001D0F13"/>
    <w:rsid w:val="001D4791"/>
    <w:rsid w:val="001D5FC2"/>
    <w:rsid w:val="001E207E"/>
    <w:rsid w:val="001E3C9E"/>
    <w:rsid w:val="001E5D3F"/>
    <w:rsid w:val="001E68C5"/>
    <w:rsid w:val="001F35E4"/>
    <w:rsid w:val="001F5C6F"/>
    <w:rsid w:val="0020180C"/>
    <w:rsid w:val="00213188"/>
    <w:rsid w:val="002209EC"/>
    <w:rsid w:val="00224863"/>
    <w:rsid w:val="0022688A"/>
    <w:rsid w:val="002270B6"/>
    <w:rsid w:val="00231AC3"/>
    <w:rsid w:val="002334BA"/>
    <w:rsid w:val="002348EE"/>
    <w:rsid w:val="00241CA9"/>
    <w:rsid w:val="00251800"/>
    <w:rsid w:val="00257B0E"/>
    <w:rsid w:val="00262688"/>
    <w:rsid w:val="00262BFA"/>
    <w:rsid w:val="002678E0"/>
    <w:rsid w:val="00272955"/>
    <w:rsid w:val="0027548D"/>
    <w:rsid w:val="00280102"/>
    <w:rsid w:val="00284A5E"/>
    <w:rsid w:val="00285CA3"/>
    <w:rsid w:val="00291F0A"/>
    <w:rsid w:val="00297869"/>
    <w:rsid w:val="002978E3"/>
    <w:rsid w:val="00297D1E"/>
    <w:rsid w:val="002A08E3"/>
    <w:rsid w:val="002A68C0"/>
    <w:rsid w:val="002A6E46"/>
    <w:rsid w:val="002A753C"/>
    <w:rsid w:val="002B71E0"/>
    <w:rsid w:val="002D1A5C"/>
    <w:rsid w:val="002D4711"/>
    <w:rsid w:val="002D5FCB"/>
    <w:rsid w:val="002E2D51"/>
    <w:rsid w:val="002E333A"/>
    <w:rsid w:val="002E39AF"/>
    <w:rsid w:val="002F1B9D"/>
    <w:rsid w:val="00300DF4"/>
    <w:rsid w:val="00305087"/>
    <w:rsid w:val="00312E5C"/>
    <w:rsid w:val="003158B0"/>
    <w:rsid w:val="00316754"/>
    <w:rsid w:val="00320BFC"/>
    <w:rsid w:val="003212F5"/>
    <w:rsid w:val="003232CB"/>
    <w:rsid w:val="003235CC"/>
    <w:rsid w:val="00323BFE"/>
    <w:rsid w:val="0032407B"/>
    <w:rsid w:val="00324E16"/>
    <w:rsid w:val="003274FE"/>
    <w:rsid w:val="00327B46"/>
    <w:rsid w:val="003318E5"/>
    <w:rsid w:val="00346C78"/>
    <w:rsid w:val="00347121"/>
    <w:rsid w:val="003475E4"/>
    <w:rsid w:val="003520EB"/>
    <w:rsid w:val="0036252D"/>
    <w:rsid w:val="00362EF8"/>
    <w:rsid w:val="00363737"/>
    <w:rsid w:val="00367535"/>
    <w:rsid w:val="00370597"/>
    <w:rsid w:val="00374497"/>
    <w:rsid w:val="00375063"/>
    <w:rsid w:val="00377833"/>
    <w:rsid w:val="00381786"/>
    <w:rsid w:val="00390710"/>
    <w:rsid w:val="00391220"/>
    <w:rsid w:val="0039165F"/>
    <w:rsid w:val="003A3DEB"/>
    <w:rsid w:val="003A4B80"/>
    <w:rsid w:val="003A4BBD"/>
    <w:rsid w:val="003B6DEB"/>
    <w:rsid w:val="003C2DF9"/>
    <w:rsid w:val="003D44F1"/>
    <w:rsid w:val="003D7DDD"/>
    <w:rsid w:val="003E2448"/>
    <w:rsid w:val="003E356C"/>
    <w:rsid w:val="003E432B"/>
    <w:rsid w:val="003F2773"/>
    <w:rsid w:val="003F5DCF"/>
    <w:rsid w:val="003F6F0F"/>
    <w:rsid w:val="00400597"/>
    <w:rsid w:val="004009AE"/>
    <w:rsid w:val="00405B89"/>
    <w:rsid w:val="00406935"/>
    <w:rsid w:val="00406DD6"/>
    <w:rsid w:val="00412A18"/>
    <w:rsid w:val="00414A7B"/>
    <w:rsid w:val="0041685C"/>
    <w:rsid w:val="00421061"/>
    <w:rsid w:val="00425320"/>
    <w:rsid w:val="00425427"/>
    <w:rsid w:val="00427BED"/>
    <w:rsid w:val="00444F75"/>
    <w:rsid w:val="00455A83"/>
    <w:rsid w:val="0046474D"/>
    <w:rsid w:val="00472BE4"/>
    <w:rsid w:val="00475AFA"/>
    <w:rsid w:val="004763AB"/>
    <w:rsid w:val="00477677"/>
    <w:rsid w:val="00490C0F"/>
    <w:rsid w:val="00491477"/>
    <w:rsid w:val="00493C0C"/>
    <w:rsid w:val="004947E9"/>
    <w:rsid w:val="004A030E"/>
    <w:rsid w:val="004A6CDB"/>
    <w:rsid w:val="004B25FE"/>
    <w:rsid w:val="004B54B2"/>
    <w:rsid w:val="004C39AF"/>
    <w:rsid w:val="004C6D77"/>
    <w:rsid w:val="004D1D28"/>
    <w:rsid w:val="004D206D"/>
    <w:rsid w:val="004D25BA"/>
    <w:rsid w:val="004D5F4E"/>
    <w:rsid w:val="004E595A"/>
    <w:rsid w:val="004E62FF"/>
    <w:rsid w:val="004F3EF5"/>
    <w:rsid w:val="004F6D67"/>
    <w:rsid w:val="00501B10"/>
    <w:rsid w:val="00501EE7"/>
    <w:rsid w:val="00503C6F"/>
    <w:rsid w:val="00506DEA"/>
    <w:rsid w:val="005106C4"/>
    <w:rsid w:val="00511A3C"/>
    <w:rsid w:val="00546720"/>
    <w:rsid w:val="0055048D"/>
    <w:rsid w:val="00550622"/>
    <w:rsid w:val="00551123"/>
    <w:rsid w:val="00551A0C"/>
    <w:rsid w:val="00560200"/>
    <w:rsid w:val="0056488E"/>
    <w:rsid w:val="00564B13"/>
    <w:rsid w:val="005654AB"/>
    <w:rsid w:val="00576FB7"/>
    <w:rsid w:val="00577A23"/>
    <w:rsid w:val="00580D23"/>
    <w:rsid w:val="0058511D"/>
    <w:rsid w:val="0058684A"/>
    <w:rsid w:val="00592AF7"/>
    <w:rsid w:val="00592FCF"/>
    <w:rsid w:val="005A405F"/>
    <w:rsid w:val="005A5168"/>
    <w:rsid w:val="005A6FFF"/>
    <w:rsid w:val="005A7700"/>
    <w:rsid w:val="005D79BF"/>
    <w:rsid w:val="005E040D"/>
    <w:rsid w:val="005F0A40"/>
    <w:rsid w:val="005F3DC3"/>
    <w:rsid w:val="00604D6B"/>
    <w:rsid w:val="006078BC"/>
    <w:rsid w:val="00610A84"/>
    <w:rsid w:val="00613F47"/>
    <w:rsid w:val="0061463C"/>
    <w:rsid w:val="006213C4"/>
    <w:rsid w:val="00622FFA"/>
    <w:rsid w:val="00623CF3"/>
    <w:rsid w:val="0063245A"/>
    <w:rsid w:val="00650B56"/>
    <w:rsid w:val="00653FFA"/>
    <w:rsid w:val="00657982"/>
    <w:rsid w:val="00660389"/>
    <w:rsid w:val="00673F51"/>
    <w:rsid w:val="00674B11"/>
    <w:rsid w:val="00674D36"/>
    <w:rsid w:val="00675D46"/>
    <w:rsid w:val="00677D78"/>
    <w:rsid w:val="006801B0"/>
    <w:rsid w:val="00683023"/>
    <w:rsid w:val="00687C0D"/>
    <w:rsid w:val="0069306A"/>
    <w:rsid w:val="006952AE"/>
    <w:rsid w:val="006A0DA3"/>
    <w:rsid w:val="006B13F0"/>
    <w:rsid w:val="006B2DBE"/>
    <w:rsid w:val="006B3408"/>
    <w:rsid w:val="006B3F4F"/>
    <w:rsid w:val="006D145C"/>
    <w:rsid w:val="006D3910"/>
    <w:rsid w:val="006E250E"/>
    <w:rsid w:val="006E427E"/>
    <w:rsid w:val="006E53DB"/>
    <w:rsid w:val="006E73D7"/>
    <w:rsid w:val="006F48A1"/>
    <w:rsid w:val="006F6490"/>
    <w:rsid w:val="00702BEE"/>
    <w:rsid w:val="00703167"/>
    <w:rsid w:val="0070451B"/>
    <w:rsid w:val="0071591F"/>
    <w:rsid w:val="00716463"/>
    <w:rsid w:val="0072437A"/>
    <w:rsid w:val="007308A4"/>
    <w:rsid w:val="00731929"/>
    <w:rsid w:val="00731959"/>
    <w:rsid w:val="00732F58"/>
    <w:rsid w:val="00737003"/>
    <w:rsid w:val="00753B75"/>
    <w:rsid w:val="0075744F"/>
    <w:rsid w:val="00762AA1"/>
    <w:rsid w:val="00765003"/>
    <w:rsid w:val="00774FC8"/>
    <w:rsid w:val="00781BFB"/>
    <w:rsid w:val="00782E4B"/>
    <w:rsid w:val="007937E0"/>
    <w:rsid w:val="0079616C"/>
    <w:rsid w:val="007A66C0"/>
    <w:rsid w:val="007A6BE2"/>
    <w:rsid w:val="007A6BF2"/>
    <w:rsid w:val="007B35C0"/>
    <w:rsid w:val="007C0877"/>
    <w:rsid w:val="007C39C7"/>
    <w:rsid w:val="007D53E0"/>
    <w:rsid w:val="007D5EA6"/>
    <w:rsid w:val="007D6EB0"/>
    <w:rsid w:val="007E24E2"/>
    <w:rsid w:val="007E5B22"/>
    <w:rsid w:val="007F05BB"/>
    <w:rsid w:val="007F420C"/>
    <w:rsid w:val="007F588A"/>
    <w:rsid w:val="007F7619"/>
    <w:rsid w:val="007F7E93"/>
    <w:rsid w:val="00804F7B"/>
    <w:rsid w:val="00812578"/>
    <w:rsid w:val="008226D8"/>
    <w:rsid w:val="008232CB"/>
    <w:rsid w:val="00824E44"/>
    <w:rsid w:val="00826D7F"/>
    <w:rsid w:val="008301CC"/>
    <w:rsid w:val="00830310"/>
    <w:rsid w:val="00840879"/>
    <w:rsid w:val="008408F2"/>
    <w:rsid w:val="00842EE6"/>
    <w:rsid w:val="00852BAF"/>
    <w:rsid w:val="008553F1"/>
    <w:rsid w:val="0085666D"/>
    <w:rsid w:val="00857C68"/>
    <w:rsid w:val="00873FB8"/>
    <w:rsid w:val="00890E1F"/>
    <w:rsid w:val="008A1205"/>
    <w:rsid w:val="008C2473"/>
    <w:rsid w:val="008D3E73"/>
    <w:rsid w:val="008D4568"/>
    <w:rsid w:val="008D491A"/>
    <w:rsid w:val="008D6C8B"/>
    <w:rsid w:val="008D71CE"/>
    <w:rsid w:val="008E2867"/>
    <w:rsid w:val="008E37AA"/>
    <w:rsid w:val="008E793A"/>
    <w:rsid w:val="00911434"/>
    <w:rsid w:val="009152B6"/>
    <w:rsid w:val="0091715B"/>
    <w:rsid w:val="009205B6"/>
    <w:rsid w:val="009247DD"/>
    <w:rsid w:val="00926E0A"/>
    <w:rsid w:val="009319D5"/>
    <w:rsid w:val="00932C5D"/>
    <w:rsid w:val="009343F7"/>
    <w:rsid w:val="00937D30"/>
    <w:rsid w:val="00941B9C"/>
    <w:rsid w:val="00941C97"/>
    <w:rsid w:val="0096099A"/>
    <w:rsid w:val="0096376D"/>
    <w:rsid w:val="00970C2C"/>
    <w:rsid w:val="009711AD"/>
    <w:rsid w:val="009773D2"/>
    <w:rsid w:val="00980D19"/>
    <w:rsid w:val="009811E9"/>
    <w:rsid w:val="00986F8C"/>
    <w:rsid w:val="009930FE"/>
    <w:rsid w:val="009A3F37"/>
    <w:rsid w:val="009A5FAA"/>
    <w:rsid w:val="009B0D31"/>
    <w:rsid w:val="009B43B9"/>
    <w:rsid w:val="009B6902"/>
    <w:rsid w:val="009B7781"/>
    <w:rsid w:val="009C3B3E"/>
    <w:rsid w:val="009C47D2"/>
    <w:rsid w:val="009D4484"/>
    <w:rsid w:val="009E3263"/>
    <w:rsid w:val="009E6747"/>
    <w:rsid w:val="009F60A0"/>
    <w:rsid w:val="00A0779E"/>
    <w:rsid w:val="00A1069D"/>
    <w:rsid w:val="00A11DAA"/>
    <w:rsid w:val="00A165AD"/>
    <w:rsid w:val="00A17464"/>
    <w:rsid w:val="00A17958"/>
    <w:rsid w:val="00A20DA5"/>
    <w:rsid w:val="00A212F3"/>
    <w:rsid w:val="00A21898"/>
    <w:rsid w:val="00A25E9C"/>
    <w:rsid w:val="00A30783"/>
    <w:rsid w:val="00A33995"/>
    <w:rsid w:val="00A364EE"/>
    <w:rsid w:val="00A415C5"/>
    <w:rsid w:val="00A431CB"/>
    <w:rsid w:val="00A4429B"/>
    <w:rsid w:val="00A44C48"/>
    <w:rsid w:val="00A45317"/>
    <w:rsid w:val="00A51486"/>
    <w:rsid w:val="00A51B6A"/>
    <w:rsid w:val="00A56144"/>
    <w:rsid w:val="00A6053D"/>
    <w:rsid w:val="00A65775"/>
    <w:rsid w:val="00A65C69"/>
    <w:rsid w:val="00A67C3A"/>
    <w:rsid w:val="00A74668"/>
    <w:rsid w:val="00A747CB"/>
    <w:rsid w:val="00A770C4"/>
    <w:rsid w:val="00A815A7"/>
    <w:rsid w:val="00A87FD4"/>
    <w:rsid w:val="00A9277A"/>
    <w:rsid w:val="00A96FF9"/>
    <w:rsid w:val="00AD2751"/>
    <w:rsid w:val="00AD2FC6"/>
    <w:rsid w:val="00AD58F0"/>
    <w:rsid w:val="00AD7C11"/>
    <w:rsid w:val="00AE052A"/>
    <w:rsid w:val="00AE5576"/>
    <w:rsid w:val="00AE7D25"/>
    <w:rsid w:val="00AF16BB"/>
    <w:rsid w:val="00AF54C2"/>
    <w:rsid w:val="00AF7A87"/>
    <w:rsid w:val="00B00B3F"/>
    <w:rsid w:val="00B04C90"/>
    <w:rsid w:val="00B05DCF"/>
    <w:rsid w:val="00B05DD3"/>
    <w:rsid w:val="00B10010"/>
    <w:rsid w:val="00B234F7"/>
    <w:rsid w:val="00B33D54"/>
    <w:rsid w:val="00B4520E"/>
    <w:rsid w:val="00B4790C"/>
    <w:rsid w:val="00B54EEE"/>
    <w:rsid w:val="00B62364"/>
    <w:rsid w:val="00B635B1"/>
    <w:rsid w:val="00B64B26"/>
    <w:rsid w:val="00B70FFB"/>
    <w:rsid w:val="00B716C5"/>
    <w:rsid w:val="00B731BA"/>
    <w:rsid w:val="00B845B6"/>
    <w:rsid w:val="00B94C7A"/>
    <w:rsid w:val="00B96157"/>
    <w:rsid w:val="00BA44F0"/>
    <w:rsid w:val="00BA7A0F"/>
    <w:rsid w:val="00BC7A59"/>
    <w:rsid w:val="00BD2128"/>
    <w:rsid w:val="00BD6CFC"/>
    <w:rsid w:val="00BE61C3"/>
    <w:rsid w:val="00BF42A4"/>
    <w:rsid w:val="00C0794A"/>
    <w:rsid w:val="00C1251C"/>
    <w:rsid w:val="00C133C7"/>
    <w:rsid w:val="00C25428"/>
    <w:rsid w:val="00C32F9A"/>
    <w:rsid w:val="00C36893"/>
    <w:rsid w:val="00C40383"/>
    <w:rsid w:val="00C44793"/>
    <w:rsid w:val="00C46283"/>
    <w:rsid w:val="00C5507F"/>
    <w:rsid w:val="00C62569"/>
    <w:rsid w:val="00C6437D"/>
    <w:rsid w:val="00C70245"/>
    <w:rsid w:val="00C71327"/>
    <w:rsid w:val="00C812F9"/>
    <w:rsid w:val="00C87A2A"/>
    <w:rsid w:val="00C91388"/>
    <w:rsid w:val="00C92528"/>
    <w:rsid w:val="00C92F2F"/>
    <w:rsid w:val="00C97770"/>
    <w:rsid w:val="00C97D15"/>
    <w:rsid w:val="00CA2B48"/>
    <w:rsid w:val="00CA5413"/>
    <w:rsid w:val="00CC3183"/>
    <w:rsid w:val="00CC4CED"/>
    <w:rsid w:val="00CC5B93"/>
    <w:rsid w:val="00CD2F02"/>
    <w:rsid w:val="00CD5306"/>
    <w:rsid w:val="00CD5B0E"/>
    <w:rsid w:val="00CD672C"/>
    <w:rsid w:val="00CD6E15"/>
    <w:rsid w:val="00CE3B69"/>
    <w:rsid w:val="00CF0A53"/>
    <w:rsid w:val="00CF2129"/>
    <w:rsid w:val="00CF6EB8"/>
    <w:rsid w:val="00CF7D9A"/>
    <w:rsid w:val="00D059CA"/>
    <w:rsid w:val="00D059D5"/>
    <w:rsid w:val="00D07999"/>
    <w:rsid w:val="00D14306"/>
    <w:rsid w:val="00D17E13"/>
    <w:rsid w:val="00D23527"/>
    <w:rsid w:val="00D26E5C"/>
    <w:rsid w:val="00D30DD9"/>
    <w:rsid w:val="00D355B7"/>
    <w:rsid w:val="00D3756E"/>
    <w:rsid w:val="00D4343C"/>
    <w:rsid w:val="00D45625"/>
    <w:rsid w:val="00D614A4"/>
    <w:rsid w:val="00D70776"/>
    <w:rsid w:val="00D70861"/>
    <w:rsid w:val="00D76147"/>
    <w:rsid w:val="00D7759C"/>
    <w:rsid w:val="00D779C9"/>
    <w:rsid w:val="00D82A26"/>
    <w:rsid w:val="00D83EDC"/>
    <w:rsid w:val="00D854A2"/>
    <w:rsid w:val="00D862F3"/>
    <w:rsid w:val="00D92F92"/>
    <w:rsid w:val="00D974C8"/>
    <w:rsid w:val="00DA132E"/>
    <w:rsid w:val="00DA27C3"/>
    <w:rsid w:val="00DA36F1"/>
    <w:rsid w:val="00DC24C7"/>
    <w:rsid w:val="00DD578F"/>
    <w:rsid w:val="00DD63FE"/>
    <w:rsid w:val="00DD75E6"/>
    <w:rsid w:val="00DE2CCE"/>
    <w:rsid w:val="00DE38CB"/>
    <w:rsid w:val="00DE5F5B"/>
    <w:rsid w:val="00DF309F"/>
    <w:rsid w:val="00DF351A"/>
    <w:rsid w:val="00DF589C"/>
    <w:rsid w:val="00E03562"/>
    <w:rsid w:val="00E040FB"/>
    <w:rsid w:val="00E04DC1"/>
    <w:rsid w:val="00E06180"/>
    <w:rsid w:val="00E10BDF"/>
    <w:rsid w:val="00E32255"/>
    <w:rsid w:val="00E346D9"/>
    <w:rsid w:val="00E44BF1"/>
    <w:rsid w:val="00E45EF5"/>
    <w:rsid w:val="00E509EF"/>
    <w:rsid w:val="00E511FE"/>
    <w:rsid w:val="00E524FE"/>
    <w:rsid w:val="00E55760"/>
    <w:rsid w:val="00E55B2E"/>
    <w:rsid w:val="00E608FE"/>
    <w:rsid w:val="00E62862"/>
    <w:rsid w:val="00E72295"/>
    <w:rsid w:val="00E73E7A"/>
    <w:rsid w:val="00E7560C"/>
    <w:rsid w:val="00E870A8"/>
    <w:rsid w:val="00E913F9"/>
    <w:rsid w:val="00E9325A"/>
    <w:rsid w:val="00E93304"/>
    <w:rsid w:val="00EA67F9"/>
    <w:rsid w:val="00EB0F27"/>
    <w:rsid w:val="00EB2385"/>
    <w:rsid w:val="00EC1D6D"/>
    <w:rsid w:val="00EC2B3D"/>
    <w:rsid w:val="00EC7E41"/>
    <w:rsid w:val="00ED0A8A"/>
    <w:rsid w:val="00ED2365"/>
    <w:rsid w:val="00EE1E47"/>
    <w:rsid w:val="00EE5015"/>
    <w:rsid w:val="00EE5912"/>
    <w:rsid w:val="00EE667C"/>
    <w:rsid w:val="00EF0C90"/>
    <w:rsid w:val="00EF3D53"/>
    <w:rsid w:val="00F011CF"/>
    <w:rsid w:val="00F03EAE"/>
    <w:rsid w:val="00F05BF2"/>
    <w:rsid w:val="00F1167F"/>
    <w:rsid w:val="00F132F8"/>
    <w:rsid w:val="00F1480E"/>
    <w:rsid w:val="00F151F0"/>
    <w:rsid w:val="00F27452"/>
    <w:rsid w:val="00F30294"/>
    <w:rsid w:val="00F43A62"/>
    <w:rsid w:val="00F51A08"/>
    <w:rsid w:val="00F63344"/>
    <w:rsid w:val="00F6550D"/>
    <w:rsid w:val="00F66D8B"/>
    <w:rsid w:val="00F72C32"/>
    <w:rsid w:val="00F75E07"/>
    <w:rsid w:val="00F85E72"/>
    <w:rsid w:val="00F91AFC"/>
    <w:rsid w:val="00F96646"/>
    <w:rsid w:val="00F96A33"/>
    <w:rsid w:val="00FA03F3"/>
    <w:rsid w:val="00FA4B91"/>
    <w:rsid w:val="00FB0853"/>
    <w:rsid w:val="00FB41C6"/>
    <w:rsid w:val="00FC5086"/>
    <w:rsid w:val="00FD3A7B"/>
    <w:rsid w:val="00FD3D3F"/>
    <w:rsid w:val="00FD65D8"/>
    <w:rsid w:val="00FE26CF"/>
    <w:rsid w:val="00FF1ACD"/>
    <w:rsid w:val="00FF3E0D"/>
    <w:rsid w:val="00FF5DB9"/>
    <w:rsid w:val="00FF6C33"/>
    <w:rsid w:val="00FF6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9DD5E"/>
  <w15:docId w15:val="{EBC6DD7F-13A2-4066-85AB-95D9ACFE3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325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4914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E9325A"/>
    <w:pPr>
      <w:shd w:val="clear" w:color="auto" w:fill="FFFFFF"/>
      <w:spacing w:after="360" w:line="226" w:lineRule="exact"/>
      <w:jc w:val="both"/>
    </w:pPr>
    <w:rPr>
      <w:rFonts w:ascii="Sylfaen" w:eastAsiaTheme="minorHAnsi" w:hAnsi="Sylfaen" w:cstheme="minorBidi"/>
      <w:sz w:val="17"/>
      <w:szCs w:val="17"/>
      <w:lang w:eastAsia="en-US"/>
    </w:rPr>
  </w:style>
  <w:style w:type="character" w:customStyle="1" w:styleId="a4">
    <w:name w:val="Основний текст Знак"/>
    <w:basedOn w:val="a0"/>
    <w:link w:val="a3"/>
    <w:semiHidden/>
    <w:rsid w:val="00E9325A"/>
    <w:rPr>
      <w:rFonts w:ascii="Sylfaen" w:hAnsi="Sylfaen"/>
      <w:sz w:val="17"/>
      <w:szCs w:val="17"/>
      <w:shd w:val="clear" w:color="auto" w:fill="FFFFFF"/>
      <w:lang w:val="ru-RU"/>
    </w:rPr>
  </w:style>
  <w:style w:type="paragraph" w:styleId="a5">
    <w:name w:val="Body Text Indent"/>
    <w:basedOn w:val="a"/>
    <w:link w:val="a6"/>
    <w:unhideWhenUsed/>
    <w:rsid w:val="00E9325A"/>
    <w:pPr>
      <w:spacing w:after="120"/>
      <w:ind w:left="283"/>
    </w:pPr>
  </w:style>
  <w:style w:type="character" w:customStyle="1" w:styleId="a6">
    <w:name w:val="Основний текст з відступом Знак"/>
    <w:basedOn w:val="a0"/>
    <w:link w:val="a5"/>
    <w:rsid w:val="00E9325A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7">
    <w:name w:val="Hyperlink"/>
    <w:basedOn w:val="a0"/>
    <w:uiPriority w:val="99"/>
    <w:semiHidden/>
    <w:unhideWhenUsed/>
    <w:rsid w:val="00A74668"/>
    <w:rPr>
      <w:color w:val="0000FF"/>
      <w:u w:val="single"/>
    </w:rPr>
  </w:style>
  <w:style w:type="paragraph" w:styleId="a8">
    <w:name w:val="List Paragraph"/>
    <w:aliases w:val="название табл/рис,заголовок 1.1,Number Bullets,Список уровня 2,Абзац,CA bullets,Заголовок 1.1,AC List 01,List Paragraph,List Paragraph (numbered (a)),Chapter10,Литература,Bullet Number,Bullet 1,Use Case List Paragraph,lp1,List Paragraph1"/>
    <w:basedOn w:val="a"/>
    <w:link w:val="a9"/>
    <w:uiPriority w:val="99"/>
    <w:qFormat/>
    <w:rsid w:val="00096951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0"/>
      <w:lang w:val="uk-UA" w:eastAsia="uk-UA"/>
    </w:rPr>
  </w:style>
  <w:style w:type="character" w:customStyle="1" w:styleId="a9">
    <w:name w:val="Абзац списку Знак"/>
    <w:aliases w:val="название табл/рис Знак,заголовок 1.1 Знак,Number Bullets Знак,Список уровня 2 Знак,Абзац Знак,CA bullets Знак,Заголовок 1.1 Знак,AC List 01 Знак,List Paragraph Знак,List Paragraph (numbered (a)) Знак,Chapter10 Знак,Литература Знак"/>
    <w:link w:val="a8"/>
    <w:uiPriority w:val="99"/>
    <w:locked/>
    <w:rsid w:val="00096951"/>
    <w:rPr>
      <w:rFonts w:ascii="Calibri" w:eastAsia="Calibri" w:hAnsi="Calibri" w:cs="Times New Roman"/>
      <w:szCs w:val="20"/>
      <w:lang w:eastAsia="uk-UA"/>
    </w:rPr>
  </w:style>
  <w:style w:type="paragraph" w:styleId="aa">
    <w:name w:val="No Spacing"/>
    <w:qFormat/>
    <w:rsid w:val="00096951"/>
    <w:pPr>
      <w:suppressAutoHyphens/>
      <w:spacing w:after="0" w:line="240" w:lineRule="auto"/>
    </w:pPr>
    <w:rPr>
      <w:rFonts w:ascii="Calibri" w:eastAsia="Times New Roman" w:hAnsi="Calibri" w:cs="Times New Roman"/>
      <w:lang w:eastAsia="zh-CN"/>
    </w:rPr>
  </w:style>
  <w:style w:type="table" w:styleId="ab">
    <w:name w:val="Table Grid"/>
    <w:basedOn w:val="a1"/>
    <w:uiPriority w:val="59"/>
    <w:rsid w:val="00096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9147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character" w:styleId="ac">
    <w:name w:val="Emphasis"/>
    <w:basedOn w:val="a0"/>
    <w:uiPriority w:val="20"/>
    <w:qFormat/>
    <w:rsid w:val="00FF6C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3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0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51536">
              <w:marLeft w:val="0"/>
              <w:marRight w:val="0"/>
              <w:marTop w:val="75"/>
              <w:marBottom w:val="0"/>
              <w:divBdr>
                <w:top w:val="dashed" w:sz="6" w:space="0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9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k.wikipedia.org/wiki/%D0%9B%D1%96%D1%81%D0%BE%D0%B2%D1%96_%D0%BD%D0%B0%D1%81%D0%B0%D0%B4%D0%B6%D0%B5%D0%BD%D0%BD%D1%8F" TargetMode="External"/><Relationship Id="rId3" Type="http://schemas.openxmlformats.org/officeDocument/2006/relationships/styles" Target="styles.xml"/><Relationship Id="rId7" Type="http://schemas.openxmlformats.org/officeDocument/2006/relationships/hyperlink" Target="https://uk.wikipedia.org/wiki/%D0%9B%D1%96%D1%81%D0%BE%D0%B2%D1%96_%D0%BD%D0%B0%D1%81%D0%B0%D0%B4%D0%B6%D0%B5%D0%BD%D0%BD%D1%8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uk.wikipedia.org/wiki/%D0%94%D0%B5%D1%80%D0%B5%D0%B2%D0%B8%D0%BD%D0%B0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27730D-1B26-4CCC-AE6D-B14BE145D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7815</Words>
  <Characters>4456</Characters>
  <Application>Microsoft Office Word</Application>
  <DocSecurity>0</DocSecurity>
  <Lines>37</Lines>
  <Paragraphs>24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Nataliya</dc:creator>
  <cp:keywords/>
  <dc:description/>
  <cp:lastModifiedBy>stolych 21</cp:lastModifiedBy>
  <cp:revision>23</cp:revision>
  <cp:lastPrinted>2023-11-17T10:54:00Z</cp:lastPrinted>
  <dcterms:created xsi:type="dcterms:W3CDTF">2026-05-26T10:15:00Z</dcterms:created>
  <dcterms:modified xsi:type="dcterms:W3CDTF">2026-06-01T13:11:00Z</dcterms:modified>
</cp:coreProperties>
</file>