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1712DC51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3D44F1">
        <w:rPr>
          <w:b/>
          <w:color w:val="000000"/>
          <w:sz w:val="22"/>
          <w:szCs w:val="22"/>
          <w:lang w:val="uk-UA"/>
        </w:rPr>
        <w:t>5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надлісництво, в тому числі: </w:t>
      </w:r>
    </w:p>
    <w:p w14:paraId="1459E2EB" w14:textId="4FEF1834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3D44F1">
        <w:rPr>
          <w:b/>
          <w:bCs/>
          <w:color w:val="000000"/>
          <w:sz w:val="22"/>
          <w:szCs w:val="22"/>
          <w:lang w:val="uk-UA"/>
        </w:rPr>
        <w:t>5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РФіОЛ).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деревостанів,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(РФіОЛ)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деревостанів,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>– вид рубки догляду за лісом, що проводиться в середньовікових деревостанах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лісопродукції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як кінцевий результат лісовирощування,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>деревний хлист, довгоття, довгомірний сортимент, комбіноване довгоття.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засіювання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>– чагарники, рідше дерева, що ростуть під наметом лісу і нездатні утворити деревостан у конкретних лісорослинних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підтоплених, мокрих, топких, горбкуватих грунтах;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765C1F0B" w14:textId="77777777" w:rsidR="003D44F1" w:rsidRPr="00B8135F" w:rsidRDefault="003D44F1" w:rsidP="003D44F1">
      <w:pPr>
        <w:numPr>
          <w:ilvl w:val="0"/>
          <w:numId w:val="52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3D44F1">
        <w:rPr>
          <w:b/>
          <w:bCs/>
          <w:lang w:val="uk-UA"/>
        </w:rPr>
        <w:t xml:space="preserve">Радомишльське </w:t>
      </w:r>
      <w:r w:rsidRPr="000F1776">
        <w:rPr>
          <w:b/>
          <w:bCs/>
          <w:lang w:val="uk-UA"/>
        </w:rPr>
        <w:t>надлісництво</w:t>
      </w:r>
      <w:r>
        <w:rPr>
          <w:b/>
          <w:bCs/>
          <w:lang w:val="uk-UA"/>
        </w:rPr>
        <w:t xml:space="preserve"> (Потіївське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471FD08C" w14:textId="77777777" w:rsidR="003D44F1" w:rsidRPr="004828CB" w:rsidRDefault="003D44F1" w:rsidP="003D44F1">
      <w:pPr>
        <w:numPr>
          <w:ilvl w:val="0"/>
          <w:numId w:val="52"/>
        </w:numPr>
        <w:spacing w:after="200" w:line="276" w:lineRule="auto"/>
        <w:contextualSpacing/>
        <w:jc w:val="both"/>
      </w:pPr>
      <w:r w:rsidRPr="004828CB">
        <w:t>Строк надання послуг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2A9065E6" w14:textId="4D6F42C5" w:rsidR="003D44F1" w:rsidRPr="004828CB" w:rsidRDefault="003D44F1" w:rsidP="003D44F1">
      <w:pPr>
        <w:numPr>
          <w:ilvl w:val="0"/>
          <w:numId w:val="52"/>
        </w:numPr>
        <w:spacing w:after="200" w:line="276" w:lineRule="auto"/>
        <w:contextualSpacing/>
        <w:jc w:val="both"/>
        <w:rPr>
          <w:rFonts w:ascii="Calibri" w:hAnsi="Calibri" w:cs="Calibri"/>
        </w:rPr>
      </w:pPr>
      <w:r w:rsidRPr="004828CB">
        <w:t>Відстань трелювання: РГК, ССР – до 150 м.; РФіОЛ – до 200 м.</w:t>
      </w:r>
    </w:p>
    <w:p w14:paraId="00A1F6A2" w14:textId="77777777" w:rsidR="003D44F1" w:rsidRPr="002048AD" w:rsidRDefault="003D44F1" w:rsidP="003D44F1">
      <w:pPr>
        <w:numPr>
          <w:ilvl w:val="0"/>
          <w:numId w:val="52"/>
        </w:numPr>
        <w:spacing w:after="240" w:line="276" w:lineRule="auto"/>
        <w:contextualSpacing/>
        <w:jc w:val="both"/>
        <w:rPr>
          <w:sz w:val="28"/>
          <w:szCs w:val="28"/>
        </w:rPr>
      </w:pPr>
      <w:r w:rsidRPr="004828CB">
        <w:t>Обсяг надання послуги</w:t>
      </w:r>
      <w:r>
        <w:t xml:space="preserve"> – 2055,0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Надання послуг з заготівлі хмизу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(спилювання або вирубування дерев, збирання гілок та сучків зі складанням у купи або рівномірне розкидання по площі)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D44F1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03FE285B" w:rsidR="003D44F1" w:rsidRPr="00346C78" w:rsidRDefault="003D44F1" w:rsidP="003D44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1342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7A248418" w:rsidR="003D44F1" w:rsidRPr="00346C78" w:rsidRDefault="003D44F1" w:rsidP="003D44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1342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3E12550D" w:rsidR="003D44F1" w:rsidRPr="00346C78" w:rsidRDefault="003D44F1" w:rsidP="003D44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661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529F9718" w:rsidR="003D44F1" w:rsidRPr="00346C78" w:rsidRDefault="003D44F1" w:rsidP="003D44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661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3E513BC8" w:rsidR="003D44F1" w:rsidRPr="00346C78" w:rsidRDefault="003D44F1" w:rsidP="003D44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52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r w:rsidRPr="00346C78">
        <w:rPr>
          <w:b/>
          <w:bCs/>
          <w:color w:val="00000A"/>
          <w:sz w:val="22"/>
          <w:szCs w:val="22"/>
        </w:rPr>
        <w:t xml:space="preserve">Примітка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раціонального використання деревини до запропонованих </w:t>
      </w:r>
      <w:proofErr w:type="gramStart"/>
      <w:r w:rsidRPr="00346C78">
        <w:rPr>
          <w:i/>
          <w:iCs/>
          <w:color w:val="00000A"/>
          <w:sz w:val="22"/>
          <w:szCs w:val="22"/>
        </w:rPr>
        <w:t>розцінок  застосовувати</w:t>
      </w:r>
      <w:proofErr w:type="gramEnd"/>
      <w:r w:rsidRPr="00346C78">
        <w:rPr>
          <w:i/>
          <w:iCs/>
          <w:color w:val="00000A"/>
          <w:sz w:val="22"/>
          <w:szCs w:val="22"/>
        </w:rPr>
        <w:t xml:space="preserve"> коефіцієнти: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Ділова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Твердолистяні та м’яколистяні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Хвойні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волоків);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розкряжування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трелювання сортиментів (в т.ч.: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лісоутворюючих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>ДСТУ EN 1309-2:2022 Крулий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Лісозаготівля проводиться в сортиментах та довгомірних лісоматеріалах відповідно до розмірів, доведених замовником, та щодня здає заготовлену лісопродукцію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>Прийомку, маркування та відпуск лісопродукції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(вальники лісу курткою та штанами для захисту від проколів та порізів, у т.ч. ланцюговою пилкою), спеціальним взуттям із захисними підносками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При проведенні лісозаготівельних робіт, прибирання порубкових решток повинно здійснюватись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0309C"/>
    <w:multiLevelType w:val="multilevel"/>
    <w:tmpl w:val="57AA98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7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10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4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8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9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2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4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5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8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9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2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9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4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5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6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9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2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3"/>
  </w:num>
  <w:num w:numId="4" w16cid:durableId="482820457">
    <w:abstractNumId w:val="32"/>
  </w:num>
  <w:num w:numId="5" w16cid:durableId="1542865678">
    <w:abstractNumId w:val="53"/>
  </w:num>
  <w:num w:numId="6" w16cid:durableId="1054809973">
    <w:abstractNumId w:val="34"/>
  </w:num>
  <w:num w:numId="7" w16cid:durableId="1730499674">
    <w:abstractNumId w:val="56"/>
  </w:num>
  <w:num w:numId="8" w16cid:durableId="1715426231">
    <w:abstractNumId w:val="1"/>
  </w:num>
  <w:num w:numId="9" w16cid:durableId="174347104">
    <w:abstractNumId w:val="10"/>
  </w:num>
  <w:num w:numId="10" w16cid:durableId="926963105">
    <w:abstractNumId w:val="47"/>
  </w:num>
  <w:num w:numId="11" w16cid:durableId="716780894">
    <w:abstractNumId w:val="40"/>
  </w:num>
  <w:num w:numId="12" w16cid:durableId="1035807513">
    <w:abstractNumId w:val="12"/>
  </w:num>
  <w:num w:numId="13" w16cid:durableId="467362842">
    <w:abstractNumId w:val="8"/>
  </w:num>
  <w:num w:numId="14" w16cid:durableId="60181584">
    <w:abstractNumId w:val="26"/>
  </w:num>
  <w:num w:numId="15" w16cid:durableId="8671826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6"/>
  </w:num>
  <w:num w:numId="17" w16cid:durableId="765535649">
    <w:abstractNumId w:val="62"/>
  </w:num>
  <w:num w:numId="18" w16cid:durableId="311258956">
    <w:abstractNumId w:val="36"/>
  </w:num>
  <w:num w:numId="19" w16cid:durableId="38941698">
    <w:abstractNumId w:val="25"/>
  </w:num>
  <w:num w:numId="20" w16cid:durableId="998121377">
    <w:abstractNumId w:val="7"/>
  </w:num>
  <w:num w:numId="21" w16cid:durableId="1199779921">
    <w:abstractNumId w:val="42"/>
  </w:num>
  <w:num w:numId="22" w16cid:durableId="1795246341">
    <w:abstractNumId w:val="0"/>
  </w:num>
  <w:num w:numId="23" w16cid:durableId="1294171582">
    <w:abstractNumId w:val="16"/>
  </w:num>
  <w:num w:numId="24" w16cid:durableId="1159884746">
    <w:abstractNumId w:val="39"/>
  </w:num>
  <w:num w:numId="25" w16cid:durableId="1750729158">
    <w:abstractNumId w:val="19"/>
  </w:num>
  <w:num w:numId="26" w16cid:durableId="750932250">
    <w:abstractNumId w:val="14"/>
  </w:num>
  <w:num w:numId="27" w16cid:durableId="786848015">
    <w:abstractNumId w:val="45"/>
  </w:num>
  <w:num w:numId="28" w16cid:durableId="1322007743">
    <w:abstractNumId w:val="11"/>
  </w:num>
  <w:num w:numId="29" w16cid:durableId="471555435">
    <w:abstractNumId w:val="20"/>
  </w:num>
  <w:num w:numId="30" w16cid:durableId="1651865763">
    <w:abstractNumId w:val="44"/>
  </w:num>
  <w:num w:numId="31" w16cid:durableId="298535792">
    <w:abstractNumId w:val="5"/>
  </w:num>
  <w:num w:numId="32" w16cid:durableId="1893613969">
    <w:abstractNumId w:val="35"/>
  </w:num>
  <w:num w:numId="33" w16cid:durableId="635376038">
    <w:abstractNumId w:val="38"/>
  </w:num>
  <w:num w:numId="34" w16cid:durableId="1269776309">
    <w:abstractNumId w:val="28"/>
  </w:num>
  <w:num w:numId="35" w16cid:durableId="888030450">
    <w:abstractNumId w:val="24"/>
  </w:num>
  <w:num w:numId="36" w16cid:durableId="1033306835">
    <w:abstractNumId w:val="27"/>
  </w:num>
  <w:num w:numId="37" w16cid:durableId="167526122">
    <w:abstractNumId w:val="9"/>
  </w:num>
  <w:num w:numId="38" w16cid:durableId="1761027083">
    <w:abstractNumId w:val="55"/>
  </w:num>
  <w:num w:numId="39" w16cid:durableId="1276867578">
    <w:abstractNumId w:val="22"/>
  </w:num>
  <w:num w:numId="40" w16cid:durableId="917325882">
    <w:abstractNumId w:val="17"/>
  </w:num>
  <w:num w:numId="41" w16cid:durableId="196434742">
    <w:abstractNumId w:val="59"/>
  </w:num>
  <w:num w:numId="42" w16cid:durableId="223218685">
    <w:abstractNumId w:val="60"/>
  </w:num>
  <w:num w:numId="43" w16cid:durableId="1131242925">
    <w:abstractNumId w:val="50"/>
  </w:num>
  <w:num w:numId="44" w16cid:durableId="143742332">
    <w:abstractNumId w:val="31"/>
  </w:num>
  <w:num w:numId="45" w16cid:durableId="1093352980">
    <w:abstractNumId w:val="41"/>
  </w:num>
  <w:num w:numId="46" w16cid:durableId="902106648">
    <w:abstractNumId w:val="52"/>
  </w:num>
  <w:num w:numId="47" w16cid:durableId="1136874033">
    <w:abstractNumId w:val="51"/>
  </w:num>
  <w:num w:numId="48" w16cid:durableId="1927575459">
    <w:abstractNumId w:val="58"/>
  </w:num>
  <w:num w:numId="49" w16cid:durableId="561908787">
    <w:abstractNumId w:val="23"/>
  </w:num>
  <w:num w:numId="50" w16cid:durableId="826285121">
    <w:abstractNumId w:val="18"/>
  </w:num>
  <w:num w:numId="51" w16cid:durableId="1289243659">
    <w:abstractNumId w:val="57"/>
  </w:num>
  <w:num w:numId="52" w16cid:durableId="655111129">
    <w:abstractNumId w:val="29"/>
  </w:num>
  <w:num w:numId="53" w16cid:durableId="1101754429">
    <w:abstractNumId w:val="21"/>
  </w:num>
  <w:num w:numId="54" w16cid:durableId="618997295">
    <w:abstractNumId w:val="3"/>
  </w:num>
  <w:num w:numId="55" w16cid:durableId="339892473">
    <w:abstractNumId w:val="13"/>
  </w:num>
  <w:num w:numId="56" w16cid:durableId="1326737438">
    <w:abstractNumId w:val="4"/>
  </w:num>
  <w:num w:numId="57" w16cid:durableId="1597133707">
    <w:abstractNumId w:val="37"/>
  </w:num>
  <w:num w:numId="58" w16cid:durableId="1020664326">
    <w:abstractNumId w:val="61"/>
  </w:num>
  <w:num w:numId="59" w16cid:durableId="721446718">
    <w:abstractNumId w:val="54"/>
  </w:num>
  <w:num w:numId="60" w16cid:durableId="412362156">
    <w:abstractNumId w:val="49"/>
  </w:num>
  <w:num w:numId="61" w16cid:durableId="612782676">
    <w:abstractNumId w:val="30"/>
  </w:num>
  <w:num w:numId="62" w16cid:durableId="781877011">
    <w:abstractNumId w:val="48"/>
  </w:num>
  <w:num w:numId="63" w16cid:durableId="379600002">
    <w:abstractNumId w:val="43"/>
  </w:num>
  <w:num w:numId="64" w16cid:durableId="41520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A2DC6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44F1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4628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7824</Words>
  <Characters>4460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21</cp:revision>
  <cp:lastPrinted>2023-11-17T10:54:00Z</cp:lastPrinted>
  <dcterms:created xsi:type="dcterms:W3CDTF">2026-05-26T10:15:00Z</dcterms:created>
  <dcterms:modified xsi:type="dcterms:W3CDTF">2026-06-01T13:08:00Z</dcterms:modified>
</cp:coreProperties>
</file>