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94EC" w14:textId="77777777" w:rsidR="008C2A45" w:rsidRPr="008C2A45" w:rsidRDefault="00F97AED" w:rsidP="008C2A45">
      <w:pPr>
        <w:widowControl w:val="0"/>
        <w:suppressAutoHyphens/>
        <w:autoSpaceDN w:val="0"/>
        <w:spacing w:after="0" w:line="240" w:lineRule="auto"/>
        <w:ind w:left="-1418"/>
        <w:jc w:val="right"/>
        <w:textAlignment w:val="baseline"/>
        <w:rPr>
          <w:rFonts w:ascii="Times New Roman" w:eastAsia="Times New Roman" w:hAnsi="Times New Roman" w:cs="Tahoma"/>
          <w:b/>
          <w:color w:val="000000"/>
          <w:kern w:val="3"/>
          <w:sz w:val="24"/>
          <w:szCs w:val="24"/>
          <w:lang w:eastAsia="zh-CN" w:bidi="hi-IN"/>
        </w:rPr>
      </w:pPr>
      <w:r>
        <w:rPr>
          <w:rFonts w:ascii="Times New Roman" w:eastAsia="Times New Roman" w:hAnsi="Times New Roman" w:cs="Times New Roman"/>
          <w:b/>
          <w:color w:val="000000"/>
          <w:sz w:val="20"/>
          <w:szCs w:val="20"/>
        </w:rPr>
        <w:t> «</w:t>
      </w:r>
      <w:r w:rsidR="008C2A45" w:rsidRPr="008C2A45">
        <w:rPr>
          <w:rFonts w:ascii="Times New Roman" w:eastAsia="Times New Roman" w:hAnsi="Times New Roman" w:cs="Tahoma"/>
          <w:b/>
          <w:color w:val="000000"/>
          <w:kern w:val="3"/>
          <w:sz w:val="20"/>
          <w:szCs w:val="20"/>
          <w:lang w:eastAsia="zh-CN" w:bidi="hi-IN"/>
        </w:rPr>
        <w:t> «</w:t>
      </w:r>
      <w:r w:rsidR="008C2A45" w:rsidRPr="008C2A45">
        <w:rPr>
          <w:rFonts w:ascii="Times New Roman" w:eastAsia="Times New Roman" w:hAnsi="Times New Roman" w:cs="Tahoma"/>
          <w:b/>
          <w:color w:val="000000"/>
          <w:kern w:val="3"/>
          <w:sz w:val="24"/>
          <w:szCs w:val="24"/>
          <w:lang w:eastAsia="zh-CN" w:bidi="hi-IN"/>
        </w:rPr>
        <w:t>ЗАТВЕРДЖЕНО»</w:t>
      </w:r>
    </w:p>
    <w:p w14:paraId="7EBCE996" w14:textId="77777777" w:rsidR="008C2A45" w:rsidRPr="008C2A45" w:rsidRDefault="008C2A45" w:rsidP="008C2A45">
      <w:pPr>
        <w:widowControl w:val="0"/>
        <w:suppressAutoHyphens/>
        <w:autoSpaceDN w:val="0"/>
        <w:spacing w:after="0" w:line="240" w:lineRule="auto"/>
        <w:ind w:left="-1418"/>
        <w:jc w:val="right"/>
        <w:textAlignment w:val="baseline"/>
        <w:rPr>
          <w:rFonts w:ascii="Times New Roman" w:eastAsia="Times New Roman" w:hAnsi="Times New Roman" w:cs="Tahoma"/>
          <w:i/>
          <w:color w:val="000000"/>
          <w:kern w:val="3"/>
          <w:sz w:val="24"/>
          <w:szCs w:val="24"/>
          <w:lang w:eastAsia="zh-CN" w:bidi="hi-IN"/>
        </w:rPr>
      </w:pPr>
      <w:bookmarkStart w:id="0" w:name="_Hlk193700977"/>
      <w:r w:rsidRPr="008C2A45">
        <w:rPr>
          <w:rFonts w:ascii="Times New Roman" w:eastAsia="Times New Roman" w:hAnsi="Times New Roman" w:cs="Tahoma"/>
          <w:color w:val="000000"/>
          <w:kern w:val="3"/>
          <w:sz w:val="24"/>
          <w:szCs w:val="24"/>
          <w:lang w:eastAsia="zh-CN" w:bidi="hi-IN"/>
        </w:rPr>
        <w:t xml:space="preserve">                                                                    </w:t>
      </w:r>
      <w:r w:rsidRPr="008C2A45">
        <w:rPr>
          <w:rFonts w:ascii="Times New Roman" w:eastAsia="Times New Roman" w:hAnsi="Times New Roman" w:cs="Tahoma"/>
          <w:b/>
          <w:color w:val="000000"/>
          <w:kern w:val="3"/>
          <w:sz w:val="24"/>
          <w:szCs w:val="24"/>
          <w:lang w:eastAsia="zh-CN" w:bidi="hi-IN"/>
        </w:rPr>
        <w:t>Протокол</w:t>
      </w:r>
      <w:r w:rsidRPr="008C2A45">
        <w:rPr>
          <w:rFonts w:ascii="Times New Roman" w:eastAsia="Times New Roman" w:hAnsi="Times New Roman" w:cs="Tahoma"/>
          <w:color w:val="000000"/>
          <w:kern w:val="3"/>
          <w:sz w:val="24"/>
          <w:szCs w:val="24"/>
          <w:lang w:eastAsia="zh-CN" w:bidi="hi-IN"/>
        </w:rPr>
        <w:t xml:space="preserve"> </w:t>
      </w:r>
      <w:r w:rsidRPr="008C2A45">
        <w:rPr>
          <w:rFonts w:ascii="Times New Roman" w:eastAsia="Times New Roman" w:hAnsi="Times New Roman" w:cs="Tahoma"/>
          <w:b/>
          <w:color w:val="000000"/>
          <w:kern w:val="3"/>
          <w:sz w:val="24"/>
          <w:szCs w:val="24"/>
          <w:lang w:eastAsia="zh-CN" w:bidi="hi-IN"/>
        </w:rPr>
        <w:t>Уповноваженої особи</w:t>
      </w:r>
      <w:r w:rsidRPr="008C2A45">
        <w:rPr>
          <w:rFonts w:ascii="Times New Roman" w:eastAsia="Times New Roman" w:hAnsi="Times New Roman" w:cs="Tahoma"/>
          <w:i/>
          <w:color w:val="000000"/>
          <w:kern w:val="3"/>
          <w:sz w:val="24"/>
          <w:szCs w:val="24"/>
          <w:lang w:eastAsia="zh-CN" w:bidi="hi-IN"/>
        </w:rPr>
        <w:t xml:space="preserve"> </w:t>
      </w:r>
    </w:p>
    <w:p w14:paraId="305A271D" w14:textId="77777777" w:rsidR="008C2A45" w:rsidRPr="008C2A45" w:rsidRDefault="008C2A45" w:rsidP="008C2A45">
      <w:pPr>
        <w:widowControl w:val="0"/>
        <w:suppressAutoHyphens/>
        <w:autoSpaceDN w:val="0"/>
        <w:spacing w:after="0" w:line="240" w:lineRule="auto"/>
        <w:ind w:left="-1418"/>
        <w:jc w:val="right"/>
        <w:textAlignment w:val="baseline"/>
        <w:rPr>
          <w:rFonts w:ascii="Times New Roman" w:eastAsia="Times New Roman" w:hAnsi="Times New Roman" w:cs="Tahoma"/>
          <w:i/>
          <w:color w:val="000000"/>
          <w:kern w:val="3"/>
          <w:sz w:val="24"/>
          <w:szCs w:val="24"/>
          <w:lang w:eastAsia="zh-CN" w:bidi="hi-IN"/>
        </w:rPr>
      </w:pPr>
      <w:r w:rsidRPr="008C2A45">
        <w:rPr>
          <w:rFonts w:ascii="Times New Roman" w:eastAsia="Times New Roman" w:hAnsi="Times New Roman" w:cs="Tahoma"/>
          <w:i/>
          <w:color w:val="000000"/>
          <w:kern w:val="3"/>
          <w:sz w:val="24"/>
          <w:szCs w:val="24"/>
          <w:lang w:eastAsia="zh-CN" w:bidi="hi-IN"/>
        </w:rPr>
        <w:t xml:space="preserve">Комунального підприємства </w:t>
      </w:r>
    </w:p>
    <w:p w14:paraId="0D9B54B0" w14:textId="77777777" w:rsidR="008C2A45" w:rsidRPr="008C2A45" w:rsidRDefault="008C2A45" w:rsidP="008C2A45">
      <w:pPr>
        <w:widowControl w:val="0"/>
        <w:suppressAutoHyphens/>
        <w:autoSpaceDN w:val="0"/>
        <w:spacing w:after="0" w:line="240" w:lineRule="auto"/>
        <w:ind w:left="-1418"/>
        <w:jc w:val="right"/>
        <w:textAlignment w:val="baseline"/>
        <w:rPr>
          <w:rFonts w:ascii="Times New Roman" w:eastAsia="Times New Roman" w:hAnsi="Times New Roman" w:cs="Tahoma"/>
          <w:i/>
          <w:color w:val="000000"/>
          <w:kern w:val="3"/>
          <w:sz w:val="24"/>
          <w:szCs w:val="24"/>
          <w:lang w:eastAsia="zh-CN" w:bidi="hi-IN"/>
        </w:rPr>
      </w:pPr>
      <w:r w:rsidRPr="008C2A45">
        <w:rPr>
          <w:rFonts w:ascii="Times New Roman" w:eastAsia="Times New Roman" w:hAnsi="Times New Roman" w:cs="Tahoma"/>
          <w:i/>
          <w:color w:val="000000"/>
          <w:kern w:val="3"/>
          <w:sz w:val="24"/>
          <w:szCs w:val="24"/>
          <w:lang w:eastAsia="zh-CN" w:bidi="hi-IN"/>
        </w:rPr>
        <w:t>«Солонянське житлово-комунальне управління»</w:t>
      </w:r>
    </w:p>
    <w:p w14:paraId="1B0C8C8D" w14:textId="77777777" w:rsidR="008C2A45" w:rsidRPr="008C2A45" w:rsidRDefault="008C2A45" w:rsidP="008C2A45">
      <w:pPr>
        <w:widowControl w:val="0"/>
        <w:suppressAutoHyphens/>
        <w:autoSpaceDN w:val="0"/>
        <w:spacing w:after="0" w:line="240" w:lineRule="auto"/>
        <w:ind w:left="-1418"/>
        <w:jc w:val="right"/>
        <w:textAlignment w:val="baseline"/>
        <w:rPr>
          <w:rFonts w:ascii="Times New Roman" w:eastAsia="Times New Roman" w:hAnsi="Times New Roman" w:cs="Tahoma"/>
          <w:i/>
          <w:color w:val="000000"/>
          <w:kern w:val="3"/>
          <w:sz w:val="24"/>
          <w:szCs w:val="24"/>
          <w:lang w:eastAsia="zh-CN" w:bidi="hi-IN"/>
        </w:rPr>
      </w:pPr>
      <w:r w:rsidRPr="008C2A45">
        <w:rPr>
          <w:rFonts w:ascii="Times New Roman" w:eastAsia="Times New Roman" w:hAnsi="Times New Roman" w:cs="Tahoma"/>
          <w:i/>
          <w:color w:val="000000"/>
          <w:kern w:val="3"/>
          <w:sz w:val="24"/>
          <w:szCs w:val="24"/>
          <w:lang w:eastAsia="zh-CN" w:bidi="hi-IN"/>
        </w:rPr>
        <w:t>Дніпропетровської обласної ради»</w:t>
      </w:r>
    </w:p>
    <w:p w14:paraId="4B78C1EE" w14:textId="74F170CE" w:rsidR="008C2A45" w:rsidRPr="008C2A45" w:rsidRDefault="008C2A45" w:rsidP="008C2A45">
      <w:pPr>
        <w:widowControl w:val="0"/>
        <w:suppressAutoHyphens/>
        <w:autoSpaceDN w:val="0"/>
        <w:spacing w:after="0" w:line="240" w:lineRule="auto"/>
        <w:ind w:left="-1418"/>
        <w:jc w:val="right"/>
        <w:textAlignment w:val="baseline"/>
        <w:rPr>
          <w:rFonts w:ascii="Times New Roman" w:eastAsia="Times New Roman" w:hAnsi="Times New Roman" w:cs="Tahoma"/>
          <w:b/>
          <w:color w:val="000000"/>
          <w:kern w:val="3"/>
          <w:sz w:val="24"/>
          <w:szCs w:val="24"/>
          <w:lang w:val="ru-RU" w:eastAsia="zh-CN" w:bidi="hi-IN"/>
        </w:rPr>
      </w:pPr>
      <w:r w:rsidRPr="00B07D69">
        <w:rPr>
          <w:rFonts w:ascii="Times New Roman" w:eastAsia="Times New Roman" w:hAnsi="Times New Roman" w:cs="Tahoma"/>
          <w:i/>
          <w:color w:val="000000"/>
          <w:kern w:val="3"/>
          <w:sz w:val="24"/>
          <w:szCs w:val="24"/>
          <w:lang w:val="ru-RU" w:eastAsia="zh-CN" w:bidi="hi-IN"/>
        </w:rPr>
        <w:t>№</w:t>
      </w:r>
      <w:r w:rsidR="009A315C" w:rsidRPr="00B07D69">
        <w:rPr>
          <w:rFonts w:ascii="Times New Roman" w:eastAsia="Times New Roman" w:hAnsi="Times New Roman" w:cs="Tahoma"/>
          <w:i/>
          <w:color w:val="000000"/>
          <w:kern w:val="3"/>
          <w:sz w:val="24"/>
          <w:szCs w:val="24"/>
          <w:lang w:val="ru-RU" w:eastAsia="zh-CN" w:bidi="hi-IN"/>
        </w:rPr>
        <w:t xml:space="preserve"> </w:t>
      </w:r>
      <w:r w:rsidR="00B07D69">
        <w:rPr>
          <w:rFonts w:ascii="Times New Roman" w:eastAsia="Times New Roman" w:hAnsi="Times New Roman" w:cs="Tahoma"/>
          <w:i/>
          <w:color w:val="000000"/>
          <w:kern w:val="3"/>
          <w:sz w:val="24"/>
          <w:szCs w:val="24"/>
          <w:lang w:val="ru-RU" w:eastAsia="zh-CN" w:bidi="hi-IN"/>
        </w:rPr>
        <w:t>65</w:t>
      </w:r>
      <w:r w:rsidRPr="00B07D69">
        <w:rPr>
          <w:rFonts w:ascii="Times New Roman" w:eastAsia="Times New Roman" w:hAnsi="Times New Roman" w:cs="Tahoma"/>
          <w:i/>
          <w:color w:val="000000"/>
          <w:kern w:val="3"/>
          <w:sz w:val="24"/>
          <w:szCs w:val="24"/>
          <w:lang w:val="ru-RU" w:eastAsia="zh-CN" w:bidi="hi-IN"/>
        </w:rPr>
        <w:t xml:space="preserve">  в</w:t>
      </w:r>
      <w:r w:rsidRPr="00B07D69">
        <w:rPr>
          <w:rFonts w:ascii="Times New Roman" w:eastAsia="Times New Roman" w:hAnsi="Times New Roman" w:cs="Tahoma"/>
          <w:i/>
          <w:color w:val="000000"/>
          <w:kern w:val="3"/>
          <w:sz w:val="24"/>
          <w:szCs w:val="24"/>
          <w:lang w:eastAsia="zh-CN" w:bidi="hi-IN"/>
        </w:rPr>
        <w:t>ід</w:t>
      </w:r>
      <w:r w:rsidR="001060BC" w:rsidRPr="00B07D69">
        <w:rPr>
          <w:rFonts w:ascii="Times New Roman" w:eastAsia="Times New Roman" w:hAnsi="Times New Roman" w:cs="Tahoma"/>
          <w:i/>
          <w:color w:val="000000"/>
          <w:kern w:val="3"/>
          <w:sz w:val="24"/>
          <w:szCs w:val="24"/>
          <w:lang w:val="ru-RU" w:eastAsia="zh-CN" w:bidi="hi-IN"/>
        </w:rPr>
        <w:t xml:space="preserve"> </w:t>
      </w:r>
      <w:r w:rsidR="00B07D69">
        <w:rPr>
          <w:rFonts w:ascii="Times New Roman" w:eastAsia="Times New Roman" w:hAnsi="Times New Roman" w:cs="Tahoma"/>
          <w:i/>
          <w:color w:val="000000"/>
          <w:kern w:val="3"/>
          <w:sz w:val="24"/>
          <w:szCs w:val="24"/>
          <w:lang w:val="ru-RU" w:eastAsia="zh-CN" w:bidi="hi-IN"/>
        </w:rPr>
        <w:t>01.06</w:t>
      </w:r>
      <w:r w:rsidRPr="00B07D69">
        <w:rPr>
          <w:rFonts w:ascii="Times New Roman" w:eastAsia="Times New Roman" w:hAnsi="Times New Roman" w:cs="Tahoma"/>
          <w:i/>
          <w:color w:val="000000"/>
          <w:kern w:val="3"/>
          <w:sz w:val="24"/>
          <w:szCs w:val="24"/>
          <w:lang w:eastAsia="zh-CN" w:bidi="hi-IN"/>
        </w:rPr>
        <w:t>.20</w:t>
      </w:r>
      <w:r w:rsidRPr="00B07D69">
        <w:rPr>
          <w:rFonts w:ascii="Times New Roman" w:eastAsia="Times New Roman" w:hAnsi="Times New Roman" w:cs="Tahoma"/>
          <w:i/>
          <w:color w:val="000000"/>
          <w:kern w:val="3"/>
          <w:sz w:val="24"/>
          <w:szCs w:val="24"/>
          <w:lang w:val="ru-RU" w:eastAsia="zh-CN" w:bidi="hi-IN"/>
        </w:rPr>
        <w:t>2</w:t>
      </w:r>
      <w:r w:rsidR="00907F74" w:rsidRPr="00B07D69">
        <w:rPr>
          <w:rFonts w:ascii="Times New Roman" w:eastAsia="Times New Roman" w:hAnsi="Times New Roman" w:cs="Tahoma"/>
          <w:i/>
          <w:color w:val="000000"/>
          <w:kern w:val="3"/>
          <w:sz w:val="24"/>
          <w:szCs w:val="24"/>
          <w:lang w:val="ru-RU" w:eastAsia="zh-CN" w:bidi="hi-IN"/>
        </w:rPr>
        <w:t>6</w:t>
      </w:r>
      <w:r w:rsidRPr="00B07D69">
        <w:rPr>
          <w:rFonts w:ascii="Times New Roman" w:eastAsia="Times New Roman" w:hAnsi="Times New Roman" w:cs="Tahoma"/>
          <w:i/>
          <w:color w:val="000000"/>
          <w:kern w:val="3"/>
          <w:sz w:val="24"/>
          <w:szCs w:val="24"/>
          <w:lang w:eastAsia="zh-CN" w:bidi="hi-IN"/>
        </w:rPr>
        <w:t xml:space="preserve"> року</w:t>
      </w:r>
      <w:r w:rsidRPr="008C2A45">
        <w:rPr>
          <w:rFonts w:ascii="Times New Roman" w:eastAsia="Times New Roman" w:hAnsi="Times New Roman" w:cs="Tahoma"/>
          <w:i/>
          <w:color w:val="000000"/>
          <w:kern w:val="3"/>
          <w:sz w:val="24"/>
          <w:szCs w:val="24"/>
          <w:lang w:eastAsia="zh-CN" w:bidi="hi-IN"/>
        </w:rPr>
        <w:t xml:space="preserve"> </w:t>
      </w:r>
    </w:p>
    <w:bookmarkEnd w:id="0"/>
    <w:p w14:paraId="72B4B6F4" w14:textId="77777777" w:rsidR="008C2A45" w:rsidRPr="008C2A45" w:rsidRDefault="008C2A45" w:rsidP="008C2A45">
      <w:pPr>
        <w:widowControl w:val="0"/>
        <w:suppressAutoHyphens/>
        <w:autoSpaceDN w:val="0"/>
        <w:spacing w:after="0" w:line="240" w:lineRule="auto"/>
        <w:textAlignment w:val="baseline"/>
        <w:rPr>
          <w:rFonts w:ascii="Liberation Serif" w:eastAsia="Times New Roman" w:hAnsi="Liberation Serif" w:cs="Tahoma"/>
          <w:color w:val="000000"/>
          <w:kern w:val="3"/>
          <w:sz w:val="24"/>
          <w:szCs w:val="24"/>
          <w:lang w:eastAsia="zh-CN" w:bidi="hi-IN"/>
        </w:rPr>
      </w:pPr>
    </w:p>
    <w:p w14:paraId="19DB9346" w14:textId="77777777" w:rsidR="008C2A45" w:rsidRPr="008C2A45" w:rsidRDefault="008C2A45" w:rsidP="008C2A45">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p>
    <w:p w14:paraId="17AD95CF" w14:textId="77777777" w:rsidR="008C2A45" w:rsidRPr="008C2A45" w:rsidRDefault="008C2A45" w:rsidP="008C2A45">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p>
    <w:p w14:paraId="7958F492" w14:textId="77777777" w:rsidR="008C2A45" w:rsidRPr="008C2A45" w:rsidRDefault="008C2A45" w:rsidP="008C2A45">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p>
    <w:p w14:paraId="64AB8517" w14:textId="77777777" w:rsidR="008C2A45" w:rsidRPr="008C2A45" w:rsidRDefault="008C2A45" w:rsidP="008C2A45">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p>
    <w:p w14:paraId="231DAD88" w14:textId="1CD1B784" w:rsid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r w:rsidRPr="008C2A45">
        <w:rPr>
          <w:rFonts w:ascii="Times New Roman" w:eastAsia="Times New Roman" w:hAnsi="Times New Roman" w:cs="Times New Roman"/>
          <w:b/>
          <w:bCs/>
          <w:color w:val="000000"/>
          <w:kern w:val="3"/>
          <w:sz w:val="24"/>
          <w:szCs w:val="24"/>
          <w:lang w:eastAsia="zh-CN" w:bidi="hi-IN"/>
        </w:rPr>
        <w:t>ТЕНДЕРНА ДОКУМЕНТАЦІЯ</w:t>
      </w:r>
    </w:p>
    <w:p w14:paraId="3479FB3A" w14:textId="604774EE" w:rsidR="0098180A" w:rsidRPr="0098180A" w:rsidRDefault="0098180A"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val="ru-RU" w:eastAsia="zh-CN" w:bidi="hi-IN"/>
        </w:rPr>
      </w:pPr>
    </w:p>
    <w:p w14:paraId="4496FCA5"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color w:val="000000"/>
          <w:kern w:val="3"/>
          <w:sz w:val="24"/>
          <w:szCs w:val="24"/>
          <w:lang w:eastAsia="zh-CN" w:bidi="hi-IN"/>
        </w:rPr>
      </w:pPr>
      <w:bookmarkStart w:id="1" w:name="_Hlk193701039"/>
      <w:r w:rsidRPr="008C2A45">
        <w:rPr>
          <w:rFonts w:ascii="Times New Roman" w:eastAsia="Times New Roman" w:hAnsi="Times New Roman" w:cs="Times New Roman"/>
          <w:color w:val="000000"/>
          <w:kern w:val="3"/>
          <w:sz w:val="24"/>
          <w:szCs w:val="24"/>
          <w:lang w:eastAsia="zh-CN" w:bidi="hi-IN"/>
        </w:rPr>
        <w:t xml:space="preserve">на закупівлю товару </w:t>
      </w:r>
      <w:r w:rsidRPr="008C2A45">
        <w:rPr>
          <w:rFonts w:ascii="Times New Roman" w:eastAsia="Times New Roman" w:hAnsi="Times New Roman" w:cs="Times New Roman"/>
          <w:color w:val="000000"/>
          <w:kern w:val="3"/>
          <w:sz w:val="24"/>
          <w:szCs w:val="24"/>
          <w:lang w:val="ru-RU" w:eastAsia="zh-CN" w:bidi="hi-IN"/>
        </w:rPr>
        <w:t>за</w:t>
      </w:r>
      <w:r w:rsidRPr="008C2A45">
        <w:rPr>
          <w:rFonts w:ascii="Times New Roman" w:eastAsia="Times New Roman" w:hAnsi="Times New Roman" w:cs="Times New Roman"/>
          <w:color w:val="000000"/>
          <w:kern w:val="3"/>
          <w:sz w:val="24"/>
          <w:szCs w:val="24"/>
          <w:lang w:eastAsia="zh-CN" w:bidi="hi-IN"/>
        </w:rPr>
        <w:t xml:space="preserve"> предмет</w:t>
      </w:r>
      <w:r w:rsidRPr="008C2A45">
        <w:rPr>
          <w:rFonts w:ascii="Times New Roman" w:eastAsia="Times New Roman" w:hAnsi="Times New Roman" w:cs="Times New Roman"/>
          <w:color w:val="000000"/>
          <w:kern w:val="3"/>
          <w:sz w:val="24"/>
          <w:szCs w:val="24"/>
          <w:lang w:val="ru-RU" w:eastAsia="zh-CN" w:bidi="hi-IN"/>
        </w:rPr>
        <w:t>ом</w:t>
      </w:r>
      <w:r w:rsidRPr="008C2A45">
        <w:rPr>
          <w:rFonts w:ascii="Times New Roman" w:eastAsia="Times New Roman" w:hAnsi="Times New Roman" w:cs="Times New Roman"/>
          <w:color w:val="000000"/>
          <w:kern w:val="3"/>
          <w:sz w:val="24"/>
          <w:szCs w:val="24"/>
          <w:lang w:eastAsia="zh-CN" w:bidi="hi-IN"/>
        </w:rPr>
        <w:t>:</w:t>
      </w:r>
    </w:p>
    <w:p w14:paraId="6F670F4B"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p>
    <w:p w14:paraId="5FC2A9C7"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r w:rsidRPr="008C2A45">
        <w:rPr>
          <w:rFonts w:ascii="Times New Roman" w:eastAsia="Times New Roman" w:hAnsi="Times New Roman" w:cs="Times New Roman"/>
          <w:b/>
          <w:bCs/>
          <w:color w:val="000000"/>
          <w:kern w:val="3"/>
          <w:sz w:val="24"/>
          <w:szCs w:val="24"/>
          <w:lang w:eastAsia="zh-CN" w:bidi="hi-IN"/>
        </w:rPr>
        <w:t>ДК 021:2015:09130000-9 Нафта і дистиляти</w:t>
      </w:r>
    </w:p>
    <w:p w14:paraId="49F8291C"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p>
    <w:p w14:paraId="504DEDA3"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r w:rsidRPr="008C2A45">
        <w:rPr>
          <w:rFonts w:ascii="Times New Roman" w:eastAsia="Times New Roman" w:hAnsi="Times New Roman" w:cs="Times New Roman"/>
          <w:b/>
          <w:bCs/>
          <w:color w:val="000000"/>
          <w:kern w:val="3"/>
          <w:sz w:val="24"/>
          <w:szCs w:val="24"/>
          <w:lang w:eastAsia="zh-CN" w:bidi="hi-IN"/>
        </w:rPr>
        <w:t>(Бензин А-95, Дизельне паливо )</w:t>
      </w:r>
    </w:p>
    <w:p w14:paraId="58A27795" w14:textId="77777777" w:rsidR="008C2A45" w:rsidRPr="008C2A45" w:rsidRDefault="008C2A45" w:rsidP="008C2A45">
      <w:pPr>
        <w:widowControl w:val="0"/>
        <w:suppressAutoHyphens/>
        <w:autoSpaceDN w:val="0"/>
        <w:spacing w:after="0" w:line="0" w:lineRule="atLeast"/>
        <w:jc w:val="center"/>
        <w:textAlignment w:val="baseline"/>
        <w:rPr>
          <w:rFonts w:ascii="Times New Roman" w:eastAsia="Times New Roman" w:hAnsi="Times New Roman" w:cs="Times New Roman"/>
          <w:b/>
          <w:bCs/>
          <w:color w:val="000000"/>
          <w:kern w:val="3"/>
          <w:sz w:val="24"/>
          <w:szCs w:val="24"/>
          <w:lang w:eastAsia="zh-CN" w:bidi="hi-IN"/>
        </w:rPr>
      </w:pPr>
    </w:p>
    <w:bookmarkEnd w:id="1"/>
    <w:p w14:paraId="7216EFEA" w14:textId="6BD26226" w:rsidR="00F76327" w:rsidRDefault="00F76327" w:rsidP="008C2A45">
      <w:pPr>
        <w:widowControl w:val="0"/>
        <w:spacing w:after="0" w:line="240" w:lineRule="auto"/>
        <w:ind w:left="-1418"/>
        <w:jc w:val="right"/>
        <w:rPr>
          <w:rFonts w:ascii="Times New Roman" w:eastAsia="Times New Roman" w:hAnsi="Times New Roman" w:cs="Times New Roman"/>
          <w:b/>
          <w:color w:val="000000"/>
          <w:sz w:val="28"/>
          <w:szCs w:val="28"/>
        </w:rPr>
      </w:pPr>
    </w:p>
    <w:p w14:paraId="74FEEB8D"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729F70B0"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69B30280"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1373DE5E"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5F2664E8"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5EFA114A"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3A762B22"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62619CBA"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55C6828E"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3B8B6C82"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6ECE98C8"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06C81D88"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46219B09"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12457DB1"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0EF3A57A"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341FF94F"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49AC2A2F"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6CDB28C9"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2EB88D73"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791733F0"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0A30831D"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0222AC02"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072D6C3F"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749E641C"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7B7371FB"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16E8A9CA" w14:textId="77777777" w:rsidR="00F76327" w:rsidRDefault="00F76327">
      <w:pPr>
        <w:widowControl w:val="0"/>
        <w:spacing w:after="0" w:line="240" w:lineRule="auto"/>
        <w:jc w:val="center"/>
        <w:rPr>
          <w:rFonts w:ascii="Times New Roman" w:eastAsia="Times New Roman" w:hAnsi="Times New Roman" w:cs="Times New Roman"/>
          <w:b/>
          <w:color w:val="000000"/>
          <w:sz w:val="28"/>
          <w:szCs w:val="28"/>
        </w:rPr>
      </w:pPr>
    </w:p>
    <w:p w14:paraId="5BF5F9D8" w14:textId="77777777" w:rsidR="009D5952" w:rsidRPr="009D5952" w:rsidRDefault="009D5952" w:rsidP="009D5952">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4"/>
          <w:szCs w:val="24"/>
          <w:lang w:eastAsia="zh-CN" w:bidi="hi-IN"/>
        </w:rPr>
      </w:pPr>
      <w:r w:rsidRPr="009D5952">
        <w:rPr>
          <w:rFonts w:ascii="Times New Roman" w:eastAsia="Times New Roman" w:hAnsi="Times New Roman" w:cs="Times New Roman"/>
          <w:i/>
          <w:iCs/>
          <w:color w:val="000000"/>
          <w:kern w:val="3"/>
          <w:sz w:val="24"/>
          <w:szCs w:val="24"/>
          <w:lang w:eastAsia="zh-CN" w:bidi="hi-IN"/>
        </w:rPr>
        <w:t>с</w:t>
      </w:r>
      <w:r w:rsidRPr="009D5952">
        <w:rPr>
          <w:rFonts w:ascii="Times New Roman" w:eastAsia="Times New Roman" w:hAnsi="Times New Roman" w:cs="Times New Roman"/>
          <w:i/>
          <w:iCs/>
          <w:color w:val="000000"/>
          <w:kern w:val="3"/>
          <w:sz w:val="24"/>
          <w:szCs w:val="24"/>
          <w:lang w:val="ru-RU" w:eastAsia="zh-CN" w:bidi="hi-IN"/>
        </w:rPr>
        <w:t>елище</w:t>
      </w:r>
      <w:r w:rsidRPr="009D5952">
        <w:rPr>
          <w:rFonts w:ascii="Times New Roman" w:eastAsia="Times New Roman" w:hAnsi="Times New Roman" w:cs="Times New Roman"/>
          <w:i/>
          <w:iCs/>
          <w:color w:val="000000"/>
          <w:kern w:val="3"/>
          <w:sz w:val="24"/>
          <w:szCs w:val="24"/>
          <w:lang w:eastAsia="zh-CN" w:bidi="hi-IN"/>
        </w:rPr>
        <w:t xml:space="preserve"> Солоне</w:t>
      </w:r>
    </w:p>
    <w:tbl>
      <w:tblPr>
        <w:tblStyle w:val="af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5887"/>
      </w:tblGrid>
      <w:tr w:rsidR="00F76327" w14:paraId="20808FD2" w14:textId="77777777">
        <w:tc>
          <w:tcPr>
            <w:tcW w:w="561" w:type="dxa"/>
            <w:shd w:val="clear" w:color="auto" w:fill="FFFFFF"/>
          </w:tcPr>
          <w:p w14:paraId="0227FAB6"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
        </w:tc>
        <w:tc>
          <w:tcPr>
            <w:tcW w:w="8784" w:type="dxa"/>
            <w:gridSpan w:val="2"/>
            <w:shd w:val="clear" w:color="auto" w:fill="FFFFFF"/>
          </w:tcPr>
          <w:p w14:paraId="52C9BDBB"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Загальні положення</w:t>
            </w:r>
          </w:p>
        </w:tc>
      </w:tr>
      <w:tr w:rsidR="00F76327" w14:paraId="4FA4A506" w14:textId="77777777">
        <w:trPr>
          <w:trHeight w:val="17"/>
        </w:trPr>
        <w:tc>
          <w:tcPr>
            <w:tcW w:w="561" w:type="dxa"/>
            <w:shd w:val="clear" w:color="auto" w:fill="FFFFFF"/>
          </w:tcPr>
          <w:p w14:paraId="7F1A3072" w14:textId="77777777" w:rsidR="00F76327" w:rsidRDefault="00F97AED">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897" w:type="dxa"/>
            <w:shd w:val="clear" w:color="auto" w:fill="FFFFFF"/>
          </w:tcPr>
          <w:p w14:paraId="2AC1785B" w14:textId="77777777" w:rsidR="00F76327" w:rsidRDefault="00F97AED">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5887" w:type="dxa"/>
            <w:shd w:val="clear" w:color="auto" w:fill="FFFFFF"/>
          </w:tcPr>
          <w:p w14:paraId="5B33071C" w14:textId="77777777" w:rsidR="00F76327" w:rsidRDefault="00F97AED">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r>
      <w:tr w:rsidR="00F76327" w14:paraId="5FD31F26" w14:textId="77777777">
        <w:tc>
          <w:tcPr>
            <w:tcW w:w="561" w:type="dxa"/>
            <w:shd w:val="clear" w:color="auto" w:fill="FFFFFF"/>
          </w:tcPr>
          <w:p w14:paraId="7A5BA793"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2938AEC9"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Терміни, які вживаються в тендерній документації</w:t>
            </w:r>
          </w:p>
        </w:tc>
        <w:tc>
          <w:tcPr>
            <w:tcW w:w="5887" w:type="dxa"/>
            <w:shd w:val="clear" w:color="auto" w:fill="FFFFFF"/>
          </w:tcPr>
          <w:p w14:paraId="7E961C93"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Тендерну документацію розроблено відповідно до вимог Закону України «Про публічні закупівлі» (зі змінами) (далі – Закон)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(зі змінами) (далі – Особливості). Терміни вживаються у значенні, наведеному в Законі з урахуванням Особливостей. </w:t>
            </w:r>
          </w:p>
        </w:tc>
      </w:tr>
      <w:tr w:rsidR="00F76327" w14:paraId="1377C1FD" w14:textId="77777777">
        <w:tc>
          <w:tcPr>
            <w:tcW w:w="561" w:type="dxa"/>
            <w:shd w:val="clear" w:color="auto" w:fill="FFFFFF"/>
          </w:tcPr>
          <w:p w14:paraId="415ED670"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97" w:type="dxa"/>
            <w:shd w:val="clear" w:color="auto" w:fill="FFFFFF"/>
          </w:tcPr>
          <w:p w14:paraId="6E555429"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Інформація про замовника торгів</w:t>
            </w:r>
          </w:p>
        </w:tc>
        <w:tc>
          <w:tcPr>
            <w:tcW w:w="5887" w:type="dxa"/>
            <w:shd w:val="clear" w:color="auto" w:fill="FFFFFF"/>
          </w:tcPr>
          <w:p w14:paraId="5A8AA20D" w14:textId="77777777" w:rsidR="00F76327" w:rsidRDefault="00F76327">
            <w:pPr>
              <w:spacing w:before="150" w:after="150" w:line="240" w:lineRule="auto"/>
              <w:rPr>
                <w:rFonts w:ascii="Times New Roman" w:eastAsia="Times New Roman" w:hAnsi="Times New Roman" w:cs="Times New Roman"/>
                <w:sz w:val="24"/>
                <w:szCs w:val="24"/>
              </w:rPr>
            </w:pPr>
          </w:p>
        </w:tc>
      </w:tr>
      <w:tr w:rsidR="00F76327" w14:paraId="3CFE032F" w14:textId="77777777">
        <w:tc>
          <w:tcPr>
            <w:tcW w:w="561" w:type="dxa"/>
            <w:shd w:val="clear" w:color="auto" w:fill="FFFFFF"/>
          </w:tcPr>
          <w:p w14:paraId="7459C4A6"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897" w:type="dxa"/>
            <w:shd w:val="clear" w:color="auto" w:fill="FFFFFF"/>
          </w:tcPr>
          <w:p w14:paraId="32DA07EC"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повне найменування</w:t>
            </w:r>
          </w:p>
        </w:tc>
        <w:tc>
          <w:tcPr>
            <w:tcW w:w="5887" w:type="dxa"/>
            <w:shd w:val="clear" w:color="auto" w:fill="FFFFFF"/>
          </w:tcPr>
          <w:p w14:paraId="716EA6B3" w14:textId="1BC01DD0" w:rsidR="00F76327" w:rsidRDefault="009D5952">
            <w:pPr>
              <w:spacing w:before="150" w:after="150" w:line="240" w:lineRule="auto"/>
              <w:rPr>
                <w:rFonts w:ascii="Times New Roman" w:eastAsia="Times New Roman" w:hAnsi="Times New Roman" w:cs="Times New Roman"/>
                <w:sz w:val="24"/>
                <w:szCs w:val="24"/>
              </w:rPr>
            </w:pPr>
            <w:r w:rsidRPr="009D5952">
              <w:rPr>
                <w:rFonts w:ascii="Times New Roman" w:eastAsia="Times New Roman" w:hAnsi="Times New Roman" w:cs="Times New Roman"/>
                <w:sz w:val="24"/>
                <w:szCs w:val="24"/>
              </w:rPr>
              <w:t>Комунальне підприємство «Солонянське житлово-комунальне управління» Дніпропетровської обласної ради»</w:t>
            </w:r>
          </w:p>
        </w:tc>
      </w:tr>
      <w:tr w:rsidR="00F76327" w14:paraId="1CB9320C" w14:textId="77777777">
        <w:tc>
          <w:tcPr>
            <w:tcW w:w="561" w:type="dxa"/>
            <w:shd w:val="clear" w:color="auto" w:fill="FFFFFF"/>
          </w:tcPr>
          <w:p w14:paraId="77CCFA1D"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897" w:type="dxa"/>
            <w:shd w:val="clear" w:color="auto" w:fill="FFFFFF"/>
          </w:tcPr>
          <w:p w14:paraId="0DA414C9"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місцезнаходження</w:t>
            </w:r>
          </w:p>
        </w:tc>
        <w:tc>
          <w:tcPr>
            <w:tcW w:w="5887" w:type="dxa"/>
            <w:shd w:val="clear" w:color="auto" w:fill="FFFFFF"/>
          </w:tcPr>
          <w:p w14:paraId="6ABE2C5F" w14:textId="4EF0D480" w:rsidR="00F76327" w:rsidRDefault="00A2156A">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52400, Дніпропетровська обл., Дніпровський район</w:t>
            </w:r>
            <w:r w:rsidR="00D1322E">
              <w:rPr>
                <w:rFonts w:ascii="Times New Roman" w:eastAsia="Times New Roman" w:hAnsi="Times New Roman" w:cs="Times New Roman"/>
                <w:sz w:val="24"/>
                <w:szCs w:val="24"/>
                <w:lang w:val="ru-RU"/>
              </w:rPr>
              <w:t>, с</w:t>
            </w:r>
            <w:r w:rsidR="009D5952" w:rsidRPr="009D5952">
              <w:rPr>
                <w:rFonts w:ascii="Times New Roman" w:eastAsia="Times New Roman" w:hAnsi="Times New Roman" w:cs="Times New Roman"/>
                <w:sz w:val="24"/>
                <w:szCs w:val="24"/>
              </w:rPr>
              <w:t>елище Солоне вул. Шевченк</w:t>
            </w:r>
            <w:r w:rsidR="00D1322E">
              <w:rPr>
                <w:rFonts w:ascii="Times New Roman" w:eastAsia="Times New Roman" w:hAnsi="Times New Roman" w:cs="Times New Roman"/>
                <w:sz w:val="24"/>
                <w:szCs w:val="24"/>
                <w:lang w:val="ru-RU"/>
              </w:rPr>
              <w:t>а</w:t>
            </w:r>
            <w:r w:rsidR="009D5952" w:rsidRPr="009D5952">
              <w:rPr>
                <w:rFonts w:ascii="Times New Roman" w:eastAsia="Times New Roman" w:hAnsi="Times New Roman" w:cs="Times New Roman"/>
                <w:sz w:val="24"/>
                <w:szCs w:val="24"/>
              </w:rPr>
              <w:t xml:space="preserve"> 6-Б</w:t>
            </w:r>
          </w:p>
        </w:tc>
      </w:tr>
      <w:tr w:rsidR="00F76327" w14:paraId="2EB4F395" w14:textId="77777777">
        <w:tc>
          <w:tcPr>
            <w:tcW w:w="561" w:type="dxa"/>
            <w:shd w:val="clear" w:color="auto" w:fill="FFFFFF"/>
          </w:tcPr>
          <w:p w14:paraId="07C1C1AB"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897" w:type="dxa"/>
            <w:shd w:val="clear" w:color="auto" w:fill="FFFFFF"/>
          </w:tcPr>
          <w:p w14:paraId="2F2F5F4A"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Посадова(і) особа(и) замовника, уповноважена(і) здійснювати зв'язок з учасниками</w:t>
            </w:r>
          </w:p>
        </w:tc>
        <w:tc>
          <w:tcPr>
            <w:tcW w:w="5887" w:type="dxa"/>
            <w:shd w:val="clear" w:color="auto" w:fill="FFFFFF"/>
          </w:tcPr>
          <w:p w14:paraId="1F940C8C" w14:textId="77777777" w:rsidR="009D5952" w:rsidRPr="009D5952" w:rsidRDefault="009D5952" w:rsidP="009D5952">
            <w:pPr>
              <w:spacing w:before="150" w:after="150" w:line="240" w:lineRule="atLeast"/>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 xml:space="preserve">Нечай Тетяна Миколаївна </w:t>
            </w:r>
          </w:p>
          <w:p w14:paraId="0DB20924" w14:textId="77777777" w:rsidR="009D5952" w:rsidRPr="009D5952" w:rsidRDefault="009D5952" w:rsidP="009D5952">
            <w:pPr>
              <w:spacing w:after="150" w:line="240" w:lineRule="atLeast"/>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 xml:space="preserve">Фахівець публічних закупівель, уповноважена особа </w:t>
            </w:r>
            <w:r w:rsidRPr="009D5952">
              <w:rPr>
                <w:rFonts w:ascii="Times New Roman" w:eastAsia="Times New Roman" w:hAnsi="Times New Roman" w:cs="Times New Roman"/>
                <w:sz w:val="24"/>
                <w:szCs w:val="24"/>
                <w:lang w:val="ru-RU" w:eastAsia="ru-RU"/>
              </w:rPr>
              <w:t xml:space="preserve">        </w:t>
            </w:r>
            <w:r w:rsidRPr="009D5952">
              <w:rPr>
                <w:rFonts w:ascii="Times New Roman" w:eastAsia="Times New Roman" w:hAnsi="Times New Roman" w:cs="Times New Roman"/>
                <w:sz w:val="24"/>
                <w:szCs w:val="24"/>
                <w:lang w:eastAsia="ru-RU"/>
              </w:rPr>
              <w:t>КП «Солонянське ЖКУ» ДОР</w:t>
            </w:r>
            <w:r w:rsidRPr="009D5952">
              <w:rPr>
                <w:rFonts w:ascii="Times New Roman" w:eastAsia="Times New Roman" w:hAnsi="Times New Roman" w:cs="Times New Roman"/>
                <w:sz w:val="24"/>
                <w:szCs w:val="24"/>
                <w:lang w:val="ru-RU" w:eastAsia="ru-RU"/>
              </w:rPr>
              <w:t>»</w:t>
            </w:r>
            <w:r w:rsidRPr="009D5952">
              <w:rPr>
                <w:rFonts w:ascii="Times New Roman" w:eastAsia="Times New Roman" w:hAnsi="Times New Roman" w:cs="Times New Roman"/>
                <w:sz w:val="24"/>
                <w:szCs w:val="24"/>
                <w:lang w:eastAsia="ru-RU"/>
              </w:rPr>
              <w:t xml:space="preserve"> </w:t>
            </w:r>
          </w:p>
          <w:p w14:paraId="021558FD" w14:textId="77777777" w:rsidR="009D5952" w:rsidRPr="009D5952" w:rsidRDefault="009D5952" w:rsidP="009D5952">
            <w:pPr>
              <w:spacing w:line="240" w:lineRule="atLeast"/>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 xml:space="preserve">Мудренко Аліна Григорівна </w:t>
            </w:r>
          </w:p>
          <w:p w14:paraId="08038A27" w14:textId="77777777" w:rsidR="009D5952" w:rsidRPr="009D5952" w:rsidRDefault="009D5952" w:rsidP="009D5952">
            <w:pPr>
              <w:spacing w:before="150" w:after="150" w:line="240" w:lineRule="atLeast"/>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Фахівець публічних закупівель  КП «Солонянське ЖКУ» ДОР</w:t>
            </w:r>
            <w:r w:rsidRPr="009D5952">
              <w:rPr>
                <w:rFonts w:ascii="Times New Roman" w:eastAsia="Times New Roman" w:hAnsi="Times New Roman" w:cs="Times New Roman"/>
                <w:sz w:val="24"/>
                <w:szCs w:val="24"/>
                <w:lang w:val="ru-RU" w:eastAsia="ru-RU"/>
              </w:rPr>
              <w:t>»</w:t>
            </w:r>
            <w:r w:rsidRPr="009D5952">
              <w:rPr>
                <w:rFonts w:ascii="Times New Roman" w:eastAsia="Times New Roman" w:hAnsi="Times New Roman" w:cs="Times New Roman"/>
                <w:sz w:val="24"/>
                <w:szCs w:val="24"/>
                <w:lang w:eastAsia="ru-RU"/>
              </w:rPr>
              <w:t xml:space="preserve"> </w:t>
            </w:r>
          </w:p>
          <w:p w14:paraId="0AD79C0B" w14:textId="77777777" w:rsidR="009D5952" w:rsidRPr="009D5952" w:rsidRDefault="000D1CE3" w:rsidP="009D5952">
            <w:pPr>
              <w:spacing w:line="240" w:lineRule="atLeast"/>
              <w:rPr>
                <w:rFonts w:ascii="Times New Roman" w:eastAsia="Times New Roman" w:hAnsi="Times New Roman" w:cs="Times New Roman"/>
                <w:sz w:val="24"/>
                <w:szCs w:val="24"/>
                <w:lang w:eastAsia="ru-RU"/>
              </w:rPr>
            </w:pPr>
            <w:hyperlink r:id="rId9" w:history="1">
              <w:r w:rsidR="009D5952" w:rsidRPr="009D5952">
                <w:rPr>
                  <w:rFonts w:ascii="Times New Roman" w:eastAsia="Times New Roman" w:hAnsi="Times New Roman" w:cs="Times New Roman"/>
                  <w:color w:val="0000FF"/>
                  <w:sz w:val="24"/>
                  <w:szCs w:val="24"/>
                  <w:u w:val="single"/>
                  <w:lang w:eastAsia="ru-RU"/>
                </w:rPr>
                <w:t>solone.gku@gmail.com</w:t>
              </w:r>
            </w:hyperlink>
          </w:p>
          <w:p w14:paraId="6FAF2F42" w14:textId="0C89FA00" w:rsidR="00F76327" w:rsidRDefault="009D5952" w:rsidP="009D5952">
            <w:pPr>
              <w:spacing w:before="150" w:after="150" w:line="240" w:lineRule="auto"/>
              <w:rPr>
                <w:rFonts w:ascii="Times New Roman" w:eastAsia="Times New Roman" w:hAnsi="Times New Roman" w:cs="Times New Roman"/>
                <w:sz w:val="24"/>
                <w:szCs w:val="24"/>
              </w:rPr>
            </w:pPr>
            <w:r w:rsidRPr="009D5952">
              <w:rPr>
                <w:rFonts w:ascii="Times New Roman" w:eastAsia="Times New Roman" w:hAnsi="Times New Roman" w:cs="Times New Roman"/>
                <w:sz w:val="24"/>
                <w:szCs w:val="24"/>
                <w:lang w:eastAsia="ru-RU"/>
              </w:rPr>
              <w:t>0505940369</w:t>
            </w:r>
          </w:p>
        </w:tc>
      </w:tr>
      <w:tr w:rsidR="00F76327" w14:paraId="236F4B7D" w14:textId="77777777">
        <w:tc>
          <w:tcPr>
            <w:tcW w:w="561" w:type="dxa"/>
            <w:shd w:val="clear" w:color="auto" w:fill="FFFFFF"/>
          </w:tcPr>
          <w:p w14:paraId="6EF177AA"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97" w:type="dxa"/>
            <w:shd w:val="clear" w:color="auto" w:fill="FFFFFF"/>
          </w:tcPr>
          <w:p w14:paraId="40889B1C"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Процедура закупівлі</w:t>
            </w:r>
          </w:p>
        </w:tc>
        <w:tc>
          <w:tcPr>
            <w:tcW w:w="5887" w:type="dxa"/>
            <w:shd w:val="clear" w:color="auto" w:fill="FFFFFF"/>
          </w:tcPr>
          <w:p w14:paraId="53B35FCE"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відкриті торги у порядку визначеному Особливостями</w:t>
            </w:r>
          </w:p>
        </w:tc>
      </w:tr>
      <w:tr w:rsidR="00F76327" w14:paraId="49D824CB" w14:textId="77777777">
        <w:tc>
          <w:tcPr>
            <w:tcW w:w="561" w:type="dxa"/>
            <w:shd w:val="clear" w:color="auto" w:fill="FFFFFF"/>
          </w:tcPr>
          <w:p w14:paraId="7FAFB23A"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97" w:type="dxa"/>
            <w:shd w:val="clear" w:color="auto" w:fill="FFFFFF"/>
          </w:tcPr>
          <w:p w14:paraId="125567A4"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Інформація про предмет закупівлі</w:t>
            </w:r>
          </w:p>
        </w:tc>
        <w:tc>
          <w:tcPr>
            <w:tcW w:w="5887" w:type="dxa"/>
            <w:shd w:val="clear" w:color="auto" w:fill="FFFFFF"/>
          </w:tcPr>
          <w:p w14:paraId="7175A8C3" w14:textId="77777777" w:rsidR="00F76327" w:rsidRDefault="00F76327">
            <w:pPr>
              <w:spacing w:before="150" w:after="150" w:line="240" w:lineRule="auto"/>
              <w:rPr>
                <w:rFonts w:ascii="Times New Roman" w:eastAsia="Times New Roman" w:hAnsi="Times New Roman" w:cs="Times New Roman"/>
                <w:sz w:val="24"/>
                <w:szCs w:val="24"/>
              </w:rPr>
            </w:pPr>
          </w:p>
        </w:tc>
      </w:tr>
      <w:tr w:rsidR="00F76327" w14:paraId="5EA84BF9" w14:textId="77777777">
        <w:tc>
          <w:tcPr>
            <w:tcW w:w="561" w:type="dxa"/>
            <w:shd w:val="clear" w:color="auto" w:fill="FFFFFF"/>
          </w:tcPr>
          <w:p w14:paraId="04086594"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2897" w:type="dxa"/>
            <w:shd w:val="clear" w:color="auto" w:fill="FFFFFF"/>
          </w:tcPr>
          <w:p w14:paraId="512D8C79"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 предмета закупівлі</w:t>
            </w:r>
          </w:p>
        </w:tc>
        <w:tc>
          <w:tcPr>
            <w:tcW w:w="5887" w:type="dxa"/>
            <w:shd w:val="clear" w:color="auto" w:fill="FFFFFF"/>
          </w:tcPr>
          <w:p w14:paraId="085CF9FF" w14:textId="77777777" w:rsidR="009D5952" w:rsidRDefault="009D5952" w:rsidP="00907F74">
            <w:pPr>
              <w:spacing w:before="150" w:after="0" w:line="240" w:lineRule="auto"/>
              <w:rPr>
                <w:rFonts w:ascii="Times New Roman" w:eastAsia="Times New Roman" w:hAnsi="Times New Roman" w:cs="Times New Roman"/>
                <w:sz w:val="24"/>
                <w:szCs w:val="24"/>
              </w:rPr>
            </w:pPr>
            <w:r w:rsidRPr="0047484A">
              <w:rPr>
                <w:rFonts w:ascii="Times New Roman" w:eastAsia="Times New Roman" w:hAnsi="Times New Roman" w:cs="Times New Roman"/>
                <w:sz w:val="24"/>
                <w:szCs w:val="24"/>
              </w:rPr>
              <w:t>ДК 021:2015:09130000-9 Нафта і дистиляти</w:t>
            </w:r>
            <w:r>
              <w:rPr>
                <w:rFonts w:ascii="Times New Roman" w:eastAsia="Times New Roman" w:hAnsi="Times New Roman" w:cs="Times New Roman"/>
                <w:sz w:val="24"/>
                <w:szCs w:val="24"/>
              </w:rPr>
              <w:t xml:space="preserve"> </w:t>
            </w:r>
          </w:p>
          <w:p w14:paraId="5B72D027" w14:textId="6A638E74" w:rsidR="00F76327" w:rsidRDefault="009D5952" w:rsidP="00907F74">
            <w:pPr>
              <w:spacing w:before="150" w:after="0" w:line="240" w:lineRule="auto"/>
              <w:rPr>
                <w:rFonts w:ascii="Times New Roman" w:eastAsia="Times New Roman" w:hAnsi="Times New Roman" w:cs="Times New Roman"/>
                <w:sz w:val="24"/>
                <w:szCs w:val="24"/>
                <w:highlight w:val="yellow"/>
              </w:rPr>
            </w:pPr>
            <w:r w:rsidRPr="0047484A">
              <w:rPr>
                <w:rFonts w:ascii="Times New Roman" w:eastAsia="Times New Roman" w:hAnsi="Times New Roman" w:cs="Times New Roman"/>
                <w:sz w:val="24"/>
                <w:szCs w:val="24"/>
              </w:rPr>
              <w:t>(Бензин А-95, Дизельне паливо )</w:t>
            </w:r>
          </w:p>
        </w:tc>
      </w:tr>
      <w:tr w:rsidR="00F76327" w14:paraId="7D16A438" w14:textId="77777777">
        <w:tc>
          <w:tcPr>
            <w:tcW w:w="561" w:type="dxa"/>
            <w:shd w:val="clear" w:color="auto" w:fill="FFFFFF"/>
          </w:tcPr>
          <w:p w14:paraId="79776732"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2897" w:type="dxa"/>
            <w:shd w:val="clear" w:color="auto" w:fill="FFFFFF"/>
          </w:tcPr>
          <w:p w14:paraId="74BEDDE6"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опис окремої частини (частин) предмета </w:t>
            </w:r>
            <w:r>
              <w:rPr>
                <w:rFonts w:ascii="Times New Roman" w:eastAsia="Times New Roman" w:hAnsi="Times New Roman" w:cs="Times New Roman"/>
                <w:sz w:val="24"/>
                <w:szCs w:val="24"/>
              </w:rPr>
              <w:lastRenderedPageBreak/>
              <w:t>закупівлі (лота), щодо якої можуть бути подані тендерні пропозиції</w:t>
            </w:r>
          </w:p>
        </w:tc>
        <w:tc>
          <w:tcPr>
            <w:tcW w:w="5887" w:type="dxa"/>
            <w:shd w:val="clear" w:color="auto" w:fill="FFFFFF"/>
          </w:tcPr>
          <w:p w14:paraId="5953C0C1" w14:textId="437B9C71" w:rsidR="00F76327" w:rsidRDefault="009D5952">
            <w:pPr>
              <w:spacing w:before="150" w:after="150" w:line="240" w:lineRule="auto"/>
              <w:jc w:val="both"/>
              <w:rPr>
                <w:rFonts w:ascii="Times New Roman" w:eastAsia="Times New Roman" w:hAnsi="Times New Roman" w:cs="Times New Roman"/>
                <w:sz w:val="24"/>
                <w:szCs w:val="24"/>
                <w:highlight w:val="yellow"/>
              </w:rPr>
            </w:pPr>
            <w:r w:rsidRPr="00B413F2">
              <w:rPr>
                <w:rFonts w:ascii="Times New Roman" w:eastAsia="Times New Roman" w:hAnsi="Times New Roman"/>
                <w:i/>
                <w:iCs/>
                <w:sz w:val="24"/>
                <w:szCs w:val="24"/>
                <w:lang w:eastAsia="ru-RU"/>
              </w:rPr>
              <w:lastRenderedPageBreak/>
              <w:t>закупівля здійснюється без поділу на лоти</w:t>
            </w:r>
          </w:p>
        </w:tc>
      </w:tr>
      <w:tr w:rsidR="00F76327" w14:paraId="7D675E93" w14:textId="77777777">
        <w:tc>
          <w:tcPr>
            <w:tcW w:w="561" w:type="dxa"/>
            <w:shd w:val="clear" w:color="auto" w:fill="FFFFFF"/>
          </w:tcPr>
          <w:p w14:paraId="68A6FF10"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2897" w:type="dxa"/>
            <w:shd w:val="clear" w:color="auto" w:fill="FFFFFF"/>
          </w:tcPr>
          <w:p w14:paraId="6993F96D"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кількість товару та місце його поставки</w:t>
            </w:r>
          </w:p>
        </w:tc>
        <w:tc>
          <w:tcPr>
            <w:tcW w:w="5887" w:type="dxa"/>
            <w:shd w:val="clear" w:color="auto" w:fill="FFFFFF"/>
          </w:tcPr>
          <w:p w14:paraId="464CB22D" w14:textId="259A5B92" w:rsidR="009D5952" w:rsidRPr="009D5952" w:rsidRDefault="009D5952" w:rsidP="009D5952">
            <w:pPr>
              <w:spacing w:before="150" w:after="150" w:line="240" w:lineRule="auto"/>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Місце поставки : Дніпропетровська область</w:t>
            </w:r>
            <w:r w:rsidRPr="009D5952">
              <w:rPr>
                <w:rFonts w:ascii="Times New Roman" w:eastAsia="Times New Roman" w:hAnsi="Times New Roman" w:cs="Times New Roman"/>
                <w:sz w:val="24"/>
                <w:szCs w:val="24"/>
                <w:lang w:val="ru-RU" w:eastAsia="ru-RU"/>
              </w:rPr>
              <w:t xml:space="preserve"> Дніпровський</w:t>
            </w:r>
            <w:r w:rsidRPr="009D5952">
              <w:rPr>
                <w:rFonts w:ascii="Times New Roman" w:eastAsia="Times New Roman" w:hAnsi="Times New Roman" w:cs="Times New Roman"/>
                <w:sz w:val="24"/>
                <w:szCs w:val="24"/>
                <w:lang w:eastAsia="ru-RU"/>
              </w:rPr>
              <w:t xml:space="preserve"> район </w:t>
            </w:r>
            <w:r w:rsidRPr="009D5952">
              <w:rPr>
                <w:rFonts w:ascii="Times New Roman" w:eastAsia="Times New Roman" w:hAnsi="Times New Roman" w:cs="Times New Roman"/>
                <w:sz w:val="24"/>
                <w:szCs w:val="24"/>
                <w:lang w:val="ru-RU" w:eastAsia="ru-RU"/>
              </w:rPr>
              <w:t>селище</w:t>
            </w:r>
            <w:r w:rsidRPr="009D5952">
              <w:rPr>
                <w:rFonts w:ascii="Times New Roman" w:eastAsia="Times New Roman" w:hAnsi="Times New Roman" w:cs="Times New Roman"/>
                <w:sz w:val="24"/>
                <w:szCs w:val="24"/>
                <w:lang w:eastAsia="ru-RU"/>
              </w:rPr>
              <w:t xml:space="preserve"> Солоне вул. Шевченко 6Б,  АЗС Учасника (талони/скретч-картки/паливна ка</w:t>
            </w:r>
            <w:r w:rsidRPr="009D5952">
              <w:rPr>
                <w:rFonts w:ascii="Times New Roman" w:eastAsia="Times New Roman" w:hAnsi="Times New Roman" w:cs="Times New Roman"/>
                <w:sz w:val="24"/>
                <w:szCs w:val="24"/>
                <w:lang w:val="ru-RU" w:eastAsia="ru-RU"/>
              </w:rPr>
              <w:t>рт</w:t>
            </w:r>
            <w:r w:rsidRPr="009D5952">
              <w:rPr>
                <w:rFonts w:ascii="Times New Roman" w:eastAsia="Times New Roman" w:hAnsi="Times New Roman" w:cs="Times New Roman"/>
                <w:sz w:val="24"/>
                <w:szCs w:val="24"/>
                <w:lang w:eastAsia="ru-RU"/>
              </w:rPr>
              <w:t>ка)</w:t>
            </w:r>
          </w:p>
          <w:p w14:paraId="075C383A" w14:textId="77777777" w:rsidR="009D5952" w:rsidRPr="009D5952" w:rsidRDefault="009D5952" w:rsidP="009D5952">
            <w:pPr>
              <w:spacing w:before="150" w:after="150" w:line="240" w:lineRule="auto"/>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Кількість товару:</w:t>
            </w:r>
          </w:p>
          <w:p w14:paraId="77E5AE4E" w14:textId="0F2BEFB0" w:rsidR="009D5952" w:rsidRPr="009D5952" w:rsidRDefault="009D5952" w:rsidP="009D5952">
            <w:pPr>
              <w:spacing w:before="150" w:after="150" w:line="240" w:lineRule="auto"/>
              <w:rPr>
                <w:rFonts w:ascii="Times New Roman" w:eastAsia="Times New Roman" w:hAnsi="Times New Roman" w:cs="Times New Roman"/>
                <w:sz w:val="24"/>
                <w:szCs w:val="24"/>
                <w:lang w:eastAsia="ru-RU"/>
              </w:rPr>
            </w:pPr>
            <w:r w:rsidRPr="009D5952">
              <w:rPr>
                <w:rFonts w:ascii="Times New Roman" w:eastAsia="Times New Roman" w:hAnsi="Times New Roman" w:cs="Times New Roman"/>
                <w:sz w:val="24"/>
                <w:szCs w:val="24"/>
                <w:lang w:eastAsia="ru-RU"/>
              </w:rPr>
              <w:t xml:space="preserve">Бензин А-95 в кількості – </w:t>
            </w:r>
            <w:r w:rsidR="00233B0C" w:rsidRPr="00B07D69">
              <w:rPr>
                <w:rFonts w:ascii="Times New Roman" w:eastAsia="Times New Roman" w:hAnsi="Times New Roman" w:cs="Times New Roman"/>
                <w:sz w:val="24"/>
                <w:szCs w:val="24"/>
                <w:lang w:val="ru-RU" w:eastAsia="ru-RU"/>
              </w:rPr>
              <w:t>1</w:t>
            </w:r>
            <w:r w:rsidR="009C42D1" w:rsidRPr="00B07D69">
              <w:rPr>
                <w:rFonts w:ascii="Times New Roman" w:eastAsia="Times New Roman" w:hAnsi="Times New Roman" w:cs="Times New Roman"/>
                <w:sz w:val="24"/>
                <w:szCs w:val="24"/>
                <w:lang w:val="ru-RU" w:eastAsia="ru-RU"/>
              </w:rPr>
              <w:t>0</w:t>
            </w:r>
            <w:r w:rsidRPr="00B07D69">
              <w:rPr>
                <w:rFonts w:ascii="Times New Roman" w:eastAsia="Times New Roman" w:hAnsi="Times New Roman" w:cs="Times New Roman"/>
                <w:sz w:val="24"/>
                <w:szCs w:val="24"/>
                <w:lang w:eastAsia="ru-RU"/>
              </w:rPr>
              <w:t> 000 літрів (</w:t>
            </w:r>
            <w:r w:rsidR="00233B0C" w:rsidRPr="00B07D69">
              <w:rPr>
                <w:rFonts w:ascii="Times New Roman" w:eastAsia="Times New Roman" w:hAnsi="Times New Roman" w:cs="Times New Roman"/>
                <w:sz w:val="24"/>
                <w:szCs w:val="24"/>
                <w:lang w:val="ru-RU" w:eastAsia="ru-RU"/>
              </w:rPr>
              <w:t>десять</w:t>
            </w:r>
            <w:r w:rsidRPr="00B07D69">
              <w:rPr>
                <w:rFonts w:ascii="Times New Roman" w:eastAsia="Times New Roman" w:hAnsi="Times New Roman" w:cs="Times New Roman"/>
                <w:sz w:val="24"/>
                <w:szCs w:val="24"/>
                <w:lang w:eastAsia="ru-RU"/>
              </w:rPr>
              <w:t xml:space="preserve">  тисяч літрів)</w:t>
            </w:r>
          </w:p>
          <w:p w14:paraId="7952C521" w14:textId="77617015" w:rsidR="00233B0C" w:rsidRPr="00B07D69" w:rsidRDefault="009D5952" w:rsidP="00B07D69">
            <w:pPr>
              <w:spacing w:before="150" w:after="0" w:line="240" w:lineRule="auto"/>
              <w:rPr>
                <w:rFonts w:ascii="Times New Roman" w:eastAsia="Times New Roman" w:hAnsi="Times New Roman" w:cs="Times New Roman"/>
                <w:sz w:val="24"/>
                <w:szCs w:val="24"/>
                <w:lang w:val="ru-RU" w:eastAsia="ru-RU"/>
              </w:rPr>
            </w:pPr>
            <w:r w:rsidRPr="009D5952">
              <w:rPr>
                <w:rFonts w:ascii="Times New Roman" w:eastAsia="Times New Roman" w:hAnsi="Times New Roman" w:cs="Times New Roman"/>
                <w:sz w:val="24"/>
                <w:szCs w:val="24"/>
                <w:lang w:eastAsia="ru-RU"/>
              </w:rPr>
              <w:t xml:space="preserve">Дизельне паливо в кількості – </w:t>
            </w:r>
            <w:r w:rsidR="00233B0C" w:rsidRPr="00B07D69">
              <w:rPr>
                <w:rFonts w:ascii="Times New Roman" w:eastAsia="Times New Roman" w:hAnsi="Times New Roman" w:cs="Times New Roman"/>
                <w:sz w:val="24"/>
                <w:szCs w:val="24"/>
                <w:lang w:val="ru-RU" w:eastAsia="ru-RU"/>
              </w:rPr>
              <w:t>1</w:t>
            </w:r>
            <w:r w:rsidR="009A60E8" w:rsidRPr="00B07D69">
              <w:rPr>
                <w:rFonts w:ascii="Times New Roman" w:eastAsia="Times New Roman" w:hAnsi="Times New Roman" w:cs="Times New Roman"/>
                <w:sz w:val="24"/>
                <w:szCs w:val="24"/>
                <w:lang w:val="ru-RU" w:eastAsia="ru-RU"/>
              </w:rPr>
              <w:t>5</w:t>
            </w:r>
            <w:r w:rsidRPr="00B07D69">
              <w:rPr>
                <w:rFonts w:ascii="Times New Roman" w:eastAsia="Times New Roman" w:hAnsi="Times New Roman" w:cs="Times New Roman"/>
                <w:sz w:val="24"/>
                <w:szCs w:val="24"/>
                <w:lang w:eastAsia="ru-RU"/>
              </w:rPr>
              <w:t> 000 літрів</w:t>
            </w:r>
            <w:r w:rsidR="00233B0C" w:rsidRPr="00B07D69">
              <w:rPr>
                <w:rFonts w:ascii="Times New Roman" w:eastAsia="Times New Roman" w:hAnsi="Times New Roman" w:cs="Times New Roman"/>
                <w:sz w:val="24"/>
                <w:szCs w:val="24"/>
                <w:lang w:val="ru-RU" w:eastAsia="ru-RU"/>
              </w:rPr>
              <w:t xml:space="preserve"> </w:t>
            </w:r>
          </w:p>
          <w:p w14:paraId="3A7D8BC2" w14:textId="2509857D" w:rsidR="00F76327" w:rsidRDefault="009D5952" w:rsidP="00B07D69">
            <w:pPr>
              <w:spacing w:after="150" w:line="240" w:lineRule="auto"/>
              <w:rPr>
                <w:rFonts w:ascii="Times New Roman" w:eastAsia="Times New Roman" w:hAnsi="Times New Roman" w:cs="Times New Roman"/>
                <w:sz w:val="24"/>
                <w:szCs w:val="24"/>
                <w:highlight w:val="yellow"/>
              </w:rPr>
            </w:pPr>
            <w:r w:rsidRPr="00B07D69">
              <w:rPr>
                <w:rFonts w:ascii="Times New Roman" w:eastAsia="Times New Roman" w:hAnsi="Times New Roman" w:cs="Times New Roman"/>
                <w:sz w:val="24"/>
                <w:szCs w:val="24"/>
                <w:lang w:eastAsia="ru-RU"/>
              </w:rPr>
              <w:t xml:space="preserve"> (</w:t>
            </w:r>
            <w:r w:rsidR="009C42D1" w:rsidRPr="00B07D69">
              <w:rPr>
                <w:rFonts w:ascii="Times New Roman" w:eastAsia="Times New Roman" w:hAnsi="Times New Roman" w:cs="Times New Roman"/>
                <w:sz w:val="24"/>
                <w:szCs w:val="24"/>
                <w:lang w:val="ru-RU" w:eastAsia="ru-RU"/>
              </w:rPr>
              <w:t xml:space="preserve"> </w:t>
            </w:r>
            <w:r w:rsidR="009A60E8" w:rsidRPr="00B07D69">
              <w:rPr>
                <w:rFonts w:ascii="Times New Roman" w:eastAsia="Times New Roman" w:hAnsi="Times New Roman" w:cs="Times New Roman"/>
                <w:sz w:val="24"/>
                <w:szCs w:val="24"/>
                <w:lang w:val="ru-RU" w:eastAsia="ru-RU"/>
              </w:rPr>
              <w:t>п'ят</w:t>
            </w:r>
            <w:r w:rsidR="00233B0C" w:rsidRPr="00B07D69">
              <w:rPr>
                <w:rFonts w:ascii="Times New Roman" w:eastAsia="Times New Roman" w:hAnsi="Times New Roman" w:cs="Times New Roman"/>
                <w:sz w:val="24"/>
                <w:szCs w:val="24"/>
                <w:lang w:val="ru-RU" w:eastAsia="ru-RU"/>
              </w:rPr>
              <w:t>надцять</w:t>
            </w:r>
            <w:r w:rsidRPr="00B07D69">
              <w:rPr>
                <w:rFonts w:ascii="Times New Roman" w:eastAsia="Times New Roman" w:hAnsi="Times New Roman" w:cs="Times New Roman"/>
                <w:sz w:val="24"/>
                <w:szCs w:val="24"/>
                <w:lang w:eastAsia="ru-RU"/>
              </w:rPr>
              <w:t xml:space="preserve">   тисяч літрів)</w:t>
            </w:r>
          </w:p>
        </w:tc>
      </w:tr>
      <w:tr w:rsidR="00F76327" w14:paraId="61C18999" w14:textId="77777777">
        <w:tc>
          <w:tcPr>
            <w:tcW w:w="561" w:type="dxa"/>
            <w:shd w:val="clear" w:color="auto" w:fill="FFFFFF"/>
          </w:tcPr>
          <w:p w14:paraId="01A42A16"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2897" w:type="dxa"/>
            <w:shd w:val="clear" w:color="auto" w:fill="FFFFFF"/>
          </w:tcPr>
          <w:p w14:paraId="11EF4B10"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строк поставки товарів </w:t>
            </w:r>
          </w:p>
        </w:tc>
        <w:tc>
          <w:tcPr>
            <w:tcW w:w="5887" w:type="dxa"/>
            <w:shd w:val="clear" w:color="auto" w:fill="FFFFFF"/>
          </w:tcPr>
          <w:p w14:paraId="241F59B7" w14:textId="419FC235" w:rsidR="00F76327" w:rsidRPr="003D579C" w:rsidRDefault="009D5952">
            <w:pPr>
              <w:spacing w:before="150" w:after="150" w:line="240" w:lineRule="auto"/>
              <w:rPr>
                <w:rFonts w:ascii="Times New Roman" w:eastAsia="Times New Roman" w:hAnsi="Times New Roman" w:cs="Times New Roman"/>
                <w:sz w:val="24"/>
                <w:szCs w:val="24"/>
                <w:highlight w:val="yellow"/>
              </w:rPr>
            </w:pPr>
            <w:r w:rsidRPr="003D579C">
              <w:rPr>
                <w:rFonts w:ascii="Times New Roman" w:hAnsi="Times New Roman"/>
                <w:color w:val="000000"/>
                <w:sz w:val="24"/>
                <w:szCs w:val="24"/>
              </w:rPr>
              <w:t xml:space="preserve">З </w:t>
            </w:r>
            <w:r w:rsidRPr="003D579C">
              <w:rPr>
                <w:rFonts w:ascii="Times New Roman" w:hAnsi="Times New Roman"/>
                <w:color w:val="000000"/>
                <w:sz w:val="24"/>
                <w:szCs w:val="24"/>
                <w:lang w:val="ru-RU"/>
              </w:rPr>
              <w:t>дати підписання</w:t>
            </w:r>
            <w:r w:rsidRPr="003D579C">
              <w:rPr>
                <w:rFonts w:ascii="Times New Roman" w:hAnsi="Times New Roman"/>
                <w:color w:val="000000"/>
                <w:sz w:val="24"/>
                <w:szCs w:val="24"/>
              </w:rPr>
              <w:t xml:space="preserve"> договору </w:t>
            </w:r>
            <w:r w:rsidRPr="003D579C">
              <w:rPr>
                <w:rFonts w:ascii="Times New Roman" w:hAnsi="Times New Roman"/>
                <w:i/>
                <w:color w:val="000000"/>
                <w:sz w:val="24"/>
                <w:szCs w:val="24"/>
              </w:rPr>
              <w:t>по 3</w:t>
            </w:r>
            <w:r w:rsidRPr="003D579C">
              <w:rPr>
                <w:rFonts w:ascii="Times New Roman" w:hAnsi="Times New Roman"/>
                <w:i/>
                <w:color w:val="000000"/>
                <w:sz w:val="24"/>
                <w:szCs w:val="24"/>
                <w:lang w:val="ru-RU"/>
              </w:rPr>
              <w:t>1</w:t>
            </w:r>
            <w:r w:rsidRPr="003D579C">
              <w:rPr>
                <w:rFonts w:ascii="Times New Roman" w:hAnsi="Times New Roman"/>
                <w:i/>
                <w:color w:val="000000"/>
                <w:sz w:val="24"/>
                <w:szCs w:val="24"/>
              </w:rPr>
              <w:t>.</w:t>
            </w:r>
            <w:r w:rsidRPr="003D579C">
              <w:rPr>
                <w:rFonts w:ascii="Times New Roman" w:hAnsi="Times New Roman"/>
                <w:i/>
                <w:color w:val="000000"/>
                <w:sz w:val="24"/>
                <w:szCs w:val="24"/>
                <w:lang w:val="ru-RU"/>
              </w:rPr>
              <w:t>12</w:t>
            </w:r>
            <w:r w:rsidRPr="003D579C">
              <w:rPr>
                <w:rFonts w:ascii="Times New Roman" w:hAnsi="Times New Roman"/>
                <w:i/>
                <w:color w:val="000000"/>
                <w:sz w:val="24"/>
                <w:szCs w:val="24"/>
              </w:rPr>
              <w:t>.202</w:t>
            </w:r>
            <w:r w:rsidRPr="003D579C">
              <w:rPr>
                <w:rFonts w:ascii="Times New Roman" w:hAnsi="Times New Roman"/>
                <w:i/>
                <w:color w:val="000000"/>
                <w:sz w:val="24"/>
                <w:szCs w:val="24"/>
                <w:lang w:val="ru-RU"/>
              </w:rPr>
              <w:t>6</w:t>
            </w:r>
            <w:r w:rsidRPr="003D579C">
              <w:rPr>
                <w:rFonts w:ascii="Times New Roman" w:hAnsi="Times New Roman"/>
                <w:i/>
                <w:color w:val="000000"/>
                <w:sz w:val="24"/>
                <w:szCs w:val="24"/>
              </w:rPr>
              <w:t xml:space="preserve"> року включно</w:t>
            </w:r>
          </w:p>
        </w:tc>
      </w:tr>
      <w:tr w:rsidR="00F76327" w14:paraId="4167EEEE" w14:textId="77777777">
        <w:tc>
          <w:tcPr>
            <w:tcW w:w="561" w:type="dxa"/>
            <w:shd w:val="clear" w:color="auto" w:fill="FFFFFF"/>
          </w:tcPr>
          <w:p w14:paraId="58C8990C"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97" w:type="dxa"/>
            <w:shd w:val="clear" w:color="auto" w:fill="FFFFFF"/>
          </w:tcPr>
          <w:p w14:paraId="22A43714"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Недискримінація учасників</w:t>
            </w:r>
          </w:p>
        </w:tc>
        <w:tc>
          <w:tcPr>
            <w:tcW w:w="5887" w:type="dxa"/>
            <w:shd w:val="clear" w:color="auto" w:fill="FFFFFF"/>
          </w:tcPr>
          <w:p w14:paraId="10E1CC51"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F76327" w14:paraId="578BE30A" w14:textId="77777777">
        <w:tc>
          <w:tcPr>
            <w:tcW w:w="9345" w:type="dxa"/>
            <w:gridSpan w:val="3"/>
            <w:shd w:val="clear" w:color="auto" w:fill="FFFFFF"/>
          </w:tcPr>
          <w:p w14:paraId="4B460072"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Порядок унесення змін та надання роз'яснень до тендерної документації</w:t>
            </w:r>
          </w:p>
        </w:tc>
      </w:tr>
      <w:tr w:rsidR="00F76327" w14:paraId="13B7464F" w14:textId="77777777">
        <w:tc>
          <w:tcPr>
            <w:tcW w:w="561" w:type="dxa"/>
            <w:shd w:val="clear" w:color="auto" w:fill="FFFFFF"/>
          </w:tcPr>
          <w:p w14:paraId="2C91D75E"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71FFF7BA"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Процедура надання роз'яснень щодо тендерної документації</w:t>
            </w:r>
          </w:p>
        </w:tc>
        <w:tc>
          <w:tcPr>
            <w:tcW w:w="5887" w:type="dxa"/>
            <w:shd w:val="clear" w:color="auto" w:fill="FFFFFF"/>
          </w:tcPr>
          <w:p w14:paraId="03CF9ED3"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4F0CA8B1"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w:t>
            </w:r>
          </w:p>
          <w:p w14:paraId="33B0764D"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F76327" w14:paraId="23F6BAD9" w14:textId="77777777">
        <w:tc>
          <w:tcPr>
            <w:tcW w:w="561" w:type="dxa"/>
            <w:shd w:val="clear" w:color="auto" w:fill="FFFFFF"/>
          </w:tcPr>
          <w:p w14:paraId="79111279"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97" w:type="dxa"/>
            <w:shd w:val="clear" w:color="auto" w:fill="FFFFFF"/>
          </w:tcPr>
          <w:p w14:paraId="1EFE9AA1"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Внесення змін до тендерної документації та / або оголошення про </w:t>
            </w:r>
            <w:r>
              <w:rPr>
                <w:rFonts w:ascii="Times New Roman" w:eastAsia="Times New Roman" w:hAnsi="Times New Roman" w:cs="Times New Roman"/>
                <w:sz w:val="24"/>
                <w:szCs w:val="24"/>
              </w:rPr>
              <w:lastRenderedPageBreak/>
              <w:t>проведення відкритих торгів</w:t>
            </w:r>
          </w:p>
        </w:tc>
        <w:tc>
          <w:tcPr>
            <w:tcW w:w="5887" w:type="dxa"/>
            <w:shd w:val="clear" w:color="auto" w:fill="FFFFFF"/>
          </w:tcPr>
          <w:p w14:paraId="287ED0E8"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w:t>
            </w:r>
            <w:r>
              <w:rPr>
                <w:rFonts w:ascii="Times New Roman" w:eastAsia="Times New Roman" w:hAnsi="Times New Roman" w:cs="Times New Roman"/>
                <w:sz w:val="24"/>
                <w:szCs w:val="24"/>
              </w:rPr>
              <w:lastRenderedPageBreak/>
              <w:t xml:space="preserve">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 </w:t>
            </w:r>
          </w:p>
          <w:p w14:paraId="24211386"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F76327" w14:paraId="5B952239" w14:textId="77777777">
        <w:tc>
          <w:tcPr>
            <w:tcW w:w="9345" w:type="dxa"/>
            <w:gridSpan w:val="3"/>
            <w:shd w:val="clear" w:color="auto" w:fill="FFFFFF"/>
          </w:tcPr>
          <w:p w14:paraId="4B6ACF07"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Інструкція з підготовки тендерної пропозиції</w:t>
            </w:r>
          </w:p>
        </w:tc>
      </w:tr>
      <w:tr w:rsidR="00F76327" w14:paraId="2A39855E" w14:textId="77777777">
        <w:tc>
          <w:tcPr>
            <w:tcW w:w="561" w:type="dxa"/>
            <w:shd w:val="clear" w:color="auto" w:fill="FFFFFF"/>
          </w:tcPr>
          <w:p w14:paraId="034EC704"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0035A3EC"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Вимоги до учасників та переможця процедури закупівлі </w:t>
            </w:r>
          </w:p>
        </w:tc>
        <w:tc>
          <w:tcPr>
            <w:tcW w:w="5887" w:type="dxa"/>
            <w:shd w:val="clear" w:color="auto" w:fill="FFFFFF"/>
          </w:tcPr>
          <w:p w14:paraId="24DE4272"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 наведені у Додатку № 1 до тендерної документації</w:t>
            </w:r>
          </w:p>
          <w:p w14:paraId="7DA7D23E"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Перелік документів та / або інформації, які подаються переможцем процедури закупівлі наведені у Додатку № 2 до тендерної документації.</w:t>
            </w:r>
          </w:p>
        </w:tc>
      </w:tr>
      <w:tr w:rsidR="00F76327" w14:paraId="4A409911" w14:textId="77777777">
        <w:tc>
          <w:tcPr>
            <w:tcW w:w="9345" w:type="dxa"/>
            <w:gridSpan w:val="3"/>
            <w:shd w:val="clear" w:color="auto" w:fill="FFFFFF"/>
          </w:tcPr>
          <w:p w14:paraId="7BBE2FE7"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Подання та розкриття тендерної пропозиції</w:t>
            </w:r>
          </w:p>
        </w:tc>
      </w:tr>
      <w:tr w:rsidR="00F76327" w14:paraId="246C7C7A" w14:textId="77777777">
        <w:tc>
          <w:tcPr>
            <w:tcW w:w="561" w:type="dxa"/>
            <w:shd w:val="clear" w:color="auto" w:fill="FFFFFF"/>
          </w:tcPr>
          <w:p w14:paraId="2B3D0D99"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603F7A0D"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Кінцевий строк подання тендерної пропозиції</w:t>
            </w:r>
          </w:p>
        </w:tc>
        <w:tc>
          <w:tcPr>
            <w:tcW w:w="5887" w:type="dxa"/>
            <w:shd w:val="clear" w:color="auto" w:fill="FFFFFF"/>
          </w:tcPr>
          <w:p w14:paraId="7E3A2BE5" w14:textId="2559EDE0" w:rsidR="00F76327" w:rsidRDefault="00F97AED">
            <w:pPr>
              <w:spacing w:before="150" w:after="15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Кінцевий строк подання тендерних пропозицій: </w:t>
            </w:r>
            <w:r w:rsidR="00B07D69">
              <w:rPr>
                <w:rFonts w:ascii="Times New Roman" w:eastAsia="Times New Roman" w:hAnsi="Times New Roman" w:cs="Times New Roman"/>
                <w:sz w:val="24"/>
                <w:szCs w:val="24"/>
                <w:lang w:val="ru-RU"/>
              </w:rPr>
              <w:t>09</w:t>
            </w:r>
            <w:r w:rsidR="00907F74" w:rsidRPr="00B07D69">
              <w:rPr>
                <w:rFonts w:ascii="Times New Roman" w:eastAsia="Times New Roman" w:hAnsi="Times New Roman" w:cs="Times New Roman"/>
                <w:sz w:val="24"/>
                <w:szCs w:val="24"/>
                <w:lang w:val="ru-RU"/>
              </w:rPr>
              <w:t>.06.</w:t>
            </w:r>
            <w:r w:rsidR="009A60E8" w:rsidRPr="00B07D69">
              <w:rPr>
                <w:rFonts w:ascii="Times New Roman" w:eastAsia="Times New Roman" w:hAnsi="Times New Roman" w:cs="Times New Roman"/>
                <w:sz w:val="24"/>
                <w:szCs w:val="24"/>
                <w:lang w:val="ru-RU"/>
              </w:rPr>
              <w:t>202</w:t>
            </w:r>
            <w:r w:rsidR="00907F74" w:rsidRPr="00B07D69">
              <w:rPr>
                <w:rFonts w:ascii="Times New Roman" w:eastAsia="Times New Roman" w:hAnsi="Times New Roman" w:cs="Times New Roman"/>
                <w:sz w:val="24"/>
                <w:szCs w:val="24"/>
                <w:lang w:val="ru-RU"/>
              </w:rPr>
              <w:t>6</w:t>
            </w:r>
            <w:r w:rsidR="009A60E8" w:rsidRPr="00B07D69">
              <w:rPr>
                <w:rFonts w:ascii="Times New Roman" w:eastAsia="Times New Roman" w:hAnsi="Times New Roman" w:cs="Times New Roman"/>
                <w:sz w:val="24"/>
                <w:szCs w:val="24"/>
                <w:lang w:val="ru-RU"/>
              </w:rPr>
              <w:t xml:space="preserve"> року </w:t>
            </w:r>
            <w:r w:rsidR="00907F74" w:rsidRPr="00B07D69">
              <w:rPr>
                <w:rFonts w:ascii="Times New Roman" w:eastAsia="Times New Roman" w:hAnsi="Times New Roman" w:cs="Times New Roman"/>
                <w:sz w:val="24"/>
                <w:szCs w:val="24"/>
                <w:lang w:val="ru-RU"/>
              </w:rPr>
              <w:t>00</w:t>
            </w:r>
            <w:r w:rsidR="009A60E8" w:rsidRPr="00B07D69">
              <w:rPr>
                <w:rFonts w:ascii="Times New Roman" w:eastAsia="Times New Roman" w:hAnsi="Times New Roman" w:cs="Times New Roman"/>
                <w:sz w:val="24"/>
                <w:szCs w:val="24"/>
                <w:lang w:val="ru-RU"/>
              </w:rPr>
              <w:t>:00</w:t>
            </w:r>
            <w:r w:rsidR="001060BC" w:rsidRPr="00B07D69">
              <w:rPr>
                <w:rFonts w:ascii="Times New Roman" w:eastAsia="Times New Roman" w:hAnsi="Times New Roman" w:cs="Times New Roman"/>
                <w:sz w:val="24"/>
                <w:szCs w:val="24"/>
                <w:lang w:val="ru-RU"/>
              </w:rPr>
              <w:t>.</w:t>
            </w:r>
          </w:p>
          <w:p w14:paraId="18B2F4F8"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F76327" w14:paraId="5B5D13CA" w14:textId="77777777">
        <w:tc>
          <w:tcPr>
            <w:tcW w:w="561" w:type="dxa"/>
            <w:shd w:val="clear" w:color="auto" w:fill="FFFFFF"/>
          </w:tcPr>
          <w:p w14:paraId="70F01881"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97" w:type="dxa"/>
            <w:shd w:val="clear" w:color="auto" w:fill="FFFFFF"/>
          </w:tcPr>
          <w:p w14:paraId="45E8F1F1"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та час розкриття тендерної пропозиції</w:t>
            </w:r>
          </w:p>
        </w:tc>
        <w:tc>
          <w:tcPr>
            <w:tcW w:w="5887" w:type="dxa"/>
            <w:shd w:val="clear" w:color="auto" w:fill="FFFFFF"/>
          </w:tcPr>
          <w:p w14:paraId="149685BE"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w:t>
            </w:r>
            <w:r>
              <w:rPr>
                <w:rFonts w:ascii="Times New Roman" w:eastAsia="Times New Roman" w:hAnsi="Times New Roman" w:cs="Times New Roman"/>
                <w:sz w:val="24"/>
                <w:szCs w:val="24"/>
              </w:rPr>
              <w:lastRenderedPageBreak/>
              <w:t>проводиться електронною системою закупівель відповідно до статті 30 Закону.</w:t>
            </w:r>
          </w:p>
          <w:p w14:paraId="6D957FAB"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3 та 4 статті 28 Закону.</w:t>
            </w:r>
          </w:p>
          <w:p w14:paraId="1B4FC56D"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Розкриття тендерних пропозицій здійснюється відповідно до статті 28 Закону (положення абзацу 3 частини 1 та абзацу 2 частини 2 статті 28 Закону не застосовуються).</w:t>
            </w:r>
          </w:p>
          <w:p w14:paraId="5E559547"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p>
          <w:p w14:paraId="144CA4DB"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tc>
      </w:tr>
      <w:tr w:rsidR="00F76327" w14:paraId="00DEE599" w14:textId="77777777">
        <w:tc>
          <w:tcPr>
            <w:tcW w:w="9345" w:type="dxa"/>
            <w:gridSpan w:val="3"/>
            <w:shd w:val="clear" w:color="auto" w:fill="FFFFFF"/>
          </w:tcPr>
          <w:p w14:paraId="1CCD08FF"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Оцінка та розгляд тендерної пропозиції</w:t>
            </w:r>
          </w:p>
        </w:tc>
      </w:tr>
      <w:tr w:rsidR="00F76327" w14:paraId="43FB647F" w14:textId="77777777">
        <w:tc>
          <w:tcPr>
            <w:tcW w:w="561" w:type="dxa"/>
            <w:shd w:val="clear" w:color="auto" w:fill="FFFFFF"/>
          </w:tcPr>
          <w:p w14:paraId="021AD296"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5A0D7A37"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Перелік критеріїв оцінки та методика оцінки тендерних пропозицій із зазначенням питомої ваги кожного критерію</w:t>
            </w:r>
          </w:p>
        </w:tc>
        <w:tc>
          <w:tcPr>
            <w:tcW w:w="5887" w:type="dxa"/>
            <w:shd w:val="clear" w:color="auto" w:fill="FFFFFF"/>
          </w:tcPr>
          <w:p w14:paraId="5E6C8BE1"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Єдиний критерій оцінки – Ціна – 100%.</w:t>
            </w:r>
          </w:p>
          <w:p w14:paraId="52167E62" w14:textId="42B0E16B" w:rsidR="001060BC" w:rsidRDefault="001060BC">
            <w:pPr>
              <w:spacing w:before="150" w:after="150" w:line="240" w:lineRule="auto"/>
              <w:jc w:val="both"/>
              <w:rPr>
                <w:rFonts w:ascii="Times New Roman" w:eastAsia="Times New Roman" w:hAnsi="Times New Roman" w:cs="Times New Roman"/>
                <w:sz w:val="24"/>
                <w:szCs w:val="24"/>
              </w:rPr>
            </w:pPr>
            <w:r w:rsidRPr="009A315C">
              <w:rPr>
                <w:rFonts w:ascii="Times New Roman" w:eastAsia="Times New Roman" w:hAnsi="Times New Roman" w:cs="Times New Roman"/>
                <w:sz w:val="24"/>
                <w:szCs w:val="24"/>
              </w:rPr>
              <w:t xml:space="preserve">Розмір мінімального кроку пониження ціни під час електронного аукціону – </w:t>
            </w:r>
            <w:r w:rsidR="00716D07">
              <w:rPr>
                <w:rFonts w:ascii="Times New Roman" w:eastAsia="Times New Roman" w:hAnsi="Times New Roman" w:cs="Times New Roman"/>
                <w:sz w:val="24"/>
                <w:szCs w:val="24"/>
                <w:lang w:val="ru-RU"/>
              </w:rPr>
              <w:t>1</w:t>
            </w:r>
            <w:r w:rsidRPr="009A315C">
              <w:rPr>
                <w:rFonts w:ascii="Times New Roman" w:eastAsia="Times New Roman" w:hAnsi="Times New Roman" w:cs="Times New Roman"/>
                <w:sz w:val="24"/>
                <w:szCs w:val="24"/>
              </w:rPr>
              <w:t xml:space="preserve"> %</w:t>
            </w:r>
          </w:p>
        </w:tc>
      </w:tr>
      <w:tr w:rsidR="00F76327" w14:paraId="0368ED55" w14:textId="77777777">
        <w:tc>
          <w:tcPr>
            <w:tcW w:w="561" w:type="dxa"/>
            <w:shd w:val="clear" w:color="auto" w:fill="FFFFFF"/>
          </w:tcPr>
          <w:p w14:paraId="1E4B2F62"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97" w:type="dxa"/>
            <w:shd w:val="clear" w:color="auto" w:fill="FFFFFF"/>
          </w:tcPr>
          <w:p w14:paraId="456594DF" w14:textId="77777777" w:rsidR="00F76327" w:rsidRDefault="00F97AED">
            <w:pPr>
              <w:spacing w:before="150" w:after="150" w:line="240" w:lineRule="auto"/>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rPr>
              <w:t xml:space="preserve">Звернення за підтвердженням інформації, наданої </w:t>
            </w:r>
            <w:r>
              <w:rPr>
                <w:rFonts w:ascii="Times New Roman" w:eastAsia="Times New Roman" w:hAnsi="Times New Roman" w:cs="Times New Roman"/>
                <w:sz w:val="24"/>
                <w:szCs w:val="24"/>
              </w:rPr>
              <w:lastRenderedPageBreak/>
              <w:t>учасником / переможцем процедури закупівлі</w:t>
            </w:r>
          </w:p>
        </w:tc>
        <w:tc>
          <w:tcPr>
            <w:tcW w:w="5887" w:type="dxa"/>
            <w:shd w:val="clear" w:color="auto" w:fill="FFFFFF"/>
          </w:tcPr>
          <w:p w14:paraId="650D19C8"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42A307A4" w14:textId="77777777" w:rsidR="00F76327" w:rsidRDefault="00F97AED">
            <w:pPr>
              <w:spacing w:before="150" w:after="150" w:line="240" w:lineRule="auto"/>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rPr>
              <w:lastRenderedPageBreak/>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F76327" w14:paraId="42F1A11B" w14:textId="77777777">
        <w:tc>
          <w:tcPr>
            <w:tcW w:w="561" w:type="dxa"/>
            <w:shd w:val="clear" w:color="auto" w:fill="FFFFFF"/>
          </w:tcPr>
          <w:p w14:paraId="6B6585AE" w14:textId="77777777" w:rsidR="00F76327" w:rsidRDefault="00F97AE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897" w:type="dxa"/>
            <w:shd w:val="clear" w:color="auto" w:fill="FFFFFF"/>
          </w:tcPr>
          <w:p w14:paraId="30C66012" w14:textId="77777777" w:rsidR="00F76327" w:rsidRDefault="00F97A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Відхилення тендерних пропозицій</w:t>
            </w:r>
          </w:p>
        </w:tc>
        <w:tc>
          <w:tcPr>
            <w:tcW w:w="5887" w:type="dxa"/>
            <w:shd w:val="clear" w:color="auto" w:fill="FFFFFF"/>
          </w:tcPr>
          <w:p w14:paraId="45604FC1"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відхиляє тендерну пропозицію із зазначенням аргументації в електронній системі закупівель у разі, коли:</w:t>
            </w:r>
          </w:p>
          <w:p w14:paraId="1AE08851" w14:textId="77777777" w:rsidR="00F76327" w:rsidRDefault="00F76327">
            <w:pPr>
              <w:spacing w:after="0" w:line="240" w:lineRule="auto"/>
              <w:jc w:val="both"/>
              <w:rPr>
                <w:rFonts w:ascii="Times New Roman" w:eastAsia="Times New Roman" w:hAnsi="Times New Roman" w:cs="Times New Roman"/>
                <w:sz w:val="24"/>
                <w:szCs w:val="24"/>
              </w:rPr>
            </w:pPr>
          </w:p>
          <w:p w14:paraId="32DA3FCD"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учасник процедури закупівлі:</w:t>
            </w:r>
          </w:p>
          <w:p w14:paraId="79CE7409" w14:textId="77777777" w:rsidR="00F76327" w:rsidRDefault="00F76327">
            <w:pPr>
              <w:spacing w:after="0" w:line="240" w:lineRule="auto"/>
              <w:jc w:val="both"/>
              <w:rPr>
                <w:rFonts w:ascii="Times New Roman" w:eastAsia="Times New Roman" w:hAnsi="Times New Roman" w:cs="Times New Roman"/>
                <w:sz w:val="24"/>
                <w:szCs w:val="24"/>
              </w:rPr>
            </w:pPr>
          </w:p>
          <w:p w14:paraId="004671F0"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підпадає під підстави, встановлені пунктом 47 цих особливостей;</w:t>
            </w:r>
          </w:p>
          <w:p w14:paraId="298DB09F"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3BBD9297"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надав забезпечення тендерної пропозиції, якщо таке забезпечення вимагалося замовником;</w:t>
            </w:r>
          </w:p>
          <w:p w14:paraId="72AD7003"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2AF1609"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11ECFCF6"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визначив конфіденційною інформацію, що не може бути визначена як конфіденційна відповідно до вимог пункту 40 цих особливостей;</w:t>
            </w:r>
          </w:p>
          <w:p w14:paraId="4BB12ADB" w14:textId="77777777" w:rsidR="00F76327" w:rsidRDefault="00F97AED">
            <w:pPr>
              <w:numPr>
                <w:ilvl w:val="0"/>
                <w:numId w:val="9"/>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w:t>
            </w:r>
            <w:r>
              <w:rPr>
                <w:rFonts w:ascii="Times New Roman" w:eastAsia="Times New Roman" w:hAnsi="Times New Roman" w:cs="Times New Roman"/>
                <w:color w:val="000000"/>
                <w:sz w:val="24"/>
                <w:szCs w:val="24"/>
              </w:rPr>
              <w:lastRenderedPageBreak/>
              <w:t>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No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No 84, ст. 5176);</w:t>
            </w:r>
          </w:p>
          <w:p w14:paraId="66C5FAF5"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тендерна пропозиція:</w:t>
            </w:r>
          </w:p>
          <w:p w14:paraId="54397C51" w14:textId="77777777" w:rsidR="00F76327" w:rsidRDefault="00F76327">
            <w:pPr>
              <w:spacing w:after="0" w:line="240" w:lineRule="auto"/>
              <w:jc w:val="both"/>
              <w:rPr>
                <w:rFonts w:ascii="Times New Roman" w:eastAsia="Times New Roman" w:hAnsi="Times New Roman" w:cs="Times New Roman"/>
                <w:sz w:val="24"/>
                <w:szCs w:val="24"/>
              </w:rPr>
            </w:pPr>
          </w:p>
          <w:p w14:paraId="3C631E2C"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4189434B"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 такою, строк дії якої закінчився;</w:t>
            </w:r>
          </w:p>
          <w:p w14:paraId="49E76EC2"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w:t>
            </w:r>
            <w:r>
              <w:rPr>
                <w:rFonts w:ascii="Times New Roman" w:eastAsia="Times New Roman" w:hAnsi="Times New Roman" w:cs="Times New Roman"/>
                <w:color w:val="000000"/>
                <w:sz w:val="24"/>
                <w:szCs w:val="24"/>
              </w:rPr>
              <w:lastRenderedPageBreak/>
              <w:t>є більшим, ніж зазначений замовником в тендерній документації;</w:t>
            </w:r>
          </w:p>
          <w:p w14:paraId="4E90F280"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відповідає вимогам, установленим у тендерній документації відповідно до абзацу першого частини третьої статті 22 Закону;</w:t>
            </w:r>
          </w:p>
          <w:p w14:paraId="29B3F32A" w14:textId="77777777" w:rsidR="00F76327" w:rsidRDefault="00F76327">
            <w:pPr>
              <w:spacing w:after="0" w:line="240" w:lineRule="auto"/>
              <w:jc w:val="both"/>
              <w:rPr>
                <w:rFonts w:ascii="Times New Roman" w:eastAsia="Times New Roman" w:hAnsi="Times New Roman" w:cs="Times New Roman"/>
                <w:sz w:val="24"/>
                <w:szCs w:val="24"/>
              </w:rPr>
            </w:pPr>
          </w:p>
          <w:p w14:paraId="778463DA"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переможець процедури закупівлі:</w:t>
            </w:r>
          </w:p>
          <w:p w14:paraId="2CF79AFB" w14:textId="77777777" w:rsidR="00F76327" w:rsidRDefault="00F76327">
            <w:pPr>
              <w:spacing w:after="0" w:line="240" w:lineRule="auto"/>
              <w:jc w:val="both"/>
              <w:rPr>
                <w:rFonts w:ascii="Times New Roman" w:eastAsia="Times New Roman" w:hAnsi="Times New Roman" w:cs="Times New Roman"/>
                <w:sz w:val="24"/>
                <w:szCs w:val="24"/>
              </w:rPr>
            </w:pPr>
          </w:p>
          <w:p w14:paraId="32016188"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14:paraId="7A0769C8" w14:textId="77777777" w:rsidR="00F76327" w:rsidRDefault="00F97AED">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09721386"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надав забезпечення виконання договору про закупівлю, якщо таке забезпечення вимагалося замовником;</w:t>
            </w:r>
          </w:p>
          <w:p w14:paraId="7863A483" w14:textId="77777777" w:rsidR="00F76327" w:rsidRDefault="00F97AED">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21AB3592" w14:textId="77777777" w:rsidR="00F76327" w:rsidRDefault="00F76327">
            <w:pPr>
              <w:spacing w:after="0" w:line="240" w:lineRule="auto"/>
              <w:rPr>
                <w:rFonts w:ascii="Times New Roman" w:eastAsia="Times New Roman" w:hAnsi="Times New Roman" w:cs="Times New Roman"/>
                <w:sz w:val="24"/>
                <w:szCs w:val="24"/>
              </w:rPr>
            </w:pPr>
          </w:p>
          <w:p w14:paraId="4032DECE"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p>
          <w:p w14:paraId="7A9A6A96" w14:textId="77777777" w:rsidR="00F76327" w:rsidRDefault="00F7632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10F7EFF6"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може відхилити тендерну пропозицію із зазначенням аргументації в електронній системі закупівель у разі, коли:</w:t>
            </w:r>
          </w:p>
          <w:p w14:paraId="12BD6066" w14:textId="77777777" w:rsidR="00F76327" w:rsidRDefault="00F76327">
            <w:pPr>
              <w:spacing w:after="0" w:line="240" w:lineRule="auto"/>
              <w:jc w:val="both"/>
              <w:rPr>
                <w:rFonts w:ascii="Times New Roman" w:eastAsia="Times New Roman" w:hAnsi="Times New Roman" w:cs="Times New Roman"/>
                <w:sz w:val="24"/>
                <w:szCs w:val="24"/>
                <w:highlight w:val="green"/>
              </w:rPr>
            </w:pPr>
          </w:p>
          <w:p w14:paraId="0627ED18" w14:textId="77777777" w:rsidR="00F76327" w:rsidRDefault="00F97AE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4BF627F" w14:textId="77777777" w:rsidR="00F76327" w:rsidRDefault="00F97AED">
            <w:pPr>
              <w:numPr>
                <w:ilvl w:val="0"/>
                <w:numId w:val="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w:t>
            </w:r>
            <w:r>
              <w:rPr>
                <w:rFonts w:ascii="Times New Roman" w:eastAsia="Times New Roman" w:hAnsi="Times New Roman" w:cs="Times New Roman"/>
                <w:color w:val="000000"/>
                <w:sz w:val="24"/>
                <w:szCs w:val="24"/>
              </w:rPr>
              <w:lastRenderedPageBreak/>
              <w:t>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D32857D" w14:textId="77777777" w:rsidR="00F76327" w:rsidRDefault="00F97A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16380712" w14:textId="77777777" w:rsidR="00F76327" w:rsidRDefault="00F76327">
            <w:pPr>
              <w:spacing w:after="0" w:line="240" w:lineRule="auto"/>
              <w:jc w:val="both"/>
              <w:rPr>
                <w:rFonts w:ascii="Times New Roman" w:eastAsia="Times New Roman" w:hAnsi="Times New Roman" w:cs="Times New Roman"/>
                <w:sz w:val="24"/>
                <w:szCs w:val="24"/>
              </w:rPr>
            </w:pPr>
          </w:p>
          <w:p w14:paraId="7E73FE59" w14:textId="77777777" w:rsidR="00F76327" w:rsidRDefault="00F97AED">
            <w:pPr>
              <w:spacing w:after="0" w:line="240" w:lineRule="auto"/>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F76327" w14:paraId="0417D4C6" w14:textId="77777777">
        <w:tc>
          <w:tcPr>
            <w:tcW w:w="9345" w:type="dxa"/>
            <w:gridSpan w:val="3"/>
            <w:shd w:val="clear" w:color="auto" w:fill="FFFFFF"/>
          </w:tcPr>
          <w:p w14:paraId="4ABE5D8D" w14:textId="77777777" w:rsidR="00F76327" w:rsidRDefault="00F97AE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Результати тендеру та укладання договору про закупівлю</w:t>
            </w:r>
          </w:p>
        </w:tc>
      </w:tr>
      <w:tr w:rsidR="00F76327" w14:paraId="0166904D" w14:textId="77777777">
        <w:tc>
          <w:tcPr>
            <w:tcW w:w="561" w:type="dxa"/>
            <w:shd w:val="clear" w:color="auto" w:fill="FFFFFF"/>
          </w:tcPr>
          <w:p w14:paraId="214A6EA6"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97" w:type="dxa"/>
            <w:shd w:val="clear" w:color="auto" w:fill="FFFFFF"/>
          </w:tcPr>
          <w:p w14:paraId="3F838B0E"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Відміна відкритих торгів </w:t>
            </w:r>
          </w:p>
        </w:tc>
        <w:tc>
          <w:tcPr>
            <w:tcW w:w="5887" w:type="dxa"/>
            <w:shd w:val="clear" w:color="auto" w:fill="FFFFFF"/>
          </w:tcPr>
          <w:p w14:paraId="347A6D21"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відміняє відкриті торги у разі:</w:t>
            </w:r>
          </w:p>
          <w:p w14:paraId="57B96B0C"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відсутності подальшої потреби в закупівлі товарів, робіт чи послуг;</w:t>
            </w:r>
          </w:p>
          <w:p w14:paraId="7F4C7FF3"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34D59041"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14:paraId="000BD493"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14:paraId="60E6BF67"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0F49AE82"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Відкриті торги автоматично відміняються електронною системою закупівель у разі:</w:t>
            </w:r>
          </w:p>
          <w:p w14:paraId="18B87B69"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786317E0"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неподання жодної тендерної пропозиції для участі у відкритих торгах у строк, установлений замовником згідно з цими особливостями.</w:t>
            </w:r>
          </w:p>
          <w:p w14:paraId="0C97D714"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3822C08E"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Відкриті торги можуть бути відмінені частково (за лотом).</w:t>
            </w:r>
          </w:p>
          <w:p w14:paraId="2841DA75"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F76327" w14:paraId="5B526B85" w14:textId="77777777">
        <w:tc>
          <w:tcPr>
            <w:tcW w:w="561" w:type="dxa"/>
            <w:shd w:val="clear" w:color="auto" w:fill="FFFFFF"/>
          </w:tcPr>
          <w:p w14:paraId="56BA8CA0"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897" w:type="dxa"/>
            <w:shd w:val="clear" w:color="auto" w:fill="FFFFFF"/>
          </w:tcPr>
          <w:p w14:paraId="4DB1A7DF"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Строк укладання договору про закупівлю</w:t>
            </w:r>
          </w:p>
        </w:tc>
        <w:tc>
          <w:tcPr>
            <w:tcW w:w="5887" w:type="dxa"/>
            <w:shd w:val="clear" w:color="auto" w:fill="FFFFFF"/>
          </w:tcPr>
          <w:p w14:paraId="338201D6"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1D8D30D5"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4C9716CC"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F76327" w14:paraId="624F3DD5" w14:textId="77777777">
        <w:tc>
          <w:tcPr>
            <w:tcW w:w="561" w:type="dxa"/>
            <w:shd w:val="clear" w:color="auto" w:fill="FFFFFF"/>
          </w:tcPr>
          <w:p w14:paraId="03F3BE3D"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97" w:type="dxa"/>
            <w:shd w:val="clear" w:color="auto" w:fill="FFFFFF"/>
          </w:tcPr>
          <w:p w14:paraId="38D5D35F"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Проект договору про закупівлю</w:t>
            </w:r>
          </w:p>
        </w:tc>
        <w:tc>
          <w:tcPr>
            <w:tcW w:w="5887" w:type="dxa"/>
            <w:shd w:val="clear" w:color="auto" w:fill="FFFFFF"/>
          </w:tcPr>
          <w:p w14:paraId="7E1AB99A" w14:textId="73F463FD"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w:t>
            </w:r>
            <w:r w:rsidR="001060BC">
              <w:rPr>
                <w:rFonts w:ascii="Times New Roman" w:eastAsia="Times New Roman" w:hAnsi="Times New Roman" w:cs="Times New Roman"/>
                <w:sz w:val="24"/>
                <w:szCs w:val="24"/>
                <w:lang w:val="ru-RU"/>
              </w:rPr>
              <w:t>є</w:t>
            </w:r>
            <w:r>
              <w:rPr>
                <w:rFonts w:ascii="Times New Roman" w:eastAsia="Times New Roman" w:hAnsi="Times New Roman" w:cs="Times New Roman"/>
                <w:sz w:val="24"/>
                <w:szCs w:val="24"/>
              </w:rPr>
              <w:t xml:space="preserve">кт договору про закупівлю викладений у </w:t>
            </w:r>
            <w:r w:rsidRPr="00844E37">
              <w:rPr>
                <w:rFonts w:ascii="Times New Roman" w:eastAsia="Times New Roman" w:hAnsi="Times New Roman" w:cs="Times New Roman"/>
                <w:b/>
                <w:bCs/>
                <w:sz w:val="24"/>
                <w:szCs w:val="24"/>
              </w:rPr>
              <w:t>Додатку № 3</w:t>
            </w:r>
            <w:r>
              <w:rPr>
                <w:rFonts w:ascii="Times New Roman" w:eastAsia="Times New Roman" w:hAnsi="Times New Roman" w:cs="Times New Roman"/>
                <w:sz w:val="24"/>
                <w:szCs w:val="24"/>
              </w:rPr>
              <w:t xml:space="preserve"> до тендерної документації.</w:t>
            </w:r>
          </w:p>
        </w:tc>
      </w:tr>
      <w:tr w:rsidR="00F76327" w14:paraId="43FD1E50" w14:textId="77777777">
        <w:tc>
          <w:tcPr>
            <w:tcW w:w="561" w:type="dxa"/>
            <w:shd w:val="clear" w:color="auto" w:fill="FFFFFF"/>
          </w:tcPr>
          <w:p w14:paraId="1503FC02"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97" w:type="dxa"/>
            <w:shd w:val="clear" w:color="auto" w:fill="FFFFFF"/>
          </w:tcPr>
          <w:p w14:paraId="54E79438"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Умови укладання договору про закупівлю</w:t>
            </w:r>
          </w:p>
        </w:tc>
        <w:tc>
          <w:tcPr>
            <w:tcW w:w="5887" w:type="dxa"/>
            <w:shd w:val="clear" w:color="auto" w:fill="FFFFFF"/>
          </w:tcPr>
          <w:p w14:paraId="532E0AB9"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Договір про закупівлю за результатами проведеної закупівлі згідно з пунктами 10 і 13 цих особливостей укладається відповідно до Цивільного кодексу України з урахуванням положень статті 41 Закону, крім частин 2-5, 7-9 статті 41 Закону, та цих особливостей.</w:t>
            </w:r>
          </w:p>
          <w:p w14:paraId="285E4801" w14:textId="77777777" w:rsidR="00F76327" w:rsidRDefault="00F97AED">
            <w:pPr>
              <w:spacing w:before="150" w:after="150" w:line="240" w:lineRule="auto"/>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rPr>
              <w:lastRenderedPageBreak/>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F76327" w14:paraId="12C00072" w14:textId="77777777">
        <w:tc>
          <w:tcPr>
            <w:tcW w:w="561" w:type="dxa"/>
            <w:shd w:val="clear" w:color="auto" w:fill="FFFFFF"/>
          </w:tcPr>
          <w:p w14:paraId="6080B5A2" w14:textId="77777777" w:rsidR="00F76327" w:rsidRDefault="00F97AED">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2897" w:type="dxa"/>
            <w:shd w:val="clear" w:color="auto" w:fill="FFFFFF"/>
          </w:tcPr>
          <w:p w14:paraId="44C4E822" w14:textId="77777777" w:rsidR="00F76327" w:rsidRDefault="00F97AED">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Дії замовника при відмові переможця процедури закупівлі від підписання договір про закупівлю</w:t>
            </w:r>
          </w:p>
        </w:tc>
        <w:tc>
          <w:tcPr>
            <w:tcW w:w="5887" w:type="dxa"/>
            <w:shd w:val="clear" w:color="auto" w:fill="FFFFFF"/>
          </w:tcPr>
          <w:p w14:paraId="510A49DA" w14:textId="77777777" w:rsidR="00F76327" w:rsidRDefault="00F97AED">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bl>
    <w:p w14:paraId="6ADDDD7E" w14:textId="77777777" w:rsidR="00F76327" w:rsidRDefault="00F76327">
      <w:pPr>
        <w:rPr>
          <w:rFonts w:ascii="Times New Roman" w:eastAsia="Times New Roman" w:hAnsi="Times New Roman" w:cs="Times New Roman"/>
          <w:b/>
        </w:rPr>
      </w:pPr>
    </w:p>
    <w:p w14:paraId="5C8720EF" w14:textId="77777777" w:rsidR="00F76327" w:rsidRDefault="00F97AED">
      <w:pPr>
        <w:jc w:val="both"/>
        <w:rPr>
          <w:rFonts w:ascii="Times New Roman" w:eastAsia="Times New Roman" w:hAnsi="Times New Roman" w:cs="Times New Roman"/>
          <w:b/>
        </w:rPr>
      </w:pPr>
      <w:r>
        <w:rPr>
          <w:rFonts w:ascii="Times New Roman" w:eastAsia="Times New Roman" w:hAnsi="Times New Roman" w:cs="Times New Roman"/>
          <w:b/>
        </w:rPr>
        <w:t>Додатки, які є невід’ємною частиною даної тендерної документації:</w:t>
      </w:r>
    </w:p>
    <w:p w14:paraId="47075BE6" w14:textId="77777777" w:rsidR="00F76327" w:rsidRDefault="00F97AED">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Додаток № 1 до тендерної документації - 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005D4FB0" w14:textId="77777777" w:rsidR="00F76327" w:rsidRDefault="00F97AED">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Додаток № 2 до тендерної документації – Перелік документів та / або інформації, які подаються переможцем процедури закупівлі</w:t>
      </w:r>
    </w:p>
    <w:p w14:paraId="16C6D135" w14:textId="77777777" w:rsidR="00F76327" w:rsidRDefault="00F97AED">
      <w:pPr>
        <w:numPr>
          <w:ilvl w:val="0"/>
          <w:numId w:val="2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Додаток № 3 до тендерної документації – Проєкт договору про закупівлю</w:t>
      </w:r>
    </w:p>
    <w:p w14:paraId="64548F8E" w14:textId="77777777" w:rsidR="00F76327" w:rsidRDefault="00F76327">
      <w:pPr>
        <w:jc w:val="both"/>
        <w:rPr>
          <w:rFonts w:ascii="Times New Roman" w:eastAsia="Times New Roman" w:hAnsi="Times New Roman" w:cs="Times New Roman"/>
        </w:rPr>
      </w:pPr>
    </w:p>
    <w:p w14:paraId="1B1436BA" w14:textId="77777777" w:rsidR="00F76327" w:rsidRDefault="00F76327">
      <w:pPr>
        <w:jc w:val="right"/>
        <w:rPr>
          <w:rFonts w:ascii="Times New Roman" w:eastAsia="Times New Roman" w:hAnsi="Times New Roman" w:cs="Times New Roman"/>
          <w:b/>
          <w:sz w:val="24"/>
          <w:szCs w:val="24"/>
        </w:rPr>
      </w:pPr>
    </w:p>
    <w:p w14:paraId="71843816" w14:textId="77777777" w:rsidR="00F76327" w:rsidRDefault="00F76327">
      <w:pPr>
        <w:jc w:val="right"/>
        <w:rPr>
          <w:rFonts w:ascii="Times New Roman" w:eastAsia="Times New Roman" w:hAnsi="Times New Roman" w:cs="Times New Roman"/>
          <w:b/>
          <w:sz w:val="24"/>
          <w:szCs w:val="24"/>
        </w:rPr>
      </w:pPr>
    </w:p>
    <w:p w14:paraId="78689EDF" w14:textId="77777777" w:rsidR="00F76327" w:rsidRDefault="00F76327">
      <w:pPr>
        <w:jc w:val="right"/>
        <w:rPr>
          <w:rFonts w:ascii="Times New Roman" w:eastAsia="Times New Roman" w:hAnsi="Times New Roman" w:cs="Times New Roman"/>
          <w:b/>
          <w:sz w:val="24"/>
          <w:szCs w:val="24"/>
        </w:rPr>
      </w:pPr>
    </w:p>
    <w:p w14:paraId="60A3CD04" w14:textId="77777777" w:rsidR="00F76327" w:rsidRDefault="00F76327">
      <w:pPr>
        <w:jc w:val="right"/>
        <w:rPr>
          <w:rFonts w:ascii="Times New Roman" w:eastAsia="Times New Roman" w:hAnsi="Times New Roman" w:cs="Times New Roman"/>
          <w:b/>
          <w:sz w:val="24"/>
          <w:szCs w:val="24"/>
        </w:rPr>
      </w:pPr>
    </w:p>
    <w:p w14:paraId="06FD03F9" w14:textId="77777777" w:rsidR="00F76327" w:rsidRDefault="00F76327">
      <w:pPr>
        <w:jc w:val="right"/>
        <w:rPr>
          <w:rFonts w:ascii="Times New Roman" w:eastAsia="Times New Roman" w:hAnsi="Times New Roman" w:cs="Times New Roman"/>
          <w:b/>
          <w:sz w:val="24"/>
          <w:szCs w:val="24"/>
        </w:rPr>
      </w:pPr>
    </w:p>
    <w:p w14:paraId="338E220D" w14:textId="77777777" w:rsidR="00F76327" w:rsidRDefault="00F76327">
      <w:pPr>
        <w:jc w:val="right"/>
        <w:rPr>
          <w:rFonts w:ascii="Times New Roman" w:eastAsia="Times New Roman" w:hAnsi="Times New Roman" w:cs="Times New Roman"/>
          <w:b/>
          <w:sz w:val="24"/>
          <w:szCs w:val="24"/>
        </w:rPr>
      </w:pPr>
    </w:p>
    <w:p w14:paraId="6EBD2835" w14:textId="77777777" w:rsidR="00F76327" w:rsidRDefault="00F76327">
      <w:pPr>
        <w:jc w:val="right"/>
        <w:rPr>
          <w:rFonts w:ascii="Times New Roman" w:eastAsia="Times New Roman" w:hAnsi="Times New Roman" w:cs="Times New Roman"/>
          <w:b/>
          <w:sz w:val="24"/>
          <w:szCs w:val="24"/>
        </w:rPr>
      </w:pPr>
    </w:p>
    <w:p w14:paraId="69BC7123" w14:textId="77777777" w:rsidR="00F76327" w:rsidRDefault="00F76327">
      <w:pPr>
        <w:jc w:val="right"/>
        <w:rPr>
          <w:rFonts w:ascii="Times New Roman" w:eastAsia="Times New Roman" w:hAnsi="Times New Roman" w:cs="Times New Roman"/>
          <w:b/>
          <w:sz w:val="24"/>
          <w:szCs w:val="24"/>
        </w:rPr>
      </w:pPr>
    </w:p>
    <w:p w14:paraId="7D4D3D87" w14:textId="6D818B4A" w:rsidR="00F76327" w:rsidRDefault="00F76327">
      <w:pPr>
        <w:jc w:val="right"/>
        <w:rPr>
          <w:rFonts w:ascii="Times New Roman" w:eastAsia="Times New Roman" w:hAnsi="Times New Roman" w:cs="Times New Roman"/>
          <w:b/>
          <w:sz w:val="24"/>
          <w:szCs w:val="24"/>
        </w:rPr>
      </w:pPr>
    </w:p>
    <w:p w14:paraId="1DC98AD9" w14:textId="57E06F23" w:rsidR="00B07D69" w:rsidRDefault="00B07D69">
      <w:pPr>
        <w:jc w:val="right"/>
        <w:rPr>
          <w:rFonts w:ascii="Times New Roman" w:eastAsia="Times New Roman" w:hAnsi="Times New Roman" w:cs="Times New Roman"/>
          <w:b/>
          <w:sz w:val="24"/>
          <w:szCs w:val="24"/>
        </w:rPr>
      </w:pPr>
    </w:p>
    <w:p w14:paraId="5814766B" w14:textId="240FC582" w:rsidR="00B07D69" w:rsidRDefault="00B07D69">
      <w:pPr>
        <w:jc w:val="right"/>
        <w:rPr>
          <w:rFonts w:ascii="Times New Roman" w:eastAsia="Times New Roman" w:hAnsi="Times New Roman" w:cs="Times New Roman"/>
          <w:b/>
          <w:sz w:val="24"/>
          <w:szCs w:val="24"/>
        </w:rPr>
      </w:pPr>
    </w:p>
    <w:p w14:paraId="0C18CF84" w14:textId="2EDDB2C7" w:rsidR="00B07D69" w:rsidRDefault="00B07D69">
      <w:pPr>
        <w:jc w:val="right"/>
        <w:rPr>
          <w:rFonts w:ascii="Times New Roman" w:eastAsia="Times New Roman" w:hAnsi="Times New Roman" w:cs="Times New Roman"/>
          <w:b/>
          <w:sz w:val="24"/>
          <w:szCs w:val="24"/>
        </w:rPr>
      </w:pPr>
    </w:p>
    <w:p w14:paraId="0A203C23" w14:textId="77777777" w:rsidR="00B07D69" w:rsidRDefault="00B07D69">
      <w:pPr>
        <w:jc w:val="right"/>
        <w:rPr>
          <w:rFonts w:ascii="Times New Roman" w:eastAsia="Times New Roman" w:hAnsi="Times New Roman" w:cs="Times New Roman"/>
          <w:b/>
          <w:sz w:val="24"/>
          <w:szCs w:val="24"/>
        </w:rPr>
      </w:pPr>
    </w:p>
    <w:p w14:paraId="173E60E0" w14:textId="77777777" w:rsidR="00F76327" w:rsidRDefault="00F76327">
      <w:pPr>
        <w:jc w:val="right"/>
        <w:rPr>
          <w:rFonts w:ascii="Times New Roman" w:eastAsia="Times New Roman" w:hAnsi="Times New Roman" w:cs="Times New Roman"/>
          <w:b/>
          <w:sz w:val="24"/>
          <w:szCs w:val="24"/>
        </w:rPr>
      </w:pPr>
    </w:p>
    <w:p w14:paraId="5FF11423" w14:textId="4BF664E4" w:rsidR="00F76327" w:rsidRDefault="00F97AED">
      <w:pPr>
        <w:jc w:val="right"/>
        <w:rPr>
          <w:rFonts w:ascii="Times New Roman" w:eastAsia="Times New Roman" w:hAnsi="Times New Roman" w:cs="Times New Roman"/>
          <w:b/>
        </w:rPr>
      </w:pPr>
      <w:r>
        <w:rPr>
          <w:rFonts w:ascii="Times New Roman" w:eastAsia="Times New Roman" w:hAnsi="Times New Roman" w:cs="Times New Roman"/>
          <w:b/>
        </w:rPr>
        <w:lastRenderedPageBreak/>
        <w:t>Додаток № 1 до тендерної документації</w:t>
      </w:r>
    </w:p>
    <w:p w14:paraId="3E9E5EE1" w14:textId="77777777" w:rsidR="00F76327" w:rsidRDefault="00F97AED">
      <w:pPr>
        <w:jc w:val="center"/>
        <w:rPr>
          <w:rFonts w:ascii="Times New Roman" w:eastAsia="Times New Roman" w:hAnsi="Times New Roman" w:cs="Times New Roman"/>
          <w:b/>
        </w:rPr>
      </w:pPr>
      <w:r>
        <w:rPr>
          <w:rFonts w:ascii="Times New Roman" w:eastAsia="Times New Roman" w:hAnsi="Times New Roman" w:cs="Times New Roman"/>
          <w:b/>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5CAAA13F"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 / 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w:t>
      </w:r>
    </w:p>
    <w:tbl>
      <w:tblPr>
        <w:tblStyle w:val="af6"/>
        <w:tblW w:w="9345"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
        <w:gridCol w:w="2815"/>
        <w:gridCol w:w="6046"/>
      </w:tblGrid>
      <w:tr w:rsidR="00F76327" w14:paraId="5CD60690" w14:textId="77777777">
        <w:tc>
          <w:tcPr>
            <w:tcW w:w="484" w:type="dxa"/>
            <w:shd w:val="clear" w:color="auto" w:fill="FFFFFF"/>
          </w:tcPr>
          <w:p w14:paraId="18F8E0FB"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15" w:type="dxa"/>
            <w:shd w:val="clear" w:color="auto" w:fill="FFFFFF"/>
          </w:tcPr>
          <w:p w14:paraId="1EDBB0A9"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Інформація про валюту, у якій повинна бути зазначена ціна тендерної пропозиції</w:t>
            </w:r>
          </w:p>
        </w:tc>
        <w:tc>
          <w:tcPr>
            <w:tcW w:w="6046" w:type="dxa"/>
            <w:shd w:val="clear" w:color="auto" w:fill="FFFFFF"/>
          </w:tcPr>
          <w:p w14:paraId="6D151510"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Валютою тендерної пропозиції є національна валюта України – гривня.</w:t>
            </w:r>
          </w:p>
        </w:tc>
      </w:tr>
      <w:tr w:rsidR="00F76327" w14:paraId="25E9E907" w14:textId="77777777">
        <w:tc>
          <w:tcPr>
            <w:tcW w:w="484" w:type="dxa"/>
            <w:shd w:val="clear" w:color="auto" w:fill="FFFFFF"/>
          </w:tcPr>
          <w:p w14:paraId="19C6B6FA"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15" w:type="dxa"/>
            <w:shd w:val="clear" w:color="auto" w:fill="FFFFFF"/>
          </w:tcPr>
          <w:p w14:paraId="7766678A"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 xml:space="preserve">Ціна тендерної пропозиції учасника </w:t>
            </w:r>
          </w:p>
        </w:tc>
        <w:tc>
          <w:tcPr>
            <w:tcW w:w="6046" w:type="dxa"/>
            <w:shd w:val="clear" w:color="auto" w:fill="FFFFFF"/>
          </w:tcPr>
          <w:p w14:paraId="2E9F075B" w14:textId="0B80D81F" w:rsidR="00F76327" w:rsidRDefault="00F97AED">
            <w:pPr>
              <w:spacing w:before="150" w:after="150" w:line="240" w:lineRule="auto"/>
              <w:jc w:val="both"/>
              <w:rPr>
                <w:rFonts w:ascii="Times New Roman" w:eastAsia="Times New Roman" w:hAnsi="Times New Roman" w:cs="Times New Roman"/>
              </w:rPr>
            </w:pPr>
            <w:r w:rsidRPr="00015211">
              <w:rPr>
                <w:rFonts w:ascii="Times New Roman" w:eastAsia="Times New Roman" w:hAnsi="Times New Roman" w:cs="Times New Roman"/>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r w:rsidRPr="001060BC">
              <w:rPr>
                <w:rFonts w:ascii="Times New Roman" w:eastAsia="Times New Roman" w:hAnsi="Times New Roman" w:cs="Times New Roman"/>
              </w:rPr>
              <w:t>.</w:t>
            </w:r>
            <w:r w:rsidR="001060BC" w:rsidRPr="001060BC">
              <w:rPr>
                <w:rFonts w:ascii="Times New Roman" w:eastAsia="Times New Roman" w:hAnsi="Times New Roman" w:cs="Times New Roman"/>
              </w:rPr>
              <w:t xml:space="preserve"> Розмір мінімального кроку пониження ціни під час електронного аукціону – </w:t>
            </w:r>
            <w:r w:rsidR="00716D07">
              <w:rPr>
                <w:rFonts w:ascii="Times New Roman" w:eastAsia="Times New Roman" w:hAnsi="Times New Roman" w:cs="Times New Roman"/>
                <w:lang w:val="ru-RU"/>
              </w:rPr>
              <w:t xml:space="preserve">1 </w:t>
            </w:r>
            <w:r w:rsidR="001060BC" w:rsidRPr="001060BC">
              <w:rPr>
                <w:rFonts w:ascii="Times New Roman" w:eastAsia="Times New Roman" w:hAnsi="Times New Roman" w:cs="Times New Roman"/>
              </w:rPr>
              <w:t>%</w:t>
            </w:r>
          </w:p>
        </w:tc>
      </w:tr>
      <w:tr w:rsidR="00F76327" w14:paraId="2A5880F5" w14:textId="77777777">
        <w:tc>
          <w:tcPr>
            <w:tcW w:w="484" w:type="dxa"/>
            <w:shd w:val="clear" w:color="auto" w:fill="FFFFFF"/>
          </w:tcPr>
          <w:p w14:paraId="199D8983"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15" w:type="dxa"/>
            <w:shd w:val="clear" w:color="auto" w:fill="FFFFFF"/>
          </w:tcPr>
          <w:p w14:paraId="4BB12382"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Інформація про мову (мови), якою (якими) повинні бути складені тендерні пропозиції</w:t>
            </w:r>
          </w:p>
        </w:tc>
        <w:tc>
          <w:tcPr>
            <w:tcW w:w="6046" w:type="dxa"/>
            <w:shd w:val="clear" w:color="auto" w:fill="FFFFFF"/>
          </w:tcPr>
          <w:p w14:paraId="65ABFF8D"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Усі документи тендерної пропозиції, які готуються безпосередньо учасником повинні бути складені українською мовою. </w:t>
            </w:r>
          </w:p>
          <w:p w14:paraId="1277AF73"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якщо документ або інформація, надання яких передбачено цією тендерною документацією, складені іншою мовою, ніж передбачено умовами цієї тендерної документації, у складі тендерної пропозиції надається документ мовою оригіналу з обов’язковим перекладом українською мовою. </w:t>
            </w:r>
          </w:p>
          <w:p w14:paraId="14927F7C"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У разі, якщо використання букв та символів української мови призводить до їх спотворення (в тому числі адреси мережі «інтернет», адреси електронної пошти, торговельні марки, моделі, загальноприйняті міжнародні терміни) можуть бут викладені іншою мовою.</w:t>
            </w:r>
          </w:p>
          <w:p w14:paraId="53316E12"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Якщо учасник торгів є нерезидентом України, він може подавати свою тендерну пропозицію іншою мовою з обов’язковим перекладом українською мовою</w:t>
            </w:r>
          </w:p>
        </w:tc>
      </w:tr>
      <w:tr w:rsidR="00F76327" w14:paraId="1E4150C9"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057F75F"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9B9AC1C"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30C9BA5" w14:textId="449D196D" w:rsidR="00F76327" w:rsidRPr="002D7733" w:rsidRDefault="00F97AED">
            <w:pPr>
              <w:spacing w:before="150" w:after="150" w:line="240" w:lineRule="auto"/>
              <w:jc w:val="both"/>
              <w:rPr>
                <w:rFonts w:ascii="Times New Roman" w:eastAsia="Times New Roman" w:hAnsi="Times New Roman" w:cs="Times New Roman"/>
              </w:rPr>
            </w:pPr>
            <w:r w:rsidRPr="002D7733">
              <w:rPr>
                <w:rFonts w:ascii="Times New Roman" w:eastAsia="Times New Roman" w:hAnsi="Times New Roman" w:cs="Times New Roman"/>
              </w:rPr>
              <w:t>Замовник не приймає до розгляду тендерні пропозиції, ціни яких є вищими ніж очікувана вартість предмета, визначена замовником в оголошенні про проведення відкритих торгів</w:t>
            </w:r>
          </w:p>
          <w:p w14:paraId="7062ED95" w14:textId="24BF9E81" w:rsidR="00F76327" w:rsidRDefault="00F76327">
            <w:pPr>
              <w:spacing w:before="150" w:after="150" w:line="240" w:lineRule="auto"/>
              <w:jc w:val="both"/>
              <w:rPr>
                <w:rFonts w:ascii="Times New Roman" w:eastAsia="Times New Roman" w:hAnsi="Times New Roman" w:cs="Times New Roman"/>
                <w:highlight w:val="yellow"/>
              </w:rPr>
            </w:pPr>
          </w:p>
        </w:tc>
      </w:tr>
      <w:tr w:rsidR="00F76327" w14:paraId="386F3CB9"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AC4F8F9"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1904D04"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Строк, протягом якого тендерні пропозиції є дійсними</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7E73CCA"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Тендерні пропозиції вважаються дійсними протягом </w:t>
            </w:r>
            <w:r w:rsidRPr="002D7733">
              <w:rPr>
                <w:rFonts w:ascii="Times New Roman" w:eastAsia="Times New Roman" w:hAnsi="Times New Roman" w:cs="Times New Roman"/>
                <w:b/>
                <w:bCs/>
              </w:rPr>
              <w:t>90 днів</w:t>
            </w:r>
            <w:r>
              <w:rPr>
                <w:rFonts w:ascii="Times New Roman" w:eastAsia="Times New Roman" w:hAnsi="Times New Roman" w:cs="Times New Roman"/>
              </w:rPr>
              <w:t xml:space="preserve"> із дати кінцевого строку подання тендерних пропозицій. </w:t>
            </w:r>
          </w:p>
          <w:p w14:paraId="1D13DCEA"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1E0EBF96"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36D88CA9" w14:textId="77777777" w:rsidR="00F76327" w:rsidRDefault="00F97AED">
            <w:pPr>
              <w:numPr>
                <w:ilvl w:val="0"/>
                <w:numId w:val="5"/>
              </w:numPr>
              <w:pBdr>
                <w:top w:val="nil"/>
                <w:left w:val="nil"/>
                <w:bottom w:val="nil"/>
                <w:right w:val="nil"/>
                <w:between w:val="nil"/>
              </w:pBdr>
              <w:spacing w:before="15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відхилити таку вимогу, не втрачаючи при цьому наданого ним забезпечення тендерної пропозиції;</w:t>
            </w:r>
          </w:p>
          <w:p w14:paraId="2C990334" w14:textId="1FF5D5EF" w:rsidR="00F76327" w:rsidRDefault="00F97AED">
            <w:pPr>
              <w:numPr>
                <w:ilvl w:val="0"/>
                <w:numId w:val="5"/>
              </w:numPr>
              <w:pBdr>
                <w:top w:val="nil"/>
                <w:left w:val="nil"/>
                <w:bottom w:val="nil"/>
                <w:right w:val="nil"/>
                <w:between w:val="nil"/>
              </w:pBdr>
              <w:spacing w:after="15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погодитися з вимогою та продовжити строк дії поданої ним тендерної пропозиції і наданого забезпечення тендерної пропозиції</w:t>
            </w:r>
            <w:r w:rsidR="002D7733" w:rsidRPr="002D7733">
              <w:rPr>
                <w:rFonts w:ascii="Times New Roman" w:eastAsia="Times New Roman" w:hAnsi="Times New Roman" w:cs="Times New Roman"/>
                <w:i/>
                <w:iCs/>
                <w:color w:val="000000"/>
              </w:rPr>
              <w:t xml:space="preserve"> ( у разі якщо таке вимагалося)</w:t>
            </w:r>
            <w:r>
              <w:rPr>
                <w:rFonts w:ascii="Times New Roman" w:eastAsia="Times New Roman" w:hAnsi="Times New Roman" w:cs="Times New Roman"/>
                <w:color w:val="000000"/>
              </w:rPr>
              <w:t>.</w:t>
            </w:r>
          </w:p>
          <w:p w14:paraId="051CAEEC"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F76327" w14:paraId="6A9E641F"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1E794666"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2D8E6B95"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Внесення змін або відкликання тендерної пропозиції учасником</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BC1F344"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F76327" w14:paraId="1F4BFB07"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5973F318"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sz w:val="24"/>
                <w:szCs w:val="24"/>
              </w:rPr>
              <w:t>6</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5041C6E5"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Опис та приклади формальних помилок</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06781D9B"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Опис формальних помилок: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491471B0"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Перелік формальних помилок, затверджений наказом Мінекономіки від 15.04.2020 № 710:</w:t>
            </w:r>
          </w:p>
          <w:p w14:paraId="305A577D"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1. інформація/документ, подана учасником процедури закупівлі у складі тендерної пропозиції, містить помилку (помилки) у частині: </w:t>
            </w:r>
          </w:p>
          <w:p w14:paraId="14DB1521" w14:textId="77777777" w:rsidR="00F76327" w:rsidRDefault="00F97AED">
            <w:pPr>
              <w:numPr>
                <w:ilvl w:val="0"/>
                <w:numId w:val="24"/>
              </w:numPr>
              <w:pBdr>
                <w:top w:val="nil"/>
                <w:left w:val="nil"/>
                <w:bottom w:val="nil"/>
                <w:right w:val="nil"/>
                <w:between w:val="nil"/>
              </w:pBdr>
              <w:spacing w:before="15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уживання великої літери; </w:t>
            </w:r>
          </w:p>
          <w:p w14:paraId="33C647BD" w14:textId="77777777" w:rsidR="00F76327" w:rsidRDefault="00F97AE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уживання розділових знаків та відмінювання слів у реченні; </w:t>
            </w:r>
          </w:p>
          <w:p w14:paraId="58BAF2B4" w14:textId="77777777" w:rsidR="00F76327" w:rsidRDefault="00F97AE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використання слова або мовного звороту, запозичених з іншої мови; </w:t>
            </w:r>
          </w:p>
          <w:p w14:paraId="16FDC374" w14:textId="77777777" w:rsidR="00F76327" w:rsidRDefault="00F97AE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14:paraId="203FE760" w14:textId="77777777" w:rsidR="00F76327" w:rsidRDefault="00F97AE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застосування правил переносу частини слова з рядка в рядок; </w:t>
            </w:r>
          </w:p>
          <w:p w14:paraId="4E9C041F" w14:textId="77777777" w:rsidR="00F76327" w:rsidRDefault="00F97AE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написання слів разом та/або окремо, та/або через дефіс; </w:t>
            </w:r>
          </w:p>
          <w:p w14:paraId="52570695" w14:textId="77777777" w:rsidR="00F76327" w:rsidRDefault="00F97AED">
            <w:pPr>
              <w:numPr>
                <w:ilvl w:val="0"/>
                <w:numId w:val="24"/>
              </w:numPr>
              <w:pBdr>
                <w:top w:val="nil"/>
                <w:left w:val="nil"/>
                <w:bottom w:val="nil"/>
                <w:right w:val="nil"/>
                <w:between w:val="nil"/>
              </w:pBdr>
              <w:spacing w:after="15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нумерації сторінок/аркушів (у тому числі кілька сторінок/аркушів мають однаковий номер, пропущені </w:t>
            </w:r>
            <w:r>
              <w:rPr>
                <w:rFonts w:ascii="Times New Roman" w:eastAsia="Times New Roman" w:hAnsi="Times New Roman" w:cs="Times New Roman"/>
                <w:color w:val="000000"/>
              </w:rPr>
              <w:lastRenderedPageBreak/>
              <w:t xml:space="preserve">номери окремих сторінок/аркушів, немає нумерації сторінок/аркушів, нумерація сторінок/аркушів не відповідає переліку, зазначеному в документі). </w:t>
            </w:r>
          </w:p>
          <w:p w14:paraId="6FA45C7D"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14:paraId="0F7D29DD"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14:paraId="4FBBBFE7"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p>
          <w:p w14:paraId="70BDD8BB"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14:paraId="3E3079A4"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14:paraId="64B75E38"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14:paraId="69A67BC8"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14:paraId="32E7A802"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14:paraId="7C253455"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14:paraId="3A559864"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14:paraId="00C40362"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7AC26BEA"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Приклади формальних помилок:</w:t>
            </w:r>
          </w:p>
          <w:p w14:paraId="0FB2DB62" w14:textId="77777777" w:rsidR="00F76327" w:rsidRDefault="00F97AED">
            <w:pPr>
              <w:numPr>
                <w:ilvl w:val="0"/>
                <w:numId w:val="25"/>
              </w:numPr>
              <w:pBdr>
                <w:top w:val="nil"/>
                <w:left w:val="nil"/>
                <w:bottom w:val="nil"/>
                <w:right w:val="nil"/>
                <w:between w:val="nil"/>
              </w:pBdr>
              <w:spacing w:before="15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«вінницька область» замість «Вінницька область» або «місто львів» замість «місто Львів»; </w:t>
            </w:r>
          </w:p>
          <w:p w14:paraId="5B9708DB" w14:textId="77777777" w:rsidR="00F76327" w:rsidRDefault="00F97AED">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«у складі тендерна пропозиція» замість «у складі тендерної пропозиції»;</w:t>
            </w:r>
          </w:p>
          <w:p w14:paraId="4C3B939F" w14:textId="77777777" w:rsidR="00F76327" w:rsidRDefault="00F97AED">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14:paraId="249B2157" w14:textId="77777777" w:rsidR="00F76327" w:rsidRDefault="00F97AED">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«тендернапропозиція» замість «тендерна пропозиція»;</w:t>
            </w:r>
          </w:p>
          <w:p w14:paraId="6E5AD3A1" w14:textId="77777777" w:rsidR="00F76327" w:rsidRDefault="00F97AED">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«срток поставки» замість «строк поставки»;</w:t>
            </w:r>
          </w:p>
          <w:p w14:paraId="2D75BD34" w14:textId="77777777" w:rsidR="00F76327" w:rsidRDefault="00F97AED">
            <w:pPr>
              <w:numPr>
                <w:ilvl w:val="0"/>
                <w:numId w:val="25"/>
              </w:numPr>
              <w:pBdr>
                <w:top w:val="nil"/>
                <w:left w:val="nil"/>
                <w:bottom w:val="nil"/>
                <w:right w:val="nil"/>
                <w:between w:val="nil"/>
              </w:pBdr>
              <w:spacing w:after="15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«Довідка» замість «Лист», «Гарантійний лист» замість «Довідка», «Лист» замість «Гарантійний лист» тощо;</w:t>
            </w:r>
          </w:p>
          <w:p w14:paraId="18E83528"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подання документа у форматі  «PDF» замість «JPEG», «JPEG» замість «PDF», «RAR» замість «PDF», «7z» замість «PDF» тощо.</w:t>
            </w:r>
          </w:p>
        </w:tc>
      </w:tr>
      <w:tr w:rsidR="00F76327" w14:paraId="04A5F9D5"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0E9F790"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7</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ACB15BE"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0C0E1057" w14:textId="77777777" w:rsidR="00F76327" w:rsidRPr="002D7733" w:rsidRDefault="00F97AED">
            <w:pPr>
              <w:spacing w:before="150" w:after="150" w:line="240" w:lineRule="auto"/>
              <w:jc w:val="both"/>
              <w:rPr>
                <w:rFonts w:ascii="Times New Roman" w:eastAsia="Times New Roman" w:hAnsi="Times New Roman" w:cs="Times New Roman"/>
              </w:rPr>
            </w:pPr>
            <w:r w:rsidRPr="002D7733">
              <w:rPr>
                <w:rFonts w:ascii="Times New Roman" w:eastAsia="Times New Roman" w:hAnsi="Times New Roman" w:cs="Times New Roman"/>
              </w:rPr>
              <w:t xml:space="preserve">Не вимагається </w:t>
            </w:r>
          </w:p>
          <w:p w14:paraId="2D61311D" w14:textId="5EBAC4BE" w:rsidR="00F76327" w:rsidRDefault="00F76327">
            <w:pPr>
              <w:spacing w:before="150" w:after="150" w:line="240" w:lineRule="auto"/>
              <w:jc w:val="both"/>
              <w:rPr>
                <w:rFonts w:ascii="Times New Roman" w:eastAsia="Times New Roman" w:hAnsi="Times New Roman" w:cs="Times New Roman"/>
              </w:rPr>
            </w:pPr>
          </w:p>
        </w:tc>
      </w:tr>
      <w:tr w:rsidR="00F76327" w14:paraId="41E2A19D"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E6E211D"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1F95358"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Умови повернення чи неповернення 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24FF098C" w14:textId="77777777" w:rsidR="00F76327" w:rsidRPr="002D7733" w:rsidRDefault="00F97AED">
            <w:pPr>
              <w:spacing w:before="150" w:after="150" w:line="240" w:lineRule="auto"/>
              <w:jc w:val="both"/>
              <w:rPr>
                <w:rFonts w:ascii="Times New Roman" w:eastAsia="Times New Roman" w:hAnsi="Times New Roman" w:cs="Times New Roman"/>
              </w:rPr>
            </w:pPr>
            <w:r w:rsidRPr="002D7733">
              <w:rPr>
                <w:rFonts w:ascii="Times New Roman" w:eastAsia="Times New Roman" w:hAnsi="Times New Roman" w:cs="Times New Roman"/>
              </w:rPr>
              <w:t>Не вимагається</w:t>
            </w:r>
          </w:p>
          <w:p w14:paraId="49905A3D" w14:textId="1A921F83" w:rsidR="00F76327" w:rsidRDefault="00F76327">
            <w:pPr>
              <w:spacing w:before="150" w:after="150" w:line="240" w:lineRule="auto"/>
              <w:jc w:val="both"/>
              <w:rPr>
                <w:rFonts w:ascii="Times New Roman" w:eastAsia="Times New Roman" w:hAnsi="Times New Roman" w:cs="Times New Roman"/>
              </w:rPr>
            </w:pPr>
          </w:p>
        </w:tc>
      </w:tr>
      <w:tr w:rsidR="00F76327" w14:paraId="269477DA"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E5EDA81"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7F151DF"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Інформація про субпідрядника / співвиконавця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FDE84AB"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Закуповується товар, тому вимоги щодо надання інформації про субпідрядника / співвиконавця не встановлюються.</w:t>
            </w:r>
          </w:p>
        </w:tc>
      </w:tr>
      <w:tr w:rsidR="00F76327" w14:paraId="068EFCA5"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8C6B6F8"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A661A96"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Ступінь локалізації виробництва</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5DEFCA3" w14:textId="4679656C" w:rsidR="00F76327" w:rsidRDefault="00F97AED" w:rsidP="007E5FFD">
            <w:pPr>
              <w:spacing w:before="150" w:after="150" w:line="240" w:lineRule="auto"/>
              <w:jc w:val="both"/>
              <w:rPr>
                <w:rFonts w:ascii="Times New Roman" w:eastAsia="Times New Roman" w:hAnsi="Times New Roman" w:cs="Times New Roman"/>
                <w:color w:val="000000"/>
                <w:highlight w:val="yellow"/>
              </w:rPr>
            </w:pPr>
            <w:r w:rsidRPr="002D7733">
              <w:rPr>
                <w:rFonts w:ascii="Times New Roman" w:eastAsia="Times New Roman" w:hAnsi="Times New Roman" w:cs="Times New Roman"/>
              </w:rPr>
              <w:t xml:space="preserve">Не застосовується </w:t>
            </w:r>
          </w:p>
        </w:tc>
      </w:tr>
      <w:tr w:rsidR="00F76327" w14:paraId="0FE4C954"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367EEA22" w14:textId="77777777" w:rsidR="00F76327" w:rsidRDefault="00F97AED">
            <w:pPr>
              <w:spacing w:before="150" w:after="15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3DE8E9ED" w14:textId="77777777" w:rsidR="00F76327" w:rsidRPr="00015211" w:rsidRDefault="00F97AED">
            <w:pPr>
              <w:spacing w:before="150" w:after="150" w:line="240" w:lineRule="auto"/>
              <w:rPr>
                <w:rFonts w:ascii="Times New Roman" w:eastAsia="Times New Roman" w:hAnsi="Times New Roman" w:cs="Times New Roman"/>
                <w:b/>
                <w:bCs/>
              </w:rPr>
            </w:pPr>
            <w:r w:rsidRPr="00015211">
              <w:rPr>
                <w:rFonts w:ascii="Times New Roman" w:eastAsia="Times New Roman" w:hAnsi="Times New Roman" w:cs="Times New Roman"/>
                <w:b/>
                <w:bCs/>
              </w:rPr>
              <w:t>Підтвердження повноважень особи на підписання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52519D5" w14:textId="77777777" w:rsidR="00F76327" w:rsidRDefault="00F97AED">
            <w:pPr>
              <w:spacing w:before="150" w:after="150" w:line="240" w:lineRule="auto"/>
              <w:jc w:val="both"/>
              <w:rPr>
                <w:rFonts w:ascii="Times New Roman" w:eastAsia="Times New Roman" w:hAnsi="Times New Roman" w:cs="Times New Roman"/>
                <w:lang w:val="ru-RU"/>
              </w:rPr>
            </w:pPr>
            <w:r>
              <w:rPr>
                <w:rFonts w:ascii="Times New Roman" w:eastAsia="Times New Roman" w:hAnsi="Times New Roman" w:cs="Times New Roman"/>
              </w:rPr>
              <w:t>Учасник у складі тендерної пропозиції має надати документи, які підтверджують повноваження особи на підписання тендерної пропозиції</w:t>
            </w:r>
            <w:r w:rsidR="007E5FFD">
              <w:rPr>
                <w:rFonts w:ascii="Times New Roman" w:eastAsia="Times New Roman" w:hAnsi="Times New Roman" w:cs="Times New Roman"/>
                <w:lang w:val="ru-RU"/>
              </w:rPr>
              <w:t>.</w:t>
            </w:r>
          </w:p>
          <w:p w14:paraId="37F33299" w14:textId="77777777" w:rsidR="007E5FFD" w:rsidRPr="007E5FFD" w:rsidRDefault="007E5FFD" w:rsidP="007E5FFD">
            <w:pPr>
              <w:spacing w:before="150" w:after="150" w:line="240" w:lineRule="auto"/>
              <w:jc w:val="both"/>
              <w:rPr>
                <w:rFonts w:ascii="Times New Roman" w:eastAsia="Times New Roman" w:hAnsi="Times New Roman" w:cs="Times New Roman"/>
                <w:b/>
                <w:bCs/>
                <w:lang w:val="ru-RU"/>
              </w:rPr>
            </w:pPr>
            <w:r w:rsidRPr="007E5FFD">
              <w:rPr>
                <w:rFonts w:ascii="Times New Roman" w:eastAsia="Times New Roman" w:hAnsi="Times New Roman" w:cs="Times New Roman"/>
                <w:b/>
                <w:bCs/>
                <w:lang w:val="ru-RU"/>
              </w:rPr>
              <w:t>Для юридичних осіб</w:t>
            </w:r>
          </w:p>
          <w:p w14:paraId="07E8DFAB"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1. Копія документу (ів), що підтверджує повноваження особи, яка підписує тендерну пропозицію та/або уповноважена на підписання договору про закупівлю</w:t>
            </w:r>
          </w:p>
          <w:p w14:paraId="0BD94C8F"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lastRenderedPageBreak/>
              <w:t>- виписка з протоколу засновників або копія протоколу засновників, або</w:t>
            </w:r>
          </w:p>
          <w:p w14:paraId="2A5ACE96"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 наказ про призначення, або</w:t>
            </w:r>
          </w:p>
          <w:p w14:paraId="78B412A7"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 довіреність або доручення або</w:t>
            </w:r>
          </w:p>
          <w:p w14:paraId="2F3C796B"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 інший документ, що підтверджує повноваження посадової особи учасника на підписання документів.</w:t>
            </w:r>
          </w:p>
          <w:p w14:paraId="3E0AD550"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 xml:space="preserve">2. Статут із змінами (в разі їх наявності) або іншого установчого документу. </w:t>
            </w:r>
          </w:p>
          <w:p w14:paraId="40A636EE"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 xml:space="preserve">У разі, якщо учасник здійснює діяльність на підставі модельного статуту, необхідно надати копію рішення засновників про створення такої юридичної особи. </w:t>
            </w:r>
          </w:p>
          <w:p w14:paraId="43960C45"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У разі, якщо державна реєстрація учасника була здійснена після 01.01.2016 року, то учасник має право надати опис документів, що надаються юридичною особою державному реєстратору для проведення державної реєстрації юридичної особи із зазначенням унікального коду, що дає можливість доступу до результатів надання адміністративних послуг у сфері державної реєстрації, у тому числі до установчих документів юридичної особи. В описі документів повинні бути зазначені: унікальний код, веб-сайт (учасник має перевірити наявність доступу до зазначеного веб-сайту та до вказаного документу)  за яким Замовник має можливість перевірити установчі документи юридичної особи, дата формування витягу, а також підпис та ініціали державного реєстратора, який здійснює державну реєстрацію юридичної особи. В разі відсутності доступу до вказаного веб-сайту учасник повинен надати скановану копію вказаного установчого документу.</w:t>
            </w:r>
          </w:p>
          <w:p w14:paraId="6E619BAA" w14:textId="77777777" w:rsidR="007E5FFD" w:rsidRPr="007E5FFD" w:rsidRDefault="007E5FFD" w:rsidP="007E5FFD">
            <w:pPr>
              <w:spacing w:before="150" w:after="150" w:line="240" w:lineRule="auto"/>
              <w:jc w:val="both"/>
              <w:rPr>
                <w:rFonts w:ascii="Times New Roman" w:eastAsia="Times New Roman" w:hAnsi="Times New Roman" w:cs="Times New Roman"/>
                <w:b/>
                <w:bCs/>
                <w:lang w:val="ru-RU"/>
              </w:rPr>
            </w:pPr>
            <w:r w:rsidRPr="007E5FFD">
              <w:rPr>
                <w:rFonts w:ascii="Times New Roman" w:eastAsia="Times New Roman" w:hAnsi="Times New Roman" w:cs="Times New Roman"/>
                <w:b/>
                <w:bCs/>
                <w:lang w:val="ru-RU"/>
              </w:rPr>
              <w:t>Для фізичних осіб-підприємців:</w:t>
            </w:r>
          </w:p>
          <w:p w14:paraId="319DB87A" w14:textId="77777777"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1. Копія паспорту (всі заповнені сторінки)  або іншого документу, передбаченого статтею 13 Закону України «Про Єдиний державний демографічний реєстр та документи, що підтверджують України, посвідчують особу чи її спеціальний статус» від 20.11.2012 № 5492-VI, зі змінами</w:t>
            </w:r>
          </w:p>
          <w:p w14:paraId="2B62FF31" w14:textId="0ABAF392" w:rsidR="007E5FFD" w:rsidRPr="007E5FFD" w:rsidRDefault="007E5FFD" w:rsidP="007E5FFD">
            <w:pPr>
              <w:spacing w:before="150" w:after="150" w:line="240" w:lineRule="auto"/>
              <w:jc w:val="both"/>
              <w:rPr>
                <w:rFonts w:ascii="Times New Roman" w:eastAsia="Times New Roman" w:hAnsi="Times New Roman" w:cs="Times New Roman"/>
                <w:lang w:val="ru-RU"/>
              </w:rPr>
            </w:pPr>
            <w:r w:rsidRPr="007E5FFD">
              <w:rPr>
                <w:rFonts w:ascii="Times New Roman" w:eastAsia="Times New Roman" w:hAnsi="Times New Roman" w:cs="Times New Roman"/>
                <w:lang w:val="ru-RU"/>
              </w:rPr>
              <w:t>2. Копія довідки про присвоєння ідентифікаційного номера або копія реєстраційного номеру облікової картки платника податків.</w:t>
            </w:r>
          </w:p>
        </w:tc>
      </w:tr>
      <w:tr w:rsidR="007E5FFD" w14:paraId="4695E889"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07F700B4" w14:textId="1BE788DD" w:rsidR="007E5FFD" w:rsidRPr="007E5FFD" w:rsidRDefault="007E5FFD">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lastRenderedPageBreak/>
              <w:t>12</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29E2A932" w14:textId="12D5E44A" w:rsidR="007E5FFD" w:rsidRPr="00015211" w:rsidRDefault="007E5FFD">
            <w:pPr>
              <w:spacing w:before="150" w:after="150" w:line="240" w:lineRule="auto"/>
              <w:rPr>
                <w:rFonts w:ascii="Times New Roman" w:eastAsia="Times New Roman" w:hAnsi="Times New Roman" w:cs="Times New Roman"/>
                <w:b/>
                <w:bCs/>
              </w:rPr>
            </w:pPr>
            <w:r w:rsidRPr="00015211">
              <w:rPr>
                <w:rFonts w:ascii="Times New Roman" w:eastAsia="Times New Roman" w:hAnsi="Times New Roman" w:cs="Times New Roman"/>
                <w:b/>
                <w:bCs/>
              </w:rPr>
              <w:t>Відомості щодо сплати податків та зборів   ( у разі наявності)</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263464E4" w14:textId="77777777" w:rsidR="007E5FFD" w:rsidRPr="007E5FFD" w:rsidRDefault="007E5FFD" w:rsidP="007E5FFD">
            <w:pPr>
              <w:spacing w:before="120"/>
              <w:jc w:val="both"/>
              <w:rPr>
                <w:rFonts w:ascii="Times New Roman" w:hAnsi="Times New Roman" w:cs="Times New Roman"/>
                <w:color w:val="000000"/>
                <w:shd w:val="solid" w:color="FFFFFF" w:fill="FFFFFF"/>
              </w:rPr>
            </w:pPr>
            <w:r w:rsidRPr="007E5FFD">
              <w:rPr>
                <w:rFonts w:ascii="Times New Roman" w:hAnsi="Times New Roman" w:cs="Times New Roman"/>
                <w:color w:val="000000"/>
                <w:shd w:val="solid" w:color="FFFFFF" w:fill="FFFFFF"/>
              </w:rPr>
              <w:t>Для платників податку на додану вартість, Учасник у складі тендерної пропозиції має надати: копії свідоцтва про реєстрацію платника ПДВ або копія витягу з реєстру платників ПДВ;</w:t>
            </w:r>
          </w:p>
          <w:p w14:paraId="430F5811" w14:textId="77777777" w:rsidR="007E5FFD" w:rsidRPr="007E5FFD" w:rsidRDefault="007E5FFD" w:rsidP="007E5FFD">
            <w:pPr>
              <w:spacing w:before="120"/>
              <w:jc w:val="both"/>
              <w:rPr>
                <w:rFonts w:ascii="Times New Roman" w:hAnsi="Times New Roman" w:cs="Times New Roman"/>
                <w:color w:val="000000"/>
                <w:shd w:val="solid" w:color="FFFFFF" w:fill="FFFFFF"/>
              </w:rPr>
            </w:pPr>
            <w:r w:rsidRPr="007E5FFD">
              <w:rPr>
                <w:rFonts w:ascii="Times New Roman" w:hAnsi="Times New Roman" w:cs="Times New Roman"/>
                <w:color w:val="000000"/>
                <w:shd w:val="solid" w:color="FFFFFF" w:fill="FFFFFF"/>
              </w:rPr>
              <w:t xml:space="preserve">Для платників єдиного податку: копії свідоцтва про сплату єдиного податку або копія витягу з реєстру платників єдиного податку. </w:t>
            </w:r>
          </w:p>
          <w:p w14:paraId="7781B8A7" w14:textId="3EB26AD4" w:rsidR="007E5FFD" w:rsidRDefault="007E5FFD" w:rsidP="007E5FFD">
            <w:pPr>
              <w:spacing w:before="150" w:after="150" w:line="240" w:lineRule="auto"/>
              <w:jc w:val="both"/>
              <w:rPr>
                <w:rFonts w:ascii="Times New Roman" w:eastAsia="Times New Roman" w:hAnsi="Times New Roman" w:cs="Times New Roman"/>
              </w:rPr>
            </w:pPr>
            <w:r w:rsidRPr="007E5FFD">
              <w:rPr>
                <w:rFonts w:ascii="Times New Roman" w:hAnsi="Times New Roman" w:cs="Times New Roman"/>
                <w:color w:val="000000"/>
                <w:shd w:val="solid" w:color="FFFFFF" w:fill="FFFFFF"/>
              </w:rPr>
              <w:t xml:space="preserve">У разі, якщо Учасник не є платником податку на додану вартість та платником єдиного податку, тоді він повинен подати довідку у довільній формі з посиланням на конкретні статті законодавства України про те, що відповідно до </w:t>
            </w:r>
            <w:r w:rsidRPr="007E5FFD">
              <w:rPr>
                <w:rFonts w:ascii="Times New Roman" w:hAnsi="Times New Roman" w:cs="Times New Roman"/>
                <w:color w:val="000000"/>
                <w:shd w:val="solid" w:color="FFFFFF" w:fill="FFFFFF"/>
              </w:rPr>
              <w:lastRenderedPageBreak/>
              <w:t>законодавства України не передбачено наявність у нього зазначених свідоцтв;</w:t>
            </w:r>
          </w:p>
        </w:tc>
      </w:tr>
      <w:tr w:rsidR="00F76327" w14:paraId="0954DBE0"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570C5CC7" w14:textId="214E0D52" w:rsidR="00F76327" w:rsidRPr="007E5FFD" w:rsidRDefault="00F97AED">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rPr>
              <w:lastRenderedPageBreak/>
              <w:t>1</w:t>
            </w:r>
            <w:r w:rsidR="007E5FFD">
              <w:rPr>
                <w:rFonts w:ascii="Times New Roman" w:eastAsia="Times New Roman" w:hAnsi="Times New Roman" w:cs="Times New Roman"/>
                <w:lang w:val="ru-RU"/>
              </w:rPr>
              <w:t>3</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0502027"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Вимоги до об’єднання учасників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6CEE342F"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Учасник у складі тендерної пропозиції має надати документ про створення об’єднання (надається виключно у разі, якщо тендерна пропозиція подається об’єднанням учасників)</w:t>
            </w:r>
          </w:p>
        </w:tc>
      </w:tr>
      <w:tr w:rsidR="00F76327" w14:paraId="6472C329"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1783C9F7" w14:textId="23B68810" w:rsidR="00F76327" w:rsidRPr="007E5FFD" w:rsidRDefault="00F97AED">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rPr>
              <w:t>1</w:t>
            </w:r>
            <w:r w:rsidR="007E5FFD">
              <w:rPr>
                <w:rFonts w:ascii="Times New Roman" w:eastAsia="Times New Roman" w:hAnsi="Times New Roman" w:cs="Times New Roman"/>
                <w:lang w:val="ru-RU"/>
              </w:rPr>
              <w:t>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35E7B4F0"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Інша інформація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5153B79" w14:textId="77777777" w:rsidR="00F76327" w:rsidRDefault="00F97AE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14:paraId="6A975417" w14:textId="77777777" w:rsidR="00F76327" w:rsidRDefault="00F97AE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w:t>
            </w:r>
          </w:p>
          <w:p w14:paraId="756CAE2C"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14:paraId="6562C425"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190BAA84"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w:t>
            </w:r>
          </w:p>
          <w:p w14:paraId="6F995315"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Для забезпечення виконання цих вимог, учасники, при поданні інформації та документів тендерної пропозиції, не визначають їх як конфіденційні.</w:t>
            </w:r>
          </w:p>
          <w:p w14:paraId="68153141"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w:t>
            </w:r>
          </w:p>
          <w:p w14:paraId="100F88B9" w14:textId="3C0F9D39"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w:t>
            </w:r>
            <w:r>
              <w:rPr>
                <w:rFonts w:ascii="Times New Roman" w:eastAsia="Times New Roman" w:hAnsi="Times New Roman" w:cs="Times New Roman"/>
                <w:color w:val="333333"/>
              </w:rPr>
              <w:t>Про електронну ідентифікацію та електронні довірчі послуги</w:t>
            </w:r>
            <w:r>
              <w:rPr>
                <w:rFonts w:ascii="Times New Roman" w:eastAsia="Times New Roman" w:hAnsi="Times New Roman" w:cs="Times New Roman"/>
              </w:rPr>
              <w:t>»</w:t>
            </w:r>
            <w:r>
              <w:rPr>
                <w:rFonts w:ascii="Times New Roman" w:eastAsia="Times New Roman" w:hAnsi="Times New Roman" w:cs="Times New Roman"/>
                <w:color w:val="333333"/>
              </w:rPr>
              <w:t xml:space="preserve"> - назва Закону в редакції Закону № 2801-IX від 01.12.2022</w:t>
            </w:r>
            <w:r>
              <w:rPr>
                <w:rFonts w:ascii="Times New Roman" w:eastAsia="Times New Roman" w:hAnsi="Times New Roman" w:cs="Times New Roman"/>
              </w:rPr>
              <w:t xml:space="preserve">).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електронного підпису. </w:t>
            </w:r>
          </w:p>
          <w:p w14:paraId="3EFCC938"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Учасник під час подання тендерної пропозиції має накласти кваліфікований електронний підпис особи уповноваженої на підписання тендерної пропозиції учасника. </w:t>
            </w:r>
          </w:p>
          <w:p w14:paraId="4D67867B" w14:textId="366CD25D" w:rsidR="00FB5885" w:rsidRDefault="00F97AED" w:rsidP="00FB5885">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подання у складі тендерної пропозиції електронного(их) документа(ів) учасник має накласти кваліфікований електронний підпис особи уповноваженої на підписання </w:t>
            </w:r>
            <w:r>
              <w:rPr>
                <w:rFonts w:ascii="Times New Roman" w:eastAsia="Times New Roman" w:hAnsi="Times New Roman" w:cs="Times New Roman"/>
              </w:rPr>
              <w:lastRenderedPageBreak/>
              <w:t>тендерної пропозиції учасника на кожен електронний документ.</w:t>
            </w:r>
          </w:p>
          <w:p w14:paraId="304A9936" w14:textId="77777777" w:rsidR="00476EDF" w:rsidRPr="00476EDF" w:rsidRDefault="00476EDF" w:rsidP="00476EDF">
            <w:pPr>
              <w:spacing w:before="150" w:after="150" w:line="240" w:lineRule="auto"/>
              <w:jc w:val="both"/>
              <w:rPr>
                <w:rFonts w:ascii="Times New Roman" w:eastAsia="Times New Roman" w:hAnsi="Times New Roman" w:cs="Times New Roman"/>
              </w:rPr>
            </w:pPr>
            <w:r w:rsidRPr="00476EDF">
              <w:rPr>
                <w:rFonts w:ascii="Times New Roman" w:eastAsia="Times New Roman" w:hAnsi="Times New Roman" w:cs="Times New Roman"/>
                <w:lang w:val="ru-RU"/>
              </w:rPr>
              <w:t>Я</w:t>
            </w:r>
            <w:r w:rsidRPr="00476EDF">
              <w:rPr>
                <w:rFonts w:ascii="Times New Roman" w:eastAsia="Times New Roman" w:hAnsi="Times New Roman" w:cs="Times New Roman"/>
              </w:rPr>
              <w:t>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14:paraId="15E3DAA1" w14:textId="4FE579E1" w:rsidR="00F76327" w:rsidRDefault="00FB5885">
            <w:pPr>
              <w:spacing w:before="150" w:after="150" w:line="240" w:lineRule="auto"/>
              <w:jc w:val="both"/>
              <w:rPr>
                <w:rFonts w:ascii="Times New Roman" w:eastAsia="Times New Roman" w:hAnsi="Times New Roman" w:cs="Times New Roman"/>
              </w:rPr>
            </w:pPr>
            <w:r>
              <w:rPr>
                <w:rFonts w:ascii="Times New Roman" w:hAnsi="Times New Roman" w:cs="Times New Roman"/>
                <w:color w:val="000000"/>
                <w:shd w:val="solid" w:color="FFFFFF" w:fill="FFFFFF"/>
                <w:lang w:val="ru-RU"/>
              </w:rPr>
              <w:t>Д</w:t>
            </w:r>
            <w:r w:rsidRPr="00FB5885">
              <w:rPr>
                <w:rFonts w:ascii="Times New Roman" w:hAnsi="Times New Roman" w:cs="Times New Roman"/>
                <w:color w:val="000000"/>
                <w:shd w:val="solid" w:color="FFFFFF" w:fill="FFFFFF"/>
              </w:rPr>
              <w:t xml:space="preserve">окументи тендерної пропозиції, які надані не у формі електронного документа (КЕП на документі), повинні містити підпис уповноваженої особи учасника закупівлі, а також відбитки печатки учасника (у разі використання) (окрім документів, виданих іншими підприємствами / установами / організаціями). </w:t>
            </w:r>
            <w:r w:rsidR="00F97AED">
              <w:rPr>
                <w:rFonts w:ascii="Times New Roman" w:eastAsia="Times New Roman" w:hAnsi="Times New Roman" w:cs="Times New Roman"/>
              </w:rPr>
              <w:t>______________________________________________</w:t>
            </w:r>
          </w:p>
          <w:p w14:paraId="61472223" w14:textId="30D86AF3" w:rsidR="00F76327" w:rsidRDefault="000C4CFC">
            <w:pPr>
              <w:spacing w:line="240" w:lineRule="auto"/>
              <w:jc w:val="both"/>
              <w:rPr>
                <w:rFonts w:ascii="Times New Roman" w:eastAsia="Times New Roman" w:hAnsi="Times New Roman" w:cs="Times New Roman"/>
                <w:color w:val="000000"/>
              </w:rPr>
            </w:pPr>
            <w:r w:rsidRPr="007A3018">
              <w:rPr>
                <w:rFonts w:ascii="Times New Roman" w:hAnsi="Times New Roman"/>
                <w:color w:val="000000"/>
                <w:shd w:val="solid" w:color="FFFFFF" w:fill="FFFFFF"/>
              </w:rPr>
              <w:t>Шляхом подання тендерної пропозиції учасник підтверджує,</w:t>
            </w:r>
            <w:r w:rsidR="00F97AED">
              <w:rPr>
                <w:rFonts w:ascii="Times New Roman" w:eastAsia="Times New Roman" w:hAnsi="Times New Roman" w:cs="Times New Roman"/>
                <w:color w:val="000000"/>
              </w:rPr>
              <w:t xml:space="preserve"> що учасник процедури закупівлі не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w:t>
            </w:r>
          </w:p>
          <w:p w14:paraId="00F575C8" w14:textId="77777777" w:rsidR="00F76327" w:rsidRDefault="00F97AED">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У разі якщо учасник або його кінцевий бенефіціарний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то учасник у складі тендерної пропозиції має надати:</w:t>
            </w:r>
          </w:p>
          <w:p w14:paraId="63B41DB2" w14:textId="77777777" w:rsidR="00F76327" w:rsidRDefault="00F97AED" w:rsidP="00211AF7">
            <w:pPr>
              <w:numPr>
                <w:ilvl w:val="0"/>
                <w:numId w:val="14"/>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паспорт громадянина колишнього СРСР зразка 1974 року з відміткою про постійну чи тимчасову прописку на території України або зареєструваний на території України свій національний паспорт</w:t>
            </w:r>
          </w:p>
          <w:p w14:paraId="0FE41DAB" w14:textId="77777777" w:rsidR="00F76327" w:rsidRDefault="00F97AED">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rPr>
              <w:t>або </w:t>
            </w:r>
          </w:p>
          <w:p w14:paraId="3D52EC8F" w14:textId="77777777" w:rsidR="00F76327" w:rsidRDefault="00F97AED" w:rsidP="00211AF7">
            <w:pPr>
              <w:numPr>
                <w:ilvl w:val="0"/>
                <w:numId w:val="15"/>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посвідку на постійне чи тимчасове проживання на території України</w:t>
            </w:r>
          </w:p>
          <w:p w14:paraId="3149EFB5" w14:textId="77777777" w:rsidR="00F76327" w:rsidRDefault="00F97AED">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rPr>
              <w:t>або </w:t>
            </w:r>
          </w:p>
          <w:p w14:paraId="7C7DD0B6" w14:textId="77777777" w:rsidR="00F76327" w:rsidRDefault="00F97AED" w:rsidP="00211AF7">
            <w:pPr>
              <w:numPr>
                <w:ilvl w:val="0"/>
                <w:numId w:val="16"/>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військовий квиток, виданий іноземцю чи особі без громадянства,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1BCCDC8" w14:textId="77777777" w:rsidR="00F76327" w:rsidRDefault="00F97AED">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rPr>
              <w:t>або </w:t>
            </w:r>
          </w:p>
          <w:p w14:paraId="432F2847" w14:textId="77777777" w:rsidR="00F76327" w:rsidRDefault="00F97AED">
            <w:pPr>
              <w:numPr>
                <w:ilvl w:val="0"/>
                <w:numId w:val="17"/>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посвідчення біженця чи документ, що підтверджує надання притулку в Україні.</w:t>
            </w:r>
          </w:p>
          <w:p w14:paraId="03291599" w14:textId="77777777" w:rsidR="00F76327" w:rsidRDefault="00F97AED">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У разі якщо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але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то учасник у складі тендерної пропозиції має надати:</w:t>
            </w:r>
          </w:p>
          <w:p w14:paraId="5A2E44FB" w14:textId="77777777" w:rsidR="00F76327" w:rsidRDefault="00F97AED" w:rsidP="00211AF7">
            <w:pPr>
              <w:numPr>
                <w:ilvl w:val="0"/>
                <w:numId w:val="18"/>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ухвалу слідчого судді або ухвала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3C192615" w14:textId="77777777" w:rsidR="00F76327" w:rsidRDefault="00F97AED">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rPr>
              <w:t>або </w:t>
            </w:r>
          </w:p>
          <w:p w14:paraId="2BD6B664" w14:textId="77777777" w:rsidR="00F76327" w:rsidRDefault="00F97AED">
            <w:pPr>
              <w:numPr>
                <w:ilvl w:val="0"/>
                <w:numId w:val="19"/>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згоду самого власника активів про передачу активів, підпис якої нотаріально завірений в установленому законодавством порядку.</w:t>
            </w:r>
          </w:p>
          <w:p w14:paraId="671FEE19" w14:textId="77777777" w:rsidR="00F76327" w:rsidRDefault="00F97AED">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rPr>
              <w:t>* У разі, якщо ухвала слідчого судді або ухвала суду оприлюднена у Єдиному державному реєстрі судових рішень на дату подання тендерної пропозиції учасника, то у  такому випадку учасник у складі тендерної пропозиції надає довідку довільної форми із зазначенням номеру справи та дати ухвалення рішення суду.</w:t>
            </w:r>
          </w:p>
          <w:p w14:paraId="4EFE11C5" w14:textId="77777777" w:rsidR="00F76327" w:rsidRDefault="00F97AED">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або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та активи такої особи в установленому законодавством порядку передані в управління Національному </w:t>
            </w:r>
            <w:r>
              <w:rPr>
                <w:rFonts w:ascii="Times New Roman" w:eastAsia="Times New Roman" w:hAnsi="Times New Roman" w:cs="Times New Roman"/>
                <w:color w:val="000000"/>
              </w:rPr>
              <w:lastRenderedPageBreak/>
              <w:t xml:space="preserve">агентству з питань виявлення, розшуку та управління активами, одержаними від корупційних та інших злочинів, але у складі тендерної пропозиції такий учасник не надав відповідні документи, що визначені тендерною документацією </w:t>
            </w:r>
            <w:r w:rsidRPr="00FB5885">
              <w:rPr>
                <w:rFonts w:ascii="Times New Roman" w:eastAsia="Times New Roman" w:hAnsi="Times New Roman" w:cs="Times New Roman"/>
                <w:color w:val="000000"/>
              </w:rPr>
              <w:t>або замовником виявлено інформацію у Єдиному державному реєстрі юридичних осіб, фізичних осіб - підприємців та громадських формувань</w:t>
            </w:r>
            <w:r>
              <w:rPr>
                <w:rFonts w:ascii="Times New Roman" w:eastAsia="Times New Roman" w:hAnsi="Times New Roman" w:cs="Times New Roman"/>
                <w:color w:val="000000"/>
              </w:rPr>
              <w:t xml:space="preserve"> про те, що учасник процедури закупівлі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Ісламської Республіки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замовник відхиляє такого учасника на підставі абзацу 8 підпункту 1 пункту 44 Особливостей.</w:t>
            </w:r>
          </w:p>
          <w:p w14:paraId="03FC807F" w14:textId="77777777" w:rsidR="00F76327" w:rsidRDefault="00F97AED">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Шляхом подання тендерної пропозиції учасник підтверджує, що запропонований товар не є товаром, що походить з Російської Федерації / Республіки Білорусь / Ісламської Республіки Іран. </w:t>
            </w:r>
          </w:p>
          <w:p w14:paraId="08DA3805" w14:textId="77777777" w:rsidR="00F76327" w:rsidRDefault="00F97AED">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6A3CDEA"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 xml:space="preserve">Шляхом подання тендерної пропозиції учасник підтверджує, що він не здійснює господарську діяльність у взаємодії з державою-агресором, незаконними органами влади, створеними на тимчасово окупованій території, у тому числі окупаційною адміністрацією держави-агресора та його місцезнаходження (місце проживання – для фізичних осіб-підприємців) не знаходиться на тимчасово окупованій території, в розумінні статті 13 Закону України «Про забезпечення прав і свобод громадян та правовий режим на тимчасово окупованій території України». У разі, якщо місцезнаходження (місце проживання) учасника зареєстроване на тимчасово окупованій території, учасник має надати підтвердження зміни податкової адреси на іншу територію України видане уповноваженим на це органом. </w:t>
            </w:r>
          </w:p>
          <w:p w14:paraId="451F6964"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 xml:space="preserve">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w:t>
            </w:r>
            <w:r>
              <w:rPr>
                <w:rFonts w:ascii="Times New Roman" w:eastAsia="Times New Roman" w:hAnsi="Times New Roman" w:cs="Times New Roman"/>
              </w:rPr>
              <w:lastRenderedPageBreak/>
              <w:t>здійснюють загальний контроль з метою встановлення окупаційної адміністрації Російської Федерації.</w:t>
            </w:r>
          </w:p>
          <w:p w14:paraId="611B03EF"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У разі ненадання учасником у складі тендерної пропозиції підтвердження зміни податкової адреси на іншу територію України, видане уповноваженим на це органом, за умови, що такий учасник зареєстрований на тимчасово окупованій території, замовник відхиляє тендерну пропозицію на підставі абзацу 5 підпункту 2 пункту 44 Особливостей.</w:t>
            </w:r>
          </w:p>
        </w:tc>
      </w:tr>
      <w:tr w:rsidR="00F76327" w14:paraId="107EEB8F"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1B5E5D8" w14:textId="6221190C" w:rsidR="00F76327" w:rsidRPr="00211AF7" w:rsidRDefault="00F97AED">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rPr>
              <w:lastRenderedPageBreak/>
              <w:t>1</w:t>
            </w:r>
            <w:r w:rsidR="00211AF7">
              <w:rPr>
                <w:rFonts w:ascii="Times New Roman" w:eastAsia="Times New Roman" w:hAnsi="Times New Roman" w:cs="Times New Roman"/>
                <w:lang w:val="ru-RU"/>
              </w:rPr>
              <w:t>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5A3F632A"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Аномально низька ціна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CCC17FA"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Аномально низька ціна тендерної пропозиції (далі - аномально низька ціна) - 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4CC0A3DE"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155B5185"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1 частини 14 статті 29 Закону.</w:t>
            </w:r>
          </w:p>
          <w:p w14:paraId="6B5314EF" w14:textId="77777777" w:rsidR="00F76327" w:rsidRDefault="00F97AED">
            <w:pPr>
              <w:jc w:val="both"/>
              <w:rPr>
                <w:rFonts w:ascii="Times New Roman" w:eastAsia="Times New Roman" w:hAnsi="Times New Roman" w:cs="Times New Roman"/>
              </w:rPr>
            </w:pPr>
            <w:r>
              <w:rPr>
                <w:rFonts w:ascii="Times New Roman" w:eastAsia="Times New Roman" w:hAnsi="Times New Roman" w:cs="Times New Roman"/>
              </w:rPr>
              <w:t>Обґрунтування аномально низької тендерної пропозиції може містити інформацію про:</w:t>
            </w:r>
          </w:p>
          <w:p w14:paraId="6D5708D0" w14:textId="77777777" w:rsidR="00F76327" w:rsidRDefault="00F97AED">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3EF9F44C" w14:textId="77777777" w:rsidR="00F76327" w:rsidRDefault="00F97AED">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161DCE45" w14:textId="77777777" w:rsidR="00F76327" w:rsidRDefault="00F97AED">
            <w:pPr>
              <w:numPr>
                <w:ilvl w:val="0"/>
                <w:numId w:val="8"/>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отримання учасником процедури закупівлі державної допомоги згідно із законодавством.</w:t>
            </w:r>
          </w:p>
        </w:tc>
      </w:tr>
      <w:tr w:rsidR="00F76327" w14:paraId="77C93C86"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701F9328" w14:textId="3F9338A8" w:rsidR="00F76327" w:rsidRPr="00211AF7" w:rsidRDefault="00F97AED">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rPr>
              <w:t>1</w:t>
            </w:r>
            <w:r w:rsidR="00211AF7">
              <w:rPr>
                <w:rFonts w:ascii="Times New Roman" w:eastAsia="Times New Roman" w:hAnsi="Times New Roman" w:cs="Times New Roman"/>
                <w:lang w:val="ru-RU"/>
              </w:rPr>
              <w:t>6</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65D46F1" w14:textId="77777777" w:rsidR="00F76327" w:rsidRDefault="00F97AED">
            <w:pPr>
              <w:spacing w:before="150" w:after="150" w:line="240" w:lineRule="auto"/>
              <w:rPr>
                <w:rFonts w:ascii="Times New Roman" w:eastAsia="Times New Roman" w:hAnsi="Times New Roman" w:cs="Times New Roman"/>
              </w:rPr>
            </w:pPr>
            <w:r>
              <w:rPr>
                <w:rFonts w:ascii="Times New Roman" w:eastAsia="Times New Roman" w:hAnsi="Times New Roman" w:cs="Times New Roman"/>
              </w:rPr>
              <w:t xml:space="preserve">Виправлення невідповідності в інформації та / або документах, що подані учасником </w:t>
            </w:r>
            <w:r>
              <w:rPr>
                <w:rFonts w:ascii="Times New Roman" w:eastAsia="Times New Roman" w:hAnsi="Times New Roman" w:cs="Times New Roman"/>
              </w:rPr>
              <w:lastRenderedPageBreak/>
              <w:t>процедури закупівлі у тендерній пропозиції та / або подання яких передбачалося тендерною документацією</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377441F"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Якщо замовником під час розгляду тендерної пропозиції учасника процедури закупівлі виявлено невідповідності в інформації та / або документах, що подані учасником процедури закупівлі у тендерній пропозиції та / або подання </w:t>
            </w:r>
            <w:r>
              <w:rPr>
                <w:rFonts w:ascii="Times New Roman" w:eastAsia="Times New Roman" w:hAnsi="Times New Roman" w:cs="Times New Roman"/>
              </w:rPr>
              <w:lastRenderedPageBreak/>
              <w:t>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517D386B"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Під невідповідністю в інформації та / або документах, що подані учасником процедури закупівлі у складі тендерній пропозиції та / 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 / або відсутності інформації (та / 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BEA54EF" w14:textId="77777777" w:rsidR="00F76327" w:rsidRDefault="00F97AED">
            <w:pPr>
              <w:spacing w:before="150" w:after="150" w:line="240" w:lineRule="auto"/>
              <w:jc w:val="both"/>
              <w:rPr>
                <w:rFonts w:ascii="Times New Roman" w:eastAsia="Times New Roman" w:hAnsi="Times New Roman" w:cs="Times New Roman"/>
              </w:rPr>
            </w:pPr>
            <w:r>
              <w:rPr>
                <w:rFonts w:ascii="Times New Roman" w:eastAsia="Times New Roman" w:hAnsi="Times New Roman" w:cs="Times New Roman"/>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 / 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015211" w14:paraId="6D42CC4D" w14:textId="77777777">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17D958A" w14:textId="610CF19E" w:rsidR="00015211" w:rsidRPr="00015211" w:rsidRDefault="00015211">
            <w:pPr>
              <w:spacing w:before="150" w:after="15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lastRenderedPageBreak/>
              <w:t>17</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9DE8E4C" w14:textId="226F588D" w:rsidR="00015211" w:rsidRPr="00015211" w:rsidRDefault="00015211">
            <w:pPr>
              <w:spacing w:before="150" w:after="150" w:line="240" w:lineRule="auto"/>
              <w:rPr>
                <w:rFonts w:ascii="Times New Roman" w:eastAsia="Times New Roman" w:hAnsi="Times New Roman" w:cs="Times New Roman"/>
                <w:lang w:val="ru-RU"/>
              </w:rPr>
            </w:pPr>
            <w:r>
              <w:rPr>
                <w:rFonts w:ascii="Times New Roman" w:eastAsia="Times New Roman" w:hAnsi="Times New Roman" w:cs="Times New Roman"/>
                <w:lang w:val="ru-RU"/>
              </w:rPr>
              <w:t>Тендерна пропозиція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A05D82C" w14:textId="6F9ACF21" w:rsidR="00015211" w:rsidRDefault="00015211">
            <w:pPr>
              <w:spacing w:before="150" w:after="150" w:line="240" w:lineRule="auto"/>
              <w:jc w:val="both"/>
              <w:rPr>
                <w:rFonts w:ascii="Times New Roman" w:eastAsia="Times New Roman" w:hAnsi="Times New Roman" w:cs="Times New Roman"/>
              </w:rPr>
            </w:pPr>
            <w:r w:rsidRPr="007A3018">
              <w:rPr>
                <w:rFonts w:ascii="Times New Roman" w:hAnsi="Times New Roman"/>
                <w:color w:val="000000"/>
                <w:shd w:val="solid" w:color="FFFFFF" w:fill="FFFFFF"/>
              </w:rPr>
              <w:t>Тендерн</w:t>
            </w:r>
            <w:r w:rsidRPr="007A3018">
              <w:rPr>
                <w:rFonts w:ascii="Times New Roman" w:hAnsi="Times New Roman"/>
                <w:color w:val="000000"/>
                <w:shd w:val="solid" w:color="FFFFFF" w:fill="FFFFFF"/>
                <w:lang w:val="ru-RU"/>
              </w:rPr>
              <w:t>а</w:t>
            </w:r>
            <w:r w:rsidRPr="007A3018">
              <w:rPr>
                <w:rFonts w:ascii="Times New Roman" w:hAnsi="Times New Roman"/>
                <w:color w:val="000000"/>
                <w:shd w:val="solid" w:color="FFFFFF" w:fill="FFFFFF"/>
              </w:rPr>
              <w:t xml:space="preserve"> пропозиці</w:t>
            </w:r>
            <w:r w:rsidRPr="007A3018">
              <w:rPr>
                <w:rFonts w:ascii="Times New Roman" w:hAnsi="Times New Roman"/>
                <w:color w:val="000000"/>
                <w:shd w:val="solid" w:color="FFFFFF" w:fill="FFFFFF"/>
                <w:lang w:val="ru-RU"/>
              </w:rPr>
              <w:t>я</w:t>
            </w:r>
            <w:r w:rsidRPr="007A3018">
              <w:rPr>
                <w:rFonts w:ascii="Times New Roman" w:hAnsi="Times New Roman"/>
                <w:color w:val="000000"/>
                <w:shd w:val="solid" w:color="FFFFFF" w:fill="FFFFFF"/>
              </w:rPr>
              <w:t>, підготовлен</w:t>
            </w:r>
            <w:r w:rsidRPr="007A3018">
              <w:rPr>
                <w:rFonts w:ascii="Times New Roman" w:hAnsi="Times New Roman"/>
                <w:color w:val="000000"/>
                <w:shd w:val="solid" w:color="FFFFFF" w:fill="FFFFFF"/>
                <w:lang w:val="ru-RU"/>
              </w:rPr>
              <w:t>а</w:t>
            </w:r>
            <w:r w:rsidRPr="007A3018">
              <w:rPr>
                <w:rFonts w:ascii="Times New Roman" w:hAnsi="Times New Roman"/>
                <w:color w:val="000000"/>
                <w:shd w:val="solid" w:color="FFFFFF" w:fill="FFFFFF"/>
              </w:rPr>
              <w:t xml:space="preserve"> учасником за Формою 1  </w:t>
            </w:r>
            <w:r w:rsidRPr="007A3018">
              <w:rPr>
                <w:rFonts w:ascii="Times New Roman" w:hAnsi="Times New Roman"/>
                <w:color w:val="000000"/>
                <w:shd w:val="solid" w:color="FFFFFF" w:fill="FFFFFF"/>
                <w:lang w:val="ru-RU"/>
              </w:rPr>
              <w:t>з</w:t>
            </w:r>
            <w:r w:rsidRPr="007A3018">
              <w:rPr>
                <w:rFonts w:ascii="Times New Roman" w:hAnsi="Times New Roman"/>
                <w:color w:val="000000"/>
                <w:shd w:val="solid" w:color="FFFFFF" w:fill="FFFFFF"/>
              </w:rPr>
              <w:t>аповнюється Учасником (на фірмовому бланку, у разі наявності) та надається у складі пропозиції (Учасник не повинен відступати від даної форми)</w:t>
            </w:r>
          </w:p>
        </w:tc>
      </w:tr>
    </w:tbl>
    <w:p w14:paraId="7E23C980" w14:textId="77777777" w:rsidR="00F76327" w:rsidRDefault="00F76327">
      <w:pPr>
        <w:jc w:val="center"/>
        <w:rPr>
          <w:rFonts w:ascii="Times New Roman" w:eastAsia="Times New Roman" w:hAnsi="Times New Roman" w:cs="Times New Roman"/>
          <w:b/>
          <w:sz w:val="24"/>
          <w:szCs w:val="24"/>
        </w:rPr>
      </w:pPr>
    </w:p>
    <w:p w14:paraId="3DF63833" w14:textId="727ACAED" w:rsidR="00F76327" w:rsidRDefault="00F76327">
      <w:pPr>
        <w:jc w:val="center"/>
        <w:rPr>
          <w:rFonts w:ascii="Times New Roman" w:eastAsia="Times New Roman" w:hAnsi="Times New Roman" w:cs="Times New Roman"/>
          <w:b/>
          <w:sz w:val="24"/>
          <w:szCs w:val="24"/>
        </w:rPr>
      </w:pPr>
    </w:p>
    <w:p w14:paraId="6BC7E699" w14:textId="6EE66933" w:rsidR="00015211" w:rsidRDefault="00015211">
      <w:pPr>
        <w:jc w:val="center"/>
        <w:rPr>
          <w:rFonts w:ascii="Times New Roman" w:eastAsia="Times New Roman" w:hAnsi="Times New Roman" w:cs="Times New Roman"/>
          <w:b/>
          <w:sz w:val="24"/>
          <w:szCs w:val="24"/>
        </w:rPr>
      </w:pPr>
    </w:p>
    <w:p w14:paraId="185EBFD8" w14:textId="05F26DC1" w:rsidR="00015211" w:rsidRDefault="00015211">
      <w:pPr>
        <w:jc w:val="center"/>
        <w:rPr>
          <w:rFonts w:ascii="Times New Roman" w:eastAsia="Times New Roman" w:hAnsi="Times New Roman" w:cs="Times New Roman"/>
          <w:b/>
          <w:sz w:val="24"/>
          <w:szCs w:val="24"/>
        </w:rPr>
      </w:pPr>
    </w:p>
    <w:p w14:paraId="40694600" w14:textId="501843D7" w:rsidR="00015211" w:rsidRDefault="00015211">
      <w:pPr>
        <w:jc w:val="center"/>
        <w:rPr>
          <w:rFonts w:ascii="Times New Roman" w:eastAsia="Times New Roman" w:hAnsi="Times New Roman" w:cs="Times New Roman"/>
          <w:b/>
          <w:sz w:val="24"/>
          <w:szCs w:val="24"/>
        </w:rPr>
      </w:pPr>
    </w:p>
    <w:p w14:paraId="4DEF7409" w14:textId="76434A71" w:rsidR="00971589" w:rsidRDefault="00971589">
      <w:pPr>
        <w:jc w:val="center"/>
        <w:rPr>
          <w:rFonts w:ascii="Times New Roman" w:eastAsia="Times New Roman" w:hAnsi="Times New Roman" w:cs="Times New Roman"/>
          <w:b/>
          <w:sz w:val="24"/>
          <w:szCs w:val="24"/>
        </w:rPr>
      </w:pPr>
    </w:p>
    <w:p w14:paraId="0E8BD4B4" w14:textId="256BB66A" w:rsidR="00971589" w:rsidRDefault="00971589">
      <w:pPr>
        <w:jc w:val="center"/>
        <w:rPr>
          <w:rFonts w:ascii="Times New Roman" w:eastAsia="Times New Roman" w:hAnsi="Times New Roman" w:cs="Times New Roman"/>
          <w:b/>
          <w:sz w:val="24"/>
          <w:szCs w:val="24"/>
        </w:rPr>
      </w:pPr>
    </w:p>
    <w:p w14:paraId="3041BCC0" w14:textId="64F2ED16" w:rsidR="00971589" w:rsidRDefault="00971589">
      <w:pPr>
        <w:jc w:val="center"/>
        <w:rPr>
          <w:rFonts w:ascii="Times New Roman" w:eastAsia="Times New Roman" w:hAnsi="Times New Roman" w:cs="Times New Roman"/>
          <w:b/>
          <w:sz w:val="24"/>
          <w:szCs w:val="24"/>
        </w:rPr>
      </w:pPr>
    </w:p>
    <w:p w14:paraId="567E4EF1" w14:textId="77777777" w:rsidR="00971589" w:rsidRDefault="00971589">
      <w:pPr>
        <w:jc w:val="center"/>
        <w:rPr>
          <w:rFonts w:ascii="Times New Roman" w:eastAsia="Times New Roman" w:hAnsi="Times New Roman" w:cs="Times New Roman"/>
          <w:b/>
          <w:sz w:val="24"/>
          <w:szCs w:val="24"/>
        </w:rPr>
      </w:pPr>
    </w:p>
    <w:p w14:paraId="5E1E80DC" w14:textId="534262D8" w:rsidR="00015211" w:rsidRDefault="00015211">
      <w:pPr>
        <w:jc w:val="center"/>
        <w:rPr>
          <w:rFonts w:ascii="Times New Roman" w:eastAsia="Times New Roman" w:hAnsi="Times New Roman" w:cs="Times New Roman"/>
          <w:b/>
          <w:sz w:val="24"/>
          <w:szCs w:val="24"/>
        </w:rPr>
      </w:pPr>
    </w:p>
    <w:p w14:paraId="34D6DA07" w14:textId="3177050D" w:rsidR="00015211" w:rsidRDefault="00015211">
      <w:pPr>
        <w:jc w:val="center"/>
        <w:rPr>
          <w:rFonts w:ascii="Times New Roman" w:eastAsia="Times New Roman" w:hAnsi="Times New Roman" w:cs="Times New Roman"/>
          <w:b/>
          <w:sz w:val="24"/>
          <w:szCs w:val="24"/>
        </w:rPr>
      </w:pPr>
    </w:p>
    <w:p w14:paraId="12EBA3AB" w14:textId="77777777" w:rsidR="00015211" w:rsidRPr="00015211" w:rsidRDefault="00015211" w:rsidP="00015211">
      <w:pPr>
        <w:spacing w:before="120"/>
        <w:ind w:firstLine="567"/>
        <w:jc w:val="right"/>
        <w:rPr>
          <w:rFonts w:ascii="Times New Roman" w:hAnsi="Times New Roman" w:cs="Times New Roman"/>
          <w:b/>
          <w:bCs/>
          <w:i/>
          <w:iCs/>
          <w:color w:val="000000"/>
          <w:shd w:val="solid" w:color="FFFFFF" w:fill="FFFFFF"/>
        </w:rPr>
      </w:pPr>
      <w:bookmarkStart w:id="2" w:name="_Hlk210384105"/>
      <w:r w:rsidRPr="00015211">
        <w:rPr>
          <w:rFonts w:ascii="Times New Roman" w:hAnsi="Times New Roman" w:cs="Times New Roman"/>
          <w:b/>
          <w:bCs/>
          <w:i/>
          <w:iCs/>
          <w:color w:val="000000"/>
          <w:shd w:val="solid" w:color="FFFFFF" w:fill="FFFFFF"/>
        </w:rPr>
        <w:lastRenderedPageBreak/>
        <w:t>ФОРМА 1</w:t>
      </w:r>
    </w:p>
    <w:p w14:paraId="74F28C9E" w14:textId="77777777" w:rsidR="00015211" w:rsidRPr="00015211" w:rsidRDefault="00015211" w:rsidP="00015211">
      <w:pPr>
        <w:spacing w:before="120"/>
        <w:ind w:firstLine="567"/>
        <w:jc w:val="center"/>
        <w:rPr>
          <w:rFonts w:ascii="Times New Roman" w:hAnsi="Times New Roman" w:cs="Times New Roman"/>
          <w:b/>
          <w:bCs/>
          <w:i/>
          <w:iCs/>
          <w:color w:val="000000"/>
          <w:shd w:val="solid" w:color="FFFFFF" w:fill="FFFFFF"/>
        </w:rPr>
      </w:pPr>
      <w:r w:rsidRPr="00015211">
        <w:rPr>
          <w:rFonts w:ascii="Times New Roman" w:hAnsi="Times New Roman" w:cs="Times New Roman"/>
          <w:b/>
          <w:bCs/>
          <w:i/>
          <w:iCs/>
          <w:color w:val="000000"/>
          <w:shd w:val="solid" w:color="FFFFFF" w:fill="FFFFFF"/>
        </w:rPr>
        <w:t>ТЕНДЕРНА ПРОПОЗИЦІЯ</w:t>
      </w:r>
    </w:p>
    <w:p w14:paraId="18097DC4"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lang w:val="ru-RU"/>
        </w:rPr>
      </w:pPr>
      <w:bookmarkStart w:id="3" w:name="_Hlk210384337"/>
      <w:bookmarkEnd w:id="2"/>
      <w:r w:rsidRPr="00015211">
        <w:rPr>
          <w:rFonts w:ascii="Times New Roman" w:hAnsi="Times New Roman" w:cs="Times New Roman"/>
          <w:color w:val="000000"/>
          <w:shd w:val="solid" w:color="FFFFFF" w:fill="FFFFFF"/>
        </w:rPr>
        <w:t>Відомості про учасника</w:t>
      </w:r>
      <w:r w:rsidRPr="00015211">
        <w:rPr>
          <w:rFonts w:ascii="Times New Roman" w:hAnsi="Times New Roman" w:cs="Times New Roman"/>
          <w:color w:val="000000"/>
          <w:shd w:val="solid" w:color="FFFFFF" w:fill="FFFFFF"/>
          <w:lang w:val="ru-RU"/>
        </w:rPr>
        <w:t>:</w:t>
      </w:r>
    </w:p>
    <w:p w14:paraId="3F2A7F20"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1. Повна назва учасника: _____________________________________________________</w:t>
      </w:r>
    </w:p>
    <w:p w14:paraId="5C5BCDEF"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2. Юридична адреса: ________________________________________________________</w:t>
      </w:r>
    </w:p>
    <w:p w14:paraId="48F82576"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3. Поштова адреса: __________________________________________________________</w:t>
      </w:r>
    </w:p>
    <w:p w14:paraId="72C1FF53"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4. Банківські реквізити обслуговуючого банку: __________________________________</w:t>
      </w:r>
    </w:p>
    <w:p w14:paraId="176CFCBB"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5. Код ЄДРПОУ: ____________________________________________________________</w:t>
      </w:r>
    </w:p>
    <w:p w14:paraId="4B2842DD"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6. Індивідуальний податковий номер: __________________________________________</w:t>
      </w:r>
    </w:p>
    <w:p w14:paraId="6299E336"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7. Статус платника податку: __________________________________________________</w:t>
      </w:r>
    </w:p>
    <w:p w14:paraId="44AE8108"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8. Контактний номер телефону: _____________________________________</w:t>
      </w:r>
    </w:p>
    <w:p w14:paraId="7598F7C1"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9. Е-mail: __________________________________________________________________</w:t>
      </w:r>
    </w:p>
    <w:p w14:paraId="08659DE1"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10. Відомості про керівника (посада, ПІБ, тел.): ___________________________________</w:t>
      </w:r>
    </w:p>
    <w:p w14:paraId="3D667078"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11. Відомості про підписанта договору (посада, ПІБ, тел.): _________________________</w:t>
      </w:r>
    </w:p>
    <w:p w14:paraId="1DF57A1F"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12. Відомості про підписанта документів тендерної пропозиції (посада, ПІБ, тел.):______</w:t>
      </w:r>
      <w:bookmarkEnd w:id="3"/>
    </w:p>
    <w:p w14:paraId="6D5AB886"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ab/>
      </w:r>
      <w:bookmarkStart w:id="4" w:name="_Hlk210384493"/>
      <w:bookmarkStart w:id="5" w:name="_Hlk193880832"/>
      <w:r w:rsidRPr="00015211">
        <w:rPr>
          <w:rFonts w:ascii="Times New Roman" w:hAnsi="Times New Roman" w:cs="Times New Roman"/>
          <w:color w:val="000000"/>
          <w:shd w:val="solid" w:color="FFFFFF" w:fill="FFFFFF"/>
        </w:rPr>
        <w:t>Вивчивши тендерну документацію та вимоги щодо технічних, якісних та кількісних характеристик предмета закупівлі,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тендерній пропозиції за такою ціною:</w:t>
      </w:r>
    </w:p>
    <w:bookmarkEnd w:id="4"/>
    <w:p w14:paraId="4C65CE89"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1787"/>
        <w:gridCol w:w="1136"/>
        <w:gridCol w:w="1320"/>
        <w:gridCol w:w="981"/>
        <w:gridCol w:w="997"/>
        <w:gridCol w:w="1276"/>
      </w:tblGrid>
      <w:tr w:rsidR="00015211" w:rsidRPr="00015211" w14:paraId="50145404" w14:textId="77777777" w:rsidTr="00793E79">
        <w:tc>
          <w:tcPr>
            <w:tcW w:w="2284" w:type="dxa"/>
            <w:tcBorders>
              <w:top w:val="single" w:sz="4" w:space="0" w:color="auto"/>
              <w:left w:val="single" w:sz="4" w:space="0" w:color="auto"/>
              <w:bottom w:val="single" w:sz="4" w:space="0" w:color="auto"/>
              <w:right w:val="single" w:sz="4" w:space="0" w:color="auto"/>
            </w:tcBorders>
            <w:hideMark/>
          </w:tcPr>
          <w:p w14:paraId="78B1404C" w14:textId="77777777" w:rsidR="00015211" w:rsidRPr="00015211" w:rsidRDefault="00015211" w:rsidP="00015211">
            <w:pPr>
              <w:spacing w:before="120"/>
              <w:jc w:val="center"/>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Найменування товару</w:t>
            </w:r>
          </w:p>
        </w:tc>
        <w:tc>
          <w:tcPr>
            <w:tcW w:w="1787" w:type="dxa"/>
            <w:tcBorders>
              <w:top w:val="single" w:sz="4" w:space="0" w:color="auto"/>
              <w:left w:val="single" w:sz="4" w:space="0" w:color="auto"/>
              <w:bottom w:val="single" w:sz="4" w:space="0" w:color="auto"/>
              <w:right w:val="single" w:sz="4" w:space="0" w:color="auto"/>
            </w:tcBorders>
          </w:tcPr>
          <w:p w14:paraId="42FC9E58"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Найменування товару відповідно до номенклатури учасника</w:t>
            </w:r>
          </w:p>
        </w:tc>
        <w:tc>
          <w:tcPr>
            <w:tcW w:w="1136" w:type="dxa"/>
            <w:tcBorders>
              <w:top w:val="single" w:sz="4" w:space="0" w:color="auto"/>
              <w:left w:val="single" w:sz="4" w:space="0" w:color="auto"/>
              <w:bottom w:val="single" w:sz="4" w:space="0" w:color="auto"/>
              <w:right w:val="single" w:sz="4" w:space="0" w:color="auto"/>
            </w:tcBorders>
            <w:hideMark/>
          </w:tcPr>
          <w:p w14:paraId="70535DD3" w14:textId="77777777" w:rsidR="00015211" w:rsidRPr="00015211" w:rsidRDefault="00015211" w:rsidP="00015211">
            <w:pPr>
              <w:spacing w:before="120"/>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Одиниця</w:t>
            </w:r>
          </w:p>
          <w:p w14:paraId="494348E9" w14:textId="77777777" w:rsidR="00015211" w:rsidRPr="00015211" w:rsidRDefault="00015211" w:rsidP="00015211">
            <w:pPr>
              <w:spacing w:before="120"/>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виміру</w:t>
            </w:r>
          </w:p>
        </w:tc>
        <w:tc>
          <w:tcPr>
            <w:tcW w:w="1320" w:type="dxa"/>
            <w:tcBorders>
              <w:top w:val="single" w:sz="4" w:space="0" w:color="auto"/>
              <w:left w:val="single" w:sz="4" w:space="0" w:color="auto"/>
              <w:bottom w:val="single" w:sz="4" w:space="0" w:color="auto"/>
              <w:right w:val="single" w:sz="4" w:space="0" w:color="auto"/>
            </w:tcBorders>
            <w:hideMark/>
          </w:tcPr>
          <w:p w14:paraId="3550E3CB" w14:textId="77777777" w:rsidR="00015211" w:rsidRPr="00015211" w:rsidRDefault="00015211" w:rsidP="00015211">
            <w:pPr>
              <w:spacing w:before="120"/>
              <w:jc w:val="both"/>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Кількість, літрів</w:t>
            </w:r>
          </w:p>
        </w:tc>
        <w:tc>
          <w:tcPr>
            <w:tcW w:w="981" w:type="dxa"/>
            <w:tcBorders>
              <w:top w:val="single" w:sz="4" w:space="0" w:color="auto"/>
              <w:left w:val="single" w:sz="4" w:space="0" w:color="auto"/>
              <w:bottom w:val="single" w:sz="4" w:space="0" w:color="auto"/>
              <w:right w:val="single" w:sz="4" w:space="0" w:color="auto"/>
            </w:tcBorders>
            <w:hideMark/>
          </w:tcPr>
          <w:p w14:paraId="7B3FB1B8" w14:textId="2AB5E44B" w:rsidR="00015211" w:rsidRPr="00015211" w:rsidRDefault="00015211" w:rsidP="00773F58">
            <w:pPr>
              <w:spacing w:before="120" w:after="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Ціна за 1 літр, грн.</w:t>
            </w:r>
          </w:p>
          <w:p w14:paraId="5591CAEA" w14:textId="77777777" w:rsidR="00015211" w:rsidRPr="00015211" w:rsidRDefault="00015211" w:rsidP="00015211">
            <w:pPr>
              <w:spacing w:before="120"/>
              <w:jc w:val="center"/>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без ПДВ</w:t>
            </w:r>
          </w:p>
        </w:tc>
        <w:tc>
          <w:tcPr>
            <w:tcW w:w="997" w:type="dxa"/>
            <w:tcBorders>
              <w:top w:val="single" w:sz="4" w:space="0" w:color="auto"/>
              <w:left w:val="single" w:sz="4" w:space="0" w:color="auto"/>
              <w:bottom w:val="single" w:sz="4" w:space="0" w:color="auto"/>
              <w:right w:val="single" w:sz="4" w:space="0" w:color="auto"/>
            </w:tcBorders>
            <w:hideMark/>
          </w:tcPr>
          <w:p w14:paraId="55226293"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Ціна за 1 літр, грн.</w:t>
            </w:r>
          </w:p>
          <w:p w14:paraId="232C8D00" w14:textId="77777777" w:rsidR="00015211" w:rsidRPr="00015211" w:rsidRDefault="00015211" w:rsidP="00015211">
            <w:pPr>
              <w:spacing w:before="120"/>
              <w:jc w:val="both"/>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з ПДВ</w:t>
            </w:r>
          </w:p>
        </w:tc>
        <w:tc>
          <w:tcPr>
            <w:tcW w:w="1276" w:type="dxa"/>
            <w:tcBorders>
              <w:top w:val="single" w:sz="4" w:space="0" w:color="auto"/>
              <w:left w:val="single" w:sz="4" w:space="0" w:color="auto"/>
              <w:bottom w:val="single" w:sz="4" w:space="0" w:color="auto"/>
              <w:right w:val="single" w:sz="4" w:space="0" w:color="auto"/>
            </w:tcBorders>
            <w:hideMark/>
          </w:tcPr>
          <w:p w14:paraId="7F2A0C8B"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Загальна вартість, грн.</w:t>
            </w:r>
          </w:p>
          <w:p w14:paraId="0B301EA5" w14:textId="77777777" w:rsidR="00015211" w:rsidRPr="00015211" w:rsidRDefault="00015211" w:rsidP="00015211">
            <w:pPr>
              <w:spacing w:before="120"/>
              <w:jc w:val="center"/>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з ПДВ</w:t>
            </w:r>
          </w:p>
        </w:tc>
      </w:tr>
      <w:tr w:rsidR="00015211" w:rsidRPr="00015211" w14:paraId="294FB11A" w14:textId="77777777" w:rsidTr="00793E79">
        <w:trPr>
          <w:trHeight w:val="249"/>
        </w:trPr>
        <w:tc>
          <w:tcPr>
            <w:tcW w:w="2284" w:type="dxa"/>
            <w:hideMark/>
          </w:tcPr>
          <w:p w14:paraId="36E80082" w14:textId="77777777" w:rsidR="00015211" w:rsidRPr="00015211" w:rsidRDefault="00015211" w:rsidP="00015211">
            <w:pPr>
              <w:spacing w:before="120"/>
              <w:jc w:val="center"/>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Бензин А-95 (талони/скретч-карти, паливна картка)</w:t>
            </w:r>
          </w:p>
        </w:tc>
        <w:tc>
          <w:tcPr>
            <w:tcW w:w="1787" w:type="dxa"/>
          </w:tcPr>
          <w:p w14:paraId="7D685A02"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tc>
        <w:tc>
          <w:tcPr>
            <w:tcW w:w="1136" w:type="dxa"/>
            <w:vAlign w:val="center"/>
            <w:hideMark/>
          </w:tcPr>
          <w:p w14:paraId="2751F650"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літри</w:t>
            </w:r>
          </w:p>
        </w:tc>
        <w:tc>
          <w:tcPr>
            <w:tcW w:w="1320" w:type="dxa"/>
            <w:vAlign w:val="center"/>
          </w:tcPr>
          <w:p w14:paraId="0E633102" w14:textId="0D7DE142" w:rsidR="00015211" w:rsidRPr="00476EDF" w:rsidRDefault="00233B0C" w:rsidP="00015211">
            <w:pPr>
              <w:spacing w:before="120"/>
              <w:jc w:val="center"/>
              <w:rPr>
                <w:rFonts w:ascii="Times New Roman" w:hAnsi="Times New Roman" w:cs="Times New Roman"/>
                <w:color w:val="000000"/>
                <w:highlight w:val="yellow"/>
                <w:shd w:val="solid" w:color="FFFFFF" w:fill="FFFFFF"/>
              </w:rPr>
            </w:pPr>
            <w:r w:rsidRPr="00B07D69">
              <w:rPr>
                <w:rFonts w:ascii="Times New Roman" w:hAnsi="Times New Roman" w:cs="Times New Roman"/>
                <w:color w:val="000000"/>
                <w:shd w:val="solid" w:color="FFFFFF" w:fill="FFFFFF"/>
                <w:lang w:val="ru-RU"/>
              </w:rPr>
              <w:t>1</w:t>
            </w:r>
            <w:r w:rsidR="009C42D1" w:rsidRPr="00B07D69">
              <w:rPr>
                <w:rFonts w:ascii="Times New Roman" w:hAnsi="Times New Roman" w:cs="Times New Roman"/>
                <w:color w:val="000000"/>
                <w:shd w:val="solid" w:color="FFFFFF" w:fill="FFFFFF"/>
                <w:lang w:val="ru-RU"/>
              </w:rPr>
              <w:t>0</w:t>
            </w:r>
            <w:r w:rsidR="00015211" w:rsidRPr="00B07D69">
              <w:rPr>
                <w:rFonts w:ascii="Times New Roman" w:hAnsi="Times New Roman" w:cs="Times New Roman"/>
                <w:color w:val="000000"/>
                <w:shd w:val="solid" w:color="FFFFFF" w:fill="FFFFFF"/>
              </w:rPr>
              <w:t xml:space="preserve"> 000</w:t>
            </w:r>
          </w:p>
        </w:tc>
        <w:tc>
          <w:tcPr>
            <w:tcW w:w="981" w:type="dxa"/>
          </w:tcPr>
          <w:p w14:paraId="0E5BDA51"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c>
          <w:tcPr>
            <w:tcW w:w="997" w:type="dxa"/>
          </w:tcPr>
          <w:p w14:paraId="74D31EED"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c>
          <w:tcPr>
            <w:tcW w:w="1276" w:type="dxa"/>
          </w:tcPr>
          <w:p w14:paraId="62567191"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r>
      <w:tr w:rsidR="00015211" w:rsidRPr="00015211" w14:paraId="502BB14B" w14:textId="77777777" w:rsidTr="00793E79">
        <w:trPr>
          <w:trHeight w:val="249"/>
        </w:trPr>
        <w:tc>
          <w:tcPr>
            <w:tcW w:w="2284" w:type="dxa"/>
            <w:hideMark/>
          </w:tcPr>
          <w:p w14:paraId="7149FBB9"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Дизельне паливо (талони/скретч-карти таливна картка)</w:t>
            </w:r>
          </w:p>
        </w:tc>
        <w:tc>
          <w:tcPr>
            <w:tcW w:w="1787" w:type="dxa"/>
          </w:tcPr>
          <w:p w14:paraId="3E4ADAC6"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tc>
        <w:tc>
          <w:tcPr>
            <w:tcW w:w="1136" w:type="dxa"/>
            <w:vAlign w:val="center"/>
            <w:hideMark/>
          </w:tcPr>
          <w:p w14:paraId="58B7AD6D" w14:textId="77777777" w:rsidR="00015211" w:rsidRPr="00015211" w:rsidRDefault="00015211" w:rsidP="00015211">
            <w:pPr>
              <w:spacing w:before="120"/>
              <w:jc w:val="center"/>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літри</w:t>
            </w:r>
          </w:p>
        </w:tc>
        <w:tc>
          <w:tcPr>
            <w:tcW w:w="1320" w:type="dxa"/>
            <w:vAlign w:val="center"/>
          </w:tcPr>
          <w:p w14:paraId="19852416" w14:textId="354A99CF" w:rsidR="00015211" w:rsidRPr="00476EDF" w:rsidRDefault="00233B0C" w:rsidP="00015211">
            <w:pPr>
              <w:spacing w:before="120"/>
              <w:jc w:val="center"/>
              <w:rPr>
                <w:rFonts w:ascii="Times New Roman" w:hAnsi="Times New Roman" w:cs="Times New Roman"/>
                <w:color w:val="000000"/>
                <w:highlight w:val="yellow"/>
                <w:shd w:val="solid" w:color="FFFFFF" w:fill="FFFFFF"/>
              </w:rPr>
            </w:pPr>
            <w:r w:rsidRPr="00B07D69">
              <w:rPr>
                <w:rFonts w:ascii="Times New Roman" w:hAnsi="Times New Roman" w:cs="Times New Roman"/>
                <w:color w:val="000000"/>
                <w:shd w:val="solid" w:color="FFFFFF" w:fill="FFFFFF"/>
                <w:lang w:val="ru-RU"/>
              </w:rPr>
              <w:t>1</w:t>
            </w:r>
            <w:r w:rsidR="002A2085" w:rsidRPr="00B07D69">
              <w:rPr>
                <w:rFonts w:ascii="Times New Roman" w:hAnsi="Times New Roman" w:cs="Times New Roman"/>
                <w:color w:val="000000"/>
                <w:shd w:val="solid" w:color="FFFFFF" w:fill="FFFFFF"/>
                <w:lang w:val="ru-RU"/>
              </w:rPr>
              <w:t>5</w:t>
            </w:r>
            <w:r w:rsidR="00015211" w:rsidRPr="00B07D69">
              <w:rPr>
                <w:rFonts w:ascii="Times New Roman" w:hAnsi="Times New Roman" w:cs="Times New Roman"/>
                <w:color w:val="000000"/>
                <w:shd w:val="solid" w:color="FFFFFF" w:fill="FFFFFF"/>
              </w:rPr>
              <w:t xml:space="preserve"> 000</w:t>
            </w:r>
          </w:p>
        </w:tc>
        <w:tc>
          <w:tcPr>
            <w:tcW w:w="981" w:type="dxa"/>
          </w:tcPr>
          <w:p w14:paraId="23C632A4"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c>
          <w:tcPr>
            <w:tcW w:w="997" w:type="dxa"/>
          </w:tcPr>
          <w:p w14:paraId="05917E78"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c>
          <w:tcPr>
            <w:tcW w:w="1276" w:type="dxa"/>
          </w:tcPr>
          <w:p w14:paraId="39AD809C"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r>
      <w:tr w:rsidR="00015211" w:rsidRPr="00015211" w14:paraId="590CAF38" w14:textId="77777777" w:rsidTr="00793E79">
        <w:tc>
          <w:tcPr>
            <w:tcW w:w="8505" w:type="dxa"/>
            <w:gridSpan w:val="6"/>
            <w:tcBorders>
              <w:top w:val="single" w:sz="4" w:space="0" w:color="auto"/>
              <w:left w:val="single" w:sz="4" w:space="0" w:color="auto"/>
              <w:bottom w:val="single" w:sz="4" w:space="0" w:color="auto"/>
              <w:right w:val="single" w:sz="4" w:space="0" w:color="auto"/>
            </w:tcBorders>
            <w:vAlign w:val="center"/>
          </w:tcPr>
          <w:p w14:paraId="373D752B"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bookmarkStart w:id="6" w:name="_Hlk210389691"/>
            <w:r w:rsidRPr="00015211">
              <w:rPr>
                <w:rFonts w:ascii="Times New Roman" w:hAnsi="Times New Roman" w:cs="Times New Roman"/>
                <w:color w:val="000000"/>
                <w:shd w:val="solid" w:color="FFFFFF" w:fill="FFFFFF"/>
              </w:rPr>
              <w:t>Загальна вартість, грн. з ПДВ:</w:t>
            </w:r>
          </w:p>
        </w:tc>
        <w:tc>
          <w:tcPr>
            <w:tcW w:w="1276" w:type="dxa"/>
            <w:tcBorders>
              <w:top w:val="single" w:sz="4" w:space="0" w:color="auto"/>
              <w:left w:val="single" w:sz="4" w:space="0" w:color="auto"/>
              <w:bottom w:val="single" w:sz="4" w:space="0" w:color="auto"/>
              <w:right w:val="single" w:sz="4" w:space="0" w:color="auto"/>
            </w:tcBorders>
          </w:tcPr>
          <w:p w14:paraId="4BC4D42D"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r>
      <w:tr w:rsidR="00015211" w:rsidRPr="00015211" w14:paraId="2EB95C0B" w14:textId="77777777" w:rsidTr="00793E79">
        <w:trPr>
          <w:trHeight w:val="244"/>
        </w:trPr>
        <w:tc>
          <w:tcPr>
            <w:tcW w:w="8505" w:type="dxa"/>
            <w:gridSpan w:val="6"/>
            <w:tcBorders>
              <w:top w:val="single" w:sz="4" w:space="0" w:color="auto"/>
              <w:left w:val="single" w:sz="4" w:space="0" w:color="auto"/>
              <w:bottom w:val="single" w:sz="4" w:space="0" w:color="auto"/>
              <w:right w:val="single" w:sz="4" w:space="0" w:color="auto"/>
            </w:tcBorders>
            <w:vAlign w:val="center"/>
          </w:tcPr>
          <w:p w14:paraId="56AACE42"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r w:rsidRPr="00015211">
              <w:rPr>
                <w:rFonts w:ascii="Times New Roman" w:hAnsi="Times New Roman" w:cs="Times New Roman"/>
                <w:color w:val="000000"/>
                <w:shd w:val="solid" w:color="FFFFFF" w:fill="FFFFFF"/>
              </w:rPr>
              <w:t>ПДВ, грн.:</w:t>
            </w:r>
          </w:p>
        </w:tc>
        <w:tc>
          <w:tcPr>
            <w:tcW w:w="1276" w:type="dxa"/>
            <w:tcBorders>
              <w:top w:val="single" w:sz="4" w:space="0" w:color="auto"/>
              <w:left w:val="single" w:sz="4" w:space="0" w:color="auto"/>
              <w:bottom w:val="single" w:sz="4" w:space="0" w:color="auto"/>
              <w:right w:val="single" w:sz="4" w:space="0" w:color="auto"/>
            </w:tcBorders>
          </w:tcPr>
          <w:p w14:paraId="71B7AEC9" w14:textId="77777777" w:rsidR="00015211" w:rsidRPr="00015211" w:rsidRDefault="00015211" w:rsidP="00015211">
            <w:pPr>
              <w:spacing w:before="120"/>
              <w:ind w:firstLine="567"/>
              <w:jc w:val="both"/>
              <w:rPr>
                <w:rFonts w:ascii="Times New Roman" w:hAnsi="Times New Roman" w:cs="Times New Roman"/>
                <w:b/>
                <w:color w:val="000000"/>
                <w:shd w:val="solid" w:color="FFFFFF" w:fill="FFFFFF"/>
              </w:rPr>
            </w:pPr>
          </w:p>
        </w:tc>
      </w:tr>
      <w:bookmarkEnd w:id="6"/>
    </w:tbl>
    <w:p w14:paraId="180CD1C3"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bookmarkEnd w:id="5"/>
    <w:p w14:paraId="3ED7EF6B"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p w14:paraId="7D08C3F1" w14:textId="77777777" w:rsidR="00015211" w:rsidRPr="00015211" w:rsidRDefault="00015211" w:rsidP="00015211">
      <w:pPr>
        <w:spacing w:before="120"/>
        <w:ind w:firstLine="567"/>
        <w:jc w:val="both"/>
        <w:rPr>
          <w:rFonts w:ascii="Times New Roman" w:hAnsi="Times New Roman" w:cs="Times New Roman"/>
          <w:bCs/>
          <w:i/>
          <w:iCs/>
          <w:color w:val="000000"/>
          <w:shd w:val="solid" w:color="FFFFFF" w:fill="FFFFFF"/>
        </w:rPr>
      </w:pPr>
      <w:r w:rsidRPr="00015211">
        <w:rPr>
          <w:rFonts w:ascii="Times New Roman" w:hAnsi="Times New Roman" w:cs="Times New Roman"/>
          <w:i/>
          <w:iCs/>
          <w:color w:val="000000"/>
          <w:shd w:val="solid" w:color="FFFFFF" w:fill="FFFFFF"/>
        </w:rPr>
        <w:lastRenderedPageBreak/>
        <w:t>У разі надання пропозицій учасником - не платником ПДВ, такі пропозиції надаються без врахування ПДВ, графа “ПДВ” не заповнюється, а зазначається  учасником  графа</w:t>
      </w:r>
      <w:r w:rsidRPr="00015211">
        <w:rPr>
          <w:rFonts w:ascii="Times New Roman" w:hAnsi="Times New Roman" w:cs="Times New Roman"/>
          <w:bCs/>
          <w:i/>
          <w:iCs/>
          <w:color w:val="000000"/>
          <w:shd w:val="solid" w:color="FFFFFF" w:fill="FFFFFF"/>
        </w:rPr>
        <w:t>“ , без ПДВ”.</w:t>
      </w:r>
    </w:p>
    <w:p w14:paraId="54520037" w14:textId="77777777" w:rsidR="00015211" w:rsidRPr="00015211" w:rsidRDefault="00015211" w:rsidP="00015211">
      <w:pPr>
        <w:spacing w:before="120"/>
        <w:ind w:firstLine="567"/>
        <w:jc w:val="both"/>
        <w:rPr>
          <w:rFonts w:ascii="Times New Roman" w:hAnsi="Times New Roman" w:cs="Times New Roman"/>
          <w:bCs/>
          <w:i/>
          <w:iCs/>
          <w:color w:val="000000"/>
          <w:shd w:val="solid" w:color="FFFFFF" w:fill="FFFFFF"/>
        </w:rPr>
      </w:pPr>
      <w:r w:rsidRPr="00015211">
        <w:rPr>
          <w:rFonts w:ascii="Times New Roman" w:hAnsi="Times New Roman" w:cs="Times New Roman"/>
          <w:bCs/>
          <w:i/>
          <w:iCs/>
          <w:color w:val="000000"/>
          <w:shd w:val="solid" w:color="FFFFFF" w:fill="FFFFFF"/>
        </w:rPr>
        <w:t>Учасник повинен зазначити найменування товару в графі «Найменування товару за номенклатурою Учасника» відповідно до тієї назви, яку він планує зазначати в договорі про закупівлю та видаткових накладних на товар.</w:t>
      </w:r>
    </w:p>
    <w:p w14:paraId="68DF2DFF" w14:textId="77777777" w:rsidR="00015211" w:rsidRPr="00015211" w:rsidRDefault="00015211" w:rsidP="00015211">
      <w:pPr>
        <w:spacing w:before="120"/>
        <w:ind w:firstLine="567"/>
        <w:jc w:val="both"/>
        <w:rPr>
          <w:rFonts w:ascii="Times New Roman" w:hAnsi="Times New Roman" w:cs="Times New Roman"/>
          <w:bCs/>
          <w:i/>
          <w:iCs/>
          <w:color w:val="000000"/>
          <w:shd w:val="solid" w:color="FFFFFF" w:fill="FFFFFF"/>
        </w:rPr>
      </w:pPr>
      <w:r w:rsidRPr="00015211">
        <w:rPr>
          <w:rFonts w:ascii="Times New Roman" w:hAnsi="Times New Roman" w:cs="Times New Roman"/>
          <w:color w:val="000000"/>
          <w:shd w:val="solid" w:color="FFFFFF" w:fill="FFFFFF"/>
        </w:rPr>
        <w:t>13. В ціну Договору включаються сплату податків і зборів та інші витрати пов’язані із поставкою Товару Замовнику.</w:t>
      </w:r>
    </w:p>
    <w:p w14:paraId="54F47EAE"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14. Ми, беремо на себе зобов’язання виконати всі умови, передбачені договором.</w:t>
      </w:r>
    </w:p>
    <w:p w14:paraId="42ACBA65"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 xml:space="preserve">15. Ми погоджуємося дотримуватися умов цієї пропозиції протягом 90 днів із дати кінцевого строку подання тендерних пропозицій. </w:t>
      </w:r>
    </w:p>
    <w:p w14:paraId="77777EB8"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 xml:space="preserve">16. Ми, зобов’язуємося укласти договір про закупівлю за ціною комерційної пропозиції зазначеної але не пізніше ніж через 15 днів  з дати прийняття рішення про намір укласти договір про закупівлю. У випадку обґрунтованої необхідності погоджуємось, що строк для укладення договору може </w:t>
      </w:r>
      <w:r w:rsidRPr="00015211">
        <w:rPr>
          <w:rFonts w:ascii="Times New Roman" w:hAnsi="Times New Roman" w:cs="Times New Roman"/>
          <w:b/>
          <w:color w:val="000000"/>
          <w:shd w:val="solid" w:color="FFFFFF" w:fill="FFFFFF"/>
        </w:rPr>
        <w:t>бути продовжений до 60 днів</w:t>
      </w:r>
      <w:r w:rsidRPr="00015211">
        <w:rPr>
          <w:rFonts w:ascii="Times New Roman" w:hAnsi="Times New Roman" w:cs="Times New Roman"/>
          <w:color w:val="000000"/>
          <w:shd w:val="solid" w:color="FFFFFF" w:fill="FFFFFF"/>
        </w:rPr>
        <w:t xml:space="preserve">. </w:t>
      </w:r>
    </w:p>
    <w:p w14:paraId="3E45445E"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________________________ ________________________ ________________________</w:t>
      </w:r>
    </w:p>
    <w:p w14:paraId="025C96CE"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r w:rsidRPr="00015211">
        <w:rPr>
          <w:rFonts w:ascii="Times New Roman" w:hAnsi="Times New Roman" w:cs="Times New Roman"/>
          <w:color w:val="000000"/>
          <w:shd w:val="solid" w:color="FFFFFF" w:fill="FFFFFF"/>
        </w:rPr>
        <w:t>посада уповноваженої особи Учасника підпис та печатка (за наявності) прізвище, ініціали</w:t>
      </w:r>
    </w:p>
    <w:p w14:paraId="35120958" w14:textId="77777777" w:rsidR="00015211" w:rsidRPr="00015211" w:rsidRDefault="00015211" w:rsidP="00015211">
      <w:pPr>
        <w:spacing w:before="120"/>
        <w:ind w:firstLine="567"/>
        <w:jc w:val="both"/>
        <w:rPr>
          <w:rFonts w:ascii="Times New Roman" w:hAnsi="Times New Roman" w:cs="Times New Roman"/>
          <w:color w:val="000000"/>
          <w:shd w:val="solid" w:color="FFFFFF" w:fill="FFFFFF"/>
        </w:rPr>
      </w:pPr>
    </w:p>
    <w:p w14:paraId="29D6CA61" w14:textId="77777777" w:rsidR="00F76327" w:rsidRDefault="00F76327">
      <w:pPr>
        <w:jc w:val="center"/>
        <w:rPr>
          <w:rFonts w:ascii="Times New Roman" w:eastAsia="Times New Roman" w:hAnsi="Times New Roman" w:cs="Times New Roman"/>
          <w:b/>
          <w:sz w:val="24"/>
          <w:szCs w:val="24"/>
        </w:rPr>
      </w:pPr>
    </w:p>
    <w:p w14:paraId="1425BE5B" w14:textId="77777777" w:rsidR="00015211" w:rsidRDefault="00015211">
      <w:pPr>
        <w:jc w:val="center"/>
        <w:rPr>
          <w:rFonts w:ascii="Times New Roman" w:eastAsia="Times New Roman" w:hAnsi="Times New Roman" w:cs="Times New Roman"/>
          <w:b/>
          <w:sz w:val="24"/>
          <w:szCs w:val="24"/>
        </w:rPr>
      </w:pPr>
    </w:p>
    <w:p w14:paraId="4F83CCBD" w14:textId="77777777" w:rsidR="00015211" w:rsidRDefault="00015211">
      <w:pPr>
        <w:jc w:val="center"/>
        <w:rPr>
          <w:rFonts w:ascii="Times New Roman" w:eastAsia="Times New Roman" w:hAnsi="Times New Roman" w:cs="Times New Roman"/>
          <w:b/>
          <w:sz w:val="24"/>
          <w:szCs w:val="24"/>
        </w:rPr>
      </w:pPr>
    </w:p>
    <w:p w14:paraId="0868E902" w14:textId="77777777" w:rsidR="00015211" w:rsidRDefault="00015211">
      <w:pPr>
        <w:jc w:val="center"/>
        <w:rPr>
          <w:rFonts w:ascii="Times New Roman" w:eastAsia="Times New Roman" w:hAnsi="Times New Roman" w:cs="Times New Roman"/>
          <w:b/>
          <w:sz w:val="24"/>
          <w:szCs w:val="24"/>
        </w:rPr>
      </w:pPr>
    </w:p>
    <w:p w14:paraId="42C426F8" w14:textId="77777777" w:rsidR="00015211" w:rsidRDefault="00015211">
      <w:pPr>
        <w:jc w:val="center"/>
        <w:rPr>
          <w:rFonts w:ascii="Times New Roman" w:eastAsia="Times New Roman" w:hAnsi="Times New Roman" w:cs="Times New Roman"/>
          <w:b/>
          <w:sz w:val="24"/>
          <w:szCs w:val="24"/>
        </w:rPr>
      </w:pPr>
    </w:p>
    <w:p w14:paraId="7C0C0FF4" w14:textId="77777777" w:rsidR="00015211" w:rsidRDefault="00015211">
      <w:pPr>
        <w:jc w:val="center"/>
        <w:rPr>
          <w:rFonts w:ascii="Times New Roman" w:eastAsia="Times New Roman" w:hAnsi="Times New Roman" w:cs="Times New Roman"/>
          <w:b/>
          <w:sz w:val="24"/>
          <w:szCs w:val="24"/>
        </w:rPr>
      </w:pPr>
    </w:p>
    <w:p w14:paraId="54D44A52" w14:textId="77777777" w:rsidR="00015211" w:rsidRDefault="00015211">
      <w:pPr>
        <w:jc w:val="center"/>
        <w:rPr>
          <w:rFonts w:ascii="Times New Roman" w:eastAsia="Times New Roman" w:hAnsi="Times New Roman" w:cs="Times New Roman"/>
          <w:b/>
          <w:sz w:val="24"/>
          <w:szCs w:val="24"/>
        </w:rPr>
      </w:pPr>
    </w:p>
    <w:p w14:paraId="3858D3B7" w14:textId="77777777" w:rsidR="00015211" w:rsidRDefault="00015211">
      <w:pPr>
        <w:jc w:val="center"/>
        <w:rPr>
          <w:rFonts w:ascii="Times New Roman" w:eastAsia="Times New Roman" w:hAnsi="Times New Roman" w:cs="Times New Roman"/>
          <w:b/>
          <w:sz w:val="24"/>
          <w:szCs w:val="24"/>
        </w:rPr>
      </w:pPr>
    </w:p>
    <w:p w14:paraId="3027C589" w14:textId="77777777" w:rsidR="00015211" w:rsidRDefault="00015211">
      <w:pPr>
        <w:jc w:val="center"/>
        <w:rPr>
          <w:rFonts w:ascii="Times New Roman" w:eastAsia="Times New Roman" w:hAnsi="Times New Roman" w:cs="Times New Roman"/>
          <w:b/>
          <w:sz w:val="24"/>
          <w:szCs w:val="24"/>
        </w:rPr>
      </w:pPr>
    </w:p>
    <w:p w14:paraId="0C8C9371" w14:textId="77777777" w:rsidR="00015211" w:rsidRDefault="00015211">
      <w:pPr>
        <w:jc w:val="center"/>
        <w:rPr>
          <w:rFonts w:ascii="Times New Roman" w:eastAsia="Times New Roman" w:hAnsi="Times New Roman" w:cs="Times New Roman"/>
          <w:b/>
          <w:sz w:val="24"/>
          <w:szCs w:val="24"/>
        </w:rPr>
      </w:pPr>
    </w:p>
    <w:p w14:paraId="29676DC6" w14:textId="77777777" w:rsidR="00015211" w:rsidRDefault="00015211">
      <w:pPr>
        <w:jc w:val="center"/>
        <w:rPr>
          <w:rFonts w:ascii="Times New Roman" w:eastAsia="Times New Roman" w:hAnsi="Times New Roman" w:cs="Times New Roman"/>
          <w:b/>
          <w:sz w:val="24"/>
          <w:szCs w:val="24"/>
        </w:rPr>
      </w:pPr>
    </w:p>
    <w:p w14:paraId="74F9477F" w14:textId="77777777" w:rsidR="00015211" w:rsidRDefault="00015211">
      <w:pPr>
        <w:jc w:val="center"/>
        <w:rPr>
          <w:rFonts w:ascii="Times New Roman" w:eastAsia="Times New Roman" w:hAnsi="Times New Roman" w:cs="Times New Roman"/>
          <w:b/>
          <w:sz w:val="24"/>
          <w:szCs w:val="24"/>
        </w:rPr>
      </w:pPr>
    </w:p>
    <w:p w14:paraId="10640A1D" w14:textId="77777777" w:rsidR="00015211" w:rsidRDefault="00015211">
      <w:pPr>
        <w:jc w:val="center"/>
        <w:rPr>
          <w:rFonts w:ascii="Times New Roman" w:eastAsia="Times New Roman" w:hAnsi="Times New Roman" w:cs="Times New Roman"/>
          <w:b/>
          <w:sz w:val="24"/>
          <w:szCs w:val="24"/>
        </w:rPr>
      </w:pPr>
    </w:p>
    <w:p w14:paraId="2B7DF207" w14:textId="77777777" w:rsidR="00015211" w:rsidRDefault="00015211">
      <w:pPr>
        <w:jc w:val="center"/>
        <w:rPr>
          <w:rFonts w:ascii="Times New Roman" w:eastAsia="Times New Roman" w:hAnsi="Times New Roman" w:cs="Times New Roman"/>
          <w:b/>
          <w:sz w:val="24"/>
          <w:szCs w:val="24"/>
        </w:rPr>
      </w:pPr>
    </w:p>
    <w:p w14:paraId="29F6A988" w14:textId="77777777" w:rsidR="00015211" w:rsidRDefault="00015211">
      <w:pPr>
        <w:jc w:val="center"/>
        <w:rPr>
          <w:rFonts w:ascii="Times New Roman" w:eastAsia="Times New Roman" w:hAnsi="Times New Roman" w:cs="Times New Roman"/>
          <w:b/>
          <w:sz w:val="24"/>
          <w:szCs w:val="24"/>
        </w:rPr>
      </w:pPr>
    </w:p>
    <w:p w14:paraId="07B99551" w14:textId="77777777" w:rsidR="00015211" w:rsidRDefault="00015211">
      <w:pPr>
        <w:jc w:val="center"/>
        <w:rPr>
          <w:rFonts w:ascii="Times New Roman" w:eastAsia="Times New Roman" w:hAnsi="Times New Roman" w:cs="Times New Roman"/>
          <w:b/>
          <w:sz w:val="24"/>
          <w:szCs w:val="24"/>
        </w:rPr>
      </w:pPr>
    </w:p>
    <w:p w14:paraId="5F32074C" w14:textId="77777777" w:rsidR="00015211" w:rsidRDefault="00015211">
      <w:pPr>
        <w:jc w:val="center"/>
        <w:rPr>
          <w:rFonts w:ascii="Times New Roman" w:eastAsia="Times New Roman" w:hAnsi="Times New Roman" w:cs="Times New Roman"/>
          <w:b/>
          <w:sz w:val="24"/>
          <w:szCs w:val="24"/>
        </w:rPr>
      </w:pPr>
    </w:p>
    <w:p w14:paraId="773AFE18" w14:textId="77777777" w:rsidR="00015211" w:rsidRDefault="00015211">
      <w:pPr>
        <w:jc w:val="center"/>
        <w:rPr>
          <w:rFonts w:ascii="Times New Roman" w:eastAsia="Times New Roman" w:hAnsi="Times New Roman" w:cs="Times New Roman"/>
          <w:b/>
          <w:sz w:val="24"/>
          <w:szCs w:val="24"/>
        </w:rPr>
      </w:pPr>
    </w:p>
    <w:p w14:paraId="301EBA84" w14:textId="1D4EE885" w:rsidR="00F76327" w:rsidRDefault="00F97AE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Кваліфікаційні критерії та інформація про спосіб їх підтвердження</w:t>
      </w:r>
    </w:p>
    <w:p w14:paraId="1AB8BC5D" w14:textId="77777777" w:rsidR="00F76327" w:rsidRDefault="00F76327">
      <w:pPr>
        <w:jc w:val="center"/>
        <w:rPr>
          <w:rFonts w:ascii="Times New Roman" w:eastAsia="Times New Roman" w:hAnsi="Times New Roman" w:cs="Times New Roman"/>
          <w:b/>
          <w:sz w:val="24"/>
          <w:szCs w:val="24"/>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977"/>
        <w:gridCol w:w="5806"/>
      </w:tblGrid>
      <w:tr w:rsidR="001E3A97" w:rsidRPr="001E3A97" w14:paraId="513B46E8" w14:textId="77777777" w:rsidTr="00793E79">
        <w:tc>
          <w:tcPr>
            <w:tcW w:w="562" w:type="dxa"/>
            <w:shd w:val="clear" w:color="auto" w:fill="auto"/>
            <w:vAlign w:val="center"/>
          </w:tcPr>
          <w:p w14:paraId="6C1CBE00"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w:t>
            </w:r>
          </w:p>
        </w:tc>
        <w:tc>
          <w:tcPr>
            <w:tcW w:w="2977" w:type="dxa"/>
            <w:shd w:val="clear" w:color="auto" w:fill="auto"/>
            <w:vAlign w:val="center"/>
          </w:tcPr>
          <w:p w14:paraId="25B1F379"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Назва кваліфікаційного критерію</w:t>
            </w:r>
          </w:p>
        </w:tc>
        <w:tc>
          <w:tcPr>
            <w:tcW w:w="5806" w:type="dxa"/>
            <w:shd w:val="clear" w:color="auto" w:fill="auto"/>
            <w:vAlign w:val="center"/>
          </w:tcPr>
          <w:p w14:paraId="36D62AF8"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Спосіб підтвердження кваліфікаційного критерію</w:t>
            </w:r>
          </w:p>
        </w:tc>
      </w:tr>
      <w:tr w:rsidR="001E3A97" w:rsidRPr="001E3A97" w14:paraId="63D09856" w14:textId="77777777" w:rsidTr="00793E79">
        <w:tc>
          <w:tcPr>
            <w:tcW w:w="562" w:type="dxa"/>
            <w:shd w:val="clear" w:color="auto" w:fill="auto"/>
          </w:tcPr>
          <w:p w14:paraId="6A1C11D0" w14:textId="77777777" w:rsidR="001E3A97" w:rsidRPr="001E3A97" w:rsidRDefault="001E3A97" w:rsidP="001E3A97">
            <w:pPr>
              <w:spacing w:before="120"/>
              <w:ind w:firstLine="567"/>
              <w:jc w:val="both"/>
              <w:rPr>
                <w:rFonts w:ascii="Times New Roman" w:hAnsi="Times New Roman" w:cs="Times New Roman"/>
                <w:color w:val="000000"/>
                <w:shd w:val="solid" w:color="FFFFFF" w:fill="FFFFFF"/>
                <w:lang w:val="ru-RU"/>
              </w:rPr>
            </w:pPr>
            <w:r w:rsidRPr="001E3A97">
              <w:rPr>
                <w:rFonts w:ascii="Times New Roman" w:hAnsi="Times New Roman" w:cs="Times New Roman"/>
                <w:color w:val="000000"/>
                <w:shd w:val="solid" w:color="FFFFFF" w:fill="FFFFFF"/>
                <w:lang w:val="ru-RU"/>
              </w:rPr>
              <w:t>1</w:t>
            </w:r>
          </w:p>
        </w:tc>
        <w:tc>
          <w:tcPr>
            <w:tcW w:w="2977" w:type="dxa"/>
            <w:shd w:val="clear" w:color="auto" w:fill="auto"/>
          </w:tcPr>
          <w:p w14:paraId="51E4491B" w14:textId="77777777" w:rsidR="001E3A97" w:rsidRPr="001E3A97" w:rsidRDefault="001E3A97" w:rsidP="001E3A97">
            <w:pPr>
              <w:spacing w:before="120"/>
              <w:jc w:val="center"/>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Наявність документально підтвердженого досвіду виконання аналогічного (аналогічних) за предметом закупівлі договору (договорів)*</w:t>
            </w:r>
          </w:p>
        </w:tc>
        <w:tc>
          <w:tcPr>
            <w:tcW w:w="5806" w:type="dxa"/>
            <w:shd w:val="clear" w:color="auto" w:fill="auto"/>
          </w:tcPr>
          <w:p w14:paraId="3DD563E8" w14:textId="4BA6A454" w:rsidR="001E3A97" w:rsidRPr="001E3A97" w:rsidRDefault="001E3A97" w:rsidP="001E3A97">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На підтвердження наявності документально підтвердженого досвіду виконання аналогічного (аналогічних) за предметом закупівлі договору (договорів) учасник процедури закупівлі має надати інформацію у вигляді довідки, відповідно до зразку (ф</w:t>
            </w:r>
            <w:r w:rsidRPr="001E3A97">
              <w:rPr>
                <w:rFonts w:ascii="Times New Roman" w:hAnsi="Times New Roman" w:cs="Times New Roman"/>
                <w:color w:val="000000"/>
                <w:shd w:val="solid" w:color="FFFFFF" w:fill="FFFFFF"/>
                <w:lang w:val="ru-RU"/>
              </w:rPr>
              <w:t>орма 2)</w:t>
            </w:r>
            <w:r w:rsidRPr="001E3A97">
              <w:rPr>
                <w:rFonts w:ascii="Times New Roman" w:hAnsi="Times New Roman" w:cs="Times New Roman"/>
                <w:color w:val="000000"/>
                <w:shd w:val="solid" w:color="FFFFFF" w:fill="FFFFFF"/>
              </w:rPr>
              <w:t>, на фірмовому бланку (у разі наявності) за підписом уповноваженої особи учасника та завірена печаткою (у разі використання),  що містить інформацію про наявність позитивного досвіду виконання аналогічного  за предметом закупівлі договору, що виконувався у 202</w:t>
            </w:r>
            <w:r w:rsidR="00476EDF">
              <w:rPr>
                <w:rFonts w:ascii="Times New Roman" w:hAnsi="Times New Roman" w:cs="Times New Roman"/>
                <w:color w:val="000000"/>
                <w:shd w:val="solid" w:color="FFFFFF" w:fill="FFFFFF"/>
                <w:lang w:val="ru-RU"/>
              </w:rPr>
              <w:t>5</w:t>
            </w:r>
            <w:r w:rsidRPr="001E3A97">
              <w:rPr>
                <w:rFonts w:ascii="Times New Roman" w:hAnsi="Times New Roman" w:cs="Times New Roman"/>
                <w:color w:val="000000"/>
                <w:shd w:val="solid" w:color="FFFFFF" w:fill="FFFFFF"/>
              </w:rPr>
              <w:t xml:space="preserve"> році (достатньо одного, що виконувався в зазначений період); </w:t>
            </w:r>
          </w:p>
          <w:p w14:paraId="3E667F9E" w14:textId="320C3643" w:rsidR="001E3A97" w:rsidRPr="001E3A97" w:rsidRDefault="001E3A97" w:rsidP="001E3A97">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Для підтвердження інформації наведеної у довідці учасник має надати аналогічний договір з усіма додатками до нього та документ(и), що підтверджують його виконання в повному обсязі. Виконанням договору в повному обсязі є надання видаткових накладних та / або актів приймання-передачі, які підтверджують кількість (обсяг) товарів та суму, які визначені в аналогічному договорі.</w:t>
            </w:r>
          </w:p>
          <w:p w14:paraId="7D3A9D0C" w14:textId="77777777" w:rsidR="001E3A97" w:rsidRPr="001E3A97" w:rsidRDefault="001E3A97" w:rsidP="001E3A97">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Документ/ти, що підтверджує/ють виконання договору, повинен/повинні містити дані, що дають змогу ідентифікувати щодо якого договору він/вони наданий/ні (посилання на номер договору). Акт (-и)/ накладна(-і) повинні містити посилання на номер договору. У разі, якщо Акт (-и)/ накладна(-і) не містять посилання на номер договору та якщо умовами договору передбачена оплата на підставі рахунку-фактури та відповідно в Акті (-ах)/накладній (-их) зазначено посилання на такий рахунок-фактуру, то до документів необхідно долучити такий рахунок-фактуру, який містить номер відповідного договору).</w:t>
            </w:r>
          </w:p>
          <w:p w14:paraId="4CA7CE98" w14:textId="2DD7CF57" w:rsidR="001E3A97" w:rsidRPr="001E3A97" w:rsidRDefault="001E3A97" w:rsidP="001E3A97">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b/>
                <w:i/>
                <w:color w:val="000000"/>
                <w:shd w:val="solid" w:color="FFFFFF" w:fill="FFFFFF"/>
              </w:rPr>
              <w:t>Аналогічним за предметом закупівлі договором вважається договір предметом якого є бензин та дизельне паливо (достатньо одного договору.)</w:t>
            </w:r>
          </w:p>
          <w:p w14:paraId="0527D2DA"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r>
    </w:tbl>
    <w:p w14:paraId="5470FC59"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p w14:paraId="0D8DCBC2" w14:textId="77777777" w:rsidR="001E3A97" w:rsidRPr="001E3A97" w:rsidRDefault="001E3A97" w:rsidP="001E3A97">
      <w:pPr>
        <w:spacing w:before="120"/>
        <w:ind w:firstLine="567"/>
        <w:jc w:val="right"/>
        <w:rPr>
          <w:rFonts w:ascii="Times New Roman" w:hAnsi="Times New Roman" w:cs="Times New Roman"/>
          <w:b/>
          <w:i/>
          <w:color w:val="000000"/>
          <w:shd w:val="solid" w:color="FFFFFF" w:fill="FFFFFF"/>
        </w:rPr>
      </w:pPr>
    </w:p>
    <w:p w14:paraId="13CE9AC2" w14:textId="77777777" w:rsidR="001E3A97" w:rsidRPr="001E3A97" w:rsidRDefault="001E3A97" w:rsidP="001E3A97">
      <w:pPr>
        <w:spacing w:before="120"/>
        <w:ind w:firstLine="567"/>
        <w:jc w:val="right"/>
        <w:rPr>
          <w:rFonts w:ascii="Times New Roman" w:hAnsi="Times New Roman" w:cs="Times New Roman"/>
          <w:b/>
          <w:i/>
          <w:color w:val="000000"/>
          <w:shd w:val="solid" w:color="FFFFFF" w:fill="FFFFFF"/>
        </w:rPr>
      </w:pPr>
    </w:p>
    <w:p w14:paraId="7813D0AD" w14:textId="77777777" w:rsidR="001E3A97" w:rsidRPr="001E3A97" w:rsidRDefault="001E3A97" w:rsidP="001E3A97">
      <w:pPr>
        <w:spacing w:before="120"/>
        <w:ind w:firstLine="567"/>
        <w:jc w:val="right"/>
        <w:rPr>
          <w:rFonts w:ascii="Times New Roman" w:hAnsi="Times New Roman" w:cs="Times New Roman"/>
          <w:b/>
          <w:i/>
          <w:color w:val="000000"/>
          <w:shd w:val="solid" w:color="FFFFFF" w:fill="FFFFFF"/>
        </w:rPr>
      </w:pPr>
    </w:p>
    <w:p w14:paraId="2B3972A3" w14:textId="77777777" w:rsidR="001E3A97" w:rsidRPr="001E3A97" w:rsidRDefault="001E3A97" w:rsidP="001E3A97">
      <w:pPr>
        <w:spacing w:before="120"/>
        <w:ind w:firstLine="567"/>
        <w:jc w:val="right"/>
        <w:rPr>
          <w:rFonts w:ascii="Times New Roman" w:hAnsi="Times New Roman" w:cs="Times New Roman"/>
          <w:b/>
          <w:i/>
          <w:color w:val="000000"/>
          <w:shd w:val="solid" w:color="FFFFFF" w:fill="FFFFFF"/>
        </w:rPr>
      </w:pPr>
    </w:p>
    <w:p w14:paraId="55EF9F5F" w14:textId="77777777" w:rsidR="001E3A97" w:rsidRPr="001E3A97" w:rsidRDefault="001E3A97" w:rsidP="001E3A97">
      <w:pPr>
        <w:spacing w:before="120"/>
        <w:ind w:firstLine="567"/>
        <w:jc w:val="right"/>
        <w:rPr>
          <w:rFonts w:ascii="Times New Roman" w:hAnsi="Times New Roman" w:cs="Times New Roman"/>
          <w:b/>
          <w:i/>
          <w:color w:val="000000"/>
          <w:shd w:val="solid" w:color="FFFFFF" w:fill="FFFFFF"/>
          <w:lang w:val="ru-RU"/>
        </w:rPr>
      </w:pPr>
      <w:r w:rsidRPr="001E3A97">
        <w:rPr>
          <w:rFonts w:ascii="Times New Roman" w:hAnsi="Times New Roman" w:cs="Times New Roman"/>
          <w:b/>
          <w:i/>
          <w:color w:val="000000"/>
          <w:shd w:val="solid" w:color="FFFFFF" w:fill="FFFFFF"/>
        </w:rPr>
        <w:lastRenderedPageBreak/>
        <w:t>Зразок</w:t>
      </w:r>
      <w:r w:rsidRPr="001E3A97">
        <w:rPr>
          <w:rFonts w:ascii="Times New Roman" w:hAnsi="Times New Roman" w:cs="Times New Roman"/>
          <w:b/>
          <w:i/>
          <w:color w:val="000000"/>
          <w:shd w:val="solid" w:color="FFFFFF" w:fill="FFFFFF"/>
        </w:rPr>
        <w:tab/>
      </w:r>
      <w:r w:rsidRPr="001E3A97">
        <w:rPr>
          <w:rFonts w:ascii="Times New Roman" w:hAnsi="Times New Roman" w:cs="Times New Roman"/>
          <w:b/>
          <w:i/>
          <w:color w:val="000000"/>
          <w:shd w:val="solid" w:color="FFFFFF" w:fill="FFFFFF"/>
          <w:lang w:val="ru-RU"/>
        </w:rPr>
        <w:t>(форма2)</w:t>
      </w:r>
    </w:p>
    <w:p w14:paraId="64C1D647" w14:textId="77777777" w:rsidR="001E3A97" w:rsidRPr="001E3A97" w:rsidRDefault="001E3A97" w:rsidP="001E3A97">
      <w:pPr>
        <w:spacing w:before="120"/>
        <w:ind w:firstLine="567"/>
        <w:jc w:val="both"/>
        <w:rPr>
          <w:rFonts w:ascii="Times New Roman" w:hAnsi="Times New Roman" w:cs="Times New Roman"/>
          <w:b/>
          <w:i/>
          <w:color w:val="000000"/>
          <w:shd w:val="solid" w:color="FFFFFF" w:fill="FFFFFF"/>
          <w:lang w:val="ru-RU"/>
        </w:rPr>
      </w:pPr>
      <w:r w:rsidRPr="001E3A97">
        <w:rPr>
          <w:rFonts w:ascii="Times New Roman" w:hAnsi="Times New Roman" w:cs="Times New Roman"/>
          <w:b/>
          <w:i/>
          <w:color w:val="000000"/>
          <w:shd w:val="solid" w:color="FFFFFF" w:fill="FFFFFF"/>
        </w:rPr>
        <w:t xml:space="preserve">                                                                          Довідка</w:t>
      </w:r>
      <w:r w:rsidRPr="001E3A97">
        <w:rPr>
          <w:rFonts w:ascii="Times New Roman" w:hAnsi="Times New Roman" w:cs="Times New Roman"/>
          <w:b/>
          <w:i/>
          <w:color w:val="000000"/>
          <w:shd w:val="solid" w:color="FFFFFF" w:fill="FFFFFF"/>
          <w:lang w:val="ru-RU"/>
        </w:rPr>
        <w:t xml:space="preserve"> </w:t>
      </w:r>
    </w:p>
    <w:p w14:paraId="7B4648AB" w14:textId="77777777" w:rsidR="001E3A97" w:rsidRPr="001E3A97" w:rsidRDefault="001E3A97" w:rsidP="001E3A97">
      <w:pPr>
        <w:spacing w:before="120"/>
        <w:ind w:firstLine="567"/>
        <w:jc w:val="both"/>
        <w:rPr>
          <w:rFonts w:ascii="Times New Roman" w:hAnsi="Times New Roman" w:cs="Times New Roman"/>
          <w:b/>
          <w:i/>
          <w:color w:val="000000"/>
          <w:shd w:val="solid" w:color="FFFFFF" w:fill="FFFFFF"/>
        </w:rPr>
      </w:pPr>
      <w:r w:rsidRPr="001E3A97">
        <w:rPr>
          <w:rFonts w:ascii="Times New Roman" w:hAnsi="Times New Roman" w:cs="Times New Roman"/>
          <w:b/>
          <w:i/>
          <w:color w:val="000000"/>
          <w:shd w:val="solid" w:color="FFFFFF" w:fill="FFFFFF"/>
        </w:rPr>
        <w:t>про наявність позитивного досвіду виконання аналогічного  за предметом закупівлі договору</w:t>
      </w:r>
    </w:p>
    <w:p w14:paraId="525EB105" w14:textId="77777777" w:rsidR="001E3A97" w:rsidRPr="001E3A97" w:rsidRDefault="001E3A97" w:rsidP="001E3A97">
      <w:pPr>
        <w:spacing w:before="120"/>
        <w:ind w:firstLine="567"/>
        <w:jc w:val="both"/>
        <w:rPr>
          <w:rFonts w:ascii="Times New Roman" w:hAnsi="Times New Roman" w:cs="Times New Roman"/>
          <w:b/>
          <w:i/>
          <w:color w:val="000000"/>
          <w:shd w:val="solid" w:color="FFFFFF" w:fill="FFFFFF"/>
        </w:rPr>
      </w:pPr>
      <w:r w:rsidRPr="001E3A97">
        <w:rPr>
          <w:rFonts w:ascii="Times New Roman" w:hAnsi="Times New Roman" w:cs="Times New Roman"/>
          <w:color w:val="000000"/>
          <w:u w:val="single"/>
          <w:shd w:val="solid" w:color="FFFFFF" w:fill="FFFFFF"/>
        </w:rPr>
        <w:t xml:space="preserve">     (найменування/ПІБ учасника)     </w:t>
      </w:r>
      <w:r w:rsidRPr="001E3A97">
        <w:rPr>
          <w:rFonts w:ascii="Times New Roman" w:hAnsi="Times New Roman" w:cs="Times New Roman"/>
          <w:color w:val="000000"/>
          <w:shd w:val="solid" w:color="FFFFFF" w:fill="FFFFFF"/>
        </w:rPr>
        <w:t>, на виконання вимог тендерної документації Замовника, повідомляє про наявність досвіду виконання аналогічного за предметом закупівлі договору, а саме:</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
        <w:gridCol w:w="2628"/>
        <w:gridCol w:w="2431"/>
        <w:gridCol w:w="1782"/>
        <w:gridCol w:w="1736"/>
      </w:tblGrid>
      <w:tr w:rsidR="001E3A97" w:rsidRPr="001E3A97" w14:paraId="3BF312DB" w14:textId="77777777" w:rsidTr="00793E79">
        <w:tc>
          <w:tcPr>
            <w:tcW w:w="746" w:type="dxa"/>
            <w:vAlign w:val="center"/>
          </w:tcPr>
          <w:p w14:paraId="15B9F20C" w14:textId="77777777" w:rsidR="001E3A97" w:rsidRPr="001E3A97" w:rsidRDefault="001E3A97" w:rsidP="001E3A97">
            <w:pPr>
              <w:spacing w:before="120"/>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 з/п</w:t>
            </w:r>
          </w:p>
        </w:tc>
        <w:tc>
          <w:tcPr>
            <w:tcW w:w="2656" w:type="dxa"/>
            <w:vAlign w:val="center"/>
          </w:tcPr>
          <w:p w14:paraId="1987790C" w14:textId="77777777" w:rsidR="001E3A97" w:rsidRPr="001E3A97" w:rsidRDefault="001E3A97" w:rsidP="001E3A97">
            <w:pPr>
              <w:spacing w:before="120"/>
              <w:jc w:val="center"/>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Найменування Замовника/Покупця, номер та дата договору</w:t>
            </w:r>
          </w:p>
        </w:tc>
        <w:tc>
          <w:tcPr>
            <w:tcW w:w="2551" w:type="dxa"/>
            <w:vAlign w:val="center"/>
          </w:tcPr>
          <w:p w14:paraId="7D3B8E28" w14:textId="77777777" w:rsidR="001E3A97" w:rsidRPr="001E3A97" w:rsidRDefault="001E3A97" w:rsidP="001E3A97">
            <w:pPr>
              <w:spacing w:before="120"/>
              <w:jc w:val="center"/>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lang w:val="ru-RU"/>
              </w:rPr>
              <w:t>П</w:t>
            </w:r>
            <w:r w:rsidRPr="001E3A97">
              <w:rPr>
                <w:rFonts w:ascii="Times New Roman" w:hAnsi="Times New Roman" w:cs="Times New Roman"/>
                <w:b/>
                <w:color w:val="000000"/>
                <w:shd w:val="solid" w:color="FFFFFF" w:fill="FFFFFF"/>
              </w:rPr>
              <w:t>редмет договору</w:t>
            </w:r>
          </w:p>
        </w:tc>
        <w:tc>
          <w:tcPr>
            <w:tcW w:w="1843" w:type="dxa"/>
            <w:vAlign w:val="center"/>
          </w:tcPr>
          <w:p w14:paraId="70C99BB3" w14:textId="77777777" w:rsidR="001E3A97" w:rsidRPr="001E3A97" w:rsidRDefault="001E3A97" w:rsidP="001E3A97">
            <w:pPr>
              <w:spacing w:before="120"/>
              <w:jc w:val="center"/>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Сума згідно договору (грн.)</w:t>
            </w:r>
          </w:p>
          <w:p w14:paraId="016715F2"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c>
          <w:tcPr>
            <w:tcW w:w="1730" w:type="dxa"/>
            <w:vAlign w:val="center"/>
          </w:tcPr>
          <w:p w14:paraId="6AC19863" w14:textId="77777777" w:rsidR="001E3A97" w:rsidRPr="001E3A97" w:rsidRDefault="001E3A97" w:rsidP="001E3A97">
            <w:pPr>
              <w:spacing w:before="120"/>
              <w:jc w:val="center"/>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Документ(и), що підтверджують виконання договору</w:t>
            </w:r>
          </w:p>
          <w:p w14:paraId="20000601" w14:textId="77777777" w:rsidR="001E3A97" w:rsidRPr="001E3A97" w:rsidRDefault="001E3A97" w:rsidP="001E3A97">
            <w:pPr>
              <w:spacing w:before="120"/>
              <w:jc w:val="center"/>
              <w:rPr>
                <w:rFonts w:ascii="Times New Roman" w:hAnsi="Times New Roman" w:cs="Times New Roman"/>
                <w:b/>
                <w:color w:val="000000"/>
                <w:shd w:val="solid" w:color="FFFFFF" w:fill="FFFFFF"/>
              </w:rPr>
            </w:pPr>
            <w:r w:rsidRPr="001E3A97">
              <w:rPr>
                <w:rFonts w:ascii="Times New Roman" w:hAnsi="Times New Roman" w:cs="Times New Roman"/>
                <w:b/>
                <w:color w:val="000000"/>
                <w:shd w:val="solid" w:color="FFFFFF" w:fill="FFFFFF"/>
              </w:rPr>
              <w:t>(сума виконання, грн.)</w:t>
            </w:r>
          </w:p>
        </w:tc>
      </w:tr>
      <w:tr w:rsidR="001E3A97" w:rsidRPr="001E3A97" w14:paraId="108AD2F3" w14:textId="77777777" w:rsidTr="00793E79">
        <w:tc>
          <w:tcPr>
            <w:tcW w:w="746" w:type="dxa"/>
          </w:tcPr>
          <w:p w14:paraId="772721C3" w14:textId="77777777" w:rsidR="001E3A97" w:rsidRPr="001E3A97" w:rsidRDefault="001E3A97" w:rsidP="001E3A97">
            <w:pPr>
              <w:spacing w:before="120"/>
              <w:ind w:firstLine="567"/>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1.</w:t>
            </w:r>
          </w:p>
        </w:tc>
        <w:tc>
          <w:tcPr>
            <w:tcW w:w="2656" w:type="dxa"/>
          </w:tcPr>
          <w:p w14:paraId="33473D9C"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c>
          <w:tcPr>
            <w:tcW w:w="2551" w:type="dxa"/>
          </w:tcPr>
          <w:p w14:paraId="4F13689B"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c>
          <w:tcPr>
            <w:tcW w:w="1843" w:type="dxa"/>
          </w:tcPr>
          <w:p w14:paraId="36A0E178"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c>
          <w:tcPr>
            <w:tcW w:w="1730" w:type="dxa"/>
          </w:tcPr>
          <w:p w14:paraId="54F6864B" w14:textId="77777777" w:rsidR="001E3A97" w:rsidRPr="001E3A97" w:rsidRDefault="001E3A97" w:rsidP="001E3A97">
            <w:pPr>
              <w:spacing w:before="120"/>
              <w:ind w:firstLine="567"/>
              <w:jc w:val="both"/>
              <w:rPr>
                <w:rFonts w:ascii="Times New Roman" w:hAnsi="Times New Roman" w:cs="Times New Roman"/>
                <w:b/>
                <w:color w:val="000000"/>
                <w:shd w:val="solid" w:color="FFFFFF" w:fill="FFFFFF"/>
              </w:rPr>
            </w:pPr>
          </w:p>
        </w:tc>
      </w:tr>
    </w:tbl>
    <w:p w14:paraId="38CB76BD" w14:textId="77777777" w:rsidR="001E3A97" w:rsidRPr="001E3A97" w:rsidRDefault="001E3A97" w:rsidP="001E3A97">
      <w:pPr>
        <w:spacing w:before="120"/>
        <w:ind w:firstLine="567"/>
        <w:jc w:val="both"/>
        <w:rPr>
          <w:rFonts w:ascii="Times New Roman" w:hAnsi="Times New Roman" w:cs="Times New Roman"/>
          <w:b/>
          <w:i/>
          <w:color w:val="000000"/>
          <w:shd w:val="solid" w:color="FFFFFF" w:fill="FFFFFF"/>
        </w:rPr>
      </w:pPr>
    </w:p>
    <w:p w14:paraId="70970EEB" w14:textId="77777777" w:rsidR="001E3A97" w:rsidRPr="001E3A97" w:rsidRDefault="001E3A97" w:rsidP="001E3A97">
      <w:pPr>
        <w:spacing w:before="120"/>
        <w:ind w:firstLine="567"/>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_____________________________             __________________                     ________________</w:t>
      </w:r>
    </w:p>
    <w:p w14:paraId="6E243A8A" w14:textId="77777777" w:rsidR="001E3A97" w:rsidRPr="001E3A97" w:rsidRDefault="001E3A97" w:rsidP="001E3A97">
      <w:pPr>
        <w:spacing w:before="120"/>
        <w:ind w:firstLine="567"/>
        <w:jc w:val="both"/>
        <w:rPr>
          <w:rFonts w:ascii="Times New Roman" w:hAnsi="Times New Roman" w:cs="Times New Roman"/>
          <w:iCs/>
          <w:color w:val="000000"/>
          <w:shd w:val="solid" w:color="FFFFFF" w:fill="FFFFFF"/>
        </w:rPr>
      </w:pPr>
      <w:r w:rsidRPr="001E3A97">
        <w:rPr>
          <w:rFonts w:ascii="Times New Roman" w:hAnsi="Times New Roman" w:cs="Times New Roman"/>
          <w:iCs/>
          <w:color w:val="000000"/>
          <w:shd w:val="solid" w:color="FFFFFF" w:fill="FFFFFF"/>
        </w:rPr>
        <w:t>(Посада уповноваженої особи учасника)</w:t>
      </w:r>
      <w:r w:rsidRPr="001E3A97">
        <w:rPr>
          <w:rFonts w:ascii="Times New Roman" w:hAnsi="Times New Roman" w:cs="Times New Roman"/>
          <w:iCs/>
          <w:color w:val="000000"/>
          <w:shd w:val="solid" w:color="FFFFFF" w:fill="FFFFFF"/>
        </w:rPr>
        <w:tab/>
      </w:r>
      <w:r w:rsidRPr="001E3A97">
        <w:rPr>
          <w:rFonts w:ascii="Times New Roman" w:hAnsi="Times New Roman" w:cs="Times New Roman"/>
          <w:iCs/>
          <w:color w:val="000000"/>
          <w:shd w:val="solid" w:color="FFFFFF" w:fill="FFFFFF"/>
        </w:rPr>
        <w:tab/>
        <w:t xml:space="preserve">        (Підпис)</w:t>
      </w:r>
      <w:r w:rsidRPr="001E3A97">
        <w:rPr>
          <w:rFonts w:ascii="Times New Roman" w:hAnsi="Times New Roman" w:cs="Times New Roman"/>
          <w:b/>
          <w:bCs/>
          <w:color w:val="000000"/>
          <w:shd w:val="solid" w:color="FFFFFF" w:fill="FFFFFF"/>
        </w:rPr>
        <w:t xml:space="preserve">                                                </w:t>
      </w:r>
    </w:p>
    <w:p w14:paraId="7EE6B2FF" w14:textId="77777777" w:rsidR="001E3A97" w:rsidRPr="001E3A97" w:rsidRDefault="001E3A97" w:rsidP="001E3A97">
      <w:pPr>
        <w:spacing w:before="120"/>
        <w:ind w:firstLine="567"/>
        <w:jc w:val="both"/>
        <w:rPr>
          <w:rFonts w:ascii="Times New Roman" w:hAnsi="Times New Roman" w:cs="Times New Roman"/>
          <w:color w:val="000000"/>
          <w:shd w:val="solid" w:color="FFFFFF" w:fill="FFFFFF"/>
        </w:rPr>
      </w:pPr>
      <w:r w:rsidRPr="001E3A97">
        <w:rPr>
          <w:rFonts w:ascii="Times New Roman" w:hAnsi="Times New Roman" w:cs="Times New Roman"/>
          <w:b/>
          <w:bCs/>
          <w:color w:val="000000"/>
          <w:shd w:val="solid" w:color="FFFFFF" w:fill="FFFFFF"/>
        </w:rPr>
        <w:t xml:space="preserve">                                                                                                         М.П.</w:t>
      </w:r>
      <w:r w:rsidRPr="001E3A97">
        <w:rPr>
          <w:rFonts w:ascii="Times New Roman" w:hAnsi="Times New Roman" w:cs="Times New Roman"/>
          <w:color w:val="000000"/>
          <w:shd w:val="solid" w:color="FFFFFF" w:fill="FFFFFF"/>
        </w:rPr>
        <w:t xml:space="preserve"> ( в разі використання)</w:t>
      </w:r>
    </w:p>
    <w:p w14:paraId="736DCC02" w14:textId="77777777" w:rsidR="001E3A97" w:rsidRPr="001E3A97" w:rsidRDefault="001E3A97" w:rsidP="001E3A97">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rPr>
        <w:t>*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90DB306" w14:textId="3C4A2BB5" w:rsidR="001E3A97" w:rsidRDefault="001E3A97" w:rsidP="00971589">
      <w:pPr>
        <w:spacing w:before="120"/>
        <w:jc w:val="both"/>
        <w:rPr>
          <w:rFonts w:ascii="Times New Roman" w:hAnsi="Times New Roman" w:cs="Times New Roman"/>
          <w:color w:val="000000"/>
          <w:shd w:val="solid" w:color="FFFFFF" w:fill="FFFFFF"/>
        </w:rPr>
      </w:pPr>
      <w:r w:rsidRPr="001E3A97">
        <w:rPr>
          <w:rFonts w:ascii="Times New Roman" w:hAnsi="Times New Roman" w:cs="Times New Roman"/>
          <w:color w:val="000000"/>
          <w:shd w:val="solid" w:color="FFFFFF" w:fill="FFFFFF"/>
          <w:lang w:val="ru-RU"/>
        </w:rPr>
        <w:t>-</w:t>
      </w:r>
      <w:r w:rsidRPr="001E3A97">
        <w:rPr>
          <w:rFonts w:ascii="Times New Roman" w:hAnsi="Times New Roman" w:cs="Times New Roman"/>
          <w:color w:val="000000"/>
          <w:shd w:val="solid" w:color="FFFFFF" w:fill="FFFFFF"/>
        </w:rPr>
        <w:t xml:space="preserve"> Довідк</w:t>
      </w:r>
      <w:r w:rsidRPr="001E3A97">
        <w:rPr>
          <w:rFonts w:ascii="Times New Roman" w:hAnsi="Times New Roman" w:cs="Times New Roman"/>
          <w:color w:val="000000"/>
          <w:shd w:val="solid" w:color="FFFFFF" w:fill="FFFFFF"/>
          <w:lang w:val="ru-RU"/>
        </w:rPr>
        <w:t>а</w:t>
      </w:r>
      <w:r w:rsidRPr="001E3A97">
        <w:rPr>
          <w:rFonts w:ascii="Times New Roman" w:hAnsi="Times New Roman" w:cs="Times New Roman"/>
          <w:color w:val="000000"/>
          <w:shd w:val="solid" w:color="FFFFFF" w:fill="FFFFFF"/>
        </w:rPr>
        <w:t xml:space="preserve"> за Формою </w:t>
      </w:r>
      <w:r w:rsidRPr="001E3A97">
        <w:rPr>
          <w:rFonts w:ascii="Times New Roman" w:hAnsi="Times New Roman" w:cs="Times New Roman"/>
          <w:color w:val="000000"/>
          <w:shd w:val="solid" w:color="FFFFFF" w:fill="FFFFFF"/>
          <w:lang w:val="ru-RU"/>
        </w:rPr>
        <w:t>2</w:t>
      </w:r>
      <w:r w:rsidRPr="001E3A97">
        <w:rPr>
          <w:rFonts w:ascii="Times New Roman" w:hAnsi="Times New Roman" w:cs="Times New Roman"/>
          <w:color w:val="000000"/>
          <w:shd w:val="solid" w:color="FFFFFF" w:fill="FFFFFF"/>
        </w:rPr>
        <w:t xml:space="preserve"> – встановлена замовником форма довідки, якої учасники повинні дотримуватись</w:t>
      </w:r>
    </w:p>
    <w:p w14:paraId="047B9633" w14:textId="143DD508" w:rsidR="009377D4" w:rsidRDefault="009377D4" w:rsidP="001E3A97">
      <w:pPr>
        <w:spacing w:before="120"/>
        <w:rPr>
          <w:rFonts w:ascii="Times New Roman" w:hAnsi="Times New Roman" w:cs="Times New Roman"/>
          <w:color w:val="000000"/>
          <w:shd w:val="solid" w:color="FFFFFF" w:fill="FFFFFF"/>
        </w:rPr>
      </w:pPr>
    </w:p>
    <w:p w14:paraId="3A0FB2D8"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2911BF36"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671E81ED"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65593401"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18ED7D09"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34359F3C"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642AE004"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5E49F10F"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1D6A3DDB" w14:textId="77777777" w:rsidR="009377D4" w:rsidRDefault="009377D4" w:rsidP="009377D4">
      <w:pPr>
        <w:spacing w:before="120"/>
        <w:ind w:firstLine="567"/>
        <w:jc w:val="center"/>
        <w:rPr>
          <w:rFonts w:ascii="Times New Roman" w:hAnsi="Times New Roman" w:cs="Times New Roman"/>
          <w:b/>
          <w:color w:val="000000"/>
          <w:shd w:val="solid" w:color="FFFFFF" w:fill="FFFFFF"/>
        </w:rPr>
      </w:pPr>
    </w:p>
    <w:p w14:paraId="497D21C6" w14:textId="4B3A15FF" w:rsidR="009377D4" w:rsidRDefault="009377D4" w:rsidP="009377D4">
      <w:pPr>
        <w:spacing w:before="120"/>
        <w:ind w:firstLine="567"/>
        <w:jc w:val="center"/>
        <w:rPr>
          <w:rFonts w:ascii="Times New Roman" w:hAnsi="Times New Roman" w:cs="Times New Roman"/>
          <w:b/>
          <w:color w:val="000000"/>
          <w:shd w:val="solid" w:color="FFFFFF" w:fill="FFFFFF"/>
        </w:rPr>
      </w:pPr>
    </w:p>
    <w:p w14:paraId="0E6AA5DD" w14:textId="77777777" w:rsidR="002A2085" w:rsidRDefault="002A2085" w:rsidP="009377D4">
      <w:pPr>
        <w:spacing w:before="120"/>
        <w:ind w:firstLine="567"/>
        <w:jc w:val="center"/>
        <w:rPr>
          <w:rFonts w:ascii="Times New Roman" w:hAnsi="Times New Roman" w:cs="Times New Roman"/>
          <w:b/>
          <w:color w:val="000000"/>
          <w:shd w:val="solid" w:color="FFFFFF" w:fill="FFFFFF"/>
        </w:rPr>
      </w:pPr>
    </w:p>
    <w:p w14:paraId="0A5F7CCC" w14:textId="0FD3C018" w:rsidR="009377D4" w:rsidRPr="009377D4" w:rsidRDefault="009377D4" w:rsidP="009377D4">
      <w:pPr>
        <w:spacing w:before="120"/>
        <w:ind w:firstLine="567"/>
        <w:jc w:val="center"/>
        <w:rPr>
          <w:rFonts w:ascii="Times New Roman" w:hAnsi="Times New Roman" w:cs="Times New Roman"/>
          <w:b/>
          <w:bCs/>
          <w:color w:val="000000"/>
          <w:shd w:val="solid" w:color="FFFFFF" w:fill="FFFFFF"/>
        </w:rPr>
      </w:pPr>
      <w:r w:rsidRPr="009377D4">
        <w:rPr>
          <w:rFonts w:ascii="Times New Roman" w:hAnsi="Times New Roman" w:cs="Times New Roman"/>
          <w:b/>
          <w:color w:val="000000"/>
          <w:shd w:val="solid" w:color="FFFFFF" w:fill="FFFFFF"/>
        </w:rPr>
        <w:lastRenderedPageBreak/>
        <w:t xml:space="preserve">Технічні, якісні та кількісні характеристики, </w:t>
      </w:r>
      <w:bookmarkStart w:id="7" w:name="_Hlk210034115"/>
      <w:r w:rsidRPr="009377D4">
        <w:rPr>
          <w:rFonts w:ascii="Times New Roman" w:hAnsi="Times New Roman" w:cs="Times New Roman"/>
          <w:b/>
          <w:color w:val="000000"/>
          <w:shd w:val="solid" w:color="FFFFFF" w:fill="FFFFFF"/>
        </w:rPr>
        <w:t>встановлені Замовником до предмету закупівлі:</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877"/>
        <w:gridCol w:w="3006"/>
        <w:gridCol w:w="1134"/>
        <w:gridCol w:w="1672"/>
        <w:gridCol w:w="1559"/>
      </w:tblGrid>
      <w:tr w:rsidR="009377D4" w:rsidRPr="009377D4" w14:paraId="5AB47A2F" w14:textId="77777777" w:rsidTr="00793E79">
        <w:tc>
          <w:tcPr>
            <w:tcW w:w="562" w:type="dxa"/>
            <w:shd w:val="clear" w:color="auto" w:fill="auto"/>
            <w:vAlign w:val="center"/>
          </w:tcPr>
          <w:bookmarkEnd w:id="7"/>
          <w:p w14:paraId="0C434A05"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 з/п</w:t>
            </w:r>
          </w:p>
        </w:tc>
        <w:tc>
          <w:tcPr>
            <w:tcW w:w="1877" w:type="dxa"/>
            <w:shd w:val="clear" w:color="auto" w:fill="auto"/>
            <w:vAlign w:val="center"/>
          </w:tcPr>
          <w:p w14:paraId="0C7B663B" w14:textId="77777777" w:rsidR="009377D4" w:rsidRPr="009377D4" w:rsidRDefault="009377D4" w:rsidP="009377D4">
            <w:pPr>
              <w:spacing w:before="120"/>
              <w:jc w:val="center"/>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Найменування предмета закупівлі</w:t>
            </w:r>
          </w:p>
        </w:tc>
        <w:tc>
          <w:tcPr>
            <w:tcW w:w="3006" w:type="dxa"/>
            <w:shd w:val="clear" w:color="auto" w:fill="auto"/>
            <w:vAlign w:val="center"/>
          </w:tcPr>
          <w:p w14:paraId="750D92B0"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Технічний регламент</w:t>
            </w:r>
          </w:p>
        </w:tc>
        <w:tc>
          <w:tcPr>
            <w:tcW w:w="1134" w:type="dxa"/>
            <w:shd w:val="clear" w:color="auto" w:fill="auto"/>
            <w:vAlign w:val="center"/>
          </w:tcPr>
          <w:p w14:paraId="24C15F0D" w14:textId="77777777" w:rsidR="009377D4" w:rsidRPr="009377D4" w:rsidRDefault="009377D4" w:rsidP="009377D4">
            <w:pPr>
              <w:spacing w:before="120"/>
              <w:jc w:val="center"/>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Кількість літрів</w:t>
            </w:r>
          </w:p>
        </w:tc>
        <w:tc>
          <w:tcPr>
            <w:tcW w:w="1672" w:type="dxa"/>
            <w:shd w:val="clear" w:color="auto" w:fill="auto"/>
            <w:vAlign w:val="center"/>
          </w:tcPr>
          <w:p w14:paraId="29684BF8" w14:textId="77777777" w:rsidR="009377D4" w:rsidRPr="009377D4" w:rsidRDefault="009377D4" w:rsidP="009377D4">
            <w:pPr>
              <w:spacing w:before="120"/>
              <w:jc w:val="center"/>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Місце поставки товарів</w:t>
            </w:r>
          </w:p>
        </w:tc>
        <w:tc>
          <w:tcPr>
            <w:tcW w:w="1559" w:type="dxa"/>
            <w:shd w:val="clear" w:color="auto" w:fill="auto"/>
            <w:vAlign w:val="center"/>
          </w:tcPr>
          <w:p w14:paraId="21371F32" w14:textId="77777777" w:rsidR="009377D4" w:rsidRPr="009377D4" w:rsidRDefault="009377D4" w:rsidP="009377D4">
            <w:pPr>
              <w:spacing w:before="120"/>
              <w:jc w:val="center"/>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Термін поставки товарів</w:t>
            </w:r>
          </w:p>
        </w:tc>
      </w:tr>
      <w:tr w:rsidR="009377D4" w:rsidRPr="009377D4" w14:paraId="03019C9C" w14:textId="77777777" w:rsidTr="00793E79">
        <w:trPr>
          <w:trHeight w:val="3036"/>
        </w:trPr>
        <w:tc>
          <w:tcPr>
            <w:tcW w:w="562" w:type="dxa"/>
            <w:shd w:val="clear" w:color="auto" w:fill="auto"/>
            <w:vAlign w:val="center"/>
          </w:tcPr>
          <w:p w14:paraId="58C03FAE"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1</w:t>
            </w:r>
          </w:p>
        </w:tc>
        <w:tc>
          <w:tcPr>
            <w:tcW w:w="1877" w:type="dxa"/>
            <w:shd w:val="clear" w:color="auto" w:fill="auto"/>
            <w:vAlign w:val="center"/>
          </w:tcPr>
          <w:p w14:paraId="6257D18C" w14:textId="77777777" w:rsidR="009377D4" w:rsidRPr="009377D4" w:rsidRDefault="009377D4" w:rsidP="009377D4">
            <w:pPr>
              <w:spacing w:before="120"/>
              <w:jc w:val="both"/>
              <w:rPr>
                <w:rFonts w:ascii="Times New Roman" w:hAnsi="Times New Roman" w:cs="Times New Roman"/>
                <w:bCs/>
                <w:color w:val="000000"/>
                <w:shd w:val="solid" w:color="FFFFFF" w:fill="FFFFFF"/>
              </w:rPr>
            </w:pPr>
            <w:r w:rsidRPr="009377D4">
              <w:rPr>
                <w:rFonts w:ascii="Times New Roman" w:hAnsi="Times New Roman" w:cs="Times New Roman"/>
                <w:bCs/>
                <w:color w:val="000000"/>
                <w:shd w:val="solid" w:color="FFFFFF" w:fill="FFFFFF"/>
              </w:rPr>
              <w:t xml:space="preserve">Бензин А-95 </w:t>
            </w:r>
          </w:p>
          <w:p w14:paraId="5E0ED1CE" w14:textId="77777777" w:rsidR="009377D4" w:rsidRPr="009377D4" w:rsidRDefault="009377D4" w:rsidP="009377D4">
            <w:pPr>
              <w:spacing w:before="120"/>
              <w:jc w:val="both"/>
              <w:rPr>
                <w:rFonts w:ascii="Times New Roman" w:hAnsi="Times New Roman" w:cs="Times New Roman"/>
                <w:bCs/>
                <w:color w:val="000000"/>
                <w:shd w:val="solid" w:color="FFFFFF" w:fill="FFFFFF"/>
              </w:rPr>
            </w:pPr>
            <w:r w:rsidRPr="009377D4">
              <w:rPr>
                <w:rFonts w:ascii="Times New Roman" w:hAnsi="Times New Roman" w:cs="Times New Roman"/>
                <w:bCs/>
                <w:color w:val="000000"/>
                <w:shd w:val="solid" w:color="FFFFFF" w:fill="FFFFFF"/>
              </w:rPr>
              <w:t>(талони/скретч-картки/паливні картки)</w:t>
            </w:r>
          </w:p>
          <w:p w14:paraId="7993C5E4" w14:textId="77777777" w:rsidR="009377D4" w:rsidRPr="009377D4" w:rsidRDefault="009377D4" w:rsidP="009377D4">
            <w:pPr>
              <w:spacing w:before="120"/>
              <w:ind w:firstLine="567"/>
              <w:jc w:val="both"/>
              <w:rPr>
                <w:rFonts w:ascii="Times New Roman" w:hAnsi="Times New Roman" w:cs="Times New Roman"/>
                <w:bCs/>
                <w:color w:val="000000"/>
                <w:shd w:val="solid" w:color="FFFFFF" w:fill="FFFFFF"/>
              </w:rPr>
            </w:pPr>
          </w:p>
        </w:tc>
        <w:tc>
          <w:tcPr>
            <w:tcW w:w="3006" w:type="dxa"/>
            <w:shd w:val="clear" w:color="auto" w:fill="auto"/>
            <w:vAlign w:val="center"/>
          </w:tcPr>
          <w:p w14:paraId="351BB7E9"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Відповідність вимогам ДСТУ 7687:2015 «Бензини автомобільні Євро. Технічні умови», або вимогам Технічного регламенту щодо вимог до автомобільних бензинів, дизельного, суднових та котельних палив, затвердженого Постановою КМУ від 01.08.2013 № 927</w:t>
            </w:r>
          </w:p>
          <w:p w14:paraId="036B37B2" w14:textId="77777777" w:rsidR="009377D4" w:rsidRPr="009377D4" w:rsidRDefault="009377D4" w:rsidP="009377D4">
            <w:pPr>
              <w:spacing w:before="120"/>
              <w:ind w:firstLine="567"/>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 xml:space="preserve"> (зі змінами)</w:t>
            </w:r>
          </w:p>
        </w:tc>
        <w:tc>
          <w:tcPr>
            <w:tcW w:w="1134" w:type="dxa"/>
            <w:shd w:val="clear" w:color="auto" w:fill="auto"/>
            <w:vAlign w:val="center"/>
          </w:tcPr>
          <w:p w14:paraId="4344572B" w14:textId="360BD317" w:rsidR="009377D4" w:rsidRPr="009377D4" w:rsidRDefault="00233B0C" w:rsidP="009377D4">
            <w:pPr>
              <w:spacing w:before="120"/>
              <w:jc w:val="center"/>
              <w:rPr>
                <w:rFonts w:ascii="Times New Roman" w:hAnsi="Times New Roman" w:cs="Times New Roman"/>
                <w:bCs/>
                <w:iCs/>
                <w:color w:val="000000"/>
                <w:shd w:val="solid" w:color="FFFFFF" w:fill="FFFFFF"/>
              </w:rPr>
            </w:pPr>
            <w:r w:rsidRPr="00233B0C">
              <w:rPr>
                <w:rFonts w:ascii="Times New Roman" w:hAnsi="Times New Roman" w:cs="Times New Roman"/>
                <w:bCs/>
                <w:iCs/>
                <w:color w:val="000000"/>
                <w:shd w:val="solid" w:color="FFFFFF" w:fill="FFFFFF"/>
                <w:lang w:val="ru-RU"/>
              </w:rPr>
              <w:t>1</w:t>
            </w:r>
            <w:r w:rsidR="00422BB4" w:rsidRPr="00233B0C">
              <w:rPr>
                <w:rFonts w:ascii="Times New Roman" w:hAnsi="Times New Roman" w:cs="Times New Roman"/>
                <w:bCs/>
                <w:iCs/>
                <w:color w:val="000000"/>
                <w:shd w:val="solid" w:color="FFFFFF" w:fill="FFFFFF"/>
                <w:lang w:val="ru-RU"/>
              </w:rPr>
              <w:t xml:space="preserve">0 </w:t>
            </w:r>
            <w:r w:rsidR="009377D4" w:rsidRPr="00233B0C">
              <w:rPr>
                <w:rFonts w:ascii="Times New Roman" w:hAnsi="Times New Roman" w:cs="Times New Roman"/>
                <w:bCs/>
                <w:iCs/>
                <w:color w:val="000000"/>
                <w:shd w:val="solid" w:color="FFFFFF" w:fill="FFFFFF"/>
              </w:rPr>
              <w:t>000</w:t>
            </w:r>
          </w:p>
        </w:tc>
        <w:tc>
          <w:tcPr>
            <w:tcW w:w="1672" w:type="dxa"/>
            <w:vMerge w:val="restart"/>
            <w:shd w:val="clear" w:color="auto" w:fill="auto"/>
            <w:vAlign w:val="center"/>
          </w:tcPr>
          <w:p w14:paraId="2FD0EC9B" w14:textId="77777777" w:rsidR="009377D4" w:rsidRPr="009377D4" w:rsidRDefault="009377D4" w:rsidP="009377D4">
            <w:pPr>
              <w:spacing w:before="120"/>
              <w:jc w:val="center"/>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Стаціонарні автозаправні станції у  селищі Солоне, Дніпропетровської області за умови обов’язкового розташування не менше однієї діючої АЗС на відстані не більше 15 км від фактичного місця розташування Замовника</w:t>
            </w:r>
          </w:p>
          <w:p w14:paraId="7D11C3EE" w14:textId="77777777" w:rsidR="009377D4" w:rsidRPr="009377D4" w:rsidRDefault="009377D4" w:rsidP="009377D4">
            <w:pPr>
              <w:spacing w:before="120"/>
              <w:jc w:val="center"/>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(с</w:t>
            </w:r>
            <w:r w:rsidRPr="009377D4">
              <w:rPr>
                <w:rFonts w:ascii="Times New Roman" w:hAnsi="Times New Roman" w:cs="Times New Roman"/>
                <w:color w:val="000000"/>
                <w:shd w:val="solid" w:color="FFFFFF" w:fill="FFFFFF"/>
                <w:lang w:val="ru-RU"/>
              </w:rPr>
              <w:t>елище</w:t>
            </w:r>
            <w:r w:rsidRPr="009377D4">
              <w:rPr>
                <w:rFonts w:ascii="Times New Roman" w:hAnsi="Times New Roman" w:cs="Times New Roman"/>
                <w:color w:val="000000"/>
                <w:shd w:val="solid" w:color="FFFFFF" w:fill="FFFFFF"/>
              </w:rPr>
              <w:t xml:space="preserve"> Солоне вул. Шевченко 6-Б) з наявністю  в реалізації  усіх видів палива, що є предметом даної закупівлі</w:t>
            </w:r>
          </w:p>
        </w:tc>
        <w:tc>
          <w:tcPr>
            <w:tcW w:w="1559" w:type="dxa"/>
            <w:vMerge w:val="restart"/>
            <w:shd w:val="clear" w:color="auto" w:fill="auto"/>
            <w:vAlign w:val="center"/>
          </w:tcPr>
          <w:p w14:paraId="2D96888F" w14:textId="15655757" w:rsidR="009377D4" w:rsidRPr="009377D4" w:rsidRDefault="009377D4" w:rsidP="009377D4">
            <w:pPr>
              <w:spacing w:before="120"/>
              <w:jc w:val="center"/>
              <w:rPr>
                <w:rFonts w:ascii="Times New Roman" w:hAnsi="Times New Roman" w:cs="Times New Roman"/>
                <w:bCs/>
                <w:iCs/>
                <w:color w:val="000000"/>
                <w:shd w:val="solid" w:color="FFFFFF" w:fill="FFFFFF"/>
              </w:rPr>
            </w:pPr>
            <w:r w:rsidRPr="009377D4">
              <w:rPr>
                <w:rFonts w:ascii="Times New Roman" w:hAnsi="Times New Roman" w:cs="Times New Roman"/>
                <w:color w:val="000000"/>
                <w:shd w:val="solid" w:color="FFFFFF" w:fill="FFFFFF"/>
              </w:rPr>
              <w:t xml:space="preserve">З </w:t>
            </w:r>
            <w:r w:rsidRPr="009377D4">
              <w:rPr>
                <w:rFonts w:ascii="Times New Roman" w:hAnsi="Times New Roman" w:cs="Times New Roman"/>
                <w:color w:val="000000"/>
                <w:shd w:val="solid" w:color="FFFFFF" w:fill="FFFFFF"/>
                <w:lang w:val="ru-RU"/>
              </w:rPr>
              <w:t xml:space="preserve">дати підписання </w:t>
            </w:r>
            <w:r w:rsidR="006056E1">
              <w:rPr>
                <w:rFonts w:ascii="Times New Roman" w:hAnsi="Times New Roman" w:cs="Times New Roman"/>
                <w:color w:val="000000"/>
                <w:shd w:val="solid" w:color="FFFFFF" w:fill="FFFFFF"/>
                <w:lang w:val="ru-RU"/>
              </w:rPr>
              <w:t xml:space="preserve">договору </w:t>
            </w:r>
            <w:r w:rsidRPr="009377D4">
              <w:rPr>
                <w:rFonts w:ascii="Times New Roman" w:hAnsi="Times New Roman" w:cs="Times New Roman"/>
                <w:color w:val="000000"/>
                <w:shd w:val="solid" w:color="FFFFFF" w:fill="FFFFFF"/>
              </w:rPr>
              <w:t>по 3</w:t>
            </w:r>
            <w:r w:rsidRPr="009377D4">
              <w:rPr>
                <w:rFonts w:ascii="Times New Roman" w:hAnsi="Times New Roman" w:cs="Times New Roman"/>
                <w:color w:val="000000"/>
                <w:shd w:val="solid" w:color="FFFFFF" w:fill="FFFFFF"/>
                <w:lang w:val="ru-RU"/>
              </w:rPr>
              <w:t>1</w:t>
            </w:r>
            <w:r w:rsidRPr="009377D4">
              <w:rPr>
                <w:rFonts w:ascii="Times New Roman" w:hAnsi="Times New Roman" w:cs="Times New Roman"/>
                <w:color w:val="000000"/>
                <w:shd w:val="solid" w:color="FFFFFF" w:fill="FFFFFF"/>
              </w:rPr>
              <w:t>.</w:t>
            </w:r>
            <w:r w:rsidRPr="009377D4">
              <w:rPr>
                <w:rFonts w:ascii="Times New Roman" w:hAnsi="Times New Roman" w:cs="Times New Roman"/>
                <w:color w:val="000000"/>
                <w:shd w:val="solid" w:color="FFFFFF" w:fill="FFFFFF"/>
                <w:lang w:val="ru-RU"/>
              </w:rPr>
              <w:t>12</w:t>
            </w:r>
            <w:r w:rsidRPr="009377D4">
              <w:rPr>
                <w:rFonts w:ascii="Times New Roman" w:hAnsi="Times New Roman" w:cs="Times New Roman"/>
                <w:color w:val="000000"/>
                <w:shd w:val="solid" w:color="FFFFFF" w:fill="FFFFFF"/>
              </w:rPr>
              <w:t>.202</w:t>
            </w:r>
            <w:r>
              <w:rPr>
                <w:rFonts w:ascii="Times New Roman" w:hAnsi="Times New Roman" w:cs="Times New Roman"/>
                <w:color w:val="000000"/>
                <w:shd w:val="solid" w:color="FFFFFF" w:fill="FFFFFF"/>
                <w:lang w:val="ru-RU"/>
              </w:rPr>
              <w:t>6</w:t>
            </w:r>
            <w:r w:rsidRPr="009377D4">
              <w:rPr>
                <w:rFonts w:ascii="Times New Roman" w:hAnsi="Times New Roman" w:cs="Times New Roman"/>
                <w:color w:val="000000"/>
                <w:shd w:val="solid" w:color="FFFFFF" w:fill="FFFFFF"/>
                <w:lang w:val="ru-RU"/>
              </w:rPr>
              <w:t xml:space="preserve"> р.</w:t>
            </w:r>
            <w:r w:rsidRPr="009377D4">
              <w:rPr>
                <w:rFonts w:ascii="Times New Roman" w:hAnsi="Times New Roman" w:cs="Times New Roman"/>
                <w:color w:val="000000"/>
                <w:shd w:val="solid" w:color="FFFFFF" w:fill="FFFFFF"/>
              </w:rPr>
              <w:t xml:space="preserve"> року включно</w:t>
            </w:r>
          </w:p>
        </w:tc>
      </w:tr>
      <w:tr w:rsidR="009377D4" w:rsidRPr="009377D4" w14:paraId="6AFCCDBB" w14:textId="77777777" w:rsidTr="00793E79">
        <w:trPr>
          <w:trHeight w:val="1397"/>
        </w:trPr>
        <w:tc>
          <w:tcPr>
            <w:tcW w:w="562" w:type="dxa"/>
            <w:shd w:val="clear" w:color="auto" w:fill="auto"/>
            <w:vAlign w:val="center"/>
          </w:tcPr>
          <w:p w14:paraId="6FE1CB29"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2</w:t>
            </w:r>
          </w:p>
        </w:tc>
        <w:tc>
          <w:tcPr>
            <w:tcW w:w="1877" w:type="dxa"/>
            <w:shd w:val="clear" w:color="auto" w:fill="auto"/>
            <w:vAlign w:val="center"/>
          </w:tcPr>
          <w:p w14:paraId="443BD078" w14:textId="3385ABCA" w:rsidR="009377D4" w:rsidRPr="009377D4" w:rsidRDefault="009377D4" w:rsidP="009377D4">
            <w:pPr>
              <w:spacing w:before="120"/>
              <w:rPr>
                <w:rFonts w:ascii="Times New Roman" w:hAnsi="Times New Roman" w:cs="Times New Roman"/>
                <w:color w:val="000000"/>
                <w:shd w:val="solid" w:color="FFFFFF" w:fill="FFFFFF"/>
              </w:rPr>
            </w:pPr>
            <w:r w:rsidRPr="009377D4">
              <w:rPr>
                <w:rFonts w:ascii="Times New Roman" w:hAnsi="Times New Roman" w:cs="Times New Roman"/>
                <w:bCs/>
                <w:color w:val="000000"/>
                <w:shd w:val="solid" w:color="FFFFFF" w:fill="FFFFFF"/>
              </w:rPr>
              <w:t>Дизельне паливо</w:t>
            </w:r>
          </w:p>
          <w:p w14:paraId="45B95DA4" w14:textId="77777777" w:rsidR="009377D4" w:rsidRPr="009377D4" w:rsidRDefault="009377D4" w:rsidP="009377D4">
            <w:pPr>
              <w:spacing w:before="120"/>
              <w:jc w:val="center"/>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(талони/скретч-картки/паливні картки)</w:t>
            </w:r>
          </w:p>
          <w:p w14:paraId="734A3271"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p>
        </w:tc>
        <w:tc>
          <w:tcPr>
            <w:tcW w:w="3006" w:type="dxa"/>
            <w:shd w:val="clear" w:color="auto" w:fill="auto"/>
            <w:vAlign w:val="center"/>
          </w:tcPr>
          <w:p w14:paraId="007E1F67"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Відповідність вимогам ДСТУ 7688:2015 «Паливо дизельне Євро. Технічні умови», або вимогам Технічного регламенту щодо вимог до автомобільних бензинів, дизельного, суднових та котельних палив, затвердженого Постановою КМУ від 01.08.2013 № 927</w:t>
            </w:r>
          </w:p>
          <w:p w14:paraId="018759C2" w14:textId="77777777" w:rsidR="009377D4" w:rsidRPr="009377D4" w:rsidRDefault="009377D4" w:rsidP="009377D4">
            <w:pPr>
              <w:spacing w:before="120"/>
              <w:ind w:firstLine="567"/>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(зі змінами)</w:t>
            </w:r>
          </w:p>
        </w:tc>
        <w:tc>
          <w:tcPr>
            <w:tcW w:w="1134" w:type="dxa"/>
            <w:shd w:val="clear" w:color="auto" w:fill="auto"/>
            <w:vAlign w:val="center"/>
          </w:tcPr>
          <w:p w14:paraId="408B28D1" w14:textId="3C6BDEDC" w:rsidR="009377D4" w:rsidRPr="009377D4" w:rsidRDefault="00233B0C" w:rsidP="009377D4">
            <w:pPr>
              <w:spacing w:before="120"/>
              <w:jc w:val="center"/>
              <w:rPr>
                <w:rFonts w:ascii="Times New Roman" w:hAnsi="Times New Roman" w:cs="Times New Roman"/>
                <w:bCs/>
                <w:iCs/>
                <w:color w:val="000000"/>
                <w:shd w:val="solid" w:color="FFFFFF" w:fill="FFFFFF"/>
              </w:rPr>
            </w:pPr>
            <w:r w:rsidRPr="00233B0C">
              <w:rPr>
                <w:rFonts w:ascii="Times New Roman" w:hAnsi="Times New Roman" w:cs="Times New Roman"/>
                <w:bCs/>
                <w:iCs/>
                <w:color w:val="000000"/>
                <w:shd w:val="solid" w:color="FFFFFF" w:fill="FFFFFF"/>
                <w:lang w:val="ru-RU"/>
              </w:rPr>
              <w:t>1</w:t>
            </w:r>
            <w:r w:rsidR="00422BB4" w:rsidRPr="00233B0C">
              <w:rPr>
                <w:rFonts w:ascii="Times New Roman" w:hAnsi="Times New Roman" w:cs="Times New Roman"/>
                <w:bCs/>
                <w:iCs/>
                <w:color w:val="000000"/>
                <w:shd w:val="solid" w:color="FFFFFF" w:fill="FFFFFF"/>
                <w:lang w:val="ru-RU"/>
              </w:rPr>
              <w:t xml:space="preserve">5 </w:t>
            </w:r>
            <w:r w:rsidR="009377D4" w:rsidRPr="00233B0C">
              <w:rPr>
                <w:rFonts w:ascii="Times New Roman" w:hAnsi="Times New Roman" w:cs="Times New Roman"/>
                <w:bCs/>
                <w:iCs/>
                <w:color w:val="000000"/>
                <w:shd w:val="solid" w:color="FFFFFF" w:fill="FFFFFF"/>
              </w:rPr>
              <w:t>000</w:t>
            </w:r>
          </w:p>
        </w:tc>
        <w:tc>
          <w:tcPr>
            <w:tcW w:w="1672" w:type="dxa"/>
            <w:vMerge/>
            <w:shd w:val="clear" w:color="auto" w:fill="auto"/>
          </w:tcPr>
          <w:p w14:paraId="35A9A7E3"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p>
        </w:tc>
        <w:tc>
          <w:tcPr>
            <w:tcW w:w="1559" w:type="dxa"/>
            <w:vMerge/>
            <w:shd w:val="clear" w:color="auto" w:fill="auto"/>
            <w:vAlign w:val="center"/>
          </w:tcPr>
          <w:p w14:paraId="489A8568" w14:textId="77777777" w:rsidR="009377D4" w:rsidRPr="009377D4" w:rsidRDefault="009377D4" w:rsidP="009377D4">
            <w:pPr>
              <w:spacing w:before="120"/>
              <w:ind w:firstLine="567"/>
              <w:jc w:val="both"/>
              <w:rPr>
                <w:rFonts w:ascii="Times New Roman" w:hAnsi="Times New Roman" w:cs="Times New Roman"/>
                <w:bCs/>
                <w:iCs/>
                <w:color w:val="000000"/>
                <w:shd w:val="solid" w:color="FFFFFF" w:fill="FFFFFF"/>
              </w:rPr>
            </w:pPr>
          </w:p>
        </w:tc>
      </w:tr>
    </w:tbl>
    <w:p w14:paraId="7F6D6ECC" w14:textId="77777777" w:rsidR="009377D4" w:rsidRPr="009377D4" w:rsidRDefault="009377D4" w:rsidP="009377D4">
      <w:pPr>
        <w:spacing w:before="120"/>
        <w:ind w:firstLine="567"/>
        <w:jc w:val="both"/>
        <w:rPr>
          <w:rFonts w:ascii="Times New Roman" w:hAnsi="Times New Roman" w:cs="Times New Roman"/>
          <w:color w:val="000000"/>
          <w:shd w:val="solid" w:color="FFFFFF" w:fill="FFFFFF"/>
        </w:rPr>
      </w:pPr>
    </w:p>
    <w:p w14:paraId="24408FA8"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Якість палива повинна відповідати Державним стандартам України та технічним вимогам.</w:t>
      </w:r>
    </w:p>
    <w:p w14:paraId="5BD3EA22"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 xml:space="preserve">Учасник торгів повинен мати талони/скретч-картки/паливні картки строком дії </w:t>
      </w:r>
      <w:r w:rsidRPr="00CE6D3F">
        <w:rPr>
          <w:rFonts w:ascii="Times New Roman" w:hAnsi="Times New Roman" w:cs="Times New Roman"/>
          <w:color w:val="000000"/>
          <w:shd w:val="solid" w:color="FFFFFF" w:fill="FFFFFF"/>
        </w:rPr>
        <w:t>не менше 12 місяців,</w:t>
      </w:r>
      <w:r w:rsidRPr="009377D4">
        <w:rPr>
          <w:rFonts w:ascii="Times New Roman" w:hAnsi="Times New Roman" w:cs="Times New Roman"/>
          <w:color w:val="000000"/>
          <w:shd w:val="solid" w:color="FFFFFF" w:fill="FFFFFF"/>
        </w:rPr>
        <w:t xml:space="preserve"> зареєстрованої торгової марки, за якими можна отримати на АЗС Постачальника всі види палива, що є предметом даної процедури закупівлі (торгова марка талонів/скретч-карток/паливних карток та торгова марка АЗС повинні співпадати). </w:t>
      </w:r>
    </w:p>
    <w:p w14:paraId="6BCA0CD7"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Постачання Товару здійснюється Постачальником поетапно, окремими партіями в залежності від потреби Покупця, згідно з його заявкам. Кількість Товару, що підлягає поставці в кожній окремій партії, визначається у відповідності до заявок Покупця, направлених будь-яким засобом зв’язку, прийнятний для обох Сторін: поштою, електронною поштою, через представника Постачальника, та/або іншими засобами.</w:t>
      </w:r>
    </w:p>
    <w:p w14:paraId="415B82ED" w14:textId="4AF1BFFD"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 xml:space="preserve">Відпуск Товару з АЗС Постачальника здійснюється на підставі виданих талонів/скретч-карток/паливних карток на отримання Товару, відповідно до «Правил роздрібної торгівлі нафтопродуктами», затверджених Постановою Кабінету Міністрів України №1442 від 20.12.1997 р. </w:t>
      </w:r>
      <w:r w:rsidRPr="009377D4">
        <w:rPr>
          <w:rFonts w:ascii="Times New Roman" w:hAnsi="Times New Roman" w:cs="Times New Roman"/>
          <w:color w:val="000000"/>
          <w:shd w:val="solid" w:color="FFFFFF" w:fill="FFFFFF"/>
        </w:rPr>
        <w:lastRenderedPageBreak/>
        <w:t xml:space="preserve">Протягом 3 (трьох) </w:t>
      </w:r>
      <w:r w:rsidR="000D12E4">
        <w:rPr>
          <w:rFonts w:ascii="Times New Roman" w:hAnsi="Times New Roman" w:cs="Times New Roman"/>
          <w:color w:val="000000"/>
          <w:shd w:val="solid" w:color="FFFFFF" w:fill="FFFFFF"/>
          <w:lang w:val="ru-RU"/>
        </w:rPr>
        <w:t>календарних</w:t>
      </w:r>
      <w:r w:rsidRPr="009377D4">
        <w:rPr>
          <w:rFonts w:ascii="Times New Roman" w:hAnsi="Times New Roman" w:cs="Times New Roman"/>
          <w:color w:val="000000"/>
          <w:shd w:val="solid" w:color="FFFFFF" w:fill="FFFFFF"/>
        </w:rPr>
        <w:t xml:space="preserve"> днів з дня </w:t>
      </w:r>
      <w:r w:rsidR="000D12E4">
        <w:rPr>
          <w:rFonts w:ascii="Times New Roman" w:hAnsi="Times New Roman" w:cs="Times New Roman"/>
          <w:color w:val="000000"/>
          <w:shd w:val="solid" w:color="FFFFFF" w:fill="FFFFFF"/>
          <w:lang w:val="ru-RU"/>
        </w:rPr>
        <w:t>оплати,</w:t>
      </w:r>
      <w:r w:rsidRPr="009377D4">
        <w:rPr>
          <w:rFonts w:ascii="Times New Roman" w:hAnsi="Times New Roman" w:cs="Times New Roman"/>
          <w:color w:val="000000"/>
          <w:shd w:val="solid" w:color="FFFFFF" w:fill="FFFFFF"/>
        </w:rPr>
        <w:t xml:space="preserve"> Постачальник передає Покупцю талони/скретч-картки/паливні картки на пальне, встановленої форми, номіналом по 10; 20 літрів за Актом приймання-передачі. Передача Покупцю талонів/скретч-карток/паливних карток на пальне здійснюється за адресою Покупця с</w:t>
      </w:r>
      <w:r w:rsidR="00985BDD">
        <w:rPr>
          <w:rFonts w:ascii="Times New Roman" w:hAnsi="Times New Roman" w:cs="Times New Roman"/>
          <w:color w:val="000000"/>
          <w:shd w:val="solid" w:color="FFFFFF" w:fill="FFFFFF"/>
          <w:lang w:val="ru-RU"/>
        </w:rPr>
        <w:t>елище</w:t>
      </w:r>
      <w:r w:rsidRPr="009377D4">
        <w:rPr>
          <w:rFonts w:ascii="Times New Roman" w:hAnsi="Times New Roman" w:cs="Times New Roman"/>
          <w:color w:val="000000"/>
          <w:shd w:val="solid" w:color="FFFFFF" w:fill="FFFFFF"/>
        </w:rPr>
        <w:t xml:space="preserve"> Солоне вул. Шевченко 6-Б (можливо поштовим сервісом/сервісом Нова пошта за рахунок Постачальника). На підставі талонів/скретч-карток/паливних карток на пальне здійснюється відпуск Товару на запропонованих АЗС Постачальника шляхом заправки автомобілів Покупця при пред’явленні довіреними особами Покупця виданих талонів/скретч-карток/паливних карток.</w:t>
      </w:r>
      <w:r w:rsidRPr="009377D4">
        <w:rPr>
          <w:rFonts w:ascii="Times New Roman" w:hAnsi="Times New Roman" w:cs="Times New Roman"/>
          <w:bCs/>
          <w:color w:val="000000"/>
          <w:shd w:val="solid" w:color="FFFFFF" w:fill="FFFFFF"/>
        </w:rPr>
        <w:t xml:space="preserve"> Талони/скретч-картки/паливні картки повинні бути дійсними на стаціонарних АЗС  Постачальника на </w:t>
      </w:r>
      <w:r w:rsidRPr="009377D4">
        <w:rPr>
          <w:rFonts w:ascii="Times New Roman" w:hAnsi="Times New Roman" w:cs="Times New Roman"/>
          <w:color w:val="000000"/>
          <w:shd w:val="solid" w:color="FFFFFF" w:fill="FFFFFF"/>
        </w:rPr>
        <w:t>території України (крім тимчасово окупованої території). У разі, якщо Постачальник здійснює перехід на талони/скретч-картки/паливні картки нового зразку, він повинен здійснити рівноцінний обмін талонів/скретч-карток/паливних карток старого зразку, що залишилися у Покупця та не були реалізовані, на талони/скретч-картки/паливні картки нового зразку, в тому числі стосовно талонів/скретч-карток/паливних карток, що залишились у Покупця після закінчення строку їх дії</w:t>
      </w:r>
      <w:r w:rsidRPr="009377D4">
        <w:rPr>
          <w:rFonts w:ascii="Times New Roman" w:hAnsi="Times New Roman" w:cs="Times New Roman"/>
          <w:bCs/>
          <w:color w:val="000000"/>
          <w:shd w:val="solid" w:color="FFFFFF" w:fill="FFFFFF"/>
        </w:rPr>
        <w:t>.</w:t>
      </w:r>
    </w:p>
    <w:p w14:paraId="6EBA8A72" w14:textId="45D51C50"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 xml:space="preserve">Мережа АЗС Постачальника, на яких буде здійснюватися заправка транспортних засобів Покупця по талонам/скретч-картках/паливних картках, повинна знаходитися на території України (крім тимчасово окупованої території), за умови обов’язкового розташування не менше однієї діючої АЗС на відстані </w:t>
      </w:r>
      <w:r w:rsidRPr="00CE6D3F">
        <w:rPr>
          <w:rFonts w:ascii="Times New Roman" w:hAnsi="Times New Roman" w:cs="Times New Roman"/>
          <w:color w:val="000000"/>
          <w:shd w:val="solid" w:color="FFFFFF" w:fill="FFFFFF"/>
        </w:rPr>
        <w:t>не більше 15 км від</w:t>
      </w:r>
      <w:r w:rsidRPr="009377D4">
        <w:rPr>
          <w:rFonts w:ascii="Times New Roman" w:hAnsi="Times New Roman" w:cs="Times New Roman"/>
          <w:color w:val="000000"/>
          <w:shd w:val="solid" w:color="FFFFFF" w:fill="FFFFFF"/>
        </w:rPr>
        <w:t xml:space="preserve"> фактичного місця розташування Замовника (с</w:t>
      </w:r>
      <w:r w:rsidR="00985BDD">
        <w:rPr>
          <w:rFonts w:ascii="Times New Roman" w:hAnsi="Times New Roman" w:cs="Times New Roman"/>
          <w:color w:val="000000"/>
          <w:shd w:val="solid" w:color="FFFFFF" w:fill="FFFFFF"/>
          <w:lang w:val="ru-RU"/>
        </w:rPr>
        <w:t>елище</w:t>
      </w:r>
      <w:r w:rsidRPr="009377D4">
        <w:rPr>
          <w:rFonts w:ascii="Times New Roman" w:hAnsi="Times New Roman" w:cs="Times New Roman"/>
          <w:color w:val="000000"/>
          <w:shd w:val="solid" w:color="FFFFFF" w:fill="FFFFFF"/>
        </w:rPr>
        <w:t xml:space="preserve"> Солоне вул. Шевченко 6-Б) із наявністю на цій АЗС в реалізації всіх видів палива, що є предметом даної процедури закупівлі на підставі талонів/скретч-карток/паливних карток постачальника. </w:t>
      </w:r>
    </w:p>
    <w:p w14:paraId="055E3B24" w14:textId="77777777" w:rsidR="009377D4" w:rsidRPr="009377D4" w:rsidRDefault="009377D4" w:rsidP="009377D4">
      <w:pPr>
        <w:spacing w:before="120"/>
        <w:jc w:val="both"/>
        <w:rPr>
          <w:rFonts w:ascii="Times New Roman" w:hAnsi="Times New Roman" w:cs="Times New Roman"/>
          <w:color w:val="000000"/>
          <w:shd w:val="solid" w:color="FFFFFF" w:fill="FFFFFF"/>
          <w:lang w:val="ru-RU"/>
        </w:rPr>
      </w:pPr>
      <w:r w:rsidRPr="009377D4">
        <w:rPr>
          <w:rFonts w:ascii="Times New Roman" w:hAnsi="Times New Roman" w:cs="Times New Roman"/>
          <w:color w:val="000000"/>
          <w:shd w:val="solid" w:color="FFFFFF" w:fill="FFFFFF"/>
        </w:rPr>
        <w:t>Запропонований товар не повинен порушувати вимоги Постанови Кабінету Міністрів України від 30 грудня 2015 р. № 1147 «Про заборону ввезення на митну територію України товарів, що походять з Російської Федерації» та інших норм діючого законодавства України стосовно санкцій</w:t>
      </w:r>
      <w:r w:rsidRPr="009377D4">
        <w:rPr>
          <w:rFonts w:ascii="Times New Roman" w:hAnsi="Times New Roman" w:cs="Times New Roman"/>
          <w:color w:val="000000"/>
          <w:shd w:val="solid" w:color="FFFFFF" w:fill="FFFFFF"/>
          <w:lang w:val="ru-RU"/>
        </w:rPr>
        <w:t>.</w:t>
      </w:r>
    </w:p>
    <w:p w14:paraId="0B0F9425" w14:textId="77777777" w:rsidR="009377D4" w:rsidRPr="009377D4" w:rsidRDefault="009377D4" w:rsidP="009377D4">
      <w:pPr>
        <w:spacing w:before="120"/>
        <w:ind w:firstLine="567"/>
        <w:jc w:val="both"/>
        <w:rPr>
          <w:rFonts w:ascii="Times New Roman" w:hAnsi="Times New Roman" w:cs="Times New Roman"/>
          <w:b/>
          <w:bCs/>
          <w:color w:val="000000"/>
          <w:shd w:val="solid" w:color="FFFFFF" w:fill="FFFFFF"/>
          <w:lang w:val="ru-RU"/>
        </w:rPr>
      </w:pPr>
      <w:r w:rsidRPr="009377D4">
        <w:rPr>
          <w:rFonts w:ascii="Times New Roman" w:hAnsi="Times New Roman" w:cs="Times New Roman"/>
          <w:b/>
          <w:bCs/>
          <w:color w:val="000000"/>
          <w:shd w:val="solid" w:color="FFFFFF" w:fill="FFFFFF"/>
        </w:rPr>
        <w:t>Учасник у складі тендерної пропозиції має надати</w:t>
      </w:r>
      <w:r w:rsidRPr="009377D4">
        <w:rPr>
          <w:rFonts w:ascii="Times New Roman" w:hAnsi="Times New Roman" w:cs="Times New Roman"/>
          <w:b/>
          <w:bCs/>
          <w:color w:val="000000"/>
          <w:shd w:val="solid" w:color="FFFFFF" w:fill="FFFFFF"/>
          <w:lang w:val="ru-RU"/>
        </w:rPr>
        <w:t>:</w:t>
      </w:r>
    </w:p>
    <w:p w14:paraId="6FB30E87" w14:textId="77777777"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lang w:val="ru-RU"/>
        </w:rPr>
        <w:t>-</w:t>
      </w:r>
      <w:r w:rsidRPr="009377D4">
        <w:rPr>
          <w:rFonts w:ascii="Times New Roman" w:hAnsi="Times New Roman" w:cs="Times New Roman"/>
          <w:bCs/>
          <w:iCs/>
          <w:color w:val="000000"/>
          <w:shd w:val="solid" w:color="FFFFFF" w:fill="FFFFFF"/>
        </w:rPr>
        <w:t xml:space="preserve">копії діючих талонів/скретч-карток/паливних карток на всі види палива, що є предметом даної закупівлі, номіналом 10 літрів, 20 літрів, що відповідають тим, за якими буде проводитись відпуск палива. Подаються копії обох сторін талонів/скретч-карток/паливних карток. Талони/скретч-картки/паливні картки на всі види палива, що пропонуються замовнику, повинні бути єдиного бренду. </w:t>
      </w:r>
    </w:p>
    <w:p w14:paraId="43414EFF" w14:textId="77777777" w:rsidR="009377D4" w:rsidRPr="009377D4" w:rsidRDefault="009377D4" w:rsidP="009377D4">
      <w:pPr>
        <w:spacing w:before="120"/>
        <w:jc w:val="both"/>
        <w:rPr>
          <w:rFonts w:ascii="Times New Roman" w:hAnsi="Times New Roman" w:cs="Times New Roman"/>
          <w:bCs/>
          <w:iCs/>
          <w:color w:val="000000"/>
          <w:shd w:val="solid" w:color="FFFFFF" w:fill="FFFFFF"/>
        </w:rPr>
      </w:pPr>
      <w:r w:rsidRPr="00773F58">
        <w:rPr>
          <w:rFonts w:ascii="Times New Roman" w:hAnsi="Times New Roman" w:cs="Times New Roman"/>
          <w:bCs/>
          <w:iCs/>
          <w:color w:val="000000"/>
          <w:shd w:val="solid" w:color="FFFFFF" w:fill="FFFFFF"/>
        </w:rPr>
        <w:t>Копії (зразки) наданих талонів/скретч-карток/паливних карток повинні бути  завірені підписом посадової особи (із зазначенням посади та ПІБ) власника (емітента) талонів на пальне та завірені його печаткою (у разі використання)</w:t>
      </w:r>
      <w:r w:rsidRPr="009377D4">
        <w:rPr>
          <w:rFonts w:ascii="Times New Roman" w:hAnsi="Times New Roman" w:cs="Times New Roman"/>
          <w:bCs/>
          <w:iCs/>
          <w:color w:val="000000"/>
          <w:shd w:val="solid" w:color="FFFFFF" w:fill="FFFFFF"/>
        </w:rPr>
        <w:t xml:space="preserve">. Якщо власник (емітент) талонів здійснює господарську діяльність без використання печатки надається оригінал листа, датованого не раніше дати оголошення даної процедури закупівлі, від власника (емітента) талонів/скретч-карток/паливних карток  із зазначенням цього.  </w:t>
      </w:r>
    </w:p>
    <w:p w14:paraId="3B807384" w14:textId="77777777"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В  складі тендерної пропозиції учасник повинен документально  підтвердити наявність в нього права використовувати об’єкти права інтелектуальної власності  (</w:t>
      </w:r>
      <w:r w:rsidRPr="00B2049A">
        <w:rPr>
          <w:rFonts w:ascii="Times New Roman" w:hAnsi="Times New Roman" w:cs="Times New Roman"/>
          <w:bCs/>
          <w:iCs/>
          <w:color w:val="000000"/>
          <w:shd w:val="solid" w:color="FFFFFF" w:fill="FFFFFF"/>
          <w:lang w:val="ru-RU"/>
        </w:rPr>
        <w:t xml:space="preserve">свідоцтво на </w:t>
      </w:r>
      <w:r w:rsidRPr="00B2049A">
        <w:rPr>
          <w:rFonts w:ascii="Times New Roman" w:hAnsi="Times New Roman" w:cs="Times New Roman"/>
          <w:bCs/>
          <w:iCs/>
          <w:color w:val="000000"/>
          <w:shd w:val="solid" w:color="FFFFFF" w:fill="FFFFFF"/>
        </w:rPr>
        <w:t>знаки для товарів і послуг</w:t>
      </w:r>
      <w:r w:rsidRPr="00B2049A">
        <w:rPr>
          <w:rFonts w:ascii="Times New Roman" w:hAnsi="Times New Roman" w:cs="Times New Roman"/>
          <w:bCs/>
          <w:iCs/>
          <w:color w:val="000000"/>
          <w:shd w:val="solid" w:color="FFFFFF" w:fill="FFFFFF"/>
          <w:lang w:val="ru-RU"/>
        </w:rPr>
        <w:t xml:space="preserve"> та/або </w:t>
      </w:r>
      <w:r w:rsidRPr="00B2049A">
        <w:rPr>
          <w:rFonts w:ascii="Times New Roman" w:hAnsi="Times New Roman" w:cs="Times New Roman"/>
          <w:bCs/>
          <w:iCs/>
          <w:color w:val="000000"/>
          <w:shd w:val="solid" w:color="FFFFFF" w:fill="FFFFFF"/>
        </w:rPr>
        <w:t>ліцензійний договір)</w:t>
      </w:r>
      <w:r w:rsidRPr="009377D4">
        <w:rPr>
          <w:rFonts w:ascii="Times New Roman" w:hAnsi="Times New Roman" w:cs="Times New Roman"/>
          <w:bCs/>
          <w:iCs/>
          <w:color w:val="000000"/>
          <w:shd w:val="solid" w:color="FFFFFF" w:fill="FFFFFF"/>
        </w:rPr>
        <w:t xml:space="preserve">, які містяться на документах, що є засобами отримання палива (талони/скретч-картки/паливні картки). </w:t>
      </w:r>
    </w:p>
    <w:p w14:paraId="49DC517D" w14:textId="1B5ED710" w:rsidR="009377D4" w:rsidRPr="0098180A"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
          <w:bCs/>
          <w:color w:val="000000"/>
          <w:shd w:val="solid" w:color="FFFFFF" w:fill="FFFFFF"/>
        </w:rPr>
        <w:t>-</w:t>
      </w:r>
      <w:r w:rsidRPr="009377D4">
        <w:rPr>
          <w:rFonts w:ascii="Times New Roman" w:hAnsi="Times New Roman" w:cs="Times New Roman"/>
          <w:bCs/>
          <w:iCs/>
          <w:color w:val="000000"/>
          <w:shd w:val="solid" w:color="FFFFFF" w:fill="FFFFFF"/>
        </w:rPr>
        <w:t xml:space="preserve"> сертифікати відповідності та/або паспорти якості, </w:t>
      </w:r>
      <w:r w:rsidRPr="009377D4">
        <w:rPr>
          <w:rFonts w:ascii="Times New Roman" w:hAnsi="Times New Roman" w:cs="Times New Roman"/>
          <w:color w:val="000000"/>
          <w:shd w:val="solid" w:color="FFFFFF" w:fill="FFFFFF"/>
        </w:rPr>
        <w:t xml:space="preserve"> </w:t>
      </w:r>
      <w:r w:rsidRPr="009377D4">
        <w:rPr>
          <w:rFonts w:ascii="Times New Roman" w:hAnsi="Times New Roman" w:cs="Times New Roman"/>
          <w:bCs/>
          <w:iCs/>
          <w:color w:val="000000"/>
          <w:shd w:val="solid" w:color="FFFFFF" w:fill="FFFFFF"/>
        </w:rPr>
        <w:t>та/або</w:t>
      </w:r>
      <w:r w:rsidRPr="009377D4">
        <w:rPr>
          <w:rFonts w:ascii="Times New Roman" w:hAnsi="Times New Roman" w:cs="Times New Roman"/>
          <w:color w:val="000000"/>
          <w:shd w:val="solid" w:color="FFFFFF" w:fill="FFFFFF"/>
        </w:rPr>
        <w:t xml:space="preserve"> </w:t>
      </w:r>
      <w:r w:rsidRPr="009377D4">
        <w:rPr>
          <w:rFonts w:ascii="Times New Roman" w:hAnsi="Times New Roman" w:cs="Times New Roman"/>
          <w:bCs/>
          <w:iCs/>
          <w:color w:val="000000"/>
          <w:shd w:val="solid" w:color="FFFFFF" w:fill="FFFFFF"/>
        </w:rPr>
        <w:t>протоколи випробувань із визначенням технічних та якісних характеристик на всі види палива, що є предметом даної процедури закупівлі</w:t>
      </w:r>
      <w:r w:rsidR="0098180A" w:rsidRPr="0098180A">
        <w:rPr>
          <w:rFonts w:ascii="Times New Roman" w:hAnsi="Times New Roman" w:cs="Times New Roman"/>
          <w:bCs/>
          <w:iCs/>
          <w:color w:val="000000"/>
          <w:shd w:val="solid" w:color="FFFFFF" w:fill="FFFFFF"/>
        </w:rPr>
        <w:t>.</w:t>
      </w:r>
    </w:p>
    <w:p w14:paraId="242F0DA4" w14:textId="77777777"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lang w:val="ru-RU"/>
        </w:rPr>
        <w:t>-</w:t>
      </w:r>
      <w:r w:rsidRPr="009377D4">
        <w:rPr>
          <w:rFonts w:ascii="Times New Roman" w:hAnsi="Times New Roman" w:cs="Times New Roman"/>
          <w:bCs/>
          <w:iCs/>
          <w:color w:val="000000"/>
          <w:shd w:val="solid" w:color="FFFFFF" w:fill="FFFFFF"/>
        </w:rPr>
        <w:t xml:space="preserve"> ліцензію та/або документа дозвільного характеру на провадження господарської діяльності за даним предметом закупівлі.</w:t>
      </w:r>
    </w:p>
    <w:p w14:paraId="3C2B0F44" w14:textId="77777777"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lang w:val="ru-RU"/>
        </w:rPr>
        <w:t>-</w:t>
      </w:r>
      <w:r w:rsidRPr="009377D4">
        <w:rPr>
          <w:rFonts w:ascii="Times New Roman" w:hAnsi="Times New Roman" w:cs="Times New Roman"/>
          <w:bCs/>
          <w:iCs/>
          <w:color w:val="000000"/>
          <w:shd w:val="solid" w:color="FFFFFF" w:fill="FFFFFF"/>
        </w:rPr>
        <w:t xml:space="preserve"> </w:t>
      </w:r>
      <w:r w:rsidRPr="009377D4">
        <w:rPr>
          <w:rFonts w:ascii="Times New Roman" w:hAnsi="Times New Roman" w:cs="Times New Roman"/>
          <w:bCs/>
          <w:iCs/>
          <w:color w:val="000000"/>
          <w:shd w:val="solid" w:color="FFFFFF" w:fill="FFFFFF"/>
          <w:lang w:val="ru-RU"/>
        </w:rPr>
        <w:t>д</w:t>
      </w:r>
      <w:r w:rsidRPr="009377D4">
        <w:rPr>
          <w:rFonts w:ascii="Times New Roman" w:hAnsi="Times New Roman" w:cs="Times New Roman"/>
          <w:bCs/>
          <w:iCs/>
          <w:color w:val="000000"/>
          <w:shd w:val="solid" w:color="FFFFFF" w:fill="FFFFFF"/>
        </w:rPr>
        <w:t>овідк</w:t>
      </w:r>
      <w:r w:rsidRPr="009377D4">
        <w:rPr>
          <w:rFonts w:ascii="Times New Roman" w:hAnsi="Times New Roman" w:cs="Times New Roman"/>
          <w:bCs/>
          <w:iCs/>
          <w:color w:val="000000"/>
          <w:shd w:val="solid" w:color="FFFFFF" w:fill="FFFFFF"/>
          <w:lang w:val="ru-RU"/>
        </w:rPr>
        <w:t>у</w:t>
      </w:r>
      <w:r w:rsidRPr="009377D4">
        <w:rPr>
          <w:rFonts w:ascii="Times New Roman" w:hAnsi="Times New Roman" w:cs="Times New Roman"/>
          <w:bCs/>
          <w:iCs/>
          <w:color w:val="000000"/>
          <w:shd w:val="solid" w:color="FFFFFF" w:fill="FFFFFF"/>
        </w:rPr>
        <w:t xml:space="preserve"> про наявність, розміщення власних та/або таких, що перебувають у користуванні в Постачальника на законних підставах, стаціонарних автозаправних станцій на яких передбачена для учасника можливість передачі замовнику товару, що є предметом закупівлі,  на підставі талонів/скретч-карток/паливних карток. </w:t>
      </w:r>
    </w:p>
    <w:p w14:paraId="5AF57081" w14:textId="5799C3DC"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lastRenderedPageBreak/>
        <w:t>-гарантійний лист, яким учасник гарантує технічну можливість заправки транспортних засобів Замовника усіма видами палива, що є предметом даної процедури закупівлі, на підставі талонів/скретч-карток/паливних карток учасника, та фактичну наявність в реалізації на діючій АЗС учасника на відстані не більше 15 км від фактичного місця розташування Замовника (с</w:t>
      </w:r>
      <w:r w:rsidR="00B2049A" w:rsidRPr="00B2049A">
        <w:rPr>
          <w:rFonts w:ascii="Times New Roman" w:hAnsi="Times New Roman" w:cs="Times New Roman"/>
          <w:bCs/>
          <w:iCs/>
          <w:color w:val="000000"/>
          <w:shd w:val="solid" w:color="FFFFFF" w:fill="FFFFFF"/>
        </w:rPr>
        <w:t>елище</w:t>
      </w:r>
      <w:r w:rsidRPr="009377D4">
        <w:rPr>
          <w:rFonts w:ascii="Times New Roman" w:hAnsi="Times New Roman" w:cs="Times New Roman"/>
          <w:bCs/>
          <w:iCs/>
          <w:color w:val="000000"/>
          <w:shd w:val="solid" w:color="FFFFFF" w:fill="FFFFFF"/>
        </w:rPr>
        <w:t xml:space="preserve"> Солоне вул. Шевченко 6-Б) усіх видів палива, що є предметом даної процедури закупівлі, (із зазначенням адреси такої АЗС). </w:t>
      </w:r>
      <w:r w:rsidRPr="009377D4">
        <w:rPr>
          <w:rFonts w:ascii="Times New Roman" w:hAnsi="Times New Roman" w:cs="Times New Roman"/>
          <w:bCs/>
          <w:i/>
          <w:iCs/>
          <w:color w:val="000000"/>
          <w:shd w:val="solid" w:color="FFFFFF" w:fill="FFFFFF"/>
        </w:rPr>
        <w:t>У разі якщо інформація, зазначена в довідці, виявиться недостовірною, замовник відхиляє таку пропозицію.</w:t>
      </w:r>
    </w:p>
    <w:p w14:paraId="14E9E5AC" w14:textId="40C50DDB" w:rsidR="009377D4" w:rsidRPr="009377D4" w:rsidRDefault="009377D4" w:rsidP="009377D4">
      <w:pPr>
        <w:spacing w:before="120"/>
        <w:jc w:val="both"/>
        <w:rPr>
          <w:rFonts w:ascii="Times New Roman" w:hAnsi="Times New Roman" w:cs="Times New Roman"/>
          <w:bCs/>
          <w:i/>
          <w:iCs/>
          <w:color w:val="000000"/>
          <w:shd w:val="solid" w:color="FFFFFF" w:fill="FFFFFF"/>
        </w:rPr>
      </w:pPr>
      <w:r w:rsidRPr="009377D4">
        <w:rPr>
          <w:rFonts w:ascii="Times New Roman" w:hAnsi="Times New Roman" w:cs="Times New Roman"/>
          <w:bCs/>
          <w:iCs/>
          <w:color w:val="000000"/>
          <w:shd w:val="solid" w:color="FFFFFF" w:fill="FFFFFF"/>
        </w:rPr>
        <w:t>- Скріншот карти «Google Maps» з прокладеним маршрутом (для автотранспорту замовника) від адреси замовника до діючої АЗС учасника, що  розташована на відстані не більше 15 км від фактичного місця розташування Замовника (с</w:t>
      </w:r>
      <w:r w:rsidR="00B2049A" w:rsidRPr="00B2049A">
        <w:rPr>
          <w:rFonts w:ascii="Times New Roman" w:hAnsi="Times New Roman" w:cs="Times New Roman"/>
          <w:bCs/>
          <w:iCs/>
          <w:color w:val="000000"/>
          <w:shd w:val="solid" w:color="FFFFFF" w:fill="FFFFFF"/>
        </w:rPr>
        <w:t>елище</w:t>
      </w:r>
      <w:r w:rsidRPr="009377D4">
        <w:rPr>
          <w:rFonts w:ascii="Times New Roman" w:hAnsi="Times New Roman" w:cs="Times New Roman"/>
          <w:bCs/>
          <w:iCs/>
          <w:color w:val="000000"/>
          <w:shd w:val="solid" w:color="FFFFFF" w:fill="FFFFFF"/>
        </w:rPr>
        <w:t xml:space="preserve"> Солоне вул. Шевченко 6-Б). </w:t>
      </w:r>
      <w:r w:rsidRPr="009377D4">
        <w:rPr>
          <w:rFonts w:ascii="Times New Roman" w:hAnsi="Times New Roman" w:cs="Times New Roman"/>
          <w:bCs/>
          <w:i/>
          <w:iCs/>
          <w:color w:val="000000"/>
          <w:shd w:val="solid" w:color="FFFFFF" w:fill="FFFFFF"/>
        </w:rPr>
        <w:t>У разі якщо інформація, зазначена в довідці, виявиться недостовірною, замовник відхиляє таку пропозицію.</w:t>
      </w:r>
    </w:p>
    <w:p w14:paraId="6C1CC508" w14:textId="353A6F91" w:rsidR="009377D4" w:rsidRPr="009377D4" w:rsidRDefault="009377D4" w:rsidP="009377D4">
      <w:pPr>
        <w:spacing w:before="120"/>
        <w:jc w:val="both"/>
        <w:rPr>
          <w:rFonts w:ascii="Times New Roman" w:hAnsi="Times New Roman" w:cs="Times New Roman"/>
          <w:bCs/>
          <w:iCs/>
          <w:color w:val="000000"/>
          <w:shd w:val="solid" w:color="FFFFFF" w:fill="FFFFFF"/>
        </w:rPr>
      </w:pPr>
      <w:r w:rsidRPr="009377D4">
        <w:rPr>
          <w:rFonts w:ascii="Times New Roman" w:hAnsi="Times New Roman" w:cs="Times New Roman"/>
          <w:bCs/>
          <w:iCs/>
          <w:color w:val="000000"/>
          <w:shd w:val="solid" w:color="FFFFFF" w:fill="FFFFFF"/>
        </w:rPr>
        <w:t xml:space="preserve">- Дійсні правовстановлюючі документи, що підтверджують право власності або законні підстави користування  учасника АЗС,   що знаходиться на відстані </w:t>
      </w:r>
      <w:r w:rsidRPr="00CE6D3F">
        <w:rPr>
          <w:rFonts w:ascii="Times New Roman" w:hAnsi="Times New Roman" w:cs="Times New Roman"/>
          <w:bCs/>
          <w:iCs/>
          <w:color w:val="000000"/>
          <w:shd w:val="solid" w:color="FFFFFF" w:fill="FFFFFF"/>
        </w:rPr>
        <w:t>не більше 15 км</w:t>
      </w:r>
      <w:r w:rsidRPr="009377D4">
        <w:rPr>
          <w:rFonts w:ascii="Times New Roman" w:hAnsi="Times New Roman" w:cs="Times New Roman"/>
          <w:bCs/>
          <w:iCs/>
          <w:color w:val="000000"/>
          <w:shd w:val="solid" w:color="FFFFFF" w:fill="FFFFFF"/>
        </w:rPr>
        <w:t xml:space="preserve"> від фактичного місця розташування Замовника (с</w:t>
      </w:r>
      <w:r w:rsidR="00B2049A" w:rsidRPr="00B2049A">
        <w:rPr>
          <w:rFonts w:ascii="Times New Roman" w:hAnsi="Times New Roman" w:cs="Times New Roman"/>
          <w:bCs/>
          <w:iCs/>
          <w:color w:val="000000"/>
          <w:shd w:val="solid" w:color="FFFFFF" w:fill="FFFFFF"/>
        </w:rPr>
        <w:t>елищ</w:t>
      </w:r>
      <w:r w:rsidR="00B2049A">
        <w:rPr>
          <w:rFonts w:ascii="Times New Roman" w:hAnsi="Times New Roman" w:cs="Times New Roman"/>
          <w:bCs/>
          <w:iCs/>
          <w:color w:val="000000"/>
          <w:shd w:val="solid" w:color="FFFFFF" w:fill="FFFFFF"/>
          <w:lang w:val="ru-RU"/>
        </w:rPr>
        <w:t>е</w:t>
      </w:r>
      <w:r w:rsidRPr="009377D4">
        <w:rPr>
          <w:rFonts w:ascii="Times New Roman" w:hAnsi="Times New Roman" w:cs="Times New Roman"/>
          <w:bCs/>
          <w:iCs/>
          <w:color w:val="000000"/>
          <w:shd w:val="solid" w:color="FFFFFF" w:fill="FFFFFF"/>
        </w:rPr>
        <w:t xml:space="preserve"> Солоне вул. Шевченко 6-Б) та на якій передбачена можливість передачі учасником замовнику товару, що є предметом закупівлі,  на підставі талонів/скретч-карток/паливних карток.</w:t>
      </w:r>
    </w:p>
    <w:p w14:paraId="26BFC409" w14:textId="02DB0676" w:rsidR="009377D4" w:rsidRPr="00B2049A" w:rsidRDefault="009377D4" w:rsidP="009377D4">
      <w:pPr>
        <w:spacing w:before="120"/>
        <w:jc w:val="both"/>
        <w:rPr>
          <w:rFonts w:ascii="Times New Roman" w:hAnsi="Times New Roman" w:cs="Times New Roman"/>
          <w:b/>
          <w:bCs/>
          <w:color w:val="000000"/>
          <w:shd w:val="solid" w:color="FFFFFF" w:fill="FFFFFF"/>
        </w:rPr>
      </w:pPr>
      <w:r w:rsidRPr="009377D4">
        <w:rPr>
          <w:rFonts w:ascii="Times New Roman" w:hAnsi="Times New Roman" w:cs="Times New Roman"/>
          <w:i/>
          <w:color w:val="000000"/>
          <w:shd w:val="solid" w:color="FFFFFF" w:fill="FFFFFF"/>
        </w:rPr>
        <w:t>В підтвердження відповідності запропонованого товару технічній специфікації, що визначив Замовник до предмету закупівлі, учасники повинні надати в складі своїх тендерних пропозицій інформацію у вигляді окремої довідки про відповідність запропонованого товару технічній специфікації</w:t>
      </w:r>
      <w:r w:rsidR="00B2049A" w:rsidRPr="00B2049A">
        <w:rPr>
          <w:rFonts w:ascii="Times New Roman" w:hAnsi="Times New Roman" w:cs="Times New Roman"/>
          <w:i/>
          <w:color w:val="000000"/>
          <w:shd w:val="solid" w:color="FFFFFF" w:fill="FFFFFF"/>
        </w:rPr>
        <w:t xml:space="preserve"> встановлену Замовником до предмету закупівлі.</w:t>
      </w:r>
    </w:p>
    <w:p w14:paraId="25D05820" w14:textId="77777777" w:rsidR="009377D4" w:rsidRPr="009377D4" w:rsidRDefault="009377D4" w:rsidP="009377D4">
      <w:pPr>
        <w:spacing w:before="120"/>
        <w:jc w:val="both"/>
        <w:rPr>
          <w:rFonts w:ascii="Times New Roman" w:hAnsi="Times New Roman" w:cs="Times New Roman"/>
          <w:color w:val="000000"/>
          <w:shd w:val="solid" w:color="FFFFFF" w:fill="FFFFFF"/>
        </w:rPr>
      </w:pPr>
      <w:r w:rsidRPr="009377D4">
        <w:rPr>
          <w:rFonts w:ascii="Times New Roman" w:hAnsi="Times New Roman" w:cs="Times New Roman"/>
          <w:color w:val="000000"/>
          <w:shd w:val="solid" w:color="FFFFFF" w:fill="FFFFFF"/>
        </w:rPr>
        <w:t xml:space="preserve">За достовірність наданої інформації та документів відповідальність безпосередньо несе Учасник. </w:t>
      </w:r>
    </w:p>
    <w:p w14:paraId="232257B8" w14:textId="77777777" w:rsidR="009377D4" w:rsidRPr="001E3A97" w:rsidRDefault="009377D4" w:rsidP="001E3A97">
      <w:pPr>
        <w:spacing w:before="120"/>
        <w:rPr>
          <w:rFonts w:ascii="Times New Roman" w:hAnsi="Times New Roman" w:cs="Times New Roman"/>
          <w:color w:val="000000"/>
          <w:shd w:val="solid" w:color="FFFFFF" w:fill="FFFFFF"/>
        </w:rPr>
      </w:pPr>
    </w:p>
    <w:p w14:paraId="7097F2A2" w14:textId="77777777" w:rsidR="00F76327" w:rsidRDefault="00F76327">
      <w:pPr>
        <w:jc w:val="both"/>
        <w:rPr>
          <w:rFonts w:ascii="Times New Roman" w:eastAsia="Times New Roman" w:hAnsi="Times New Roman" w:cs="Times New Roman"/>
          <w:sz w:val="24"/>
          <w:szCs w:val="24"/>
        </w:rPr>
      </w:pPr>
    </w:p>
    <w:p w14:paraId="53CDFF68" w14:textId="77777777" w:rsidR="00ED1176" w:rsidRDefault="00ED1176">
      <w:pPr>
        <w:jc w:val="center"/>
        <w:rPr>
          <w:rFonts w:ascii="Times New Roman" w:eastAsia="Times New Roman" w:hAnsi="Times New Roman" w:cs="Times New Roman"/>
          <w:b/>
          <w:sz w:val="24"/>
          <w:szCs w:val="24"/>
        </w:rPr>
      </w:pPr>
    </w:p>
    <w:p w14:paraId="4EA5BE6F" w14:textId="77777777" w:rsidR="00ED1176" w:rsidRDefault="00ED1176">
      <w:pPr>
        <w:jc w:val="center"/>
        <w:rPr>
          <w:rFonts w:ascii="Times New Roman" w:eastAsia="Times New Roman" w:hAnsi="Times New Roman" w:cs="Times New Roman"/>
          <w:b/>
          <w:sz w:val="24"/>
          <w:szCs w:val="24"/>
        </w:rPr>
      </w:pPr>
    </w:p>
    <w:p w14:paraId="372E7930" w14:textId="77777777" w:rsidR="00ED1176" w:rsidRDefault="00ED1176">
      <w:pPr>
        <w:jc w:val="center"/>
        <w:rPr>
          <w:rFonts w:ascii="Times New Roman" w:eastAsia="Times New Roman" w:hAnsi="Times New Roman" w:cs="Times New Roman"/>
          <w:b/>
          <w:sz w:val="24"/>
          <w:szCs w:val="24"/>
        </w:rPr>
      </w:pPr>
    </w:p>
    <w:p w14:paraId="50B1A50E" w14:textId="77777777" w:rsidR="00ED1176" w:rsidRDefault="00ED1176">
      <w:pPr>
        <w:jc w:val="center"/>
        <w:rPr>
          <w:rFonts w:ascii="Times New Roman" w:eastAsia="Times New Roman" w:hAnsi="Times New Roman" w:cs="Times New Roman"/>
          <w:b/>
          <w:sz w:val="24"/>
          <w:szCs w:val="24"/>
        </w:rPr>
      </w:pPr>
    </w:p>
    <w:p w14:paraId="47D26A5E" w14:textId="77777777" w:rsidR="00ED1176" w:rsidRDefault="00ED1176">
      <w:pPr>
        <w:jc w:val="center"/>
        <w:rPr>
          <w:rFonts w:ascii="Times New Roman" w:eastAsia="Times New Roman" w:hAnsi="Times New Roman" w:cs="Times New Roman"/>
          <w:b/>
          <w:sz w:val="24"/>
          <w:szCs w:val="24"/>
        </w:rPr>
      </w:pPr>
    </w:p>
    <w:p w14:paraId="484E2D2A" w14:textId="77777777" w:rsidR="00ED1176" w:rsidRDefault="00ED1176">
      <w:pPr>
        <w:jc w:val="center"/>
        <w:rPr>
          <w:rFonts w:ascii="Times New Roman" w:eastAsia="Times New Roman" w:hAnsi="Times New Roman" w:cs="Times New Roman"/>
          <w:b/>
          <w:sz w:val="24"/>
          <w:szCs w:val="24"/>
        </w:rPr>
      </w:pPr>
    </w:p>
    <w:p w14:paraId="595F4845" w14:textId="77777777" w:rsidR="00ED1176" w:rsidRDefault="00ED1176">
      <w:pPr>
        <w:jc w:val="center"/>
        <w:rPr>
          <w:rFonts w:ascii="Times New Roman" w:eastAsia="Times New Roman" w:hAnsi="Times New Roman" w:cs="Times New Roman"/>
          <w:b/>
          <w:sz w:val="24"/>
          <w:szCs w:val="24"/>
        </w:rPr>
      </w:pPr>
    </w:p>
    <w:p w14:paraId="1F7A108B" w14:textId="77777777" w:rsidR="00ED1176" w:rsidRDefault="00ED1176">
      <w:pPr>
        <w:jc w:val="center"/>
        <w:rPr>
          <w:rFonts w:ascii="Times New Roman" w:eastAsia="Times New Roman" w:hAnsi="Times New Roman" w:cs="Times New Roman"/>
          <w:b/>
          <w:sz w:val="24"/>
          <w:szCs w:val="24"/>
        </w:rPr>
      </w:pPr>
    </w:p>
    <w:p w14:paraId="35D9F414" w14:textId="77777777" w:rsidR="00ED1176" w:rsidRDefault="00ED1176">
      <w:pPr>
        <w:jc w:val="center"/>
        <w:rPr>
          <w:rFonts w:ascii="Times New Roman" w:eastAsia="Times New Roman" w:hAnsi="Times New Roman" w:cs="Times New Roman"/>
          <w:b/>
          <w:sz w:val="24"/>
          <w:szCs w:val="24"/>
        </w:rPr>
      </w:pPr>
    </w:p>
    <w:p w14:paraId="043F69A9" w14:textId="77777777" w:rsidR="00ED1176" w:rsidRDefault="00ED1176">
      <w:pPr>
        <w:jc w:val="center"/>
        <w:rPr>
          <w:rFonts w:ascii="Times New Roman" w:eastAsia="Times New Roman" w:hAnsi="Times New Roman" w:cs="Times New Roman"/>
          <w:b/>
          <w:sz w:val="24"/>
          <w:szCs w:val="24"/>
        </w:rPr>
      </w:pPr>
    </w:p>
    <w:p w14:paraId="1B618DFA" w14:textId="77777777" w:rsidR="00ED1176" w:rsidRDefault="00ED1176">
      <w:pPr>
        <w:jc w:val="center"/>
        <w:rPr>
          <w:rFonts w:ascii="Times New Roman" w:eastAsia="Times New Roman" w:hAnsi="Times New Roman" w:cs="Times New Roman"/>
          <w:b/>
          <w:sz w:val="24"/>
          <w:szCs w:val="24"/>
        </w:rPr>
      </w:pPr>
    </w:p>
    <w:p w14:paraId="29B38473" w14:textId="77777777" w:rsidR="00ED1176" w:rsidRDefault="00ED1176">
      <w:pPr>
        <w:jc w:val="center"/>
        <w:rPr>
          <w:rFonts w:ascii="Times New Roman" w:eastAsia="Times New Roman" w:hAnsi="Times New Roman" w:cs="Times New Roman"/>
          <w:b/>
          <w:sz w:val="24"/>
          <w:szCs w:val="24"/>
        </w:rPr>
      </w:pPr>
    </w:p>
    <w:p w14:paraId="2E070A8A" w14:textId="49EAAB68" w:rsidR="00ED1176" w:rsidRDefault="00ED1176">
      <w:pPr>
        <w:jc w:val="center"/>
        <w:rPr>
          <w:rFonts w:ascii="Times New Roman" w:eastAsia="Times New Roman" w:hAnsi="Times New Roman" w:cs="Times New Roman"/>
          <w:b/>
          <w:sz w:val="24"/>
          <w:szCs w:val="24"/>
        </w:rPr>
      </w:pPr>
    </w:p>
    <w:p w14:paraId="4ABE9D15" w14:textId="77777777" w:rsidR="00BD071E" w:rsidRDefault="00BD071E">
      <w:pPr>
        <w:jc w:val="center"/>
        <w:rPr>
          <w:rFonts w:ascii="Times New Roman" w:eastAsia="Times New Roman" w:hAnsi="Times New Roman" w:cs="Times New Roman"/>
          <w:b/>
          <w:sz w:val="24"/>
          <w:szCs w:val="24"/>
        </w:rPr>
      </w:pPr>
    </w:p>
    <w:p w14:paraId="38A4318C" w14:textId="77777777" w:rsidR="00ED1176" w:rsidRDefault="00ED1176">
      <w:pPr>
        <w:jc w:val="center"/>
        <w:rPr>
          <w:rFonts w:ascii="Times New Roman" w:eastAsia="Times New Roman" w:hAnsi="Times New Roman" w:cs="Times New Roman"/>
          <w:b/>
          <w:sz w:val="24"/>
          <w:szCs w:val="24"/>
        </w:rPr>
      </w:pPr>
    </w:p>
    <w:p w14:paraId="7972DBFC" w14:textId="77777777" w:rsidR="00476EDF" w:rsidRPr="00C111A1" w:rsidRDefault="00476EDF" w:rsidP="00476EDF">
      <w:pPr>
        <w:jc w:val="center"/>
        <w:rPr>
          <w:rFonts w:ascii="Times New Roman" w:eastAsia="Times New Roman" w:hAnsi="Times New Roman" w:cs="Times New Roman"/>
          <w:b/>
          <w:sz w:val="24"/>
          <w:szCs w:val="24"/>
          <w:lang w:val="ru-RU"/>
        </w:rPr>
      </w:pPr>
      <w:bookmarkStart w:id="8" w:name="_Hlk210391191"/>
      <w:r>
        <w:rPr>
          <w:rFonts w:ascii="Times New Roman" w:eastAsia="Times New Roman" w:hAnsi="Times New Roman" w:cs="Times New Roman"/>
          <w:b/>
          <w:sz w:val="24"/>
          <w:szCs w:val="24"/>
        </w:rPr>
        <w:lastRenderedPageBreak/>
        <w:t>Підстави для відмови в участі у процедурі закупівлі встановлені пунктом 47 Особливостей та спосіб підтвердження відповідності учасників</w:t>
      </w:r>
      <w:r>
        <w:rPr>
          <w:rFonts w:ascii="Times New Roman" w:eastAsia="Times New Roman" w:hAnsi="Times New Roman" w:cs="Times New Roman"/>
          <w:b/>
          <w:sz w:val="24"/>
          <w:szCs w:val="24"/>
          <w:lang w:val="ru-RU"/>
        </w:rPr>
        <w:t xml:space="preserve"> </w:t>
      </w:r>
    </w:p>
    <w:tbl>
      <w:tblPr>
        <w:tblStyle w:val="afb"/>
        <w:tblW w:w="10065" w:type="dxa"/>
        <w:tblInd w:w="-714" w:type="dxa"/>
        <w:tblLayout w:type="fixed"/>
        <w:tblLook w:val="0400" w:firstRow="0" w:lastRow="0" w:firstColumn="0" w:lastColumn="0" w:noHBand="0" w:noVBand="1"/>
      </w:tblPr>
      <w:tblGrid>
        <w:gridCol w:w="560"/>
        <w:gridCol w:w="5536"/>
        <w:gridCol w:w="3969"/>
      </w:tblGrid>
      <w:tr w:rsidR="00476EDF" w14:paraId="27D4B7B2" w14:textId="77777777" w:rsidTr="00A573F8">
        <w:tc>
          <w:tcPr>
            <w:tcW w:w="560" w:type="dxa"/>
            <w:tcBorders>
              <w:top w:val="single" w:sz="4" w:space="0" w:color="000000"/>
              <w:left w:val="single" w:sz="4" w:space="0" w:color="000000"/>
              <w:bottom w:val="single" w:sz="4" w:space="0" w:color="000000"/>
              <w:right w:val="single" w:sz="4" w:space="0" w:color="000000"/>
            </w:tcBorders>
            <w:vAlign w:val="center"/>
          </w:tcPr>
          <w:p w14:paraId="466E5C91" w14:textId="77777777" w:rsidR="00476EDF" w:rsidRDefault="00476EDF" w:rsidP="00A573F8">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ru-RU"/>
              </w:rPr>
              <w:t>з</w:t>
            </w:r>
            <w:r>
              <w:rPr>
                <w:rFonts w:ascii="Times New Roman" w:eastAsia="Times New Roman" w:hAnsi="Times New Roman" w:cs="Times New Roman"/>
                <w:b/>
                <w:sz w:val="24"/>
                <w:szCs w:val="24"/>
              </w:rPr>
              <w:t>/п</w:t>
            </w:r>
          </w:p>
        </w:tc>
        <w:tc>
          <w:tcPr>
            <w:tcW w:w="5536" w:type="dxa"/>
            <w:tcBorders>
              <w:top w:val="single" w:sz="4" w:space="0" w:color="000000"/>
              <w:left w:val="single" w:sz="4" w:space="0" w:color="000000"/>
              <w:bottom w:val="single" w:sz="4" w:space="0" w:color="000000"/>
              <w:right w:val="single" w:sz="4" w:space="0" w:color="000000"/>
            </w:tcBorders>
            <w:vAlign w:val="center"/>
          </w:tcPr>
          <w:p w14:paraId="12E1F0A2" w14:textId="77777777" w:rsidR="00476EDF" w:rsidRDefault="00476EDF" w:rsidP="00A573F8">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D9350C" w14:textId="77777777" w:rsidR="00476EDF" w:rsidRDefault="00476EDF" w:rsidP="00A573F8">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Учасник процедури закупівлі</w:t>
            </w:r>
          </w:p>
        </w:tc>
      </w:tr>
      <w:tr w:rsidR="00476EDF" w14:paraId="4AEDB29C" w14:textId="77777777" w:rsidTr="00A573F8">
        <w:tc>
          <w:tcPr>
            <w:tcW w:w="560" w:type="dxa"/>
            <w:tcBorders>
              <w:top w:val="single" w:sz="4" w:space="0" w:color="000000"/>
              <w:left w:val="single" w:sz="4" w:space="0" w:color="000000"/>
              <w:bottom w:val="single" w:sz="4" w:space="0" w:color="000000"/>
              <w:right w:val="single" w:sz="4" w:space="0" w:color="000000"/>
            </w:tcBorders>
          </w:tcPr>
          <w:p w14:paraId="2697F332"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536" w:type="dxa"/>
            <w:tcBorders>
              <w:top w:val="single" w:sz="4" w:space="0" w:color="000000"/>
              <w:left w:val="single" w:sz="4" w:space="0" w:color="000000"/>
              <w:bottom w:val="single" w:sz="4" w:space="0" w:color="000000"/>
              <w:right w:val="single" w:sz="4" w:space="0" w:color="000000"/>
            </w:tcBorders>
          </w:tcPr>
          <w:p w14:paraId="2E5987BD"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B93331"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такої підстав</w:t>
            </w:r>
          </w:p>
        </w:tc>
      </w:tr>
      <w:tr w:rsidR="00476EDF" w14:paraId="644477A2"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BE9D7B3"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536" w:type="dxa"/>
            <w:tcBorders>
              <w:top w:val="single" w:sz="4" w:space="0" w:color="000000"/>
              <w:left w:val="single" w:sz="4" w:space="0" w:color="000000"/>
              <w:bottom w:val="single" w:sz="4" w:space="0" w:color="000000"/>
              <w:right w:val="single" w:sz="4" w:space="0" w:color="000000"/>
            </w:tcBorders>
          </w:tcPr>
          <w:p w14:paraId="7504BD60"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E1F36D"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77ED8609" w14:textId="77777777" w:rsidTr="00A573F8">
        <w:tc>
          <w:tcPr>
            <w:tcW w:w="560" w:type="dxa"/>
            <w:tcBorders>
              <w:top w:val="single" w:sz="4" w:space="0" w:color="000000"/>
              <w:left w:val="single" w:sz="4" w:space="0" w:color="000000"/>
              <w:bottom w:val="single" w:sz="4" w:space="0" w:color="000000"/>
              <w:right w:val="single" w:sz="4" w:space="0" w:color="000000"/>
            </w:tcBorders>
          </w:tcPr>
          <w:p w14:paraId="31AE764B"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536" w:type="dxa"/>
            <w:tcBorders>
              <w:top w:val="single" w:sz="4" w:space="0" w:color="000000"/>
              <w:left w:val="single" w:sz="4" w:space="0" w:color="000000"/>
              <w:bottom w:val="single" w:sz="4" w:space="0" w:color="000000"/>
              <w:right w:val="single" w:sz="4" w:space="0" w:color="000000"/>
            </w:tcBorders>
          </w:tcPr>
          <w:p w14:paraId="0CFCD911"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200F08"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6055D147" w14:textId="77777777" w:rsidTr="00A573F8">
        <w:tc>
          <w:tcPr>
            <w:tcW w:w="560" w:type="dxa"/>
            <w:tcBorders>
              <w:top w:val="single" w:sz="4" w:space="0" w:color="000000"/>
              <w:left w:val="single" w:sz="4" w:space="0" w:color="000000"/>
              <w:bottom w:val="single" w:sz="4" w:space="0" w:color="000000"/>
              <w:right w:val="single" w:sz="4" w:space="0" w:color="000000"/>
            </w:tcBorders>
          </w:tcPr>
          <w:p w14:paraId="6E3C0931"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536" w:type="dxa"/>
            <w:tcBorders>
              <w:top w:val="single" w:sz="4" w:space="0" w:color="000000"/>
              <w:left w:val="single" w:sz="4" w:space="0" w:color="000000"/>
              <w:bottom w:val="single" w:sz="4" w:space="0" w:color="000000"/>
              <w:right w:val="single" w:sz="4" w:space="0" w:color="000000"/>
            </w:tcBorders>
          </w:tcPr>
          <w:p w14:paraId="10399BCF"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1B032F"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05A36DC8" w14:textId="77777777" w:rsidTr="00A573F8">
        <w:tc>
          <w:tcPr>
            <w:tcW w:w="560" w:type="dxa"/>
            <w:tcBorders>
              <w:top w:val="single" w:sz="4" w:space="0" w:color="000000"/>
              <w:left w:val="single" w:sz="4" w:space="0" w:color="000000"/>
              <w:bottom w:val="single" w:sz="4" w:space="0" w:color="000000"/>
              <w:right w:val="single" w:sz="4" w:space="0" w:color="000000"/>
            </w:tcBorders>
          </w:tcPr>
          <w:p w14:paraId="574A7B44"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536" w:type="dxa"/>
            <w:tcBorders>
              <w:top w:val="single" w:sz="4" w:space="0" w:color="000000"/>
              <w:left w:val="single" w:sz="4" w:space="0" w:color="000000"/>
              <w:bottom w:val="single" w:sz="4" w:space="0" w:color="000000"/>
              <w:right w:val="single" w:sz="4" w:space="0" w:color="000000"/>
            </w:tcBorders>
          </w:tcPr>
          <w:p w14:paraId="5F67BDD0"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E9B3CC"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548ADF9F" w14:textId="77777777" w:rsidTr="00A573F8">
        <w:tc>
          <w:tcPr>
            <w:tcW w:w="560" w:type="dxa"/>
            <w:tcBorders>
              <w:top w:val="single" w:sz="4" w:space="0" w:color="000000"/>
              <w:left w:val="single" w:sz="4" w:space="0" w:color="000000"/>
              <w:bottom w:val="single" w:sz="4" w:space="0" w:color="000000"/>
              <w:right w:val="single" w:sz="4" w:space="0" w:color="000000"/>
            </w:tcBorders>
          </w:tcPr>
          <w:p w14:paraId="69B74EDF"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536" w:type="dxa"/>
            <w:tcBorders>
              <w:top w:val="single" w:sz="4" w:space="0" w:color="000000"/>
              <w:left w:val="single" w:sz="4" w:space="0" w:color="000000"/>
              <w:bottom w:val="single" w:sz="4" w:space="0" w:color="000000"/>
              <w:right w:val="single" w:sz="4" w:space="0" w:color="000000"/>
            </w:tcBorders>
          </w:tcPr>
          <w:p w14:paraId="3859AA36"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керівник учасника процедури закупівлі був засуджений за кримінальне правопорушення, </w:t>
            </w:r>
            <w:r>
              <w:rPr>
                <w:rFonts w:ascii="Times New Roman" w:eastAsia="Times New Roman" w:hAnsi="Times New Roman" w:cs="Times New Roman"/>
                <w:sz w:val="24"/>
                <w:szCs w:val="24"/>
                <w:highlight w:val="white"/>
              </w:rPr>
              <w:lastRenderedPageBreak/>
              <w:t xml:space="preserve">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Pr>
                <w:rFonts w:ascii="Times New Roman" w:eastAsia="Times New Roman" w:hAnsi="Times New Roman" w:cs="Times New Roman"/>
                <w:i/>
                <w:sz w:val="24"/>
                <w:szCs w:val="24"/>
                <w:highlight w:val="white"/>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2E3B45B"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Учасник процедури закупівлі підтверджує відсутність підстави </w:t>
            </w:r>
            <w:r>
              <w:rPr>
                <w:rFonts w:ascii="Times New Roman" w:eastAsia="Times New Roman" w:hAnsi="Times New Roman" w:cs="Times New Roman"/>
                <w:sz w:val="24"/>
                <w:szCs w:val="24"/>
              </w:rPr>
              <w:lastRenderedPageBreak/>
              <w:t>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3544273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6EB1CB6C"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5536" w:type="dxa"/>
            <w:tcBorders>
              <w:top w:val="single" w:sz="4" w:space="0" w:color="000000"/>
              <w:left w:val="single" w:sz="4" w:space="0" w:color="000000"/>
              <w:bottom w:val="single" w:sz="4" w:space="0" w:color="000000"/>
              <w:right w:val="single" w:sz="4" w:space="0" w:color="000000"/>
            </w:tcBorders>
          </w:tcPr>
          <w:p w14:paraId="35D5E752" w14:textId="77777777" w:rsidR="00476EDF" w:rsidRDefault="00476EDF" w:rsidP="00A573F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Pr>
                <w:rFonts w:ascii="Times New Roman" w:eastAsia="Times New Roman" w:hAnsi="Times New Roman" w:cs="Times New Roman"/>
                <w:i/>
                <w:color w:val="000000"/>
                <w:sz w:val="24"/>
                <w:szCs w:val="24"/>
                <w:highlight w:val="white"/>
              </w:rPr>
              <w:t>(</w:t>
            </w:r>
            <w:r>
              <w:rPr>
                <w:rFonts w:ascii="Times New Roman" w:eastAsia="Times New Roman" w:hAnsi="Times New Roman" w:cs="Times New Roman"/>
                <w:i/>
                <w:color w:val="000000"/>
                <w:sz w:val="24"/>
                <w:szCs w:val="24"/>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17FCA5" w14:textId="77777777" w:rsidR="00476EDF" w:rsidRDefault="00476EDF" w:rsidP="00A573F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такої підстав</w:t>
            </w:r>
          </w:p>
        </w:tc>
      </w:tr>
      <w:tr w:rsidR="00476EDF" w14:paraId="32EF028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2A0A087"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536" w:type="dxa"/>
            <w:tcBorders>
              <w:top w:val="single" w:sz="4" w:space="0" w:color="000000"/>
              <w:left w:val="single" w:sz="4" w:space="0" w:color="000000"/>
              <w:bottom w:val="single" w:sz="4" w:space="0" w:color="000000"/>
              <w:right w:val="single" w:sz="4" w:space="0" w:color="000000"/>
            </w:tcBorders>
          </w:tcPr>
          <w:p w14:paraId="373B1C15" w14:textId="77777777" w:rsidR="00476EDF" w:rsidRDefault="00476EDF" w:rsidP="00A573F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учасник процедури закупівлі визнаний в установленому законом порядку банкрутом та стосовно нього відкрита ліквідаційна процедура </w:t>
            </w:r>
            <w:r>
              <w:rPr>
                <w:rFonts w:ascii="Times New Roman" w:eastAsia="Times New Roman" w:hAnsi="Times New Roman" w:cs="Times New Roman"/>
                <w:i/>
                <w:color w:val="000000"/>
                <w:sz w:val="24"/>
                <w:szCs w:val="24"/>
                <w:highlight w:val="white"/>
              </w:rPr>
              <w:t>(</w:t>
            </w:r>
            <w:r>
              <w:rPr>
                <w:rFonts w:ascii="Times New Roman" w:eastAsia="Times New Roman" w:hAnsi="Times New Roman" w:cs="Times New Roman"/>
                <w:i/>
                <w:color w:val="000000"/>
                <w:sz w:val="24"/>
                <w:szCs w:val="24"/>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B11E94" w14:textId="77777777" w:rsidR="00476EDF" w:rsidRDefault="00476EDF" w:rsidP="00A573F8">
            <w:pP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70271D49"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640210D"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536" w:type="dxa"/>
            <w:tcBorders>
              <w:top w:val="single" w:sz="4" w:space="0" w:color="000000"/>
              <w:left w:val="single" w:sz="4" w:space="0" w:color="000000"/>
              <w:bottom w:val="single" w:sz="4" w:space="0" w:color="000000"/>
              <w:right w:val="single" w:sz="4" w:space="0" w:color="000000"/>
            </w:tcBorders>
          </w:tcPr>
          <w:p w14:paraId="3540B1CF" w14:textId="77777777" w:rsidR="00476EDF" w:rsidRPr="00A03A0C" w:rsidRDefault="00476EDF" w:rsidP="00A573F8">
            <w:pPr>
              <w:jc w:val="both"/>
              <w:rPr>
                <w:rFonts w:ascii="Times New Roman" w:eastAsia="Times New Roman" w:hAnsi="Times New Roman" w:cs="Times New Roman"/>
                <w:b/>
                <w:bCs/>
                <w:sz w:val="24"/>
                <w:szCs w:val="24"/>
              </w:rPr>
            </w:pPr>
            <w:r w:rsidRPr="00A03A0C">
              <w:rPr>
                <w:rFonts w:ascii="Times New Roman" w:eastAsia="Times New Roman" w:hAnsi="Times New Roman" w:cs="Times New Roman"/>
                <w:b/>
                <w:bCs/>
                <w:sz w:val="24"/>
                <w:szCs w:val="24"/>
                <w:highlight w:val="white"/>
                <w:lang w:val="uk"/>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9 пункту 28 цих особливостей, у спосіб, визначений замовником у тендерній документації; </w:t>
            </w:r>
            <w:r w:rsidRPr="00A03A0C">
              <w:rPr>
                <w:rFonts w:ascii="Times New Roman" w:eastAsia="Times New Roman" w:hAnsi="Times New Roman" w:cs="Times New Roman"/>
                <w:b/>
                <w:bCs/>
                <w:i/>
                <w:iCs/>
                <w:sz w:val="24"/>
                <w:szCs w:val="24"/>
                <w:highlight w:val="white"/>
                <w:lang w:val="uk"/>
              </w:rPr>
              <w:t>(підпункт 9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F233FC" w14:textId="77777777" w:rsidR="00476EDF" w:rsidRPr="00A03A0C" w:rsidRDefault="00476EDF" w:rsidP="00A573F8">
            <w:pPr>
              <w:spacing w:line="276" w:lineRule="auto"/>
              <w:jc w:val="both"/>
              <w:rPr>
                <w:rFonts w:ascii="Times New Roman" w:eastAsia="Times New Roman" w:hAnsi="Times New Roman" w:cs="Times New Roman"/>
                <w:b/>
                <w:bCs/>
                <w:sz w:val="24"/>
                <w:szCs w:val="24"/>
              </w:rPr>
            </w:pPr>
            <w:r w:rsidRPr="00A03A0C">
              <w:rPr>
                <w:rFonts w:ascii="Times New Roman" w:eastAsia="Times New Roman" w:hAnsi="Times New Roman" w:cs="Times New Roman"/>
                <w:b/>
                <w:bCs/>
                <w:sz w:val="24"/>
                <w:szCs w:val="24"/>
              </w:rPr>
              <w:t>Учасник процедури закупівлі, який є  резидентом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14:paraId="1FC0FF99" w14:textId="77777777" w:rsidR="00476EDF" w:rsidRDefault="00476EDF" w:rsidP="00A573F8">
            <w:pPr>
              <w:jc w:val="both"/>
              <w:rPr>
                <w:rFonts w:ascii="Times New Roman" w:eastAsia="Times New Roman" w:hAnsi="Times New Roman" w:cs="Times New Roman"/>
                <w:b/>
                <w:bCs/>
                <w:sz w:val="24"/>
                <w:szCs w:val="24"/>
              </w:rPr>
            </w:pPr>
            <w:r w:rsidRPr="00A03A0C">
              <w:rPr>
                <w:rFonts w:ascii="Times New Roman" w:eastAsia="Times New Roman" w:hAnsi="Times New Roman" w:cs="Times New Roman"/>
                <w:b/>
                <w:bCs/>
                <w:sz w:val="24"/>
                <w:szCs w:val="24"/>
              </w:rPr>
              <w:t xml:space="preserve">Учасник процедури закупівлі, який є  нерезидентом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 </w:t>
            </w:r>
          </w:p>
          <w:p w14:paraId="4A1A5B23" w14:textId="77777777" w:rsidR="00476EDF" w:rsidRPr="00A03A0C" w:rsidRDefault="00476EDF" w:rsidP="00A573F8">
            <w:pPr>
              <w:jc w:val="both"/>
              <w:rPr>
                <w:rFonts w:ascii="Times New Roman" w:eastAsia="Times New Roman" w:hAnsi="Times New Roman" w:cs="Times New Roman"/>
                <w:b/>
                <w:bCs/>
                <w:sz w:val="24"/>
                <w:szCs w:val="24"/>
              </w:rPr>
            </w:pPr>
            <w:r w:rsidRPr="00A03A0C">
              <w:rPr>
                <w:rFonts w:ascii="Times New Roman" w:eastAsia="Times New Roman" w:hAnsi="Times New Roman" w:cs="Times New Roman"/>
                <w:b/>
                <w:bCs/>
                <w:sz w:val="24"/>
                <w:szCs w:val="24"/>
              </w:rPr>
              <w:t xml:space="preserve">В разі відсутності технічної реалізації самостійного декларування в електронній системі закупівель, такий учасник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w:t>
            </w:r>
            <w:r w:rsidRPr="00A03A0C">
              <w:rPr>
                <w:rFonts w:ascii="Times New Roman" w:eastAsia="Times New Roman" w:hAnsi="Times New Roman" w:cs="Times New Roman"/>
                <w:b/>
                <w:bCs/>
                <w:sz w:val="24"/>
                <w:szCs w:val="24"/>
              </w:rPr>
              <w:lastRenderedPageBreak/>
              <w:t>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476EDF" w14:paraId="4D154752" w14:textId="77777777" w:rsidTr="00A573F8">
        <w:tc>
          <w:tcPr>
            <w:tcW w:w="560" w:type="dxa"/>
            <w:tcBorders>
              <w:top w:val="single" w:sz="4" w:space="0" w:color="000000"/>
              <w:left w:val="single" w:sz="4" w:space="0" w:color="000000"/>
              <w:bottom w:val="single" w:sz="4" w:space="0" w:color="000000"/>
              <w:right w:val="single" w:sz="4" w:space="0" w:color="000000"/>
            </w:tcBorders>
          </w:tcPr>
          <w:p w14:paraId="279B75FA"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5536" w:type="dxa"/>
            <w:tcBorders>
              <w:top w:val="single" w:sz="4" w:space="0" w:color="000000"/>
              <w:left w:val="single" w:sz="4" w:space="0" w:color="000000"/>
              <w:bottom w:val="single" w:sz="4" w:space="0" w:color="000000"/>
              <w:right w:val="single" w:sz="4" w:space="0" w:color="000000"/>
            </w:tcBorders>
          </w:tcPr>
          <w:p w14:paraId="1209C66C" w14:textId="77777777" w:rsidR="00476EDF" w:rsidRDefault="00476EDF" w:rsidP="00A573F8">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0DE578" w14:textId="77777777" w:rsidR="00476EDF" w:rsidRDefault="00476EDF" w:rsidP="00A573F8">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r>
              <w:rPr>
                <w:rFonts w:ascii="Times New Roman" w:eastAsia="Times New Roman" w:hAnsi="Times New Roman" w:cs="Times New Roman"/>
                <w:i/>
                <w:sz w:val="24"/>
                <w:szCs w:val="24"/>
              </w:rPr>
              <w:t xml:space="preserve"> </w:t>
            </w:r>
          </w:p>
          <w:p w14:paraId="5C28E3F7" w14:textId="77777777" w:rsidR="00476EDF" w:rsidRDefault="00476EDF" w:rsidP="00A573F8">
            <w:pPr>
              <w:jc w:val="both"/>
              <w:rPr>
                <w:rFonts w:ascii="Times New Roman" w:eastAsia="Times New Roman" w:hAnsi="Times New Roman" w:cs="Times New Roman"/>
                <w:sz w:val="24"/>
                <w:szCs w:val="24"/>
              </w:rPr>
            </w:pPr>
            <w:r w:rsidRPr="00ED1176">
              <w:rPr>
                <w:rFonts w:ascii="Times New Roman" w:eastAsia="Times New Roman" w:hAnsi="Times New Roman" w:cs="Times New Roman"/>
                <w:i/>
                <w:sz w:val="24"/>
                <w:szCs w:val="24"/>
              </w:rPr>
              <w:t>(лише якщо вартість закупівлі товару (товарів), послуги (послуг) або робіт дорівнює чи перевищує 20 мільйонів гривень (у тому числі за лотом))</w:t>
            </w:r>
          </w:p>
          <w:p w14:paraId="27BE5D7D" w14:textId="77777777" w:rsidR="00476EDF" w:rsidRDefault="00476EDF" w:rsidP="00A573F8">
            <w:pPr>
              <w:jc w:val="both"/>
              <w:rPr>
                <w:rFonts w:ascii="Times New Roman" w:eastAsia="Times New Roman" w:hAnsi="Times New Roman" w:cs="Times New Roman"/>
                <w:sz w:val="24"/>
                <w:szCs w:val="24"/>
              </w:rPr>
            </w:pPr>
          </w:p>
        </w:tc>
      </w:tr>
      <w:tr w:rsidR="00476EDF" w14:paraId="2370920A" w14:textId="77777777" w:rsidTr="00A573F8">
        <w:tc>
          <w:tcPr>
            <w:tcW w:w="560" w:type="dxa"/>
            <w:tcBorders>
              <w:top w:val="single" w:sz="4" w:space="0" w:color="000000"/>
              <w:left w:val="single" w:sz="4" w:space="0" w:color="000000"/>
              <w:bottom w:val="single" w:sz="4" w:space="0" w:color="000000"/>
              <w:right w:val="single" w:sz="4" w:space="0" w:color="000000"/>
            </w:tcBorders>
          </w:tcPr>
          <w:p w14:paraId="445DF67F"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536" w:type="dxa"/>
            <w:tcBorders>
              <w:top w:val="single" w:sz="4" w:space="0" w:color="000000"/>
              <w:left w:val="single" w:sz="4" w:space="0" w:color="000000"/>
              <w:bottom w:val="single" w:sz="4" w:space="0" w:color="000000"/>
              <w:right w:val="single" w:sz="4" w:space="0" w:color="000000"/>
            </w:tcBorders>
          </w:tcPr>
          <w:p w14:paraId="63C63A94"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sz w:val="24"/>
                <w:szCs w:val="24"/>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C234CE"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476EDF" w14:paraId="55365C8A" w14:textId="77777777" w:rsidTr="00A573F8">
        <w:tc>
          <w:tcPr>
            <w:tcW w:w="560" w:type="dxa"/>
            <w:tcBorders>
              <w:top w:val="single" w:sz="4" w:space="0" w:color="000000"/>
              <w:left w:val="single" w:sz="4" w:space="0" w:color="000000"/>
              <w:bottom w:val="single" w:sz="4" w:space="0" w:color="000000"/>
              <w:right w:val="single" w:sz="4" w:space="0" w:color="000000"/>
            </w:tcBorders>
          </w:tcPr>
          <w:p w14:paraId="309F3CE3"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536" w:type="dxa"/>
            <w:tcBorders>
              <w:top w:val="single" w:sz="4" w:space="0" w:color="000000"/>
              <w:left w:val="single" w:sz="4" w:space="0" w:color="000000"/>
              <w:bottom w:val="single" w:sz="4" w:space="0" w:color="000000"/>
              <w:right w:val="single" w:sz="4" w:space="0" w:color="000000"/>
            </w:tcBorders>
          </w:tcPr>
          <w:p w14:paraId="67EF8D3B"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Pr>
                <w:rFonts w:ascii="Times New Roman" w:eastAsia="Times New Roman" w:hAnsi="Times New Roman" w:cs="Times New Roman"/>
                <w:i/>
                <w:sz w:val="24"/>
                <w:szCs w:val="24"/>
                <w:highlight w:val="white"/>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09F62F" w14:textId="77777777" w:rsidR="00476EDF" w:rsidRDefault="00476EDF" w:rsidP="00A573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bl>
    <w:p w14:paraId="2188F087" w14:textId="77777777" w:rsidR="00476EDF" w:rsidRDefault="00476EDF" w:rsidP="00476EDF">
      <w:pPr>
        <w:jc w:val="center"/>
        <w:rPr>
          <w:rFonts w:ascii="Times New Roman" w:eastAsia="Times New Roman" w:hAnsi="Times New Roman" w:cs="Times New Roman"/>
          <w:b/>
          <w:sz w:val="24"/>
          <w:szCs w:val="24"/>
        </w:rPr>
      </w:pPr>
    </w:p>
    <w:p w14:paraId="1D802F15" w14:textId="77777777" w:rsidR="00476EDF" w:rsidRDefault="00476EDF" w:rsidP="00476E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Під час розгляду тендерної пропозиції учасника замовник самостійно відповідно до пункту 47 Особливостей перевіряє чи застосовано до учасника процедури закупівлі або кінцевого </w:t>
      </w:r>
      <w:r>
        <w:rPr>
          <w:rFonts w:ascii="Times New Roman" w:eastAsia="Times New Roman" w:hAnsi="Times New Roman" w:cs="Times New Roman"/>
          <w:sz w:val="24"/>
          <w:szCs w:val="24"/>
        </w:rPr>
        <w:lastRenderedPageBreak/>
        <w:t xml:space="preserve">бенефіціарного власника, члена або учасника (акціонера) юридичної особи - учасника процедури закупівлі санкцію у вигляді заборони на здійснення у неї публічних закупівель товарів, робіт і послуг згідно із Законом України «Про санкції». </w:t>
      </w:r>
    </w:p>
    <w:p w14:paraId="599AE968" w14:textId="77777777" w:rsidR="00476EDF" w:rsidRDefault="00476EDF" w:rsidP="00476E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встановлення факту застосування санкції у вигляді заборони на здійснення у неї публічних закупівель товарів, робіт і послуг згідно із Законом України «Про санкції» до учасника процедури закупівлі або кінцевого бенефіціарного власника, члена або учасника (акціонера) юридичної особи - учасника процедури закупівлі, замовник на підставі пункту 42 Особливостей звертається за підтвердженням інформації, наданої учасником, шляхом самостійного декларування відсутності підстави, визначеної підпунктом 11 пункту 47 Особливостей, до Національного агентства України з питань виявлення, розшуку та управління активами, одержаними від корупційних та інших злочинів.</w:t>
      </w:r>
    </w:p>
    <w:p w14:paraId="26F91E23" w14:textId="77777777" w:rsidR="00476EDF" w:rsidRDefault="00476EDF" w:rsidP="00476E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надання інформації Національним агентством України з питань виявлення, розшуку та управління активами, одержаними від корупційних та інших злочинів щодо відсутності у їх управлінні активів учасника процедури закупівлі або кінцевого бенефіціарного власника, члена або учасника (акціонера) юридичної особи - учасника процедури закупівлі до якого застосовано санкцію у вигляді заборони на здійснення у неї публічних закупівель товарів, робіт і послуг згідно із Законом України «Про санкції», замовник відхиляє такого учасника на підставі абзацу 2 та 3 підпункту 1 пункту 44 Особливостей.</w:t>
      </w:r>
    </w:p>
    <w:p w14:paraId="3E05F902" w14:textId="77777777" w:rsidR="00476EDF" w:rsidRDefault="00476EDF" w:rsidP="00476E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якщо під час розгляду тендерної пропозиції учасника замовником виявлено наявність підстав для відмови в участі у відкритих торгах, замовник відхиляє тендерну пропозицію учасника на підставі абзацу 2 підпункту 1 пункту 44 Особливостей, а саме: учасник процедури закупівлі підпадає під підстави, встановлені пунктом 47 цих особливостей.</w:t>
      </w:r>
    </w:p>
    <w:p w14:paraId="062EA8D5" w14:textId="77777777" w:rsidR="00476EDF" w:rsidRDefault="00476EDF" w:rsidP="00476E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подання тендерної пропозиції об’єднанням учасників, такий учасник під час підтвердження відсутності підстав, зазначених у пункті 47 Особливостей шляхом самостійного декларування відсутності таких підстав в електронній системі закупівель під час подання своєї тендерної пропозиції підтверджує відсутність підстав для відмови в участі у відкритих торгах, визначених у пункті 47 Особливостей, щодо такого об’єднання та його учасників.</w:t>
      </w:r>
    </w:p>
    <w:p w14:paraId="470FA475" w14:textId="77777777" w:rsidR="00476EDF" w:rsidRDefault="00476EDF" w:rsidP="00476EDF">
      <w:pPr>
        <w:jc w:val="both"/>
        <w:rPr>
          <w:rFonts w:ascii="Times New Roman" w:eastAsia="Times New Roman" w:hAnsi="Times New Roman" w:cs="Times New Roman"/>
          <w:sz w:val="24"/>
          <w:szCs w:val="24"/>
        </w:rPr>
      </w:pPr>
    </w:p>
    <w:p w14:paraId="6FF10C59" w14:textId="77777777" w:rsidR="00F76327" w:rsidRDefault="00F76327">
      <w:pPr>
        <w:spacing w:after="0" w:line="240" w:lineRule="auto"/>
        <w:rPr>
          <w:rFonts w:ascii="Times New Roman" w:eastAsia="Times New Roman" w:hAnsi="Times New Roman" w:cs="Times New Roman"/>
          <w:b/>
          <w:sz w:val="24"/>
          <w:szCs w:val="24"/>
        </w:rPr>
      </w:pPr>
    </w:p>
    <w:bookmarkEnd w:id="8"/>
    <w:p w14:paraId="58F04253" w14:textId="77777777" w:rsidR="00F76327" w:rsidRDefault="00F76327">
      <w:pPr>
        <w:rPr>
          <w:rFonts w:ascii="Times New Roman" w:eastAsia="Times New Roman" w:hAnsi="Times New Roman" w:cs="Times New Roman"/>
          <w:b/>
          <w:sz w:val="24"/>
          <w:szCs w:val="24"/>
        </w:rPr>
      </w:pPr>
    </w:p>
    <w:p w14:paraId="3D48D2F5" w14:textId="77777777" w:rsidR="00ED1176" w:rsidRDefault="00ED1176">
      <w:pPr>
        <w:jc w:val="right"/>
        <w:rPr>
          <w:rFonts w:ascii="Times New Roman" w:eastAsia="Times New Roman" w:hAnsi="Times New Roman" w:cs="Times New Roman"/>
          <w:b/>
          <w:sz w:val="24"/>
          <w:szCs w:val="24"/>
        </w:rPr>
      </w:pPr>
    </w:p>
    <w:p w14:paraId="6549F336" w14:textId="77777777" w:rsidR="00ED1176" w:rsidRDefault="00ED1176">
      <w:pPr>
        <w:jc w:val="right"/>
        <w:rPr>
          <w:rFonts w:ascii="Times New Roman" w:eastAsia="Times New Roman" w:hAnsi="Times New Roman" w:cs="Times New Roman"/>
          <w:b/>
          <w:sz w:val="24"/>
          <w:szCs w:val="24"/>
        </w:rPr>
      </w:pPr>
    </w:p>
    <w:p w14:paraId="7AEDE70D" w14:textId="77777777" w:rsidR="00ED1176" w:rsidRDefault="00ED1176">
      <w:pPr>
        <w:jc w:val="right"/>
        <w:rPr>
          <w:rFonts w:ascii="Times New Roman" w:eastAsia="Times New Roman" w:hAnsi="Times New Roman" w:cs="Times New Roman"/>
          <w:b/>
          <w:sz w:val="24"/>
          <w:szCs w:val="24"/>
        </w:rPr>
      </w:pPr>
    </w:p>
    <w:p w14:paraId="276FAF66" w14:textId="77777777" w:rsidR="00ED1176" w:rsidRDefault="00ED1176">
      <w:pPr>
        <w:jc w:val="right"/>
        <w:rPr>
          <w:rFonts w:ascii="Times New Roman" w:eastAsia="Times New Roman" w:hAnsi="Times New Roman" w:cs="Times New Roman"/>
          <w:b/>
          <w:sz w:val="24"/>
          <w:szCs w:val="24"/>
        </w:rPr>
      </w:pPr>
    </w:p>
    <w:p w14:paraId="1CE1092B" w14:textId="77777777" w:rsidR="00ED1176" w:rsidRDefault="00ED1176">
      <w:pPr>
        <w:jc w:val="right"/>
        <w:rPr>
          <w:rFonts w:ascii="Times New Roman" w:eastAsia="Times New Roman" w:hAnsi="Times New Roman" w:cs="Times New Roman"/>
          <w:b/>
          <w:sz w:val="24"/>
          <w:szCs w:val="24"/>
        </w:rPr>
      </w:pPr>
    </w:p>
    <w:p w14:paraId="5219EFC3" w14:textId="77777777" w:rsidR="00ED1176" w:rsidRDefault="00ED1176">
      <w:pPr>
        <w:jc w:val="right"/>
        <w:rPr>
          <w:rFonts w:ascii="Times New Roman" w:eastAsia="Times New Roman" w:hAnsi="Times New Roman" w:cs="Times New Roman"/>
          <w:b/>
          <w:sz w:val="24"/>
          <w:szCs w:val="24"/>
        </w:rPr>
      </w:pPr>
    </w:p>
    <w:p w14:paraId="25D6D9AB" w14:textId="77777777" w:rsidR="00ED1176" w:rsidRDefault="00ED1176">
      <w:pPr>
        <w:jc w:val="right"/>
        <w:rPr>
          <w:rFonts w:ascii="Times New Roman" w:eastAsia="Times New Roman" w:hAnsi="Times New Roman" w:cs="Times New Roman"/>
          <w:b/>
          <w:sz w:val="24"/>
          <w:szCs w:val="24"/>
        </w:rPr>
      </w:pPr>
    </w:p>
    <w:p w14:paraId="6397C3A2" w14:textId="0D9D027A" w:rsidR="00ED1176" w:rsidRDefault="00ED1176">
      <w:pPr>
        <w:jc w:val="right"/>
        <w:rPr>
          <w:rFonts w:ascii="Times New Roman" w:eastAsia="Times New Roman" w:hAnsi="Times New Roman" w:cs="Times New Roman"/>
          <w:b/>
          <w:sz w:val="24"/>
          <w:szCs w:val="24"/>
        </w:rPr>
      </w:pPr>
    </w:p>
    <w:p w14:paraId="5B74BF9C" w14:textId="77777777" w:rsidR="00BD071E" w:rsidRDefault="00BD071E">
      <w:pPr>
        <w:jc w:val="right"/>
        <w:rPr>
          <w:rFonts w:ascii="Times New Roman" w:eastAsia="Times New Roman" w:hAnsi="Times New Roman" w:cs="Times New Roman"/>
          <w:b/>
          <w:sz w:val="24"/>
          <w:szCs w:val="24"/>
        </w:rPr>
      </w:pPr>
    </w:p>
    <w:p w14:paraId="142D5647" w14:textId="1F92FFDB" w:rsidR="00F76327" w:rsidRDefault="00F97AED">
      <w:pPr>
        <w:jc w:val="right"/>
        <w:rPr>
          <w:rFonts w:ascii="Times New Roman" w:eastAsia="Times New Roman" w:hAnsi="Times New Roman" w:cs="Times New Roman"/>
          <w:b/>
          <w:sz w:val="24"/>
          <w:szCs w:val="24"/>
        </w:rPr>
      </w:pPr>
      <w:bookmarkStart w:id="9" w:name="_Hlk210392595"/>
      <w:r>
        <w:rPr>
          <w:rFonts w:ascii="Times New Roman" w:eastAsia="Times New Roman" w:hAnsi="Times New Roman" w:cs="Times New Roman"/>
          <w:b/>
          <w:sz w:val="24"/>
          <w:szCs w:val="24"/>
        </w:rPr>
        <w:lastRenderedPageBreak/>
        <w:t>Додаток № 2 до тендерної документації</w:t>
      </w:r>
    </w:p>
    <w:p w14:paraId="2A539964" w14:textId="77777777" w:rsidR="00F76327" w:rsidRDefault="00F97AE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Перелік документів та / або інформації, які подаються переможцем процедури закупівлі</w:t>
      </w:r>
    </w:p>
    <w:p w14:paraId="643062A0" w14:textId="77777777" w:rsidR="00F76327" w:rsidRPr="007E50A1" w:rsidRDefault="00F97AED">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2F44710A" w14:textId="77777777" w:rsidR="00F76327" w:rsidRPr="007E50A1" w:rsidRDefault="00F97AED">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визначення грошового еквівалента зобов’язання в іноземній валюті;</w:t>
      </w:r>
    </w:p>
    <w:p w14:paraId="6FB14919" w14:textId="77777777" w:rsidR="00F76327" w:rsidRPr="007E50A1" w:rsidRDefault="00F97AED">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перерахунку ціни в бік зменшення ціни тендерної пропозиції переможця без зменшення обсягів закупівлі;</w:t>
      </w:r>
    </w:p>
    <w:p w14:paraId="7F4E3452" w14:textId="77777777" w:rsidR="00F76327" w:rsidRPr="007E50A1" w:rsidRDefault="00F97AED">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перерахунку ціни та обсягів товарів в бік зменшення за умови необхідності приведення обсягів товарів до кратності упаковки.</w:t>
      </w:r>
    </w:p>
    <w:p w14:paraId="763A31E2" w14:textId="77777777" w:rsidR="00F76327" w:rsidRPr="007E50A1" w:rsidRDefault="00F76327">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3198B44C" w14:textId="77777777" w:rsidR="00F76327" w:rsidRPr="007E50A1" w:rsidRDefault="00F97AED">
      <w:pPr>
        <w:pBdr>
          <w:top w:val="nil"/>
          <w:left w:val="nil"/>
          <w:bottom w:val="nil"/>
          <w:right w:val="nil"/>
          <w:between w:val="nil"/>
        </w:pBdr>
        <w:spacing w:after="0"/>
        <w:ind w:left="72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4A499190" w14:textId="77777777" w:rsidR="00F76327" w:rsidRPr="007E50A1" w:rsidRDefault="00F76327">
      <w:pPr>
        <w:pBdr>
          <w:top w:val="nil"/>
          <w:left w:val="nil"/>
          <w:bottom w:val="nil"/>
          <w:right w:val="nil"/>
          <w:between w:val="nil"/>
        </w:pBdr>
        <w:spacing w:after="0"/>
        <w:ind w:left="720"/>
        <w:jc w:val="both"/>
        <w:rPr>
          <w:rFonts w:ascii="Times New Roman" w:eastAsia="Times New Roman" w:hAnsi="Times New Roman" w:cs="Times New Roman"/>
        </w:rPr>
      </w:pPr>
    </w:p>
    <w:p w14:paraId="036225DF" w14:textId="01899FB1" w:rsidR="00F76327" w:rsidRPr="007E50A1" w:rsidRDefault="00F97AED">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7E50A1">
        <w:rPr>
          <w:rFonts w:ascii="Times New Roman" w:eastAsia="Times New Roman" w:hAnsi="Times New Roman" w:cs="Times New Roman"/>
          <w:b/>
          <w:bCs/>
          <w:color w:val="000000"/>
        </w:rPr>
        <w:t>Інформація про право підписання договору про закупівлю надається переможцем шляхом завантаження її в електронну систему закупівель</w:t>
      </w:r>
      <w:r w:rsidRPr="007E50A1">
        <w:rPr>
          <w:rFonts w:ascii="Times New Roman" w:eastAsia="Times New Roman" w:hAnsi="Times New Roman" w:cs="Times New Roman"/>
          <w:color w:val="000000"/>
        </w:rPr>
        <w:t>. Так</w:t>
      </w:r>
      <w:r w:rsidRPr="007E50A1">
        <w:rPr>
          <w:rFonts w:ascii="Times New Roman" w:eastAsia="Times New Roman" w:hAnsi="Times New Roman" w:cs="Times New Roman"/>
        </w:rPr>
        <w:t>ою інформацією може бути наказ про призначення керівника та/або протокол про призначення керівника та/або витяг або виписка з Єдиного державного реєстру юридичних осіб, фізичних осіб-підприємців та громадських формувань та/або довіреність та/або доручення тощо.</w:t>
      </w:r>
    </w:p>
    <w:p w14:paraId="67538658" w14:textId="77777777" w:rsidR="00F76327" w:rsidRPr="007E50A1" w:rsidRDefault="00F76327">
      <w:pPr>
        <w:pBdr>
          <w:top w:val="nil"/>
          <w:left w:val="nil"/>
          <w:bottom w:val="nil"/>
          <w:right w:val="nil"/>
          <w:between w:val="nil"/>
        </w:pBdr>
        <w:spacing w:after="0"/>
        <w:ind w:left="720"/>
        <w:jc w:val="both"/>
        <w:rPr>
          <w:rFonts w:ascii="Times New Roman" w:eastAsia="Times New Roman" w:hAnsi="Times New Roman" w:cs="Times New Roman"/>
        </w:rPr>
      </w:pPr>
    </w:p>
    <w:p w14:paraId="1B1A1D0B" w14:textId="6D02B8AE" w:rsidR="00F76327" w:rsidRDefault="00F97AED">
      <w:pPr>
        <w:numPr>
          <w:ilvl w:val="0"/>
          <w:numId w:val="20"/>
        </w:numPr>
        <w:pBdr>
          <w:top w:val="nil"/>
          <w:left w:val="nil"/>
          <w:bottom w:val="nil"/>
          <w:right w:val="nil"/>
          <w:between w:val="nil"/>
        </w:pBdr>
        <w:jc w:val="both"/>
        <w:rPr>
          <w:rFonts w:ascii="Times New Roman" w:eastAsia="Times New Roman" w:hAnsi="Times New Roman" w:cs="Times New Roman"/>
          <w:color w:val="000000"/>
        </w:rPr>
      </w:pPr>
      <w:r w:rsidRPr="007E50A1">
        <w:rPr>
          <w:rFonts w:ascii="Times New Roman" w:eastAsia="Times New Roman" w:hAnsi="Times New Roman" w:cs="Times New Roman"/>
          <w:color w:val="000000"/>
        </w:rPr>
        <w:t>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 наступні документи:</w:t>
      </w:r>
    </w:p>
    <w:tbl>
      <w:tblPr>
        <w:tblW w:w="10207" w:type="dxa"/>
        <w:tblInd w:w="-714" w:type="dxa"/>
        <w:tblLayout w:type="fixed"/>
        <w:tblLook w:val="0400" w:firstRow="0" w:lastRow="0" w:firstColumn="0" w:lastColumn="0" w:noHBand="0" w:noVBand="1"/>
      </w:tblPr>
      <w:tblGrid>
        <w:gridCol w:w="560"/>
        <w:gridCol w:w="5678"/>
        <w:gridCol w:w="3969"/>
      </w:tblGrid>
      <w:tr w:rsidR="00CE6D3F" w:rsidRPr="00887194" w14:paraId="40838B8B" w14:textId="77777777" w:rsidTr="00A573F8">
        <w:tc>
          <w:tcPr>
            <w:tcW w:w="560" w:type="dxa"/>
            <w:tcBorders>
              <w:top w:val="single" w:sz="4" w:space="0" w:color="000000"/>
              <w:left w:val="single" w:sz="4" w:space="0" w:color="000000"/>
              <w:bottom w:val="single" w:sz="4" w:space="0" w:color="000000"/>
              <w:right w:val="single" w:sz="4" w:space="0" w:color="000000"/>
            </w:tcBorders>
            <w:vAlign w:val="center"/>
          </w:tcPr>
          <w:p w14:paraId="5A6DD919" w14:textId="77777777" w:rsidR="00CE6D3F" w:rsidRPr="00CE6D3F" w:rsidRDefault="00CE6D3F" w:rsidP="00CE6D3F">
            <w:pPr>
              <w:rPr>
                <w:rFonts w:ascii="Times New Roman" w:eastAsia="Times New Roman" w:hAnsi="Times New Roman" w:cs="Times New Roman"/>
                <w:color w:val="000000"/>
                <w:lang w:val="uk"/>
              </w:rPr>
            </w:pPr>
            <w:r w:rsidRPr="00CE6D3F">
              <w:rPr>
                <w:rFonts w:ascii="Times New Roman" w:eastAsia="Times New Roman" w:hAnsi="Times New Roman" w:cs="Times New Roman"/>
                <w:b/>
                <w:bCs/>
                <w:color w:val="000000"/>
                <w:lang w:val="uk"/>
              </w:rPr>
              <w:t>№ п/п</w:t>
            </w:r>
          </w:p>
        </w:tc>
        <w:tc>
          <w:tcPr>
            <w:tcW w:w="5678" w:type="dxa"/>
            <w:tcBorders>
              <w:top w:val="single" w:sz="4" w:space="0" w:color="000000"/>
              <w:left w:val="single" w:sz="4" w:space="0" w:color="000000"/>
              <w:bottom w:val="single" w:sz="4" w:space="0" w:color="000000"/>
              <w:right w:val="single" w:sz="4" w:space="0" w:color="000000"/>
            </w:tcBorders>
            <w:vAlign w:val="center"/>
          </w:tcPr>
          <w:p w14:paraId="432E6AED"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b/>
                <w:bCs/>
                <w:color w:val="000000"/>
                <w:lang w:val="uk"/>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vAlign w:val="center"/>
          </w:tcPr>
          <w:p w14:paraId="66C8CD94" w14:textId="77777777" w:rsidR="00CE6D3F" w:rsidRPr="00887194" w:rsidRDefault="00CE6D3F" w:rsidP="00A573F8">
            <w:pPr>
              <w:pStyle w:val="a5"/>
              <w:ind w:left="31"/>
              <w:jc w:val="both"/>
              <w:rPr>
                <w:rFonts w:ascii="Times New Roman" w:eastAsia="Times New Roman" w:hAnsi="Times New Roman" w:cs="Times New Roman"/>
                <w:color w:val="000000"/>
                <w:lang w:val="uk"/>
              </w:rPr>
            </w:pPr>
            <w:r w:rsidRPr="00887194">
              <w:rPr>
                <w:rFonts w:ascii="Times New Roman" w:eastAsia="Times New Roman" w:hAnsi="Times New Roman" w:cs="Times New Roman"/>
                <w:b/>
                <w:bCs/>
                <w:color w:val="000000"/>
                <w:lang w:val="uk"/>
              </w:rPr>
              <w:t>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w:t>
            </w:r>
          </w:p>
        </w:tc>
      </w:tr>
      <w:tr w:rsidR="00CE6D3F" w:rsidRPr="00887194" w14:paraId="65097E4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18D391A"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1</w:t>
            </w:r>
          </w:p>
        </w:tc>
        <w:tc>
          <w:tcPr>
            <w:tcW w:w="5678" w:type="dxa"/>
            <w:tcBorders>
              <w:top w:val="single" w:sz="4" w:space="0" w:color="000000"/>
              <w:left w:val="single" w:sz="4" w:space="0" w:color="000000"/>
              <w:bottom w:val="single" w:sz="4" w:space="0" w:color="000000"/>
              <w:right w:val="single" w:sz="4" w:space="0" w:color="000000"/>
            </w:tcBorders>
          </w:tcPr>
          <w:p w14:paraId="71D4599B" w14:textId="77777777" w:rsidR="00CE6D3F" w:rsidRPr="00887194" w:rsidRDefault="00CE6D3F" w:rsidP="00A573F8">
            <w:pPr>
              <w:pStyle w:val="a5"/>
              <w:ind w:left="43"/>
              <w:jc w:val="both"/>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sidRPr="00887194">
              <w:rPr>
                <w:rFonts w:ascii="Times New Roman" w:eastAsia="Times New Roman" w:hAnsi="Times New Roman" w:cs="Times New Roman"/>
                <w:i/>
                <w:iCs/>
                <w:color w:val="000000"/>
                <w:lang w:val="uk"/>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7A7E943A"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65AD7B54" w14:textId="77777777" w:rsidTr="00A573F8">
        <w:tc>
          <w:tcPr>
            <w:tcW w:w="560" w:type="dxa"/>
            <w:tcBorders>
              <w:top w:val="single" w:sz="4" w:space="0" w:color="000000"/>
              <w:left w:val="single" w:sz="4" w:space="0" w:color="000000"/>
              <w:bottom w:val="single" w:sz="4" w:space="0" w:color="000000"/>
              <w:right w:val="single" w:sz="4" w:space="0" w:color="000000"/>
            </w:tcBorders>
          </w:tcPr>
          <w:p w14:paraId="383DC0A8"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2</w:t>
            </w:r>
          </w:p>
        </w:tc>
        <w:tc>
          <w:tcPr>
            <w:tcW w:w="5678" w:type="dxa"/>
            <w:tcBorders>
              <w:top w:val="single" w:sz="4" w:space="0" w:color="000000"/>
              <w:left w:val="single" w:sz="4" w:space="0" w:color="000000"/>
              <w:bottom w:val="single" w:sz="4" w:space="0" w:color="000000"/>
              <w:right w:val="single" w:sz="4" w:space="0" w:color="000000"/>
            </w:tcBorders>
          </w:tcPr>
          <w:p w14:paraId="3414D196" w14:textId="77777777" w:rsidR="00CE6D3F" w:rsidRPr="00887194" w:rsidRDefault="00CE6D3F" w:rsidP="00A573F8">
            <w:pPr>
              <w:pStyle w:val="a5"/>
              <w:ind w:left="43"/>
              <w:jc w:val="both"/>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 </w:t>
            </w:r>
            <w:r w:rsidRPr="00887194">
              <w:rPr>
                <w:rFonts w:ascii="Times New Roman" w:eastAsia="Times New Roman" w:hAnsi="Times New Roman" w:cs="Times New Roman"/>
                <w:i/>
                <w:iCs/>
                <w:color w:val="000000"/>
                <w:lang w:val="uk"/>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DB93831"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55054141" w14:textId="77777777" w:rsidTr="00A573F8">
        <w:tc>
          <w:tcPr>
            <w:tcW w:w="560" w:type="dxa"/>
            <w:tcBorders>
              <w:top w:val="single" w:sz="4" w:space="0" w:color="000000"/>
              <w:left w:val="single" w:sz="4" w:space="0" w:color="000000"/>
              <w:bottom w:val="single" w:sz="4" w:space="0" w:color="000000"/>
              <w:right w:val="single" w:sz="4" w:space="0" w:color="000000"/>
            </w:tcBorders>
          </w:tcPr>
          <w:p w14:paraId="4B6122F3"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3</w:t>
            </w:r>
          </w:p>
        </w:tc>
        <w:tc>
          <w:tcPr>
            <w:tcW w:w="5678" w:type="dxa"/>
            <w:tcBorders>
              <w:top w:val="single" w:sz="4" w:space="0" w:color="000000"/>
              <w:left w:val="single" w:sz="4" w:space="0" w:color="000000"/>
              <w:bottom w:val="single" w:sz="4" w:space="0" w:color="000000"/>
              <w:right w:val="single" w:sz="4" w:space="0" w:color="000000"/>
            </w:tcBorders>
          </w:tcPr>
          <w:p w14:paraId="6886B185" w14:textId="77777777" w:rsidR="00CE6D3F" w:rsidRPr="00887194" w:rsidRDefault="00CE6D3F" w:rsidP="00A573F8">
            <w:pPr>
              <w:pStyle w:val="a5"/>
              <w:ind w:left="0"/>
              <w:jc w:val="both"/>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w:t>
            </w:r>
            <w:r w:rsidRPr="00887194">
              <w:rPr>
                <w:rFonts w:ascii="Times New Roman" w:eastAsia="Times New Roman" w:hAnsi="Times New Roman" w:cs="Times New Roman"/>
                <w:color w:val="000000"/>
                <w:lang w:val="uk"/>
              </w:rPr>
              <w:lastRenderedPageBreak/>
              <w:t xml:space="preserve">корупційного правопорушення або правопорушення, пов’язаного з корупцією </w:t>
            </w:r>
            <w:r w:rsidRPr="00887194">
              <w:rPr>
                <w:rFonts w:ascii="Times New Roman" w:eastAsia="Times New Roman" w:hAnsi="Times New Roman" w:cs="Times New Roman"/>
                <w:i/>
                <w:iCs/>
                <w:color w:val="000000"/>
                <w:lang w:val="uk"/>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2553514" w14:textId="77777777" w:rsidR="00CE6D3F" w:rsidRPr="007D3E5B" w:rsidRDefault="00CE6D3F" w:rsidP="00A573F8">
            <w:pPr>
              <w:pStyle w:val="a5"/>
              <w:ind w:left="31"/>
              <w:rPr>
                <w:rFonts w:ascii="Times New Roman" w:eastAsia="Times New Roman" w:hAnsi="Times New Roman" w:cs="Times New Roman"/>
                <w:b/>
                <w:i/>
                <w:color w:val="000000"/>
              </w:rPr>
            </w:pPr>
            <w:r w:rsidRPr="007D3E5B">
              <w:rPr>
                <w:rFonts w:ascii="Times New Roman" w:eastAsia="Times New Roman" w:hAnsi="Times New Roman" w:cs="Times New Roman"/>
                <w:b/>
                <w:color w:val="000000"/>
              </w:rPr>
              <w:lastRenderedPageBreak/>
              <w:t xml:space="preserve">*Інформаційна довідка з Єдиного державного реєстру осіб, які вчинили корупційні або пов’язані з </w:t>
            </w:r>
            <w:r w:rsidRPr="007D3E5B">
              <w:rPr>
                <w:rFonts w:ascii="Times New Roman" w:eastAsia="Times New Roman" w:hAnsi="Times New Roman" w:cs="Times New Roman"/>
                <w:b/>
                <w:color w:val="000000"/>
              </w:rPr>
              <w:lastRenderedPageBreak/>
              <w:t>корупцією правопорушення, згідно з якою не буде знайдено інформації про корупційні або пов'язані з корупцією правопорушення керівника учасника процедури закупівлі.</w:t>
            </w:r>
          </w:p>
          <w:p w14:paraId="69E1FA1C" w14:textId="77777777" w:rsidR="00CE6D3F" w:rsidRPr="007D3E5B" w:rsidRDefault="00CE6D3F" w:rsidP="00A573F8">
            <w:pPr>
              <w:pStyle w:val="a5"/>
              <w:ind w:left="31"/>
              <w:rPr>
                <w:rFonts w:ascii="Times New Roman" w:eastAsia="Times New Roman" w:hAnsi="Times New Roman" w:cs="Times New Roman"/>
                <w:i/>
                <w:color w:val="000000"/>
              </w:rPr>
            </w:pPr>
            <w:r w:rsidRPr="007D3E5B">
              <w:rPr>
                <w:rFonts w:ascii="Times New Roman" w:eastAsia="Times New Roman" w:hAnsi="Times New Roman" w:cs="Times New Roman"/>
                <w:i/>
                <w:color w:val="000000"/>
              </w:rPr>
              <w:t xml:space="preserve">*Згідно з пунктом 47 Особливостей - 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w:t>
            </w:r>
            <w:hyperlink r:id="rId10" w:anchor="n618">
              <w:r w:rsidRPr="007D3E5B">
                <w:rPr>
                  <w:rStyle w:val="a4"/>
                  <w:rFonts w:ascii="Times New Roman" w:eastAsia="Times New Roman" w:hAnsi="Times New Roman" w:cs="Times New Roman"/>
                  <w:i/>
                </w:rPr>
                <w:t>підпунктах 3</w:t>
              </w:r>
            </w:hyperlink>
            <w:r w:rsidRPr="007D3E5B">
              <w:rPr>
                <w:rFonts w:ascii="Times New Roman" w:eastAsia="Times New Roman" w:hAnsi="Times New Roman" w:cs="Times New Roman"/>
                <w:i/>
                <w:color w:val="000000"/>
              </w:rPr>
              <w:t xml:space="preserve">, </w:t>
            </w:r>
            <w:hyperlink r:id="rId11" w:anchor="n620">
              <w:r w:rsidRPr="007D3E5B">
                <w:rPr>
                  <w:rStyle w:val="a4"/>
                  <w:rFonts w:ascii="Times New Roman" w:eastAsia="Times New Roman" w:hAnsi="Times New Roman" w:cs="Times New Roman"/>
                  <w:i/>
                </w:rPr>
                <w:t>5</w:t>
              </w:r>
            </w:hyperlink>
            <w:r w:rsidRPr="007D3E5B">
              <w:rPr>
                <w:rFonts w:ascii="Times New Roman" w:eastAsia="Times New Roman" w:hAnsi="Times New Roman" w:cs="Times New Roman"/>
                <w:i/>
                <w:color w:val="000000"/>
              </w:rPr>
              <w:t xml:space="preserve">, </w:t>
            </w:r>
            <w:hyperlink r:id="rId12" w:anchor="n621">
              <w:r w:rsidRPr="007D3E5B">
                <w:rPr>
                  <w:rStyle w:val="a4"/>
                  <w:rFonts w:ascii="Times New Roman" w:eastAsia="Times New Roman" w:hAnsi="Times New Roman" w:cs="Times New Roman"/>
                  <w:i/>
                </w:rPr>
                <w:t>6</w:t>
              </w:r>
            </w:hyperlink>
            <w:r w:rsidRPr="007D3E5B">
              <w:rPr>
                <w:rFonts w:ascii="Times New Roman" w:eastAsia="Times New Roman" w:hAnsi="Times New Roman" w:cs="Times New Roman"/>
                <w:i/>
                <w:color w:val="000000"/>
              </w:rPr>
              <w:t xml:space="preserve"> і </w:t>
            </w:r>
            <w:hyperlink r:id="rId13" w:anchor="n627">
              <w:r w:rsidRPr="007D3E5B">
                <w:rPr>
                  <w:rStyle w:val="a4"/>
                  <w:rFonts w:ascii="Times New Roman" w:eastAsia="Times New Roman" w:hAnsi="Times New Roman" w:cs="Times New Roman"/>
                  <w:i/>
                </w:rPr>
                <w:t>12</w:t>
              </w:r>
            </w:hyperlink>
            <w:r w:rsidRPr="007D3E5B">
              <w:rPr>
                <w:rFonts w:ascii="Times New Roman" w:eastAsia="Times New Roman" w:hAnsi="Times New Roman" w:cs="Times New Roman"/>
                <w:i/>
                <w:color w:val="000000"/>
              </w:rPr>
              <w:t xml:space="preserve"> </w:t>
            </w:r>
            <w:r w:rsidRPr="007D3E5B">
              <w:rPr>
                <w:rFonts w:ascii="Times New Roman" w:eastAsia="Times New Roman" w:hAnsi="Times New Roman" w:cs="Times New Roman"/>
                <w:color w:val="000000"/>
              </w:rPr>
              <w:t>пункту 47 Особливостей.</w:t>
            </w:r>
          </w:p>
          <w:p w14:paraId="1D44E6B4" w14:textId="77777777" w:rsidR="00CE6D3F" w:rsidRPr="007D3E5B" w:rsidRDefault="00CE6D3F" w:rsidP="00A573F8">
            <w:pPr>
              <w:pStyle w:val="a5"/>
              <w:ind w:left="31"/>
              <w:rPr>
                <w:rFonts w:ascii="Times New Roman" w:eastAsia="Times New Roman" w:hAnsi="Times New Roman" w:cs="Times New Roman"/>
                <w:i/>
                <w:color w:val="000000"/>
              </w:rPr>
            </w:pPr>
            <w:r w:rsidRPr="007D3E5B">
              <w:rPr>
                <w:rFonts w:ascii="Times New Roman" w:eastAsia="Times New Roman" w:hAnsi="Times New Roman" w:cs="Times New Roman"/>
                <w:i/>
                <w:color w:val="000000"/>
              </w:rPr>
              <w:t xml:space="preserve">Згідно з підпунктом 3 пункту 44 Особливостей - Замовник відхиляє тендерну пропозицію із зазначенням аргументації в електронній системі закупівель у разі, коли переможець процедури закупівлі не надав у спосіб, зазначений в тендерній документації, документи, що підтверджують відсутність підстав, визначених у </w:t>
            </w:r>
            <w:hyperlink r:id="rId14" w:anchor="n618">
              <w:r w:rsidRPr="007D3E5B">
                <w:rPr>
                  <w:rStyle w:val="a4"/>
                  <w:rFonts w:ascii="Times New Roman" w:eastAsia="Times New Roman" w:hAnsi="Times New Roman" w:cs="Times New Roman"/>
                  <w:i/>
                </w:rPr>
                <w:t>підпунктах 3</w:t>
              </w:r>
            </w:hyperlink>
            <w:r w:rsidRPr="007D3E5B">
              <w:rPr>
                <w:rFonts w:ascii="Times New Roman" w:eastAsia="Times New Roman" w:hAnsi="Times New Roman" w:cs="Times New Roman"/>
                <w:i/>
                <w:color w:val="000000"/>
              </w:rPr>
              <w:t xml:space="preserve">, </w:t>
            </w:r>
            <w:hyperlink r:id="rId15" w:anchor="n620">
              <w:r w:rsidRPr="007D3E5B">
                <w:rPr>
                  <w:rStyle w:val="a4"/>
                  <w:rFonts w:ascii="Times New Roman" w:eastAsia="Times New Roman" w:hAnsi="Times New Roman" w:cs="Times New Roman"/>
                  <w:i/>
                </w:rPr>
                <w:t>5</w:t>
              </w:r>
            </w:hyperlink>
            <w:r w:rsidRPr="007D3E5B">
              <w:rPr>
                <w:rFonts w:ascii="Times New Roman" w:eastAsia="Times New Roman" w:hAnsi="Times New Roman" w:cs="Times New Roman"/>
                <w:i/>
                <w:color w:val="000000"/>
              </w:rPr>
              <w:t xml:space="preserve">, </w:t>
            </w:r>
            <w:hyperlink r:id="rId16" w:anchor="n621">
              <w:r w:rsidRPr="007D3E5B">
                <w:rPr>
                  <w:rStyle w:val="a4"/>
                  <w:rFonts w:ascii="Times New Roman" w:eastAsia="Times New Roman" w:hAnsi="Times New Roman" w:cs="Times New Roman"/>
                  <w:i/>
                </w:rPr>
                <w:t>6</w:t>
              </w:r>
            </w:hyperlink>
            <w:r w:rsidRPr="007D3E5B">
              <w:rPr>
                <w:rFonts w:ascii="Times New Roman" w:eastAsia="Times New Roman" w:hAnsi="Times New Roman" w:cs="Times New Roman"/>
                <w:i/>
                <w:color w:val="000000"/>
              </w:rPr>
              <w:t xml:space="preserve"> і </w:t>
            </w:r>
            <w:hyperlink r:id="rId17" w:anchor="n627">
              <w:r w:rsidRPr="007D3E5B">
                <w:rPr>
                  <w:rStyle w:val="a4"/>
                  <w:rFonts w:ascii="Times New Roman" w:eastAsia="Times New Roman" w:hAnsi="Times New Roman" w:cs="Times New Roman"/>
                  <w:i/>
                </w:rPr>
                <w:t>12</w:t>
              </w:r>
            </w:hyperlink>
            <w:r w:rsidRPr="007D3E5B">
              <w:rPr>
                <w:rFonts w:ascii="Times New Roman" w:eastAsia="Times New Roman" w:hAnsi="Times New Roman" w:cs="Times New Roman"/>
                <w:i/>
                <w:color w:val="000000"/>
              </w:rPr>
              <w:t xml:space="preserve"> </w:t>
            </w:r>
            <w:r w:rsidRPr="007D3E5B">
              <w:rPr>
                <w:rFonts w:ascii="Times New Roman" w:eastAsia="Times New Roman" w:hAnsi="Times New Roman" w:cs="Times New Roman"/>
                <w:color w:val="000000"/>
              </w:rPr>
              <w:t>пункту 47 Особливостей.</w:t>
            </w:r>
          </w:p>
          <w:p w14:paraId="77535BC2" w14:textId="77777777" w:rsidR="00CE6D3F" w:rsidRPr="007D3E5B" w:rsidRDefault="00CE6D3F" w:rsidP="00A573F8">
            <w:pPr>
              <w:pStyle w:val="a5"/>
              <w:ind w:left="31"/>
              <w:jc w:val="both"/>
              <w:rPr>
                <w:rFonts w:ascii="Times New Roman" w:eastAsia="Times New Roman" w:hAnsi="Times New Roman" w:cs="Times New Roman"/>
                <w:i/>
                <w:color w:val="000000"/>
              </w:rPr>
            </w:pPr>
            <w:r w:rsidRPr="007D3E5B">
              <w:rPr>
                <w:rFonts w:ascii="Times New Roman" w:eastAsia="Times New Roman" w:hAnsi="Times New Roman" w:cs="Times New Roman"/>
                <w:i/>
                <w:color w:val="000000"/>
              </w:rPr>
              <w:t>З 04.09.2023 р. Національне агентство з питань запобігання корупції (НАЗК) відкрило доступ до Реєстру осіб, які вчинили корупційні та пов’язані з корупцією правопорушення, з урахуванням безпекових аспектів. Проте згідно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w:t>
            </w:r>
            <w:r w:rsidRPr="007D3E5B">
              <w:rPr>
                <w:rFonts w:ascii="Times New Roman" w:eastAsia="Times New Roman" w:hAnsi="Times New Roman" w:cs="Times New Roman"/>
                <w:b/>
                <w:i/>
                <w:color w:val="000000"/>
              </w:rPr>
              <w:t xml:space="preserve"> </w:t>
            </w:r>
            <w:r w:rsidRPr="007D3E5B">
              <w:rPr>
                <w:rFonts w:ascii="Times New Roman" w:eastAsia="Times New Roman" w:hAnsi="Times New Roman" w:cs="Times New Roman"/>
                <w:i/>
                <w:color w:val="000000"/>
              </w:rPr>
              <w:t>свою роботу, так і відкриватись, поновлюватись у період воєнного стану.</w:t>
            </w:r>
          </w:p>
          <w:p w14:paraId="53F40F8C" w14:textId="77777777" w:rsidR="00CE6D3F" w:rsidRPr="00887194" w:rsidRDefault="00CE6D3F" w:rsidP="00A573F8">
            <w:pPr>
              <w:pStyle w:val="a5"/>
              <w:ind w:left="31"/>
              <w:rPr>
                <w:rFonts w:ascii="Times New Roman" w:eastAsia="Times New Roman" w:hAnsi="Times New Roman" w:cs="Times New Roman"/>
                <w:color w:val="000000"/>
                <w:lang w:val="uk"/>
              </w:rPr>
            </w:pPr>
            <w:r w:rsidRPr="007D3E5B">
              <w:rPr>
                <w:rFonts w:ascii="Times New Roman" w:eastAsia="Times New Roman" w:hAnsi="Times New Roman" w:cs="Times New Roman"/>
                <w:i/>
                <w:color w:val="000000"/>
              </w:rPr>
              <w:t xml:space="preserve">Таким чином,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w:t>
            </w:r>
            <w:r w:rsidRPr="007D3E5B">
              <w:rPr>
                <w:rFonts w:ascii="Times New Roman" w:eastAsia="Times New Roman" w:hAnsi="Times New Roman" w:cs="Times New Roman"/>
                <w:i/>
                <w:color w:val="000000"/>
              </w:rPr>
              <w:lastRenderedPageBreak/>
              <w:t>правопорушення керівника учасника процедури закупівлі, надається переможцем.</w:t>
            </w:r>
          </w:p>
        </w:tc>
      </w:tr>
      <w:tr w:rsidR="00CE6D3F" w:rsidRPr="00887194" w14:paraId="07548341" w14:textId="77777777" w:rsidTr="00A573F8">
        <w:tc>
          <w:tcPr>
            <w:tcW w:w="560" w:type="dxa"/>
            <w:tcBorders>
              <w:top w:val="single" w:sz="4" w:space="0" w:color="000000"/>
              <w:left w:val="single" w:sz="4" w:space="0" w:color="000000"/>
              <w:bottom w:val="single" w:sz="4" w:space="0" w:color="000000"/>
              <w:right w:val="single" w:sz="4" w:space="0" w:color="000000"/>
            </w:tcBorders>
          </w:tcPr>
          <w:p w14:paraId="45A53AD2"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lastRenderedPageBreak/>
              <w:t>4</w:t>
            </w:r>
          </w:p>
        </w:tc>
        <w:tc>
          <w:tcPr>
            <w:tcW w:w="5678" w:type="dxa"/>
            <w:tcBorders>
              <w:top w:val="single" w:sz="4" w:space="0" w:color="000000"/>
              <w:left w:val="single" w:sz="4" w:space="0" w:color="000000"/>
              <w:bottom w:val="single" w:sz="4" w:space="0" w:color="000000"/>
              <w:right w:val="single" w:sz="4" w:space="0" w:color="000000"/>
            </w:tcBorders>
          </w:tcPr>
          <w:p w14:paraId="6ECE6CD1" w14:textId="77777777" w:rsidR="00CE6D3F" w:rsidRPr="00887194" w:rsidRDefault="00CE6D3F" w:rsidP="00A573F8">
            <w:pPr>
              <w:pStyle w:val="a5"/>
              <w:ind w:left="0"/>
              <w:jc w:val="both"/>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 </w:t>
            </w:r>
            <w:r w:rsidRPr="00887194">
              <w:rPr>
                <w:rFonts w:ascii="Times New Roman" w:eastAsia="Times New Roman" w:hAnsi="Times New Roman" w:cs="Times New Roman"/>
                <w:i/>
                <w:iCs/>
                <w:color w:val="000000"/>
                <w:lang w:val="uk"/>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003188AA"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7A28E9F1" w14:textId="77777777" w:rsidTr="00A573F8">
        <w:tc>
          <w:tcPr>
            <w:tcW w:w="560" w:type="dxa"/>
            <w:tcBorders>
              <w:top w:val="single" w:sz="4" w:space="0" w:color="000000"/>
              <w:left w:val="single" w:sz="4" w:space="0" w:color="000000"/>
              <w:bottom w:val="single" w:sz="4" w:space="0" w:color="000000"/>
              <w:right w:val="single" w:sz="4" w:space="0" w:color="000000"/>
            </w:tcBorders>
          </w:tcPr>
          <w:p w14:paraId="503C0F82"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5</w:t>
            </w:r>
          </w:p>
        </w:tc>
        <w:tc>
          <w:tcPr>
            <w:tcW w:w="5678" w:type="dxa"/>
            <w:tcBorders>
              <w:top w:val="single" w:sz="4" w:space="0" w:color="000000"/>
              <w:left w:val="single" w:sz="4" w:space="0" w:color="000000"/>
              <w:bottom w:val="single" w:sz="4" w:space="0" w:color="000000"/>
              <w:right w:val="single" w:sz="4" w:space="0" w:color="000000"/>
            </w:tcBorders>
          </w:tcPr>
          <w:p w14:paraId="2B2BCD9A" w14:textId="77777777" w:rsidR="00CE6D3F" w:rsidRPr="00887194" w:rsidRDefault="00CE6D3F" w:rsidP="00A573F8">
            <w:pPr>
              <w:pStyle w:val="a5"/>
              <w:ind w:left="0"/>
              <w:jc w:val="both"/>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887194">
              <w:rPr>
                <w:rFonts w:ascii="Times New Roman" w:eastAsia="Times New Roman" w:hAnsi="Times New Roman" w:cs="Times New Roman"/>
                <w:i/>
                <w:iCs/>
                <w:color w:val="000000"/>
                <w:lang w:val="uk"/>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4A7B6044" w14:textId="77777777" w:rsidR="00CE6D3F" w:rsidRPr="00887194" w:rsidRDefault="00CE6D3F" w:rsidP="00A573F8">
            <w:pPr>
              <w:pStyle w:val="a5"/>
              <w:ind w:left="0" w:firstLine="31"/>
              <w:jc w:val="both"/>
              <w:rPr>
                <w:rFonts w:ascii="Times New Roman" w:eastAsia="Times New Roman" w:hAnsi="Times New Roman" w:cs="Times New Roman"/>
                <w:b/>
                <w:bCs/>
                <w:color w:val="000000"/>
                <w:lang w:val="uk"/>
              </w:rPr>
            </w:pPr>
            <w:r w:rsidRPr="00887194">
              <w:rPr>
                <w:rFonts w:ascii="Times New Roman" w:eastAsia="Times New Roman" w:hAnsi="Times New Roman" w:cs="Times New Roman"/>
                <w:b/>
                <w:bCs/>
                <w:color w:val="000000"/>
                <w:lang w:val="uk"/>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CE6D3F" w:rsidRPr="00887194" w14:paraId="187FD00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0EA3A935"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6</w:t>
            </w:r>
          </w:p>
        </w:tc>
        <w:tc>
          <w:tcPr>
            <w:tcW w:w="5678" w:type="dxa"/>
            <w:tcBorders>
              <w:top w:val="single" w:sz="4" w:space="0" w:color="000000"/>
              <w:left w:val="single" w:sz="4" w:space="0" w:color="000000"/>
              <w:bottom w:val="single" w:sz="4" w:space="0" w:color="000000"/>
              <w:right w:val="single" w:sz="4" w:space="0" w:color="000000"/>
            </w:tcBorders>
          </w:tcPr>
          <w:p w14:paraId="379F0409"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sidRPr="00887194">
              <w:rPr>
                <w:rFonts w:ascii="Times New Roman" w:eastAsia="Times New Roman" w:hAnsi="Times New Roman" w:cs="Times New Roman"/>
                <w:i/>
                <w:iCs/>
                <w:color w:val="000000"/>
                <w:lang w:val="uk"/>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6A6AA66F" w14:textId="77777777" w:rsidR="00CE6D3F" w:rsidRPr="00887194" w:rsidRDefault="00CE6D3F" w:rsidP="00A573F8">
            <w:pPr>
              <w:pStyle w:val="a5"/>
              <w:ind w:left="31"/>
              <w:jc w:val="both"/>
              <w:rPr>
                <w:rFonts w:ascii="Times New Roman" w:eastAsia="Times New Roman" w:hAnsi="Times New Roman" w:cs="Times New Roman"/>
                <w:b/>
                <w:bCs/>
                <w:color w:val="000000"/>
                <w:lang w:val="uk"/>
              </w:rPr>
            </w:pPr>
            <w:r w:rsidRPr="00887194">
              <w:rPr>
                <w:rFonts w:ascii="Times New Roman" w:eastAsia="Times New Roman" w:hAnsi="Times New Roman" w:cs="Times New Roman"/>
                <w:b/>
                <w:bCs/>
                <w:color w:val="000000"/>
                <w:lang w:val="uk"/>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CE6D3F" w:rsidRPr="00887194" w14:paraId="5A43BFA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7A5BB4D7"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7</w:t>
            </w:r>
          </w:p>
        </w:tc>
        <w:tc>
          <w:tcPr>
            <w:tcW w:w="5678" w:type="dxa"/>
            <w:tcBorders>
              <w:top w:val="single" w:sz="4" w:space="0" w:color="000000"/>
              <w:left w:val="single" w:sz="4" w:space="0" w:color="000000"/>
              <w:bottom w:val="single" w:sz="4" w:space="0" w:color="000000"/>
              <w:right w:val="single" w:sz="4" w:space="0" w:color="000000"/>
            </w:tcBorders>
          </w:tcPr>
          <w:p w14:paraId="2B358D53" w14:textId="77777777" w:rsidR="00CE6D3F" w:rsidRPr="00887194" w:rsidRDefault="00CE6D3F" w:rsidP="00A573F8">
            <w:pPr>
              <w:pStyle w:val="a5"/>
              <w:ind w:left="0"/>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sidRPr="00887194">
              <w:rPr>
                <w:rFonts w:ascii="Times New Roman" w:eastAsia="Times New Roman" w:hAnsi="Times New Roman" w:cs="Times New Roman"/>
                <w:i/>
                <w:iCs/>
                <w:color w:val="000000"/>
                <w:lang w:val="uk"/>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407B6E50"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3C4A9FFA" w14:textId="77777777" w:rsidTr="00A573F8">
        <w:tc>
          <w:tcPr>
            <w:tcW w:w="560" w:type="dxa"/>
            <w:tcBorders>
              <w:top w:val="single" w:sz="4" w:space="0" w:color="000000"/>
              <w:left w:val="single" w:sz="4" w:space="0" w:color="000000"/>
              <w:bottom w:val="single" w:sz="4" w:space="0" w:color="000000"/>
              <w:right w:val="single" w:sz="4" w:space="0" w:color="000000"/>
            </w:tcBorders>
          </w:tcPr>
          <w:p w14:paraId="741BC27A"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8</w:t>
            </w:r>
          </w:p>
        </w:tc>
        <w:tc>
          <w:tcPr>
            <w:tcW w:w="5678" w:type="dxa"/>
            <w:tcBorders>
              <w:top w:val="single" w:sz="4" w:space="0" w:color="000000"/>
              <w:left w:val="single" w:sz="4" w:space="0" w:color="000000"/>
              <w:bottom w:val="single" w:sz="4" w:space="0" w:color="000000"/>
              <w:right w:val="single" w:sz="4" w:space="0" w:color="000000"/>
            </w:tcBorders>
          </w:tcPr>
          <w:p w14:paraId="6800C298"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учасник процедури закупівлі визнаний в установленому законом порядку банкрутом та стосовно нього відкрита ліквідаційна процедура </w:t>
            </w:r>
            <w:r w:rsidRPr="00887194">
              <w:rPr>
                <w:rFonts w:ascii="Times New Roman" w:eastAsia="Times New Roman" w:hAnsi="Times New Roman" w:cs="Times New Roman"/>
                <w:i/>
                <w:iCs/>
                <w:color w:val="000000"/>
                <w:lang w:val="uk"/>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0036403A"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7975127E"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5E8086D"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9</w:t>
            </w:r>
          </w:p>
        </w:tc>
        <w:tc>
          <w:tcPr>
            <w:tcW w:w="5678" w:type="dxa"/>
            <w:tcBorders>
              <w:top w:val="single" w:sz="4" w:space="0" w:color="000000"/>
              <w:left w:val="single" w:sz="4" w:space="0" w:color="000000"/>
              <w:bottom w:val="single" w:sz="4" w:space="0" w:color="000000"/>
              <w:right w:val="single" w:sz="4" w:space="0" w:color="000000"/>
            </w:tcBorders>
          </w:tcPr>
          <w:p w14:paraId="0197EDDB"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r w:rsidRPr="00887194">
              <w:rPr>
                <w:rFonts w:ascii="Times New Roman" w:eastAsia="Times New Roman" w:hAnsi="Times New Roman" w:cs="Times New Roman"/>
                <w:color w:val="000000"/>
                <w:lang w:val="uk"/>
              </w:rPr>
              <w:lastRenderedPageBreak/>
              <w:t xml:space="preserve">бенефіціарних власників, визначеної абзацом 9 пункту 28 цих особливостей, у спосіб, визначений замовником у тендерній документації </w:t>
            </w:r>
            <w:r w:rsidRPr="00887194">
              <w:rPr>
                <w:rFonts w:ascii="Times New Roman" w:eastAsia="Times New Roman" w:hAnsi="Times New Roman" w:cs="Times New Roman"/>
                <w:i/>
                <w:iCs/>
                <w:color w:val="000000"/>
                <w:lang w:val="uk"/>
              </w:rPr>
              <w:t>(підпункт 9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C8C9D23"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lastRenderedPageBreak/>
              <w:t>Переможець не надає підтвердження своєї відповідності.</w:t>
            </w:r>
          </w:p>
        </w:tc>
      </w:tr>
      <w:tr w:rsidR="00CE6D3F" w:rsidRPr="00887194" w14:paraId="53147F4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1B535BB8"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10</w:t>
            </w:r>
          </w:p>
        </w:tc>
        <w:tc>
          <w:tcPr>
            <w:tcW w:w="5678" w:type="dxa"/>
            <w:tcBorders>
              <w:top w:val="single" w:sz="4" w:space="0" w:color="000000"/>
              <w:left w:val="single" w:sz="4" w:space="0" w:color="000000"/>
              <w:bottom w:val="single" w:sz="4" w:space="0" w:color="000000"/>
              <w:right w:val="single" w:sz="4" w:space="0" w:color="000000"/>
            </w:tcBorders>
          </w:tcPr>
          <w:p w14:paraId="67F263B4"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sidRPr="00887194">
              <w:rPr>
                <w:rFonts w:ascii="Times New Roman" w:eastAsia="Times New Roman" w:hAnsi="Times New Roman" w:cs="Times New Roman"/>
                <w:i/>
                <w:iCs/>
                <w:color w:val="000000"/>
                <w:lang w:val="uk"/>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58E7E3A1"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32FA1B0F" w14:textId="77777777" w:rsidTr="00A573F8">
        <w:tc>
          <w:tcPr>
            <w:tcW w:w="560" w:type="dxa"/>
            <w:tcBorders>
              <w:top w:val="single" w:sz="4" w:space="0" w:color="000000"/>
              <w:left w:val="single" w:sz="4" w:space="0" w:color="000000"/>
              <w:bottom w:val="single" w:sz="4" w:space="0" w:color="000000"/>
              <w:right w:val="single" w:sz="4" w:space="0" w:color="000000"/>
            </w:tcBorders>
          </w:tcPr>
          <w:p w14:paraId="54631D22"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11</w:t>
            </w:r>
          </w:p>
        </w:tc>
        <w:tc>
          <w:tcPr>
            <w:tcW w:w="5678" w:type="dxa"/>
            <w:tcBorders>
              <w:top w:val="single" w:sz="4" w:space="0" w:color="000000"/>
              <w:left w:val="single" w:sz="4" w:space="0" w:color="000000"/>
              <w:bottom w:val="single" w:sz="4" w:space="0" w:color="000000"/>
              <w:right w:val="single" w:sz="4" w:space="0" w:color="000000"/>
            </w:tcBorders>
          </w:tcPr>
          <w:p w14:paraId="79617B7D"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 </w:t>
            </w:r>
            <w:r w:rsidRPr="00887194">
              <w:rPr>
                <w:rFonts w:ascii="Times New Roman" w:eastAsia="Times New Roman" w:hAnsi="Times New Roman" w:cs="Times New Roman"/>
                <w:i/>
                <w:iCs/>
                <w:color w:val="000000"/>
                <w:lang w:val="uk"/>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2BCB57F5"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Переможець не надає підтвердження своєї відповідності.</w:t>
            </w:r>
          </w:p>
        </w:tc>
      </w:tr>
      <w:tr w:rsidR="00CE6D3F" w:rsidRPr="00887194" w14:paraId="40798F63" w14:textId="77777777" w:rsidTr="00A573F8">
        <w:tc>
          <w:tcPr>
            <w:tcW w:w="560" w:type="dxa"/>
            <w:tcBorders>
              <w:top w:val="single" w:sz="4" w:space="0" w:color="000000"/>
              <w:left w:val="single" w:sz="4" w:space="0" w:color="000000"/>
              <w:bottom w:val="single" w:sz="4" w:space="0" w:color="000000"/>
              <w:right w:val="single" w:sz="4" w:space="0" w:color="000000"/>
            </w:tcBorders>
          </w:tcPr>
          <w:p w14:paraId="3FECEC1C" w14:textId="77777777" w:rsidR="00CE6D3F" w:rsidRPr="00887194" w:rsidRDefault="00CE6D3F" w:rsidP="00A573F8">
            <w:pPr>
              <w:pStyle w:val="a5"/>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12</w:t>
            </w:r>
          </w:p>
        </w:tc>
        <w:tc>
          <w:tcPr>
            <w:tcW w:w="5678" w:type="dxa"/>
            <w:tcBorders>
              <w:top w:val="single" w:sz="4" w:space="0" w:color="000000"/>
              <w:left w:val="single" w:sz="4" w:space="0" w:color="000000"/>
              <w:bottom w:val="single" w:sz="4" w:space="0" w:color="000000"/>
              <w:right w:val="single" w:sz="4" w:space="0" w:color="000000"/>
            </w:tcBorders>
          </w:tcPr>
          <w:p w14:paraId="7F2AC9F5" w14:textId="77777777" w:rsidR="00CE6D3F" w:rsidRPr="00887194" w:rsidRDefault="00CE6D3F" w:rsidP="00A573F8">
            <w:pPr>
              <w:pStyle w:val="a5"/>
              <w:ind w:left="43"/>
              <w:rPr>
                <w:rFonts w:ascii="Times New Roman" w:eastAsia="Times New Roman" w:hAnsi="Times New Roman" w:cs="Times New Roman"/>
                <w:color w:val="000000"/>
                <w:lang w:val="uk"/>
              </w:rPr>
            </w:pPr>
            <w:r w:rsidRPr="00887194">
              <w:rPr>
                <w:rFonts w:ascii="Times New Roman" w:eastAsia="Times New Roman" w:hAnsi="Times New Roman" w:cs="Times New Roman"/>
                <w:color w:val="000000"/>
                <w:lang w:val="uk"/>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887194">
              <w:rPr>
                <w:rFonts w:ascii="Times New Roman" w:eastAsia="Times New Roman" w:hAnsi="Times New Roman" w:cs="Times New Roman"/>
                <w:i/>
                <w:iCs/>
                <w:color w:val="000000"/>
                <w:lang w:val="uk"/>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2792A967" w14:textId="77777777" w:rsidR="00CE6D3F" w:rsidRPr="00887194" w:rsidRDefault="00CE6D3F" w:rsidP="00A573F8">
            <w:pPr>
              <w:pStyle w:val="a5"/>
              <w:ind w:left="31"/>
              <w:jc w:val="both"/>
              <w:rPr>
                <w:rFonts w:ascii="Times New Roman" w:eastAsia="Times New Roman" w:hAnsi="Times New Roman" w:cs="Times New Roman"/>
                <w:b/>
                <w:bCs/>
                <w:color w:val="000000"/>
                <w:lang w:val="uk"/>
              </w:rPr>
            </w:pPr>
            <w:r w:rsidRPr="00887194">
              <w:rPr>
                <w:rFonts w:ascii="Times New Roman" w:eastAsia="Times New Roman" w:hAnsi="Times New Roman" w:cs="Times New Roman"/>
                <w:b/>
                <w:bCs/>
                <w:color w:val="000000"/>
                <w:lang w:val="uk"/>
              </w:rPr>
              <w:t>Переможець процедури закупівлі надає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керівника* учасника процедури закупівлі / фізичну особу, яка є учасником до кримінальної відповідальності не притягується, незнятої чи непогашеної судимості не має та в розшуку не перебуває.</w:t>
            </w:r>
          </w:p>
        </w:tc>
      </w:tr>
    </w:tbl>
    <w:p w14:paraId="127EA0EF" w14:textId="77777777" w:rsidR="00CE6D3F" w:rsidRPr="006F07EE" w:rsidRDefault="00CE6D3F" w:rsidP="00CE6D3F">
      <w:pPr>
        <w:spacing w:before="120"/>
        <w:jc w:val="both"/>
        <w:rPr>
          <w:rFonts w:ascii="Times New Roman" w:hAnsi="Times New Roman" w:cs="Times New Roman"/>
          <w:color w:val="000000"/>
          <w:shd w:val="solid" w:color="FFFFFF" w:fill="FFFFFF"/>
          <w:lang w:val="uk"/>
        </w:rPr>
      </w:pPr>
      <w:r w:rsidRPr="006F07EE">
        <w:rPr>
          <w:rFonts w:ascii="Times New Roman" w:hAnsi="Times New Roman" w:cs="Times New Roman"/>
          <w:color w:val="000000"/>
          <w:shd w:val="solid" w:color="FFFFFF" w:fill="FFFFFF"/>
          <w:lang w:val="uk"/>
        </w:rPr>
        <w:t>* Враховуючи, що відповідно до статті 95 Цивільного кодексу України відокремлені підрозділи та філії не є юридичними особами переможець, який є відокремленим підрозділом або філією юридичної особи, має надати витяг або довідку з Єдиного державного реєстру осіб, які вчинили корупційні правопорушення та повний витяг з інформаційно-аналітичної системи «Облік відомостей про притягнення особи до кримінальної відповідальності та наявності судимості» на керівника юридичної особи, а не керівника відокремленого підрозділу або філії.</w:t>
      </w:r>
    </w:p>
    <w:p w14:paraId="1EF0ADBE" w14:textId="77777777" w:rsidR="00CE6D3F" w:rsidRPr="006F07EE" w:rsidRDefault="00CE6D3F" w:rsidP="00CE6D3F">
      <w:pPr>
        <w:jc w:val="both"/>
        <w:rPr>
          <w:rFonts w:ascii="Times New Roman" w:eastAsia="Times New Roman" w:hAnsi="Times New Roman" w:cs="Times New Roman"/>
          <w:b/>
        </w:rPr>
      </w:pPr>
      <w:r w:rsidRPr="006F07EE">
        <w:rPr>
          <w:rFonts w:ascii="Times New Roman" w:eastAsia="Times New Roman" w:hAnsi="Times New Roman" w:cs="Times New Roman"/>
        </w:rPr>
        <w:t>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підпунктами 3, 5, 6, 12 пункту 47 Особливостей або надав документи, які не відповідають вимогам визначним у тендерній документації або надав їх з порушенням строків визначених Особливостями або наявні підстави для відмови в участі у відкритих торгах, визначені підпунктом 3 та /або 5 та / або 6 та / або 12 пункту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12461F5A" w14:textId="77777777" w:rsidR="00CE6D3F" w:rsidRPr="007E50A1" w:rsidRDefault="00CE6D3F" w:rsidP="00CE6D3F">
      <w:pPr>
        <w:pBdr>
          <w:top w:val="nil"/>
          <w:left w:val="nil"/>
          <w:bottom w:val="nil"/>
          <w:right w:val="nil"/>
          <w:between w:val="nil"/>
        </w:pBdr>
        <w:ind w:left="720"/>
        <w:jc w:val="both"/>
        <w:rPr>
          <w:rFonts w:ascii="Times New Roman" w:eastAsia="Times New Roman" w:hAnsi="Times New Roman" w:cs="Times New Roman"/>
          <w:color w:val="000000"/>
        </w:rPr>
      </w:pPr>
    </w:p>
    <w:p w14:paraId="499CE6CD" w14:textId="77777777" w:rsidR="00476EDF" w:rsidRDefault="00476EDF" w:rsidP="00476EDF">
      <w:pPr>
        <w:pStyle w:val="a5"/>
        <w:rPr>
          <w:rFonts w:ascii="Times New Roman" w:eastAsia="Times New Roman" w:hAnsi="Times New Roman" w:cs="Times New Roman"/>
          <w:color w:val="000000"/>
        </w:rPr>
      </w:pPr>
    </w:p>
    <w:bookmarkEnd w:id="9"/>
    <w:p w14:paraId="1C73E4BF" w14:textId="77777777" w:rsidR="00476EDF" w:rsidRPr="007E50A1" w:rsidRDefault="00476EDF" w:rsidP="00476EDF">
      <w:pPr>
        <w:pBdr>
          <w:top w:val="nil"/>
          <w:left w:val="nil"/>
          <w:bottom w:val="nil"/>
          <w:right w:val="nil"/>
          <w:between w:val="nil"/>
        </w:pBdr>
        <w:ind w:left="720"/>
        <w:jc w:val="both"/>
        <w:rPr>
          <w:rFonts w:ascii="Times New Roman" w:eastAsia="Times New Roman" w:hAnsi="Times New Roman" w:cs="Times New Roman"/>
          <w:color w:val="000000"/>
        </w:rPr>
      </w:pPr>
    </w:p>
    <w:sectPr w:rsidR="00476EDF" w:rsidRPr="007E50A1">
      <w:headerReference w:type="even" r:id="rId18"/>
      <w:headerReference w:type="default" r:id="rId19"/>
      <w:footerReference w:type="even" r:id="rId20"/>
      <w:footerReference w:type="default" r:id="rId21"/>
      <w:headerReference w:type="first" r:id="rId22"/>
      <w:footerReference w:type="first" r:id="rId23"/>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519CF" w14:textId="77777777" w:rsidR="000D1CE3" w:rsidRDefault="000D1CE3" w:rsidP="0096772C">
      <w:pPr>
        <w:spacing w:after="0" w:line="240" w:lineRule="auto"/>
      </w:pPr>
      <w:r>
        <w:separator/>
      </w:r>
    </w:p>
  </w:endnote>
  <w:endnote w:type="continuationSeparator" w:id="0">
    <w:p w14:paraId="4B5F8B8C" w14:textId="77777777" w:rsidR="000D1CE3" w:rsidRDefault="000D1CE3" w:rsidP="0096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Cambria"/>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0FB2" w14:textId="77777777" w:rsidR="0096772C" w:rsidRDefault="0096772C">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655245"/>
      <w:docPartObj>
        <w:docPartGallery w:val="Page Numbers (Bottom of Page)"/>
        <w:docPartUnique/>
      </w:docPartObj>
    </w:sdtPr>
    <w:sdtEndPr/>
    <w:sdtContent>
      <w:p w14:paraId="59CE51F0" w14:textId="030CB101" w:rsidR="0096772C" w:rsidRDefault="0096772C">
        <w:pPr>
          <w:pStyle w:val="aff"/>
          <w:jc w:val="right"/>
        </w:pPr>
        <w:r>
          <w:fldChar w:fldCharType="begin"/>
        </w:r>
        <w:r>
          <w:instrText>PAGE   \* MERGEFORMAT</w:instrText>
        </w:r>
        <w:r>
          <w:fldChar w:fldCharType="separate"/>
        </w:r>
        <w:r>
          <w:t>2</w:t>
        </w:r>
        <w:r>
          <w:fldChar w:fldCharType="end"/>
        </w:r>
      </w:p>
    </w:sdtContent>
  </w:sdt>
  <w:p w14:paraId="4F2B639C" w14:textId="77777777" w:rsidR="0096772C" w:rsidRDefault="0096772C">
    <w:pPr>
      <w:pStyle w:val="af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9071F" w14:textId="77777777" w:rsidR="0096772C" w:rsidRDefault="0096772C">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551EB" w14:textId="77777777" w:rsidR="000D1CE3" w:rsidRDefault="000D1CE3" w:rsidP="0096772C">
      <w:pPr>
        <w:spacing w:after="0" w:line="240" w:lineRule="auto"/>
      </w:pPr>
      <w:r>
        <w:separator/>
      </w:r>
    </w:p>
  </w:footnote>
  <w:footnote w:type="continuationSeparator" w:id="0">
    <w:p w14:paraId="23488C1D" w14:textId="77777777" w:rsidR="000D1CE3" w:rsidRDefault="000D1CE3" w:rsidP="00967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A057B" w14:textId="77777777" w:rsidR="0096772C" w:rsidRDefault="0096772C">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F4E4B" w14:textId="77777777" w:rsidR="0096772C" w:rsidRDefault="0096772C">
    <w:pPr>
      <w:pStyle w:val="a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D8A1" w14:textId="77777777" w:rsidR="0096772C" w:rsidRDefault="0096772C">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5F57"/>
    <w:multiLevelType w:val="multilevel"/>
    <w:tmpl w:val="CFCC55B2"/>
    <w:lvl w:ilvl="0">
      <w:start w:val="1"/>
      <w:numFmt w:val="bullet"/>
      <w:lvlText w:val="▪"/>
      <w:lvlJc w:val="left"/>
      <w:pPr>
        <w:ind w:left="2551" w:hanging="360"/>
      </w:pPr>
      <w:rPr>
        <w:rFonts w:ascii="Noto Sans Symbols" w:eastAsia="Noto Sans Symbols" w:hAnsi="Noto Sans Symbols" w:cs="Noto Sans Symbols"/>
      </w:rPr>
    </w:lvl>
    <w:lvl w:ilvl="1">
      <w:start w:val="1"/>
      <w:numFmt w:val="bullet"/>
      <w:lvlText w:val="o"/>
      <w:lvlJc w:val="left"/>
      <w:pPr>
        <w:ind w:left="3271" w:hanging="360"/>
      </w:pPr>
      <w:rPr>
        <w:rFonts w:ascii="Courier New" w:eastAsia="Courier New" w:hAnsi="Courier New" w:cs="Courier New"/>
      </w:rPr>
    </w:lvl>
    <w:lvl w:ilvl="2">
      <w:start w:val="1"/>
      <w:numFmt w:val="bullet"/>
      <w:lvlText w:val="▪"/>
      <w:lvlJc w:val="left"/>
      <w:pPr>
        <w:ind w:left="3991" w:hanging="360"/>
      </w:pPr>
      <w:rPr>
        <w:rFonts w:ascii="Noto Sans Symbols" w:eastAsia="Noto Sans Symbols" w:hAnsi="Noto Sans Symbols" w:cs="Noto Sans Symbols"/>
      </w:rPr>
    </w:lvl>
    <w:lvl w:ilvl="3">
      <w:start w:val="1"/>
      <w:numFmt w:val="bullet"/>
      <w:lvlText w:val="●"/>
      <w:lvlJc w:val="left"/>
      <w:pPr>
        <w:ind w:left="4711" w:hanging="360"/>
      </w:pPr>
      <w:rPr>
        <w:rFonts w:ascii="Noto Sans Symbols" w:eastAsia="Noto Sans Symbols" w:hAnsi="Noto Sans Symbols" w:cs="Noto Sans Symbols"/>
      </w:rPr>
    </w:lvl>
    <w:lvl w:ilvl="4">
      <w:start w:val="1"/>
      <w:numFmt w:val="bullet"/>
      <w:lvlText w:val="o"/>
      <w:lvlJc w:val="left"/>
      <w:pPr>
        <w:ind w:left="5431" w:hanging="360"/>
      </w:pPr>
      <w:rPr>
        <w:rFonts w:ascii="Courier New" w:eastAsia="Courier New" w:hAnsi="Courier New" w:cs="Courier New"/>
      </w:rPr>
    </w:lvl>
    <w:lvl w:ilvl="5">
      <w:start w:val="1"/>
      <w:numFmt w:val="bullet"/>
      <w:lvlText w:val="▪"/>
      <w:lvlJc w:val="left"/>
      <w:pPr>
        <w:ind w:left="6151" w:hanging="360"/>
      </w:pPr>
      <w:rPr>
        <w:rFonts w:ascii="Noto Sans Symbols" w:eastAsia="Noto Sans Symbols" w:hAnsi="Noto Sans Symbols" w:cs="Noto Sans Symbols"/>
      </w:rPr>
    </w:lvl>
    <w:lvl w:ilvl="6">
      <w:start w:val="1"/>
      <w:numFmt w:val="bullet"/>
      <w:lvlText w:val="●"/>
      <w:lvlJc w:val="left"/>
      <w:pPr>
        <w:ind w:left="6871" w:hanging="360"/>
      </w:pPr>
      <w:rPr>
        <w:rFonts w:ascii="Noto Sans Symbols" w:eastAsia="Noto Sans Symbols" w:hAnsi="Noto Sans Symbols" w:cs="Noto Sans Symbols"/>
      </w:rPr>
    </w:lvl>
    <w:lvl w:ilvl="7">
      <w:start w:val="1"/>
      <w:numFmt w:val="bullet"/>
      <w:lvlText w:val="o"/>
      <w:lvlJc w:val="left"/>
      <w:pPr>
        <w:ind w:left="7591" w:hanging="360"/>
      </w:pPr>
      <w:rPr>
        <w:rFonts w:ascii="Courier New" w:eastAsia="Courier New" w:hAnsi="Courier New" w:cs="Courier New"/>
      </w:rPr>
    </w:lvl>
    <w:lvl w:ilvl="8">
      <w:start w:val="1"/>
      <w:numFmt w:val="bullet"/>
      <w:lvlText w:val="▪"/>
      <w:lvlJc w:val="left"/>
      <w:pPr>
        <w:ind w:left="8311" w:hanging="360"/>
      </w:pPr>
      <w:rPr>
        <w:rFonts w:ascii="Noto Sans Symbols" w:eastAsia="Noto Sans Symbols" w:hAnsi="Noto Sans Symbols" w:cs="Noto Sans Symbols"/>
      </w:rPr>
    </w:lvl>
  </w:abstractNum>
  <w:abstractNum w:abstractNumId="1" w15:restartNumberingAfterBreak="0">
    <w:nsid w:val="15341C0C"/>
    <w:multiLevelType w:val="multilevel"/>
    <w:tmpl w:val="66AEA3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B431AA2"/>
    <w:multiLevelType w:val="multilevel"/>
    <w:tmpl w:val="EC96D1F6"/>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C3F40EE"/>
    <w:multiLevelType w:val="multilevel"/>
    <w:tmpl w:val="4BBAB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3E3A8A"/>
    <w:multiLevelType w:val="multilevel"/>
    <w:tmpl w:val="1EE48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590DDB"/>
    <w:multiLevelType w:val="multilevel"/>
    <w:tmpl w:val="66F66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279290D"/>
    <w:multiLevelType w:val="multilevel"/>
    <w:tmpl w:val="40C67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8636D9"/>
    <w:multiLevelType w:val="multilevel"/>
    <w:tmpl w:val="C7E664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4F0DBB"/>
    <w:multiLevelType w:val="multilevel"/>
    <w:tmpl w:val="EBCEE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5152FE"/>
    <w:multiLevelType w:val="multilevel"/>
    <w:tmpl w:val="2C2631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AFB23CD"/>
    <w:multiLevelType w:val="multilevel"/>
    <w:tmpl w:val="379CD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6958EA"/>
    <w:multiLevelType w:val="multilevel"/>
    <w:tmpl w:val="C5EC7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7A27F75"/>
    <w:multiLevelType w:val="multilevel"/>
    <w:tmpl w:val="057A6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3D1DE0"/>
    <w:multiLevelType w:val="multilevel"/>
    <w:tmpl w:val="BBCE7C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427D709C"/>
    <w:multiLevelType w:val="multilevel"/>
    <w:tmpl w:val="BDB41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3527467"/>
    <w:multiLevelType w:val="multilevel"/>
    <w:tmpl w:val="D6E23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79F693C"/>
    <w:multiLevelType w:val="multilevel"/>
    <w:tmpl w:val="BCD25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794044"/>
    <w:multiLevelType w:val="multilevel"/>
    <w:tmpl w:val="62664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43707E8"/>
    <w:multiLevelType w:val="multilevel"/>
    <w:tmpl w:val="05C23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636B0F"/>
    <w:multiLevelType w:val="multilevel"/>
    <w:tmpl w:val="E2D0C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1A261DB"/>
    <w:multiLevelType w:val="multilevel"/>
    <w:tmpl w:val="CA6E5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8F6FC3"/>
    <w:multiLevelType w:val="multilevel"/>
    <w:tmpl w:val="DB12E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85C6FC3"/>
    <w:multiLevelType w:val="multilevel"/>
    <w:tmpl w:val="B87E3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651A51"/>
    <w:multiLevelType w:val="multilevel"/>
    <w:tmpl w:val="77E89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BE754AD"/>
    <w:multiLevelType w:val="multilevel"/>
    <w:tmpl w:val="92320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03F6F2D"/>
    <w:multiLevelType w:val="multilevel"/>
    <w:tmpl w:val="E38C0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051111C"/>
    <w:multiLevelType w:val="multilevel"/>
    <w:tmpl w:val="26C49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1580F3C"/>
    <w:multiLevelType w:val="multilevel"/>
    <w:tmpl w:val="2BF6F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3776442"/>
    <w:multiLevelType w:val="multilevel"/>
    <w:tmpl w:val="0F069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1D16B8"/>
    <w:multiLevelType w:val="multilevel"/>
    <w:tmpl w:val="681EAB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F9E1956"/>
    <w:multiLevelType w:val="multilevel"/>
    <w:tmpl w:val="3AC27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FD26250"/>
    <w:multiLevelType w:val="multilevel"/>
    <w:tmpl w:val="BE88E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7"/>
  </w:num>
  <w:num w:numId="2">
    <w:abstractNumId w:val="14"/>
  </w:num>
  <w:num w:numId="3">
    <w:abstractNumId w:val="2"/>
  </w:num>
  <w:num w:numId="4">
    <w:abstractNumId w:val="8"/>
  </w:num>
  <w:num w:numId="5">
    <w:abstractNumId w:val="28"/>
  </w:num>
  <w:num w:numId="6">
    <w:abstractNumId w:val="6"/>
  </w:num>
  <w:num w:numId="7">
    <w:abstractNumId w:val="1"/>
  </w:num>
  <w:num w:numId="8">
    <w:abstractNumId w:val="23"/>
  </w:num>
  <w:num w:numId="9">
    <w:abstractNumId w:val="3"/>
  </w:num>
  <w:num w:numId="10">
    <w:abstractNumId w:val="9"/>
  </w:num>
  <w:num w:numId="11">
    <w:abstractNumId w:val="4"/>
  </w:num>
  <w:num w:numId="12">
    <w:abstractNumId w:val="31"/>
  </w:num>
  <w:num w:numId="13">
    <w:abstractNumId w:val="11"/>
  </w:num>
  <w:num w:numId="14">
    <w:abstractNumId w:val="16"/>
  </w:num>
  <w:num w:numId="15">
    <w:abstractNumId w:val="5"/>
  </w:num>
  <w:num w:numId="16">
    <w:abstractNumId w:val="24"/>
  </w:num>
  <w:num w:numId="17">
    <w:abstractNumId w:val="25"/>
  </w:num>
  <w:num w:numId="18">
    <w:abstractNumId w:val="26"/>
  </w:num>
  <w:num w:numId="19">
    <w:abstractNumId w:val="10"/>
  </w:num>
  <w:num w:numId="20">
    <w:abstractNumId w:val="7"/>
  </w:num>
  <w:num w:numId="21">
    <w:abstractNumId w:val="13"/>
  </w:num>
  <w:num w:numId="22">
    <w:abstractNumId w:val="19"/>
  </w:num>
  <w:num w:numId="23">
    <w:abstractNumId w:val="29"/>
  </w:num>
  <w:num w:numId="24">
    <w:abstractNumId w:val="15"/>
  </w:num>
  <w:num w:numId="25">
    <w:abstractNumId w:val="22"/>
  </w:num>
  <w:num w:numId="26">
    <w:abstractNumId w:val="21"/>
  </w:num>
  <w:num w:numId="27">
    <w:abstractNumId w:val="30"/>
  </w:num>
  <w:num w:numId="28">
    <w:abstractNumId w:val="0"/>
  </w:num>
  <w:num w:numId="29">
    <w:abstractNumId w:val="27"/>
  </w:num>
  <w:num w:numId="30">
    <w:abstractNumId w:val="12"/>
  </w:num>
  <w:num w:numId="31">
    <w:abstractNumId w:val="18"/>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327"/>
    <w:rsid w:val="00015211"/>
    <w:rsid w:val="000A405C"/>
    <w:rsid w:val="000C4CFC"/>
    <w:rsid w:val="000D12E4"/>
    <w:rsid w:val="000D1CE3"/>
    <w:rsid w:val="001060BC"/>
    <w:rsid w:val="00170BCA"/>
    <w:rsid w:val="001E3A97"/>
    <w:rsid w:val="00211AF7"/>
    <w:rsid w:val="00233B0C"/>
    <w:rsid w:val="002A2085"/>
    <w:rsid w:val="002C317A"/>
    <w:rsid w:val="002D7733"/>
    <w:rsid w:val="003706AE"/>
    <w:rsid w:val="003D579C"/>
    <w:rsid w:val="003F73AA"/>
    <w:rsid w:val="00422BB4"/>
    <w:rsid w:val="00476EDF"/>
    <w:rsid w:val="004E054D"/>
    <w:rsid w:val="00536B32"/>
    <w:rsid w:val="005B4149"/>
    <w:rsid w:val="006056E1"/>
    <w:rsid w:val="00641375"/>
    <w:rsid w:val="006460F5"/>
    <w:rsid w:val="006B1ADF"/>
    <w:rsid w:val="006C64D2"/>
    <w:rsid w:val="006F15A9"/>
    <w:rsid w:val="00703DB7"/>
    <w:rsid w:val="00716D07"/>
    <w:rsid w:val="007537E2"/>
    <w:rsid w:val="00773F58"/>
    <w:rsid w:val="007E50A1"/>
    <w:rsid w:val="007E5FFD"/>
    <w:rsid w:val="00844E37"/>
    <w:rsid w:val="008855C3"/>
    <w:rsid w:val="00887A86"/>
    <w:rsid w:val="008C2A45"/>
    <w:rsid w:val="00907F74"/>
    <w:rsid w:val="009377D4"/>
    <w:rsid w:val="00945AC1"/>
    <w:rsid w:val="0096772C"/>
    <w:rsid w:val="00971589"/>
    <w:rsid w:val="0098180A"/>
    <w:rsid w:val="00985BDD"/>
    <w:rsid w:val="009A315C"/>
    <w:rsid w:val="009A60E8"/>
    <w:rsid w:val="009C42D1"/>
    <w:rsid w:val="009D5952"/>
    <w:rsid w:val="00A00815"/>
    <w:rsid w:val="00A12570"/>
    <w:rsid w:val="00A2156A"/>
    <w:rsid w:val="00A8704C"/>
    <w:rsid w:val="00AD6116"/>
    <w:rsid w:val="00B042BC"/>
    <w:rsid w:val="00B07D69"/>
    <w:rsid w:val="00B2049A"/>
    <w:rsid w:val="00B94FE3"/>
    <w:rsid w:val="00BD071E"/>
    <w:rsid w:val="00BF6EED"/>
    <w:rsid w:val="00CE6D3F"/>
    <w:rsid w:val="00D0081E"/>
    <w:rsid w:val="00D1322E"/>
    <w:rsid w:val="00E91051"/>
    <w:rsid w:val="00ED1176"/>
    <w:rsid w:val="00EF51C8"/>
    <w:rsid w:val="00F3767C"/>
    <w:rsid w:val="00F54FC1"/>
    <w:rsid w:val="00F76327"/>
    <w:rsid w:val="00F97AED"/>
    <w:rsid w:val="00FB5885"/>
    <w:rsid w:val="00FD4D9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1BA7"/>
  <w15:docId w15:val="{6C96438A-111E-4E1A-84C9-8E71712D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en-US"/>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rvps12">
    <w:name w:val="rvps12"/>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rvps14">
    <w:name w:val="rvps14"/>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character" w:styleId="a4">
    <w:name w:val="Hyperlink"/>
    <w:uiPriority w:val="99"/>
    <w:unhideWhenUsed/>
    <w:rsid w:val="00B413F2"/>
    <w:rPr>
      <w:color w:val="0000FF"/>
      <w:u w:val="single"/>
    </w:rPr>
  </w:style>
  <w:style w:type="paragraph" w:styleId="a5">
    <w:name w:val="List Paragraph"/>
    <w:aliases w:val="CA bullets,EBRD List,Chapter10,Список уровня 2,название табл/рис,заголовок 1.1,AC List 01"/>
    <w:basedOn w:val="a"/>
    <w:link w:val="a6"/>
    <w:uiPriority w:val="34"/>
    <w:qFormat/>
    <w:rsid w:val="00B413F2"/>
    <w:pPr>
      <w:ind w:left="720"/>
      <w:contextualSpacing/>
    </w:pPr>
  </w:style>
  <w:style w:type="character" w:styleId="a7">
    <w:name w:val="Strong"/>
    <w:uiPriority w:val="22"/>
    <w:qFormat/>
    <w:rsid w:val="00897BF9"/>
    <w:rPr>
      <w:b/>
      <w:bCs/>
    </w:rPr>
  </w:style>
  <w:style w:type="character" w:styleId="a8">
    <w:name w:val="Emphasis"/>
    <w:uiPriority w:val="20"/>
    <w:qFormat/>
    <w:rsid w:val="00897BF9"/>
    <w:rPr>
      <w:i/>
      <w:iCs/>
    </w:rPr>
  </w:style>
  <w:style w:type="table" w:styleId="a9">
    <w:name w:val="Table Grid"/>
    <w:basedOn w:val="a1"/>
    <w:uiPriority w:val="39"/>
    <w:rsid w:val="00262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Обычный (веб)"/>
    <w:basedOn w:val="a"/>
    <w:uiPriority w:val="99"/>
    <w:unhideWhenUsed/>
    <w:rsid w:val="00BD54B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rsid w:val="00B060FF"/>
    <w:pPr>
      <w:widowControl w:val="0"/>
      <w:suppressAutoHyphens/>
      <w:autoSpaceDN w:val="0"/>
      <w:textAlignment w:val="baseline"/>
    </w:pPr>
    <w:rPr>
      <w:rFonts w:ascii="Liberation Serif" w:eastAsia="Segoe UI" w:hAnsi="Liberation Serif" w:cs="Tahoma"/>
      <w:color w:val="000000"/>
      <w:kern w:val="3"/>
      <w:sz w:val="24"/>
      <w:szCs w:val="24"/>
      <w:lang w:val="en-US" w:eastAsia="zh-CN" w:bidi="hi-IN"/>
    </w:rPr>
  </w:style>
  <w:style w:type="character" w:customStyle="1" w:styleId="st42">
    <w:name w:val="st42"/>
    <w:uiPriority w:val="99"/>
    <w:rsid w:val="00B060FF"/>
    <w:rPr>
      <w:color w:val="000000"/>
    </w:rPr>
  </w:style>
  <w:style w:type="character" w:customStyle="1" w:styleId="UnresolvedMention1">
    <w:name w:val="Unresolved Mention1"/>
    <w:uiPriority w:val="99"/>
    <w:semiHidden/>
    <w:unhideWhenUsed/>
    <w:rsid w:val="007654DA"/>
    <w:rPr>
      <w:color w:val="605E5C"/>
      <w:shd w:val="clear" w:color="auto" w:fill="E1DFDD"/>
    </w:rPr>
  </w:style>
  <w:style w:type="paragraph" w:styleId="ab">
    <w:name w:val="Balloon Text"/>
    <w:basedOn w:val="a"/>
    <w:link w:val="ac"/>
    <w:uiPriority w:val="99"/>
    <w:semiHidden/>
    <w:unhideWhenUsed/>
    <w:rsid w:val="008F7BC0"/>
    <w:pPr>
      <w:spacing w:after="0" w:line="240" w:lineRule="auto"/>
    </w:pPr>
    <w:rPr>
      <w:rFonts w:ascii="Segoe UI" w:hAnsi="Segoe UI" w:cs="Segoe UI"/>
      <w:sz w:val="18"/>
      <w:szCs w:val="18"/>
    </w:rPr>
  </w:style>
  <w:style w:type="character" w:customStyle="1" w:styleId="ac">
    <w:name w:val="Текст у виносці Знак"/>
    <w:link w:val="ab"/>
    <w:uiPriority w:val="99"/>
    <w:semiHidden/>
    <w:rsid w:val="008F7BC0"/>
    <w:rPr>
      <w:rFonts w:ascii="Segoe UI" w:hAnsi="Segoe UI" w:cs="Segoe UI"/>
      <w:sz w:val="18"/>
      <w:szCs w:val="18"/>
    </w:rPr>
  </w:style>
  <w:style w:type="character" w:styleId="ad">
    <w:name w:val="annotation reference"/>
    <w:uiPriority w:val="99"/>
    <w:semiHidden/>
    <w:unhideWhenUsed/>
    <w:rsid w:val="00D24F3A"/>
    <w:rPr>
      <w:sz w:val="16"/>
      <w:szCs w:val="16"/>
    </w:rPr>
  </w:style>
  <w:style w:type="paragraph" w:styleId="ae">
    <w:name w:val="annotation text"/>
    <w:basedOn w:val="a"/>
    <w:link w:val="af"/>
    <w:uiPriority w:val="99"/>
    <w:semiHidden/>
    <w:unhideWhenUsed/>
    <w:rsid w:val="00D24F3A"/>
    <w:pPr>
      <w:spacing w:line="240" w:lineRule="auto"/>
    </w:pPr>
    <w:rPr>
      <w:sz w:val="20"/>
      <w:szCs w:val="20"/>
    </w:rPr>
  </w:style>
  <w:style w:type="character" w:customStyle="1" w:styleId="af">
    <w:name w:val="Текст примітки Знак"/>
    <w:link w:val="ae"/>
    <w:uiPriority w:val="99"/>
    <w:semiHidden/>
    <w:rsid w:val="00D24F3A"/>
    <w:rPr>
      <w:sz w:val="20"/>
      <w:szCs w:val="20"/>
    </w:rPr>
  </w:style>
  <w:style w:type="paragraph" w:styleId="af0">
    <w:name w:val="annotation subject"/>
    <w:basedOn w:val="ae"/>
    <w:next w:val="ae"/>
    <w:link w:val="af1"/>
    <w:uiPriority w:val="99"/>
    <w:semiHidden/>
    <w:unhideWhenUsed/>
    <w:rsid w:val="00D24F3A"/>
    <w:rPr>
      <w:b/>
      <w:bCs/>
    </w:rPr>
  </w:style>
  <w:style w:type="character" w:customStyle="1" w:styleId="af1">
    <w:name w:val="Тема примітки Знак"/>
    <w:link w:val="af0"/>
    <w:uiPriority w:val="99"/>
    <w:semiHidden/>
    <w:rsid w:val="00D24F3A"/>
    <w:rPr>
      <w:b/>
      <w:bCs/>
      <w:sz w:val="20"/>
      <w:szCs w:val="20"/>
    </w:rPr>
  </w:style>
  <w:style w:type="character" w:styleId="af2">
    <w:name w:val="Unresolved Mention"/>
    <w:basedOn w:val="a0"/>
    <w:uiPriority w:val="99"/>
    <w:semiHidden/>
    <w:unhideWhenUsed/>
    <w:rsid w:val="0088007A"/>
    <w:rPr>
      <w:color w:val="605E5C"/>
      <w:shd w:val="clear" w:color="auto" w:fill="E1DFDD"/>
    </w:rPr>
  </w:style>
  <w:style w:type="paragraph" w:styleId="af3">
    <w:name w:val="Normal (Web)"/>
    <w:basedOn w:val="a"/>
    <w:uiPriority w:val="99"/>
    <w:unhideWhenUsed/>
    <w:rsid w:val="00583B3D"/>
    <w:pPr>
      <w:spacing w:before="100" w:beforeAutospacing="1" w:after="100" w:afterAutospacing="1" w:line="240" w:lineRule="auto"/>
    </w:pPr>
    <w:rPr>
      <w:rFonts w:ascii="Times New Roman" w:eastAsia="Times New Roman" w:hAnsi="Times New Roman"/>
      <w:sz w:val="24"/>
      <w:szCs w:val="24"/>
      <w:lang w:eastAsia="uk-UA"/>
    </w:rPr>
  </w:style>
  <w:style w:type="character" w:customStyle="1" w:styleId="a6">
    <w:name w:val="Абзац списку Знак"/>
    <w:aliases w:val="CA bullets Знак,EBRD List Знак,Chapter10 Знак,Список уровня 2 Знак,название табл/рис Знак,заголовок 1.1 Знак,AC List 01 Знак"/>
    <w:link w:val="a5"/>
    <w:uiPriority w:val="34"/>
    <w:rsid w:val="001B17D0"/>
    <w:rPr>
      <w:sz w:val="22"/>
      <w:szCs w:val="22"/>
      <w:lang w:eastAsia="en-U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
    <w:tblPr>
      <w:tblStyleRowBandSize w:val="1"/>
      <w:tblStyleColBandSize w:val="1"/>
      <w:tblCellMar>
        <w:top w:w="48" w:type="dxa"/>
        <w:left w:w="48" w:type="dxa"/>
        <w:bottom w:w="48" w:type="dxa"/>
        <w:right w:w="48" w:type="dxa"/>
      </w:tblCellMar>
    </w:tblPr>
  </w:style>
  <w:style w:type="table" w:customStyle="1" w:styleId="af6">
    <w:basedOn w:val="TableNormal"/>
    <w:tblPr>
      <w:tblStyleRowBandSize w:val="1"/>
      <w:tblStyleColBandSize w:val="1"/>
      <w:tblCellMar>
        <w:top w:w="48" w:type="dxa"/>
        <w:left w:w="48" w:type="dxa"/>
        <w:bottom w:w="48" w:type="dxa"/>
        <w:right w:w="48"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paragraph" w:styleId="afd">
    <w:name w:val="header"/>
    <w:basedOn w:val="a"/>
    <w:link w:val="afe"/>
    <w:uiPriority w:val="99"/>
    <w:unhideWhenUsed/>
    <w:rsid w:val="0096772C"/>
    <w:pPr>
      <w:tabs>
        <w:tab w:val="center" w:pos="4677"/>
        <w:tab w:val="right" w:pos="9355"/>
      </w:tabs>
      <w:spacing w:after="0" w:line="240" w:lineRule="auto"/>
    </w:pPr>
  </w:style>
  <w:style w:type="character" w:customStyle="1" w:styleId="afe">
    <w:name w:val="Верхній колонтитул Знак"/>
    <w:basedOn w:val="a0"/>
    <w:link w:val="afd"/>
    <w:uiPriority w:val="99"/>
    <w:rsid w:val="0096772C"/>
    <w:rPr>
      <w:lang w:eastAsia="en-US"/>
    </w:rPr>
  </w:style>
  <w:style w:type="paragraph" w:styleId="aff">
    <w:name w:val="footer"/>
    <w:basedOn w:val="a"/>
    <w:link w:val="aff0"/>
    <w:uiPriority w:val="99"/>
    <w:unhideWhenUsed/>
    <w:rsid w:val="0096772C"/>
    <w:pPr>
      <w:tabs>
        <w:tab w:val="center" w:pos="4677"/>
        <w:tab w:val="right" w:pos="9355"/>
      </w:tabs>
      <w:spacing w:after="0" w:line="240" w:lineRule="auto"/>
    </w:pPr>
  </w:style>
  <w:style w:type="character" w:customStyle="1" w:styleId="aff0">
    <w:name w:val="Нижній колонтитул Знак"/>
    <w:basedOn w:val="a0"/>
    <w:link w:val="aff"/>
    <w:uiPriority w:val="99"/>
    <w:rsid w:val="0096772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1178-2022-%D0%BF/ed20230901"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zakon.rada.gov.ua/laws/show/1178-2022-%D0%BF/ed20230901" TargetMode="External"/><Relationship Id="rId17" Type="http://schemas.openxmlformats.org/officeDocument/2006/relationships/hyperlink" Target="https://zakon.rada.gov.ua/laws/show/1178-2022-%D0%BF/ed2023090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zakon.rada.gov.ua/laws/show/1178-2022-%D0%BF/ed2023090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ed20230901"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zakon.rada.gov.ua/laws/show/1178-2022-%D0%BF/ed20230901" TargetMode="External"/><Relationship Id="rId23" Type="http://schemas.openxmlformats.org/officeDocument/2006/relationships/footer" Target="footer3.xml"/><Relationship Id="rId10" Type="http://schemas.openxmlformats.org/officeDocument/2006/relationships/hyperlink" Target="https://zakon.rada.gov.ua/laws/show/1178-2022-%D0%BF/ed20230901"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mailto:solone.gku@gmail.com" TargetMode="External"/><Relationship Id="rId14" Type="http://schemas.openxmlformats.org/officeDocument/2006/relationships/hyperlink" Target="https://zakon.rada.gov.ua/laws/show/1178-2022-%D0%BF/ed20230901"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g1ot1/qfYq6G791XxuxD/C+dA==">CgMxLjA4AHIhMTBrWi0yUWVWOUl0bExWZlJTYkM3UUFmOU9WZDFjTWhC</go:docsCustomData>
</go:gDocsCustomXmlDataStorage>
</file>

<file path=customXml/itemProps1.xml><?xml version="1.0" encoding="utf-8"?>
<ds:datastoreItem xmlns:ds="http://schemas.openxmlformats.org/officeDocument/2006/customXml" ds:itemID="{4BEEF32C-A0FA-40DA-B0E1-FC37F87D6B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12305</Words>
  <Characters>70139</Characters>
  <Application>Microsoft Office Word</Application>
  <DocSecurity>0</DocSecurity>
  <Lines>584</Lines>
  <Paragraphs>164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solone.gku@gmail.com</cp:lastModifiedBy>
  <cp:revision>6</cp:revision>
  <cp:lastPrinted>2025-11-11T06:33:00Z</cp:lastPrinted>
  <dcterms:created xsi:type="dcterms:W3CDTF">2026-05-28T11:59:00Z</dcterms:created>
  <dcterms:modified xsi:type="dcterms:W3CDTF">2026-06-01T11:44:00Z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0x010100C8CA7FF2F914FD41A1781F87163D834F</vt:lpwstr>
  </property>
</Properties>
</file>