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3A14" w:rsidRPr="00E706E1" w:rsidRDefault="00B71204" w:rsidP="00333A14">
      <w:pPr>
        <w:spacing w:after="0" w:line="240" w:lineRule="auto"/>
        <w:jc w:val="center"/>
        <w:rPr>
          <w:rFonts w:ascii="Times New Roman" w:eastAsia="Times New Roman" w:hAnsi="Times New Roman" w:cs="Times New Roman"/>
          <w:sz w:val="24"/>
          <w:szCs w:val="24"/>
          <w:lang w:eastAsia="ru-RU"/>
        </w:rPr>
      </w:pPr>
      <w:r w:rsidRPr="00E706E1">
        <w:rPr>
          <w:rFonts w:ascii="Courier New" w:eastAsia="Times New Roman" w:hAnsi="Courier New" w:cs="Times New Roman"/>
          <w:sz w:val="24"/>
          <w:szCs w:val="24"/>
          <w:lang w:eastAsia="ru-RU"/>
        </w:rPr>
        <w:object w:dxaOrig="635" w:dyaOrig="9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45pt;height:51.45pt" o:ole="" fillcolor="window">
            <v:imagedata r:id="rId8" o:title=""/>
          </v:shape>
          <o:OLEObject Type="Embed" ProgID="Word.Picture.8" ShapeID="_x0000_i1025" DrawAspect="Content" ObjectID="_1841835672" r:id="rId9"/>
        </w:object>
      </w:r>
    </w:p>
    <w:p w:rsidR="00333A14" w:rsidRPr="00E706E1" w:rsidRDefault="00333A14" w:rsidP="00333A14">
      <w:pPr>
        <w:spacing w:after="0" w:line="240" w:lineRule="auto"/>
        <w:jc w:val="center"/>
        <w:rPr>
          <w:rFonts w:ascii="Times New Roman" w:eastAsia="Times New Roman" w:hAnsi="Times New Roman" w:cs="Times New Roman"/>
          <w:sz w:val="12"/>
          <w:szCs w:val="12"/>
          <w:lang w:eastAsia="ru-RU"/>
        </w:rPr>
      </w:pPr>
    </w:p>
    <w:p w:rsidR="008A4BA3" w:rsidRPr="00E706E1" w:rsidRDefault="008A4BA3" w:rsidP="00333A14">
      <w:pPr>
        <w:spacing w:after="0" w:line="240" w:lineRule="auto"/>
        <w:jc w:val="center"/>
        <w:rPr>
          <w:rFonts w:ascii="Times New Roman" w:eastAsia="Times New Roman" w:hAnsi="Times New Roman" w:cs="Times New Roman"/>
          <w:b/>
          <w:bCs/>
          <w:sz w:val="24"/>
          <w:szCs w:val="24"/>
          <w:lang w:eastAsia="ru-RU"/>
        </w:rPr>
      </w:pPr>
      <w:r w:rsidRPr="00E706E1">
        <w:rPr>
          <w:rFonts w:ascii="Times New Roman" w:eastAsia="Times New Roman" w:hAnsi="Times New Roman" w:cs="Times New Roman"/>
          <w:b/>
          <w:bCs/>
          <w:sz w:val="24"/>
          <w:szCs w:val="24"/>
          <w:lang w:eastAsia="ru-RU"/>
        </w:rPr>
        <w:t>ПІВДЕННОУКРАЇНСЬКА МІСЬКА РАДА</w:t>
      </w:r>
    </w:p>
    <w:p w:rsidR="00333A14" w:rsidRPr="00E706E1" w:rsidRDefault="00333A14" w:rsidP="00333A14">
      <w:pPr>
        <w:spacing w:after="0" w:line="240" w:lineRule="auto"/>
        <w:jc w:val="center"/>
        <w:rPr>
          <w:rFonts w:ascii="Times New Roman" w:eastAsia="Times New Roman" w:hAnsi="Times New Roman" w:cs="Times New Roman"/>
          <w:b/>
          <w:bCs/>
          <w:sz w:val="24"/>
          <w:szCs w:val="24"/>
          <w:lang w:eastAsia="ru-RU"/>
        </w:rPr>
      </w:pPr>
      <w:r w:rsidRPr="00E706E1">
        <w:rPr>
          <w:rFonts w:ascii="Times New Roman" w:eastAsia="Times New Roman" w:hAnsi="Times New Roman" w:cs="Times New Roman"/>
          <w:b/>
          <w:bCs/>
          <w:sz w:val="24"/>
          <w:szCs w:val="24"/>
          <w:lang w:eastAsia="ru-RU"/>
        </w:rPr>
        <w:t>КОМУНАЛЬНЕ НЕКОМЕРЦІЙНЕ ПІДПРИЄМCТВО</w:t>
      </w:r>
    </w:p>
    <w:p w:rsidR="00333A14" w:rsidRPr="00E706E1" w:rsidRDefault="00333A14" w:rsidP="00333A14">
      <w:pPr>
        <w:spacing w:after="0" w:line="240" w:lineRule="auto"/>
        <w:jc w:val="center"/>
        <w:rPr>
          <w:rFonts w:ascii="Times New Roman" w:eastAsia="Times New Roman" w:hAnsi="Times New Roman" w:cs="Times New Roman"/>
          <w:b/>
          <w:bCs/>
          <w:sz w:val="24"/>
          <w:szCs w:val="24"/>
          <w:lang w:eastAsia="ru-RU"/>
        </w:rPr>
      </w:pPr>
      <w:r w:rsidRPr="00E706E1">
        <w:rPr>
          <w:rFonts w:ascii="Times New Roman" w:eastAsia="Times New Roman" w:hAnsi="Times New Roman" w:cs="Times New Roman"/>
          <w:b/>
          <w:bCs/>
          <w:sz w:val="24"/>
          <w:szCs w:val="24"/>
          <w:lang w:eastAsia="ru-RU"/>
        </w:rPr>
        <w:t>«ЮЖНОУКРАЇНСЬКА МІСЬКА БАГАТОПРОФІЛЬНА ЛІКАРНЯ»</w:t>
      </w:r>
    </w:p>
    <w:p w:rsidR="00333A14" w:rsidRPr="00E706E1" w:rsidRDefault="00333A14" w:rsidP="00333A14">
      <w:pPr>
        <w:spacing w:after="0" w:line="240" w:lineRule="auto"/>
        <w:jc w:val="center"/>
        <w:rPr>
          <w:rFonts w:ascii="Times New Roman" w:eastAsia="Times New Roman" w:hAnsi="Times New Roman" w:cs="Times New Roman"/>
          <w:bCs/>
          <w:sz w:val="24"/>
          <w:szCs w:val="24"/>
          <w:lang w:eastAsia="ru-RU"/>
        </w:rPr>
      </w:pPr>
      <w:r w:rsidRPr="00E706E1">
        <w:rPr>
          <w:rFonts w:ascii="Times New Roman" w:eastAsia="Times New Roman" w:hAnsi="Times New Roman" w:cs="Times New Roman"/>
          <w:bCs/>
          <w:sz w:val="24"/>
          <w:szCs w:val="24"/>
          <w:lang w:eastAsia="ru-RU"/>
        </w:rPr>
        <w:t xml:space="preserve">вул. Миру 3, </w:t>
      </w:r>
      <w:r w:rsidR="004E1618" w:rsidRPr="00E706E1">
        <w:rPr>
          <w:rFonts w:ascii="Times New Roman" w:eastAsia="Times New Roman" w:hAnsi="Times New Roman" w:cs="Times New Roman"/>
          <w:bCs/>
          <w:sz w:val="24"/>
          <w:szCs w:val="24"/>
          <w:lang w:eastAsia="ru-RU"/>
        </w:rPr>
        <w:t>м. Південноукраїнськ</w:t>
      </w:r>
      <w:r w:rsidRPr="00E706E1">
        <w:rPr>
          <w:rFonts w:ascii="Times New Roman" w:eastAsia="Times New Roman" w:hAnsi="Times New Roman" w:cs="Times New Roman"/>
          <w:bCs/>
          <w:sz w:val="24"/>
          <w:szCs w:val="24"/>
          <w:lang w:eastAsia="ru-RU"/>
        </w:rPr>
        <w:t xml:space="preserve">, Миколаївська обл. 55001; </w:t>
      </w:r>
    </w:p>
    <w:p w:rsidR="00333A14" w:rsidRPr="00E706E1" w:rsidRDefault="00333A14" w:rsidP="00333A14">
      <w:pPr>
        <w:spacing w:after="0" w:line="240" w:lineRule="auto"/>
        <w:jc w:val="center"/>
        <w:rPr>
          <w:rFonts w:ascii="Times New Roman" w:eastAsia="Times New Roman" w:hAnsi="Times New Roman" w:cs="Times New Roman"/>
          <w:sz w:val="24"/>
          <w:szCs w:val="24"/>
          <w:lang w:eastAsia="ru-RU"/>
        </w:rPr>
      </w:pPr>
      <w:proofErr w:type="spellStart"/>
      <w:r w:rsidRPr="00E706E1">
        <w:rPr>
          <w:rFonts w:ascii="Times New Roman" w:eastAsia="Times New Roman" w:hAnsi="Times New Roman" w:cs="Times New Roman"/>
          <w:bCs/>
          <w:sz w:val="24"/>
          <w:szCs w:val="24"/>
          <w:lang w:eastAsia="ru-RU"/>
        </w:rPr>
        <w:t>тел</w:t>
      </w:r>
      <w:proofErr w:type="spellEnd"/>
      <w:r w:rsidRPr="00E706E1">
        <w:rPr>
          <w:rFonts w:ascii="Times New Roman" w:eastAsia="Times New Roman" w:hAnsi="Times New Roman" w:cs="Times New Roman"/>
          <w:bCs/>
          <w:sz w:val="24"/>
          <w:szCs w:val="24"/>
          <w:lang w:eastAsia="ru-RU"/>
        </w:rPr>
        <w:t xml:space="preserve">.: (05136) 5-63-09; </w:t>
      </w:r>
      <w:proofErr w:type="spellStart"/>
      <w:r w:rsidRPr="00E706E1">
        <w:rPr>
          <w:rFonts w:ascii="Times New Roman" w:eastAsia="Times New Roman" w:hAnsi="Times New Roman" w:cs="Times New Roman"/>
          <w:bCs/>
          <w:sz w:val="24"/>
          <w:szCs w:val="24"/>
          <w:lang w:eastAsia="ru-RU"/>
        </w:rPr>
        <w:t>тел</w:t>
      </w:r>
      <w:proofErr w:type="spellEnd"/>
      <w:r w:rsidRPr="00E706E1">
        <w:rPr>
          <w:rFonts w:ascii="Times New Roman" w:eastAsia="Times New Roman" w:hAnsi="Times New Roman" w:cs="Times New Roman"/>
          <w:bCs/>
          <w:sz w:val="24"/>
          <w:szCs w:val="24"/>
          <w:lang w:eastAsia="ru-RU"/>
        </w:rPr>
        <w:t xml:space="preserve">./факс: 5-92-17; </w:t>
      </w:r>
      <w:r w:rsidRPr="00E706E1">
        <w:rPr>
          <w:rFonts w:ascii="Times New Roman" w:eastAsia="Times New Roman" w:hAnsi="Times New Roman" w:cs="Times New Roman"/>
          <w:bCs/>
          <w:sz w:val="24"/>
          <w:szCs w:val="24"/>
          <w:u w:val="single"/>
          <w:lang w:eastAsia="ru-RU"/>
        </w:rPr>
        <w:t>е</w:t>
      </w:r>
      <w:r w:rsidRPr="00E706E1">
        <w:rPr>
          <w:rFonts w:ascii="Times New Roman" w:eastAsia="Times New Roman" w:hAnsi="Times New Roman" w:cs="Times New Roman"/>
          <w:sz w:val="24"/>
          <w:szCs w:val="24"/>
          <w:u w:val="single"/>
          <w:lang w:eastAsia="ru-RU"/>
        </w:rPr>
        <w:t>-</w:t>
      </w:r>
      <w:proofErr w:type="spellStart"/>
      <w:r w:rsidRPr="00E706E1">
        <w:rPr>
          <w:rFonts w:ascii="Times New Roman" w:eastAsia="Times New Roman" w:hAnsi="Times New Roman" w:cs="Times New Roman"/>
          <w:sz w:val="24"/>
          <w:szCs w:val="24"/>
          <w:u w:val="single"/>
          <w:lang w:eastAsia="ru-RU"/>
        </w:rPr>
        <w:t>mail</w:t>
      </w:r>
      <w:proofErr w:type="spellEnd"/>
      <w:r w:rsidRPr="00E706E1">
        <w:rPr>
          <w:rFonts w:ascii="Times New Roman" w:eastAsia="Times New Roman" w:hAnsi="Times New Roman" w:cs="Times New Roman"/>
          <w:sz w:val="24"/>
          <w:szCs w:val="24"/>
          <w:u w:val="single"/>
          <w:lang w:eastAsia="ru-RU"/>
        </w:rPr>
        <w:t>: knp-yumbl@ukr.net</w:t>
      </w:r>
      <w:r w:rsidRPr="00E706E1">
        <w:rPr>
          <w:rFonts w:ascii="Times New Roman" w:eastAsia="Times New Roman" w:hAnsi="Times New Roman" w:cs="Times New Roman"/>
          <w:sz w:val="24"/>
          <w:szCs w:val="24"/>
          <w:lang w:eastAsia="ru-RU"/>
        </w:rPr>
        <w:t xml:space="preserve">                                           </w:t>
      </w:r>
    </w:p>
    <w:p w:rsidR="00333A14" w:rsidRPr="00E706E1" w:rsidRDefault="00333A14" w:rsidP="00333A14">
      <w:pPr>
        <w:spacing w:after="0" w:line="240" w:lineRule="auto"/>
        <w:jc w:val="center"/>
        <w:rPr>
          <w:rFonts w:ascii="Times New Roman" w:eastAsia="Times New Roman" w:hAnsi="Times New Roman" w:cs="Times New Roman"/>
          <w:sz w:val="24"/>
          <w:szCs w:val="24"/>
          <w:lang w:eastAsia="ru-RU"/>
        </w:rPr>
      </w:pPr>
      <w:r w:rsidRPr="00E706E1">
        <w:rPr>
          <w:rFonts w:ascii="Times New Roman" w:eastAsia="Times New Roman" w:hAnsi="Times New Roman" w:cs="Times New Roman"/>
          <w:sz w:val="24"/>
          <w:szCs w:val="24"/>
          <w:lang w:eastAsia="ru-RU"/>
        </w:rPr>
        <w:t xml:space="preserve">Код ЄДРПОУ 33850812  </w:t>
      </w:r>
    </w:p>
    <w:p w:rsidR="00333A14" w:rsidRPr="00E706E1" w:rsidRDefault="00333A14" w:rsidP="00333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b/>
          <w:bCs/>
          <w:sz w:val="28"/>
          <w:szCs w:val="28"/>
        </w:rPr>
      </w:pPr>
    </w:p>
    <w:p w:rsidR="00333A14" w:rsidRPr="00E706E1" w:rsidRDefault="00333A14" w:rsidP="00333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b/>
          <w:bCs/>
          <w:sz w:val="28"/>
          <w:szCs w:val="28"/>
        </w:rPr>
      </w:pPr>
    </w:p>
    <w:p w:rsidR="00004755" w:rsidRPr="00E706E1" w:rsidRDefault="00004755" w:rsidP="00333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b/>
          <w:bCs/>
          <w:sz w:val="28"/>
          <w:szCs w:val="28"/>
        </w:rPr>
      </w:pPr>
    </w:p>
    <w:p w:rsidR="00333A14" w:rsidRPr="00E706E1" w:rsidRDefault="00333A14" w:rsidP="00333A14">
      <w:pPr>
        <w:spacing w:after="0" w:line="240" w:lineRule="auto"/>
        <w:ind w:left="-1418"/>
        <w:jc w:val="right"/>
        <w:rPr>
          <w:rFonts w:ascii="Times New Roman" w:eastAsia="Times New Roman" w:hAnsi="Times New Roman" w:cs="Times New Roman"/>
          <w:b/>
          <w:sz w:val="24"/>
          <w:szCs w:val="24"/>
        </w:rPr>
      </w:pPr>
    </w:p>
    <w:p w:rsidR="00333A14" w:rsidRPr="00E706E1" w:rsidRDefault="00333A14" w:rsidP="00333A14">
      <w:pPr>
        <w:widowControl w:val="0"/>
        <w:tabs>
          <w:tab w:val="left" w:pos="4678"/>
        </w:tabs>
        <w:autoSpaceDE w:val="0"/>
        <w:autoSpaceDN w:val="0"/>
        <w:adjustRightInd w:val="0"/>
        <w:spacing w:after="0" w:line="240" w:lineRule="auto"/>
        <w:ind w:left="4536"/>
        <w:jc w:val="right"/>
        <w:rPr>
          <w:rFonts w:ascii="Times New Roman" w:eastAsia="Times New Roman" w:hAnsi="Times New Roman"/>
          <w:b/>
          <w:bCs/>
          <w:sz w:val="28"/>
          <w:szCs w:val="28"/>
          <w:lang w:eastAsia="ru-RU"/>
        </w:rPr>
      </w:pPr>
      <w:r w:rsidRPr="00E706E1">
        <w:rPr>
          <w:rFonts w:ascii="Times New Roman" w:eastAsia="Times New Roman" w:hAnsi="Times New Roman" w:cs="Times New Roman"/>
          <w:b/>
          <w:sz w:val="24"/>
          <w:szCs w:val="24"/>
        </w:rPr>
        <w:t> </w:t>
      </w:r>
      <w:r w:rsidRPr="00E706E1">
        <w:rPr>
          <w:rFonts w:ascii="Times New Roman" w:eastAsia="Times New Roman" w:hAnsi="Times New Roman"/>
          <w:bCs/>
          <w:sz w:val="28"/>
          <w:szCs w:val="28"/>
          <w:lang w:eastAsia="ru-RU"/>
        </w:rPr>
        <w:t>ЗАТВЕРДЖЕНО</w:t>
      </w:r>
    </w:p>
    <w:p w:rsidR="00333A14" w:rsidRPr="00E706E1" w:rsidRDefault="00333A14" w:rsidP="00333A14">
      <w:pPr>
        <w:widowControl w:val="0"/>
        <w:tabs>
          <w:tab w:val="left" w:pos="4678"/>
        </w:tabs>
        <w:autoSpaceDE w:val="0"/>
        <w:autoSpaceDN w:val="0"/>
        <w:adjustRightInd w:val="0"/>
        <w:spacing w:after="0" w:line="240" w:lineRule="auto"/>
        <w:ind w:left="4536"/>
        <w:jc w:val="right"/>
        <w:rPr>
          <w:rFonts w:ascii="Times New Roman" w:eastAsia="Times New Roman" w:hAnsi="Times New Roman"/>
          <w:bCs/>
          <w:sz w:val="28"/>
          <w:szCs w:val="28"/>
          <w:lang w:eastAsia="ru-RU"/>
        </w:rPr>
      </w:pPr>
      <w:r w:rsidRPr="00E706E1">
        <w:rPr>
          <w:rFonts w:ascii="Times New Roman" w:eastAsia="Times New Roman" w:hAnsi="Times New Roman"/>
          <w:bCs/>
          <w:sz w:val="28"/>
          <w:szCs w:val="28"/>
          <w:lang w:eastAsia="ru-RU"/>
        </w:rPr>
        <w:t xml:space="preserve">Протоколом від   </w:t>
      </w:r>
    </w:p>
    <w:p w:rsidR="00B6003B" w:rsidRDefault="00BB3D40" w:rsidP="00333A14">
      <w:pPr>
        <w:widowControl w:val="0"/>
        <w:tabs>
          <w:tab w:val="left" w:pos="4678"/>
        </w:tabs>
        <w:autoSpaceDE w:val="0"/>
        <w:autoSpaceDN w:val="0"/>
        <w:adjustRightInd w:val="0"/>
        <w:spacing w:after="0" w:line="240" w:lineRule="auto"/>
        <w:ind w:left="4536"/>
        <w:jc w:val="right"/>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01</w:t>
      </w:r>
      <w:r w:rsidR="00333A14" w:rsidRPr="00E706E1">
        <w:rPr>
          <w:rFonts w:ascii="Times New Roman" w:eastAsia="Times New Roman" w:hAnsi="Times New Roman"/>
          <w:bCs/>
          <w:sz w:val="28"/>
          <w:szCs w:val="28"/>
          <w:lang w:eastAsia="ru-RU"/>
        </w:rPr>
        <w:t>.</w:t>
      </w:r>
      <w:r w:rsidR="005E52DA" w:rsidRPr="00E706E1">
        <w:rPr>
          <w:rFonts w:ascii="Times New Roman" w:eastAsia="Times New Roman" w:hAnsi="Times New Roman"/>
          <w:bCs/>
          <w:sz w:val="28"/>
          <w:szCs w:val="28"/>
          <w:lang w:eastAsia="ru-RU"/>
        </w:rPr>
        <w:t>0</w:t>
      </w:r>
      <w:r>
        <w:rPr>
          <w:rFonts w:ascii="Times New Roman" w:eastAsia="Times New Roman" w:hAnsi="Times New Roman"/>
          <w:bCs/>
          <w:sz w:val="28"/>
          <w:szCs w:val="28"/>
          <w:lang w:eastAsia="ru-RU"/>
        </w:rPr>
        <w:t>6</w:t>
      </w:r>
      <w:r w:rsidR="00333A14" w:rsidRPr="00E706E1">
        <w:rPr>
          <w:rFonts w:ascii="Times New Roman" w:eastAsia="Times New Roman" w:hAnsi="Times New Roman"/>
          <w:bCs/>
          <w:sz w:val="28"/>
          <w:szCs w:val="28"/>
          <w:lang w:eastAsia="ru-RU"/>
        </w:rPr>
        <w:t>.202</w:t>
      </w:r>
      <w:r w:rsidR="005E52DA" w:rsidRPr="00E706E1">
        <w:rPr>
          <w:rFonts w:ascii="Times New Roman" w:eastAsia="Times New Roman" w:hAnsi="Times New Roman"/>
          <w:bCs/>
          <w:sz w:val="28"/>
          <w:szCs w:val="28"/>
          <w:lang w:eastAsia="ru-RU"/>
        </w:rPr>
        <w:t>6</w:t>
      </w:r>
      <w:r w:rsidR="00333A14" w:rsidRPr="00E706E1">
        <w:rPr>
          <w:rFonts w:ascii="Times New Roman" w:eastAsia="Times New Roman" w:hAnsi="Times New Roman"/>
          <w:bCs/>
          <w:sz w:val="28"/>
          <w:szCs w:val="28"/>
          <w:lang w:eastAsia="ru-RU"/>
        </w:rPr>
        <w:t xml:space="preserve"> р.</w:t>
      </w:r>
    </w:p>
    <w:p w:rsidR="00333A14" w:rsidRPr="00E706E1" w:rsidRDefault="00333A14" w:rsidP="00333A14">
      <w:pPr>
        <w:widowControl w:val="0"/>
        <w:tabs>
          <w:tab w:val="left" w:pos="4678"/>
        </w:tabs>
        <w:autoSpaceDE w:val="0"/>
        <w:autoSpaceDN w:val="0"/>
        <w:adjustRightInd w:val="0"/>
        <w:spacing w:after="0" w:line="240" w:lineRule="auto"/>
        <w:ind w:left="4536"/>
        <w:jc w:val="right"/>
        <w:rPr>
          <w:rFonts w:ascii="Times New Roman" w:eastAsia="Times New Roman" w:hAnsi="Times New Roman"/>
          <w:sz w:val="28"/>
          <w:szCs w:val="28"/>
          <w:lang w:eastAsia="ru-RU"/>
        </w:rPr>
      </w:pPr>
      <w:r w:rsidRPr="00E706E1">
        <w:rPr>
          <w:rFonts w:ascii="Times New Roman" w:eastAsia="Times New Roman" w:hAnsi="Times New Roman"/>
          <w:sz w:val="28"/>
          <w:szCs w:val="28"/>
          <w:lang w:eastAsia="ru-RU"/>
        </w:rPr>
        <w:t>Уповноважена   замовником особа</w:t>
      </w:r>
    </w:p>
    <w:p w:rsidR="00333A14" w:rsidRPr="00E706E1" w:rsidRDefault="00333A14" w:rsidP="00333A14">
      <w:pPr>
        <w:widowControl w:val="0"/>
        <w:tabs>
          <w:tab w:val="left" w:pos="4678"/>
        </w:tabs>
        <w:autoSpaceDE w:val="0"/>
        <w:autoSpaceDN w:val="0"/>
        <w:adjustRightInd w:val="0"/>
        <w:spacing w:after="0" w:line="240" w:lineRule="auto"/>
        <w:ind w:left="4536"/>
        <w:jc w:val="right"/>
        <w:rPr>
          <w:rFonts w:ascii="Times New Roman" w:eastAsia="Times New Roman" w:hAnsi="Times New Roman"/>
          <w:sz w:val="28"/>
          <w:szCs w:val="28"/>
          <w:lang w:eastAsia="ru-RU"/>
        </w:rPr>
      </w:pPr>
      <w:r w:rsidRPr="00E706E1">
        <w:rPr>
          <w:rFonts w:ascii="Times New Roman" w:eastAsia="Times New Roman" w:hAnsi="Times New Roman"/>
          <w:sz w:val="28"/>
          <w:szCs w:val="28"/>
          <w:lang w:eastAsia="ru-RU"/>
        </w:rPr>
        <w:t xml:space="preserve">Фахівець з публічних </w:t>
      </w:r>
      <w:proofErr w:type="spellStart"/>
      <w:r w:rsidRPr="00E706E1">
        <w:rPr>
          <w:rFonts w:ascii="Times New Roman" w:eastAsia="Times New Roman" w:hAnsi="Times New Roman"/>
          <w:sz w:val="28"/>
          <w:szCs w:val="28"/>
          <w:lang w:eastAsia="ru-RU"/>
        </w:rPr>
        <w:t>закупівель</w:t>
      </w:r>
      <w:proofErr w:type="spellEnd"/>
    </w:p>
    <w:p w:rsidR="00333A14" w:rsidRPr="00E706E1" w:rsidRDefault="00333A14" w:rsidP="00333A14">
      <w:pPr>
        <w:spacing w:after="0" w:line="240" w:lineRule="auto"/>
        <w:ind w:left="-1418"/>
        <w:jc w:val="right"/>
        <w:rPr>
          <w:rFonts w:ascii="Times New Roman" w:eastAsia="Times New Roman" w:hAnsi="Times New Roman" w:cs="Times New Roman"/>
          <w:b/>
          <w:sz w:val="24"/>
          <w:szCs w:val="24"/>
        </w:rPr>
      </w:pPr>
      <w:r w:rsidRPr="00E706E1">
        <w:rPr>
          <w:rFonts w:ascii="Times New Roman" w:eastAsia="Times New Roman" w:hAnsi="Times New Roman"/>
          <w:bCs/>
          <w:sz w:val="28"/>
          <w:szCs w:val="28"/>
          <w:lang w:eastAsia="ru-RU"/>
        </w:rPr>
        <w:t xml:space="preserve">                              Радченко А.Ю.</w:t>
      </w:r>
    </w:p>
    <w:p w:rsidR="00333A14" w:rsidRPr="00E706E1" w:rsidRDefault="00333A14" w:rsidP="00333A14">
      <w:pPr>
        <w:spacing w:after="0" w:line="240" w:lineRule="auto"/>
        <w:rPr>
          <w:rFonts w:ascii="Times New Roman" w:eastAsia="Times New Roman" w:hAnsi="Times New Roman" w:cs="Times New Roman"/>
          <w:b/>
          <w:sz w:val="24"/>
          <w:szCs w:val="24"/>
        </w:rPr>
      </w:pPr>
    </w:p>
    <w:p w:rsidR="00333A14" w:rsidRPr="00E706E1" w:rsidRDefault="00333A14" w:rsidP="00333A14">
      <w:pPr>
        <w:spacing w:after="0" w:line="240" w:lineRule="auto"/>
        <w:rPr>
          <w:rFonts w:ascii="Times New Roman" w:eastAsia="Times New Roman" w:hAnsi="Times New Roman" w:cs="Times New Roman"/>
          <w:b/>
          <w:sz w:val="24"/>
          <w:szCs w:val="24"/>
        </w:rPr>
      </w:pPr>
      <w:r w:rsidRPr="00E706E1">
        <w:rPr>
          <w:rFonts w:ascii="Times New Roman" w:eastAsia="Times New Roman" w:hAnsi="Times New Roman" w:cs="Times New Roman"/>
          <w:b/>
          <w:sz w:val="24"/>
          <w:szCs w:val="24"/>
        </w:rPr>
        <w:t xml:space="preserve">                                          </w:t>
      </w:r>
    </w:p>
    <w:p w:rsidR="00004755" w:rsidRPr="00E706E1" w:rsidRDefault="00004755" w:rsidP="00333A14">
      <w:pPr>
        <w:spacing w:after="0" w:line="240" w:lineRule="auto"/>
        <w:rPr>
          <w:rFonts w:ascii="Times New Roman" w:eastAsia="Times New Roman" w:hAnsi="Times New Roman" w:cs="Times New Roman"/>
          <w:b/>
          <w:sz w:val="24"/>
          <w:szCs w:val="24"/>
        </w:rPr>
      </w:pPr>
    </w:p>
    <w:p w:rsidR="00195358" w:rsidRPr="00E706E1" w:rsidRDefault="00195358" w:rsidP="00333A14">
      <w:pPr>
        <w:spacing w:after="0" w:line="240" w:lineRule="auto"/>
        <w:rPr>
          <w:rFonts w:ascii="Times New Roman" w:eastAsia="Times New Roman" w:hAnsi="Times New Roman" w:cs="Times New Roman"/>
          <w:b/>
          <w:sz w:val="24"/>
          <w:szCs w:val="24"/>
        </w:rPr>
      </w:pPr>
    </w:p>
    <w:p w:rsidR="00333A14" w:rsidRPr="00E706E1" w:rsidRDefault="00333A14" w:rsidP="00333A14">
      <w:pPr>
        <w:spacing w:after="0" w:line="240" w:lineRule="auto"/>
        <w:jc w:val="center"/>
        <w:rPr>
          <w:rFonts w:ascii="Times New Roman" w:eastAsia="Times New Roman" w:hAnsi="Times New Roman" w:cs="Times New Roman"/>
          <w:sz w:val="28"/>
          <w:szCs w:val="28"/>
        </w:rPr>
      </w:pPr>
      <w:r w:rsidRPr="00E706E1">
        <w:rPr>
          <w:rFonts w:ascii="Times New Roman" w:eastAsia="Times New Roman" w:hAnsi="Times New Roman" w:cs="Times New Roman"/>
          <w:b/>
          <w:sz w:val="28"/>
          <w:szCs w:val="28"/>
        </w:rPr>
        <w:t>ТЕНДЕРНА ДОКУМЕНТАЦІЯ</w:t>
      </w:r>
    </w:p>
    <w:p w:rsidR="00333A14" w:rsidRPr="00E706E1" w:rsidRDefault="00333A14" w:rsidP="00333A14">
      <w:pPr>
        <w:spacing w:after="0" w:line="240" w:lineRule="auto"/>
        <w:jc w:val="center"/>
        <w:rPr>
          <w:rFonts w:ascii="Times New Roman" w:eastAsia="Times New Roman" w:hAnsi="Times New Roman" w:cs="Times New Roman"/>
          <w:sz w:val="28"/>
          <w:szCs w:val="32"/>
        </w:rPr>
      </w:pPr>
      <w:r w:rsidRPr="00E706E1">
        <w:rPr>
          <w:rFonts w:ascii="Times New Roman" w:eastAsia="Times New Roman" w:hAnsi="Times New Roman" w:cs="Times New Roman"/>
          <w:b/>
          <w:sz w:val="24"/>
          <w:szCs w:val="28"/>
        </w:rPr>
        <w:t> </w:t>
      </w:r>
      <w:r w:rsidRPr="00E706E1">
        <w:rPr>
          <w:rFonts w:ascii="Times New Roman" w:eastAsia="Times New Roman" w:hAnsi="Times New Roman" w:cs="Times New Roman"/>
          <w:sz w:val="24"/>
          <w:szCs w:val="28"/>
        </w:rPr>
        <w:t>по процедурі</w:t>
      </w:r>
      <w:r w:rsidRPr="00E706E1">
        <w:rPr>
          <w:rFonts w:ascii="Times New Roman" w:eastAsia="Times New Roman" w:hAnsi="Times New Roman" w:cs="Times New Roman"/>
          <w:b/>
          <w:sz w:val="24"/>
          <w:szCs w:val="28"/>
        </w:rPr>
        <w:t xml:space="preserve">  </w:t>
      </w:r>
      <w:r w:rsidRPr="00E706E1">
        <w:rPr>
          <w:rFonts w:ascii="Times New Roman" w:eastAsia="Times New Roman" w:hAnsi="Times New Roman" w:cs="Times New Roman"/>
          <w:b/>
          <w:sz w:val="28"/>
          <w:szCs w:val="28"/>
        </w:rPr>
        <w:t>ВІДКРИТІ</w:t>
      </w:r>
      <w:r w:rsidRPr="00E706E1">
        <w:rPr>
          <w:rFonts w:ascii="Times New Roman" w:eastAsia="Times New Roman" w:hAnsi="Times New Roman" w:cs="Times New Roman"/>
          <w:b/>
          <w:sz w:val="24"/>
          <w:szCs w:val="28"/>
        </w:rPr>
        <w:t xml:space="preserve"> </w:t>
      </w:r>
      <w:r w:rsidRPr="00E706E1">
        <w:rPr>
          <w:rFonts w:ascii="Times New Roman" w:eastAsia="Times New Roman" w:hAnsi="Times New Roman" w:cs="Times New Roman"/>
          <w:b/>
          <w:sz w:val="28"/>
          <w:szCs w:val="32"/>
        </w:rPr>
        <w:t>ТОРГИ (з особливостями)</w:t>
      </w:r>
    </w:p>
    <w:p w:rsidR="00333A14" w:rsidRPr="00E706E1" w:rsidRDefault="00333A14" w:rsidP="00333A14">
      <w:pPr>
        <w:spacing w:after="0" w:line="240" w:lineRule="auto"/>
        <w:jc w:val="center"/>
        <w:rPr>
          <w:rFonts w:ascii="Times New Roman" w:eastAsia="Times New Roman" w:hAnsi="Times New Roman" w:cs="Times New Roman"/>
          <w:sz w:val="28"/>
          <w:szCs w:val="32"/>
        </w:rPr>
      </w:pPr>
      <w:r w:rsidRPr="00E706E1">
        <w:rPr>
          <w:rFonts w:ascii="Times New Roman" w:eastAsia="Times New Roman" w:hAnsi="Times New Roman" w:cs="Times New Roman"/>
          <w:sz w:val="28"/>
          <w:szCs w:val="32"/>
        </w:rPr>
        <w:t xml:space="preserve">на закупівлю </w:t>
      </w:r>
      <w:r w:rsidRPr="00E706E1">
        <w:rPr>
          <w:rFonts w:ascii="Times New Roman" w:eastAsia="Times New Roman" w:hAnsi="Times New Roman" w:cs="Times New Roman"/>
          <w:b/>
          <w:sz w:val="28"/>
          <w:szCs w:val="32"/>
        </w:rPr>
        <w:t>Товарів</w:t>
      </w:r>
    </w:p>
    <w:p w:rsidR="00333A14" w:rsidRPr="00E706E1" w:rsidRDefault="00333A14" w:rsidP="00333A14">
      <w:pPr>
        <w:spacing w:after="0" w:line="240" w:lineRule="auto"/>
        <w:jc w:val="center"/>
        <w:rPr>
          <w:rFonts w:ascii="Times New Roman" w:eastAsia="Times New Roman" w:hAnsi="Times New Roman"/>
          <w:b/>
          <w:bCs/>
          <w:spacing w:val="-3"/>
          <w:sz w:val="32"/>
          <w:szCs w:val="32"/>
        </w:rPr>
      </w:pPr>
    </w:p>
    <w:p w:rsidR="00004755" w:rsidRPr="00E706E1" w:rsidRDefault="00004755" w:rsidP="00333A14">
      <w:pPr>
        <w:spacing w:after="0" w:line="240" w:lineRule="auto"/>
        <w:jc w:val="center"/>
        <w:rPr>
          <w:rFonts w:ascii="Times New Roman" w:eastAsia="Times New Roman" w:hAnsi="Times New Roman"/>
          <w:b/>
          <w:bCs/>
          <w:spacing w:val="-3"/>
          <w:sz w:val="32"/>
          <w:szCs w:val="32"/>
        </w:rPr>
      </w:pPr>
    </w:p>
    <w:p w:rsidR="004D7AD3" w:rsidRDefault="00055FA4" w:rsidP="004D7AD3">
      <w:pPr>
        <w:shd w:val="clear" w:color="auto" w:fill="FFFFFF"/>
        <w:spacing w:after="0" w:line="240" w:lineRule="auto"/>
        <w:ind w:left="-181"/>
        <w:jc w:val="center"/>
        <w:rPr>
          <w:rFonts w:ascii="Times New Roman" w:eastAsia="Times New Roman" w:hAnsi="Times New Roman"/>
          <w:b/>
          <w:bCs/>
          <w:spacing w:val="-3"/>
          <w:sz w:val="32"/>
          <w:szCs w:val="32"/>
        </w:rPr>
      </w:pPr>
      <w:r w:rsidRPr="00055FA4">
        <w:rPr>
          <w:rFonts w:ascii="Times New Roman" w:eastAsia="Times New Roman" w:hAnsi="Times New Roman"/>
          <w:b/>
          <w:bCs/>
          <w:spacing w:val="-3"/>
          <w:sz w:val="32"/>
          <w:szCs w:val="32"/>
        </w:rPr>
        <w:t>ДЕЗІНФЕКЦІЙНІ ЗАСОБИ</w:t>
      </w:r>
    </w:p>
    <w:p w:rsidR="00055FA4" w:rsidRPr="004D7AD3" w:rsidRDefault="00055FA4" w:rsidP="004D7AD3">
      <w:pPr>
        <w:shd w:val="clear" w:color="auto" w:fill="FFFFFF"/>
        <w:spacing w:after="0" w:line="240" w:lineRule="auto"/>
        <w:ind w:left="-181"/>
        <w:jc w:val="center"/>
        <w:rPr>
          <w:rFonts w:ascii="Times New Roman" w:eastAsia="Times New Roman" w:hAnsi="Times New Roman"/>
          <w:b/>
          <w:bCs/>
          <w:spacing w:val="-3"/>
          <w:sz w:val="32"/>
          <w:szCs w:val="32"/>
        </w:rPr>
      </w:pPr>
    </w:p>
    <w:p w:rsidR="00055FA4" w:rsidRDefault="004D7AD3" w:rsidP="004D7AD3">
      <w:pPr>
        <w:shd w:val="clear" w:color="auto" w:fill="FFFFFF"/>
        <w:spacing w:after="0" w:line="240" w:lineRule="auto"/>
        <w:ind w:left="-181"/>
        <w:jc w:val="center"/>
        <w:rPr>
          <w:rFonts w:ascii="Times New Roman" w:eastAsia="Times New Roman" w:hAnsi="Times New Roman"/>
          <w:b/>
          <w:bCs/>
          <w:spacing w:val="-3"/>
          <w:sz w:val="28"/>
          <w:szCs w:val="32"/>
        </w:rPr>
      </w:pPr>
      <w:r w:rsidRPr="004D7AD3">
        <w:rPr>
          <w:rFonts w:ascii="Times New Roman" w:eastAsia="Times New Roman" w:hAnsi="Times New Roman"/>
          <w:b/>
          <w:bCs/>
          <w:spacing w:val="-3"/>
          <w:sz w:val="28"/>
          <w:szCs w:val="32"/>
        </w:rPr>
        <w:t xml:space="preserve">ДК 021:2015: 24450000-8 - Агрохімічна продукція </w:t>
      </w:r>
    </w:p>
    <w:p w:rsidR="004D7AD3" w:rsidRPr="004D7AD3" w:rsidRDefault="004D7AD3" w:rsidP="004D7AD3">
      <w:pPr>
        <w:shd w:val="clear" w:color="auto" w:fill="FFFFFF"/>
        <w:spacing w:after="0" w:line="240" w:lineRule="auto"/>
        <w:ind w:left="-181"/>
        <w:jc w:val="center"/>
        <w:rPr>
          <w:rFonts w:ascii="Times New Roman" w:eastAsia="Times New Roman" w:hAnsi="Times New Roman"/>
          <w:b/>
          <w:bCs/>
          <w:spacing w:val="-3"/>
          <w:sz w:val="28"/>
          <w:szCs w:val="32"/>
        </w:rPr>
      </w:pPr>
      <w:r w:rsidRPr="004D7AD3">
        <w:rPr>
          <w:rFonts w:ascii="Times New Roman" w:eastAsia="Times New Roman" w:hAnsi="Times New Roman"/>
          <w:b/>
          <w:bCs/>
          <w:spacing w:val="-3"/>
          <w:sz w:val="28"/>
          <w:szCs w:val="32"/>
        </w:rPr>
        <w:t xml:space="preserve">(24455000-8: </w:t>
      </w:r>
      <w:proofErr w:type="spellStart"/>
      <w:r w:rsidRPr="004D7AD3">
        <w:rPr>
          <w:rFonts w:ascii="Times New Roman" w:eastAsia="Times New Roman" w:hAnsi="Times New Roman"/>
          <w:b/>
          <w:bCs/>
          <w:spacing w:val="-3"/>
          <w:sz w:val="28"/>
          <w:szCs w:val="32"/>
        </w:rPr>
        <w:t>Дезинфекційні</w:t>
      </w:r>
      <w:proofErr w:type="spellEnd"/>
      <w:r w:rsidRPr="004D7AD3">
        <w:rPr>
          <w:rFonts w:ascii="Times New Roman" w:eastAsia="Times New Roman" w:hAnsi="Times New Roman"/>
          <w:b/>
          <w:bCs/>
          <w:spacing w:val="-3"/>
          <w:sz w:val="28"/>
          <w:szCs w:val="32"/>
        </w:rPr>
        <w:t xml:space="preserve"> засоби)</w:t>
      </w:r>
    </w:p>
    <w:p w:rsidR="00596007" w:rsidRPr="00E706E1" w:rsidRDefault="00596007" w:rsidP="00B71204">
      <w:pPr>
        <w:shd w:val="clear" w:color="auto" w:fill="FFFFFF"/>
        <w:spacing w:after="0" w:line="240" w:lineRule="auto"/>
        <w:ind w:left="-181"/>
        <w:jc w:val="center"/>
        <w:rPr>
          <w:rFonts w:ascii="Times New Roman" w:hAnsi="Times New Roman" w:cs="Times New Roman"/>
          <w:b/>
          <w:sz w:val="28"/>
          <w:szCs w:val="28"/>
        </w:rPr>
      </w:pPr>
    </w:p>
    <w:p w:rsidR="00E710BB" w:rsidRPr="00E706E1" w:rsidRDefault="00E710BB" w:rsidP="00B71204">
      <w:pPr>
        <w:shd w:val="clear" w:color="auto" w:fill="FFFFFF"/>
        <w:spacing w:after="0" w:line="240" w:lineRule="auto"/>
        <w:ind w:left="-181"/>
        <w:jc w:val="center"/>
        <w:rPr>
          <w:rFonts w:ascii="Times New Roman" w:hAnsi="Times New Roman" w:cs="Times New Roman"/>
          <w:b/>
          <w:sz w:val="28"/>
          <w:szCs w:val="28"/>
        </w:rPr>
      </w:pPr>
    </w:p>
    <w:p w:rsidR="00B71204" w:rsidRPr="00E706E1" w:rsidRDefault="00333A14" w:rsidP="00B71204">
      <w:pPr>
        <w:shd w:val="clear" w:color="auto" w:fill="FFFFFF"/>
        <w:spacing w:after="0" w:line="240" w:lineRule="auto"/>
        <w:ind w:left="-181"/>
        <w:jc w:val="center"/>
        <w:rPr>
          <w:rFonts w:ascii="Times New Roman" w:hAnsi="Times New Roman" w:cs="Times New Roman"/>
          <w:b/>
          <w:sz w:val="28"/>
          <w:szCs w:val="28"/>
        </w:rPr>
      </w:pPr>
      <w:r w:rsidRPr="00E706E1">
        <w:rPr>
          <w:rFonts w:ascii="Times New Roman" w:hAnsi="Times New Roman" w:cs="Times New Roman"/>
          <w:b/>
          <w:sz w:val="28"/>
          <w:szCs w:val="28"/>
        </w:rPr>
        <w:t xml:space="preserve">Очікувана вартість </w:t>
      </w:r>
      <w:r w:rsidR="004D7AD3" w:rsidRPr="004D7AD3">
        <w:rPr>
          <w:rFonts w:ascii="Times New Roman" w:hAnsi="Times New Roman" w:cs="Times New Roman"/>
          <w:b/>
          <w:sz w:val="28"/>
          <w:szCs w:val="28"/>
        </w:rPr>
        <w:t>5</w:t>
      </w:r>
      <w:r w:rsidR="00BB3D40">
        <w:rPr>
          <w:rFonts w:ascii="Times New Roman" w:hAnsi="Times New Roman" w:cs="Times New Roman"/>
          <w:b/>
          <w:sz w:val="28"/>
          <w:szCs w:val="28"/>
        </w:rPr>
        <w:t>30</w:t>
      </w:r>
      <w:r w:rsidR="00515109" w:rsidRPr="004D7AD3">
        <w:rPr>
          <w:rFonts w:ascii="Times New Roman" w:hAnsi="Times New Roman" w:cs="Times New Roman"/>
          <w:b/>
          <w:sz w:val="28"/>
          <w:szCs w:val="28"/>
        </w:rPr>
        <w:t xml:space="preserve"> </w:t>
      </w:r>
      <w:r w:rsidR="004D7AD3" w:rsidRPr="004D7AD3">
        <w:rPr>
          <w:rFonts w:ascii="Times New Roman" w:hAnsi="Times New Roman" w:cs="Times New Roman"/>
          <w:b/>
          <w:sz w:val="28"/>
          <w:szCs w:val="28"/>
        </w:rPr>
        <w:t>000</w:t>
      </w:r>
      <w:r w:rsidR="000B7F4C" w:rsidRPr="00E706E1">
        <w:rPr>
          <w:rFonts w:ascii="Times New Roman" w:hAnsi="Times New Roman" w:cs="Times New Roman"/>
          <w:b/>
          <w:sz w:val="28"/>
          <w:szCs w:val="28"/>
        </w:rPr>
        <w:t xml:space="preserve"> </w:t>
      </w:r>
      <w:r w:rsidRPr="00E706E1">
        <w:rPr>
          <w:rFonts w:ascii="Times New Roman" w:hAnsi="Times New Roman" w:cs="Times New Roman"/>
          <w:b/>
          <w:sz w:val="28"/>
          <w:szCs w:val="28"/>
        </w:rPr>
        <w:t>гривень (</w:t>
      </w:r>
      <w:r w:rsidR="004D7AD3">
        <w:rPr>
          <w:rFonts w:ascii="Times New Roman" w:hAnsi="Times New Roman" w:cs="Times New Roman"/>
          <w:b/>
          <w:sz w:val="28"/>
          <w:szCs w:val="28"/>
        </w:rPr>
        <w:t>п’ятсот</w:t>
      </w:r>
      <w:r w:rsidR="00EA0173">
        <w:rPr>
          <w:rFonts w:ascii="Times New Roman" w:hAnsi="Times New Roman" w:cs="Times New Roman"/>
          <w:b/>
          <w:sz w:val="28"/>
          <w:szCs w:val="28"/>
        </w:rPr>
        <w:t xml:space="preserve"> </w:t>
      </w:r>
      <w:r w:rsidR="00BB3D40">
        <w:rPr>
          <w:rFonts w:ascii="Times New Roman" w:hAnsi="Times New Roman" w:cs="Times New Roman"/>
          <w:b/>
          <w:sz w:val="28"/>
          <w:szCs w:val="28"/>
        </w:rPr>
        <w:t>тридцять</w:t>
      </w:r>
      <w:r w:rsidR="00501552">
        <w:rPr>
          <w:rFonts w:ascii="Times New Roman" w:hAnsi="Times New Roman" w:cs="Times New Roman"/>
          <w:b/>
          <w:sz w:val="28"/>
          <w:szCs w:val="28"/>
        </w:rPr>
        <w:t xml:space="preserve"> </w:t>
      </w:r>
      <w:r w:rsidR="00EA0173">
        <w:rPr>
          <w:rFonts w:ascii="Times New Roman" w:hAnsi="Times New Roman" w:cs="Times New Roman"/>
          <w:b/>
          <w:sz w:val="28"/>
          <w:szCs w:val="28"/>
        </w:rPr>
        <w:t>тисяч</w:t>
      </w:r>
      <w:r w:rsidR="00515109">
        <w:rPr>
          <w:rFonts w:ascii="Times New Roman" w:hAnsi="Times New Roman" w:cs="Times New Roman"/>
          <w:b/>
          <w:sz w:val="28"/>
          <w:szCs w:val="28"/>
        </w:rPr>
        <w:t xml:space="preserve"> </w:t>
      </w:r>
      <w:r w:rsidR="00EA0173">
        <w:rPr>
          <w:rFonts w:ascii="Times New Roman" w:hAnsi="Times New Roman" w:cs="Times New Roman"/>
          <w:b/>
          <w:sz w:val="28"/>
          <w:szCs w:val="28"/>
        </w:rPr>
        <w:t xml:space="preserve"> гривень 00 копійок</w:t>
      </w:r>
      <w:r w:rsidRPr="00E706E1">
        <w:rPr>
          <w:rFonts w:ascii="Times New Roman" w:hAnsi="Times New Roman" w:cs="Times New Roman"/>
          <w:b/>
          <w:sz w:val="28"/>
          <w:szCs w:val="28"/>
        </w:rPr>
        <w:t>)</w:t>
      </w:r>
    </w:p>
    <w:p w:rsidR="00BD1DE6" w:rsidRPr="00E706E1" w:rsidRDefault="00BD1DE6" w:rsidP="00B71204">
      <w:pPr>
        <w:shd w:val="clear" w:color="auto" w:fill="FFFFFF"/>
        <w:spacing w:after="0" w:line="240" w:lineRule="auto"/>
        <w:ind w:left="-181"/>
        <w:jc w:val="center"/>
        <w:rPr>
          <w:rFonts w:ascii="Times New Roman" w:hAnsi="Times New Roman" w:cs="Times New Roman"/>
          <w:b/>
          <w:sz w:val="20"/>
          <w:szCs w:val="28"/>
        </w:rPr>
      </w:pPr>
    </w:p>
    <w:p w:rsidR="00B71204" w:rsidRPr="00E706E1" w:rsidRDefault="00B71204" w:rsidP="00B71204">
      <w:pPr>
        <w:shd w:val="clear" w:color="auto" w:fill="FFFFFF"/>
        <w:spacing w:after="0" w:line="240" w:lineRule="auto"/>
        <w:rPr>
          <w:rFonts w:ascii="Times New Roman" w:hAnsi="Times New Roman"/>
          <w:b/>
          <w:bCs/>
          <w:sz w:val="14"/>
          <w:szCs w:val="32"/>
          <w:lang w:eastAsia="ru-RU"/>
        </w:rPr>
      </w:pPr>
    </w:p>
    <w:p w:rsidR="00004755" w:rsidRPr="00E706E1" w:rsidRDefault="00004755" w:rsidP="00B71204">
      <w:pPr>
        <w:shd w:val="clear" w:color="auto" w:fill="FFFFFF"/>
        <w:spacing w:after="0" w:line="240" w:lineRule="auto"/>
        <w:rPr>
          <w:rFonts w:ascii="Times New Roman" w:hAnsi="Times New Roman"/>
          <w:b/>
          <w:bCs/>
          <w:sz w:val="14"/>
          <w:szCs w:val="32"/>
          <w:lang w:eastAsia="ru-RU"/>
        </w:rPr>
      </w:pPr>
    </w:p>
    <w:p w:rsidR="00004755" w:rsidRPr="00E706E1" w:rsidRDefault="00004755" w:rsidP="00B71204">
      <w:pPr>
        <w:shd w:val="clear" w:color="auto" w:fill="FFFFFF"/>
        <w:spacing w:after="0" w:line="240" w:lineRule="auto"/>
        <w:rPr>
          <w:rFonts w:ascii="Times New Roman" w:hAnsi="Times New Roman"/>
          <w:b/>
          <w:bCs/>
          <w:sz w:val="14"/>
          <w:szCs w:val="32"/>
          <w:lang w:eastAsia="ru-RU"/>
        </w:rPr>
      </w:pPr>
    </w:p>
    <w:p w:rsidR="00004755" w:rsidRPr="00E706E1" w:rsidRDefault="00004755" w:rsidP="00B71204">
      <w:pPr>
        <w:shd w:val="clear" w:color="auto" w:fill="FFFFFF"/>
        <w:spacing w:after="0" w:line="240" w:lineRule="auto"/>
        <w:rPr>
          <w:rFonts w:ascii="Times New Roman" w:hAnsi="Times New Roman"/>
          <w:b/>
          <w:bCs/>
          <w:sz w:val="14"/>
          <w:szCs w:val="32"/>
          <w:lang w:eastAsia="ru-RU"/>
        </w:rPr>
      </w:pPr>
    </w:p>
    <w:p w:rsidR="00004755" w:rsidRPr="00E706E1" w:rsidRDefault="00004755" w:rsidP="00B71204">
      <w:pPr>
        <w:shd w:val="clear" w:color="auto" w:fill="FFFFFF"/>
        <w:spacing w:after="0" w:line="240" w:lineRule="auto"/>
        <w:rPr>
          <w:rFonts w:ascii="Times New Roman" w:hAnsi="Times New Roman"/>
          <w:b/>
          <w:bCs/>
          <w:sz w:val="14"/>
          <w:szCs w:val="32"/>
          <w:lang w:eastAsia="ru-RU"/>
        </w:rPr>
      </w:pPr>
    </w:p>
    <w:p w:rsidR="00004755" w:rsidRPr="00E706E1" w:rsidRDefault="00004755" w:rsidP="00B71204">
      <w:pPr>
        <w:shd w:val="clear" w:color="auto" w:fill="FFFFFF"/>
        <w:spacing w:after="0" w:line="240" w:lineRule="auto"/>
        <w:rPr>
          <w:rFonts w:ascii="Times New Roman" w:hAnsi="Times New Roman"/>
          <w:b/>
          <w:bCs/>
          <w:sz w:val="14"/>
          <w:szCs w:val="32"/>
          <w:lang w:eastAsia="ru-RU"/>
        </w:rPr>
      </w:pPr>
    </w:p>
    <w:p w:rsidR="00004755" w:rsidRPr="00E706E1" w:rsidRDefault="00004755" w:rsidP="00B71204">
      <w:pPr>
        <w:shd w:val="clear" w:color="auto" w:fill="FFFFFF"/>
        <w:spacing w:after="0" w:line="240" w:lineRule="auto"/>
        <w:rPr>
          <w:rFonts w:ascii="Times New Roman" w:hAnsi="Times New Roman"/>
          <w:b/>
          <w:bCs/>
          <w:sz w:val="14"/>
          <w:szCs w:val="32"/>
          <w:lang w:eastAsia="ru-RU"/>
        </w:rPr>
      </w:pPr>
    </w:p>
    <w:p w:rsidR="00004755" w:rsidRPr="00E706E1" w:rsidRDefault="00004755" w:rsidP="00B71204">
      <w:pPr>
        <w:shd w:val="clear" w:color="auto" w:fill="FFFFFF"/>
        <w:spacing w:after="0" w:line="240" w:lineRule="auto"/>
        <w:rPr>
          <w:rFonts w:ascii="Times New Roman" w:hAnsi="Times New Roman"/>
          <w:b/>
          <w:bCs/>
          <w:sz w:val="14"/>
          <w:szCs w:val="32"/>
          <w:lang w:eastAsia="ru-RU"/>
        </w:rPr>
      </w:pPr>
    </w:p>
    <w:p w:rsidR="00004755" w:rsidRPr="00E706E1" w:rsidRDefault="00004755" w:rsidP="00B71204">
      <w:pPr>
        <w:shd w:val="clear" w:color="auto" w:fill="FFFFFF"/>
        <w:spacing w:after="0" w:line="240" w:lineRule="auto"/>
        <w:rPr>
          <w:rFonts w:ascii="Times New Roman" w:hAnsi="Times New Roman"/>
          <w:b/>
          <w:bCs/>
          <w:sz w:val="14"/>
          <w:szCs w:val="32"/>
          <w:lang w:eastAsia="ru-RU"/>
        </w:rPr>
      </w:pPr>
    </w:p>
    <w:p w:rsidR="00004755" w:rsidRPr="00E706E1" w:rsidRDefault="00004755" w:rsidP="00B71204">
      <w:pPr>
        <w:shd w:val="clear" w:color="auto" w:fill="FFFFFF"/>
        <w:spacing w:after="0" w:line="240" w:lineRule="auto"/>
        <w:rPr>
          <w:rFonts w:ascii="Times New Roman" w:hAnsi="Times New Roman"/>
          <w:b/>
          <w:bCs/>
          <w:sz w:val="14"/>
          <w:szCs w:val="32"/>
          <w:lang w:eastAsia="ru-RU"/>
        </w:rPr>
      </w:pPr>
    </w:p>
    <w:p w:rsidR="00004755" w:rsidRPr="00E706E1" w:rsidRDefault="00004755" w:rsidP="00B71204">
      <w:pPr>
        <w:shd w:val="clear" w:color="auto" w:fill="FFFFFF"/>
        <w:spacing w:after="0" w:line="240" w:lineRule="auto"/>
        <w:rPr>
          <w:rFonts w:ascii="Times New Roman" w:hAnsi="Times New Roman"/>
          <w:b/>
          <w:bCs/>
          <w:sz w:val="14"/>
          <w:szCs w:val="32"/>
          <w:lang w:eastAsia="ru-RU"/>
        </w:rPr>
      </w:pPr>
    </w:p>
    <w:p w:rsidR="00004755" w:rsidRPr="00E706E1" w:rsidRDefault="00004755" w:rsidP="00B71204">
      <w:pPr>
        <w:shd w:val="clear" w:color="auto" w:fill="FFFFFF"/>
        <w:spacing w:after="0" w:line="240" w:lineRule="auto"/>
        <w:rPr>
          <w:rFonts w:ascii="Times New Roman" w:hAnsi="Times New Roman"/>
          <w:b/>
          <w:bCs/>
          <w:sz w:val="14"/>
          <w:szCs w:val="32"/>
          <w:lang w:eastAsia="ru-RU"/>
        </w:rPr>
      </w:pPr>
    </w:p>
    <w:p w:rsidR="00004755" w:rsidRPr="00E706E1" w:rsidRDefault="00004755" w:rsidP="00B71204">
      <w:pPr>
        <w:shd w:val="clear" w:color="auto" w:fill="FFFFFF"/>
        <w:spacing w:after="0" w:line="240" w:lineRule="auto"/>
        <w:rPr>
          <w:rFonts w:ascii="Times New Roman" w:hAnsi="Times New Roman"/>
          <w:b/>
          <w:bCs/>
          <w:sz w:val="14"/>
          <w:szCs w:val="32"/>
          <w:lang w:eastAsia="ru-RU"/>
        </w:rPr>
      </w:pPr>
    </w:p>
    <w:p w:rsidR="00004755" w:rsidRPr="00E706E1" w:rsidRDefault="00004755" w:rsidP="00B71204">
      <w:pPr>
        <w:shd w:val="clear" w:color="auto" w:fill="FFFFFF"/>
        <w:spacing w:after="0" w:line="240" w:lineRule="auto"/>
        <w:rPr>
          <w:rFonts w:ascii="Times New Roman" w:hAnsi="Times New Roman"/>
          <w:b/>
          <w:bCs/>
          <w:sz w:val="14"/>
          <w:szCs w:val="32"/>
          <w:lang w:eastAsia="ru-RU"/>
        </w:rPr>
      </w:pPr>
    </w:p>
    <w:p w:rsidR="00333A14" w:rsidRDefault="008A3DA8" w:rsidP="00E710BB">
      <w:pPr>
        <w:shd w:val="clear" w:color="auto" w:fill="FFFFFF"/>
        <w:spacing w:after="0" w:line="240" w:lineRule="auto"/>
        <w:jc w:val="center"/>
        <w:rPr>
          <w:rFonts w:ascii="Times New Roman" w:hAnsi="Times New Roman"/>
          <w:b/>
          <w:bCs/>
          <w:sz w:val="24"/>
          <w:szCs w:val="32"/>
          <w:lang w:eastAsia="ru-RU"/>
        </w:rPr>
      </w:pPr>
      <w:r w:rsidRPr="00E706E1">
        <w:rPr>
          <w:rFonts w:ascii="Times New Roman" w:hAnsi="Times New Roman"/>
          <w:b/>
          <w:bCs/>
          <w:sz w:val="24"/>
          <w:szCs w:val="32"/>
          <w:lang w:eastAsia="ru-RU"/>
        </w:rPr>
        <w:t xml:space="preserve">м. </w:t>
      </w:r>
      <w:r w:rsidR="00333A14" w:rsidRPr="00E706E1">
        <w:rPr>
          <w:rFonts w:ascii="Times New Roman" w:hAnsi="Times New Roman"/>
          <w:b/>
          <w:bCs/>
          <w:sz w:val="24"/>
          <w:szCs w:val="32"/>
          <w:lang w:eastAsia="ru-RU"/>
        </w:rPr>
        <w:t>Південноукраїнськ – 202</w:t>
      </w:r>
      <w:r w:rsidR="00747871" w:rsidRPr="00E706E1">
        <w:rPr>
          <w:rFonts w:ascii="Times New Roman" w:hAnsi="Times New Roman"/>
          <w:b/>
          <w:bCs/>
          <w:sz w:val="24"/>
          <w:szCs w:val="32"/>
          <w:lang w:eastAsia="ru-RU"/>
        </w:rPr>
        <w:t>6</w:t>
      </w:r>
      <w:r w:rsidR="00333A14" w:rsidRPr="00E706E1">
        <w:rPr>
          <w:rFonts w:ascii="Times New Roman" w:hAnsi="Times New Roman"/>
          <w:b/>
          <w:bCs/>
          <w:sz w:val="24"/>
          <w:szCs w:val="32"/>
          <w:lang w:eastAsia="ru-RU"/>
        </w:rPr>
        <w:t xml:space="preserve"> р.</w:t>
      </w:r>
    </w:p>
    <w:p w:rsidR="004D7AD3" w:rsidRPr="00E706E1" w:rsidRDefault="004D7AD3" w:rsidP="00E710BB">
      <w:pPr>
        <w:shd w:val="clear" w:color="auto" w:fill="FFFFFF"/>
        <w:spacing w:after="0" w:line="240" w:lineRule="auto"/>
        <w:jc w:val="center"/>
        <w:rPr>
          <w:rFonts w:ascii="Times New Roman" w:hAnsi="Times New Roman"/>
          <w:b/>
          <w:bCs/>
          <w:sz w:val="24"/>
          <w:szCs w:val="32"/>
          <w:lang w:eastAsia="ru-RU"/>
        </w:rPr>
      </w:pPr>
    </w:p>
    <w:p w:rsidR="00702653" w:rsidRPr="00E706E1" w:rsidRDefault="00702653" w:rsidP="00B71204">
      <w:pPr>
        <w:shd w:val="clear" w:color="auto" w:fill="FFFFFF"/>
        <w:spacing w:after="0" w:line="240" w:lineRule="auto"/>
        <w:jc w:val="center"/>
        <w:rPr>
          <w:rFonts w:ascii="Times New Roman" w:hAnsi="Times New Roman"/>
          <w:b/>
          <w:bCs/>
          <w:sz w:val="24"/>
          <w:szCs w:val="32"/>
          <w:lang w:eastAsia="ru-RU"/>
        </w:rPr>
      </w:pPr>
    </w:p>
    <w:tbl>
      <w:tblPr>
        <w:tblW w:w="106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3118"/>
        <w:gridCol w:w="6806"/>
      </w:tblGrid>
      <w:tr w:rsidR="00333A14" w:rsidRPr="00E706E1" w:rsidTr="006450EE">
        <w:trPr>
          <w:trHeight w:val="416"/>
          <w:jc w:val="center"/>
        </w:trPr>
        <w:tc>
          <w:tcPr>
            <w:tcW w:w="705" w:type="dxa"/>
            <w:shd w:val="clear" w:color="auto" w:fill="auto"/>
            <w:vAlign w:val="center"/>
          </w:tcPr>
          <w:p w:rsidR="00333A14" w:rsidRPr="00E706E1" w:rsidRDefault="00333A14" w:rsidP="00333A14">
            <w:pPr>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lastRenderedPageBreak/>
              <w:t>№</w:t>
            </w:r>
          </w:p>
        </w:tc>
        <w:tc>
          <w:tcPr>
            <w:tcW w:w="9924" w:type="dxa"/>
            <w:gridSpan w:val="2"/>
            <w:shd w:val="clear" w:color="auto" w:fill="auto"/>
            <w:vAlign w:val="center"/>
          </w:tcPr>
          <w:p w:rsidR="00333A14" w:rsidRPr="00E706E1" w:rsidRDefault="00333A14" w:rsidP="00333A14">
            <w:pPr>
              <w:spacing w:after="0" w:line="240" w:lineRule="auto"/>
              <w:jc w:val="center"/>
              <w:rPr>
                <w:rFonts w:ascii="Times New Roman" w:eastAsia="Times New Roman" w:hAnsi="Times New Roman" w:cs="Times New Roman"/>
                <w:b/>
                <w:sz w:val="24"/>
                <w:szCs w:val="24"/>
              </w:rPr>
            </w:pPr>
            <w:r w:rsidRPr="00E706E1">
              <w:rPr>
                <w:rFonts w:ascii="Times New Roman" w:eastAsia="Times New Roman" w:hAnsi="Times New Roman" w:cs="Times New Roman"/>
                <w:b/>
                <w:sz w:val="24"/>
                <w:szCs w:val="24"/>
              </w:rPr>
              <w:t>Розділ 1. Загальні положення</w:t>
            </w:r>
          </w:p>
        </w:tc>
      </w:tr>
      <w:tr w:rsidR="00333A14" w:rsidRPr="00E706E1" w:rsidTr="006450EE">
        <w:trPr>
          <w:trHeight w:val="411"/>
          <w:jc w:val="center"/>
        </w:trPr>
        <w:tc>
          <w:tcPr>
            <w:tcW w:w="705" w:type="dxa"/>
            <w:shd w:val="clear" w:color="auto" w:fill="auto"/>
            <w:vAlign w:val="center"/>
          </w:tcPr>
          <w:p w:rsidR="00333A14" w:rsidRPr="00E706E1" w:rsidRDefault="00333A14" w:rsidP="00333A14">
            <w:pPr>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w:t>
            </w:r>
          </w:p>
        </w:tc>
        <w:tc>
          <w:tcPr>
            <w:tcW w:w="3118" w:type="dxa"/>
            <w:shd w:val="clear" w:color="auto" w:fill="auto"/>
            <w:vAlign w:val="center"/>
          </w:tcPr>
          <w:p w:rsidR="00333A14" w:rsidRPr="00E706E1" w:rsidRDefault="00333A14" w:rsidP="00333A14">
            <w:pPr>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2</w:t>
            </w:r>
          </w:p>
        </w:tc>
        <w:tc>
          <w:tcPr>
            <w:tcW w:w="6804" w:type="dxa"/>
            <w:shd w:val="clear" w:color="auto" w:fill="auto"/>
            <w:vAlign w:val="center"/>
          </w:tcPr>
          <w:p w:rsidR="00333A14" w:rsidRPr="00E706E1" w:rsidRDefault="00333A14" w:rsidP="00333A14">
            <w:pPr>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3</w:t>
            </w:r>
          </w:p>
        </w:tc>
      </w:tr>
      <w:tr w:rsidR="00333A14" w:rsidRPr="00E706E1" w:rsidTr="006450EE">
        <w:trPr>
          <w:trHeight w:val="1119"/>
          <w:jc w:val="center"/>
        </w:trPr>
        <w:tc>
          <w:tcPr>
            <w:tcW w:w="705" w:type="dxa"/>
            <w:shd w:val="clear" w:color="auto" w:fill="auto"/>
          </w:tcPr>
          <w:p w:rsidR="00333A14" w:rsidRPr="00E706E1" w:rsidRDefault="00333A14" w:rsidP="00333A14">
            <w:pPr>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w:t>
            </w:r>
          </w:p>
        </w:tc>
        <w:tc>
          <w:tcPr>
            <w:tcW w:w="3118" w:type="dxa"/>
            <w:shd w:val="clear" w:color="auto" w:fill="auto"/>
          </w:tcPr>
          <w:p w:rsidR="00333A14" w:rsidRPr="00E706E1" w:rsidRDefault="00333A14" w:rsidP="00333A14">
            <w:pPr>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Терміни, які вживаються в тендерній документації</w:t>
            </w:r>
          </w:p>
        </w:tc>
        <w:tc>
          <w:tcPr>
            <w:tcW w:w="6804" w:type="dxa"/>
            <w:shd w:val="clear" w:color="auto" w:fill="auto"/>
          </w:tcPr>
          <w:p w:rsidR="00333A14" w:rsidRPr="00E706E1" w:rsidRDefault="00333A14" w:rsidP="00333A14">
            <w:pPr>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Тендерну документацію розроблено відповідно до вимог Закону України «Про публічні закупівлі» (далі — Закон) та Особливостей здійснення публічних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(із змінами й доповненнями) (далі — Особливості).</w:t>
            </w:r>
          </w:p>
          <w:p w:rsidR="00333A14" w:rsidRPr="00E706E1" w:rsidRDefault="00333A14" w:rsidP="00333A14">
            <w:pPr>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 Терміни, які використовуються в цій документації, вживаються у значенні, наведеному в Законі та Особливостях.</w:t>
            </w:r>
          </w:p>
        </w:tc>
      </w:tr>
      <w:tr w:rsidR="00333A14" w:rsidRPr="00E706E1" w:rsidTr="006450EE">
        <w:trPr>
          <w:trHeight w:val="615"/>
          <w:jc w:val="center"/>
        </w:trPr>
        <w:tc>
          <w:tcPr>
            <w:tcW w:w="705" w:type="dxa"/>
            <w:shd w:val="clear" w:color="auto" w:fill="auto"/>
          </w:tcPr>
          <w:p w:rsidR="00333A14" w:rsidRPr="00E706E1" w:rsidRDefault="00333A14" w:rsidP="00333A14">
            <w:pPr>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2</w:t>
            </w:r>
          </w:p>
        </w:tc>
        <w:tc>
          <w:tcPr>
            <w:tcW w:w="3118" w:type="dxa"/>
            <w:shd w:val="clear" w:color="auto" w:fill="auto"/>
          </w:tcPr>
          <w:p w:rsidR="00333A14" w:rsidRPr="00E706E1" w:rsidRDefault="00333A14" w:rsidP="00333A14">
            <w:pPr>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Інформація про замовника торгів</w:t>
            </w:r>
          </w:p>
        </w:tc>
        <w:tc>
          <w:tcPr>
            <w:tcW w:w="6804" w:type="dxa"/>
            <w:shd w:val="clear" w:color="auto" w:fill="auto"/>
          </w:tcPr>
          <w:p w:rsidR="00333A14" w:rsidRPr="00E706E1" w:rsidRDefault="00333A14" w:rsidP="00333A14">
            <w:pPr>
              <w:tabs>
                <w:tab w:val="left" w:pos="1320"/>
              </w:tabs>
              <w:spacing w:after="0" w:line="240" w:lineRule="auto"/>
              <w:jc w:val="both"/>
              <w:rPr>
                <w:rFonts w:ascii="Times New Roman" w:eastAsia="Times New Roman" w:hAnsi="Times New Roman" w:cs="Times New Roman"/>
                <w:sz w:val="24"/>
                <w:szCs w:val="24"/>
              </w:rPr>
            </w:pPr>
            <w:r w:rsidRPr="00E706E1">
              <w:rPr>
                <w:rFonts w:ascii="Times New Roman" w:hAnsi="Times New Roman"/>
                <w:sz w:val="24"/>
                <w:szCs w:val="24"/>
              </w:rPr>
              <w:t>юридична особа, яка забезпечує потреби держави або територіальної громади</w:t>
            </w:r>
            <w:r w:rsidRPr="00E706E1">
              <w:rPr>
                <w:rFonts w:ascii="Times New Roman" w:hAnsi="Times New Roman" w:cs="Antiqua"/>
                <w:sz w:val="24"/>
                <w:szCs w:val="24"/>
              </w:rPr>
              <w:t>:</w:t>
            </w:r>
            <w:r w:rsidRPr="00E706E1">
              <w:rPr>
                <w:rFonts w:ascii="Times New Roman" w:eastAsia="Times New Roman" w:hAnsi="Times New Roman" w:cs="Antiqua"/>
                <w:sz w:val="24"/>
                <w:szCs w:val="24"/>
                <w:lang w:eastAsia="ru-RU"/>
              </w:rPr>
              <w:t xml:space="preserve"> підприємство, що визначено згідно з пунктом 3 частини четвертої статті 2 Закону</w:t>
            </w:r>
          </w:p>
        </w:tc>
      </w:tr>
      <w:tr w:rsidR="00333A14" w:rsidRPr="00E706E1" w:rsidTr="006450EE">
        <w:trPr>
          <w:trHeight w:val="285"/>
          <w:jc w:val="center"/>
        </w:trPr>
        <w:tc>
          <w:tcPr>
            <w:tcW w:w="705" w:type="dxa"/>
            <w:shd w:val="clear" w:color="auto" w:fill="auto"/>
          </w:tcPr>
          <w:p w:rsidR="00333A14" w:rsidRPr="00E706E1" w:rsidRDefault="00333A14" w:rsidP="00333A14">
            <w:pPr>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2.1</w:t>
            </w:r>
          </w:p>
        </w:tc>
        <w:tc>
          <w:tcPr>
            <w:tcW w:w="3118" w:type="dxa"/>
            <w:shd w:val="clear" w:color="auto" w:fill="auto"/>
          </w:tcPr>
          <w:p w:rsidR="00333A14" w:rsidRPr="00E706E1" w:rsidRDefault="00333A14" w:rsidP="00333A14">
            <w:pPr>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повне найменування</w:t>
            </w:r>
          </w:p>
        </w:tc>
        <w:tc>
          <w:tcPr>
            <w:tcW w:w="6804" w:type="dxa"/>
            <w:shd w:val="clear" w:color="auto" w:fill="auto"/>
          </w:tcPr>
          <w:p w:rsidR="00333A14" w:rsidRPr="00E706E1" w:rsidRDefault="00333A14" w:rsidP="00333A14">
            <w:pPr>
              <w:spacing w:after="0" w:line="240" w:lineRule="auto"/>
              <w:jc w:val="both"/>
              <w:rPr>
                <w:rFonts w:ascii="Times New Roman" w:eastAsia="Times New Roman" w:hAnsi="Times New Roman" w:cs="Times New Roman"/>
                <w:i/>
                <w:sz w:val="24"/>
                <w:szCs w:val="24"/>
              </w:rPr>
            </w:pPr>
            <w:r w:rsidRPr="00E706E1">
              <w:rPr>
                <w:rFonts w:ascii="Times New Roman" w:hAnsi="Times New Roman"/>
                <w:b/>
              </w:rPr>
              <w:t>Комунальне некомерційне підприємство «Южноукраїнська міська багатопрофільна лікарня»</w:t>
            </w:r>
          </w:p>
        </w:tc>
      </w:tr>
      <w:tr w:rsidR="00333A14" w:rsidRPr="00E706E1" w:rsidTr="006450EE">
        <w:trPr>
          <w:trHeight w:val="510"/>
          <w:jc w:val="center"/>
        </w:trPr>
        <w:tc>
          <w:tcPr>
            <w:tcW w:w="705" w:type="dxa"/>
            <w:shd w:val="clear" w:color="auto" w:fill="auto"/>
          </w:tcPr>
          <w:p w:rsidR="00333A14" w:rsidRPr="00E706E1" w:rsidRDefault="00333A14" w:rsidP="00333A14">
            <w:pPr>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2.2</w:t>
            </w:r>
          </w:p>
        </w:tc>
        <w:tc>
          <w:tcPr>
            <w:tcW w:w="3118" w:type="dxa"/>
            <w:shd w:val="clear" w:color="auto" w:fill="auto"/>
          </w:tcPr>
          <w:p w:rsidR="00333A14" w:rsidRPr="00E706E1" w:rsidRDefault="00333A14" w:rsidP="00333A14">
            <w:pPr>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місцезнаходження</w:t>
            </w:r>
          </w:p>
        </w:tc>
        <w:tc>
          <w:tcPr>
            <w:tcW w:w="6804" w:type="dxa"/>
            <w:shd w:val="clear" w:color="auto" w:fill="auto"/>
          </w:tcPr>
          <w:p w:rsidR="00004755" w:rsidRPr="00E706E1" w:rsidRDefault="00333A14" w:rsidP="00333A14">
            <w:pPr>
              <w:spacing w:after="0" w:line="240" w:lineRule="auto"/>
              <w:jc w:val="both"/>
              <w:rPr>
                <w:rFonts w:ascii="Times New Roman" w:hAnsi="Times New Roman"/>
                <w:b/>
              </w:rPr>
            </w:pPr>
            <w:r w:rsidRPr="00E706E1">
              <w:rPr>
                <w:rFonts w:ascii="Times New Roman" w:hAnsi="Times New Roman"/>
                <w:b/>
              </w:rPr>
              <w:t xml:space="preserve">55001, Миколаївська область, Вознесенський район, </w:t>
            </w:r>
          </w:p>
          <w:p w:rsidR="00333A14" w:rsidRPr="00E706E1" w:rsidRDefault="00333A14" w:rsidP="008A4BA3">
            <w:pPr>
              <w:spacing w:after="0" w:line="240" w:lineRule="auto"/>
              <w:jc w:val="both"/>
              <w:rPr>
                <w:rFonts w:ascii="Times New Roman" w:eastAsia="Times New Roman" w:hAnsi="Times New Roman" w:cs="Times New Roman"/>
                <w:b/>
                <w:sz w:val="24"/>
                <w:szCs w:val="24"/>
              </w:rPr>
            </w:pPr>
            <w:r w:rsidRPr="00E706E1">
              <w:rPr>
                <w:rFonts w:ascii="Times New Roman" w:hAnsi="Times New Roman"/>
                <w:b/>
              </w:rPr>
              <w:t xml:space="preserve">м. </w:t>
            </w:r>
            <w:r w:rsidR="008A4BA3" w:rsidRPr="00E706E1">
              <w:rPr>
                <w:rFonts w:ascii="Times New Roman" w:hAnsi="Times New Roman"/>
                <w:b/>
              </w:rPr>
              <w:t>Південноукраїнськ</w:t>
            </w:r>
            <w:r w:rsidRPr="00E706E1">
              <w:rPr>
                <w:rFonts w:ascii="Times New Roman" w:hAnsi="Times New Roman"/>
                <w:b/>
              </w:rPr>
              <w:t>, вулиця Миру, 3</w:t>
            </w:r>
          </w:p>
        </w:tc>
      </w:tr>
      <w:tr w:rsidR="00333A14" w:rsidRPr="00E706E1" w:rsidTr="006450EE">
        <w:trPr>
          <w:trHeight w:val="1905"/>
          <w:jc w:val="center"/>
        </w:trPr>
        <w:tc>
          <w:tcPr>
            <w:tcW w:w="705" w:type="dxa"/>
            <w:shd w:val="clear" w:color="auto" w:fill="auto"/>
          </w:tcPr>
          <w:p w:rsidR="00333A14" w:rsidRPr="00E706E1" w:rsidRDefault="00333A14" w:rsidP="00333A14">
            <w:pPr>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2.3</w:t>
            </w:r>
          </w:p>
        </w:tc>
        <w:tc>
          <w:tcPr>
            <w:tcW w:w="3118" w:type="dxa"/>
            <w:shd w:val="clear" w:color="auto" w:fill="auto"/>
          </w:tcPr>
          <w:p w:rsidR="00333A14" w:rsidRPr="00E706E1" w:rsidRDefault="00333A14" w:rsidP="00333A14">
            <w:pPr>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804" w:type="dxa"/>
            <w:shd w:val="clear" w:color="auto" w:fill="auto"/>
            <w:vAlign w:val="center"/>
          </w:tcPr>
          <w:p w:rsidR="00333A14" w:rsidRPr="00E706E1" w:rsidRDefault="00333A14" w:rsidP="00333A14">
            <w:pPr>
              <w:spacing w:after="0" w:line="240" w:lineRule="auto"/>
              <w:ind w:left="149" w:right="152"/>
              <w:rPr>
                <w:rFonts w:ascii="Times New Roman" w:eastAsia="Times New Roman" w:hAnsi="Times New Roman" w:cs="Times New Roman"/>
                <w:color w:val="000000"/>
                <w:sz w:val="24"/>
                <w:szCs w:val="24"/>
                <w:lang w:eastAsia="ru-RU"/>
              </w:rPr>
            </w:pPr>
            <w:r w:rsidRPr="00E706E1">
              <w:rPr>
                <w:rFonts w:ascii="Times New Roman" w:eastAsia="Times New Roman" w:hAnsi="Times New Roman" w:cs="Times New Roman"/>
                <w:color w:val="000000"/>
                <w:sz w:val="24"/>
                <w:szCs w:val="24"/>
                <w:lang w:eastAsia="ru-RU"/>
              </w:rPr>
              <w:t>ПІБ: Радченко Аліна Юріївна,</w:t>
            </w:r>
          </w:p>
          <w:p w:rsidR="00333A14" w:rsidRPr="00E706E1" w:rsidRDefault="00333A14" w:rsidP="00333A14">
            <w:pPr>
              <w:spacing w:after="0" w:line="240" w:lineRule="auto"/>
              <w:ind w:left="149" w:right="152"/>
              <w:rPr>
                <w:rFonts w:ascii="Times New Roman" w:eastAsia="Times New Roman" w:hAnsi="Times New Roman" w:cs="Times New Roman"/>
                <w:color w:val="000000"/>
                <w:sz w:val="24"/>
                <w:szCs w:val="24"/>
                <w:lang w:eastAsia="ru-RU"/>
              </w:rPr>
            </w:pPr>
            <w:r w:rsidRPr="00E706E1">
              <w:rPr>
                <w:rFonts w:ascii="Times New Roman" w:eastAsia="Times New Roman" w:hAnsi="Times New Roman" w:cs="Times New Roman"/>
                <w:color w:val="000000"/>
                <w:sz w:val="24"/>
                <w:szCs w:val="24"/>
                <w:lang w:eastAsia="ru-RU"/>
              </w:rPr>
              <w:t>уповноважена особа</w:t>
            </w:r>
          </w:p>
          <w:p w:rsidR="00333A14" w:rsidRPr="00E706E1" w:rsidRDefault="00333A14" w:rsidP="00333A14">
            <w:pPr>
              <w:spacing w:after="0" w:line="240" w:lineRule="auto"/>
              <w:ind w:left="149" w:right="152"/>
              <w:rPr>
                <w:rFonts w:ascii="Times New Roman" w:eastAsia="Times New Roman" w:hAnsi="Times New Roman" w:cs="Times New Roman"/>
                <w:color w:val="000000"/>
                <w:sz w:val="24"/>
                <w:szCs w:val="24"/>
                <w:lang w:eastAsia="ru-RU"/>
              </w:rPr>
            </w:pPr>
            <w:r w:rsidRPr="00E706E1">
              <w:rPr>
                <w:rFonts w:ascii="Times New Roman" w:eastAsia="Times New Roman" w:hAnsi="Times New Roman" w:cs="Times New Roman"/>
                <w:color w:val="000000"/>
                <w:sz w:val="24"/>
                <w:szCs w:val="24"/>
                <w:lang w:eastAsia="ru-RU"/>
              </w:rPr>
              <w:t xml:space="preserve">фахівець з публічних </w:t>
            </w:r>
            <w:proofErr w:type="spellStart"/>
            <w:r w:rsidRPr="00E706E1">
              <w:rPr>
                <w:rFonts w:ascii="Times New Roman" w:eastAsia="Times New Roman" w:hAnsi="Times New Roman" w:cs="Times New Roman"/>
                <w:color w:val="000000"/>
                <w:sz w:val="24"/>
                <w:szCs w:val="24"/>
                <w:lang w:eastAsia="ru-RU"/>
              </w:rPr>
              <w:t>закупівель</w:t>
            </w:r>
            <w:proofErr w:type="spellEnd"/>
          </w:p>
          <w:p w:rsidR="00333A14" w:rsidRPr="00E706E1" w:rsidRDefault="00333A14" w:rsidP="00333A14">
            <w:pPr>
              <w:spacing w:after="0" w:line="240" w:lineRule="auto"/>
              <w:ind w:left="149" w:right="152"/>
              <w:rPr>
                <w:rFonts w:ascii="Times New Roman" w:eastAsia="Times New Roman" w:hAnsi="Times New Roman" w:cs="Times New Roman"/>
                <w:color w:val="000000"/>
                <w:sz w:val="24"/>
                <w:szCs w:val="24"/>
                <w:lang w:eastAsia="ru-RU"/>
              </w:rPr>
            </w:pPr>
            <w:r w:rsidRPr="00E706E1">
              <w:rPr>
                <w:rFonts w:ascii="Times New Roman" w:eastAsia="Times New Roman" w:hAnsi="Times New Roman" w:cs="Times New Roman"/>
                <w:color w:val="000000"/>
                <w:sz w:val="24"/>
                <w:szCs w:val="24"/>
                <w:lang w:eastAsia="ru-RU"/>
              </w:rPr>
              <w:t xml:space="preserve">e – </w:t>
            </w:r>
            <w:proofErr w:type="spellStart"/>
            <w:r w:rsidRPr="00E706E1">
              <w:rPr>
                <w:rFonts w:ascii="Times New Roman" w:eastAsia="Times New Roman" w:hAnsi="Times New Roman" w:cs="Times New Roman"/>
                <w:color w:val="000000"/>
                <w:sz w:val="24"/>
                <w:szCs w:val="24"/>
                <w:lang w:eastAsia="ru-RU"/>
              </w:rPr>
              <w:t>mail</w:t>
            </w:r>
            <w:proofErr w:type="spellEnd"/>
            <w:r w:rsidRPr="00E706E1">
              <w:rPr>
                <w:rFonts w:ascii="Times New Roman" w:eastAsia="Times New Roman" w:hAnsi="Times New Roman" w:cs="Times New Roman"/>
                <w:color w:val="000000"/>
                <w:sz w:val="24"/>
                <w:szCs w:val="24"/>
                <w:lang w:eastAsia="ru-RU"/>
              </w:rPr>
              <w:t>: alinaradchenkofpz@gmail.com</w:t>
            </w:r>
          </w:p>
          <w:p w:rsidR="00333A14" w:rsidRPr="00E706E1" w:rsidRDefault="00333A14" w:rsidP="00333A14">
            <w:pPr>
              <w:shd w:val="clear" w:color="auto" w:fill="FFFFFF"/>
              <w:spacing w:after="0" w:line="240" w:lineRule="auto"/>
              <w:rPr>
                <w:rFonts w:ascii="Times New Roman" w:eastAsia="Batang" w:hAnsi="Times New Roman"/>
                <w:sz w:val="24"/>
                <w:szCs w:val="24"/>
                <w:lang w:eastAsia="ru-RU"/>
              </w:rPr>
            </w:pPr>
            <w:r w:rsidRPr="00E706E1">
              <w:rPr>
                <w:rFonts w:ascii="Times New Roman" w:eastAsia="Times New Roman" w:hAnsi="Times New Roman" w:cs="Times New Roman"/>
                <w:color w:val="000000"/>
                <w:sz w:val="24"/>
                <w:szCs w:val="24"/>
                <w:lang w:eastAsia="ru-RU"/>
              </w:rPr>
              <w:t xml:space="preserve">   </w:t>
            </w:r>
            <w:proofErr w:type="spellStart"/>
            <w:r w:rsidRPr="00E706E1">
              <w:rPr>
                <w:rFonts w:ascii="Times New Roman" w:eastAsia="Times New Roman" w:hAnsi="Times New Roman" w:cs="Times New Roman"/>
                <w:color w:val="000000"/>
                <w:sz w:val="24"/>
                <w:szCs w:val="24"/>
                <w:lang w:eastAsia="ru-RU"/>
              </w:rPr>
              <w:t>тел</w:t>
            </w:r>
            <w:proofErr w:type="spellEnd"/>
            <w:r w:rsidRPr="00E706E1">
              <w:rPr>
                <w:rFonts w:ascii="Times New Roman" w:eastAsia="Times New Roman" w:hAnsi="Times New Roman" w:cs="Times New Roman"/>
                <w:color w:val="000000"/>
                <w:sz w:val="24"/>
                <w:szCs w:val="24"/>
                <w:lang w:eastAsia="ru-RU"/>
              </w:rPr>
              <w:t>. (05136) 5-61-71</w:t>
            </w:r>
          </w:p>
        </w:tc>
      </w:tr>
      <w:tr w:rsidR="00333A14" w:rsidRPr="00E706E1" w:rsidTr="006450EE">
        <w:trPr>
          <w:trHeight w:val="15"/>
          <w:jc w:val="center"/>
        </w:trPr>
        <w:tc>
          <w:tcPr>
            <w:tcW w:w="705" w:type="dxa"/>
            <w:shd w:val="clear" w:color="auto" w:fill="auto"/>
          </w:tcPr>
          <w:p w:rsidR="00333A14" w:rsidRPr="00E706E1" w:rsidRDefault="00333A14" w:rsidP="00333A14">
            <w:pPr>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3</w:t>
            </w:r>
          </w:p>
        </w:tc>
        <w:tc>
          <w:tcPr>
            <w:tcW w:w="3118" w:type="dxa"/>
            <w:shd w:val="clear" w:color="auto" w:fill="auto"/>
          </w:tcPr>
          <w:p w:rsidR="00333A14" w:rsidRPr="00E706E1" w:rsidRDefault="00333A14" w:rsidP="00333A14">
            <w:pPr>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Процедура закупівлі</w:t>
            </w:r>
          </w:p>
        </w:tc>
        <w:tc>
          <w:tcPr>
            <w:tcW w:w="6804" w:type="dxa"/>
            <w:shd w:val="clear" w:color="auto" w:fill="auto"/>
          </w:tcPr>
          <w:p w:rsidR="00333A14" w:rsidRPr="00E706E1" w:rsidRDefault="00333A14" w:rsidP="00333A14">
            <w:pPr>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відкриті торги з особливостями</w:t>
            </w:r>
          </w:p>
        </w:tc>
      </w:tr>
      <w:tr w:rsidR="00333A14" w:rsidRPr="00E706E1" w:rsidTr="006450EE">
        <w:trPr>
          <w:trHeight w:val="533"/>
          <w:jc w:val="center"/>
        </w:trPr>
        <w:tc>
          <w:tcPr>
            <w:tcW w:w="705" w:type="dxa"/>
            <w:shd w:val="clear" w:color="auto" w:fill="auto"/>
          </w:tcPr>
          <w:p w:rsidR="00333A14" w:rsidRPr="00E706E1" w:rsidRDefault="00333A14" w:rsidP="00333A14">
            <w:pPr>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4</w:t>
            </w:r>
          </w:p>
        </w:tc>
        <w:tc>
          <w:tcPr>
            <w:tcW w:w="3118" w:type="dxa"/>
            <w:shd w:val="clear" w:color="auto" w:fill="auto"/>
          </w:tcPr>
          <w:p w:rsidR="00333A14" w:rsidRPr="00E706E1" w:rsidRDefault="00333A14" w:rsidP="00333A14">
            <w:pPr>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Інформація про предмет закупівлі</w:t>
            </w:r>
          </w:p>
        </w:tc>
        <w:tc>
          <w:tcPr>
            <w:tcW w:w="6804" w:type="dxa"/>
            <w:shd w:val="clear" w:color="auto" w:fill="auto"/>
          </w:tcPr>
          <w:p w:rsidR="00333A14" w:rsidRPr="00E706E1" w:rsidRDefault="00333A14" w:rsidP="00004755">
            <w:pPr>
              <w:spacing w:after="0" w:line="240" w:lineRule="auto"/>
              <w:jc w:val="both"/>
              <w:rPr>
                <w:rFonts w:ascii="Times New Roman" w:hAnsi="Times New Roman" w:cs="Times New Roman"/>
                <w:b/>
                <w:lang w:eastAsia="ru-RU"/>
              </w:rPr>
            </w:pPr>
            <w:r w:rsidRPr="00E706E1">
              <w:rPr>
                <w:rFonts w:ascii="Times New Roman" w:hAnsi="Times New Roman" w:cs="Times New Roman"/>
                <w:b/>
                <w:lang w:eastAsia="ru-RU"/>
              </w:rPr>
              <w:t xml:space="preserve">Товари – згідно </w:t>
            </w:r>
            <w:r w:rsidR="00747871" w:rsidRPr="00E706E1">
              <w:rPr>
                <w:rFonts w:ascii="Times New Roman" w:hAnsi="Times New Roman" w:cs="Times New Roman"/>
                <w:b/>
                <w:lang w:eastAsia="ru-RU"/>
              </w:rPr>
              <w:t>Медико-технічних вимог</w:t>
            </w:r>
            <w:r w:rsidRPr="00E706E1">
              <w:rPr>
                <w:rFonts w:ascii="Times New Roman" w:hAnsi="Times New Roman" w:cs="Times New Roman"/>
                <w:b/>
                <w:lang w:eastAsia="ru-RU"/>
              </w:rPr>
              <w:t xml:space="preserve"> </w:t>
            </w:r>
            <w:r w:rsidR="00004755" w:rsidRPr="00E706E1">
              <w:rPr>
                <w:rFonts w:ascii="Times New Roman" w:hAnsi="Times New Roman" w:cs="Times New Roman"/>
                <w:b/>
                <w:lang w:eastAsia="ru-RU"/>
              </w:rPr>
              <w:t>(Додаток 3</w:t>
            </w:r>
            <w:r w:rsidR="00195358" w:rsidRPr="00E706E1">
              <w:rPr>
                <w:rFonts w:ascii="Times New Roman" w:hAnsi="Times New Roman" w:cs="Times New Roman"/>
                <w:b/>
                <w:lang w:eastAsia="ru-RU"/>
              </w:rPr>
              <w:t>)</w:t>
            </w:r>
          </w:p>
          <w:p w:rsidR="00BD1DE6" w:rsidRPr="00E706E1" w:rsidRDefault="00BD1DE6" w:rsidP="00004755">
            <w:pPr>
              <w:spacing w:after="0" w:line="240" w:lineRule="auto"/>
              <w:jc w:val="both"/>
              <w:rPr>
                <w:rFonts w:ascii="Times New Roman" w:hAnsi="Times New Roman" w:cs="Times New Roman"/>
                <w:b/>
                <w:sz w:val="12"/>
                <w:lang w:eastAsia="ru-RU"/>
              </w:rPr>
            </w:pPr>
          </w:p>
          <w:p w:rsidR="004D7AD3" w:rsidRPr="004D7AD3" w:rsidRDefault="00E26BE0" w:rsidP="004D7AD3">
            <w:pPr>
              <w:spacing w:after="0" w:line="240" w:lineRule="auto"/>
              <w:jc w:val="both"/>
              <w:rPr>
                <w:rFonts w:ascii="Times New Roman" w:hAnsi="Times New Roman" w:cs="Times New Roman"/>
                <w:b/>
                <w:bCs/>
                <w:lang w:eastAsia="ru-RU"/>
              </w:rPr>
            </w:pPr>
            <w:r w:rsidRPr="00E26BE0">
              <w:rPr>
                <w:rFonts w:ascii="Times New Roman" w:hAnsi="Times New Roman" w:cs="Times New Roman"/>
                <w:b/>
                <w:bCs/>
                <w:lang w:eastAsia="ru-RU"/>
              </w:rPr>
              <w:t>ДЕЗІНФЕКЦІЙНІ ЗАСОБИ</w:t>
            </w:r>
            <w:r w:rsidR="004D7AD3" w:rsidRPr="004D7AD3">
              <w:rPr>
                <w:rFonts w:ascii="Times New Roman" w:hAnsi="Times New Roman" w:cs="Times New Roman"/>
                <w:b/>
                <w:bCs/>
                <w:lang w:eastAsia="ru-RU"/>
              </w:rPr>
              <w:t xml:space="preserve"> </w:t>
            </w:r>
          </w:p>
          <w:p w:rsidR="004D7AD3" w:rsidRPr="004D7AD3" w:rsidRDefault="004D7AD3" w:rsidP="004D7AD3">
            <w:pPr>
              <w:spacing w:after="0" w:line="240" w:lineRule="auto"/>
              <w:jc w:val="both"/>
              <w:rPr>
                <w:rFonts w:ascii="Times New Roman" w:hAnsi="Times New Roman" w:cs="Times New Roman"/>
                <w:b/>
                <w:bCs/>
                <w:lang w:eastAsia="ru-RU"/>
              </w:rPr>
            </w:pPr>
          </w:p>
          <w:p w:rsidR="00596007" w:rsidRPr="00E706E1" w:rsidRDefault="004D7AD3" w:rsidP="004D7AD3">
            <w:pPr>
              <w:spacing w:after="0" w:line="240" w:lineRule="auto"/>
              <w:jc w:val="both"/>
              <w:rPr>
                <w:rFonts w:ascii="Times New Roman" w:hAnsi="Times New Roman" w:cs="Times New Roman"/>
                <w:b/>
                <w:lang w:eastAsia="ru-RU"/>
              </w:rPr>
            </w:pPr>
            <w:r w:rsidRPr="004D7AD3">
              <w:rPr>
                <w:rFonts w:ascii="Times New Roman" w:hAnsi="Times New Roman" w:cs="Times New Roman"/>
                <w:bCs/>
                <w:lang w:eastAsia="ru-RU"/>
              </w:rPr>
              <w:t>за кодом</w:t>
            </w:r>
            <w:r>
              <w:rPr>
                <w:rFonts w:ascii="Times New Roman" w:hAnsi="Times New Roman" w:cs="Times New Roman"/>
                <w:b/>
                <w:bCs/>
                <w:lang w:eastAsia="ru-RU"/>
              </w:rPr>
              <w:t xml:space="preserve"> </w:t>
            </w:r>
            <w:r w:rsidRPr="004D7AD3">
              <w:rPr>
                <w:rFonts w:ascii="Times New Roman" w:hAnsi="Times New Roman" w:cs="Times New Roman"/>
                <w:b/>
                <w:bCs/>
                <w:lang w:eastAsia="ru-RU"/>
              </w:rPr>
              <w:t xml:space="preserve">ДК 021:2015: 24450000-8 - Агрохімічна продукція (24455000-8: </w:t>
            </w:r>
            <w:proofErr w:type="spellStart"/>
            <w:r w:rsidRPr="004D7AD3">
              <w:rPr>
                <w:rFonts w:ascii="Times New Roman" w:hAnsi="Times New Roman" w:cs="Times New Roman"/>
                <w:b/>
                <w:bCs/>
                <w:lang w:eastAsia="ru-RU"/>
              </w:rPr>
              <w:t>Дезинфекційні</w:t>
            </w:r>
            <w:proofErr w:type="spellEnd"/>
            <w:r w:rsidRPr="004D7AD3">
              <w:rPr>
                <w:rFonts w:ascii="Times New Roman" w:hAnsi="Times New Roman" w:cs="Times New Roman"/>
                <w:b/>
                <w:bCs/>
                <w:lang w:eastAsia="ru-RU"/>
              </w:rPr>
              <w:t xml:space="preserve"> засоби)</w:t>
            </w:r>
          </w:p>
        </w:tc>
      </w:tr>
      <w:tr w:rsidR="00333A14" w:rsidRPr="00E706E1" w:rsidTr="006450EE">
        <w:trPr>
          <w:jc w:val="center"/>
        </w:trPr>
        <w:tc>
          <w:tcPr>
            <w:tcW w:w="705" w:type="dxa"/>
            <w:shd w:val="clear" w:color="auto" w:fill="auto"/>
          </w:tcPr>
          <w:p w:rsidR="00333A14" w:rsidRPr="00E706E1" w:rsidRDefault="00333A14" w:rsidP="00333A14">
            <w:pPr>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4.1</w:t>
            </w:r>
          </w:p>
        </w:tc>
        <w:tc>
          <w:tcPr>
            <w:tcW w:w="3118" w:type="dxa"/>
            <w:shd w:val="clear" w:color="auto" w:fill="auto"/>
          </w:tcPr>
          <w:p w:rsidR="00333A14" w:rsidRPr="00E706E1" w:rsidRDefault="00333A14" w:rsidP="00333A14">
            <w:pPr>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назва предмета закупівлі</w:t>
            </w:r>
          </w:p>
        </w:tc>
        <w:tc>
          <w:tcPr>
            <w:tcW w:w="6804" w:type="dxa"/>
            <w:shd w:val="clear" w:color="auto" w:fill="auto"/>
          </w:tcPr>
          <w:p w:rsidR="004D7AD3" w:rsidRDefault="00E26BE0" w:rsidP="004D7AD3">
            <w:pPr>
              <w:spacing w:after="0" w:line="240" w:lineRule="auto"/>
              <w:jc w:val="both"/>
              <w:rPr>
                <w:rFonts w:ascii="Times New Roman" w:hAnsi="Times New Roman" w:cs="Times New Roman"/>
                <w:b/>
                <w:bCs/>
                <w:lang w:eastAsia="ru-RU"/>
              </w:rPr>
            </w:pPr>
            <w:r w:rsidRPr="00E26BE0">
              <w:rPr>
                <w:rFonts w:ascii="Times New Roman" w:hAnsi="Times New Roman" w:cs="Times New Roman"/>
                <w:b/>
                <w:bCs/>
                <w:lang w:eastAsia="ru-RU"/>
              </w:rPr>
              <w:t>ДЕЗІНФЕКЦІЙНІ ЗАСОБИ</w:t>
            </w:r>
          </w:p>
          <w:p w:rsidR="00E26BE0" w:rsidRPr="004D7AD3" w:rsidRDefault="00E26BE0" w:rsidP="004D7AD3">
            <w:pPr>
              <w:spacing w:after="0" w:line="240" w:lineRule="auto"/>
              <w:jc w:val="both"/>
              <w:rPr>
                <w:rFonts w:ascii="Times New Roman" w:hAnsi="Times New Roman" w:cs="Times New Roman"/>
                <w:b/>
                <w:bCs/>
                <w:lang w:eastAsia="ru-RU"/>
              </w:rPr>
            </w:pPr>
            <w:bookmarkStart w:id="0" w:name="_GoBack"/>
            <w:bookmarkEnd w:id="0"/>
          </w:p>
          <w:p w:rsidR="00333A14" w:rsidRPr="00E706E1" w:rsidRDefault="004D7AD3" w:rsidP="004D7AD3">
            <w:pPr>
              <w:widowControl w:val="0"/>
              <w:suppressAutoHyphens/>
              <w:spacing w:after="0" w:line="240" w:lineRule="auto"/>
              <w:jc w:val="both"/>
              <w:rPr>
                <w:rFonts w:ascii="Times New Roman" w:hAnsi="Times New Roman" w:cs="Times New Roman"/>
                <w:b/>
                <w:sz w:val="24"/>
                <w:szCs w:val="24"/>
              </w:rPr>
            </w:pPr>
            <w:r w:rsidRPr="004D7AD3">
              <w:rPr>
                <w:rFonts w:ascii="Times New Roman" w:hAnsi="Times New Roman" w:cs="Times New Roman"/>
                <w:bCs/>
                <w:lang w:eastAsia="ru-RU"/>
              </w:rPr>
              <w:t>за кодом</w:t>
            </w:r>
            <w:r>
              <w:rPr>
                <w:rFonts w:ascii="Times New Roman" w:hAnsi="Times New Roman" w:cs="Times New Roman"/>
                <w:b/>
                <w:bCs/>
                <w:lang w:eastAsia="ru-RU"/>
              </w:rPr>
              <w:t xml:space="preserve"> </w:t>
            </w:r>
            <w:r w:rsidRPr="004D7AD3">
              <w:rPr>
                <w:rFonts w:ascii="Times New Roman" w:hAnsi="Times New Roman" w:cs="Times New Roman"/>
                <w:b/>
                <w:bCs/>
                <w:lang w:eastAsia="ru-RU"/>
              </w:rPr>
              <w:t xml:space="preserve">ДК 021:2015: 24450000-8 - Агрохімічна продукція (24455000-8: </w:t>
            </w:r>
            <w:proofErr w:type="spellStart"/>
            <w:r w:rsidRPr="004D7AD3">
              <w:rPr>
                <w:rFonts w:ascii="Times New Roman" w:hAnsi="Times New Roman" w:cs="Times New Roman"/>
                <w:b/>
                <w:bCs/>
                <w:lang w:eastAsia="ru-RU"/>
              </w:rPr>
              <w:t>Дезинфекційні</w:t>
            </w:r>
            <w:proofErr w:type="spellEnd"/>
            <w:r w:rsidRPr="004D7AD3">
              <w:rPr>
                <w:rFonts w:ascii="Times New Roman" w:hAnsi="Times New Roman" w:cs="Times New Roman"/>
                <w:b/>
                <w:bCs/>
                <w:lang w:eastAsia="ru-RU"/>
              </w:rPr>
              <w:t xml:space="preserve"> засоби)</w:t>
            </w:r>
          </w:p>
        </w:tc>
      </w:tr>
      <w:tr w:rsidR="00333A14" w:rsidRPr="00E706E1" w:rsidTr="006450EE">
        <w:trPr>
          <w:trHeight w:val="1119"/>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4.2</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опис окремої частини або частин предмета закупівлі (лота), щодо яких можуть бути подані тендерні пропозиції</w:t>
            </w:r>
          </w:p>
        </w:tc>
        <w:tc>
          <w:tcPr>
            <w:tcW w:w="6804" w:type="dxa"/>
            <w:shd w:val="clear" w:color="auto" w:fill="auto"/>
            <w:vAlign w:val="center"/>
          </w:tcPr>
          <w:p w:rsidR="00333A14" w:rsidRPr="00E706E1" w:rsidRDefault="00333A14" w:rsidP="00333A14">
            <w:pPr>
              <w:widowControl w:val="0"/>
              <w:spacing w:after="0" w:line="240" w:lineRule="auto"/>
              <w:ind w:right="120"/>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Закупівля здійснюється щодо предмета закупівлі в цілому.</w:t>
            </w:r>
          </w:p>
          <w:p w:rsidR="00333A14" w:rsidRPr="00E706E1" w:rsidRDefault="00333A14" w:rsidP="00333A14">
            <w:pPr>
              <w:widowControl w:val="0"/>
              <w:spacing w:after="0" w:line="240" w:lineRule="auto"/>
              <w:ind w:right="120"/>
              <w:jc w:val="center"/>
              <w:rPr>
                <w:rFonts w:ascii="Times New Roman" w:eastAsia="Times New Roman" w:hAnsi="Times New Roman" w:cs="Times New Roman"/>
                <w:i/>
                <w:sz w:val="24"/>
                <w:szCs w:val="24"/>
              </w:rPr>
            </w:pPr>
          </w:p>
        </w:tc>
      </w:tr>
      <w:tr w:rsidR="00333A14" w:rsidRPr="00E706E1" w:rsidTr="006450EE">
        <w:trPr>
          <w:trHeight w:val="1119"/>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4.3</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кількість товару та місце його поставки </w:t>
            </w:r>
          </w:p>
        </w:tc>
        <w:tc>
          <w:tcPr>
            <w:tcW w:w="6804" w:type="dxa"/>
            <w:shd w:val="clear" w:color="auto" w:fill="auto"/>
          </w:tcPr>
          <w:p w:rsidR="003615D5" w:rsidRPr="00E706E1" w:rsidRDefault="00333A14" w:rsidP="003615D5">
            <w:pPr>
              <w:widowControl w:val="0"/>
              <w:spacing w:after="0" w:line="240" w:lineRule="auto"/>
              <w:ind w:right="120"/>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Кількість: </w:t>
            </w:r>
            <w:r w:rsidR="00BB3D40">
              <w:rPr>
                <w:rFonts w:ascii="Times New Roman" w:eastAsia="Times New Roman" w:hAnsi="Times New Roman" w:cs="Times New Roman"/>
                <w:sz w:val="24"/>
                <w:szCs w:val="24"/>
                <w:lang w:val="ru-RU"/>
              </w:rPr>
              <w:t>6</w:t>
            </w:r>
            <w:r w:rsidR="00195358" w:rsidRPr="00DF5509">
              <w:rPr>
                <w:rFonts w:ascii="Times New Roman" w:eastAsia="Times New Roman" w:hAnsi="Times New Roman" w:cs="Times New Roman"/>
                <w:sz w:val="24"/>
                <w:szCs w:val="24"/>
              </w:rPr>
              <w:t xml:space="preserve"> </w:t>
            </w:r>
            <w:r w:rsidR="00F64D1B" w:rsidRPr="00DF5509">
              <w:rPr>
                <w:rFonts w:ascii="Times New Roman" w:eastAsia="Times New Roman" w:hAnsi="Times New Roman" w:cs="Times New Roman"/>
                <w:sz w:val="24"/>
                <w:szCs w:val="24"/>
              </w:rPr>
              <w:t>найменуван</w:t>
            </w:r>
            <w:r w:rsidR="00DF5509">
              <w:rPr>
                <w:rFonts w:ascii="Times New Roman" w:eastAsia="Times New Roman" w:hAnsi="Times New Roman" w:cs="Times New Roman"/>
                <w:sz w:val="24"/>
                <w:szCs w:val="24"/>
              </w:rPr>
              <w:t>ь</w:t>
            </w:r>
            <w:r w:rsidR="00F64D1B" w:rsidRPr="00E706E1">
              <w:rPr>
                <w:rFonts w:ascii="Times New Roman" w:eastAsia="Times New Roman" w:hAnsi="Times New Roman" w:cs="Times New Roman"/>
                <w:sz w:val="24"/>
                <w:szCs w:val="24"/>
              </w:rPr>
              <w:t xml:space="preserve">, </w:t>
            </w:r>
            <w:r w:rsidR="000B65F6" w:rsidRPr="00E706E1">
              <w:rPr>
                <w:rFonts w:ascii="Times New Roman" w:eastAsia="Times New Roman" w:hAnsi="Times New Roman" w:cs="Times New Roman"/>
                <w:sz w:val="24"/>
                <w:szCs w:val="24"/>
              </w:rPr>
              <w:t xml:space="preserve">згідно Додатку </w:t>
            </w:r>
            <w:r w:rsidR="00004755" w:rsidRPr="00E706E1">
              <w:rPr>
                <w:rFonts w:ascii="Times New Roman" w:eastAsia="Times New Roman" w:hAnsi="Times New Roman" w:cs="Times New Roman"/>
                <w:sz w:val="24"/>
                <w:szCs w:val="24"/>
              </w:rPr>
              <w:t>3</w:t>
            </w:r>
            <w:r w:rsidR="000B65F6" w:rsidRPr="00E706E1">
              <w:rPr>
                <w:rFonts w:ascii="Times New Roman" w:eastAsia="Times New Roman" w:hAnsi="Times New Roman" w:cs="Times New Roman"/>
                <w:sz w:val="24"/>
                <w:szCs w:val="24"/>
              </w:rPr>
              <w:t xml:space="preserve"> </w:t>
            </w:r>
            <w:r w:rsidR="00BB3D40">
              <w:rPr>
                <w:rFonts w:ascii="Times New Roman" w:eastAsia="Times New Roman" w:hAnsi="Times New Roman" w:cs="Times New Roman"/>
                <w:sz w:val="24"/>
                <w:szCs w:val="24"/>
              </w:rPr>
              <w:t>до тендерної документації.</w:t>
            </w:r>
          </w:p>
          <w:p w:rsidR="00333A14" w:rsidRPr="00E706E1" w:rsidRDefault="00333A14" w:rsidP="008A4BA3">
            <w:pPr>
              <w:widowControl w:val="0"/>
              <w:spacing w:after="0" w:line="240" w:lineRule="auto"/>
              <w:ind w:right="120"/>
              <w:jc w:val="both"/>
              <w:rPr>
                <w:rFonts w:ascii="Times New Roman" w:eastAsia="Times New Roman" w:hAnsi="Times New Roman" w:cs="Times New Roman"/>
                <w:i/>
                <w:sz w:val="24"/>
                <w:szCs w:val="24"/>
              </w:rPr>
            </w:pPr>
            <w:r w:rsidRPr="00E706E1">
              <w:rPr>
                <w:rFonts w:ascii="Times New Roman" w:eastAsia="Times New Roman" w:hAnsi="Times New Roman"/>
                <w:sz w:val="24"/>
                <w:szCs w:val="24"/>
                <w:lang w:eastAsia="ru-RU"/>
              </w:rPr>
              <w:t xml:space="preserve">Місце поставки – 55001, Миколаївська область, Вознесенський район, м. </w:t>
            </w:r>
            <w:r w:rsidR="008A4BA3" w:rsidRPr="00E706E1">
              <w:rPr>
                <w:rFonts w:ascii="Times New Roman" w:eastAsia="Times New Roman" w:hAnsi="Times New Roman"/>
                <w:sz w:val="24"/>
                <w:szCs w:val="24"/>
                <w:lang w:eastAsia="ru-RU"/>
              </w:rPr>
              <w:t>Південноукраїнськ</w:t>
            </w:r>
            <w:r w:rsidRPr="00E706E1">
              <w:rPr>
                <w:rFonts w:ascii="Times New Roman" w:eastAsia="Times New Roman" w:hAnsi="Times New Roman"/>
                <w:sz w:val="24"/>
                <w:szCs w:val="24"/>
                <w:lang w:eastAsia="ru-RU"/>
              </w:rPr>
              <w:t>, вулиця Миру, 3</w:t>
            </w:r>
          </w:p>
        </w:tc>
      </w:tr>
      <w:tr w:rsidR="00333A14" w:rsidRPr="00E706E1" w:rsidTr="00BB3D40">
        <w:trPr>
          <w:trHeight w:val="645"/>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4.4</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строки поставки товарів, виконання робіт, надання послуг</w:t>
            </w:r>
          </w:p>
        </w:tc>
        <w:tc>
          <w:tcPr>
            <w:tcW w:w="6804" w:type="dxa"/>
            <w:shd w:val="clear" w:color="auto" w:fill="auto"/>
            <w:vAlign w:val="center"/>
          </w:tcPr>
          <w:p w:rsidR="00333A14" w:rsidRPr="00E706E1" w:rsidRDefault="00BB3D40" w:rsidP="00BB3D40">
            <w:pPr>
              <w:widowControl w:val="0"/>
              <w:spacing w:after="0" w:line="240" w:lineRule="auto"/>
              <w:jc w:val="center"/>
              <w:rPr>
                <w:rFonts w:ascii="Times New Roman" w:eastAsia="Times New Roman" w:hAnsi="Times New Roman" w:cs="Times New Roman"/>
                <w:sz w:val="24"/>
                <w:szCs w:val="24"/>
              </w:rPr>
            </w:pPr>
            <w:r>
              <w:rPr>
                <w:rFonts w:ascii="Times New Roman" w:hAnsi="Times New Roman" w:cs="Times New Roman"/>
                <w:sz w:val="24"/>
                <w:szCs w:val="24"/>
              </w:rPr>
              <w:t>Т</w:t>
            </w:r>
            <w:r w:rsidR="00333A14" w:rsidRPr="00E706E1">
              <w:rPr>
                <w:rFonts w:ascii="Times New Roman" w:hAnsi="Times New Roman" w:cs="Times New Roman"/>
                <w:sz w:val="24"/>
                <w:szCs w:val="24"/>
              </w:rPr>
              <w:t xml:space="preserve">ермін  поставки товару -  </w:t>
            </w:r>
            <w:r w:rsidR="00333A14" w:rsidRPr="00E706E1">
              <w:rPr>
                <w:rFonts w:ascii="Times New Roman" w:hAnsi="Times New Roman" w:cs="Times New Roman"/>
                <w:b/>
                <w:sz w:val="24"/>
                <w:szCs w:val="24"/>
              </w:rPr>
              <w:t xml:space="preserve">до </w:t>
            </w:r>
            <w:r w:rsidR="0059700F" w:rsidRPr="00E706E1">
              <w:rPr>
                <w:rFonts w:ascii="Times New Roman" w:hAnsi="Times New Roman" w:cs="Times New Roman"/>
                <w:b/>
                <w:sz w:val="24"/>
                <w:szCs w:val="24"/>
              </w:rPr>
              <w:t>31</w:t>
            </w:r>
            <w:r w:rsidR="00333A14" w:rsidRPr="00E706E1">
              <w:rPr>
                <w:rFonts w:ascii="Times New Roman" w:hAnsi="Times New Roman" w:cs="Times New Roman"/>
                <w:b/>
                <w:sz w:val="24"/>
                <w:szCs w:val="24"/>
              </w:rPr>
              <w:t>.12.202</w:t>
            </w:r>
            <w:r w:rsidR="0059700F" w:rsidRPr="00E706E1">
              <w:rPr>
                <w:rFonts w:ascii="Times New Roman" w:hAnsi="Times New Roman" w:cs="Times New Roman"/>
                <w:b/>
                <w:sz w:val="24"/>
                <w:szCs w:val="24"/>
              </w:rPr>
              <w:t>6</w:t>
            </w:r>
            <w:r w:rsidR="00333A14" w:rsidRPr="00E706E1">
              <w:rPr>
                <w:rFonts w:ascii="Times New Roman" w:hAnsi="Times New Roman" w:cs="Times New Roman"/>
                <w:b/>
                <w:sz w:val="24"/>
                <w:szCs w:val="24"/>
              </w:rPr>
              <w:t xml:space="preserve"> року включно</w:t>
            </w:r>
          </w:p>
        </w:tc>
      </w:tr>
      <w:tr w:rsidR="00333A14" w:rsidRPr="00E706E1" w:rsidTr="006450EE">
        <w:trPr>
          <w:trHeight w:val="841"/>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5</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Недискримінація учасників</w:t>
            </w:r>
            <w:r w:rsidRPr="00E706E1">
              <w:rPr>
                <w:rFonts w:ascii="Times New Roman" w:eastAsia="Times New Roman" w:hAnsi="Times New Roman" w:cs="Times New Roman"/>
              </w:rPr>
              <w:t xml:space="preserve"> </w:t>
            </w:r>
          </w:p>
        </w:tc>
        <w:tc>
          <w:tcPr>
            <w:tcW w:w="6804" w:type="dxa"/>
            <w:shd w:val="clear" w:color="auto" w:fill="auto"/>
          </w:tcPr>
          <w:p w:rsidR="00333A14" w:rsidRPr="00E706E1" w:rsidRDefault="00333A14" w:rsidP="00333A14">
            <w:pPr>
              <w:widowControl w:val="0"/>
              <w:spacing w:after="0" w:line="240" w:lineRule="auto"/>
              <w:ind w:right="140"/>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Учасники (резиденти та нерезиденти) всіх форм власності та організаційно-правових форм беруть участь у процедурах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на рівних умовах.</w:t>
            </w:r>
          </w:p>
        </w:tc>
      </w:tr>
      <w:tr w:rsidR="00333A14" w:rsidRPr="00E706E1" w:rsidTr="006450EE">
        <w:trPr>
          <w:trHeight w:val="1119"/>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lastRenderedPageBreak/>
              <w:t>6</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Валюта, у якій повинна бути зазначена ціна тендерної пропозиції</w:t>
            </w:r>
            <w:r w:rsidRPr="00E706E1">
              <w:rPr>
                <w:rFonts w:ascii="Times New Roman" w:eastAsia="Times New Roman" w:hAnsi="Times New Roman" w:cs="Times New Roman"/>
              </w:rPr>
              <w:t xml:space="preserve"> </w:t>
            </w:r>
          </w:p>
        </w:tc>
        <w:tc>
          <w:tcPr>
            <w:tcW w:w="6804" w:type="dxa"/>
            <w:shd w:val="clear" w:color="auto" w:fill="auto"/>
          </w:tcPr>
          <w:p w:rsidR="00333A14" w:rsidRPr="00E706E1" w:rsidRDefault="00333A14" w:rsidP="00333A14">
            <w:pPr>
              <w:widowControl w:val="0"/>
              <w:spacing w:after="0" w:line="240" w:lineRule="auto"/>
              <w:ind w:right="140"/>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Валютою тендерної пропозиції є гривня.</w:t>
            </w:r>
            <w:r w:rsidRPr="00E706E1">
              <w:rPr>
                <w:rFonts w:ascii="Times New Roman" w:eastAsia="Times New Roman" w:hAnsi="Times New Roman" w:cs="Times New Roman"/>
              </w:rPr>
              <w:t xml:space="preserve"> </w:t>
            </w:r>
            <w:r w:rsidRPr="00E706E1">
              <w:rPr>
                <w:rFonts w:ascii="Times New Roman" w:eastAsia="Times New Roman" w:hAnsi="Times New Roman" w:cs="Times New Roman"/>
                <w:b/>
                <w:i/>
                <w:sz w:val="24"/>
                <w:szCs w:val="24"/>
              </w:rPr>
              <w:t>У разі якщо учасником процедури закупівлі є нерезидент</w:t>
            </w:r>
            <w:r w:rsidRPr="00E706E1">
              <w:rPr>
                <w:rFonts w:ascii="Times New Roman" w:eastAsia="Times New Roman" w:hAnsi="Times New Roman" w:cs="Times New Roman"/>
                <w:b/>
                <w:sz w:val="24"/>
                <w:szCs w:val="24"/>
              </w:rPr>
              <w:t xml:space="preserve">,  </w:t>
            </w:r>
            <w:r w:rsidRPr="00E706E1">
              <w:rPr>
                <w:rFonts w:ascii="Times New Roman" w:eastAsia="Times New Roman" w:hAnsi="Times New Roman" w:cs="Times New Roman"/>
                <w:sz w:val="24"/>
                <w:szCs w:val="24"/>
              </w:rPr>
              <w:t xml:space="preserve">такий учасник зазначає ціну пропозиції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у валюті – гривня.</w:t>
            </w:r>
          </w:p>
        </w:tc>
      </w:tr>
      <w:tr w:rsidR="00333A14" w:rsidRPr="00E706E1" w:rsidTr="006450EE">
        <w:trPr>
          <w:trHeight w:val="1119"/>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7</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Мова (мови), якою  (якими) повинні бути  складені тендерні пропозиції</w:t>
            </w:r>
          </w:p>
        </w:tc>
        <w:tc>
          <w:tcPr>
            <w:tcW w:w="6804" w:type="dxa"/>
            <w:shd w:val="clear" w:color="auto" w:fill="auto"/>
          </w:tcPr>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Мова тендерної пропозиції – українська.</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Під час проведення процедур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іншою мовою. Визначальним є текст, викладений українською мовою.</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Уся інформація розміщується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Інтернет, адреси електронної пошти, торговельної марки (</w:t>
            </w:r>
            <w:proofErr w:type="spellStart"/>
            <w:r w:rsidRPr="00E706E1">
              <w:rPr>
                <w:rFonts w:ascii="Times New Roman" w:eastAsia="Times New Roman" w:hAnsi="Times New Roman" w:cs="Times New Roman"/>
                <w:sz w:val="24"/>
                <w:szCs w:val="24"/>
              </w:rPr>
              <w:t>знака</w:t>
            </w:r>
            <w:proofErr w:type="spellEnd"/>
            <w:r w:rsidRPr="00E706E1">
              <w:rPr>
                <w:rFonts w:ascii="Times New Roman" w:eastAsia="Times New Roman" w:hAnsi="Times New Roman" w:cs="Times New Roman"/>
                <w:sz w:val="24"/>
                <w:szCs w:val="24"/>
              </w:rPr>
              <w:t xml:space="preserve"> для товарів та послуг), загальноприйняті міжнародні терміни). Тендерна пропозиція та всі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українською мовою. </w:t>
            </w:r>
          </w:p>
          <w:p w:rsidR="00333A14" w:rsidRPr="00E706E1" w:rsidRDefault="00333A14" w:rsidP="00333A14">
            <w:pPr>
              <w:widowControl w:val="0"/>
              <w:spacing w:after="0" w:line="240" w:lineRule="auto"/>
              <w:jc w:val="both"/>
              <w:rPr>
                <w:rFonts w:ascii="Times New Roman" w:eastAsia="Times New Roman" w:hAnsi="Times New Roman" w:cs="Times New Roman"/>
                <w:b/>
                <w:sz w:val="24"/>
                <w:szCs w:val="24"/>
              </w:rPr>
            </w:pPr>
            <w:r w:rsidRPr="00E706E1">
              <w:rPr>
                <w:rFonts w:ascii="Times New Roman" w:eastAsia="Times New Roman" w:hAnsi="Times New Roman" w:cs="Times New Roman"/>
                <w:b/>
                <w:sz w:val="24"/>
                <w:szCs w:val="24"/>
              </w:rPr>
              <w:t>Виключення:</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у тому числі якщо такі документи надані іноземною мовою без перекладу. </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2.  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w:t>
            </w:r>
            <w:proofErr w:type="spellStart"/>
            <w:r w:rsidRPr="00E706E1">
              <w:rPr>
                <w:rFonts w:ascii="Times New Roman" w:eastAsia="Times New Roman" w:hAnsi="Times New Roman" w:cs="Times New Roman"/>
                <w:sz w:val="24"/>
                <w:szCs w:val="24"/>
              </w:rPr>
              <w:t>вимозі</w:t>
            </w:r>
            <w:proofErr w:type="spellEnd"/>
            <w:r w:rsidRPr="00E706E1">
              <w:rPr>
                <w:rFonts w:ascii="Times New Roman" w:eastAsia="Times New Roman" w:hAnsi="Times New Roman" w:cs="Times New Roman"/>
                <w:sz w:val="24"/>
                <w:szCs w:val="24"/>
              </w:rPr>
              <w:t>,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333A14" w:rsidRPr="00E706E1" w:rsidTr="006450EE">
        <w:trPr>
          <w:trHeight w:val="501"/>
          <w:jc w:val="center"/>
        </w:trPr>
        <w:tc>
          <w:tcPr>
            <w:tcW w:w="10629" w:type="dxa"/>
            <w:gridSpan w:val="3"/>
            <w:shd w:val="clear" w:color="auto" w:fill="auto"/>
            <w:vAlign w:val="center"/>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Розділ 2. Порядок внесення змін та надання роз’яснень до тендерної документації</w:t>
            </w:r>
          </w:p>
        </w:tc>
      </w:tr>
      <w:tr w:rsidR="00333A14" w:rsidRPr="00E706E1" w:rsidTr="006450EE">
        <w:trPr>
          <w:trHeight w:val="1975"/>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b/>
                <w:sz w:val="24"/>
                <w:szCs w:val="24"/>
              </w:rPr>
            </w:pPr>
            <w:r w:rsidRPr="00E706E1">
              <w:rPr>
                <w:rFonts w:ascii="Times New Roman" w:eastAsia="Times New Roman" w:hAnsi="Times New Roman" w:cs="Times New Roman"/>
                <w:b/>
                <w:sz w:val="24"/>
                <w:szCs w:val="24"/>
              </w:rPr>
              <w:t>Процедура надання роз’яснень щодо тендерної документації</w:t>
            </w:r>
          </w:p>
        </w:tc>
        <w:tc>
          <w:tcPr>
            <w:tcW w:w="6804" w:type="dxa"/>
            <w:shd w:val="clear" w:color="auto" w:fill="auto"/>
          </w:tcPr>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Фізична/юридична особа має право не пізніше ніж за три дні до закінчення строку подання тендерної пропозиції звернутися через електронну систему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до замовника за роз’ясненнями щодо тендерної документації та/або звернутися до замовника з вимогою щодо усунення порушення під час проведення тендеру. </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Усі звернення за роз’ясненнями та звернення щодо усунення порушення автоматично оприлюднюються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без ідентифікації особи, яка звернулася до замовника. </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lastRenderedPageBreak/>
              <w:t xml:space="preserve">Замовник повинен </w:t>
            </w:r>
            <w:r w:rsidRPr="00E706E1">
              <w:rPr>
                <w:rFonts w:ascii="Times New Roman" w:eastAsia="Times New Roman" w:hAnsi="Times New Roman" w:cs="Times New Roman"/>
                <w:b/>
                <w:i/>
                <w:sz w:val="24"/>
                <w:szCs w:val="24"/>
              </w:rPr>
              <w:t>протягом трьох днів</w:t>
            </w:r>
            <w:r w:rsidRPr="00E706E1">
              <w:rPr>
                <w:rFonts w:ascii="Times New Roman" w:eastAsia="Times New Roman" w:hAnsi="Times New Roman" w:cs="Times New Roman"/>
                <w:sz w:val="24"/>
                <w:szCs w:val="24"/>
              </w:rPr>
              <w:t xml:space="preserve"> з дати їх оприлюднення надати роз’яснення на звернення шляхом оприлюднення його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У разі несвоєчасного надання замовником роз’яснень щодо змісту тендерної документації електронна система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автоматично зупиняє перебіг відкритих торгів.</w:t>
            </w:r>
          </w:p>
          <w:p w:rsidR="00333A14" w:rsidRPr="00E706E1" w:rsidRDefault="00333A14" w:rsidP="00333A14">
            <w:pPr>
              <w:widowControl w:val="0"/>
              <w:spacing w:after="0" w:line="240" w:lineRule="auto"/>
              <w:jc w:val="both"/>
              <w:rPr>
                <w:rFonts w:ascii="Times New Roman" w:eastAsia="Times New Roman" w:hAnsi="Times New Roman" w:cs="Times New Roman"/>
                <w:i/>
                <w:sz w:val="24"/>
                <w:szCs w:val="24"/>
              </w:rPr>
            </w:pPr>
            <w:r w:rsidRPr="00E706E1">
              <w:rPr>
                <w:rFonts w:ascii="Times New Roman" w:eastAsia="Times New Roman" w:hAnsi="Times New Roman" w:cs="Times New Roman"/>
                <w:sz w:val="24"/>
                <w:szCs w:val="24"/>
              </w:rPr>
              <w:t xml:space="preserve">Для поновлення перебігу відкритих торгів замовник повинен розмістити роз’яснення щодо змісту тендерної документації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з одночасним продовженням строку подання тендерних пропозицій </w:t>
            </w:r>
            <w:r w:rsidRPr="00E706E1">
              <w:rPr>
                <w:rFonts w:ascii="Times New Roman" w:eastAsia="Times New Roman" w:hAnsi="Times New Roman" w:cs="Times New Roman"/>
                <w:b/>
                <w:i/>
                <w:sz w:val="24"/>
                <w:szCs w:val="24"/>
              </w:rPr>
              <w:t>не менш як на чотири дні.</w:t>
            </w:r>
          </w:p>
        </w:tc>
      </w:tr>
      <w:tr w:rsidR="00333A14" w:rsidRPr="00E706E1" w:rsidTr="006450EE">
        <w:trPr>
          <w:trHeight w:val="1119"/>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lastRenderedPageBreak/>
              <w:t>2</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Внесення змін до тендерної документації</w:t>
            </w:r>
          </w:p>
        </w:tc>
        <w:tc>
          <w:tcPr>
            <w:tcW w:w="6804" w:type="dxa"/>
            <w:shd w:val="clear" w:color="auto" w:fill="auto"/>
          </w:tcPr>
          <w:p w:rsidR="00333A14" w:rsidRPr="00E706E1" w:rsidRDefault="00333A14" w:rsidP="00333A14">
            <w:pPr>
              <w:spacing w:before="120"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Замовник має право з власної ініціативи або у разі усунення порушень вимог законодавства у сфері публічних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викладених у висновку органу державного фінансового контролю відповідно до </w:t>
            </w:r>
            <w:hyperlink r:id="rId10" w:anchor="n960">
              <w:r w:rsidRPr="00E706E1">
                <w:rPr>
                  <w:rFonts w:ascii="Times New Roman" w:eastAsia="Times New Roman" w:hAnsi="Times New Roman" w:cs="Times New Roman"/>
                  <w:sz w:val="24"/>
                  <w:szCs w:val="24"/>
                </w:rPr>
                <w:t>статті 8</w:t>
              </w:r>
            </w:hyperlink>
            <w:r w:rsidRPr="00E706E1">
              <w:rPr>
                <w:rFonts w:ascii="Times New Roman" w:eastAsia="Times New Roman" w:hAnsi="Times New Roman" w:cs="Times New Roman"/>
                <w:sz w:val="24"/>
                <w:szCs w:val="24"/>
              </w:rPr>
              <w:t xml:space="preserve"> Закону, або за результатами звернень, або на підставі рішення органу оскарження </w:t>
            </w:r>
            <w:proofErr w:type="spellStart"/>
            <w:r w:rsidRPr="00E706E1">
              <w:rPr>
                <w:rFonts w:ascii="Times New Roman" w:eastAsia="Times New Roman" w:hAnsi="Times New Roman" w:cs="Times New Roman"/>
                <w:sz w:val="24"/>
                <w:szCs w:val="24"/>
              </w:rPr>
              <w:t>внести</w:t>
            </w:r>
            <w:proofErr w:type="spellEnd"/>
            <w:r w:rsidRPr="00E706E1">
              <w:rPr>
                <w:rFonts w:ascii="Times New Roman" w:eastAsia="Times New Roman" w:hAnsi="Times New Roman" w:cs="Times New Roman"/>
                <w:sz w:val="24"/>
                <w:szCs w:val="24"/>
              </w:rPr>
              <w:t xml:space="preserve"> зміни до тендерної документації. У разі внесення змін до тендерної документації строк для подання тендерних пропозицій продовжується замовником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а саме в оголошенні про проведення відкритих торгів, таким чином, щоб з моменту внесення змін до тендерної документації до закінчення кінцевого строку подання тендерних пропозицій залишалося не менше чотирьох днів.</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Зміни, що вносяться замовником до тендерної документації, розміщуються та відображаються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w:t>
            </w:r>
            <w:r w:rsidRPr="00E706E1">
              <w:rPr>
                <w:rFonts w:ascii="Times New Roman" w:eastAsia="Times New Roman" w:hAnsi="Times New Roman" w:cs="Times New Roman"/>
                <w:b/>
                <w:i/>
                <w:sz w:val="24"/>
                <w:szCs w:val="24"/>
              </w:rPr>
              <w:t>у вигляді нової редакції тендерної документації додатково до початкової редакції тендерної документації.</w:t>
            </w:r>
            <w:r w:rsidRPr="00E706E1">
              <w:rPr>
                <w:rFonts w:ascii="Times New Roman" w:eastAsia="Times New Roman" w:hAnsi="Times New Roman" w:cs="Times New Roman"/>
                <w:i/>
                <w:sz w:val="24"/>
                <w:szCs w:val="24"/>
              </w:rPr>
              <w:t xml:space="preserve"> </w:t>
            </w:r>
            <w:r w:rsidRPr="00E706E1">
              <w:rPr>
                <w:rFonts w:ascii="Times New Roman" w:eastAsia="Times New Roman" w:hAnsi="Times New Roman" w:cs="Times New Roman"/>
                <w:b/>
                <w:i/>
                <w:sz w:val="24"/>
                <w:szCs w:val="24"/>
              </w:rPr>
              <w:t>Замовник разом із змінами до тендерної документації в окремому документі оприлюднює перелік змін</w:t>
            </w:r>
            <w:r w:rsidRPr="00E706E1">
              <w:rPr>
                <w:rFonts w:ascii="Times New Roman" w:eastAsia="Times New Roman" w:hAnsi="Times New Roman" w:cs="Times New Roman"/>
                <w:sz w:val="24"/>
                <w:szCs w:val="24"/>
              </w:rPr>
              <w:t xml:space="preserve">, що вносяться. Зміни до тендерної документації у </w:t>
            </w:r>
            <w:proofErr w:type="spellStart"/>
            <w:r w:rsidRPr="00E706E1">
              <w:rPr>
                <w:rFonts w:ascii="Times New Roman" w:eastAsia="Times New Roman" w:hAnsi="Times New Roman" w:cs="Times New Roman"/>
                <w:sz w:val="24"/>
                <w:szCs w:val="24"/>
              </w:rPr>
              <w:t>машинозчитувальному</w:t>
            </w:r>
            <w:proofErr w:type="spellEnd"/>
            <w:r w:rsidRPr="00E706E1">
              <w:rPr>
                <w:rFonts w:ascii="Times New Roman" w:eastAsia="Times New Roman" w:hAnsi="Times New Roman" w:cs="Times New Roman"/>
                <w:sz w:val="24"/>
                <w:szCs w:val="24"/>
              </w:rPr>
              <w:t xml:space="preserve"> форматі розміщуються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протягом одного дня з дати прийняття рішення про їх внесення.</w:t>
            </w:r>
          </w:p>
        </w:tc>
      </w:tr>
      <w:tr w:rsidR="00333A14" w:rsidRPr="00E706E1" w:rsidTr="006450EE">
        <w:trPr>
          <w:trHeight w:val="480"/>
          <w:jc w:val="center"/>
        </w:trPr>
        <w:tc>
          <w:tcPr>
            <w:tcW w:w="10629" w:type="dxa"/>
            <w:gridSpan w:val="3"/>
            <w:shd w:val="clear" w:color="auto" w:fill="auto"/>
            <w:vAlign w:val="center"/>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Розділ 3. Інструкція з підготовки тендерної пропозиції</w:t>
            </w:r>
          </w:p>
        </w:tc>
      </w:tr>
      <w:tr w:rsidR="00333A14" w:rsidRPr="00E706E1" w:rsidTr="006450EE">
        <w:trPr>
          <w:trHeight w:val="1119"/>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1</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Зміст і спосіб подання тендерної пропозиції</w:t>
            </w:r>
          </w:p>
        </w:tc>
        <w:tc>
          <w:tcPr>
            <w:tcW w:w="6804" w:type="dxa"/>
            <w:shd w:val="clear" w:color="auto" w:fill="auto"/>
            <w:vAlign w:val="center"/>
          </w:tcPr>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Тендерні пропозиції подаються відповідно до порядку, визначеного статтею 26 Закону, крім положень частин першої, четвертої, шостої та сьомої статті 26 Закону. </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Тендерна пропозиція подається в електронній формі через електронну систему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w:t>
            </w:r>
            <w:hyperlink r:id="rId11" w:anchor="n1261">
              <w:r w:rsidRPr="00E706E1">
                <w:rPr>
                  <w:rFonts w:ascii="Times New Roman" w:eastAsia="Times New Roman" w:hAnsi="Times New Roman" w:cs="Times New Roman"/>
                  <w:sz w:val="24"/>
                  <w:szCs w:val="24"/>
                </w:rPr>
                <w:t>пункті 47</w:t>
              </w:r>
            </w:hyperlink>
            <w:r w:rsidRPr="00E706E1">
              <w:rPr>
                <w:rFonts w:ascii="Times New Roman" w:eastAsia="Times New Roman" w:hAnsi="Times New Roman" w:cs="Times New Roman"/>
                <w:sz w:val="24"/>
                <w:szCs w:val="24"/>
              </w:rPr>
              <w:t xml:space="preserve"> Особливостей і в тендерній документації, та шляхом завантаження необхідних документів, що вимагаються замовником у тендерній документації:</w:t>
            </w:r>
          </w:p>
          <w:p w:rsidR="00333A14" w:rsidRPr="00E706E1" w:rsidRDefault="00333A14" w:rsidP="00333A14">
            <w:pPr>
              <w:widowControl w:val="0"/>
              <w:numPr>
                <w:ilvl w:val="0"/>
                <w:numId w:val="1"/>
              </w:numPr>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інформацією, що підтверджує відповідність учасника кваліфікаційним (кваліфікаційному) критеріям – </w:t>
            </w:r>
            <w:r w:rsidRPr="00E706E1">
              <w:rPr>
                <w:rFonts w:ascii="Times New Roman" w:eastAsia="Times New Roman" w:hAnsi="Times New Roman" w:cs="Times New Roman"/>
                <w:b/>
                <w:i/>
                <w:sz w:val="24"/>
                <w:szCs w:val="24"/>
              </w:rPr>
              <w:t>згідно</w:t>
            </w:r>
            <w:r w:rsidRPr="00E706E1">
              <w:rPr>
                <w:rFonts w:ascii="Times New Roman" w:eastAsia="Times New Roman" w:hAnsi="Times New Roman" w:cs="Times New Roman"/>
                <w:sz w:val="24"/>
                <w:szCs w:val="24"/>
              </w:rPr>
              <w:t xml:space="preserve"> </w:t>
            </w:r>
            <w:r w:rsidRPr="00E706E1">
              <w:rPr>
                <w:rFonts w:ascii="Times New Roman" w:eastAsia="Times New Roman" w:hAnsi="Times New Roman" w:cs="Times New Roman"/>
                <w:b/>
                <w:i/>
                <w:sz w:val="24"/>
                <w:szCs w:val="24"/>
              </w:rPr>
              <w:t>з</w:t>
            </w:r>
            <w:r w:rsidRPr="00E706E1">
              <w:rPr>
                <w:rFonts w:ascii="Times New Roman" w:eastAsia="Times New Roman" w:hAnsi="Times New Roman" w:cs="Times New Roman"/>
                <w:sz w:val="24"/>
                <w:szCs w:val="24"/>
              </w:rPr>
              <w:t xml:space="preserve"> </w:t>
            </w:r>
            <w:r w:rsidRPr="00E706E1">
              <w:rPr>
                <w:rFonts w:ascii="Times New Roman" w:eastAsia="Times New Roman" w:hAnsi="Times New Roman" w:cs="Times New Roman"/>
                <w:b/>
                <w:i/>
                <w:sz w:val="24"/>
                <w:szCs w:val="24"/>
              </w:rPr>
              <w:t>Додатком 1</w:t>
            </w:r>
            <w:r w:rsidR="00E92AE4" w:rsidRPr="00E706E1">
              <w:rPr>
                <w:rFonts w:ascii="Times New Roman" w:eastAsia="Times New Roman" w:hAnsi="Times New Roman" w:cs="Times New Roman"/>
                <w:b/>
                <w:i/>
                <w:sz w:val="24"/>
                <w:szCs w:val="24"/>
              </w:rPr>
              <w:t xml:space="preserve"> </w:t>
            </w:r>
            <w:r w:rsidRPr="00E706E1">
              <w:rPr>
                <w:rFonts w:ascii="Times New Roman" w:eastAsia="Times New Roman" w:hAnsi="Times New Roman" w:cs="Times New Roman"/>
                <w:sz w:val="24"/>
                <w:szCs w:val="24"/>
              </w:rPr>
              <w:t>до цієї тендерної документації;</w:t>
            </w:r>
          </w:p>
          <w:p w:rsidR="00333A14" w:rsidRPr="00E706E1" w:rsidRDefault="00333A14" w:rsidP="00E92AE4">
            <w:pPr>
              <w:widowControl w:val="0"/>
              <w:numPr>
                <w:ilvl w:val="0"/>
                <w:numId w:val="1"/>
              </w:numPr>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інформацією щодо відсутності підстав, установлених в пункті 47 та </w:t>
            </w:r>
            <w:proofErr w:type="spellStart"/>
            <w:r w:rsidRPr="00E706E1">
              <w:rPr>
                <w:rFonts w:ascii="Times New Roman" w:eastAsia="Times New Roman" w:hAnsi="Times New Roman" w:cs="Times New Roman"/>
                <w:sz w:val="24"/>
                <w:szCs w:val="24"/>
              </w:rPr>
              <w:t>пп</w:t>
            </w:r>
            <w:proofErr w:type="spellEnd"/>
            <w:r w:rsidRPr="00E706E1">
              <w:rPr>
                <w:rFonts w:ascii="Times New Roman" w:eastAsia="Times New Roman" w:hAnsi="Times New Roman" w:cs="Times New Roman"/>
                <w:sz w:val="24"/>
                <w:szCs w:val="24"/>
              </w:rPr>
              <w:t xml:space="preserve"> 2 пункту 45 Особливостей, – </w:t>
            </w:r>
            <w:r w:rsidR="00E92AE4" w:rsidRPr="00E706E1">
              <w:rPr>
                <w:rFonts w:ascii="Times New Roman" w:eastAsia="Times New Roman" w:hAnsi="Times New Roman" w:cs="Times New Roman"/>
                <w:b/>
                <w:i/>
                <w:sz w:val="24"/>
                <w:szCs w:val="24"/>
              </w:rPr>
              <w:t>згідно з Додатком 1</w:t>
            </w:r>
            <w:r w:rsidR="004A2E85" w:rsidRPr="00E706E1">
              <w:rPr>
                <w:rFonts w:ascii="Times New Roman" w:eastAsia="Times New Roman" w:hAnsi="Times New Roman" w:cs="Times New Roman"/>
                <w:b/>
                <w:i/>
                <w:sz w:val="24"/>
                <w:szCs w:val="24"/>
              </w:rPr>
              <w:t xml:space="preserve">  </w:t>
            </w:r>
            <w:r w:rsidRPr="00E706E1">
              <w:rPr>
                <w:rFonts w:ascii="Times New Roman" w:eastAsia="Times New Roman" w:hAnsi="Times New Roman" w:cs="Times New Roman"/>
                <w:sz w:val="24"/>
                <w:szCs w:val="24"/>
              </w:rPr>
              <w:t>до цієї тендерної документації;</w:t>
            </w:r>
          </w:p>
          <w:p w:rsidR="00333A14" w:rsidRPr="00E706E1" w:rsidRDefault="00333A14" w:rsidP="00E92AE4">
            <w:pPr>
              <w:widowControl w:val="0"/>
              <w:numPr>
                <w:ilvl w:val="0"/>
                <w:numId w:val="1"/>
              </w:numPr>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lastRenderedPageBreak/>
              <w:t xml:space="preserve">для об’єднання учасників як учасника процедури закупівлі замовником зазначаються умови щодо надання інформації та способу підтвердження відповідності таких учасників об’єднання установленим кваліфікаційним критеріям та підставам, визначеним пунктом </w:t>
            </w:r>
            <w:hyperlink r:id="rId12" w:anchor="n159">
              <w:r w:rsidRPr="00E706E1">
                <w:rPr>
                  <w:rFonts w:ascii="Times New Roman" w:eastAsia="Times New Roman" w:hAnsi="Times New Roman" w:cs="Times New Roman"/>
                  <w:sz w:val="24"/>
                  <w:szCs w:val="24"/>
                </w:rPr>
                <w:t>47</w:t>
              </w:r>
            </w:hyperlink>
            <w:r w:rsidRPr="00E706E1">
              <w:rPr>
                <w:rFonts w:ascii="Times New Roman" w:eastAsia="Times New Roman" w:hAnsi="Times New Roman" w:cs="Times New Roman"/>
                <w:sz w:val="24"/>
                <w:szCs w:val="24"/>
              </w:rPr>
              <w:t xml:space="preserve"> Особливостей, - згідно з</w:t>
            </w:r>
            <w:r w:rsidR="00E92AE4" w:rsidRPr="00E706E1">
              <w:t xml:space="preserve"> </w:t>
            </w:r>
            <w:r w:rsidR="00E92AE4" w:rsidRPr="00E706E1">
              <w:rPr>
                <w:rFonts w:ascii="Times New Roman" w:eastAsia="Times New Roman" w:hAnsi="Times New Roman" w:cs="Times New Roman"/>
                <w:b/>
                <w:i/>
                <w:sz w:val="24"/>
                <w:szCs w:val="24"/>
              </w:rPr>
              <w:t>Додатком 1</w:t>
            </w:r>
            <w:r w:rsidRPr="00E706E1">
              <w:rPr>
                <w:rFonts w:ascii="Times New Roman" w:eastAsia="Times New Roman" w:hAnsi="Times New Roman" w:cs="Times New Roman"/>
                <w:b/>
                <w:i/>
                <w:sz w:val="24"/>
                <w:szCs w:val="24"/>
              </w:rPr>
              <w:t xml:space="preserve"> </w:t>
            </w:r>
            <w:r w:rsidRPr="00E706E1">
              <w:rPr>
                <w:rFonts w:ascii="Times New Roman" w:eastAsia="Times New Roman" w:hAnsi="Times New Roman" w:cs="Times New Roman"/>
                <w:sz w:val="24"/>
                <w:szCs w:val="24"/>
              </w:rPr>
              <w:t>до цієї тендерної документації;</w:t>
            </w:r>
          </w:p>
          <w:p w:rsidR="00333A14" w:rsidRPr="00E706E1" w:rsidRDefault="00333A14" w:rsidP="00333A14">
            <w:pPr>
              <w:widowControl w:val="0"/>
              <w:numPr>
                <w:ilvl w:val="0"/>
                <w:numId w:val="1"/>
              </w:numPr>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інформацією про маркування, протоколи випробувань або сертифікати, що підтверджують відповідність предмета закупівлі встановленим замовником вимогам</w:t>
            </w:r>
            <w:r w:rsidRPr="00E706E1">
              <w:rPr>
                <w:rFonts w:ascii="Times New Roman" w:eastAsia="Times New Roman" w:hAnsi="Times New Roman" w:cs="Times New Roman"/>
                <w:i/>
                <w:sz w:val="24"/>
                <w:szCs w:val="24"/>
              </w:rPr>
              <w:t xml:space="preserve"> </w:t>
            </w:r>
            <w:r w:rsidRPr="00E706E1">
              <w:rPr>
                <w:rFonts w:ascii="Times New Roman" w:eastAsia="Times New Roman" w:hAnsi="Times New Roman" w:cs="Times New Roman"/>
                <w:sz w:val="24"/>
                <w:szCs w:val="24"/>
              </w:rPr>
              <w:t xml:space="preserve">— </w:t>
            </w:r>
            <w:r w:rsidRPr="00E706E1">
              <w:rPr>
                <w:rFonts w:ascii="Times New Roman" w:eastAsia="Times New Roman" w:hAnsi="Times New Roman" w:cs="Times New Roman"/>
                <w:b/>
                <w:i/>
                <w:sz w:val="24"/>
                <w:szCs w:val="24"/>
              </w:rPr>
              <w:t xml:space="preserve">згідно з Додатком </w:t>
            </w:r>
            <w:r w:rsidR="00E92AE4" w:rsidRPr="00E706E1">
              <w:rPr>
                <w:rFonts w:ascii="Times New Roman" w:eastAsia="Times New Roman" w:hAnsi="Times New Roman" w:cs="Times New Roman"/>
                <w:b/>
                <w:i/>
                <w:sz w:val="24"/>
                <w:szCs w:val="24"/>
              </w:rPr>
              <w:t>3</w:t>
            </w:r>
            <w:r w:rsidRPr="00E706E1">
              <w:rPr>
                <w:rFonts w:ascii="Times New Roman" w:eastAsia="Times New Roman" w:hAnsi="Times New Roman" w:cs="Times New Roman"/>
                <w:sz w:val="24"/>
                <w:szCs w:val="24"/>
              </w:rPr>
              <w:t xml:space="preserve"> до тендерної документації;</w:t>
            </w:r>
          </w:p>
          <w:p w:rsidR="00333A14" w:rsidRPr="00E706E1" w:rsidRDefault="00333A14" w:rsidP="00333A14">
            <w:pPr>
              <w:widowControl w:val="0"/>
              <w:numPr>
                <w:ilvl w:val="0"/>
                <w:numId w:val="1"/>
              </w:numPr>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у разі якщо тендерна пропозиція подається об’єднанням учасників, до неї обов’язково включається документ про створення такого об’єднання;</w:t>
            </w:r>
          </w:p>
          <w:p w:rsidR="00333A14" w:rsidRPr="00E706E1" w:rsidRDefault="00333A14" w:rsidP="00333A14">
            <w:pPr>
              <w:widowControl w:val="0"/>
              <w:numPr>
                <w:ilvl w:val="0"/>
                <w:numId w:val="1"/>
              </w:numPr>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іншою інформацією та документами, відповідно до вимог цієї тендерної документації та додатків до неї.</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Рекомендується документи у складі пропозиції  Учасника надавати у тій послідовності, у якій вони наведені у тендерній документації замовника, а також надавати окремим файлом кожний документ, що іменується відповідно до змісту документа.</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Переможець процедури закупівлі у строк, що не перевищує </w:t>
            </w:r>
            <w:r w:rsidRPr="00E706E1">
              <w:rPr>
                <w:rFonts w:ascii="Times New Roman" w:eastAsia="Times New Roman" w:hAnsi="Times New Roman" w:cs="Times New Roman"/>
                <w:b/>
                <w:sz w:val="24"/>
                <w:szCs w:val="24"/>
                <w:u w:val="single"/>
              </w:rPr>
              <w:t xml:space="preserve">чотири дні з дати оприлюднення в електронній системі </w:t>
            </w:r>
            <w:proofErr w:type="spellStart"/>
            <w:r w:rsidRPr="00E706E1">
              <w:rPr>
                <w:rFonts w:ascii="Times New Roman" w:eastAsia="Times New Roman" w:hAnsi="Times New Roman" w:cs="Times New Roman"/>
                <w:b/>
                <w:sz w:val="24"/>
                <w:szCs w:val="24"/>
                <w:u w:val="single"/>
              </w:rPr>
              <w:t>закупівель</w:t>
            </w:r>
            <w:proofErr w:type="spellEnd"/>
            <w:r w:rsidRPr="00E706E1">
              <w:rPr>
                <w:rFonts w:ascii="Times New Roman" w:eastAsia="Times New Roman" w:hAnsi="Times New Roman" w:cs="Times New Roman"/>
                <w:b/>
                <w:sz w:val="24"/>
                <w:szCs w:val="24"/>
                <w:u w:val="single"/>
              </w:rPr>
              <w:t xml:space="preserve"> повідомлення про намір укласти договір про закупівлю</w:t>
            </w:r>
            <w:r w:rsidRPr="00E706E1">
              <w:rPr>
                <w:rFonts w:ascii="Times New Roman" w:eastAsia="Times New Roman" w:hAnsi="Times New Roman" w:cs="Times New Roman"/>
                <w:sz w:val="24"/>
                <w:szCs w:val="24"/>
              </w:rPr>
              <w:t xml:space="preserve">, повинен надати замовнику шляхом оприлюднення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документи, встановлені в </w:t>
            </w:r>
            <w:r w:rsidRPr="00E706E1">
              <w:rPr>
                <w:rFonts w:ascii="Times New Roman" w:eastAsia="Times New Roman" w:hAnsi="Times New Roman" w:cs="Times New Roman"/>
                <w:b/>
                <w:i/>
                <w:sz w:val="24"/>
                <w:szCs w:val="24"/>
              </w:rPr>
              <w:t xml:space="preserve">Додатку </w:t>
            </w:r>
            <w:r w:rsidR="00E92AE4" w:rsidRPr="00E706E1">
              <w:rPr>
                <w:rFonts w:ascii="Times New Roman" w:eastAsia="Times New Roman" w:hAnsi="Times New Roman" w:cs="Times New Roman"/>
                <w:b/>
                <w:i/>
                <w:sz w:val="24"/>
                <w:szCs w:val="24"/>
              </w:rPr>
              <w:t>2</w:t>
            </w:r>
            <w:r w:rsidRPr="00E706E1">
              <w:rPr>
                <w:rFonts w:ascii="Times New Roman" w:eastAsia="Times New Roman" w:hAnsi="Times New Roman" w:cs="Times New Roman"/>
                <w:sz w:val="24"/>
                <w:szCs w:val="24"/>
              </w:rPr>
              <w:t xml:space="preserve"> (для переможця).</w:t>
            </w:r>
          </w:p>
          <w:p w:rsidR="00333A14" w:rsidRPr="00E706E1" w:rsidRDefault="00333A14" w:rsidP="00333A14">
            <w:pPr>
              <w:widowControl w:val="0"/>
              <w:spacing w:after="0" w:line="240" w:lineRule="auto"/>
              <w:jc w:val="both"/>
              <w:rPr>
                <w:rFonts w:ascii="Times New Roman" w:eastAsia="Times New Roman" w:hAnsi="Times New Roman" w:cs="Times New Roman"/>
                <w:b/>
                <w:sz w:val="24"/>
                <w:szCs w:val="24"/>
              </w:rPr>
            </w:pPr>
            <w:r w:rsidRPr="00E706E1">
              <w:rPr>
                <w:rFonts w:ascii="Times New Roman" w:eastAsia="Times New Roman" w:hAnsi="Times New Roman" w:cs="Times New Roman"/>
                <w:b/>
                <w:sz w:val="24"/>
                <w:szCs w:val="24"/>
              </w:rPr>
              <w:t>Першим днем строку, передбаченого цією тендерною документацією та/ або Законом та/ 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rsidR="00333A14" w:rsidRPr="00E706E1" w:rsidRDefault="00333A14" w:rsidP="00333A14">
            <w:pPr>
              <w:widowControl w:val="0"/>
              <w:spacing w:after="0" w:line="240" w:lineRule="auto"/>
              <w:jc w:val="both"/>
              <w:rPr>
                <w:rFonts w:ascii="Times New Roman" w:eastAsia="Times New Roman" w:hAnsi="Times New Roman" w:cs="Times New Roman"/>
                <w:b/>
                <w:i/>
                <w:sz w:val="24"/>
                <w:szCs w:val="24"/>
              </w:rPr>
            </w:pPr>
            <w:r w:rsidRPr="00E706E1">
              <w:rPr>
                <w:rFonts w:ascii="Times New Roman" w:eastAsia="Times New Roman" w:hAnsi="Times New Roman" w:cs="Times New Roman"/>
                <w:b/>
                <w:i/>
                <w:sz w:val="24"/>
                <w:szCs w:val="24"/>
              </w:rPr>
              <w:t>Опис та приклади формальних несуттєвих помилок.</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Згідно з наказом Мінекономіки від 15.04.2020 № 710 «Про затвердження Переліку формальних помилок» та на виконання пункту 19 частини 2 статті 22 Закону в тендерній документації наведено опис та приклади формальних (несуттєвих) помилок, допущення яких учасниками не призведе до відхилення їх тендерних пропозицій у наступній редакції:</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«Формальними (несуттєвими) вважаються помилки, що пов’язані з оформленням тендерної пропозиції та не впливають на зміст тендерної пропозиції, а саме технічні помилки та описки. </w:t>
            </w:r>
          </w:p>
          <w:p w:rsidR="00333A14" w:rsidRPr="00E706E1" w:rsidRDefault="00333A14" w:rsidP="00333A14">
            <w:pPr>
              <w:widowControl w:val="0"/>
              <w:spacing w:after="0" w:line="240" w:lineRule="auto"/>
              <w:jc w:val="both"/>
              <w:rPr>
                <w:rFonts w:ascii="Times New Roman" w:eastAsia="Times New Roman" w:hAnsi="Times New Roman" w:cs="Times New Roman"/>
                <w:i/>
                <w:sz w:val="24"/>
                <w:szCs w:val="24"/>
                <w:u w:val="single"/>
              </w:rPr>
            </w:pPr>
            <w:r w:rsidRPr="00E706E1">
              <w:rPr>
                <w:rFonts w:ascii="Times New Roman" w:eastAsia="Times New Roman" w:hAnsi="Times New Roman" w:cs="Times New Roman"/>
                <w:i/>
                <w:sz w:val="24"/>
                <w:szCs w:val="24"/>
                <w:u w:val="single"/>
              </w:rPr>
              <w:t>Опис формальних помилок:</w:t>
            </w:r>
          </w:p>
          <w:p w:rsidR="00333A14" w:rsidRPr="00E706E1" w:rsidRDefault="00333A14" w:rsidP="00333A14">
            <w:pPr>
              <w:widowControl w:val="0"/>
              <w:tabs>
                <w:tab w:val="left" w:pos="289"/>
              </w:tabs>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w:t>
            </w:r>
            <w:r w:rsidRPr="00E706E1">
              <w:rPr>
                <w:rFonts w:ascii="Times New Roman" w:eastAsia="Times New Roman" w:hAnsi="Times New Roman" w:cs="Times New Roman"/>
                <w:sz w:val="24"/>
                <w:szCs w:val="24"/>
              </w:rPr>
              <w:tab/>
              <w:t>Інформація / документ, подана учасником процедури закупівлі у складі тендерної пропозиції, містить помилку (помилки) у частині:</w:t>
            </w:r>
          </w:p>
          <w:p w:rsidR="00333A14" w:rsidRPr="00E706E1" w:rsidRDefault="00333A14" w:rsidP="00333A14">
            <w:pPr>
              <w:widowControl w:val="0"/>
              <w:tabs>
                <w:tab w:val="left" w:pos="430"/>
              </w:tabs>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w:t>
            </w:r>
            <w:r w:rsidRPr="00E706E1">
              <w:rPr>
                <w:rFonts w:ascii="Times New Roman" w:eastAsia="Times New Roman" w:hAnsi="Times New Roman" w:cs="Times New Roman"/>
                <w:sz w:val="24"/>
                <w:szCs w:val="24"/>
              </w:rPr>
              <w:tab/>
              <w:t>уживання великої літери;</w:t>
            </w:r>
          </w:p>
          <w:p w:rsidR="00333A14" w:rsidRPr="00E706E1" w:rsidRDefault="00333A14" w:rsidP="00333A14">
            <w:pPr>
              <w:widowControl w:val="0"/>
              <w:tabs>
                <w:tab w:val="left" w:pos="430"/>
              </w:tabs>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w:t>
            </w:r>
            <w:r w:rsidRPr="00E706E1">
              <w:rPr>
                <w:rFonts w:ascii="Times New Roman" w:eastAsia="Times New Roman" w:hAnsi="Times New Roman" w:cs="Times New Roman"/>
                <w:sz w:val="24"/>
                <w:szCs w:val="24"/>
              </w:rPr>
              <w:tab/>
              <w:t>уживання розділових знаків та відмінювання слів у реченні;</w:t>
            </w:r>
          </w:p>
          <w:p w:rsidR="00333A14" w:rsidRPr="00E706E1" w:rsidRDefault="00333A14" w:rsidP="00333A14">
            <w:pPr>
              <w:widowControl w:val="0"/>
              <w:tabs>
                <w:tab w:val="left" w:pos="430"/>
              </w:tabs>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w:t>
            </w:r>
            <w:r w:rsidRPr="00E706E1">
              <w:rPr>
                <w:rFonts w:ascii="Times New Roman" w:eastAsia="Times New Roman" w:hAnsi="Times New Roman" w:cs="Times New Roman"/>
                <w:sz w:val="24"/>
                <w:szCs w:val="24"/>
              </w:rPr>
              <w:tab/>
              <w:t xml:space="preserve">використання слова або </w:t>
            </w:r>
            <w:proofErr w:type="spellStart"/>
            <w:r w:rsidRPr="00E706E1">
              <w:rPr>
                <w:rFonts w:ascii="Times New Roman" w:eastAsia="Times New Roman" w:hAnsi="Times New Roman" w:cs="Times New Roman"/>
                <w:sz w:val="24"/>
                <w:szCs w:val="24"/>
              </w:rPr>
              <w:t>мовного</w:t>
            </w:r>
            <w:proofErr w:type="spellEnd"/>
            <w:r w:rsidRPr="00E706E1">
              <w:rPr>
                <w:rFonts w:ascii="Times New Roman" w:eastAsia="Times New Roman" w:hAnsi="Times New Roman" w:cs="Times New Roman"/>
                <w:sz w:val="24"/>
                <w:szCs w:val="24"/>
              </w:rPr>
              <w:t xml:space="preserve"> звороту, запозичених з іншої мови;</w:t>
            </w:r>
          </w:p>
          <w:p w:rsidR="00333A14" w:rsidRPr="00E706E1" w:rsidRDefault="00333A14" w:rsidP="00333A14">
            <w:pPr>
              <w:widowControl w:val="0"/>
              <w:tabs>
                <w:tab w:val="left" w:pos="430"/>
              </w:tabs>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w:t>
            </w:r>
            <w:r w:rsidRPr="00E706E1">
              <w:rPr>
                <w:rFonts w:ascii="Times New Roman" w:eastAsia="Times New Roman" w:hAnsi="Times New Roman" w:cs="Times New Roman"/>
                <w:sz w:val="24"/>
                <w:szCs w:val="24"/>
              </w:rPr>
              <w:tab/>
              <w:t xml:space="preserve">зазначення унікального номера оголошення про проведення конкурентної процедури закупівлі, присвоєного електронною </w:t>
            </w:r>
            <w:r w:rsidRPr="00E706E1">
              <w:rPr>
                <w:rFonts w:ascii="Times New Roman" w:eastAsia="Times New Roman" w:hAnsi="Times New Roman" w:cs="Times New Roman"/>
                <w:sz w:val="24"/>
                <w:szCs w:val="24"/>
              </w:rPr>
              <w:lastRenderedPageBreak/>
              <w:t xml:space="preserve">системою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та/або унікального номера повідомлення про намір укласти договір про закупівлю — помилка в цифрах;</w:t>
            </w:r>
          </w:p>
          <w:p w:rsidR="00333A14" w:rsidRPr="00E706E1" w:rsidRDefault="00333A14" w:rsidP="00333A14">
            <w:pPr>
              <w:widowControl w:val="0"/>
              <w:tabs>
                <w:tab w:val="left" w:pos="430"/>
              </w:tabs>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w:t>
            </w:r>
            <w:r w:rsidRPr="00E706E1">
              <w:rPr>
                <w:rFonts w:ascii="Times New Roman" w:eastAsia="Times New Roman" w:hAnsi="Times New Roman" w:cs="Times New Roman"/>
                <w:sz w:val="24"/>
                <w:szCs w:val="24"/>
              </w:rPr>
              <w:tab/>
              <w:t>застосування правил переносу частини слова з рядка в рядок;</w:t>
            </w:r>
          </w:p>
          <w:p w:rsidR="00333A14" w:rsidRPr="00E706E1" w:rsidRDefault="00333A14" w:rsidP="00333A14">
            <w:pPr>
              <w:widowControl w:val="0"/>
              <w:tabs>
                <w:tab w:val="left" w:pos="430"/>
              </w:tabs>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w:t>
            </w:r>
            <w:r w:rsidRPr="00E706E1">
              <w:rPr>
                <w:rFonts w:ascii="Times New Roman" w:eastAsia="Times New Roman" w:hAnsi="Times New Roman" w:cs="Times New Roman"/>
                <w:sz w:val="24"/>
                <w:szCs w:val="24"/>
              </w:rPr>
              <w:tab/>
              <w:t>написання слів разом та/або окремо, та/або через дефіс;</w:t>
            </w:r>
          </w:p>
          <w:p w:rsidR="00333A14" w:rsidRPr="00E706E1" w:rsidRDefault="00333A14" w:rsidP="00333A14">
            <w:pPr>
              <w:widowControl w:val="0"/>
              <w:tabs>
                <w:tab w:val="left" w:pos="430"/>
              </w:tabs>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rsidR="00333A14" w:rsidRPr="00E706E1" w:rsidRDefault="00333A14" w:rsidP="00333A14">
            <w:pPr>
              <w:widowControl w:val="0"/>
              <w:tabs>
                <w:tab w:val="left" w:pos="289"/>
              </w:tabs>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2.</w:t>
            </w:r>
            <w:r w:rsidRPr="00E706E1">
              <w:rPr>
                <w:rFonts w:ascii="Times New Roman" w:eastAsia="Times New Roman" w:hAnsi="Times New Roman" w:cs="Times New Roman"/>
                <w:sz w:val="24"/>
                <w:szCs w:val="24"/>
              </w:rPr>
              <w:tab/>
              <w:t>Помилка, зроблена учасником процедури закупівлі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 / 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 / або не стосується характеристики предмета закупівлі, кваліфікаційних критеріїв до учасника процедури закупівлі.</w:t>
            </w:r>
          </w:p>
          <w:p w:rsidR="00333A14" w:rsidRPr="00E706E1" w:rsidRDefault="00333A14" w:rsidP="00333A14">
            <w:pPr>
              <w:widowControl w:val="0"/>
              <w:tabs>
                <w:tab w:val="left" w:pos="289"/>
              </w:tabs>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3.</w:t>
            </w:r>
            <w:r w:rsidRPr="00E706E1">
              <w:rPr>
                <w:rFonts w:ascii="Times New Roman" w:eastAsia="Times New Roman" w:hAnsi="Times New Roman" w:cs="Times New Roman"/>
                <w:sz w:val="24"/>
                <w:szCs w:val="24"/>
              </w:rPr>
              <w:tab/>
              <w:t>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rsidR="00333A14" w:rsidRPr="00E706E1" w:rsidRDefault="00333A14" w:rsidP="00333A14">
            <w:pPr>
              <w:widowControl w:val="0"/>
              <w:tabs>
                <w:tab w:val="left" w:pos="289"/>
              </w:tabs>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4.</w:t>
            </w:r>
            <w:r w:rsidRPr="00E706E1">
              <w:rPr>
                <w:rFonts w:ascii="Times New Roman" w:eastAsia="Times New Roman" w:hAnsi="Times New Roman" w:cs="Times New Roman"/>
                <w:sz w:val="24"/>
                <w:szCs w:val="24"/>
              </w:rPr>
              <w:tab/>
              <w:t>Окрема сторінка (сторінки) копії документа (документів) не завірена підписом та / або печаткою учасника процедури закупівлі (у разі її використання).</w:t>
            </w:r>
          </w:p>
          <w:p w:rsidR="00333A14" w:rsidRPr="00E706E1" w:rsidRDefault="00333A14" w:rsidP="00333A14">
            <w:pPr>
              <w:widowControl w:val="0"/>
              <w:tabs>
                <w:tab w:val="left" w:pos="289"/>
              </w:tabs>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5.</w:t>
            </w:r>
            <w:r w:rsidRPr="00E706E1">
              <w:rPr>
                <w:rFonts w:ascii="Times New Roman" w:eastAsia="Times New Roman" w:hAnsi="Times New Roman" w:cs="Times New Roman"/>
                <w:sz w:val="24"/>
                <w:szCs w:val="24"/>
              </w:rPr>
              <w:tab/>
              <w:t>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rsidR="00333A14" w:rsidRPr="00E706E1" w:rsidRDefault="00333A14" w:rsidP="00333A14">
            <w:pPr>
              <w:widowControl w:val="0"/>
              <w:tabs>
                <w:tab w:val="left" w:pos="289"/>
              </w:tabs>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6.</w:t>
            </w:r>
            <w:r w:rsidRPr="00E706E1">
              <w:rPr>
                <w:rFonts w:ascii="Times New Roman" w:eastAsia="Times New Roman" w:hAnsi="Times New Roman" w:cs="Times New Roman"/>
                <w:sz w:val="24"/>
                <w:szCs w:val="24"/>
              </w:rPr>
              <w:tab/>
              <w:t>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rsidR="00333A14" w:rsidRPr="00E706E1" w:rsidRDefault="00333A14" w:rsidP="00333A14">
            <w:pPr>
              <w:widowControl w:val="0"/>
              <w:tabs>
                <w:tab w:val="left" w:pos="289"/>
              </w:tabs>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7.</w:t>
            </w:r>
            <w:r w:rsidRPr="00E706E1">
              <w:rPr>
                <w:rFonts w:ascii="Times New Roman" w:eastAsia="Times New Roman" w:hAnsi="Times New Roman" w:cs="Times New Roman"/>
                <w:sz w:val="24"/>
                <w:szCs w:val="24"/>
              </w:rPr>
              <w:tab/>
              <w:t>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rsidR="00333A14" w:rsidRPr="00E706E1" w:rsidRDefault="00333A14" w:rsidP="00333A14">
            <w:pPr>
              <w:widowControl w:val="0"/>
              <w:tabs>
                <w:tab w:val="left" w:pos="430"/>
              </w:tabs>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rsidR="00333A14" w:rsidRPr="00E706E1" w:rsidRDefault="00333A14" w:rsidP="00333A14">
            <w:pPr>
              <w:widowControl w:val="0"/>
              <w:tabs>
                <w:tab w:val="left" w:pos="430"/>
              </w:tabs>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rsidR="00333A14" w:rsidRPr="00E706E1" w:rsidRDefault="00333A14" w:rsidP="00333A14">
            <w:pPr>
              <w:widowControl w:val="0"/>
              <w:tabs>
                <w:tab w:val="left" w:pos="430"/>
              </w:tabs>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10.</w:t>
            </w:r>
            <w:r w:rsidRPr="00E706E1">
              <w:rPr>
                <w:rFonts w:ascii="Times New Roman" w:eastAsia="Times New Roman" w:hAnsi="Times New Roman" w:cs="Times New Roman"/>
                <w:sz w:val="24"/>
                <w:szCs w:val="24"/>
              </w:rPr>
              <w:tab/>
              <w:t xml:space="preserve">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w:t>
            </w:r>
            <w:r w:rsidRPr="00E706E1">
              <w:rPr>
                <w:rFonts w:ascii="Times New Roman" w:eastAsia="Times New Roman" w:hAnsi="Times New Roman" w:cs="Times New Roman"/>
                <w:sz w:val="24"/>
                <w:szCs w:val="24"/>
              </w:rPr>
              <w:lastRenderedPageBreak/>
              <w:t>того, як відповідний документ (документи) був (були) поданий (подані).</w:t>
            </w:r>
          </w:p>
          <w:p w:rsidR="00333A14" w:rsidRPr="00E706E1" w:rsidRDefault="00333A14" w:rsidP="00333A14">
            <w:pPr>
              <w:widowControl w:val="0"/>
              <w:tabs>
                <w:tab w:val="left" w:pos="430"/>
              </w:tabs>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11.</w:t>
            </w:r>
            <w:r w:rsidRPr="00E706E1">
              <w:rPr>
                <w:rFonts w:ascii="Times New Roman" w:eastAsia="Times New Roman" w:hAnsi="Times New Roman" w:cs="Times New Roman"/>
                <w:sz w:val="24"/>
                <w:szCs w:val="24"/>
              </w:rPr>
              <w:tab/>
              <w:t>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rsidR="00333A14" w:rsidRPr="00E706E1" w:rsidRDefault="00333A14" w:rsidP="00333A14">
            <w:pPr>
              <w:widowControl w:val="0"/>
              <w:tabs>
                <w:tab w:val="left" w:pos="430"/>
              </w:tabs>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12.</w:t>
            </w:r>
            <w:r w:rsidRPr="00E706E1">
              <w:rPr>
                <w:rFonts w:ascii="Times New Roman" w:eastAsia="Times New Roman" w:hAnsi="Times New Roman" w:cs="Times New Roman"/>
                <w:sz w:val="24"/>
                <w:szCs w:val="24"/>
              </w:rPr>
              <w:tab/>
              <w:t>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rsidR="00333A14" w:rsidRPr="00E706E1" w:rsidRDefault="00333A14" w:rsidP="00333A14">
            <w:pPr>
              <w:widowControl w:val="0"/>
              <w:spacing w:after="0" w:line="240" w:lineRule="auto"/>
              <w:jc w:val="both"/>
              <w:rPr>
                <w:rFonts w:ascii="Times New Roman" w:eastAsia="Times New Roman" w:hAnsi="Times New Roman" w:cs="Times New Roman"/>
                <w:i/>
                <w:sz w:val="24"/>
                <w:szCs w:val="24"/>
                <w:u w:val="single"/>
              </w:rPr>
            </w:pPr>
            <w:r w:rsidRPr="00E706E1">
              <w:rPr>
                <w:rFonts w:ascii="Times New Roman" w:eastAsia="Times New Roman" w:hAnsi="Times New Roman" w:cs="Times New Roman"/>
                <w:i/>
                <w:sz w:val="24"/>
                <w:szCs w:val="24"/>
                <w:u w:val="single"/>
              </w:rPr>
              <w:t>Приклади формальних помилок:</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w:t>
            </w:r>
            <w:proofErr w:type="spellStart"/>
            <w:r w:rsidRPr="00E706E1">
              <w:rPr>
                <w:rFonts w:ascii="Times New Roman" w:eastAsia="Times New Roman" w:hAnsi="Times New Roman" w:cs="Times New Roman"/>
                <w:sz w:val="24"/>
                <w:szCs w:val="24"/>
              </w:rPr>
              <w:t>м.київ</w:t>
            </w:r>
            <w:proofErr w:type="spellEnd"/>
            <w:r w:rsidRPr="00E706E1">
              <w:rPr>
                <w:rFonts w:ascii="Times New Roman" w:eastAsia="Times New Roman" w:hAnsi="Times New Roman" w:cs="Times New Roman"/>
                <w:sz w:val="24"/>
                <w:szCs w:val="24"/>
              </w:rPr>
              <w:t>» замість «</w:t>
            </w:r>
            <w:proofErr w:type="spellStart"/>
            <w:r w:rsidRPr="00E706E1">
              <w:rPr>
                <w:rFonts w:ascii="Times New Roman" w:eastAsia="Times New Roman" w:hAnsi="Times New Roman" w:cs="Times New Roman"/>
                <w:sz w:val="24"/>
                <w:szCs w:val="24"/>
              </w:rPr>
              <w:t>м.Київ</w:t>
            </w:r>
            <w:proofErr w:type="spellEnd"/>
            <w:r w:rsidRPr="00E706E1">
              <w:rPr>
                <w:rFonts w:ascii="Times New Roman" w:eastAsia="Times New Roman" w:hAnsi="Times New Roman" w:cs="Times New Roman"/>
                <w:sz w:val="24"/>
                <w:szCs w:val="24"/>
              </w:rPr>
              <w:t>»;</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«поряд -</w:t>
            </w:r>
            <w:proofErr w:type="spellStart"/>
            <w:r w:rsidRPr="00E706E1">
              <w:rPr>
                <w:rFonts w:ascii="Times New Roman" w:eastAsia="Times New Roman" w:hAnsi="Times New Roman" w:cs="Times New Roman"/>
                <w:sz w:val="24"/>
                <w:szCs w:val="24"/>
              </w:rPr>
              <w:t>ок</w:t>
            </w:r>
            <w:proofErr w:type="spellEnd"/>
            <w:r w:rsidRPr="00E706E1">
              <w:rPr>
                <w:rFonts w:ascii="Times New Roman" w:eastAsia="Times New Roman" w:hAnsi="Times New Roman" w:cs="Times New Roman"/>
                <w:sz w:val="24"/>
                <w:szCs w:val="24"/>
              </w:rPr>
              <w:t>» замість «</w:t>
            </w:r>
            <w:proofErr w:type="spellStart"/>
            <w:r w:rsidRPr="00E706E1">
              <w:rPr>
                <w:rFonts w:ascii="Times New Roman" w:eastAsia="Times New Roman" w:hAnsi="Times New Roman" w:cs="Times New Roman"/>
                <w:sz w:val="24"/>
                <w:szCs w:val="24"/>
              </w:rPr>
              <w:t>поря</w:t>
            </w:r>
            <w:proofErr w:type="spellEnd"/>
            <w:r w:rsidRPr="00E706E1">
              <w:rPr>
                <w:rFonts w:ascii="Times New Roman" w:eastAsia="Times New Roman" w:hAnsi="Times New Roman" w:cs="Times New Roman"/>
                <w:sz w:val="24"/>
                <w:szCs w:val="24"/>
              </w:rPr>
              <w:t xml:space="preserve"> – док»;</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w:t>
            </w:r>
            <w:proofErr w:type="spellStart"/>
            <w:r w:rsidRPr="00E706E1">
              <w:rPr>
                <w:rFonts w:ascii="Times New Roman" w:eastAsia="Times New Roman" w:hAnsi="Times New Roman" w:cs="Times New Roman"/>
                <w:sz w:val="24"/>
                <w:szCs w:val="24"/>
              </w:rPr>
              <w:t>ненадається</w:t>
            </w:r>
            <w:proofErr w:type="spellEnd"/>
            <w:r w:rsidRPr="00E706E1">
              <w:rPr>
                <w:rFonts w:ascii="Times New Roman" w:eastAsia="Times New Roman" w:hAnsi="Times New Roman" w:cs="Times New Roman"/>
                <w:sz w:val="24"/>
                <w:szCs w:val="24"/>
              </w:rPr>
              <w:t>» замість «не надається»»;</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«______________№_____________» замість «14.08.2020 №320/13/14-01»</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учасник розмістив (завантажив) документ у форматі «JPG» замість  документа у форматі «</w:t>
            </w:r>
            <w:proofErr w:type="spellStart"/>
            <w:r w:rsidRPr="00E706E1">
              <w:rPr>
                <w:rFonts w:ascii="Times New Roman" w:eastAsia="Times New Roman" w:hAnsi="Times New Roman" w:cs="Times New Roman"/>
                <w:sz w:val="24"/>
                <w:szCs w:val="24"/>
              </w:rPr>
              <w:t>pdf</w:t>
            </w:r>
            <w:proofErr w:type="spellEnd"/>
            <w:r w:rsidRPr="00E706E1">
              <w:rPr>
                <w:rFonts w:ascii="Times New Roman" w:eastAsia="Times New Roman" w:hAnsi="Times New Roman" w:cs="Times New Roman"/>
                <w:sz w:val="24"/>
                <w:szCs w:val="24"/>
              </w:rPr>
              <w:t>» (</w:t>
            </w:r>
            <w:proofErr w:type="spellStart"/>
            <w:r w:rsidRPr="00E706E1">
              <w:rPr>
                <w:rFonts w:ascii="Times New Roman" w:eastAsia="Times New Roman" w:hAnsi="Times New Roman" w:cs="Times New Roman"/>
                <w:sz w:val="24"/>
                <w:szCs w:val="24"/>
              </w:rPr>
              <w:t>PortableDocumentFormat</w:t>
            </w:r>
            <w:proofErr w:type="spellEnd"/>
            <w:r w:rsidRPr="00E706E1">
              <w:rPr>
                <w:rFonts w:ascii="Times New Roman" w:eastAsia="Times New Roman" w:hAnsi="Times New Roman" w:cs="Times New Roman"/>
                <w:sz w:val="24"/>
                <w:szCs w:val="24"/>
              </w:rPr>
              <w:t xml:space="preserve">)». </w:t>
            </w:r>
          </w:p>
          <w:p w:rsidR="00333A14" w:rsidRPr="00E706E1" w:rsidRDefault="00333A14" w:rsidP="00333A14">
            <w:pPr>
              <w:widowControl w:val="0"/>
              <w:spacing w:after="0" w:line="240" w:lineRule="auto"/>
              <w:ind w:left="40" w:hanging="20"/>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p w:rsidR="00333A14" w:rsidRPr="00E706E1" w:rsidRDefault="00333A14" w:rsidP="00333A14">
            <w:pPr>
              <w:widowControl w:val="0"/>
              <w:spacing w:after="0" w:line="240" w:lineRule="auto"/>
              <w:ind w:left="40" w:hanging="20"/>
              <w:jc w:val="both"/>
              <w:rPr>
                <w:rFonts w:ascii="Times New Roman" w:eastAsia="Times New Roman" w:hAnsi="Times New Roman" w:cs="Times New Roman"/>
                <w:b/>
                <w:sz w:val="24"/>
                <w:szCs w:val="24"/>
              </w:rPr>
            </w:pPr>
            <w:r w:rsidRPr="00E706E1">
              <w:rPr>
                <w:rFonts w:ascii="Times New Roman" w:eastAsia="Times New Roman" w:hAnsi="Times New Roman" w:cs="Times New Roman"/>
                <w:b/>
                <w:sz w:val="24"/>
                <w:szCs w:val="24"/>
              </w:rPr>
              <w:t>УВАГА!!!</w:t>
            </w:r>
          </w:p>
          <w:p w:rsidR="00333A14" w:rsidRPr="00E706E1" w:rsidRDefault="00333A14" w:rsidP="00333A14">
            <w:pPr>
              <w:widowControl w:val="0"/>
              <w:spacing w:after="0" w:line="240" w:lineRule="auto"/>
              <w:jc w:val="both"/>
              <w:rPr>
                <w:rFonts w:ascii="Times New Roman" w:eastAsia="Times New Roman" w:hAnsi="Times New Roman" w:cs="Times New Roman"/>
                <w:b/>
                <w:sz w:val="24"/>
                <w:szCs w:val="24"/>
              </w:rPr>
            </w:pPr>
            <w:bookmarkStart w:id="1" w:name="_heading=h.3znysh7" w:colFirst="0" w:colLast="0"/>
            <w:bookmarkEnd w:id="1"/>
            <w:r w:rsidRPr="00E706E1">
              <w:rPr>
                <w:rFonts w:ascii="Times New Roman" w:eastAsia="Times New Roman" w:hAnsi="Times New Roman" w:cs="Times New Roman"/>
                <w:b/>
                <w:sz w:val="24"/>
                <w:szCs w:val="24"/>
              </w:rPr>
              <w:t xml:space="preserve">Відповідно до частини третьої статті 12 Закону під час використання електронної системи </w:t>
            </w:r>
            <w:proofErr w:type="spellStart"/>
            <w:r w:rsidRPr="00E706E1">
              <w:rPr>
                <w:rFonts w:ascii="Times New Roman" w:eastAsia="Times New Roman" w:hAnsi="Times New Roman" w:cs="Times New Roman"/>
                <w:b/>
                <w:sz w:val="24"/>
                <w:szCs w:val="24"/>
              </w:rPr>
              <w:t>закупівель</w:t>
            </w:r>
            <w:proofErr w:type="spellEnd"/>
            <w:r w:rsidRPr="00E706E1">
              <w:rPr>
                <w:rFonts w:ascii="Times New Roman" w:eastAsia="Times New Roman" w:hAnsi="Times New Roman" w:cs="Times New Roman"/>
                <w:b/>
                <w:sz w:val="24"/>
                <w:szCs w:val="24"/>
              </w:rPr>
              <w:t xml:space="preserve">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Учасники процедури закупівлі подають тендерні пропозиції у формі електронного документа чи </w:t>
            </w:r>
            <w:proofErr w:type="spellStart"/>
            <w:r w:rsidRPr="00E706E1">
              <w:rPr>
                <w:rFonts w:ascii="Times New Roman" w:eastAsia="Times New Roman" w:hAnsi="Times New Roman" w:cs="Times New Roman"/>
                <w:b/>
                <w:sz w:val="24"/>
                <w:szCs w:val="24"/>
              </w:rPr>
              <w:t>скан</w:t>
            </w:r>
            <w:proofErr w:type="spellEnd"/>
            <w:r w:rsidRPr="00E706E1">
              <w:rPr>
                <w:rFonts w:ascii="Times New Roman" w:eastAsia="Times New Roman" w:hAnsi="Times New Roman" w:cs="Times New Roman"/>
                <w:b/>
                <w:sz w:val="24"/>
                <w:szCs w:val="24"/>
              </w:rPr>
              <w:t xml:space="preserve">-копій через електронну систему </w:t>
            </w:r>
            <w:proofErr w:type="spellStart"/>
            <w:r w:rsidRPr="00E706E1">
              <w:rPr>
                <w:rFonts w:ascii="Times New Roman" w:eastAsia="Times New Roman" w:hAnsi="Times New Roman" w:cs="Times New Roman"/>
                <w:b/>
                <w:sz w:val="24"/>
                <w:szCs w:val="24"/>
              </w:rPr>
              <w:t>закупівель</w:t>
            </w:r>
            <w:proofErr w:type="spellEnd"/>
            <w:r w:rsidRPr="00E706E1">
              <w:rPr>
                <w:rFonts w:ascii="Times New Roman" w:eastAsia="Times New Roman" w:hAnsi="Times New Roman" w:cs="Times New Roman"/>
                <w:b/>
                <w:sz w:val="24"/>
                <w:szCs w:val="24"/>
              </w:rPr>
              <w:t xml:space="preserve">. Тендерна пропозиція учасника має відповідати ряду вимог: </w:t>
            </w:r>
          </w:p>
          <w:p w:rsidR="00333A14" w:rsidRPr="00E706E1" w:rsidRDefault="00333A14" w:rsidP="00333A14">
            <w:pPr>
              <w:spacing w:after="0" w:line="240" w:lineRule="auto"/>
              <w:jc w:val="both"/>
              <w:rPr>
                <w:rFonts w:ascii="Times New Roman" w:eastAsia="Times New Roman" w:hAnsi="Times New Roman" w:cs="Times New Roman"/>
                <w:b/>
                <w:sz w:val="24"/>
                <w:szCs w:val="24"/>
              </w:rPr>
            </w:pPr>
            <w:r w:rsidRPr="00E706E1">
              <w:rPr>
                <w:rFonts w:ascii="Times New Roman" w:eastAsia="Times New Roman" w:hAnsi="Times New Roman" w:cs="Times New Roman"/>
                <w:b/>
                <w:sz w:val="24"/>
                <w:szCs w:val="24"/>
              </w:rPr>
              <w:t>1) документи мають бути чіткими та розбірливими для читання;</w:t>
            </w:r>
          </w:p>
          <w:p w:rsidR="00333A14" w:rsidRPr="00E706E1" w:rsidRDefault="00333A14" w:rsidP="00333A14">
            <w:pPr>
              <w:spacing w:after="0" w:line="240" w:lineRule="auto"/>
              <w:jc w:val="both"/>
              <w:rPr>
                <w:rFonts w:ascii="Times New Roman" w:eastAsia="Times New Roman" w:hAnsi="Times New Roman" w:cs="Times New Roman"/>
                <w:b/>
                <w:sz w:val="24"/>
                <w:szCs w:val="24"/>
              </w:rPr>
            </w:pPr>
            <w:r w:rsidRPr="00E706E1">
              <w:rPr>
                <w:rFonts w:ascii="Times New Roman" w:eastAsia="Times New Roman" w:hAnsi="Times New Roman" w:cs="Times New Roman"/>
                <w:b/>
                <w:sz w:val="24"/>
                <w:szCs w:val="24"/>
              </w:rPr>
              <w:t>2) тендерна пропозиція учасника повинна бути підписана  кваліфікованим електронним підписом (КЕП)/удосконаленим електронним підписом (УЕП);</w:t>
            </w:r>
          </w:p>
          <w:p w:rsidR="00333A14" w:rsidRPr="00E706E1" w:rsidRDefault="00333A14" w:rsidP="00333A14">
            <w:pPr>
              <w:spacing w:after="0" w:line="240" w:lineRule="auto"/>
              <w:jc w:val="both"/>
              <w:rPr>
                <w:rFonts w:ascii="Times New Roman" w:eastAsia="Times New Roman" w:hAnsi="Times New Roman" w:cs="Times New Roman"/>
                <w:b/>
                <w:sz w:val="24"/>
                <w:szCs w:val="24"/>
              </w:rPr>
            </w:pPr>
            <w:r w:rsidRPr="00E706E1">
              <w:rPr>
                <w:rFonts w:ascii="Times New Roman" w:eastAsia="Times New Roman" w:hAnsi="Times New Roman" w:cs="Times New Roman"/>
                <w:b/>
                <w:sz w:val="24"/>
                <w:szCs w:val="24"/>
              </w:rPr>
              <w:t>3) якщо тендерна пропозиція містить і скановані, і електронні документи, потрібно накласти КЕП/УЕП на тендерну пропозицію в цілому та на кожен електронний документ окремо.</w:t>
            </w:r>
          </w:p>
          <w:p w:rsidR="00333A14" w:rsidRPr="00E706E1" w:rsidRDefault="00333A14" w:rsidP="00333A14">
            <w:pPr>
              <w:spacing w:after="0" w:line="240" w:lineRule="auto"/>
              <w:jc w:val="both"/>
              <w:rPr>
                <w:rFonts w:ascii="Times New Roman" w:eastAsia="Times New Roman" w:hAnsi="Times New Roman" w:cs="Times New Roman"/>
                <w:b/>
                <w:sz w:val="24"/>
                <w:szCs w:val="24"/>
              </w:rPr>
            </w:pPr>
            <w:r w:rsidRPr="00E706E1">
              <w:rPr>
                <w:rFonts w:ascii="Times New Roman" w:eastAsia="Times New Roman" w:hAnsi="Times New Roman" w:cs="Times New Roman"/>
                <w:b/>
                <w:sz w:val="24"/>
                <w:szCs w:val="24"/>
              </w:rPr>
              <w:t>Винятки:</w:t>
            </w:r>
          </w:p>
          <w:p w:rsidR="00333A14" w:rsidRPr="00E706E1" w:rsidRDefault="00333A14" w:rsidP="00333A14">
            <w:pPr>
              <w:spacing w:after="0" w:line="240" w:lineRule="auto"/>
              <w:jc w:val="both"/>
              <w:rPr>
                <w:rFonts w:ascii="Times New Roman" w:eastAsia="Times New Roman" w:hAnsi="Times New Roman" w:cs="Times New Roman"/>
                <w:b/>
                <w:sz w:val="24"/>
                <w:szCs w:val="24"/>
              </w:rPr>
            </w:pPr>
            <w:r w:rsidRPr="00E706E1">
              <w:rPr>
                <w:rFonts w:ascii="Times New Roman" w:eastAsia="Times New Roman" w:hAnsi="Times New Roman" w:cs="Times New Roman"/>
                <w:b/>
                <w:sz w:val="24"/>
                <w:szCs w:val="24"/>
              </w:rPr>
              <w:t>1) якщо електронні документи тендерної пропозиції видано іншою організацією і на них уже накладено КЕП/УЕП цієї організації, учаснику не потрібно накладати на нього свій КЕП/УЕП.</w:t>
            </w:r>
          </w:p>
          <w:p w:rsidR="00333A14" w:rsidRPr="00E706E1" w:rsidRDefault="00333A14" w:rsidP="00333A14">
            <w:pPr>
              <w:widowControl w:val="0"/>
              <w:spacing w:after="0" w:line="240" w:lineRule="auto"/>
              <w:jc w:val="both"/>
              <w:rPr>
                <w:rFonts w:ascii="Times New Roman" w:eastAsia="Times New Roman" w:hAnsi="Times New Roman" w:cs="Times New Roman"/>
                <w:b/>
                <w:sz w:val="24"/>
                <w:szCs w:val="24"/>
              </w:rPr>
            </w:pPr>
            <w:r w:rsidRPr="00E706E1">
              <w:rPr>
                <w:rFonts w:ascii="Times New Roman" w:eastAsia="Times New Roman" w:hAnsi="Times New Roman" w:cs="Times New Roman"/>
                <w:b/>
                <w:sz w:val="24"/>
                <w:szCs w:val="24"/>
              </w:rPr>
              <w:lastRenderedPageBreak/>
              <w:t xml:space="preserve">Зверніть увагу: документи тендерної пропозиції, які надані не у формі електронного документа (без КЕП/УЕП на документі), повинні 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w:t>
            </w:r>
          </w:p>
          <w:p w:rsidR="00333A14" w:rsidRPr="00E706E1" w:rsidRDefault="00333A14" w:rsidP="00333A14">
            <w:pPr>
              <w:widowControl w:val="0"/>
              <w:spacing w:after="0" w:line="240" w:lineRule="auto"/>
              <w:ind w:left="40" w:hanging="20"/>
              <w:jc w:val="both"/>
              <w:rPr>
                <w:rFonts w:ascii="Times New Roman" w:eastAsia="Times New Roman" w:hAnsi="Times New Roman" w:cs="Times New Roman"/>
                <w:b/>
                <w:sz w:val="24"/>
                <w:szCs w:val="24"/>
              </w:rPr>
            </w:pPr>
            <w:r w:rsidRPr="00E706E1">
              <w:rPr>
                <w:rFonts w:ascii="Times New Roman" w:eastAsia="Times New Roman" w:hAnsi="Times New Roman" w:cs="Times New Roman"/>
                <w:b/>
                <w:sz w:val="24"/>
                <w:szCs w:val="24"/>
              </w:rPr>
              <w:t xml:space="preserve">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w:t>
            </w:r>
            <w:proofErr w:type="spellStart"/>
            <w:r w:rsidRPr="00E706E1">
              <w:rPr>
                <w:rFonts w:ascii="Times New Roman" w:eastAsia="Times New Roman" w:hAnsi="Times New Roman" w:cs="Times New Roman"/>
                <w:b/>
                <w:sz w:val="24"/>
                <w:szCs w:val="24"/>
              </w:rPr>
              <w:t>закупівель</w:t>
            </w:r>
            <w:proofErr w:type="spellEnd"/>
            <w:r w:rsidRPr="00E706E1">
              <w:rPr>
                <w:rFonts w:ascii="Times New Roman" w:eastAsia="Times New Roman" w:hAnsi="Times New Roman" w:cs="Times New Roman"/>
                <w:b/>
                <w:sz w:val="24"/>
                <w:szCs w:val="24"/>
              </w:rPr>
              <w:t xml:space="preserve"> із накладанням електронного підпису, що базується на кваліфікованому сертифікаті електронного підпису, відповідно до вимог Закону України «Про електронні довірчі послуги». </w:t>
            </w:r>
          </w:p>
          <w:p w:rsidR="00333A14" w:rsidRPr="00E706E1" w:rsidRDefault="00333A14" w:rsidP="00333A14">
            <w:pPr>
              <w:widowControl w:val="0"/>
              <w:spacing w:after="0" w:line="240" w:lineRule="auto"/>
              <w:ind w:left="40" w:hanging="20"/>
              <w:jc w:val="both"/>
              <w:rPr>
                <w:rFonts w:ascii="Times New Roman" w:eastAsia="Times New Roman" w:hAnsi="Times New Roman" w:cs="Times New Roman"/>
                <w:b/>
                <w:sz w:val="24"/>
                <w:szCs w:val="24"/>
              </w:rPr>
            </w:pPr>
            <w:r w:rsidRPr="00E706E1">
              <w:rPr>
                <w:rFonts w:ascii="Times New Roman" w:eastAsia="Times New Roman" w:hAnsi="Times New Roman" w:cs="Times New Roman"/>
                <w:b/>
                <w:sz w:val="24"/>
                <w:szCs w:val="24"/>
              </w:rPr>
              <w:t xml:space="preserve">Замовник перевіряє КЕП/УЕП учасника на сайті центрального </w:t>
            </w:r>
            <w:proofErr w:type="spellStart"/>
            <w:r w:rsidRPr="00E706E1">
              <w:rPr>
                <w:rFonts w:ascii="Times New Roman" w:eastAsia="Times New Roman" w:hAnsi="Times New Roman" w:cs="Times New Roman"/>
                <w:b/>
                <w:sz w:val="24"/>
                <w:szCs w:val="24"/>
              </w:rPr>
              <w:t>засвідчувального</w:t>
            </w:r>
            <w:proofErr w:type="spellEnd"/>
            <w:r w:rsidRPr="00E706E1">
              <w:rPr>
                <w:rFonts w:ascii="Times New Roman" w:eastAsia="Times New Roman" w:hAnsi="Times New Roman" w:cs="Times New Roman"/>
                <w:b/>
                <w:sz w:val="24"/>
                <w:szCs w:val="24"/>
              </w:rPr>
              <w:t xml:space="preserve"> органу за посиланням https://czo.gov.ua/verify. Під час перевірки КЕП/УЕП повинні відображатися: прізвище та ініціали особи, уповноваженої на підписання тендерної пропозиції (власника ключа). </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bookmarkStart w:id="2" w:name="_heading=h.2et92p0" w:colFirst="0" w:colLast="0"/>
            <w:bookmarkEnd w:id="2"/>
            <w:r w:rsidRPr="00E706E1">
              <w:rPr>
                <w:rFonts w:ascii="Times New Roman" w:eastAsia="Times New Roman" w:hAnsi="Times New Roman" w:cs="Times New Roman"/>
                <w:sz w:val="24"/>
                <w:szCs w:val="24"/>
              </w:rPr>
              <w:t xml:space="preserve">Всі документи тендерної пропозиції  подаються в електронному вигляді через електронну систему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(шляхом завантаження сканованих документів або електронних документів в електронну систему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bookmarkStart w:id="3" w:name="_heading=h.hjqm8skarbdr" w:colFirst="0" w:colLast="0"/>
            <w:bookmarkEnd w:id="3"/>
            <w:r w:rsidRPr="00E706E1">
              <w:rPr>
                <w:rFonts w:ascii="Times New Roman" w:eastAsia="Times New Roman" w:hAnsi="Times New Roman" w:cs="Times New Roman"/>
                <w:sz w:val="24"/>
                <w:szCs w:val="24"/>
              </w:rPr>
              <w:t xml:space="preserve">Тендерні пропозиції мають право подавати всі заінтересовані особи. </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bookmarkStart w:id="4" w:name="_heading=h.ftj7vaqoric" w:colFirst="0" w:colLast="0"/>
            <w:bookmarkEnd w:id="4"/>
            <w:r w:rsidRPr="00E706E1">
              <w:rPr>
                <w:rFonts w:ascii="Times New Roman" w:eastAsia="Times New Roman" w:hAnsi="Times New Roman" w:cs="Times New Roman"/>
                <w:sz w:val="24"/>
                <w:szCs w:val="24"/>
              </w:rPr>
              <w:t>Кожен учасник має право подати тільки одну тендерну пропозицію</w:t>
            </w:r>
            <w:r w:rsidRPr="00E706E1">
              <w:rPr>
                <w:rFonts w:ascii="Times New Roman" w:eastAsia="Times New Roman" w:hAnsi="Times New Roman" w:cs="Times New Roman"/>
                <w:b/>
                <w:sz w:val="24"/>
                <w:szCs w:val="24"/>
              </w:rPr>
              <w:t xml:space="preserve"> </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p>
        </w:tc>
      </w:tr>
      <w:tr w:rsidR="00333A14" w:rsidRPr="00E706E1" w:rsidTr="006450EE">
        <w:trPr>
          <w:trHeight w:val="645"/>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lastRenderedPageBreak/>
              <w:t>2</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bookmarkStart w:id="5" w:name="_heading=h.tyjcwt" w:colFirst="0" w:colLast="0"/>
            <w:bookmarkEnd w:id="5"/>
            <w:r w:rsidRPr="00E706E1">
              <w:rPr>
                <w:rFonts w:ascii="Times New Roman" w:eastAsia="Times New Roman" w:hAnsi="Times New Roman" w:cs="Times New Roman"/>
                <w:b/>
                <w:sz w:val="24"/>
                <w:szCs w:val="24"/>
              </w:rPr>
              <w:t>Забезпечення тендерної пропозиції</w:t>
            </w:r>
          </w:p>
        </w:tc>
        <w:tc>
          <w:tcPr>
            <w:tcW w:w="6804" w:type="dxa"/>
            <w:shd w:val="clear" w:color="auto" w:fill="auto"/>
            <w:vAlign w:val="center"/>
          </w:tcPr>
          <w:p w:rsidR="00333A14" w:rsidRPr="00E706E1" w:rsidRDefault="00333A14" w:rsidP="00333A14">
            <w:pPr>
              <w:widowControl w:val="0"/>
              <w:spacing w:after="0" w:line="240" w:lineRule="auto"/>
              <w:ind w:right="120"/>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Забезпечення тендерної пропозиції не вимагається.</w:t>
            </w:r>
          </w:p>
        </w:tc>
      </w:tr>
      <w:tr w:rsidR="00333A14" w:rsidRPr="00E706E1" w:rsidTr="00BB3D40">
        <w:trPr>
          <w:trHeight w:val="1119"/>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3</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Умови повернення чи неповернення забезпечення тендерної пропозиції</w:t>
            </w:r>
          </w:p>
        </w:tc>
        <w:tc>
          <w:tcPr>
            <w:tcW w:w="6804" w:type="dxa"/>
            <w:shd w:val="clear" w:color="auto" w:fill="auto"/>
            <w:vAlign w:val="center"/>
          </w:tcPr>
          <w:p w:rsidR="00333A14" w:rsidRPr="00E706E1" w:rsidRDefault="00333A14" w:rsidP="00BB3D40">
            <w:pPr>
              <w:widowControl w:val="0"/>
              <w:pBdr>
                <w:top w:val="nil"/>
                <w:left w:val="nil"/>
                <w:bottom w:val="nil"/>
                <w:right w:val="nil"/>
                <w:between w:val="nil"/>
              </w:pBdr>
              <w:spacing w:after="0" w:line="240" w:lineRule="auto"/>
              <w:ind w:right="120"/>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Не передбачається.</w:t>
            </w:r>
          </w:p>
        </w:tc>
      </w:tr>
      <w:tr w:rsidR="00333A14" w:rsidRPr="00E706E1" w:rsidTr="006450EE">
        <w:trPr>
          <w:trHeight w:val="560"/>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4</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Строк, протягом якого тендерні пропозиції є дійсними</w:t>
            </w:r>
          </w:p>
        </w:tc>
        <w:tc>
          <w:tcPr>
            <w:tcW w:w="6804" w:type="dxa"/>
            <w:shd w:val="clear" w:color="auto" w:fill="auto"/>
            <w:vAlign w:val="center"/>
          </w:tcPr>
          <w:p w:rsidR="00333A14" w:rsidRPr="00E706E1" w:rsidRDefault="00333A14" w:rsidP="00333A14">
            <w:pPr>
              <w:widowControl w:val="0"/>
              <w:autoSpaceDE w:val="0"/>
              <w:autoSpaceDN w:val="0"/>
              <w:adjustRightInd w:val="0"/>
              <w:spacing w:after="0" w:line="240" w:lineRule="auto"/>
              <w:jc w:val="both"/>
              <w:rPr>
                <w:rFonts w:ascii="Times New Roman" w:eastAsia="Times New Roman" w:hAnsi="Times New Roman"/>
                <w:sz w:val="24"/>
                <w:szCs w:val="24"/>
                <w:lang w:eastAsia="ru-RU"/>
              </w:rPr>
            </w:pPr>
            <w:r w:rsidRPr="00E706E1">
              <w:rPr>
                <w:rFonts w:ascii="Times New Roman" w:eastAsia="Times New Roman" w:hAnsi="Times New Roman" w:cs="Times New Roman"/>
                <w:sz w:val="24"/>
                <w:szCs w:val="24"/>
              </w:rPr>
              <w:t xml:space="preserve">Тендерні пропозиції вважаються дійсними </w:t>
            </w:r>
            <w:r w:rsidRPr="00E706E1">
              <w:rPr>
                <w:rFonts w:ascii="Times New Roman" w:eastAsia="Times New Roman" w:hAnsi="Times New Roman" w:cs="Times New Roman"/>
                <w:b/>
                <w:i/>
                <w:sz w:val="24"/>
                <w:szCs w:val="24"/>
                <w:u w:val="single"/>
              </w:rPr>
              <w:t>протягом 90 (дев’яносто) днів</w:t>
            </w:r>
            <w:r w:rsidRPr="00E706E1">
              <w:rPr>
                <w:rFonts w:ascii="Times New Roman" w:eastAsia="Times New Roman" w:hAnsi="Times New Roman" w:cs="Times New Roman"/>
                <w:sz w:val="24"/>
                <w:szCs w:val="24"/>
              </w:rPr>
              <w:t xml:space="preserve"> </w:t>
            </w:r>
            <w:r w:rsidRPr="00E706E1">
              <w:rPr>
                <w:rFonts w:ascii="Times New Roman" w:eastAsia="Times New Roman" w:hAnsi="Times New Roman"/>
                <w:sz w:val="24"/>
                <w:szCs w:val="24"/>
                <w:lang w:eastAsia="ru-RU"/>
              </w:rPr>
              <w:t>з дня розкриття пропозицій.</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До закінчення зазначеного строку замовник має право вимагати від учасників процедури закупівлі продовження строку дії тендерних пропозицій. </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u w:val="single"/>
              </w:rPr>
            </w:pPr>
            <w:r w:rsidRPr="00E706E1">
              <w:rPr>
                <w:rFonts w:ascii="Times New Roman" w:eastAsia="Times New Roman" w:hAnsi="Times New Roman" w:cs="Times New Roman"/>
                <w:sz w:val="24"/>
                <w:szCs w:val="24"/>
              </w:rPr>
              <w:t xml:space="preserve">Учасник процедури закупівлі </w:t>
            </w:r>
            <w:r w:rsidRPr="00E706E1">
              <w:rPr>
                <w:rFonts w:ascii="Times New Roman" w:eastAsia="Times New Roman" w:hAnsi="Times New Roman" w:cs="Times New Roman"/>
                <w:sz w:val="24"/>
                <w:szCs w:val="24"/>
                <w:u w:val="single"/>
              </w:rPr>
              <w:t>має право:</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відхилити таку вимогу, не втрачаючи при цьому наданого ним забезпечення тендерної пропозиції;</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погодитися з вимогою та продовжити строк дії поданої ним тендерної пропозиції і наданого забезпечення тендерної пропозиції </w:t>
            </w:r>
            <w:r w:rsidRPr="00E706E1">
              <w:rPr>
                <w:rFonts w:ascii="Times New Roman" w:eastAsia="Times New Roman" w:hAnsi="Times New Roman" w:cs="Times New Roman"/>
                <w:i/>
                <w:sz w:val="24"/>
                <w:szCs w:val="24"/>
              </w:rPr>
              <w:t>(у разі якщо таке вимагалося)</w:t>
            </w:r>
            <w:r w:rsidRPr="00E706E1">
              <w:rPr>
                <w:rFonts w:ascii="Times New Roman" w:eastAsia="Times New Roman" w:hAnsi="Times New Roman" w:cs="Times New Roman"/>
                <w:sz w:val="24"/>
                <w:szCs w:val="24"/>
              </w:rPr>
              <w:t>.</w:t>
            </w:r>
          </w:p>
          <w:p w:rsidR="00333A14" w:rsidRPr="00E706E1" w:rsidRDefault="00333A14" w:rsidP="00333A14">
            <w:pPr>
              <w:widowControl w:val="0"/>
              <w:spacing w:after="0" w:line="240" w:lineRule="auto"/>
              <w:jc w:val="both"/>
              <w:rPr>
                <w:rFonts w:ascii="Times New Roman" w:eastAsia="Times New Roman" w:hAnsi="Times New Roman" w:cs="Times New Roman"/>
                <w:strike/>
                <w:sz w:val="24"/>
                <w:szCs w:val="24"/>
              </w:rPr>
            </w:pPr>
            <w:r w:rsidRPr="00E706E1">
              <w:rPr>
                <w:rFonts w:ascii="Times New Roman" w:eastAsia="Times New Roman" w:hAnsi="Times New Roman" w:cs="Times New Roman"/>
                <w:sz w:val="24"/>
                <w:szCs w:val="24"/>
              </w:rPr>
              <w:t xml:space="preserve">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w:t>
            </w:r>
          </w:p>
        </w:tc>
      </w:tr>
      <w:tr w:rsidR="00333A14" w:rsidRPr="00E706E1" w:rsidTr="006450EE">
        <w:trPr>
          <w:trHeight w:val="1119"/>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lastRenderedPageBreak/>
              <w:t>5</w:t>
            </w:r>
          </w:p>
        </w:tc>
        <w:tc>
          <w:tcPr>
            <w:tcW w:w="3118" w:type="dxa"/>
            <w:shd w:val="clear" w:color="auto" w:fill="auto"/>
          </w:tcPr>
          <w:p w:rsidR="00333A14" w:rsidRPr="00E706E1" w:rsidRDefault="00333A14" w:rsidP="00C93F45">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 xml:space="preserve">Кваліфікаційні критерії до учасників та вимоги, згідно  з </w:t>
            </w:r>
            <w:proofErr w:type="spellStart"/>
            <w:r w:rsidRPr="00E706E1">
              <w:rPr>
                <w:rFonts w:ascii="Times New Roman" w:eastAsia="Times New Roman" w:hAnsi="Times New Roman" w:cs="Times New Roman"/>
                <w:b/>
                <w:sz w:val="24"/>
                <w:szCs w:val="24"/>
              </w:rPr>
              <w:t>пп</w:t>
            </w:r>
            <w:proofErr w:type="spellEnd"/>
            <w:r w:rsidRPr="00E706E1">
              <w:rPr>
                <w:rFonts w:ascii="Times New Roman" w:eastAsia="Times New Roman" w:hAnsi="Times New Roman" w:cs="Times New Roman"/>
                <w:b/>
                <w:sz w:val="24"/>
                <w:szCs w:val="24"/>
              </w:rPr>
              <w:t>. 2 пункту 45 та пунктом 47  Особливостей</w:t>
            </w:r>
          </w:p>
        </w:tc>
        <w:tc>
          <w:tcPr>
            <w:tcW w:w="6804" w:type="dxa"/>
            <w:shd w:val="clear" w:color="auto" w:fill="auto"/>
            <w:vAlign w:val="center"/>
          </w:tcPr>
          <w:p w:rsidR="00333A14" w:rsidRPr="00E706E1" w:rsidRDefault="00333A14" w:rsidP="00333A14">
            <w:pPr>
              <w:widowControl w:val="0"/>
              <w:spacing w:after="0" w:line="240" w:lineRule="auto"/>
              <w:ind w:right="120"/>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Замовник установлює один або декілька кваліфікаційних критеріїв відповідно до статті 16 Закону. Визначені Замовником згідно з цією статтею кваліфікаційні критерії та перелік документів, що підтверджують інформацію учасників про відповідність їх таким критеріям, зазначені в </w:t>
            </w:r>
            <w:r w:rsidR="00E92AE4" w:rsidRPr="00E706E1">
              <w:rPr>
                <w:rFonts w:ascii="Times New Roman" w:eastAsia="Times New Roman" w:hAnsi="Times New Roman" w:cs="Times New Roman"/>
                <w:b/>
                <w:i/>
                <w:sz w:val="24"/>
                <w:szCs w:val="24"/>
              </w:rPr>
              <w:t>Додатком 1</w:t>
            </w:r>
            <w:r w:rsidR="004A2E85" w:rsidRPr="00E706E1">
              <w:rPr>
                <w:rFonts w:ascii="Times New Roman" w:eastAsia="Times New Roman" w:hAnsi="Times New Roman" w:cs="Times New Roman"/>
                <w:b/>
                <w:i/>
                <w:sz w:val="24"/>
                <w:szCs w:val="24"/>
              </w:rPr>
              <w:t xml:space="preserve"> </w:t>
            </w:r>
            <w:r w:rsidRPr="00E706E1">
              <w:rPr>
                <w:rFonts w:ascii="Times New Roman" w:eastAsia="Times New Roman" w:hAnsi="Times New Roman" w:cs="Times New Roman"/>
                <w:sz w:val="24"/>
                <w:szCs w:val="24"/>
              </w:rPr>
              <w:t xml:space="preserve">до цієї тендерної документації. </w:t>
            </w:r>
          </w:p>
          <w:p w:rsidR="00333A14" w:rsidRPr="00E706E1" w:rsidRDefault="00333A14" w:rsidP="00333A14">
            <w:pPr>
              <w:widowControl w:val="0"/>
              <w:spacing w:after="0" w:line="240" w:lineRule="auto"/>
              <w:ind w:right="120"/>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Спосіб  підтвердження відповідності учасника критеріям і вимогам згідно із законодавством наведено в</w:t>
            </w:r>
            <w:r w:rsidRPr="00E706E1">
              <w:rPr>
                <w:rFonts w:ascii="Times New Roman" w:eastAsia="Times New Roman" w:hAnsi="Times New Roman" w:cs="Times New Roman"/>
                <w:b/>
                <w:sz w:val="24"/>
                <w:szCs w:val="24"/>
              </w:rPr>
              <w:t xml:space="preserve"> </w:t>
            </w:r>
            <w:r w:rsidR="004A2E85" w:rsidRPr="00E706E1">
              <w:rPr>
                <w:rFonts w:ascii="Times New Roman" w:eastAsia="Times New Roman" w:hAnsi="Times New Roman" w:cs="Times New Roman"/>
                <w:b/>
                <w:i/>
                <w:sz w:val="24"/>
                <w:szCs w:val="24"/>
              </w:rPr>
              <w:t>Додатком 1</w:t>
            </w:r>
            <w:r w:rsidR="00E92AE4" w:rsidRPr="00E706E1">
              <w:rPr>
                <w:rFonts w:ascii="Times New Roman" w:eastAsia="Times New Roman" w:hAnsi="Times New Roman" w:cs="Times New Roman"/>
                <w:b/>
                <w:i/>
                <w:sz w:val="24"/>
                <w:szCs w:val="24"/>
              </w:rPr>
              <w:t xml:space="preserve"> </w:t>
            </w:r>
            <w:r w:rsidRPr="00E706E1">
              <w:rPr>
                <w:rFonts w:ascii="Times New Roman" w:eastAsia="Times New Roman" w:hAnsi="Times New Roman" w:cs="Times New Roman"/>
                <w:sz w:val="24"/>
                <w:szCs w:val="24"/>
              </w:rPr>
              <w:t xml:space="preserve"> до цієї тендерної документації. </w:t>
            </w:r>
          </w:p>
          <w:p w:rsidR="00333A14" w:rsidRPr="00E706E1" w:rsidRDefault="00333A14" w:rsidP="00333A14">
            <w:pPr>
              <w:widowControl w:val="0"/>
              <w:spacing w:after="0" w:line="240" w:lineRule="auto"/>
              <w:ind w:right="120"/>
              <w:jc w:val="both"/>
              <w:rPr>
                <w:rFonts w:ascii="Times New Roman" w:eastAsia="Times New Roman" w:hAnsi="Times New Roman" w:cs="Times New Roman"/>
                <w:b/>
                <w:sz w:val="24"/>
                <w:szCs w:val="24"/>
              </w:rPr>
            </w:pPr>
            <w:r w:rsidRPr="00E706E1">
              <w:rPr>
                <w:rFonts w:ascii="Times New Roman" w:eastAsia="Times New Roman" w:hAnsi="Times New Roman" w:cs="Times New Roman"/>
                <w:b/>
                <w:sz w:val="24"/>
                <w:szCs w:val="24"/>
              </w:rPr>
              <w:t>Підстави, визначені пунктом 47 Особливостей.</w:t>
            </w:r>
          </w:p>
          <w:p w:rsidR="00333A14" w:rsidRPr="00E706E1" w:rsidRDefault="00333A14" w:rsidP="00333A14">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rsidR="00333A14" w:rsidRPr="00E706E1" w:rsidRDefault="00333A14" w:rsidP="00333A14">
            <w:pPr>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rsidR="00333A14" w:rsidRPr="00E706E1" w:rsidRDefault="00333A14" w:rsidP="00333A14">
            <w:pPr>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2) відомості про юридичну особу, яка є учасником процедури закупівлі, </w:t>
            </w:r>
            <w:proofErr w:type="spellStart"/>
            <w:r w:rsidRPr="00E706E1">
              <w:rPr>
                <w:rFonts w:ascii="Times New Roman" w:eastAsia="Times New Roman" w:hAnsi="Times New Roman" w:cs="Times New Roman"/>
                <w:sz w:val="24"/>
                <w:szCs w:val="24"/>
              </w:rPr>
              <w:t>внесено</w:t>
            </w:r>
            <w:proofErr w:type="spellEnd"/>
            <w:r w:rsidRPr="00E706E1">
              <w:rPr>
                <w:rFonts w:ascii="Times New Roman" w:eastAsia="Times New Roman" w:hAnsi="Times New Roman" w:cs="Times New Roman"/>
                <w:sz w:val="24"/>
                <w:szCs w:val="24"/>
              </w:rPr>
              <w:t xml:space="preserve"> до Єдиного державного реєстру осіб, які вчинили корупційні або пов’язані з корупцією правопорушення;</w:t>
            </w:r>
          </w:p>
          <w:p w:rsidR="00333A14" w:rsidRPr="00E706E1" w:rsidRDefault="00333A14" w:rsidP="00333A14">
            <w:pPr>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8"/>
                <w:szCs w:val="28"/>
              </w:rPr>
              <w:t>3</w:t>
            </w:r>
            <w:r w:rsidRPr="00E706E1">
              <w:rPr>
                <w:rFonts w:ascii="Times New Roman" w:eastAsia="Times New Roman" w:hAnsi="Times New Roman" w:cs="Times New Roman"/>
                <w:sz w:val="24"/>
                <w:szCs w:val="24"/>
              </w:rPr>
              <w:t>)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rsidR="00333A14" w:rsidRPr="00E706E1" w:rsidRDefault="00333A14" w:rsidP="00333A14">
            <w:pPr>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4) суб’єкт господарювання (учасник процедури закупівлі) протягом останніх трьох років притягувався до відповідальності за порушення, передбачене </w:t>
            </w:r>
            <w:hyperlink r:id="rId13" w:anchor="n52">
              <w:r w:rsidRPr="00E706E1">
                <w:rPr>
                  <w:rFonts w:ascii="Times New Roman" w:eastAsia="Times New Roman" w:hAnsi="Times New Roman" w:cs="Times New Roman"/>
                  <w:sz w:val="24"/>
                  <w:szCs w:val="24"/>
                </w:rPr>
                <w:t>пунктом 4</w:t>
              </w:r>
            </w:hyperlink>
            <w:r w:rsidRPr="00E706E1">
              <w:rPr>
                <w:rFonts w:ascii="Times New Roman" w:eastAsia="Times New Roman" w:hAnsi="Times New Roman" w:cs="Times New Roman"/>
                <w:sz w:val="24"/>
                <w:szCs w:val="24"/>
              </w:rPr>
              <w:t xml:space="preserve"> частини другої статті 6, пунктом 1 статті 50 Закону України “Про захист економічної конкуренції”, у вигляді вчинення </w:t>
            </w:r>
            <w:proofErr w:type="spellStart"/>
            <w:r w:rsidRPr="00E706E1">
              <w:rPr>
                <w:rFonts w:ascii="Times New Roman" w:eastAsia="Times New Roman" w:hAnsi="Times New Roman" w:cs="Times New Roman"/>
                <w:sz w:val="24"/>
                <w:szCs w:val="24"/>
              </w:rPr>
              <w:t>антиконкурентних</w:t>
            </w:r>
            <w:proofErr w:type="spellEnd"/>
            <w:r w:rsidRPr="00E706E1">
              <w:rPr>
                <w:rFonts w:ascii="Times New Roman" w:eastAsia="Times New Roman" w:hAnsi="Times New Roman" w:cs="Times New Roman"/>
                <w:sz w:val="24"/>
                <w:szCs w:val="24"/>
              </w:rPr>
              <w:t xml:space="preserve"> узгоджених дій, що стосуються спотворення результатів тендерів;</w:t>
            </w:r>
          </w:p>
          <w:p w:rsidR="00333A14" w:rsidRPr="00E706E1" w:rsidRDefault="00333A14" w:rsidP="00333A14">
            <w:pPr>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rsidR="00333A14" w:rsidRPr="00E706E1" w:rsidRDefault="00333A14" w:rsidP="00333A14">
            <w:pPr>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rsidR="00333A14" w:rsidRPr="00E706E1" w:rsidRDefault="00333A14" w:rsidP="00333A14">
            <w:pPr>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rsidR="00333A14" w:rsidRPr="00E706E1" w:rsidRDefault="00333A14" w:rsidP="00333A14">
            <w:pPr>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8) учасник процедури закупівлі визнаний в установленому законом порядку банкрутом та стосовно нього відкрита ліквідаційна процедура;</w:t>
            </w:r>
          </w:p>
          <w:p w:rsidR="00333A14" w:rsidRPr="00E706E1" w:rsidRDefault="00333A14" w:rsidP="00333A14">
            <w:pPr>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9) у Єдиному державному реєстрі юридичних осіб, фізичних осіб — підприємців та громадських формувань </w:t>
            </w:r>
            <w:r w:rsidRPr="00E706E1">
              <w:rPr>
                <w:rFonts w:ascii="Times New Roman" w:eastAsia="Times New Roman" w:hAnsi="Times New Roman" w:cs="Times New Roman"/>
                <w:sz w:val="24"/>
                <w:szCs w:val="24"/>
              </w:rPr>
              <w:lastRenderedPageBreak/>
              <w:t>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p w:rsidR="00333A14" w:rsidRPr="00E706E1" w:rsidRDefault="00333A14" w:rsidP="00333A14">
            <w:pPr>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rsidR="00333A14" w:rsidRPr="00E706E1" w:rsidRDefault="00333A14" w:rsidP="00333A14">
            <w:pPr>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11) учасник процедури закупівлі або кінцевий </w:t>
            </w:r>
            <w:proofErr w:type="spellStart"/>
            <w:r w:rsidRPr="00E706E1">
              <w:rPr>
                <w:rFonts w:ascii="Times New Roman" w:eastAsia="Times New Roman" w:hAnsi="Times New Roman" w:cs="Times New Roman"/>
                <w:sz w:val="24"/>
                <w:szCs w:val="24"/>
              </w:rPr>
              <w:t>бенефіціарний</w:t>
            </w:r>
            <w:proofErr w:type="spellEnd"/>
            <w:r w:rsidRPr="00E706E1">
              <w:rPr>
                <w:rFonts w:ascii="Times New Roman" w:eastAsia="Times New Roman" w:hAnsi="Times New Roman" w:cs="Times New Roman"/>
                <w:sz w:val="24"/>
                <w:szCs w:val="24"/>
              </w:rPr>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w:t>
            </w:r>
            <w:r w:rsidRPr="00E706E1">
              <w:rPr>
                <w:rFonts w:ascii="Times New Roman" w:eastAsia="Times New Roman" w:hAnsi="Times New Roman" w:cs="Times New Roman"/>
                <w:sz w:val="24"/>
                <w:szCs w:val="24"/>
                <w:highlight w:val="white"/>
              </w:rPr>
              <w:t xml:space="preserve">публічних </w:t>
            </w:r>
            <w:proofErr w:type="spellStart"/>
            <w:r w:rsidRPr="00E706E1">
              <w:rPr>
                <w:rFonts w:ascii="Times New Roman" w:eastAsia="Times New Roman" w:hAnsi="Times New Roman" w:cs="Times New Roman"/>
                <w:sz w:val="24"/>
                <w:szCs w:val="24"/>
                <w:highlight w:val="white"/>
              </w:rPr>
              <w:t>закупівель</w:t>
            </w:r>
            <w:proofErr w:type="spellEnd"/>
            <w:r w:rsidRPr="00E706E1">
              <w:rPr>
                <w:rFonts w:ascii="Times New Roman" w:eastAsia="Times New Roman" w:hAnsi="Times New Roman" w:cs="Times New Roman"/>
                <w:sz w:val="24"/>
                <w:szCs w:val="24"/>
                <w:highlight w:val="white"/>
              </w:rPr>
              <w:t xml:space="preserve"> товарів, робіт і послуг згідно із Законом України “Про санкції”, </w:t>
            </w:r>
            <w:r w:rsidRPr="00E706E1">
              <w:rPr>
                <w:rFonts w:ascii="Times New Roman" w:eastAsia="Times New Roman" w:hAnsi="Times New Roman" w:cs="Times New Roman"/>
                <w:sz w:val="24"/>
                <w:szCs w:val="24"/>
              </w:rPr>
              <w:t>крім випадку, коли активи такої особи в установленому законодавством порядку передані в управління АРМА;</w:t>
            </w:r>
          </w:p>
          <w:p w:rsidR="00333A14" w:rsidRPr="00E706E1" w:rsidRDefault="00333A14" w:rsidP="00333A14">
            <w:pPr>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rsidR="00333A14" w:rsidRPr="00E706E1" w:rsidRDefault="00333A14" w:rsidP="00333A14">
            <w:pPr>
              <w:spacing w:after="0" w:line="240" w:lineRule="auto"/>
              <w:jc w:val="both"/>
              <w:rPr>
                <w:rFonts w:ascii="Times New Roman" w:eastAsia="Times New Roman" w:hAnsi="Times New Roman" w:cs="Times New Roman"/>
                <w:b/>
                <w:sz w:val="24"/>
                <w:szCs w:val="24"/>
              </w:rPr>
            </w:pPr>
            <w:r w:rsidRPr="00E706E1">
              <w:rPr>
                <w:rFonts w:ascii="Times New Roman" w:eastAsia="Times New Roman" w:hAnsi="Times New Roman" w:cs="Times New Roman"/>
                <w:b/>
                <w:sz w:val="24"/>
                <w:szCs w:val="24"/>
              </w:rPr>
              <w:t xml:space="preserve">Підстави визначені </w:t>
            </w:r>
            <w:proofErr w:type="spellStart"/>
            <w:r w:rsidRPr="00E706E1">
              <w:rPr>
                <w:rFonts w:ascii="Times New Roman" w:eastAsia="Times New Roman" w:hAnsi="Times New Roman" w:cs="Times New Roman"/>
                <w:b/>
                <w:sz w:val="24"/>
                <w:szCs w:val="24"/>
              </w:rPr>
              <w:t>пп</w:t>
            </w:r>
            <w:proofErr w:type="spellEnd"/>
            <w:r w:rsidRPr="00E706E1">
              <w:rPr>
                <w:rFonts w:ascii="Times New Roman" w:eastAsia="Times New Roman" w:hAnsi="Times New Roman" w:cs="Times New Roman"/>
                <w:b/>
                <w:sz w:val="24"/>
                <w:szCs w:val="24"/>
              </w:rPr>
              <w:t xml:space="preserve"> 2 пункту 45 Особливостей</w:t>
            </w:r>
          </w:p>
          <w:p w:rsidR="00333A14" w:rsidRPr="00E706E1" w:rsidRDefault="00333A14" w:rsidP="00333A14">
            <w:pPr>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Замовник може прийняти рішення про відмову учаснику процедури закупівлі в участі у відкритих торгах та відхилити тендерну пропозицію учасника процедури закупівлі в разі, коли учасник процедури закупівлі не виконав свої зобов’язання за раніше укладеним договором про закупівлю із цим самим замовником, що призвело до його дострокового розірвання, і було застосовано санкції у вигляді штрафів та/або відшкодування збитків протягом трьох років з дати дострокового розірвання такого договору. Учасник процедури закупівлі, що перебуває в обставинах, зазначених у цьому абзаці, може надати підтвердження вжиття заходів для доведення своєї надійності, незважаючи на наявність відповідної підстави для відмови в участі у відкритих торгах. Для цього учасник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учаснику процедури закупівлі не може бути відмовлено в участі в процедурі закупівлі.</w:t>
            </w:r>
          </w:p>
          <w:p w:rsidR="00333A14" w:rsidRPr="00E706E1" w:rsidRDefault="00333A14" w:rsidP="00333A14">
            <w:pPr>
              <w:widowControl w:val="0"/>
              <w:spacing w:before="120" w:after="0" w:line="240" w:lineRule="auto"/>
              <w:jc w:val="both"/>
              <w:rPr>
                <w:rFonts w:ascii="Times New Roman" w:eastAsia="Times New Roman" w:hAnsi="Times New Roman" w:cs="Times New Roman"/>
                <w:strike/>
                <w:sz w:val="24"/>
                <w:szCs w:val="24"/>
              </w:rPr>
            </w:pPr>
            <w:r w:rsidRPr="00E706E1">
              <w:rPr>
                <w:rFonts w:ascii="Times New Roman" w:eastAsia="Times New Roman" w:hAnsi="Times New Roman" w:cs="Times New Roman"/>
                <w:sz w:val="24"/>
                <w:szCs w:val="24"/>
              </w:rPr>
              <w:t xml:space="preserve">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шляхом обміну інформацією з іншими державними системами та реєстрами.</w:t>
            </w:r>
          </w:p>
        </w:tc>
      </w:tr>
      <w:tr w:rsidR="00333A14" w:rsidRPr="00E706E1" w:rsidTr="006450EE">
        <w:trPr>
          <w:trHeight w:val="1119"/>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lastRenderedPageBreak/>
              <w:t>6</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Інформація про технічні, якісні та кількісні характеристики предмета закупівлі</w:t>
            </w:r>
          </w:p>
        </w:tc>
        <w:tc>
          <w:tcPr>
            <w:tcW w:w="6804" w:type="dxa"/>
            <w:shd w:val="clear" w:color="auto" w:fill="auto"/>
            <w:vAlign w:val="center"/>
          </w:tcPr>
          <w:p w:rsidR="00333A14" w:rsidRPr="00E706E1" w:rsidRDefault="00333A14" w:rsidP="00E92AE4">
            <w:pPr>
              <w:widowControl w:val="0"/>
              <w:spacing w:after="0" w:line="240" w:lineRule="auto"/>
              <w:ind w:right="120"/>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Вимоги до предмета закупівлі (технічні, якісні та кількісні характеристики) згідно з</w:t>
            </w:r>
            <w:hyperlink r:id="rId14">
              <w:r w:rsidRPr="00E706E1">
                <w:rPr>
                  <w:rFonts w:ascii="Times New Roman" w:eastAsia="Times New Roman" w:hAnsi="Times New Roman" w:cs="Times New Roman"/>
                  <w:sz w:val="24"/>
                  <w:szCs w:val="24"/>
                </w:rPr>
                <w:t xml:space="preserve"> пунктом третім </w:t>
              </w:r>
            </w:hyperlink>
            <w:hyperlink r:id="rId15">
              <w:r w:rsidRPr="00E706E1">
                <w:rPr>
                  <w:rFonts w:ascii="Times New Roman" w:eastAsia="Times New Roman" w:hAnsi="Times New Roman" w:cs="Times New Roman"/>
                  <w:sz w:val="24"/>
                  <w:szCs w:val="24"/>
                  <w:u w:val="single"/>
                </w:rPr>
                <w:t>частини друго</w:t>
              </w:r>
            </w:hyperlink>
            <w:r w:rsidRPr="00E706E1">
              <w:rPr>
                <w:rFonts w:ascii="Times New Roman" w:eastAsia="Times New Roman" w:hAnsi="Times New Roman" w:cs="Times New Roman"/>
                <w:sz w:val="24"/>
                <w:szCs w:val="24"/>
              </w:rPr>
              <w:t xml:space="preserve">ї статті 22 Закону зазначено в </w:t>
            </w:r>
            <w:r w:rsidRPr="00E706E1">
              <w:rPr>
                <w:rFonts w:ascii="Times New Roman" w:eastAsia="Times New Roman" w:hAnsi="Times New Roman" w:cs="Times New Roman"/>
                <w:b/>
                <w:i/>
                <w:sz w:val="24"/>
                <w:szCs w:val="24"/>
              </w:rPr>
              <w:t xml:space="preserve">Додатку </w:t>
            </w:r>
            <w:r w:rsidR="00E92AE4" w:rsidRPr="00E706E1">
              <w:rPr>
                <w:rFonts w:ascii="Times New Roman" w:eastAsia="Times New Roman" w:hAnsi="Times New Roman" w:cs="Times New Roman"/>
                <w:b/>
                <w:i/>
                <w:sz w:val="24"/>
                <w:szCs w:val="24"/>
              </w:rPr>
              <w:t>3</w:t>
            </w:r>
            <w:r w:rsidRPr="00E706E1">
              <w:rPr>
                <w:rFonts w:ascii="Times New Roman" w:eastAsia="Times New Roman" w:hAnsi="Times New Roman" w:cs="Times New Roman"/>
                <w:b/>
                <w:sz w:val="24"/>
                <w:szCs w:val="24"/>
              </w:rPr>
              <w:t xml:space="preserve"> </w:t>
            </w:r>
            <w:r w:rsidRPr="00E706E1">
              <w:rPr>
                <w:rFonts w:ascii="Times New Roman" w:eastAsia="Times New Roman" w:hAnsi="Times New Roman" w:cs="Times New Roman"/>
                <w:sz w:val="24"/>
                <w:szCs w:val="24"/>
              </w:rPr>
              <w:t>до цієї тендерної документації.</w:t>
            </w:r>
          </w:p>
        </w:tc>
      </w:tr>
      <w:tr w:rsidR="00333A14" w:rsidRPr="00E706E1" w:rsidTr="00BB3D40">
        <w:trPr>
          <w:trHeight w:val="830"/>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7</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Інформація про субпідрядника /співвиконавця</w:t>
            </w:r>
          </w:p>
        </w:tc>
        <w:tc>
          <w:tcPr>
            <w:tcW w:w="6804" w:type="dxa"/>
            <w:shd w:val="clear" w:color="auto" w:fill="auto"/>
            <w:vAlign w:val="center"/>
          </w:tcPr>
          <w:p w:rsidR="00333A14" w:rsidRPr="00E706E1" w:rsidRDefault="00333A14" w:rsidP="00BB3D40">
            <w:pPr>
              <w:widowControl w:val="0"/>
              <w:spacing w:after="0" w:line="240" w:lineRule="auto"/>
              <w:ind w:right="120"/>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Не передбачено</w:t>
            </w:r>
          </w:p>
        </w:tc>
      </w:tr>
      <w:tr w:rsidR="00333A14" w:rsidRPr="00E706E1" w:rsidTr="006450EE">
        <w:trPr>
          <w:trHeight w:val="841"/>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8</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Унесення змін або відкликання тендерної пропозиції учасником</w:t>
            </w:r>
          </w:p>
        </w:tc>
        <w:tc>
          <w:tcPr>
            <w:tcW w:w="6804" w:type="dxa"/>
            <w:shd w:val="clear" w:color="auto" w:fill="auto"/>
            <w:vAlign w:val="center"/>
          </w:tcPr>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Учасник процедури закупівлі має право вносити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до закінчення кінцевого строку подання тендерних пропозицій.</w:t>
            </w:r>
          </w:p>
        </w:tc>
      </w:tr>
      <w:tr w:rsidR="00333A14" w:rsidRPr="00E706E1" w:rsidTr="006450EE">
        <w:trPr>
          <w:trHeight w:val="442"/>
          <w:jc w:val="center"/>
        </w:trPr>
        <w:tc>
          <w:tcPr>
            <w:tcW w:w="10629" w:type="dxa"/>
            <w:gridSpan w:val="3"/>
            <w:shd w:val="clear" w:color="auto" w:fill="auto"/>
            <w:vAlign w:val="center"/>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Розділ 4. Подання та розкриття тендерної пропозиції</w:t>
            </w:r>
          </w:p>
        </w:tc>
      </w:tr>
      <w:tr w:rsidR="00333A14" w:rsidRPr="00E706E1" w:rsidTr="006450EE">
        <w:trPr>
          <w:trHeight w:val="1119"/>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Кінцевий строк подання тендерної пропозиції</w:t>
            </w:r>
          </w:p>
        </w:tc>
        <w:tc>
          <w:tcPr>
            <w:tcW w:w="6804" w:type="dxa"/>
            <w:shd w:val="clear" w:color="auto" w:fill="auto"/>
            <w:vAlign w:val="center"/>
          </w:tcPr>
          <w:p w:rsidR="00333A14" w:rsidRPr="00E706E1" w:rsidRDefault="00333A14" w:rsidP="00333A14">
            <w:pPr>
              <w:widowControl w:val="0"/>
              <w:spacing w:after="0" w:line="240" w:lineRule="auto"/>
              <w:ind w:left="40" w:right="120"/>
              <w:jc w:val="both"/>
              <w:rPr>
                <w:rFonts w:ascii="Times New Roman" w:eastAsia="Times New Roman" w:hAnsi="Times New Roman" w:cs="Times New Roman"/>
                <w:b/>
                <w:sz w:val="24"/>
                <w:szCs w:val="24"/>
              </w:rPr>
            </w:pPr>
            <w:r w:rsidRPr="00E706E1">
              <w:rPr>
                <w:rFonts w:ascii="Times New Roman" w:eastAsia="Times New Roman" w:hAnsi="Times New Roman" w:cs="Times New Roman"/>
                <w:b/>
                <w:sz w:val="24"/>
                <w:szCs w:val="24"/>
              </w:rPr>
              <w:t>Кінцевий строк подання тендерних пропозицій —</w:t>
            </w:r>
          </w:p>
          <w:p w:rsidR="00333A14" w:rsidRPr="00E706E1" w:rsidRDefault="00BB3D40" w:rsidP="00333A14">
            <w:pPr>
              <w:widowControl w:val="0"/>
              <w:spacing w:after="0" w:line="240" w:lineRule="auto"/>
              <w:ind w:left="40" w:right="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09</w:t>
            </w:r>
            <w:r w:rsidR="00BB5178" w:rsidRPr="00E706E1">
              <w:rPr>
                <w:rFonts w:ascii="Times New Roman" w:eastAsia="Times New Roman" w:hAnsi="Times New Roman" w:cs="Times New Roman"/>
                <w:b/>
                <w:sz w:val="24"/>
                <w:szCs w:val="24"/>
              </w:rPr>
              <w:t>.</w:t>
            </w:r>
            <w:r w:rsidR="00D946E7" w:rsidRPr="00E706E1">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6</w:t>
            </w:r>
            <w:r w:rsidR="00BB5178" w:rsidRPr="00E706E1">
              <w:rPr>
                <w:rFonts w:ascii="Times New Roman" w:eastAsia="Times New Roman" w:hAnsi="Times New Roman" w:cs="Times New Roman"/>
                <w:b/>
                <w:sz w:val="24"/>
                <w:szCs w:val="24"/>
              </w:rPr>
              <w:t>.</w:t>
            </w:r>
            <w:r w:rsidR="00333A14" w:rsidRPr="00E706E1">
              <w:rPr>
                <w:rFonts w:ascii="Times New Roman" w:eastAsia="Times New Roman" w:hAnsi="Times New Roman" w:cs="Times New Roman"/>
                <w:b/>
                <w:sz w:val="24"/>
                <w:szCs w:val="24"/>
              </w:rPr>
              <w:t>202</w:t>
            </w:r>
            <w:r w:rsidR="00D946E7" w:rsidRPr="00E706E1">
              <w:rPr>
                <w:rFonts w:ascii="Times New Roman" w:eastAsia="Times New Roman" w:hAnsi="Times New Roman" w:cs="Times New Roman"/>
                <w:b/>
                <w:sz w:val="24"/>
                <w:szCs w:val="24"/>
              </w:rPr>
              <w:t xml:space="preserve">6 </w:t>
            </w:r>
            <w:r w:rsidR="00333A14" w:rsidRPr="00E706E1">
              <w:rPr>
                <w:rFonts w:ascii="Times New Roman" w:eastAsia="Times New Roman" w:hAnsi="Times New Roman" w:cs="Times New Roman"/>
                <w:b/>
                <w:sz w:val="24"/>
                <w:szCs w:val="24"/>
              </w:rPr>
              <w:t xml:space="preserve">року </w:t>
            </w:r>
            <w:r w:rsidR="00333A14" w:rsidRPr="00E706E1">
              <w:rPr>
                <w:rFonts w:ascii="Times New Roman" w:eastAsia="Times New Roman" w:hAnsi="Times New Roman" w:cs="Times New Roman"/>
                <w:sz w:val="24"/>
                <w:szCs w:val="24"/>
              </w:rPr>
              <w:t>(</w:t>
            </w:r>
            <w:r w:rsidR="00333A14" w:rsidRPr="00E706E1">
              <w:rPr>
                <w:rFonts w:ascii="Times New Roman" w:eastAsia="Times New Roman" w:hAnsi="Times New Roman" w:cs="Times New Roman"/>
                <w:i/>
                <w:sz w:val="24"/>
                <w:szCs w:val="24"/>
              </w:rPr>
              <w:t xml:space="preserve">строк для подання тендерних пропозицій не може бути менше ніж сім днів з дня оприлюднення оголошення про проведення відкритих торгів в електронній системі </w:t>
            </w:r>
            <w:proofErr w:type="spellStart"/>
            <w:r w:rsidR="00333A14" w:rsidRPr="00E706E1">
              <w:rPr>
                <w:rFonts w:ascii="Times New Roman" w:eastAsia="Times New Roman" w:hAnsi="Times New Roman" w:cs="Times New Roman"/>
                <w:i/>
                <w:sz w:val="24"/>
                <w:szCs w:val="24"/>
              </w:rPr>
              <w:t>закупівель</w:t>
            </w:r>
            <w:proofErr w:type="spellEnd"/>
            <w:r w:rsidR="00333A14" w:rsidRPr="00E706E1">
              <w:rPr>
                <w:rFonts w:ascii="Times New Roman" w:eastAsia="Times New Roman" w:hAnsi="Times New Roman" w:cs="Times New Roman"/>
                <w:i/>
                <w:sz w:val="24"/>
                <w:szCs w:val="24"/>
              </w:rPr>
              <w:t>).</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Отримана тендерна пропозиція вноситься автоматично до реєстру отриманих тендерних пропозицій.</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Електронна система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автоматично формує та надсилає повідомлення учаснику про отримання його тендерної пропозиції із зазначенням дати та часу.</w:t>
            </w:r>
          </w:p>
          <w:p w:rsidR="00333A14" w:rsidRPr="00E706E1" w:rsidRDefault="00333A14" w:rsidP="00333A14">
            <w:pPr>
              <w:widowControl w:val="0"/>
              <w:pBdr>
                <w:top w:val="nil"/>
                <w:left w:val="nil"/>
                <w:bottom w:val="nil"/>
                <w:right w:val="nil"/>
                <w:between w:val="nil"/>
              </w:pBdr>
              <w:spacing w:after="0" w:line="240" w:lineRule="auto"/>
              <w:jc w:val="both"/>
              <w:rPr>
                <w:rFonts w:ascii="Times New Roman" w:eastAsia="Times New Roman" w:hAnsi="Times New Roman" w:cs="Times New Roman"/>
                <w:strike/>
                <w:sz w:val="24"/>
                <w:szCs w:val="24"/>
              </w:rPr>
            </w:pPr>
            <w:r w:rsidRPr="00E706E1">
              <w:rPr>
                <w:rFonts w:ascii="Times New Roman" w:eastAsia="Times New Roman" w:hAnsi="Times New Roman" w:cs="Times New Roman"/>
                <w:sz w:val="24"/>
                <w:szCs w:val="24"/>
              </w:rPr>
              <w:t xml:space="preserve">Тендерні пропозиції після закінчення кінцевого строку їх подання не приймаються електронною системою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w:t>
            </w:r>
          </w:p>
        </w:tc>
      </w:tr>
      <w:tr w:rsidR="00333A14" w:rsidRPr="00E706E1" w:rsidTr="006450EE">
        <w:trPr>
          <w:trHeight w:val="1119"/>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2</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Дата та час розкриття тендерної пропозиції</w:t>
            </w:r>
          </w:p>
        </w:tc>
        <w:tc>
          <w:tcPr>
            <w:tcW w:w="6804" w:type="dxa"/>
            <w:shd w:val="clear" w:color="auto" w:fill="auto"/>
            <w:vAlign w:val="center"/>
          </w:tcPr>
          <w:p w:rsidR="00333A14" w:rsidRPr="00E706E1" w:rsidRDefault="00333A14" w:rsidP="00333A14">
            <w:pPr>
              <w:shd w:val="clear" w:color="auto" w:fill="FFFFFF"/>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Дата і час розкриття тендерних пропозицій, дата і час проведення електронного аукціону визначаються електронною системою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автоматично в день оприлюднення замовником оголошення про проведення відкритих торгів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w:t>
            </w:r>
          </w:p>
          <w:p w:rsidR="00333A14" w:rsidRPr="00E706E1" w:rsidRDefault="00E15C30" w:rsidP="00333A14">
            <w:pPr>
              <w:widowControl w:val="0"/>
              <w:spacing w:after="0" w:line="240" w:lineRule="auto"/>
              <w:jc w:val="both"/>
              <w:rPr>
                <w:rFonts w:ascii="Times New Roman" w:eastAsia="Times New Roman" w:hAnsi="Times New Roman" w:cs="Times New Roman"/>
                <w:strike/>
                <w:sz w:val="24"/>
                <w:szCs w:val="24"/>
              </w:rPr>
            </w:pPr>
            <w:r w:rsidRPr="00E706E1">
              <w:rPr>
                <w:rFonts w:ascii="Times New Roman" w:eastAsia="Times New Roman" w:hAnsi="Times New Roman" w:cs="Times New Roman"/>
                <w:sz w:val="24"/>
                <w:szCs w:val="24"/>
              </w:rPr>
              <w:t>Протокол розкриття тендерних пропозицій формується та оприлюднюється відповідно до частин третьої та четвертої статті 28 Закону.</w:t>
            </w:r>
          </w:p>
        </w:tc>
      </w:tr>
      <w:tr w:rsidR="00333A14" w:rsidRPr="00E706E1" w:rsidTr="006450EE">
        <w:trPr>
          <w:trHeight w:val="512"/>
          <w:jc w:val="center"/>
        </w:trPr>
        <w:tc>
          <w:tcPr>
            <w:tcW w:w="10629" w:type="dxa"/>
            <w:gridSpan w:val="3"/>
            <w:shd w:val="clear" w:color="auto" w:fill="auto"/>
            <w:vAlign w:val="center"/>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Розділ 5. Оцінка тендерної пропозиції</w:t>
            </w:r>
          </w:p>
        </w:tc>
      </w:tr>
      <w:tr w:rsidR="00333A14" w:rsidRPr="00E706E1" w:rsidTr="006450EE">
        <w:trPr>
          <w:trHeight w:val="1119"/>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Перелік критеріїв та методика оцінки тендерної пропозиції із зазначенням питомої ваги критерію</w:t>
            </w:r>
          </w:p>
        </w:tc>
        <w:tc>
          <w:tcPr>
            <w:tcW w:w="6804" w:type="dxa"/>
            <w:shd w:val="clear" w:color="auto" w:fill="auto"/>
            <w:vAlign w:val="center"/>
          </w:tcPr>
          <w:p w:rsidR="00333A14" w:rsidRPr="00E706E1" w:rsidRDefault="00333A14" w:rsidP="00333A14">
            <w:pPr>
              <w:shd w:val="clear" w:color="auto" w:fill="FFFFFF"/>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Розгляд та оцінка тендерних пропозицій здійснюються відповідно до статті 29 Закону (положення частин другої, дванадцятої, </w:t>
            </w:r>
            <w:hyperlink r:id="rId16" w:anchor="n1553">
              <w:r w:rsidRPr="00E706E1">
                <w:rPr>
                  <w:rFonts w:ascii="Times New Roman" w:eastAsia="Times New Roman" w:hAnsi="Times New Roman" w:cs="Times New Roman"/>
                  <w:sz w:val="24"/>
                  <w:szCs w:val="24"/>
                </w:rPr>
                <w:t>шістнадцятої</w:t>
              </w:r>
            </w:hyperlink>
            <w:r w:rsidRPr="00E706E1">
              <w:rPr>
                <w:rFonts w:ascii="Times New Roman" w:eastAsia="Times New Roman" w:hAnsi="Times New Roman" w:cs="Times New Roman"/>
                <w:sz w:val="24"/>
                <w:szCs w:val="24"/>
              </w:rPr>
              <w:t>, абзаців другого і третього частини п’ятнадцятої статті 29 Закону не застосовуються) з урахуванням положень пункту 43 Особливостей.</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відповідно до статті 30 Закону.</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Критерії та методика оцінки визначаються відповідно до статті 29 Закону.</w:t>
            </w:r>
          </w:p>
          <w:p w:rsidR="00333A14" w:rsidRPr="00E706E1" w:rsidRDefault="00333A14" w:rsidP="00333A14">
            <w:pPr>
              <w:widowControl w:val="0"/>
              <w:spacing w:after="0" w:line="240" w:lineRule="auto"/>
              <w:jc w:val="both"/>
              <w:rPr>
                <w:rFonts w:ascii="Times New Roman" w:eastAsia="Times New Roman" w:hAnsi="Times New Roman" w:cs="Times New Roman"/>
                <w:b/>
                <w:sz w:val="24"/>
                <w:szCs w:val="24"/>
              </w:rPr>
            </w:pPr>
            <w:r w:rsidRPr="00E706E1">
              <w:rPr>
                <w:rFonts w:ascii="Times New Roman" w:eastAsia="Times New Roman" w:hAnsi="Times New Roman" w:cs="Times New Roman"/>
                <w:b/>
                <w:sz w:val="24"/>
                <w:szCs w:val="24"/>
              </w:rPr>
              <w:t>Перелік критеріїв та методика оцінки тендерної пропозиції із зазначенням питомої ваги критерію:</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Оцінка тендерних пропозицій проводиться автоматично електронною системою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на основі критеріїв і методики оцінки, зазначених замовником у тендерній </w:t>
            </w:r>
            <w:r w:rsidRPr="00E706E1">
              <w:rPr>
                <w:rFonts w:ascii="Times New Roman" w:eastAsia="Times New Roman" w:hAnsi="Times New Roman" w:cs="Times New Roman"/>
                <w:sz w:val="24"/>
                <w:szCs w:val="24"/>
              </w:rPr>
              <w:lastRenderedPageBreak/>
              <w:t>документації, шляхом застосування електронного аукціону.</w:t>
            </w:r>
          </w:p>
          <w:p w:rsidR="00333A14" w:rsidRPr="00E706E1" w:rsidRDefault="00333A14" w:rsidP="00333A14">
            <w:pPr>
              <w:widowControl w:val="0"/>
              <w:spacing w:after="0" w:line="240" w:lineRule="auto"/>
              <w:jc w:val="both"/>
              <w:rPr>
                <w:rFonts w:ascii="Times New Roman" w:eastAsia="Times New Roman" w:hAnsi="Times New Roman" w:cs="Times New Roman"/>
                <w:i/>
                <w:sz w:val="24"/>
                <w:szCs w:val="24"/>
              </w:rPr>
            </w:pPr>
            <w:r w:rsidRPr="00E706E1">
              <w:rPr>
                <w:rFonts w:ascii="Times New Roman" w:eastAsia="Times New Roman" w:hAnsi="Times New Roman" w:cs="Times New Roman"/>
                <w:i/>
                <w:sz w:val="24"/>
                <w:szCs w:val="24"/>
              </w:rPr>
              <w:t>(у разі якщо подано дві і більше тендерних пропозицій).</w:t>
            </w:r>
          </w:p>
          <w:p w:rsidR="00333A14" w:rsidRPr="00E706E1" w:rsidRDefault="00333A14" w:rsidP="00333A14">
            <w:pPr>
              <w:shd w:val="clear" w:color="auto" w:fill="FFFFFF"/>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Якщо була подана одна тендерна пропозиція, електронна система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rsidR="00333A14" w:rsidRPr="00E706E1" w:rsidRDefault="00333A14" w:rsidP="00333A14">
            <w:pPr>
              <w:widowControl w:val="0"/>
              <w:spacing w:after="0" w:line="240" w:lineRule="auto"/>
              <w:jc w:val="both"/>
              <w:rPr>
                <w:rFonts w:ascii="Times New Roman" w:eastAsia="Times New Roman" w:hAnsi="Times New Roman" w:cs="Times New Roman"/>
                <w:i/>
                <w:sz w:val="24"/>
                <w:szCs w:val="24"/>
              </w:rPr>
            </w:pPr>
            <w:r w:rsidRPr="00E706E1">
              <w:rPr>
                <w:rFonts w:ascii="Times New Roman" w:eastAsia="Times New Roman" w:hAnsi="Times New Roman" w:cs="Times New Roman"/>
                <w:sz w:val="24"/>
                <w:szCs w:val="24"/>
              </w:rPr>
              <w:t xml:space="preserve">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протягом одного дня з дня прийняття відповідного рішення.</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i/>
                <w:sz w:val="24"/>
                <w:szCs w:val="24"/>
              </w:rPr>
              <w:t>Ціна тендерної пропозиції не може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w:t>
            </w:r>
          </w:p>
          <w:p w:rsidR="00333A14" w:rsidRPr="00E706E1" w:rsidRDefault="00333A14" w:rsidP="00333A14">
            <w:pPr>
              <w:widowControl w:val="0"/>
              <w:spacing w:after="0" w:line="240" w:lineRule="auto"/>
              <w:jc w:val="both"/>
              <w:rPr>
                <w:rFonts w:ascii="Times New Roman" w:eastAsia="Times New Roman" w:hAnsi="Times New Roman" w:cs="Times New Roman"/>
                <w:b/>
                <w:i/>
                <w:sz w:val="24"/>
                <w:szCs w:val="24"/>
              </w:rPr>
            </w:pPr>
            <w:r w:rsidRPr="00E706E1">
              <w:rPr>
                <w:rFonts w:ascii="Times New Roman" w:eastAsia="Times New Roman" w:hAnsi="Times New Roman" w:cs="Times New Roman"/>
                <w:i/>
                <w:sz w:val="24"/>
                <w:szCs w:val="24"/>
              </w:rPr>
              <w:t xml:space="preserve">До розгляду </w:t>
            </w:r>
            <w:r w:rsidRPr="00E706E1">
              <w:rPr>
                <w:rFonts w:ascii="Times New Roman" w:eastAsia="Times New Roman" w:hAnsi="Times New Roman" w:cs="Times New Roman"/>
                <w:i/>
                <w:sz w:val="24"/>
                <w:szCs w:val="24"/>
                <w:u w:val="single"/>
              </w:rPr>
              <w:t xml:space="preserve">не приймається </w:t>
            </w:r>
            <w:r w:rsidRPr="00E706E1">
              <w:rPr>
                <w:rFonts w:ascii="Times New Roman" w:eastAsia="Times New Roman" w:hAnsi="Times New Roman" w:cs="Times New Roman"/>
                <w:i/>
                <w:sz w:val="24"/>
                <w:szCs w:val="24"/>
              </w:rPr>
              <w:t>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Оцінка тендерних пропозицій здійснюється на основі критерію </w:t>
            </w:r>
            <w:r w:rsidR="008A4BA3" w:rsidRPr="00E706E1">
              <w:rPr>
                <w:rFonts w:ascii="Times New Roman" w:eastAsia="Times New Roman" w:hAnsi="Times New Roman" w:cs="Times New Roman"/>
                <w:sz w:val="24"/>
                <w:szCs w:val="24"/>
              </w:rPr>
              <w:t>«</w:t>
            </w:r>
            <w:r w:rsidRPr="00E706E1">
              <w:rPr>
                <w:rFonts w:ascii="Times New Roman" w:eastAsia="Times New Roman" w:hAnsi="Times New Roman" w:cs="Times New Roman"/>
                <w:sz w:val="24"/>
                <w:szCs w:val="24"/>
              </w:rPr>
              <w:t>Ціна</w:t>
            </w:r>
            <w:r w:rsidR="008A4BA3" w:rsidRPr="00E706E1">
              <w:rPr>
                <w:rFonts w:ascii="Times New Roman" w:eastAsia="Times New Roman" w:hAnsi="Times New Roman" w:cs="Times New Roman"/>
                <w:sz w:val="24"/>
                <w:szCs w:val="24"/>
              </w:rPr>
              <w:t>»</w:t>
            </w:r>
            <w:r w:rsidRPr="00E706E1">
              <w:rPr>
                <w:rFonts w:ascii="Times New Roman" w:eastAsia="Times New Roman" w:hAnsi="Times New Roman" w:cs="Times New Roman"/>
                <w:sz w:val="24"/>
                <w:szCs w:val="24"/>
              </w:rPr>
              <w:t>. Питома вага – 100 %.</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 у разі, якщо учасник  не є платником ПДВ, а також без ПДВ - якщо предмет закупівлі не оподатковується.</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Оцінка здійснюється щодо предмета закупівлі в цілому.</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Учасник визначає ціни на </w:t>
            </w:r>
            <w:r w:rsidRPr="00E706E1">
              <w:rPr>
                <w:rFonts w:ascii="Times New Roman" w:eastAsia="Times New Roman" w:hAnsi="Times New Roman" w:cs="Times New Roman"/>
                <w:b/>
                <w:sz w:val="24"/>
                <w:szCs w:val="24"/>
              </w:rPr>
              <w:t>товар</w:t>
            </w:r>
            <w:r w:rsidRPr="00E706E1">
              <w:rPr>
                <w:rFonts w:ascii="Times New Roman" w:eastAsia="Times New Roman" w:hAnsi="Times New Roman" w:cs="Times New Roman"/>
                <w:sz w:val="24"/>
                <w:szCs w:val="24"/>
              </w:rPr>
              <w:t xml:space="preserve">, що він пропонує </w:t>
            </w:r>
            <w:r w:rsidRPr="00E706E1">
              <w:rPr>
                <w:rFonts w:ascii="Times New Roman" w:eastAsia="Times New Roman" w:hAnsi="Times New Roman" w:cs="Times New Roman"/>
                <w:b/>
                <w:sz w:val="24"/>
                <w:szCs w:val="24"/>
              </w:rPr>
              <w:t>поставити</w:t>
            </w:r>
            <w:r w:rsidRPr="00E706E1">
              <w:rPr>
                <w:rFonts w:ascii="Times New Roman" w:eastAsia="Times New Roman" w:hAnsi="Times New Roman" w:cs="Times New Roman"/>
                <w:sz w:val="24"/>
                <w:szCs w:val="24"/>
              </w:rPr>
              <w:t xml:space="preserve"> за договором про закупівлю, з урахуванням податків і зборів (в тому числі податку на додану вартість (ПДВ), у разі якщо учасник є платником ПДВ, крім випадків коли предмет закупівлі не оподатковується), що сплачуються або мають бути сплачені, усіх інших витрат, передбачених для </w:t>
            </w:r>
            <w:r w:rsidRPr="00E706E1">
              <w:rPr>
                <w:rFonts w:ascii="Times New Roman" w:eastAsia="Times New Roman" w:hAnsi="Times New Roman" w:cs="Times New Roman"/>
                <w:b/>
                <w:sz w:val="24"/>
                <w:szCs w:val="24"/>
              </w:rPr>
              <w:t>товару</w:t>
            </w:r>
            <w:r w:rsidRPr="00E706E1">
              <w:rPr>
                <w:rFonts w:ascii="Times New Roman" w:eastAsia="Times New Roman" w:hAnsi="Times New Roman" w:cs="Times New Roman"/>
                <w:sz w:val="24"/>
                <w:szCs w:val="24"/>
              </w:rPr>
              <w:t xml:space="preserve"> даного виду.</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u w:val="single"/>
              </w:rPr>
              <w:t>Розмір мінімального кроку пониження ціни під час електронного аукціону</w:t>
            </w:r>
            <w:r w:rsidRPr="00E706E1">
              <w:rPr>
                <w:rFonts w:ascii="Times New Roman" w:eastAsia="Times New Roman" w:hAnsi="Times New Roman" w:cs="Times New Roman"/>
                <w:sz w:val="24"/>
                <w:szCs w:val="24"/>
              </w:rPr>
              <w:t xml:space="preserve"> – </w:t>
            </w:r>
            <w:r w:rsidRPr="00E706E1">
              <w:rPr>
                <w:rFonts w:ascii="Times New Roman" w:eastAsia="Times New Roman" w:hAnsi="Times New Roman" w:cs="Times New Roman"/>
                <w:b/>
                <w:sz w:val="24"/>
                <w:szCs w:val="24"/>
              </w:rPr>
              <w:t>0,5 %</w:t>
            </w:r>
            <w:r w:rsidRPr="00E706E1">
              <w:rPr>
                <w:rFonts w:ascii="Times New Roman" w:eastAsia="Times New Roman" w:hAnsi="Times New Roman" w:cs="Times New Roman"/>
                <w:sz w:val="24"/>
                <w:szCs w:val="24"/>
              </w:rPr>
              <w:t xml:space="preserve"> .</w:t>
            </w:r>
          </w:p>
          <w:p w:rsidR="00333A14" w:rsidRPr="00E706E1" w:rsidRDefault="00333A14" w:rsidP="00333A14">
            <w:pPr>
              <w:shd w:val="clear" w:color="auto" w:fill="FFFFFF"/>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lastRenderedPageBreak/>
              <w:t xml:space="preserve">Учасник процедури закупівлі, який надав найбільш економічно вигідну тендерну пропозицію, що є аномально низькою (у цьому пункті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автоматично за умови наявності не менше двох учасників, які подали свої тендерні пропозиції щодо предмета закупівлі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rsidR="00333A14" w:rsidRPr="00E706E1" w:rsidRDefault="00333A14" w:rsidP="00333A14">
            <w:pPr>
              <w:shd w:val="clear" w:color="auto" w:fill="FFFFFF"/>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rsidR="00333A14" w:rsidRPr="00E706E1" w:rsidRDefault="00333A14" w:rsidP="00333A14">
            <w:pPr>
              <w:keepNext/>
              <w:shd w:val="clear" w:color="auto" w:fill="FFFFFF"/>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rsidR="00333A14" w:rsidRPr="00E706E1" w:rsidRDefault="00333A14" w:rsidP="00333A14">
            <w:pPr>
              <w:keepNext/>
              <w:shd w:val="clear" w:color="auto" w:fill="FFFFFF"/>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w:t>
            </w:r>
            <w:proofErr w:type="spellStart"/>
            <w:r w:rsidRPr="00E706E1">
              <w:rPr>
                <w:rFonts w:ascii="Times New Roman" w:eastAsia="Times New Roman" w:hAnsi="Times New Roman" w:cs="Times New Roman"/>
                <w:sz w:val="24"/>
                <w:szCs w:val="24"/>
              </w:rPr>
              <w:t>невідповідностей</w:t>
            </w:r>
            <w:proofErr w:type="spellEnd"/>
            <w:r w:rsidRPr="00E706E1">
              <w:rPr>
                <w:rFonts w:ascii="Times New Roman" w:eastAsia="Times New Roman" w:hAnsi="Times New Roman" w:cs="Times New Roman"/>
                <w:sz w:val="24"/>
                <w:szCs w:val="24"/>
              </w:rPr>
              <w:t xml:space="preserve">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w:t>
            </w:r>
          </w:p>
          <w:p w:rsidR="00333A14" w:rsidRPr="00E706E1" w:rsidRDefault="00333A14" w:rsidP="00333A14">
            <w:pPr>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333A14" w:rsidRPr="00E706E1" w:rsidRDefault="00333A14" w:rsidP="00333A14">
            <w:pPr>
              <w:spacing w:after="0" w:line="240" w:lineRule="auto"/>
              <w:jc w:val="both"/>
              <w:rPr>
                <w:rFonts w:ascii="Times New Roman" w:eastAsia="Times New Roman" w:hAnsi="Times New Roman" w:cs="Times New Roman"/>
                <w:strike/>
                <w:sz w:val="24"/>
                <w:szCs w:val="24"/>
              </w:rPr>
            </w:pPr>
            <w:r w:rsidRPr="00E706E1">
              <w:rPr>
                <w:rFonts w:ascii="Times New Roman" w:eastAsia="Times New Roman" w:hAnsi="Times New Roman" w:cs="Times New Roman"/>
                <w:sz w:val="24"/>
                <w:szCs w:val="24"/>
              </w:rPr>
              <w:lastRenderedPageBreak/>
              <w:t xml:space="preserve">Замовник не може розміщувати щодо одного і того ж учасника процедури закупівлі більше ніж один раз повідомлення з вимогою про усунення </w:t>
            </w:r>
            <w:proofErr w:type="spellStart"/>
            <w:r w:rsidRPr="00E706E1">
              <w:rPr>
                <w:rFonts w:ascii="Times New Roman" w:eastAsia="Times New Roman" w:hAnsi="Times New Roman" w:cs="Times New Roman"/>
                <w:sz w:val="24"/>
                <w:szCs w:val="24"/>
              </w:rPr>
              <w:t>невідповідностей</w:t>
            </w:r>
            <w:proofErr w:type="spellEnd"/>
            <w:r w:rsidRPr="00E706E1">
              <w:rPr>
                <w:rFonts w:ascii="Times New Roman" w:eastAsia="Times New Roman" w:hAnsi="Times New Roman" w:cs="Times New Roman"/>
                <w:sz w:val="24"/>
                <w:szCs w:val="24"/>
              </w:rPr>
              <w:t xml:space="preserve">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уточнених або нових документів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w:t>
            </w:r>
            <w:r w:rsidRPr="00E706E1">
              <w:rPr>
                <w:rFonts w:ascii="Times New Roman" w:eastAsia="Times New Roman" w:hAnsi="Times New Roman" w:cs="Times New Roman"/>
                <w:b/>
                <w:i/>
                <w:sz w:val="24"/>
                <w:szCs w:val="24"/>
              </w:rPr>
              <w:t>протягом 24 годин</w:t>
            </w:r>
            <w:r w:rsidRPr="00E706E1">
              <w:rPr>
                <w:rFonts w:ascii="Times New Roman" w:eastAsia="Times New Roman" w:hAnsi="Times New Roman" w:cs="Times New Roman"/>
                <w:sz w:val="24"/>
                <w:szCs w:val="24"/>
              </w:rPr>
              <w:t xml:space="preserve"> з моменту розміщення замовником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повідомлення з вимогою про усунення таких </w:t>
            </w:r>
            <w:proofErr w:type="spellStart"/>
            <w:r w:rsidRPr="00E706E1">
              <w:rPr>
                <w:rFonts w:ascii="Times New Roman" w:eastAsia="Times New Roman" w:hAnsi="Times New Roman" w:cs="Times New Roman"/>
                <w:sz w:val="24"/>
                <w:szCs w:val="24"/>
              </w:rPr>
              <w:t>невідповідностей</w:t>
            </w:r>
            <w:proofErr w:type="spellEnd"/>
            <w:r w:rsidRPr="00E706E1">
              <w:rPr>
                <w:rFonts w:ascii="Times New Roman" w:eastAsia="Times New Roman" w:hAnsi="Times New Roman" w:cs="Times New Roman"/>
                <w:sz w:val="24"/>
                <w:szCs w:val="24"/>
              </w:rPr>
              <w:t xml:space="preserve">. Замовник розглядає подані тендерні пропозиції з урахуванням виправлення або </w:t>
            </w:r>
            <w:proofErr w:type="spellStart"/>
            <w:r w:rsidRPr="00E706E1">
              <w:rPr>
                <w:rFonts w:ascii="Times New Roman" w:eastAsia="Times New Roman" w:hAnsi="Times New Roman" w:cs="Times New Roman"/>
                <w:sz w:val="24"/>
                <w:szCs w:val="24"/>
              </w:rPr>
              <w:t>невиправлення</w:t>
            </w:r>
            <w:proofErr w:type="spellEnd"/>
            <w:r w:rsidRPr="00E706E1">
              <w:rPr>
                <w:rFonts w:ascii="Times New Roman" w:eastAsia="Times New Roman" w:hAnsi="Times New Roman" w:cs="Times New Roman"/>
                <w:sz w:val="24"/>
                <w:szCs w:val="24"/>
              </w:rPr>
              <w:t xml:space="preserve"> учасниками виявлених </w:t>
            </w:r>
            <w:proofErr w:type="spellStart"/>
            <w:r w:rsidRPr="00E706E1">
              <w:rPr>
                <w:rFonts w:ascii="Times New Roman" w:eastAsia="Times New Roman" w:hAnsi="Times New Roman" w:cs="Times New Roman"/>
                <w:sz w:val="24"/>
                <w:szCs w:val="24"/>
              </w:rPr>
              <w:t>невідповідностей</w:t>
            </w:r>
            <w:proofErr w:type="spellEnd"/>
            <w:r w:rsidRPr="00E706E1">
              <w:rPr>
                <w:rFonts w:ascii="Times New Roman" w:eastAsia="Times New Roman" w:hAnsi="Times New Roman" w:cs="Times New Roman"/>
                <w:sz w:val="24"/>
                <w:szCs w:val="24"/>
              </w:rPr>
              <w:t>.</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пункту 49 Особливостей.</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tc>
      </w:tr>
      <w:tr w:rsidR="00333A14" w:rsidRPr="00E706E1" w:rsidTr="006450EE">
        <w:trPr>
          <w:trHeight w:val="1119"/>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lastRenderedPageBreak/>
              <w:t>2</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Інша інформація</w:t>
            </w:r>
          </w:p>
        </w:tc>
        <w:tc>
          <w:tcPr>
            <w:tcW w:w="6804" w:type="dxa"/>
            <w:shd w:val="clear" w:color="auto" w:fill="auto"/>
            <w:vAlign w:val="center"/>
          </w:tcPr>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Вартість тендерної пропозиції та всі інші ціни повинні бути чітко визначені.</w:t>
            </w:r>
          </w:p>
          <w:p w:rsidR="00333A14" w:rsidRPr="00E706E1" w:rsidRDefault="00333A14" w:rsidP="00333A14">
            <w:pPr>
              <w:widowControl w:val="0"/>
              <w:spacing w:after="0" w:line="240" w:lineRule="auto"/>
              <w:ind w:right="120"/>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 Зазначені витрати сплачуються учасником за рахунок його прибутку. Понесені витрати не відшкодовуються (в тому числі  у разі відміни торгів чи визнання торгів такими, що не відбулися).</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буде означати, що учасники процедури закупівлі, які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lastRenderedPageBreak/>
              <w:t>За підроблення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статтею 358 Кримінального кодексу України.</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b/>
                <w:i/>
                <w:sz w:val="24"/>
                <w:szCs w:val="24"/>
                <w:u w:val="single"/>
              </w:rPr>
              <w:t>Інші умови тендерної документації:</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 Учасники відповідають за зміст своїх тендерних пропозицій та повинні дотримуватись норм чинного законодавства України.</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2.   У разі якщо учасник або переможець не повинен складати або відповідно до норм чинного законодавства (в тому числі у разі подання тендерної пропозиції учасником-нерезидентом / переможцем-нерезидентом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лист-роз’яснення в довільній формі, у якому зазначає законодавчі підстави ненадання відповідних документів або копію/ї роз'яснення/</w:t>
            </w:r>
            <w:proofErr w:type="spellStart"/>
            <w:r w:rsidRPr="00E706E1">
              <w:rPr>
                <w:rFonts w:ascii="Times New Roman" w:eastAsia="Times New Roman" w:hAnsi="Times New Roman" w:cs="Times New Roman"/>
                <w:sz w:val="24"/>
                <w:szCs w:val="24"/>
              </w:rPr>
              <w:t>нь</w:t>
            </w:r>
            <w:proofErr w:type="spellEnd"/>
            <w:r w:rsidRPr="00E706E1">
              <w:rPr>
                <w:rFonts w:ascii="Times New Roman" w:eastAsia="Times New Roman" w:hAnsi="Times New Roman" w:cs="Times New Roman"/>
                <w:sz w:val="24"/>
                <w:szCs w:val="24"/>
              </w:rPr>
              <w:t xml:space="preserve"> державних органів або </w:t>
            </w:r>
            <w:proofErr w:type="spellStart"/>
            <w:r w:rsidRPr="00E706E1">
              <w:rPr>
                <w:rFonts w:ascii="Times New Roman" w:eastAsia="Times New Roman" w:hAnsi="Times New Roman" w:cs="Times New Roman"/>
                <w:sz w:val="24"/>
                <w:szCs w:val="24"/>
              </w:rPr>
              <w:t>ненакладення</w:t>
            </w:r>
            <w:proofErr w:type="spellEnd"/>
            <w:r w:rsidRPr="00E706E1">
              <w:rPr>
                <w:rFonts w:ascii="Times New Roman" w:eastAsia="Times New Roman" w:hAnsi="Times New Roman" w:cs="Times New Roman"/>
                <w:sz w:val="24"/>
                <w:szCs w:val="24"/>
              </w:rPr>
              <w:t xml:space="preserve"> електронного підпису.</w:t>
            </w:r>
          </w:p>
          <w:p w:rsidR="00333A14" w:rsidRPr="00E706E1" w:rsidRDefault="00333A14" w:rsidP="00E710BB">
            <w:pPr>
              <w:widowControl w:val="0"/>
              <w:tabs>
                <w:tab w:val="left" w:pos="292"/>
              </w:tabs>
              <w:spacing w:after="0" w:line="240" w:lineRule="auto"/>
              <w:ind w:firstLine="8"/>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3.    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4.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5.  Учасники торгів — нерезиденти для виконання вимог щодо подання документів, передбачених </w:t>
            </w:r>
            <w:r w:rsidR="00E92AE4" w:rsidRPr="00E706E1">
              <w:rPr>
                <w:rFonts w:ascii="Times New Roman" w:eastAsia="Times New Roman" w:hAnsi="Times New Roman" w:cs="Times New Roman"/>
                <w:b/>
                <w:i/>
                <w:sz w:val="24"/>
                <w:szCs w:val="24"/>
              </w:rPr>
              <w:t xml:space="preserve">Додатком 1 </w:t>
            </w:r>
            <w:r w:rsidRPr="00E706E1">
              <w:rPr>
                <w:rFonts w:ascii="Times New Roman" w:eastAsia="Times New Roman" w:hAnsi="Times New Roman" w:cs="Times New Roman"/>
                <w:sz w:val="24"/>
                <w:szCs w:val="24"/>
              </w:rPr>
              <w:t xml:space="preserve"> до тендерної документації, подають  у складі своєї пропозиції, документи, передбачені законодавством країн, де вони зареєстровані.</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6.  Факт подання тендерної пропозиції учасником — фізичною особою чи фізичною особою — 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4 статті 2 Закону України «Про захист персональних даних» від 01.06.2010 № 2297-VI.</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w:t>
            </w:r>
            <w:r w:rsidR="00E15C30" w:rsidRPr="00E706E1">
              <w:rPr>
                <w:rFonts w:ascii="Times New Roman" w:eastAsia="Times New Roman" w:hAnsi="Times New Roman" w:cs="Times New Roman"/>
                <w:sz w:val="24"/>
                <w:szCs w:val="24"/>
              </w:rPr>
              <w:t>,</w:t>
            </w:r>
            <w:r w:rsidRPr="00E706E1">
              <w:rPr>
                <w:rFonts w:ascii="Times New Roman" w:eastAsia="Times New Roman" w:hAnsi="Times New Roman" w:cs="Times New Roman"/>
                <w:sz w:val="24"/>
                <w:szCs w:val="24"/>
              </w:rPr>
              <w:t xml:space="preserve"> як одержувачу зазначених персональних даних</w:t>
            </w:r>
            <w:r w:rsidR="00E15C30" w:rsidRPr="00E706E1">
              <w:rPr>
                <w:rFonts w:ascii="Times New Roman" w:eastAsia="Times New Roman" w:hAnsi="Times New Roman" w:cs="Times New Roman"/>
                <w:sz w:val="24"/>
                <w:szCs w:val="24"/>
              </w:rPr>
              <w:t>,</w:t>
            </w:r>
            <w:r w:rsidRPr="00E706E1">
              <w:rPr>
                <w:rFonts w:ascii="Times New Roman" w:eastAsia="Times New Roman" w:hAnsi="Times New Roman" w:cs="Times New Roman"/>
                <w:sz w:val="24"/>
                <w:szCs w:val="24"/>
              </w:rPr>
              <w:t xml:space="preserve">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7. Документи, видані державними органами, повинні відповідати вимогам нормативних актів, відповідно до яких такі документи видані.</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8. Учасник, який подав тендерну пропозицію, вважається таким, що згодний з проектом договору про закупівлю, викладеним у </w:t>
            </w:r>
            <w:r w:rsidR="00E15C30" w:rsidRPr="00E706E1">
              <w:rPr>
                <w:rFonts w:ascii="Times New Roman" w:eastAsia="Times New Roman" w:hAnsi="Times New Roman" w:cs="Times New Roman"/>
                <w:b/>
                <w:i/>
                <w:sz w:val="24"/>
                <w:szCs w:val="24"/>
              </w:rPr>
              <w:t>Додатку 4</w:t>
            </w:r>
            <w:r w:rsidRPr="00E706E1">
              <w:rPr>
                <w:rFonts w:ascii="Times New Roman" w:eastAsia="Times New Roman" w:hAnsi="Times New Roman" w:cs="Times New Roman"/>
                <w:sz w:val="24"/>
                <w:szCs w:val="24"/>
              </w:rPr>
              <w:t xml:space="preserve"> до цієї тендерної документації, та буде дотримуватися умов своєї тендерної пропозиції протягом строку, встановленого </w:t>
            </w:r>
            <w:r w:rsidRPr="00E706E1">
              <w:rPr>
                <w:rFonts w:ascii="Times New Roman" w:eastAsia="Times New Roman" w:hAnsi="Times New Roman" w:cs="Times New Roman"/>
                <w:b/>
                <w:i/>
                <w:sz w:val="24"/>
                <w:szCs w:val="24"/>
              </w:rPr>
              <w:t>в п. 4 Розділу 3</w:t>
            </w:r>
            <w:r w:rsidRPr="00E706E1">
              <w:rPr>
                <w:rFonts w:ascii="Times New Roman" w:eastAsia="Times New Roman" w:hAnsi="Times New Roman" w:cs="Times New Roman"/>
                <w:sz w:val="24"/>
                <w:szCs w:val="24"/>
              </w:rPr>
              <w:t xml:space="preserve"> до цієї тендерної документації.</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lastRenderedPageBreak/>
              <w:t>9. Якщо вимога в тендерній документації встановлена декілька разів, учасник/переможець може подати необхідний документ  або інформацію один раз.</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w:t>
            </w:r>
            <w:r w:rsidR="00E15C30" w:rsidRPr="00E706E1">
              <w:rPr>
                <w:rFonts w:ascii="Times New Roman" w:eastAsia="Times New Roman" w:hAnsi="Times New Roman" w:cs="Times New Roman"/>
                <w:sz w:val="24"/>
                <w:szCs w:val="24"/>
              </w:rPr>
              <w:t>0</w:t>
            </w:r>
            <w:r w:rsidRPr="00E706E1">
              <w:rPr>
                <w:rFonts w:ascii="Times New Roman" w:eastAsia="Times New Roman" w:hAnsi="Times New Roman" w:cs="Times New Roman"/>
                <w:sz w:val="24"/>
                <w:szCs w:val="24"/>
              </w:rPr>
              <w:t>. Тендерна пропозиція учасника може містити документи з водяними знаками.</w:t>
            </w:r>
          </w:p>
          <w:p w:rsidR="00333A14" w:rsidRPr="00E706E1" w:rsidRDefault="00333A14" w:rsidP="00333A14">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w:t>
            </w:r>
            <w:r w:rsidR="00E15C30" w:rsidRPr="00E706E1">
              <w:rPr>
                <w:rFonts w:ascii="Times New Roman" w:eastAsia="Times New Roman" w:hAnsi="Times New Roman" w:cs="Times New Roman"/>
                <w:sz w:val="24"/>
                <w:szCs w:val="24"/>
              </w:rPr>
              <w:t>1</w:t>
            </w:r>
            <w:r w:rsidRPr="00E706E1">
              <w:rPr>
                <w:rFonts w:ascii="Times New Roman" w:eastAsia="Times New Roman" w:hAnsi="Times New Roman" w:cs="Times New Roman"/>
                <w:sz w:val="24"/>
                <w:szCs w:val="24"/>
              </w:rPr>
              <w:t>. 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даним нормами і їх не порушує, жодні окремі підтвердження не потрібно подавати):</w:t>
            </w:r>
          </w:p>
          <w:p w:rsidR="00333A14" w:rsidRPr="00E706E1" w:rsidRDefault="00333A14" w:rsidP="00333A14">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   </w:t>
            </w:r>
            <w:r w:rsidRPr="00E706E1">
              <w:rPr>
                <w:rFonts w:ascii="Times New Roman" w:eastAsia="Times New Roman" w:hAnsi="Times New Roman" w:cs="Times New Roman"/>
                <w:sz w:val="24"/>
                <w:szCs w:val="24"/>
              </w:rPr>
              <w:tab/>
              <w:t>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rsidR="00333A14" w:rsidRPr="00E706E1" w:rsidRDefault="00333A14" w:rsidP="00333A14">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   </w:t>
            </w:r>
            <w:r w:rsidRPr="00E706E1">
              <w:rPr>
                <w:rFonts w:ascii="Times New Roman" w:eastAsia="Times New Roman" w:hAnsi="Times New Roman" w:cs="Times New Roman"/>
                <w:sz w:val="24"/>
                <w:szCs w:val="24"/>
              </w:rPr>
              <w:tab/>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rsidR="00333A14" w:rsidRPr="00E706E1" w:rsidRDefault="00333A14" w:rsidP="00333A14">
            <w:pPr>
              <w:widowControl w:val="0"/>
              <w:pBdr>
                <w:top w:val="nil"/>
                <w:left w:val="nil"/>
                <w:bottom w:val="nil"/>
                <w:right w:val="nil"/>
                <w:between w:val="nil"/>
              </w:pBdr>
              <w:spacing w:after="0" w:line="240" w:lineRule="auto"/>
              <w:jc w:val="both"/>
              <w:rPr>
                <w:rFonts w:ascii="Times New Roman" w:eastAsia="Times New Roman" w:hAnsi="Times New Roman" w:cs="Times New Roman"/>
                <w:i/>
                <w:sz w:val="24"/>
                <w:szCs w:val="24"/>
              </w:rPr>
            </w:pPr>
            <w:r w:rsidRPr="00E706E1">
              <w:rPr>
                <w:rFonts w:ascii="Times New Roman" w:eastAsia="Times New Roman" w:hAnsi="Times New Roman" w:cs="Times New Roman"/>
                <w:sz w:val="24"/>
                <w:szCs w:val="24"/>
              </w:rPr>
              <w:t xml:space="preserve">—   </w:t>
            </w:r>
            <w:r w:rsidRPr="00E706E1">
              <w:rPr>
                <w:rFonts w:ascii="Times New Roman" w:eastAsia="Times New Roman" w:hAnsi="Times New Roman" w:cs="Times New Roman"/>
                <w:sz w:val="24"/>
                <w:szCs w:val="24"/>
              </w:rPr>
              <w:tab/>
              <w:t>Закону України «Про забезпечення прав і свобод громадян та правовий режим на тимчасово окупованій території України» від 15.04.2014 № 1207-VII.</w:t>
            </w:r>
          </w:p>
          <w:p w:rsidR="00E15C30" w:rsidRPr="00E706E1" w:rsidRDefault="00E15C30" w:rsidP="00E15C30">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 xml:space="preserve">У складі тендерної пропозиції учасник надає інформацію в довільній формі про те, що відсутні підстави для відмови в участі у закупівлі, передбачені пунктом 2 постанови Кабінету Міністрів України від 12 жовтня 2022 р. № 1178 “Про затвердження особливостей здійснення публічних </w:t>
            </w:r>
            <w:proofErr w:type="spellStart"/>
            <w:r w:rsidRPr="00E706E1">
              <w:rPr>
                <w:rFonts w:ascii="Times New Roman" w:eastAsia="Times New Roman" w:hAnsi="Times New Roman" w:cs="Times New Roman"/>
                <w:b/>
                <w:sz w:val="24"/>
                <w:szCs w:val="24"/>
              </w:rPr>
              <w:t>закупівель</w:t>
            </w:r>
            <w:proofErr w:type="spellEnd"/>
            <w:r w:rsidRPr="00E706E1">
              <w:rPr>
                <w:rFonts w:ascii="Times New Roman" w:eastAsia="Times New Roman" w:hAnsi="Times New Roman" w:cs="Times New Roman"/>
                <w:b/>
                <w:sz w:val="24"/>
                <w:szCs w:val="24"/>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Pr="00E706E1">
              <w:rPr>
                <w:rFonts w:ascii="Times New Roman" w:eastAsia="Times New Roman" w:hAnsi="Times New Roman" w:cs="Times New Roman"/>
                <w:sz w:val="24"/>
                <w:szCs w:val="24"/>
              </w:rPr>
              <w:t xml:space="preserve">, а саме: </w:t>
            </w:r>
          </w:p>
          <w:p w:rsidR="00E15C30" w:rsidRPr="00E706E1" w:rsidRDefault="00E15C30" w:rsidP="00E15C30">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 замовникам забороняється здійснювати публічні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w:t>
            </w:r>
            <w:proofErr w:type="spellStart"/>
            <w:r w:rsidRPr="00E706E1">
              <w:rPr>
                <w:rFonts w:ascii="Times New Roman" w:eastAsia="Times New Roman" w:hAnsi="Times New Roman" w:cs="Times New Roman"/>
                <w:sz w:val="24"/>
                <w:szCs w:val="24"/>
              </w:rPr>
              <w:t>бенефіціарним</w:t>
            </w:r>
            <w:proofErr w:type="spellEnd"/>
            <w:r w:rsidRPr="00E706E1">
              <w:rPr>
                <w:rFonts w:ascii="Times New Roman" w:eastAsia="Times New Roman" w:hAnsi="Times New Roman" w:cs="Times New Roman"/>
                <w:sz w:val="24"/>
                <w:szCs w:val="24"/>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w:t>
            </w:r>
            <w:r w:rsidRPr="00E706E1">
              <w:rPr>
                <w:rFonts w:ascii="Times New Roman" w:eastAsia="Times New Roman" w:hAnsi="Times New Roman" w:cs="Times New Roman"/>
                <w:sz w:val="24"/>
                <w:szCs w:val="24"/>
              </w:rPr>
              <w:lastRenderedPageBreak/>
              <w:t>агентству з питань виявлення, розшуку та управління активами, одержаними від корупційних та інших злочинів;</w:t>
            </w:r>
          </w:p>
          <w:p w:rsidR="00E15C30" w:rsidRPr="00E706E1" w:rsidRDefault="00E15C30" w:rsidP="00E15C30">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-замовникам забороняється здійснювати публічні закупівлі товарів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цією постановою.</w:t>
            </w:r>
          </w:p>
          <w:p w:rsidR="00E15C30" w:rsidRPr="00E706E1" w:rsidRDefault="00E15C30" w:rsidP="00E15C30">
            <w:pPr>
              <w:widowControl w:val="0"/>
              <w:spacing w:after="0" w:line="240" w:lineRule="auto"/>
              <w:jc w:val="both"/>
              <w:rPr>
                <w:rFonts w:ascii="Times New Roman" w:eastAsia="Times New Roman" w:hAnsi="Times New Roman" w:cs="Times New Roman"/>
                <w:sz w:val="24"/>
                <w:szCs w:val="24"/>
              </w:rPr>
            </w:pPr>
          </w:p>
          <w:p w:rsidR="00E15C30" w:rsidRPr="00E706E1" w:rsidRDefault="00E15C30" w:rsidP="00E15C30">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У разі встановлення факту наявності підстав для відхилення відповідно до вищевказаного пункту 2 Постанови № 1178, замовник відхиляє такого учасника на підставі абзацу 8 підпункту 1 пункту 44 Особливостей.</w:t>
            </w:r>
          </w:p>
          <w:p w:rsidR="00E15C30" w:rsidRPr="00E706E1" w:rsidRDefault="00E15C30" w:rsidP="00E15C30">
            <w:pPr>
              <w:widowControl w:val="0"/>
              <w:spacing w:after="0" w:line="240" w:lineRule="auto"/>
              <w:jc w:val="both"/>
              <w:rPr>
                <w:rFonts w:ascii="Times New Roman" w:eastAsia="Times New Roman" w:hAnsi="Times New Roman" w:cs="Times New Roman"/>
                <w:sz w:val="24"/>
                <w:szCs w:val="24"/>
              </w:rPr>
            </w:pPr>
          </w:p>
          <w:p w:rsidR="00E15C30" w:rsidRPr="00E706E1" w:rsidRDefault="00E15C30" w:rsidP="00E15C30">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w:t>
            </w:r>
            <w:proofErr w:type="spellStart"/>
            <w:r w:rsidRPr="00E706E1">
              <w:rPr>
                <w:rFonts w:ascii="Times New Roman" w:eastAsia="Times New Roman" w:hAnsi="Times New Roman" w:cs="Times New Roman"/>
                <w:sz w:val="24"/>
                <w:szCs w:val="24"/>
              </w:rPr>
              <w:t>невідповідностей</w:t>
            </w:r>
            <w:proofErr w:type="spellEnd"/>
            <w:r w:rsidRPr="00E706E1">
              <w:rPr>
                <w:rFonts w:ascii="Times New Roman" w:eastAsia="Times New Roman" w:hAnsi="Times New Roman" w:cs="Times New Roman"/>
                <w:sz w:val="24"/>
                <w:szCs w:val="24"/>
              </w:rPr>
              <w:t xml:space="preserve">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w:t>
            </w:r>
          </w:p>
          <w:p w:rsidR="00E15C30" w:rsidRPr="00E706E1" w:rsidRDefault="00E15C30" w:rsidP="00E15C30">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E15C30" w:rsidRPr="00E706E1" w:rsidRDefault="00E15C30" w:rsidP="00E15C30">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Замовник не може розміщувати щодо одного і того ж учасника процедури закупівлі більше ніж один раз повідомлення з вимогою про усунення </w:t>
            </w:r>
            <w:proofErr w:type="spellStart"/>
            <w:r w:rsidRPr="00E706E1">
              <w:rPr>
                <w:rFonts w:ascii="Times New Roman" w:eastAsia="Times New Roman" w:hAnsi="Times New Roman" w:cs="Times New Roman"/>
                <w:sz w:val="24"/>
                <w:szCs w:val="24"/>
              </w:rPr>
              <w:t>невідповідностей</w:t>
            </w:r>
            <w:proofErr w:type="spellEnd"/>
            <w:r w:rsidRPr="00E706E1">
              <w:rPr>
                <w:rFonts w:ascii="Times New Roman" w:eastAsia="Times New Roman" w:hAnsi="Times New Roman" w:cs="Times New Roman"/>
                <w:sz w:val="24"/>
                <w:szCs w:val="24"/>
              </w:rPr>
              <w:t xml:space="preserve">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rsidR="00E15C30" w:rsidRPr="00E706E1" w:rsidRDefault="00E15C30" w:rsidP="00E15C30">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rsidR="00333A14" w:rsidRPr="00E706E1" w:rsidRDefault="00E15C30" w:rsidP="00E15C30">
            <w:pPr>
              <w:widowControl w:val="0"/>
              <w:spacing w:after="0" w:line="240" w:lineRule="auto"/>
              <w:jc w:val="both"/>
              <w:rPr>
                <w:rFonts w:ascii="Times New Roman" w:eastAsia="Times New Roman" w:hAnsi="Times New Roman" w:cs="Times New Roman"/>
                <w:i/>
                <w:sz w:val="20"/>
                <w:szCs w:val="20"/>
              </w:rPr>
            </w:pPr>
            <w:r w:rsidRPr="00E706E1">
              <w:rPr>
                <w:rFonts w:ascii="Times New Roman" w:eastAsia="Times New Roman" w:hAnsi="Times New Roman" w:cs="Times New Roman"/>
                <w:sz w:val="24"/>
                <w:szCs w:val="24"/>
              </w:rPr>
              <w:t xml:space="preserve">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цих особливостей, або факту зазначення у тендерній пропозиції </w:t>
            </w:r>
            <w:r w:rsidRPr="00E706E1">
              <w:rPr>
                <w:rFonts w:ascii="Times New Roman" w:eastAsia="Times New Roman" w:hAnsi="Times New Roman" w:cs="Times New Roman"/>
                <w:sz w:val="24"/>
                <w:szCs w:val="24"/>
              </w:rPr>
              <w:lastRenderedPageBreak/>
              <w:t>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tc>
      </w:tr>
      <w:tr w:rsidR="00333A14" w:rsidRPr="00E706E1" w:rsidTr="006450EE">
        <w:trPr>
          <w:trHeight w:val="416"/>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lastRenderedPageBreak/>
              <w:t>3</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Відхилення тендерних пропозицій</w:t>
            </w:r>
          </w:p>
        </w:tc>
        <w:tc>
          <w:tcPr>
            <w:tcW w:w="6804" w:type="dxa"/>
            <w:shd w:val="clear" w:color="auto" w:fill="auto"/>
            <w:vAlign w:val="center"/>
          </w:tcPr>
          <w:p w:rsidR="00333A14" w:rsidRPr="00E706E1" w:rsidRDefault="00333A14" w:rsidP="00333A14">
            <w:pPr>
              <w:spacing w:after="0" w:line="240" w:lineRule="auto"/>
              <w:jc w:val="both"/>
              <w:rPr>
                <w:rFonts w:ascii="Times New Roman" w:eastAsia="Times New Roman" w:hAnsi="Times New Roman" w:cs="Times New Roman"/>
                <w:b/>
                <w:i/>
                <w:sz w:val="24"/>
                <w:szCs w:val="24"/>
              </w:rPr>
            </w:pPr>
            <w:r w:rsidRPr="00E706E1">
              <w:rPr>
                <w:rFonts w:ascii="Times New Roman" w:eastAsia="Times New Roman" w:hAnsi="Times New Roman" w:cs="Times New Roman"/>
                <w:b/>
                <w:i/>
                <w:sz w:val="24"/>
                <w:szCs w:val="24"/>
              </w:rPr>
              <w:t xml:space="preserve">Замовник відхиляє тендерну пропозицію із зазначенням аргументації в електронній системі </w:t>
            </w:r>
            <w:proofErr w:type="spellStart"/>
            <w:r w:rsidRPr="00E706E1">
              <w:rPr>
                <w:rFonts w:ascii="Times New Roman" w:eastAsia="Times New Roman" w:hAnsi="Times New Roman" w:cs="Times New Roman"/>
                <w:b/>
                <w:i/>
                <w:sz w:val="24"/>
                <w:szCs w:val="24"/>
              </w:rPr>
              <w:t>закупівель</w:t>
            </w:r>
            <w:proofErr w:type="spellEnd"/>
            <w:r w:rsidRPr="00E706E1">
              <w:rPr>
                <w:rFonts w:ascii="Times New Roman" w:eastAsia="Times New Roman" w:hAnsi="Times New Roman" w:cs="Times New Roman"/>
                <w:b/>
                <w:i/>
                <w:sz w:val="24"/>
                <w:szCs w:val="24"/>
              </w:rPr>
              <w:t xml:space="preserve"> у разі, коли:</w:t>
            </w:r>
          </w:p>
          <w:p w:rsidR="00333A14" w:rsidRPr="00E706E1" w:rsidRDefault="00333A14" w:rsidP="00333A14">
            <w:pPr>
              <w:shd w:val="clear" w:color="auto" w:fill="FFFFFF"/>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 учасник процедури закупівлі:</w:t>
            </w:r>
          </w:p>
          <w:p w:rsidR="00333A14" w:rsidRPr="00E706E1" w:rsidRDefault="00333A14" w:rsidP="00333A14">
            <w:pPr>
              <w:shd w:val="clear" w:color="auto" w:fill="FFFFFF"/>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підпадає під підстави, встановлені пунктом 47 Особливостей;</w:t>
            </w:r>
          </w:p>
          <w:p w:rsidR="00333A14" w:rsidRPr="00E706E1" w:rsidRDefault="00333A14" w:rsidP="00333A14">
            <w:pPr>
              <w:shd w:val="clear" w:color="auto" w:fill="FFFFFF"/>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підпадає під підстави встановлені </w:t>
            </w:r>
            <w:proofErr w:type="spellStart"/>
            <w:r w:rsidRPr="00E706E1">
              <w:rPr>
                <w:rFonts w:ascii="Times New Roman" w:eastAsia="Times New Roman" w:hAnsi="Times New Roman" w:cs="Times New Roman"/>
                <w:sz w:val="24"/>
                <w:szCs w:val="24"/>
              </w:rPr>
              <w:t>пп</w:t>
            </w:r>
            <w:proofErr w:type="spellEnd"/>
            <w:r w:rsidRPr="00E706E1">
              <w:rPr>
                <w:rFonts w:ascii="Times New Roman" w:eastAsia="Times New Roman" w:hAnsi="Times New Roman" w:cs="Times New Roman"/>
                <w:sz w:val="24"/>
                <w:szCs w:val="24"/>
              </w:rPr>
              <w:t xml:space="preserve"> 2 пункту 45 Особливостей; </w:t>
            </w:r>
          </w:p>
          <w:p w:rsidR="00333A14" w:rsidRPr="00E706E1" w:rsidRDefault="00333A14" w:rsidP="00333A14">
            <w:pPr>
              <w:shd w:val="clear" w:color="auto" w:fill="FFFFFF"/>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rsidR="00333A14" w:rsidRPr="00E706E1" w:rsidRDefault="00333A14" w:rsidP="00333A14">
            <w:pPr>
              <w:shd w:val="clear" w:color="auto" w:fill="FFFFFF"/>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не надав забезпечення тендерної пропозиції, якщо таке забезпечення вимагалося замовником;</w:t>
            </w:r>
          </w:p>
          <w:p w:rsidR="00333A14" w:rsidRPr="00E706E1" w:rsidRDefault="00333A14" w:rsidP="00333A14">
            <w:pPr>
              <w:shd w:val="clear" w:color="auto" w:fill="FFFFFF"/>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w:t>
            </w:r>
            <w:proofErr w:type="spellStart"/>
            <w:r w:rsidRPr="00E706E1">
              <w:rPr>
                <w:rFonts w:ascii="Times New Roman" w:eastAsia="Times New Roman" w:hAnsi="Times New Roman" w:cs="Times New Roman"/>
                <w:sz w:val="24"/>
                <w:szCs w:val="24"/>
              </w:rPr>
              <w:t>невідповідностей</w:t>
            </w:r>
            <w:proofErr w:type="spellEnd"/>
            <w:r w:rsidRPr="00E706E1">
              <w:rPr>
                <w:rFonts w:ascii="Times New Roman" w:eastAsia="Times New Roman" w:hAnsi="Times New Roman" w:cs="Times New Roman"/>
                <w:sz w:val="24"/>
                <w:szCs w:val="24"/>
              </w:rPr>
              <w:t xml:space="preserve">, протягом 24 годин з моменту розміщення замовником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повідомлення з вимогою про усунення таких </w:t>
            </w:r>
            <w:proofErr w:type="spellStart"/>
            <w:r w:rsidRPr="00E706E1">
              <w:rPr>
                <w:rFonts w:ascii="Times New Roman" w:eastAsia="Times New Roman" w:hAnsi="Times New Roman" w:cs="Times New Roman"/>
                <w:sz w:val="24"/>
                <w:szCs w:val="24"/>
              </w:rPr>
              <w:t>невідповідностей</w:t>
            </w:r>
            <w:proofErr w:type="spellEnd"/>
            <w:r w:rsidRPr="00E706E1">
              <w:rPr>
                <w:rFonts w:ascii="Times New Roman" w:eastAsia="Times New Roman" w:hAnsi="Times New Roman" w:cs="Times New Roman"/>
                <w:sz w:val="24"/>
                <w:szCs w:val="24"/>
              </w:rPr>
              <w:t>;</w:t>
            </w:r>
          </w:p>
          <w:p w:rsidR="00333A14" w:rsidRPr="00E706E1" w:rsidRDefault="00333A14" w:rsidP="00333A14">
            <w:pPr>
              <w:shd w:val="clear" w:color="auto" w:fill="FFFFFF"/>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Особливостей;</w:t>
            </w:r>
          </w:p>
          <w:p w:rsidR="00333A14" w:rsidRPr="00E706E1" w:rsidRDefault="00333A14" w:rsidP="00333A14">
            <w:pPr>
              <w:shd w:val="clear" w:color="auto" w:fill="FFFFFF"/>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визначив конфіденційною інформацію, що не може бути визначена як конфіденційна відповідно до вимог пункту 40 Особливостей;</w:t>
            </w:r>
          </w:p>
          <w:p w:rsidR="00333A14" w:rsidRPr="00E706E1" w:rsidRDefault="00333A14" w:rsidP="008F611F">
            <w:pPr>
              <w:shd w:val="clear" w:color="auto" w:fill="FFFFFF"/>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w:t>
            </w:r>
            <w:r w:rsidR="008F611F" w:rsidRPr="00E706E1">
              <w:rPr>
                <w:rFonts w:ascii="Times New Roman" w:eastAsia="Times New Roman" w:hAnsi="Times New Roman" w:cs="Times New Roman"/>
                <w:sz w:val="24"/>
                <w:szCs w:val="24"/>
              </w:rPr>
              <w:t xml:space="preserve">ною відповідно до законодавства </w:t>
            </w:r>
            <w:r w:rsidRPr="00E706E1">
              <w:rPr>
                <w:rFonts w:ascii="Times New Roman" w:eastAsia="Times New Roman" w:hAnsi="Times New Roman" w:cs="Times New Roman"/>
                <w:sz w:val="24"/>
                <w:szCs w:val="24"/>
              </w:rPr>
              <w:t>Російсь</w:t>
            </w:r>
            <w:r w:rsidR="008F611F" w:rsidRPr="00E706E1">
              <w:rPr>
                <w:rFonts w:ascii="Times New Roman" w:eastAsia="Times New Roman" w:hAnsi="Times New Roman" w:cs="Times New Roman"/>
                <w:sz w:val="24"/>
                <w:szCs w:val="24"/>
              </w:rPr>
              <w:t xml:space="preserve">кої </w:t>
            </w:r>
            <w:r w:rsidRPr="00E706E1">
              <w:rPr>
                <w:rFonts w:ascii="Times New Roman" w:eastAsia="Times New Roman" w:hAnsi="Times New Roman" w:cs="Times New Roman"/>
                <w:sz w:val="24"/>
                <w:szCs w:val="24"/>
              </w:rPr>
              <w:t xml:space="preserve">Федерації/Республіки Білорусь/Ісламської Республіки Іран; юридичною особою, утвореною та зареєстрованою відповідно до законодавства України, кінцевим </w:t>
            </w:r>
            <w:proofErr w:type="spellStart"/>
            <w:r w:rsidRPr="00E706E1">
              <w:rPr>
                <w:rFonts w:ascii="Times New Roman" w:eastAsia="Times New Roman" w:hAnsi="Times New Roman" w:cs="Times New Roman"/>
                <w:sz w:val="24"/>
                <w:szCs w:val="24"/>
              </w:rPr>
              <w:t>бенефіціарним</w:t>
            </w:r>
            <w:proofErr w:type="spellEnd"/>
            <w:r w:rsidRPr="00E706E1">
              <w:rPr>
                <w:rFonts w:ascii="Times New Roman" w:eastAsia="Times New Roman" w:hAnsi="Times New Roman" w:cs="Times New Roman"/>
                <w:sz w:val="24"/>
                <w:szCs w:val="24"/>
              </w:rPr>
              <w:t xml:space="preserve"> власником, членом або учасником (акціонером), що має частку в статутному капіталі 10 і більше відсотків, (далі — активи), якої є Російська</w:t>
            </w:r>
            <w:r w:rsidR="008F611F" w:rsidRPr="00E706E1">
              <w:rPr>
                <w:rFonts w:ascii="Times New Roman" w:eastAsia="Times New Roman" w:hAnsi="Times New Roman" w:cs="Times New Roman"/>
                <w:sz w:val="24"/>
                <w:szCs w:val="24"/>
              </w:rPr>
              <w:t xml:space="preserve"> Федерація/Республіка Білорусь</w:t>
            </w:r>
            <w:r w:rsidRPr="00E706E1">
              <w:rPr>
                <w:rFonts w:ascii="Times New Roman" w:eastAsia="Times New Roman" w:hAnsi="Times New Roman" w:cs="Times New Roman"/>
                <w:sz w:val="24"/>
                <w:szCs w:val="24"/>
              </w:rPr>
              <w:t>/Ісламська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w:t>
            </w:r>
            <w:r w:rsidR="008F611F" w:rsidRPr="00E706E1">
              <w:rPr>
                <w:rFonts w:ascii="Times New Roman" w:eastAsia="Times New Roman" w:hAnsi="Times New Roman" w:cs="Times New Roman"/>
                <w:sz w:val="24"/>
                <w:szCs w:val="24"/>
              </w:rPr>
              <w:t xml:space="preserve"> Федерації/Республіки Білорусь</w:t>
            </w:r>
            <w:r w:rsidRPr="00E706E1">
              <w:rPr>
                <w:rFonts w:ascii="Times New Roman" w:eastAsia="Times New Roman" w:hAnsi="Times New Roman" w:cs="Times New Roman"/>
                <w:sz w:val="24"/>
                <w:szCs w:val="24"/>
              </w:rPr>
              <w:t xml:space="preserve">/Ісламської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або пропонує в тендерній пропозиції товари походженням з Російської Федерації/Республіки Білорусь/Ісламської Республіки Іран (за винятком товарів, </w:t>
            </w:r>
            <w:r w:rsidRPr="00E706E1">
              <w:rPr>
                <w:rFonts w:ascii="Times New Roman" w:eastAsia="Times New Roman" w:hAnsi="Times New Roman" w:cs="Times New Roman"/>
                <w:sz w:val="24"/>
                <w:szCs w:val="24"/>
              </w:rPr>
              <w:lastRenderedPageBreak/>
              <w:t xml:space="preserve">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rsidR="00333A14" w:rsidRPr="00E706E1" w:rsidRDefault="00333A14" w:rsidP="00333A14">
            <w:pPr>
              <w:shd w:val="clear" w:color="auto" w:fill="FFFFFF"/>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2) тендерна пропозиція:</w:t>
            </w:r>
          </w:p>
          <w:p w:rsidR="00333A14" w:rsidRPr="00E706E1" w:rsidRDefault="00333A14" w:rsidP="00333A14">
            <w:pPr>
              <w:shd w:val="clear" w:color="auto" w:fill="FFFFFF"/>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17" w:anchor="n131">
              <w:r w:rsidRPr="00E706E1">
                <w:rPr>
                  <w:rFonts w:ascii="Times New Roman" w:eastAsia="Times New Roman" w:hAnsi="Times New Roman" w:cs="Times New Roman"/>
                  <w:sz w:val="24"/>
                  <w:szCs w:val="24"/>
                </w:rPr>
                <w:t>пункту 4</w:t>
              </w:r>
            </w:hyperlink>
            <w:r w:rsidRPr="00E706E1">
              <w:rPr>
                <w:rFonts w:ascii="Times New Roman" w:eastAsia="Times New Roman" w:hAnsi="Times New Roman" w:cs="Times New Roman"/>
                <w:sz w:val="24"/>
                <w:szCs w:val="24"/>
              </w:rPr>
              <w:t>3 Особливостей;</w:t>
            </w:r>
          </w:p>
          <w:p w:rsidR="00333A14" w:rsidRPr="00E706E1" w:rsidRDefault="00333A14" w:rsidP="00333A14">
            <w:pPr>
              <w:shd w:val="clear" w:color="auto" w:fill="FFFFFF"/>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є такою, строк дії якої закінчився;</w:t>
            </w:r>
          </w:p>
          <w:p w:rsidR="00333A14" w:rsidRPr="00E706E1" w:rsidRDefault="00333A14" w:rsidP="00333A14">
            <w:pPr>
              <w:shd w:val="clear" w:color="auto" w:fill="FFFFFF"/>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rsidR="00333A14" w:rsidRPr="00E706E1" w:rsidRDefault="00333A14" w:rsidP="00333A14">
            <w:pPr>
              <w:shd w:val="clear" w:color="auto" w:fill="FFFFFF"/>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не відповідає вимогам, установленим у тендерній документації відповідно до абзацу першого частини третьої статті 22 Закону;</w:t>
            </w:r>
          </w:p>
          <w:p w:rsidR="00333A14" w:rsidRPr="00E706E1" w:rsidRDefault="00333A14" w:rsidP="00333A14">
            <w:pPr>
              <w:shd w:val="clear" w:color="auto" w:fill="FFFFFF"/>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3) переможець процедури закупівлі:</w:t>
            </w:r>
          </w:p>
          <w:p w:rsidR="00333A14" w:rsidRPr="00E706E1" w:rsidRDefault="00333A14" w:rsidP="00333A14">
            <w:pPr>
              <w:shd w:val="clear" w:color="auto" w:fill="FFFFFF"/>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відмовився від підписання договору про закупівлю відповідно до вимог тендерної документації або укладення договору про закупівлю;</w:t>
            </w:r>
          </w:p>
          <w:p w:rsidR="00333A14" w:rsidRPr="00E706E1" w:rsidRDefault="00333A14" w:rsidP="00333A14">
            <w:pPr>
              <w:shd w:val="clear" w:color="auto" w:fill="FFFFFF"/>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не надав у спосіб, зазначений в тендерній документації, документи, що підтверджують відсутність підстав, визначених у підпунктах 3, 5, 6 і 12 та в </w:t>
            </w:r>
            <w:proofErr w:type="spellStart"/>
            <w:r w:rsidRPr="00E706E1">
              <w:rPr>
                <w:rFonts w:ascii="Times New Roman" w:eastAsia="Times New Roman" w:hAnsi="Times New Roman" w:cs="Times New Roman"/>
                <w:sz w:val="24"/>
                <w:szCs w:val="24"/>
              </w:rPr>
              <w:t>пп</w:t>
            </w:r>
            <w:proofErr w:type="spellEnd"/>
            <w:r w:rsidRPr="00E706E1">
              <w:rPr>
                <w:rFonts w:ascii="Times New Roman" w:eastAsia="Times New Roman" w:hAnsi="Times New Roman" w:cs="Times New Roman"/>
                <w:sz w:val="24"/>
                <w:szCs w:val="24"/>
              </w:rPr>
              <w:t xml:space="preserve"> 2 пункту 45 Особливостей;</w:t>
            </w:r>
          </w:p>
          <w:p w:rsidR="00333A14" w:rsidRPr="00E706E1" w:rsidRDefault="00333A14" w:rsidP="00333A14">
            <w:pPr>
              <w:shd w:val="clear" w:color="auto" w:fill="FFFFFF"/>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не надав забезпечення виконання договору про закупівлю, якщо таке забезпечення вимагалося замовником;</w:t>
            </w:r>
          </w:p>
          <w:p w:rsidR="00333A14" w:rsidRPr="00E706E1" w:rsidRDefault="00333A14" w:rsidP="00333A14">
            <w:pPr>
              <w:shd w:val="clear" w:color="auto" w:fill="FFFFFF"/>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цих особливостей.</w:t>
            </w:r>
          </w:p>
          <w:p w:rsidR="00333A14" w:rsidRPr="00E706E1" w:rsidRDefault="00333A14" w:rsidP="00333A14">
            <w:pPr>
              <w:shd w:val="clear" w:color="auto" w:fill="FFFFFF"/>
              <w:spacing w:after="0" w:line="240" w:lineRule="auto"/>
              <w:ind w:firstLine="567"/>
              <w:jc w:val="both"/>
              <w:rPr>
                <w:rFonts w:ascii="Times New Roman" w:eastAsia="Times New Roman" w:hAnsi="Times New Roman" w:cs="Times New Roman"/>
                <w:b/>
                <w:i/>
                <w:sz w:val="24"/>
                <w:szCs w:val="24"/>
              </w:rPr>
            </w:pPr>
            <w:r w:rsidRPr="00E706E1">
              <w:rPr>
                <w:rFonts w:ascii="Times New Roman" w:eastAsia="Times New Roman" w:hAnsi="Times New Roman" w:cs="Times New Roman"/>
                <w:b/>
                <w:i/>
                <w:sz w:val="24"/>
                <w:szCs w:val="24"/>
              </w:rPr>
              <w:t xml:space="preserve">Замовник може відхилити тендерну пропозицію із зазначенням аргументації в електронній системі </w:t>
            </w:r>
            <w:proofErr w:type="spellStart"/>
            <w:r w:rsidRPr="00E706E1">
              <w:rPr>
                <w:rFonts w:ascii="Times New Roman" w:eastAsia="Times New Roman" w:hAnsi="Times New Roman" w:cs="Times New Roman"/>
                <w:b/>
                <w:i/>
                <w:sz w:val="24"/>
                <w:szCs w:val="24"/>
              </w:rPr>
              <w:t>закупівель</w:t>
            </w:r>
            <w:proofErr w:type="spellEnd"/>
            <w:r w:rsidRPr="00E706E1">
              <w:rPr>
                <w:rFonts w:ascii="Times New Roman" w:eastAsia="Times New Roman" w:hAnsi="Times New Roman" w:cs="Times New Roman"/>
                <w:b/>
                <w:i/>
                <w:sz w:val="24"/>
                <w:szCs w:val="24"/>
              </w:rPr>
              <w:t xml:space="preserve"> у разі, коли:</w:t>
            </w:r>
          </w:p>
          <w:p w:rsidR="00333A14" w:rsidRPr="00E706E1" w:rsidRDefault="00333A14" w:rsidP="00333A14">
            <w:pPr>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rsidR="00333A14" w:rsidRPr="00E706E1" w:rsidRDefault="00333A14" w:rsidP="00333A14">
            <w:pPr>
              <w:spacing w:after="0" w:line="240" w:lineRule="auto"/>
              <w:ind w:firstLine="567"/>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2) учасник процедури закупівлі не виконав свої зобов’язання за раніше укладеним договором про закупівлю з тим самим замовником, що призвело до застосування санкції у вигляді штрафів та/або відшкодування збитків протягом трьох років з дати їх застосування, з наданням документального підтвердження застосування до такого учасника санкції (рішення суду або факт добровільної сплати штрафу, або відшкодування збитків).</w:t>
            </w:r>
          </w:p>
          <w:p w:rsidR="00333A14" w:rsidRPr="00E706E1" w:rsidRDefault="00333A14" w:rsidP="00333A14">
            <w:pPr>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lastRenderedPageBreak/>
              <w:t xml:space="preserve">Інформація про відхилення тендерної пропозиції, у тому числі підстави такого відхилення (з посиланням на відповідні положення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але до моменту оприлюднення договору про закупівлю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відповідно до статті 10 Закону.</w:t>
            </w:r>
          </w:p>
        </w:tc>
      </w:tr>
      <w:tr w:rsidR="00333A14" w:rsidRPr="00E706E1" w:rsidTr="006450EE">
        <w:trPr>
          <w:trHeight w:val="472"/>
          <w:jc w:val="center"/>
        </w:trPr>
        <w:tc>
          <w:tcPr>
            <w:tcW w:w="10629" w:type="dxa"/>
            <w:gridSpan w:val="3"/>
            <w:shd w:val="clear" w:color="auto" w:fill="auto"/>
            <w:vAlign w:val="center"/>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lastRenderedPageBreak/>
              <w:t>Розділ 6. Результати торгів та укладання договору про закупівлю</w:t>
            </w:r>
          </w:p>
        </w:tc>
      </w:tr>
      <w:tr w:rsidR="00333A14" w:rsidRPr="00E706E1" w:rsidTr="006450EE">
        <w:trPr>
          <w:trHeight w:val="1119"/>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b/>
                <w:sz w:val="24"/>
                <w:szCs w:val="24"/>
              </w:rPr>
            </w:pPr>
            <w:r w:rsidRPr="00E706E1">
              <w:rPr>
                <w:rFonts w:ascii="Times New Roman" w:eastAsia="Times New Roman" w:hAnsi="Times New Roman" w:cs="Times New Roman"/>
                <w:b/>
                <w:sz w:val="24"/>
                <w:szCs w:val="24"/>
              </w:rPr>
              <w:t>Відміна тендеру чи визнання тендеру таким, що не відбувся</w:t>
            </w:r>
          </w:p>
        </w:tc>
        <w:tc>
          <w:tcPr>
            <w:tcW w:w="6804" w:type="dxa"/>
            <w:shd w:val="clear" w:color="auto" w:fill="auto"/>
            <w:vAlign w:val="center"/>
          </w:tcPr>
          <w:p w:rsidR="00333A14" w:rsidRPr="00E706E1" w:rsidRDefault="00333A14" w:rsidP="00333A14">
            <w:pPr>
              <w:widowControl w:val="0"/>
              <w:spacing w:after="0" w:line="240" w:lineRule="auto"/>
              <w:jc w:val="both"/>
              <w:rPr>
                <w:rFonts w:ascii="Times New Roman" w:eastAsia="Times New Roman" w:hAnsi="Times New Roman" w:cs="Times New Roman"/>
                <w:b/>
                <w:i/>
                <w:sz w:val="24"/>
                <w:szCs w:val="24"/>
              </w:rPr>
            </w:pPr>
            <w:r w:rsidRPr="00E706E1">
              <w:rPr>
                <w:rFonts w:ascii="Times New Roman" w:eastAsia="Times New Roman" w:hAnsi="Times New Roman" w:cs="Times New Roman"/>
                <w:b/>
                <w:i/>
                <w:sz w:val="24"/>
                <w:szCs w:val="24"/>
              </w:rPr>
              <w:t>Замовник відміняє відкриті торги у разі:</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 відсутності подальшої потреби в закупівлі товарів, робіт чи послуг;</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2) неможливості усунення порушень, що виникли через виявлені порушення вимог законодавства у сфері публічних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з описом таких порушень;</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3) скорочення обсягу видатків на здійснення закупівлі товарів, робіт чи послуг;</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4) коли здійснення закупівлі стало неможливим внаслідок дії обставин непереборної сили.</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У разі відміни відкритих торгів замовник </w:t>
            </w:r>
            <w:r w:rsidRPr="00E706E1">
              <w:rPr>
                <w:rFonts w:ascii="Times New Roman" w:eastAsia="Times New Roman" w:hAnsi="Times New Roman" w:cs="Times New Roman"/>
                <w:b/>
                <w:i/>
                <w:sz w:val="24"/>
                <w:szCs w:val="24"/>
              </w:rPr>
              <w:t>протягом одного робочого дня</w:t>
            </w:r>
            <w:r w:rsidRPr="00E706E1">
              <w:rPr>
                <w:rFonts w:ascii="Times New Roman" w:eastAsia="Times New Roman" w:hAnsi="Times New Roman" w:cs="Times New Roman"/>
                <w:sz w:val="24"/>
                <w:szCs w:val="24"/>
              </w:rPr>
              <w:t xml:space="preserve"> з дати прийняття відповідного рішення зазначає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підстави прийняття такого рішення.</w:t>
            </w:r>
          </w:p>
          <w:p w:rsidR="00333A14" w:rsidRPr="00E706E1" w:rsidRDefault="00333A14" w:rsidP="00333A14">
            <w:pPr>
              <w:widowControl w:val="0"/>
              <w:spacing w:after="0" w:line="240" w:lineRule="auto"/>
              <w:jc w:val="both"/>
              <w:rPr>
                <w:rFonts w:ascii="Times New Roman" w:eastAsia="Times New Roman" w:hAnsi="Times New Roman" w:cs="Times New Roman"/>
                <w:b/>
                <w:i/>
                <w:sz w:val="24"/>
                <w:szCs w:val="24"/>
              </w:rPr>
            </w:pPr>
            <w:r w:rsidRPr="00E706E1">
              <w:rPr>
                <w:rFonts w:ascii="Times New Roman" w:eastAsia="Times New Roman" w:hAnsi="Times New Roman" w:cs="Times New Roman"/>
                <w:b/>
                <w:i/>
                <w:sz w:val="24"/>
                <w:szCs w:val="24"/>
              </w:rPr>
              <w:t xml:space="preserve">Відкриті торги автоматично відміняються електронною системою </w:t>
            </w:r>
            <w:proofErr w:type="spellStart"/>
            <w:r w:rsidRPr="00E706E1">
              <w:rPr>
                <w:rFonts w:ascii="Times New Roman" w:eastAsia="Times New Roman" w:hAnsi="Times New Roman" w:cs="Times New Roman"/>
                <w:b/>
                <w:i/>
                <w:sz w:val="24"/>
                <w:szCs w:val="24"/>
              </w:rPr>
              <w:t>закупівель</w:t>
            </w:r>
            <w:proofErr w:type="spellEnd"/>
            <w:r w:rsidRPr="00E706E1">
              <w:rPr>
                <w:rFonts w:ascii="Times New Roman" w:eastAsia="Times New Roman" w:hAnsi="Times New Roman" w:cs="Times New Roman"/>
                <w:b/>
                <w:i/>
                <w:sz w:val="24"/>
                <w:szCs w:val="24"/>
              </w:rPr>
              <w:t xml:space="preserve"> у разі:</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2) неподання жодної тендерної пропозиції для участі у відкритих торгах у строк, установлений замовником згідно з Особливостями.</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Електронною системою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Відкриті торги можуть бути відмінені частково (за лотом).</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Інформація про відміну відкритих торгів автоматично надсилається всім учасникам процедури закупівлі електронною системою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в день її оприлюднення.</w:t>
            </w:r>
          </w:p>
        </w:tc>
      </w:tr>
      <w:tr w:rsidR="00333A14" w:rsidRPr="00E706E1" w:rsidTr="006450EE">
        <w:trPr>
          <w:trHeight w:val="1119"/>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lastRenderedPageBreak/>
              <w:t>2</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Строк укладання договору про закупівлю</w:t>
            </w:r>
          </w:p>
        </w:tc>
        <w:tc>
          <w:tcPr>
            <w:tcW w:w="6804" w:type="dxa"/>
            <w:shd w:val="clear" w:color="auto" w:fill="auto"/>
            <w:vAlign w:val="center"/>
          </w:tcPr>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RPr="00E706E1">
              <w:rPr>
                <w:rFonts w:ascii="Times New Roman" w:eastAsia="Times New Roman" w:hAnsi="Times New Roman" w:cs="Times New Roman"/>
                <w:b/>
                <w:i/>
                <w:sz w:val="24"/>
                <w:szCs w:val="24"/>
              </w:rPr>
              <w:t>не пізніше ніж через 15 днів</w:t>
            </w:r>
            <w:r w:rsidRPr="00E706E1">
              <w:rPr>
                <w:rFonts w:ascii="Times New Roman" w:eastAsia="Times New Roman" w:hAnsi="Times New Roman" w:cs="Times New Roman"/>
                <w:sz w:val="24"/>
                <w:szCs w:val="24"/>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w:t>
            </w:r>
            <w:r w:rsidRPr="00E706E1">
              <w:rPr>
                <w:rFonts w:ascii="Times New Roman" w:eastAsia="Times New Roman" w:hAnsi="Times New Roman" w:cs="Times New Roman"/>
                <w:b/>
                <w:i/>
                <w:sz w:val="24"/>
                <w:szCs w:val="24"/>
              </w:rPr>
              <w:t>може бути продовжений до 60 днів</w:t>
            </w:r>
            <w:r w:rsidRPr="00E706E1">
              <w:rPr>
                <w:rFonts w:ascii="Times New Roman" w:eastAsia="Times New Roman" w:hAnsi="Times New Roman" w:cs="Times New Roman"/>
                <w:sz w:val="24"/>
                <w:szCs w:val="24"/>
              </w:rPr>
              <w:t xml:space="preserve">. </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У разі подання скарги до органу оскарження після оприлюднення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повідомлення про намір укласти договір про закупівлю перебіг строку для укладення договору про закупівлю зупиняється.</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З метою забезпечення права на оскарження рішень замовника до органу оскарження договір про закупівлю </w:t>
            </w:r>
            <w:r w:rsidRPr="00E706E1">
              <w:rPr>
                <w:rFonts w:ascii="Times New Roman" w:eastAsia="Times New Roman" w:hAnsi="Times New Roman" w:cs="Times New Roman"/>
                <w:b/>
                <w:i/>
                <w:sz w:val="24"/>
                <w:szCs w:val="24"/>
              </w:rPr>
              <w:t>не може бути укладено раніше ніж через п’ять днів</w:t>
            </w:r>
            <w:r w:rsidRPr="00E706E1">
              <w:rPr>
                <w:rFonts w:ascii="Times New Roman" w:eastAsia="Times New Roman" w:hAnsi="Times New Roman" w:cs="Times New Roman"/>
                <w:i/>
                <w:sz w:val="24"/>
                <w:szCs w:val="24"/>
              </w:rPr>
              <w:t xml:space="preserve"> </w:t>
            </w:r>
            <w:r w:rsidRPr="00E706E1">
              <w:rPr>
                <w:rFonts w:ascii="Times New Roman" w:eastAsia="Times New Roman" w:hAnsi="Times New Roman" w:cs="Times New Roman"/>
                <w:sz w:val="24"/>
                <w:szCs w:val="24"/>
              </w:rPr>
              <w:t xml:space="preserve">з дати оприлюднення в електронній системі </w:t>
            </w:r>
            <w:proofErr w:type="spellStart"/>
            <w:r w:rsidRPr="00E706E1">
              <w:rPr>
                <w:rFonts w:ascii="Times New Roman" w:eastAsia="Times New Roman" w:hAnsi="Times New Roman" w:cs="Times New Roman"/>
                <w:sz w:val="24"/>
                <w:szCs w:val="24"/>
              </w:rPr>
              <w:t>закупівель</w:t>
            </w:r>
            <w:proofErr w:type="spellEnd"/>
            <w:r w:rsidRPr="00E706E1">
              <w:rPr>
                <w:rFonts w:ascii="Times New Roman" w:eastAsia="Times New Roman" w:hAnsi="Times New Roman" w:cs="Times New Roman"/>
                <w:sz w:val="24"/>
                <w:szCs w:val="24"/>
              </w:rPr>
              <w:t xml:space="preserve"> повідомлення про намір укласти договір про закупівлю.</w:t>
            </w:r>
          </w:p>
        </w:tc>
      </w:tr>
      <w:tr w:rsidR="00333A14" w:rsidRPr="00E706E1" w:rsidTr="006450EE">
        <w:trPr>
          <w:trHeight w:val="1119"/>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3</w:t>
            </w:r>
          </w:p>
        </w:tc>
        <w:tc>
          <w:tcPr>
            <w:tcW w:w="3118" w:type="dxa"/>
            <w:shd w:val="clear" w:color="auto" w:fill="auto"/>
          </w:tcPr>
          <w:p w:rsidR="00333A14" w:rsidRPr="00E706E1" w:rsidRDefault="00333A14" w:rsidP="00C72E78">
            <w:pPr>
              <w:widowControl w:val="0"/>
              <w:spacing w:after="0" w:line="240" w:lineRule="auto"/>
              <w:rPr>
                <w:rFonts w:ascii="Times New Roman" w:eastAsia="Times New Roman" w:hAnsi="Times New Roman" w:cs="Times New Roman"/>
                <w:sz w:val="24"/>
                <w:szCs w:val="24"/>
              </w:rPr>
            </w:pPr>
            <w:proofErr w:type="spellStart"/>
            <w:r w:rsidRPr="00E706E1">
              <w:rPr>
                <w:rFonts w:ascii="Times New Roman" w:eastAsia="Times New Roman" w:hAnsi="Times New Roman" w:cs="Times New Roman"/>
                <w:b/>
                <w:sz w:val="24"/>
                <w:szCs w:val="24"/>
              </w:rPr>
              <w:t>Про</w:t>
            </w:r>
            <w:r w:rsidR="00C72E78" w:rsidRPr="00E706E1">
              <w:rPr>
                <w:rFonts w:ascii="Times New Roman" w:eastAsia="Times New Roman" w:hAnsi="Times New Roman" w:cs="Times New Roman"/>
                <w:b/>
                <w:sz w:val="24"/>
                <w:szCs w:val="24"/>
              </w:rPr>
              <w:t>є</w:t>
            </w:r>
            <w:r w:rsidRPr="00E706E1">
              <w:rPr>
                <w:rFonts w:ascii="Times New Roman" w:eastAsia="Times New Roman" w:hAnsi="Times New Roman" w:cs="Times New Roman"/>
                <w:b/>
                <w:sz w:val="24"/>
                <w:szCs w:val="24"/>
              </w:rPr>
              <w:t>кт</w:t>
            </w:r>
            <w:proofErr w:type="spellEnd"/>
            <w:r w:rsidRPr="00E706E1">
              <w:rPr>
                <w:rFonts w:ascii="Times New Roman" w:eastAsia="Times New Roman" w:hAnsi="Times New Roman" w:cs="Times New Roman"/>
                <w:b/>
                <w:sz w:val="24"/>
                <w:szCs w:val="24"/>
              </w:rPr>
              <w:t xml:space="preserve"> договору про закупівлю</w:t>
            </w:r>
          </w:p>
        </w:tc>
        <w:tc>
          <w:tcPr>
            <w:tcW w:w="6804" w:type="dxa"/>
            <w:shd w:val="clear" w:color="auto" w:fill="auto"/>
            <w:vAlign w:val="center"/>
          </w:tcPr>
          <w:p w:rsidR="00333A14" w:rsidRPr="00E706E1" w:rsidRDefault="00333A14" w:rsidP="00333A14">
            <w:pPr>
              <w:widowControl w:val="0"/>
              <w:spacing w:after="0" w:line="240" w:lineRule="auto"/>
              <w:ind w:right="120"/>
              <w:jc w:val="both"/>
              <w:rPr>
                <w:rFonts w:ascii="Times New Roman" w:eastAsia="Times New Roman" w:hAnsi="Times New Roman" w:cs="Times New Roman"/>
                <w:sz w:val="24"/>
                <w:szCs w:val="24"/>
              </w:rPr>
            </w:pPr>
            <w:proofErr w:type="spellStart"/>
            <w:r w:rsidRPr="00E706E1">
              <w:rPr>
                <w:rFonts w:ascii="Times New Roman" w:eastAsia="Times New Roman" w:hAnsi="Times New Roman" w:cs="Times New Roman"/>
                <w:sz w:val="24"/>
                <w:szCs w:val="24"/>
              </w:rPr>
              <w:t>Про</w:t>
            </w:r>
            <w:r w:rsidR="00C72E78" w:rsidRPr="00E706E1">
              <w:rPr>
                <w:rFonts w:ascii="Times New Roman" w:eastAsia="Times New Roman" w:hAnsi="Times New Roman" w:cs="Times New Roman"/>
                <w:sz w:val="24"/>
                <w:szCs w:val="24"/>
              </w:rPr>
              <w:t>є</w:t>
            </w:r>
            <w:r w:rsidRPr="00E706E1">
              <w:rPr>
                <w:rFonts w:ascii="Times New Roman" w:eastAsia="Times New Roman" w:hAnsi="Times New Roman" w:cs="Times New Roman"/>
                <w:sz w:val="24"/>
                <w:szCs w:val="24"/>
              </w:rPr>
              <w:t>кт</w:t>
            </w:r>
            <w:proofErr w:type="spellEnd"/>
            <w:r w:rsidRPr="00E706E1">
              <w:rPr>
                <w:rFonts w:ascii="Times New Roman" w:eastAsia="Times New Roman" w:hAnsi="Times New Roman" w:cs="Times New Roman"/>
                <w:sz w:val="24"/>
                <w:szCs w:val="24"/>
              </w:rPr>
              <w:t xml:space="preserve"> договору про закупівлю викладено в </w:t>
            </w:r>
            <w:r w:rsidRPr="00E706E1">
              <w:rPr>
                <w:rFonts w:ascii="Times New Roman" w:eastAsia="Times New Roman" w:hAnsi="Times New Roman" w:cs="Times New Roman"/>
                <w:b/>
                <w:i/>
                <w:sz w:val="24"/>
                <w:szCs w:val="24"/>
              </w:rPr>
              <w:t>Додатку 4</w:t>
            </w:r>
            <w:r w:rsidRPr="00E706E1">
              <w:rPr>
                <w:rFonts w:ascii="Times New Roman" w:eastAsia="Times New Roman" w:hAnsi="Times New Roman" w:cs="Times New Roman"/>
                <w:sz w:val="24"/>
                <w:szCs w:val="24"/>
              </w:rPr>
              <w:t xml:space="preserve"> до цієї тендерної документації.</w:t>
            </w:r>
          </w:p>
          <w:p w:rsidR="00333A14" w:rsidRPr="00E706E1" w:rsidRDefault="00333A14" w:rsidP="00333A14">
            <w:pPr>
              <w:widowControl w:val="0"/>
              <w:spacing w:after="0" w:line="240" w:lineRule="auto"/>
              <w:ind w:right="120"/>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Договір про закупівлю укладається відповідно до вимог цієї тендерної документації та тендерної пропозиції переможця у письмовій формі у вигляді єдиного документа у строки, визначені пунктом 2 «Строк укладання договору про закупівлю» цього розділу.</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p>
        </w:tc>
      </w:tr>
      <w:tr w:rsidR="00333A14" w:rsidRPr="00E706E1" w:rsidTr="006450EE">
        <w:trPr>
          <w:trHeight w:val="2100"/>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4</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Умови договору про закупівлю</w:t>
            </w:r>
          </w:p>
        </w:tc>
        <w:tc>
          <w:tcPr>
            <w:tcW w:w="6804" w:type="dxa"/>
            <w:shd w:val="clear" w:color="auto" w:fill="auto"/>
            <w:vAlign w:val="center"/>
          </w:tcPr>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Договір про закупівлю за результатами проведеної закупівлі укладається відповідно до Цивільного </w:t>
            </w:r>
            <w:r w:rsidR="004A2E85" w:rsidRPr="00E706E1">
              <w:rPr>
                <w:rFonts w:ascii="Times New Roman" w:eastAsia="Times New Roman" w:hAnsi="Times New Roman" w:cs="Times New Roman"/>
                <w:sz w:val="24"/>
                <w:szCs w:val="24"/>
              </w:rPr>
              <w:t>кодексу</w:t>
            </w:r>
            <w:r w:rsidRPr="00E706E1">
              <w:rPr>
                <w:rFonts w:ascii="Times New Roman" w:eastAsia="Times New Roman" w:hAnsi="Times New Roman" w:cs="Times New Roman"/>
                <w:sz w:val="24"/>
                <w:szCs w:val="24"/>
              </w:rPr>
              <w:t xml:space="preserve"> України з урахуванням положень статті 41 Закону, крім частин другої — п’ятої, сьомої — дев’ятої статті 41 Закону та Особливостей.</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 xml:space="preserve">Істотними умовами договору про закупівлю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w:t>
            </w:r>
            <w:r w:rsidR="004A2E85" w:rsidRPr="00E706E1">
              <w:rPr>
                <w:rFonts w:ascii="Times New Roman" w:eastAsia="Times New Roman" w:hAnsi="Times New Roman" w:cs="Times New Roman"/>
                <w:sz w:val="24"/>
                <w:szCs w:val="24"/>
              </w:rPr>
              <w:t>кодексу</w:t>
            </w:r>
            <w:r w:rsidRPr="00E706E1">
              <w:rPr>
                <w:rFonts w:ascii="Times New Roman" w:eastAsia="Times New Roman" w:hAnsi="Times New Roman" w:cs="Times New Roman"/>
                <w:sz w:val="24"/>
                <w:szCs w:val="24"/>
              </w:rPr>
              <w:t>.</w:t>
            </w:r>
          </w:p>
          <w:p w:rsidR="00333A14" w:rsidRPr="00E706E1" w:rsidRDefault="00333A14" w:rsidP="00333A14">
            <w:pPr>
              <w:shd w:val="clear" w:color="auto" w:fill="FFFFFF"/>
              <w:spacing w:before="120"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rsidR="00333A14" w:rsidRPr="00E706E1" w:rsidRDefault="00333A14" w:rsidP="00333A14">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визначення грошового еквівалента зобов’язання в іноземній валюті;</w:t>
            </w:r>
          </w:p>
          <w:p w:rsidR="00333A14" w:rsidRPr="00E706E1" w:rsidRDefault="00333A14" w:rsidP="004A2E85">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перерахунку ціни в бік зменшення ціни тендерної пропозиції переможця без зменшення обсягів закупівлі</w:t>
            </w:r>
          </w:p>
        </w:tc>
      </w:tr>
      <w:tr w:rsidR="00333A14" w:rsidRPr="00E706E1" w:rsidTr="006450EE">
        <w:trPr>
          <w:trHeight w:val="872"/>
          <w:jc w:val="center"/>
        </w:trPr>
        <w:tc>
          <w:tcPr>
            <w:tcW w:w="705" w:type="dxa"/>
            <w:shd w:val="clear" w:color="auto" w:fill="auto"/>
          </w:tcPr>
          <w:p w:rsidR="00333A14" w:rsidRPr="00E706E1" w:rsidRDefault="00333A14" w:rsidP="00333A14">
            <w:pPr>
              <w:widowControl w:val="0"/>
              <w:spacing w:after="0" w:line="240" w:lineRule="auto"/>
              <w:jc w:val="center"/>
              <w:rPr>
                <w:rFonts w:ascii="Times New Roman" w:eastAsia="Times New Roman" w:hAnsi="Times New Roman" w:cs="Times New Roman"/>
                <w:sz w:val="24"/>
                <w:szCs w:val="24"/>
              </w:rPr>
            </w:pPr>
            <w:r w:rsidRPr="00E706E1">
              <w:rPr>
                <w:rFonts w:ascii="Times New Roman" w:eastAsia="Times New Roman" w:hAnsi="Times New Roman" w:cs="Times New Roman"/>
                <w:sz w:val="24"/>
                <w:szCs w:val="24"/>
              </w:rPr>
              <w:t>5</w:t>
            </w:r>
          </w:p>
        </w:tc>
        <w:tc>
          <w:tcPr>
            <w:tcW w:w="3118" w:type="dxa"/>
            <w:shd w:val="clear" w:color="auto" w:fill="auto"/>
          </w:tcPr>
          <w:p w:rsidR="00333A14" w:rsidRPr="00E706E1" w:rsidRDefault="00333A14" w:rsidP="00333A14">
            <w:pPr>
              <w:widowControl w:val="0"/>
              <w:spacing w:after="0" w:line="240" w:lineRule="auto"/>
              <w:rPr>
                <w:rFonts w:ascii="Times New Roman" w:eastAsia="Times New Roman" w:hAnsi="Times New Roman" w:cs="Times New Roman"/>
                <w:sz w:val="24"/>
                <w:szCs w:val="24"/>
              </w:rPr>
            </w:pPr>
            <w:r w:rsidRPr="00E706E1">
              <w:rPr>
                <w:rFonts w:ascii="Times New Roman" w:eastAsia="Times New Roman" w:hAnsi="Times New Roman" w:cs="Times New Roman"/>
                <w:b/>
                <w:sz w:val="24"/>
                <w:szCs w:val="24"/>
              </w:rPr>
              <w:t>Забезпечення виконання договору про закупівлю</w:t>
            </w:r>
          </w:p>
        </w:tc>
        <w:tc>
          <w:tcPr>
            <w:tcW w:w="6804" w:type="dxa"/>
            <w:shd w:val="clear" w:color="auto" w:fill="auto"/>
            <w:vAlign w:val="center"/>
          </w:tcPr>
          <w:p w:rsidR="00333A14" w:rsidRPr="00E706E1" w:rsidRDefault="00333A14" w:rsidP="00333A14">
            <w:pPr>
              <w:widowControl w:val="0"/>
              <w:spacing w:after="0" w:line="240" w:lineRule="auto"/>
              <w:ind w:right="120"/>
              <w:jc w:val="both"/>
              <w:rPr>
                <w:rFonts w:ascii="Times New Roman" w:eastAsia="Times New Roman" w:hAnsi="Times New Roman" w:cs="Times New Roman"/>
                <w:b/>
                <w:sz w:val="24"/>
                <w:szCs w:val="24"/>
                <w:u w:val="single"/>
              </w:rPr>
            </w:pPr>
            <w:r w:rsidRPr="00E706E1">
              <w:rPr>
                <w:rFonts w:ascii="Times New Roman" w:eastAsia="Times New Roman" w:hAnsi="Times New Roman" w:cs="Times New Roman"/>
                <w:sz w:val="24"/>
                <w:szCs w:val="24"/>
              </w:rPr>
              <w:t xml:space="preserve">Забезпечення виконання договору про закупівлю </w:t>
            </w:r>
            <w:r w:rsidRPr="00E706E1">
              <w:rPr>
                <w:rFonts w:ascii="Times New Roman" w:eastAsia="Times New Roman" w:hAnsi="Times New Roman" w:cs="Times New Roman"/>
                <w:b/>
                <w:sz w:val="24"/>
                <w:szCs w:val="24"/>
                <w:u w:val="single"/>
              </w:rPr>
              <w:t>не вимагається.</w:t>
            </w:r>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p>
        </w:tc>
      </w:tr>
    </w:tbl>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bookmarkStart w:id="6" w:name="_heading=h.2s8eyo1" w:colFirst="0" w:colLast="0"/>
      <w:bookmarkEnd w:id="6"/>
    </w:p>
    <w:p w:rsidR="00333A14" w:rsidRPr="00E706E1" w:rsidRDefault="00333A14" w:rsidP="00333A14">
      <w:pPr>
        <w:widowControl w:val="0"/>
        <w:spacing w:after="0" w:line="240" w:lineRule="auto"/>
        <w:jc w:val="both"/>
        <w:rPr>
          <w:rFonts w:ascii="Times New Roman" w:eastAsia="Times New Roman" w:hAnsi="Times New Roman" w:cs="Times New Roman"/>
          <w:sz w:val="24"/>
          <w:szCs w:val="24"/>
        </w:rPr>
      </w:pPr>
    </w:p>
    <w:p w:rsidR="009B1EE9" w:rsidRPr="00E706E1" w:rsidRDefault="007C225B" w:rsidP="00333A14">
      <w:pPr>
        <w:spacing w:after="0" w:line="240" w:lineRule="auto"/>
      </w:pPr>
    </w:p>
    <w:sectPr w:rsidR="009B1EE9" w:rsidRPr="00E706E1" w:rsidSect="00E710BB">
      <w:footerReference w:type="default" r:id="rId18"/>
      <w:footerReference w:type="first" r:id="rId19"/>
      <w:pgSz w:w="11906" w:h="16838"/>
      <w:pgMar w:top="709" w:right="850" w:bottom="142" w:left="993"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225B" w:rsidRDefault="007C225B">
      <w:pPr>
        <w:spacing w:after="0" w:line="240" w:lineRule="auto"/>
      </w:pPr>
      <w:r>
        <w:separator/>
      </w:r>
    </w:p>
  </w:endnote>
  <w:endnote w:type="continuationSeparator" w:id="0">
    <w:p w:rsidR="007C225B" w:rsidRDefault="007C2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ntiqua">
    <w:panose1 w:val="00000000000000000000"/>
    <w:charset w:val="00"/>
    <w:family w:val="roman"/>
    <w:notTrueType/>
    <w:pitch w:val="default"/>
  </w:font>
  <w:font w:name="Batang">
    <w:altName w:val="바탕"/>
    <w:panose1 w:val="02030600000101010101"/>
    <w:charset w:val="81"/>
    <w:family w:val="auto"/>
    <w:pitch w:val="fixed"/>
    <w:sig w:usb0="00000000" w:usb1="09060000" w:usb2="00000010" w:usb3="00000000" w:csb0="0008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7AC" w:rsidRDefault="000B65F6">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E26BE0">
      <w:rPr>
        <w:rFonts w:ascii="Times New Roman" w:eastAsia="Times New Roman" w:hAnsi="Times New Roman" w:cs="Times New Roman"/>
        <w:noProof/>
        <w:sz w:val="24"/>
        <w:szCs w:val="24"/>
      </w:rPr>
      <w:t>21</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7AC" w:rsidRDefault="007C225B"/>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225B" w:rsidRDefault="007C225B">
      <w:pPr>
        <w:spacing w:after="0" w:line="240" w:lineRule="auto"/>
      </w:pPr>
      <w:r>
        <w:separator/>
      </w:r>
    </w:p>
  </w:footnote>
  <w:footnote w:type="continuationSeparator" w:id="0">
    <w:p w:rsidR="007C225B" w:rsidRDefault="007C22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D40E25"/>
    <w:multiLevelType w:val="multilevel"/>
    <w:tmpl w:val="CD467CB4"/>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183"/>
    <w:rsid w:val="00004755"/>
    <w:rsid w:val="00016564"/>
    <w:rsid w:val="00025352"/>
    <w:rsid w:val="00032C6C"/>
    <w:rsid w:val="00047FA6"/>
    <w:rsid w:val="00055FA4"/>
    <w:rsid w:val="00085DC5"/>
    <w:rsid w:val="000B65F6"/>
    <w:rsid w:val="000B7F4C"/>
    <w:rsid w:val="000D4393"/>
    <w:rsid w:val="000F0A09"/>
    <w:rsid w:val="000F78D8"/>
    <w:rsid w:val="00103E40"/>
    <w:rsid w:val="0010580A"/>
    <w:rsid w:val="001601A1"/>
    <w:rsid w:val="00184974"/>
    <w:rsid w:val="00195358"/>
    <w:rsid w:val="001B7518"/>
    <w:rsid w:val="002527FA"/>
    <w:rsid w:val="002F6981"/>
    <w:rsid w:val="00320AF2"/>
    <w:rsid w:val="00327AE5"/>
    <w:rsid w:val="00333A14"/>
    <w:rsid w:val="003541E9"/>
    <w:rsid w:val="003615D5"/>
    <w:rsid w:val="00391FC2"/>
    <w:rsid w:val="003A06F2"/>
    <w:rsid w:val="003B1FDC"/>
    <w:rsid w:val="003B3E24"/>
    <w:rsid w:val="003D46F6"/>
    <w:rsid w:val="0043136D"/>
    <w:rsid w:val="0044268B"/>
    <w:rsid w:val="00443C0B"/>
    <w:rsid w:val="00453B4D"/>
    <w:rsid w:val="004A1638"/>
    <w:rsid w:val="004A2E85"/>
    <w:rsid w:val="004C52B3"/>
    <w:rsid w:val="004D4E55"/>
    <w:rsid w:val="004D7AD3"/>
    <w:rsid w:val="004E1618"/>
    <w:rsid w:val="00501552"/>
    <w:rsid w:val="00515109"/>
    <w:rsid w:val="00532DC6"/>
    <w:rsid w:val="00564088"/>
    <w:rsid w:val="00574D64"/>
    <w:rsid w:val="00596007"/>
    <w:rsid w:val="0059700F"/>
    <w:rsid w:val="005D4135"/>
    <w:rsid w:val="005E4CE4"/>
    <w:rsid w:val="005E52DA"/>
    <w:rsid w:val="00604D28"/>
    <w:rsid w:val="00610DC0"/>
    <w:rsid w:val="006450EE"/>
    <w:rsid w:val="00662AAD"/>
    <w:rsid w:val="00665AA1"/>
    <w:rsid w:val="00681AD9"/>
    <w:rsid w:val="006A0613"/>
    <w:rsid w:val="006A4EA7"/>
    <w:rsid w:val="006E51F4"/>
    <w:rsid w:val="00702653"/>
    <w:rsid w:val="00716AAD"/>
    <w:rsid w:val="00733B51"/>
    <w:rsid w:val="00745E09"/>
    <w:rsid w:val="00747871"/>
    <w:rsid w:val="007B1183"/>
    <w:rsid w:val="007B2270"/>
    <w:rsid w:val="007C225B"/>
    <w:rsid w:val="007E3992"/>
    <w:rsid w:val="007F7D71"/>
    <w:rsid w:val="00801A90"/>
    <w:rsid w:val="008445BA"/>
    <w:rsid w:val="00886AC1"/>
    <w:rsid w:val="008A0C4C"/>
    <w:rsid w:val="008A3DA8"/>
    <w:rsid w:val="008A4BA3"/>
    <w:rsid w:val="008A7801"/>
    <w:rsid w:val="008C71D0"/>
    <w:rsid w:val="008F611F"/>
    <w:rsid w:val="00944CAE"/>
    <w:rsid w:val="00950C1E"/>
    <w:rsid w:val="00990BA9"/>
    <w:rsid w:val="009C2E7A"/>
    <w:rsid w:val="009D3C58"/>
    <w:rsid w:val="00A6539C"/>
    <w:rsid w:val="00A968BC"/>
    <w:rsid w:val="00AD72A3"/>
    <w:rsid w:val="00B40199"/>
    <w:rsid w:val="00B54877"/>
    <w:rsid w:val="00B6003B"/>
    <w:rsid w:val="00B65411"/>
    <w:rsid w:val="00B71204"/>
    <w:rsid w:val="00BB3D40"/>
    <w:rsid w:val="00BB5178"/>
    <w:rsid w:val="00BC4F5F"/>
    <w:rsid w:val="00BD1DE6"/>
    <w:rsid w:val="00BD65CB"/>
    <w:rsid w:val="00C1061F"/>
    <w:rsid w:val="00C123A5"/>
    <w:rsid w:val="00C72E78"/>
    <w:rsid w:val="00C93F45"/>
    <w:rsid w:val="00C94E0F"/>
    <w:rsid w:val="00CE291B"/>
    <w:rsid w:val="00CE68FD"/>
    <w:rsid w:val="00D36A97"/>
    <w:rsid w:val="00D52173"/>
    <w:rsid w:val="00D52790"/>
    <w:rsid w:val="00D85F2D"/>
    <w:rsid w:val="00D946E7"/>
    <w:rsid w:val="00DF5509"/>
    <w:rsid w:val="00DF7178"/>
    <w:rsid w:val="00E15C30"/>
    <w:rsid w:val="00E238C3"/>
    <w:rsid w:val="00E26BE0"/>
    <w:rsid w:val="00E706E1"/>
    <w:rsid w:val="00E710BB"/>
    <w:rsid w:val="00E92AE4"/>
    <w:rsid w:val="00EA0173"/>
    <w:rsid w:val="00F24709"/>
    <w:rsid w:val="00F64D1B"/>
    <w:rsid w:val="00F66D14"/>
    <w:rsid w:val="00F72059"/>
    <w:rsid w:val="00F7325E"/>
    <w:rsid w:val="00F75C26"/>
    <w:rsid w:val="00F761BE"/>
    <w:rsid w:val="00F77C34"/>
    <w:rsid w:val="00F97E27"/>
    <w:rsid w:val="00FA0026"/>
    <w:rsid w:val="00FB2636"/>
    <w:rsid w:val="00FB29DE"/>
    <w:rsid w:val="00FB7D8B"/>
    <w:rsid w:val="00FE592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1A5E"/>
  <w15:chartTrackingRefBased/>
  <w15:docId w15:val="{3AF34F1D-83A3-4088-AA05-41598D103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238C3"/>
    <w:rPr>
      <w:rFonts w:ascii="Calibri" w:eastAsia="Calibri" w:hAnsi="Calibri" w:cs="Calibri"/>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s://zakon.rada.gov.ua/laws/show/2210-14"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zakon.rada.gov.ua/laws/show/1178-2022-%D0%BF" TargetMode="External"/><Relationship Id="rId17" Type="http://schemas.openxmlformats.org/officeDocument/2006/relationships/hyperlink" Target="https://zakon.rada.gov.ua/laws/show/1178-2022-%D0%BF" TargetMode="External"/><Relationship Id="rId2" Type="http://schemas.openxmlformats.org/officeDocument/2006/relationships/numbering" Target="numbering.xml"/><Relationship Id="rId16" Type="http://schemas.openxmlformats.org/officeDocument/2006/relationships/hyperlink" Target="https://zakon.rada.gov.ua/laws/show/922-1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kon.rada.gov.ua/laws/show/922-19" TargetMode="External"/><Relationship Id="rId5" Type="http://schemas.openxmlformats.org/officeDocument/2006/relationships/webSettings" Target="webSettings.xml"/><Relationship Id="rId15" Type="http://schemas.openxmlformats.org/officeDocument/2006/relationships/hyperlink" Target="http://zakon4.rada.gov.ua/laws/show/2289-17" TargetMode="External"/><Relationship Id="rId10" Type="http://schemas.openxmlformats.org/officeDocument/2006/relationships/hyperlink" Target="https://zakon.rada.gov.ua/laws/show/922-19"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zakon4.rada.gov.ua/laws/show/2289-1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450E6-DEF6-426D-A05E-99FC9771D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21</Pages>
  <Words>36085</Words>
  <Characters>20570</Characters>
  <Application>Microsoft Office Word</Application>
  <DocSecurity>0</DocSecurity>
  <Lines>171</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dc:creator>
  <cp:keywords/>
  <dc:description/>
  <cp:lastModifiedBy>Alina</cp:lastModifiedBy>
  <cp:revision>45</cp:revision>
  <dcterms:created xsi:type="dcterms:W3CDTF">2025-05-09T06:29:00Z</dcterms:created>
  <dcterms:modified xsi:type="dcterms:W3CDTF">2026-06-01T13:15:00Z</dcterms:modified>
</cp:coreProperties>
</file>