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4795AE" w14:textId="77777777" w:rsidR="00EE1C2F" w:rsidRPr="00CC4831" w:rsidRDefault="008C29B2" w:rsidP="0037400E">
      <w:pPr>
        <w:spacing w:after="0" w:line="240" w:lineRule="auto"/>
        <w:jc w:val="right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C4831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Додаток </w:t>
      </w:r>
      <w:r w:rsidR="00EE1C2F" w:rsidRPr="00CC4831">
        <w:rPr>
          <w:rFonts w:ascii="Times New Roman" w:hAnsi="Times New Roman"/>
          <w:b/>
          <w:color w:val="000000"/>
          <w:sz w:val="24"/>
          <w:szCs w:val="24"/>
          <w:lang w:val="uk-UA"/>
        </w:rPr>
        <w:t>1</w:t>
      </w:r>
      <w:r w:rsidRPr="00CC4831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6C45EBE1" w14:textId="77777777" w:rsidR="008C29B2" w:rsidRPr="00CC4831" w:rsidRDefault="008C29B2" w:rsidP="0037400E">
      <w:pPr>
        <w:spacing w:after="0" w:line="240" w:lineRule="auto"/>
        <w:jc w:val="right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C4831">
        <w:rPr>
          <w:rFonts w:ascii="Times New Roman" w:hAnsi="Times New Roman"/>
          <w:b/>
          <w:color w:val="000000"/>
          <w:sz w:val="24"/>
          <w:szCs w:val="24"/>
          <w:lang w:val="uk-UA"/>
        </w:rPr>
        <w:t>до тендерної документації</w:t>
      </w:r>
    </w:p>
    <w:p w14:paraId="5177155E" w14:textId="77777777" w:rsidR="008C29B2" w:rsidRPr="00CC4831" w:rsidRDefault="008C29B2" w:rsidP="008C29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</w:p>
    <w:p w14:paraId="353BEB39" w14:textId="77777777" w:rsidR="00BD33E6" w:rsidRPr="00CC4831" w:rsidRDefault="00BD33E6" w:rsidP="00BD33E6">
      <w:pPr>
        <w:widowControl w:val="0"/>
        <w:suppressAutoHyphens/>
        <w:autoSpaceDE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val="uk-UA" w:eastAsia="zh-CN"/>
        </w:rPr>
      </w:pPr>
      <w:r w:rsidRPr="00CC4831">
        <w:rPr>
          <w:rFonts w:ascii="Times New Roman" w:eastAsia="Times New Roman" w:hAnsi="Times New Roman"/>
          <w:b/>
          <w:sz w:val="24"/>
          <w:szCs w:val="24"/>
          <w:lang w:val="uk-UA" w:eastAsia="zh-CN"/>
        </w:rPr>
        <w:t xml:space="preserve">ІНФОРМАЦІЯ ПРО </w:t>
      </w:r>
    </w:p>
    <w:p w14:paraId="56BBC3EB" w14:textId="77777777" w:rsidR="00BD33E6" w:rsidRPr="00CC4831" w:rsidRDefault="00BD33E6" w:rsidP="00BD33E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CC4831">
        <w:rPr>
          <w:rFonts w:ascii="Times New Roman" w:hAnsi="Times New Roman"/>
          <w:b/>
          <w:sz w:val="24"/>
          <w:szCs w:val="24"/>
          <w:lang w:val="uk-UA"/>
        </w:rPr>
        <w:t>ТЕХНІЧНІ, ЯКІСНІ ТА КІЛЬКІСНІ</w:t>
      </w:r>
    </w:p>
    <w:p w14:paraId="7C5802E2" w14:textId="77777777" w:rsidR="00BD33E6" w:rsidRPr="00CC4831" w:rsidRDefault="00BD33E6" w:rsidP="00BD33E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CC4831">
        <w:rPr>
          <w:rFonts w:ascii="Times New Roman" w:hAnsi="Times New Roman"/>
          <w:b/>
          <w:sz w:val="24"/>
          <w:szCs w:val="24"/>
          <w:lang w:val="uk-UA"/>
        </w:rPr>
        <w:t xml:space="preserve"> ХАРАКТЕРИСТИКИ ПРЕДМЕТА ЗАКУПІВЛІ</w:t>
      </w:r>
    </w:p>
    <w:p w14:paraId="584E19D3" w14:textId="77777777" w:rsidR="002C59D0" w:rsidRPr="00CC4831" w:rsidRDefault="002C59D0" w:rsidP="003E7F8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</w:p>
    <w:p w14:paraId="6DB91BCE" w14:textId="77777777" w:rsidR="00F11129" w:rsidRPr="00CC4831" w:rsidRDefault="00F11129" w:rsidP="00F1112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CC4831">
        <w:rPr>
          <w:rFonts w:ascii="Times New Roman" w:hAnsi="Times New Roman"/>
          <w:b/>
          <w:sz w:val="24"/>
          <w:szCs w:val="24"/>
          <w:lang w:val="uk-UA"/>
        </w:rPr>
        <w:t xml:space="preserve">ДК 021:2015, код 09110000-3 - Тверде паливо </w:t>
      </w:r>
    </w:p>
    <w:p w14:paraId="113273C5" w14:textId="716C8D84" w:rsidR="003E7F87" w:rsidRPr="00CC4831" w:rsidRDefault="00F11129" w:rsidP="00F1112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CC4831">
        <w:rPr>
          <w:rFonts w:ascii="Times New Roman" w:hAnsi="Times New Roman"/>
          <w:b/>
          <w:sz w:val="24"/>
          <w:szCs w:val="24"/>
          <w:lang w:val="uk-UA"/>
        </w:rPr>
        <w:t xml:space="preserve">(Гранульована </w:t>
      </w:r>
      <w:proofErr w:type="spellStart"/>
      <w:r w:rsidRPr="00CC4831">
        <w:rPr>
          <w:rFonts w:ascii="Times New Roman" w:hAnsi="Times New Roman"/>
          <w:b/>
          <w:sz w:val="24"/>
          <w:szCs w:val="24"/>
          <w:lang w:val="uk-UA"/>
        </w:rPr>
        <w:t>пелета</w:t>
      </w:r>
      <w:proofErr w:type="spellEnd"/>
      <w:r w:rsidRPr="00CC4831">
        <w:rPr>
          <w:rFonts w:ascii="Times New Roman" w:hAnsi="Times New Roman"/>
          <w:b/>
          <w:sz w:val="24"/>
          <w:szCs w:val="24"/>
          <w:lang w:val="uk-UA"/>
        </w:rPr>
        <w:t xml:space="preserve"> з деревини)</w:t>
      </w:r>
    </w:p>
    <w:p w14:paraId="057EFE81" w14:textId="77777777" w:rsidR="00BD33E6" w:rsidRPr="00CC4831" w:rsidRDefault="00BD33E6" w:rsidP="002C59D0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  <w:r w:rsidRPr="00CC4831">
        <w:rPr>
          <w:rFonts w:ascii="Times New Roman" w:hAnsi="Times New Roman"/>
          <w:i/>
          <w:spacing w:val="7"/>
          <w:sz w:val="24"/>
          <w:szCs w:val="24"/>
          <w:lang w:val="uk-UA"/>
        </w:rPr>
        <w:t>У разі, якщо дане технічне завдання містить посилання на конкретну марку, фірму, патент, конструкцію або тип товару, то вважається, що Технічне завдання (технічні вимоги) містить(ять) вираз "або еквівалент".</w:t>
      </w:r>
    </w:p>
    <w:p w14:paraId="2511E8E1" w14:textId="77777777" w:rsidR="003E7F87" w:rsidRPr="00CC4831" w:rsidRDefault="003E7F87" w:rsidP="00E2210C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3F578EC6" w14:textId="309F7035" w:rsidR="00E2210C" w:rsidRPr="00CC4831" w:rsidRDefault="003E7F87" w:rsidP="00B75A08">
      <w:pPr>
        <w:suppressAutoHyphens/>
        <w:spacing w:after="0" w:line="240" w:lineRule="auto"/>
        <w:contextualSpacing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C4831">
        <w:rPr>
          <w:rFonts w:ascii="Times New Roman" w:hAnsi="Times New Roman"/>
          <w:b/>
          <w:sz w:val="24"/>
          <w:szCs w:val="24"/>
          <w:lang w:val="uk-UA"/>
        </w:rPr>
        <w:t xml:space="preserve">І. </w:t>
      </w:r>
      <w:r w:rsidR="00E2210C" w:rsidRPr="00CC4831">
        <w:rPr>
          <w:rFonts w:ascii="Times New Roman" w:hAnsi="Times New Roman"/>
          <w:b/>
          <w:sz w:val="24"/>
          <w:szCs w:val="24"/>
          <w:lang w:val="uk-UA"/>
        </w:rPr>
        <w:t>Вимоги до гранул паливних (</w:t>
      </w:r>
      <w:proofErr w:type="spellStart"/>
      <w:r w:rsidR="00E2210C" w:rsidRPr="00CC4831">
        <w:rPr>
          <w:rFonts w:ascii="Times New Roman" w:hAnsi="Times New Roman"/>
          <w:b/>
          <w:sz w:val="24"/>
          <w:szCs w:val="24"/>
          <w:lang w:val="uk-UA"/>
        </w:rPr>
        <w:t>пелетів</w:t>
      </w:r>
      <w:proofErr w:type="spellEnd"/>
      <w:r w:rsidR="00E2210C" w:rsidRPr="00CC4831">
        <w:rPr>
          <w:rFonts w:ascii="Times New Roman" w:hAnsi="Times New Roman"/>
          <w:b/>
          <w:sz w:val="24"/>
          <w:szCs w:val="24"/>
          <w:lang w:val="uk-UA"/>
        </w:rPr>
        <w:t>) з деревини: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2495"/>
        <w:gridCol w:w="1293"/>
        <w:gridCol w:w="2195"/>
        <w:gridCol w:w="2654"/>
      </w:tblGrid>
      <w:tr w:rsidR="00E2210C" w:rsidRPr="00CC4831" w14:paraId="3339F7F1" w14:textId="77777777" w:rsidTr="00B75A08">
        <w:trPr>
          <w:trHeight w:val="516"/>
        </w:trPr>
        <w:tc>
          <w:tcPr>
            <w:tcW w:w="5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16D3" w14:textId="77777777" w:rsidR="00E2210C" w:rsidRPr="00CC4831" w:rsidRDefault="00E2210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ar-SA"/>
              </w:rPr>
            </w:pPr>
            <w:r w:rsidRPr="00CC4831">
              <w:rPr>
                <w:rFonts w:ascii="Times New Roman" w:hAnsi="Times New Roman"/>
                <w:sz w:val="24"/>
                <w:szCs w:val="24"/>
                <w:lang w:val="uk-UA" w:eastAsia="ar-SA"/>
              </w:rPr>
              <w:t>№               з/п</w:t>
            </w:r>
          </w:p>
        </w:tc>
        <w:tc>
          <w:tcPr>
            <w:tcW w:w="2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16EC7" w14:textId="77777777" w:rsidR="00E2210C" w:rsidRPr="00CC4831" w:rsidRDefault="00E2210C">
            <w:pPr>
              <w:spacing w:after="0" w:line="240" w:lineRule="auto"/>
              <w:ind w:right="-92"/>
              <w:jc w:val="center"/>
              <w:rPr>
                <w:rFonts w:ascii="Times New Roman" w:hAnsi="Times New Roman"/>
                <w:sz w:val="24"/>
                <w:szCs w:val="24"/>
                <w:lang w:val="uk-UA" w:eastAsia="ar-SA"/>
              </w:rPr>
            </w:pPr>
            <w:r w:rsidRPr="00CC4831">
              <w:rPr>
                <w:rFonts w:ascii="Times New Roman" w:hAnsi="Times New Roman"/>
                <w:sz w:val="24"/>
                <w:szCs w:val="24"/>
                <w:lang w:val="uk-UA" w:eastAsia="ar-SA"/>
              </w:rPr>
              <w:t>Найменування товару</w:t>
            </w:r>
          </w:p>
        </w:tc>
        <w:tc>
          <w:tcPr>
            <w:tcW w:w="12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37EC3" w14:textId="77777777" w:rsidR="00E2210C" w:rsidRPr="00CC4831" w:rsidRDefault="00E2210C">
            <w:pPr>
              <w:spacing w:after="0" w:line="240" w:lineRule="auto"/>
              <w:ind w:right="-92"/>
              <w:jc w:val="center"/>
              <w:rPr>
                <w:rFonts w:ascii="Times New Roman" w:hAnsi="Times New Roman"/>
                <w:sz w:val="24"/>
                <w:szCs w:val="24"/>
                <w:lang w:val="uk-UA" w:eastAsia="ar-SA"/>
              </w:rPr>
            </w:pPr>
            <w:r w:rsidRPr="00CC4831">
              <w:rPr>
                <w:rFonts w:ascii="Times New Roman" w:hAnsi="Times New Roman"/>
                <w:sz w:val="24"/>
                <w:szCs w:val="24"/>
                <w:lang w:val="uk-UA" w:eastAsia="ar-SA"/>
              </w:rPr>
              <w:t>Кількість</w:t>
            </w:r>
          </w:p>
        </w:tc>
        <w:tc>
          <w:tcPr>
            <w:tcW w:w="4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30110" w14:textId="77777777" w:rsidR="00E2210C" w:rsidRPr="00CC4831" w:rsidRDefault="00E2210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ar-SA"/>
              </w:rPr>
            </w:pPr>
          </w:p>
          <w:p w14:paraId="3BDCB754" w14:textId="77777777" w:rsidR="00E2210C" w:rsidRPr="00CC4831" w:rsidRDefault="00E2210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 w:eastAsia="ru-RU"/>
              </w:rPr>
            </w:pPr>
            <w:r w:rsidRPr="00CC4831"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Технічні, якісні </w:t>
            </w:r>
          </w:p>
          <w:p w14:paraId="1D71D661" w14:textId="77777777" w:rsidR="00E2210C" w:rsidRPr="00CC4831" w:rsidRDefault="00E2210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sz w:val="24"/>
                <w:szCs w:val="24"/>
                <w:lang w:val="uk-UA"/>
              </w:rPr>
              <w:t>характеристики товару</w:t>
            </w:r>
          </w:p>
        </w:tc>
      </w:tr>
      <w:tr w:rsidR="00E2210C" w:rsidRPr="00CC4831" w14:paraId="434C3943" w14:textId="77777777" w:rsidTr="00B75A08">
        <w:trPr>
          <w:trHeight w:val="1616"/>
        </w:trPr>
        <w:tc>
          <w:tcPr>
            <w:tcW w:w="5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9B4F0" w14:textId="77777777" w:rsidR="00E2210C" w:rsidRPr="00CC4831" w:rsidRDefault="00E221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ar-SA"/>
              </w:rPr>
            </w:pPr>
          </w:p>
        </w:tc>
        <w:tc>
          <w:tcPr>
            <w:tcW w:w="2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F339B" w14:textId="77777777" w:rsidR="00E2210C" w:rsidRPr="00CC4831" w:rsidRDefault="00E221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ar-SA"/>
              </w:rPr>
            </w:pPr>
          </w:p>
        </w:tc>
        <w:tc>
          <w:tcPr>
            <w:tcW w:w="12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B81AC" w14:textId="77777777" w:rsidR="00E2210C" w:rsidRPr="00CC4831" w:rsidRDefault="00E2210C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 w:eastAsia="ar-SA"/>
              </w:rPr>
            </w:pP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A7E73" w14:textId="77777777" w:rsidR="00E2210C" w:rsidRPr="00CC4831" w:rsidRDefault="00E2210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sz w:val="24"/>
                <w:szCs w:val="24"/>
                <w:lang w:val="uk-UA"/>
              </w:rPr>
              <w:t>Зольність на сухий  стан палива, %- не більше ніж: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C1C8E2" w14:textId="77777777" w:rsidR="00E2210C" w:rsidRPr="00CC4831" w:rsidRDefault="00E2210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sz w:val="24"/>
                <w:szCs w:val="24"/>
                <w:lang w:val="uk-UA"/>
              </w:rPr>
              <w:t>Загальна волога</w:t>
            </w:r>
          </w:p>
          <w:p w14:paraId="13446E68" w14:textId="77777777" w:rsidR="00E2210C" w:rsidRPr="00CC4831" w:rsidRDefault="00E2210C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sz w:val="24"/>
                <w:szCs w:val="24"/>
                <w:lang w:val="uk-UA"/>
              </w:rPr>
              <w:t>на робочий стан палива, % - не більше ніж:</w:t>
            </w:r>
          </w:p>
        </w:tc>
      </w:tr>
      <w:tr w:rsidR="00E2210C" w:rsidRPr="00CC4831" w14:paraId="13171BDE" w14:textId="77777777" w:rsidTr="00B75A08">
        <w:trPr>
          <w:trHeight w:val="556"/>
        </w:trPr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A2FE" w14:textId="77777777" w:rsidR="00E2210C" w:rsidRPr="00CC4831" w:rsidRDefault="00E221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>1</w:t>
            </w:r>
          </w:p>
          <w:p w14:paraId="7DA2DA70" w14:textId="77777777" w:rsidR="00E2210C" w:rsidRPr="00CC4831" w:rsidRDefault="00E221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</w:p>
        </w:tc>
        <w:tc>
          <w:tcPr>
            <w:tcW w:w="2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2F7AA" w14:textId="192FCEAB" w:rsidR="00E2210C" w:rsidRPr="00CC4831" w:rsidRDefault="00F11129">
            <w:pPr>
              <w:pStyle w:val="a3"/>
              <w:spacing w:line="25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CC4831">
              <w:rPr>
                <w:rFonts w:ascii="Times New Roman" w:hAnsi="Times New Roman"/>
                <w:b/>
                <w:sz w:val="24"/>
                <w:szCs w:val="24"/>
              </w:rPr>
              <w:t xml:space="preserve">Гранульована </w:t>
            </w:r>
            <w:proofErr w:type="spellStart"/>
            <w:r w:rsidRPr="00CC4831">
              <w:rPr>
                <w:rFonts w:ascii="Times New Roman" w:hAnsi="Times New Roman"/>
                <w:b/>
                <w:sz w:val="24"/>
                <w:szCs w:val="24"/>
              </w:rPr>
              <w:t>пелета</w:t>
            </w:r>
            <w:proofErr w:type="spellEnd"/>
            <w:r w:rsidRPr="00CC4831">
              <w:rPr>
                <w:rFonts w:ascii="Times New Roman" w:hAnsi="Times New Roman"/>
                <w:b/>
                <w:sz w:val="24"/>
                <w:szCs w:val="24"/>
              </w:rPr>
              <w:t xml:space="preserve"> з деревини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4340F" w14:textId="52AA8278" w:rsidR="00E2210C" w:rsidRPr="00CC4831" w:rsidRDefault="00F520A4" w:rsidP="002C59D0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>130</w:t>
            </w:r>
            <w:r w:rsidR="00B75A08"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 </w:t>
            </w:r>
            <w:r w:rsidR="004F6828"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>т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E14AA" w14:textId="77777777" w:rsidR="00E2210C" w:rsidRPr="00CC4831" w:rsidRDefault="00E221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>1</w:t>
            </w:r>
          </w:p>
        </w:tc>
        <w:tc>
          <w:tcPr>
            <w:tcW w:w="26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BA935" w14:textId="77777777" w:rsidR="00E2210C" w:rsidRPr="00CC4831" w:rsidRDefault="00E2210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>10</w:t>
            </w:r>
          </w:p>
        </w:tc>
      </w:tr>
      <w:tr w:rsidR="00B75A08" w:rsidRPr="00CC4831" w14:paraId="7AD1A630" w14:textId="77777777" w:rsidTr="002C59D0">
        <w:trPr>
          <w:trHeight w:val="556"/>
        </w:trPr>
        <w:tc>
          <w:tcPr>
            <w:tcW w:w="921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1B6B" w14:textId="1908921A" w:rsidR="00B75A08" w:rsidRPr="00CC4831" w:rsidRDefault="00B75A08" w:rsidP="00B7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>Інші вимоги до предмета закупівлі:</w:t>
            </w:r>
          </w:p>
          <w:p w14:paraId="24233CD2" w14:textId="4ADFB1F9" w:rsidR="00B75A08" w:rsidRPr="00CC4831" w:rsidRDefault="00B75A08" w:rsidP="00B7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uk-UA"/>
              </w:rPr>
              <w:t>Діаметр:</w:t>
            </w:r>
            <w:r w:rsidR="00EF2F17"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 8</w:t>
            </w: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 мм</w:t>
            </w:r>
          </w:p>
          <w:p w14:paraId="05368BC7" w14:textId="77777777" w:rsidR="00B75A08" w:rsidRPr="00CC4831" w:rsidRDefault="00B75A08" w:rsidP="00B7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uk-UA"/>
              </w:rPr>
              <w:t>Порода деревини:</w:t>
            </w: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 тверді породи</w:t>
            </w:r>
          </w:p>
          <w:p w14:paraId="3ED8AA43" w14:textId="77777777" w:rsidR="00B75A08" w:rsidRPr="00CC4831" w:rsidRDefault="00B75A08" w:rsidP="00B7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uk-UA"/>
              </w:rPr>
              <w:t>Група якості товару:</w:t>
            </w: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 І група</w:t>
            </w:r>
          </w:p>
          <w:p w14:paraId="4167E566" w14:textId="77777777" w:rsidR="00B75A08" w:rsidRPr="00CC4831" w:rsidRDefault="00B75A08" w:rsidP="00B7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uk-UA"/>
              </w:rPr>
              <w:t>Відповідність ДСТУ:</w:t>
            </w: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 ДСТУ 8358:2015 «Брикети та гранули паливні з деревинної сировини. Технічні умови»</w:t>
            </w:r>
          </w:p>
          <w:p w14:paraId="4EFA7E71" w14:textId="086A7B85" w:rsidR="002C59D0" w:rsidRPr="00CC4831" w:rsidRDefault="002C59D0" w:rsidP="00B75A0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</w:pPr>
            <w:r w:rsidRPr="00CC4831">
              <w:rPr>
                <w:rFonts w:ascii="Times New Roman" w:hAnsi="Times New Roman"/>
                <w:bCs/>
                <w:i/>
                <w:iCs/>
                <w:sz w:val="24"/>
                <w:szCs w:val="24"/>
                <w:lang w:val="uk-UA"/>
              </w:rPr>
              <w:t>Фасування</w:t>
            </w: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: мішки по 25 </w:t>
            </w:r>
            <w:r w:rsidR="00F11129"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 xml:space="preserve">– 30 </w:t>
            </w:r>
            <w:r w:rsidRPr="00CC483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uk-UA"/>
              </w:rPr>
              <w:t>кг</w:t>
            </w:r>
          </w:p>
        </w:tc>
      </w:tr>
    </w:tbl>
    <w:p w14:paraId="6BE3D43E" w14:textId="77777777" w:rsidR="00E2210C" w:rsidRPr="00CC4831" w:rsidRDefault="00E2210C" w:rsidP="003E7F87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>Додаткові умови:</w:t>
      </w:r>
    </w:p>
    <w:p w14:paraId="1E524AFB" w14:textId="77777777" w:rsidR="00E2210C" w:rsidRPr="00CC4831" w:rsidRDefault="00E2210C" w:rsidP="003E7F87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>-  Приймання Товару за кількістю і якістю здійснюється представником замовника.</w:t>
      </w:r>
    </w:p>
    <w:p w14:paraId="2C26B946" w14:textId="76E891D7" w:rsidR="00442A86" w:rsidRPr="00CC4831" w:rsidRDefault="00442A86" w:rsidP="003E7F87">
      <w:pPr>
        <w:suppressAutoHyphens/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r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>- Строк пос</w:t>
      </w:r>
      <w:r w:rsidR="00575D73"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тачання товару до </w:t>
      </w:r>
      <w:r w:rsidR="00F17C77"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>01.08</w:t>
      </w:r>
      <w:r w:rsidR="00575D73"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>.</w:t>
      </w:r>
      <w:r w:rsidR="00F11129"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>2026</w:t>
      </w:r>
      <w:r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року за </w:t>
      </w:r>
      <w:proofErr w:type="spellStart"/>
      <w:r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>адресою</w:t>
      </w:r>
      <w:proofErr w:type="spellEnd"/>
      <w:r w:rsidRPr="00CC4831">
        <w:rPr>
          <w:rFonts w:ascii="Times New Roman" w:eastAsia="Times New Roman" w:hAnsi="Times New Roman"/>
          <w:sz w:val="24"/>
          <w:szCs w:val="24"/>
          <w:lang w:val="uk-UA" w:eastAsia="zh-CN"/>
        </w:rPr>
        <w:t xml:space="preserve"> місцезнаходження Замовника: </w:t>
      </w:r>
      <w:r w:rsidRPr="00CC4831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Україна, 68301, </w:t>
      </w:r>
      <w:r w:rsidRPr="00CC4831">
        <w:rPr>
          <w:rFonts w:ascii="Times New Roman" w:hAnsi="Times New Roman"/>
          <w:b/>
          <w:bCs/>
          <w:sz w:val="24"/>
          <w:szCs w:val="24"/>
          <w:lang w:val="uk-UA"/>
        </w:rPr>
        <w:t xml:space="preserve">Одеська обл., м. </w:t>
      </w:r>
      <w:proofErr w:type="spellStart"/>
      <w:r w:rsidRPr="00CC4831">
        <w:rPr>
          <w:rFonts w:ascii="Times New Roman" w:hAnsi="Times New Roman"/>
          <w:b/>
          <w:bCs/>
          <w:sz w:val="24"/>
          <w:szCs w:val="24"/>
          <w:lang w:val="uk-UA"/>
        </w:rPr>
        <w:t>Кілія</w:t>
      </w:r>
      <w:proofErr w:type="spellEnd"/>
      <w:r w:rsidRPr="00CC4831">
        <w:rPr>
          <w:rFonts w:ascii="Times New Roman" w:hAnsi="Times New Roman"/>
          <w:b/>
          <w:bCs/>
          <w:sz w:val="24"/>
          <w:szCs w:val="24"/>
          <w:lang w:val="uk-UA"/>
        </w:rPr>
        <w:t>, вул. Вишнева, 62-а</w:t>
      </w:r>
      <w:r w:rsidRPr="00CC4831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</w:t>
      </w:r>
      <w:r w:rsidRPr="00CC4831">
        <w:rPr>
          <w:rFonts w:ascii="Times New Roman" w:hAnsi="Times New Roman"/>
          <w:sz w:val="24"/>
          <w:szCs w:val="24"/>
          <w:lang w:val="uk-UA" w:eastAsia="uk-UA"/>
        </w:rPr>
        <w:t>згідно заявок, Замовника, але не пізніше 10 днів з дати отримання заявки замовника учасником.</w:t>
      </w:r>
    </w:p>
    <w:p w14:paraId="301CEF5E" w14:textId="0B69445D" w:rsidR="00442A86" w:rsidRDefault="00442A86" w:rsidP="003E7F87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  <w:r w:rsidRPr="00CC4831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-  </w:t>
      </w:r>
      <w:r w:rsidR="00A05B52" w:rsidRPr="00CC4831">
        <w:rPr>
          <w:rFonts w:ascii="Times New Roman" w:eastAsia="Times New Roman" w:hAnsi="Times New Roman"/>
          <w:sz w:val="24"/>
          <w:szCs w:val="24"/>
          <w:lang w:val="uk-UA"/>
        </w:rPr>
        <w:t>Товар, що постачається, повинен мати необхідні сертифікати або інші документи, які підтверджують його якість. Поставка, розвантаження товару здійснюється власними силами та за рахунок Постачальника</w:t>
      </w:r>
      <w:bookmarkStart w:id="0" w:name="_GoBack"/>
      <w:bookmarkEnd w:id="0"/>
    </w:p>
    <w:p w14:paraId="649E7C75" w14:textId="77777777" w:rsidR="00442A86" w:rsidRDefault="00442A86" w:rsidP="003E7F87">
      <w:pPr>
        <w:suppressAutoHyphens/>
        <w:spacing w:after="0" w:line="240" w:lineRule="auto"/>
        <w:ind w:firstLine="567"/>
        <w:contextualSpacing/>
        <w:jc w:val="both"/>
        <w:rPr>
          <w:rFonts w:ascii="Times New Roman" w:eastAsia="Times New Roman" w:hAnsi="Times New Roman"/>
          <w:sz w:val="24"/>
          <w:szCs w:val="24"/>
          <w:lang w:val="uk-UA" w:eastAsia="zh-CN"/>
        </w:rPr>
      </w:pPr>
    </w:p>
    <w:sectPr w:rsidR="00442A86" w:rsidSect="00BD6B84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5E5776"/>
    <w:multiLevelType w:val="multilevel"/>
    <w:tmpl w:val="EAB27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59362DDE"/>
    <w:multiLevelType w:val="hybridMultilevel"/>
    <w:tmpl w:val="F342D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B47F96"/>
    <w:multiLevelType w:val="hybridMultilevel"/>
    <w:tmpl w:val="6ECE5FA4"/>
    <w:lvl w:ilvl="0" w:tplc="91526B9A">
      <w:start w:val="1"/>
      <w:numFmt w:val="decimal"/>
      <w:lvlText w:val="%1."/>
      <w:lvlJc w:val="left"/>
      <w:pPr>
        <w:ind w:left="394" w:hanging="360"/>
      </w:pPr>
    </w:lvl>
    <w:lvl w:ilvl="1" w:tplc="04190019">
      <w:start w:val="1"/>
      <w:numFmt w:val="lowerLetter"/>
      <w:lvlText w:val="%2."/>
      <w:lvlJc w:val="left"/>
      <w:pPr>
        <w:ind w:left="1114" w:hanging="360"/>
      </w:pPr>
    </w:lvl>
    <w:lvl w:ilvl="2" w:tplc="0419001B">
      <w:start w:val="1"/>
      <w:numFmt w:val="lowerRoman"/>
      <w:lvlText w:val="%3."/>
      <w:lvlJc w:val="right"/>
      <w:pPr>
        <w:ind w:left="1834" w:hanging="180"/>
      </w:pPr>
    </w:lvl>
    <w:lvl w:ilvl="3" w:tplc="0419000F">
      <w:start w:val="1"/>
      <w:numFmt w:val="decimal"/>
      <w:lvlText w:val="%4."/>
      <w:lvlJc w:val="left"/>
      <w:pPr>
        <w:ind w:left="2554" w:hanging="360"/>
      </w:pPr>
    </w:lvl>
    <w:lvl w:ilvl="4" w:tplc="04190019">
      <w:start w:val="1"/>
      <w:numFmt w:val="lowerLetter"/>
      <w:lvlText w:val="%5."/>
      <w:lvlJc w:val="left"/>
      <w:pPr>
        <w:ind w:left="3274" w:hanging="360"/>
      </w:pPr>
    </w:lvl>
    <w:lvl w:ilvl="5" w:tplc="0419001B">
      <w:start w:val="1"/>
      <w:numFmt w:val="lowerRoman"/>
      <w:lvlText w:val="%6."/>
      <w:lvlJc w:val="right"/>
      <w:pPr>
        <w:ind w:left="3994" w:hanging="180"/>
      </w:pPr>
    </w:lvl>
    <w:lvl w:ilvl="6" w:tplc="0419000F">
      <w:start w:val="1"/>
      <w:numFmt w:val="decimal"/>
      <w:lvlText w:val="%7."/>
      <w:lvlJc w:val="left"/>
      <w:pPr>
        <w:ind w:left="4714" w:hanging="360"/>
      </w:pPr>
    </w:lvl>
    <w:lvl w:ilvl="7" w:tplc="04190019">
      <w:start w:val="1"/>
      <w:numFmt w:val="lowerLetter"/>
      <w:lvlText w:val="%8."/>
      <w:lvlJc w:val="left"/>
      <w:pPr>
        <w:ind w:left="5434" w:hanging="360"/>
      </w:pPr>
    </w:lvl>
    <w:lvl w:ilvl="8" w:tplc="0419001B">
      <w:start w:val="1"/>
      <w:numFmt w:val="lowerRoman"/>
      <w:lvlText w:val="%9."/>
      <w:lvlJc w:val="right"/>
      <w:pPr>
        <w:ind w:left="6154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76B"/>
    <w:rsid w:val="00003499"/>
    <w:rsid w:val="00023C36"/>
    <w:rsid w:val="00035336"/>
    <w:rsid w:val="00051EB1"/>
    <w:rsid w:val="000616BB"/>
    <w:rsid w:val="00070F65"/>
    <w:rsid w:val="000A52C9"/>
    <w:rsid w:val="000C6E6B"/>
    <w:rsid w:val="000F0A75"/>
    <w:rsid w:val="0010113B"/>
    <w:rsid w:val="001024D6"/>
    <w:rsid w:val="001026DD"/>
    <w:rsid w:val="001059D5"/>
    <w:rsid w:val="001378E4"/>
    <w:rsid w:val="0017546C"/>
    <w:rsid w:val="00193FEB"/>
    <w:rsid w:val="001D2C29"/>
    <w:rsid w:val="00206C28"/>
    <w:rsid w:val="00214EB4"/>
    <w:rsid w:val="002456DB"/>
    <w:rsid w:val="002869A5"/>
    <w:rsid w:val="002C59D0"/>
    <w:rsid w:val="002D3829"/>
    <w:rsid w:val="00305182"/>
    <w:rsid w:val="00307407"/>
    <w:rsid w:val="00340404"/>
    <w:rsid w:val="0037400E"/>
    <w:rsid w:val="00385ADA"/>
    <w:rsid w:val="003C797C"/>
    <w:rsid w:val="003E7F87"/>
    <w:rsid w:val="003F3E58"/>
    <w:rsid w:val="003F576D"/>
    <w:rsid w:val="00442A86"/>
    <w:rsid w:val="004C2003"/>
    <w:rsid w:val="004D041D"/>
    <w:rsid w:val="004D5F4E"/>
    <w:rsid w:val="004F3406"/>
    <w:rsid w:val="004F6828"/>
    <w:rsid w:val="00544182"/>
    <w:rsid w:val="00575D73"/>
    <w:rsid w:val="00595947"/>
    <w:rsid w:val="005975B7"/>
    <w:rsid w:val="005A66C0"/>
    <w:rsid w:val="006139FD"/>
    <w:rsid w:val="0062529A"/>
    <w:rsid w:val="00673875"/>
    <w:rsid w:val="0069476B"/>
    <w:rsid w:val="006B6CA5"/>
    <w:rsid w:val="006C5934"/>
    <w:rsid w:val="006D63D7"/>
    <w:rsid w:val="007015B8"/>
    <w:rsid w:val="00764D2D"/>
    <w:rsid w:val="007761FB"/>
    <w:rsid w:val="007A099E"/>
    <w:rsid w:val="007C0CAB"/>
    <w:rsid w:val="007C386D"/>
    <w:rsid w:val="007D1CD2"/>
    <w:rsid w:val="008115F1"/>
    <w:rsid w:val="0081359E"/>
    <w:rsid w:val="00853DB2"/>
    <w:rsid w:val="00854C3D"/>
    <w:rsid w:val="0087028C"/>
    <w:rsid w:val="0087557A"/>
    <w:rsid w:val="008B742F"/>
    <w:rsid w:val="008C036B"/>
    <w:rsid w:val="008C29B2"/>
    <w:rsid w:val="008E3DF8"/>
    <w:rsid w:val="00902138"/>
    <w:rsid w:val="009214C3"/>
    <w:rsid w:val="0093730B"/>
    <w:rsid w:val="009442D1"/>
    <w:rsid w:val="00966B33"/>
    <w:rsid w:val="009B2996"/>
    <w:rsid w:val="009E413C"/>
    <w:rsid w:val="009E5E21"/>
    <w:rsid w:val="00A05B52"/>
    <w:rsid w:val="00A06EDA"/>
    <w:rsid w:val="00A16F4A"/>
    <w:rsid w:val="00A36885"/>
    <w:rsid w:val="00A4236D"/>
    <w:rsid w:val="00A44F1C"/>
    <w:rsid w:val="00A46F2A"/>
    <w:rsid w:val="00AA27FA"/>
    <w:rsid w:val="00AC177C"/>
    <w:rsid w:val="00B4360A"/>
    <w:rsid w:val="00B75A08"/>
    <w:rsid w:val="00BB58BA"/>
    <w:rsid w:val="00BC579F"/>
    <w:rsid w:val="00BD33E6"/>
    <w:rsid w:val="00BD6B84"/>
    <w:rsid w:val="00C00621"/>
    <w:rsid w:val="00C178BC"/>
    <w:rsid w:val="00C21714"/>
    <w:rsid w:val="00C27D1F"/>
    <w:rsid w:val="00C428C0"/>
    <w:rsid w:val="00C975C5"/>
    <w:rsid w:val="00CC2BAE"/>
    <w:rsid w:val="00CC44C2"/>
    <w:rsid w:val="00CC4831"/>
    <w:rsid w:val="00CD3AF8"/>
    <w:rsid w:val="00CE67EC"/>
    <w:rsid w:val="00CF07B3"/>
    <w:rsid w:val="00D048D7"/>
    <w:rsid w:val="00D06752"/>
    <w:rsid w:val="00D45245"/>
    <w:rsid w:val="00D53627"/>
    <w:rsid w:val="00D63247"/>
    <w:rsid w:val="00DA711D"/>
    <w:rsid w:val="00DE74BE"/>
    <w:rsid w:val="00E03FE0"/>
    <w:rsid w:val="00E16F1C"/>
    <w:rsid w:val="00E2210C"/>
    <w:rsid w:val="00E25854"/>
    <w:rsid w:val="00E35C80"/>
    <w:rsid w:val="00E366F2"/>
    <w:rsid w:val="00E506B5"/>
    <w:rsid w:val="00E77351"/>
    <w:rsid w:val="00EA139E"/>
    <w:rsid w:val="00EE1C2F"/>
    <w:rsid w:val="00EF2F17"/>
    <w:rsid w:val="00EF66F6"/>
    <w:rsid w:val="00F0544B"/>
    <w:rsid w:val="00F11129"/>
    <w:rsid w:val="00F16D29"/>
    <w:rsid w:val="00F17C77"/>
    <w:rsid w:val="00F352B6"/>
    <w:rsid w:val="00F520A4"/>
    <w:rsid w:val="00F54C5B"/>
    <w:rsid w:val="00F9127A"/>
    <w:rsid w:val="00F97D6A"/>
    <w:rsid w:val="00FD36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F4C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29B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ado12"/>
    <w:link w:val="a4"/>
    <w:uiPriority w:val="1"/>
    <w:qFormat/>
    <w:rsid w:val="00F0544B"/>
    <w:pPr>
      <w:spacing w:after="0" w:line="240" w:lineRule="auto"/>
    </w:pPr>
    <w:rPr>
      <w:rFonts w:ascii="Calibri" w:eastAsia="Calibri" w:hAnsi="Calibri" w:cs="Times New Roman"/>
      <w:lang w:val="uk-UA"/>
    </w:rPr>
  </w:style>
  <w:style w:type="paragraph" w:styleId="3">
    <w:name w:val="Body Text Indent 3"/>
    <w:basedOn w:val="a"/>
    <w:link w:val="30"/>
    <w:uiPriority w:val="99"/>
    <w:semiHidden/>
    <w:unhideWhenUsed/>
    <w:rsid w:val="00F0544B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F0544B"/>
    <w:rPr>
      <w:rFonts w:ascii="Calibri" w:eastAsia="Calibri" w:hAnsi="Calibri" w:cs="Times New Roman"/>
      <w:sz w:val="16"/>
      <w:szCs w:val="16"/>
    </w:rPr>
  </w:style>
  <w:style w:type="character" w:customStyle="1" w:styleId="a4">
    <w:name w:val="Без интервала Знак"/>
    <w:aliases w:val="nado12 Знак"/>
    <w:link w:val="a3"/>
    <w:uiPriority w:val="1"/>
    <w:locked/>
    <w:rsid w:val="00F0544B"/>
    <w:rPr>
      <w:rFonts w:ascii="Calibri" w:eastAsia="Calibri" w:hAnsi="Calibri" w:cs="Times New Roman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C29B2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ado12"/>
    <w:link w:val="a4"/>
    <w:uiPriority w:val="1"/>
    <w:qFormat/>
    <w:rsid w:val="00F0544B"/>
    <w:pPr>
      <w:spacing w:after="0" w:line="240" w:lineRule="auto"/>
    </w:pPr>
    <w:rPr>
      <w:rFonts w:ascii="Calibri" w:eastAsia="Calibri" w:hAnsi="Calibri" w:cs="Times New Roman"/>
      <w:lang w:val="uk-UA"/>
    </w:rPr>
  </w:style>
  <w:style w:type="paragraph" w:styleId="3">
    <w:name w:val="Body Text Indent 3"/>
    <w:basedOn w:val="a"/>
    <w:link w:val="30"/>
    <w:uiPriority w:val="99"/>
    <w:semiHidden/>
    <w:unhideWhenUsed/>
    <w:rsid w:val="00F0544B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rsid w:val="00F0544B"/>
    <w:rPr>
      <w:rFonts w:ascii="Calibri" w:eastAsia="Calibri" w:hAnsi="Calibri" w:cs="Times New Roman"/>
      <w:sz w:val="16"/>
      <w:szCs w:val="16"/>
    </w:rPr>
  </w:style>
  <w:style w:type="character" w:customStyle="1" w:styleId="a4">
    <w:name w:val="Без интервала Знак"/>
    <w:aliases w:val="nado12 Знак"/>
    <w:link w:val="a3"/>
    <w:uiPriority w:val="1"/>
    <w:locked/>
    <w:rsid w:val="00F0544B"/>
    <w:rPr>
      <w:rFonts w:ascii="Calibri" w:eastAsia="Calibri" w:hAnsi="Calibri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07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Stalin</cp:lastModifiedBy>
  <cp:revision>21</cp:revision>
  <dcterms:created xsi:type="dcterms:W3CDTF">2023-06-21T10:48:00Z</dcterms:created>
  <dcterms:modified xsi:type="dcterms:W3CDTF">2026-05-14T09:38:00Z</dcterms:modified>
</cp:coreProperties>
</file>