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30DB1" w14:textId="1121E1B1" w:rsidR="002F47AB" w:rsidRPr="00B2545E" w:rsidRDefault="008C0164" w:rsidP="008C0164">
      <w:pPr>
        <w:jc w:val="center"/>
        <w:rPr>
          <w:lang w:val="uk-UA"/>
        </w:rPr>
      </w:pPr>
      <w:proofErr w:type="spellStart"/>
      <w:r w:rsidRPr="00B2545E">
        <w:rPr>
          <w:lang w:val="uk-UA"/>
        </w:rPr>
        <w:t>Прелік</w:t>
      </w:r>
      <w:proofErr w:type="spellEnd"/>
      <w:r w:rsidRPr="00B2545E">
        <w:rPr>
          <w:lang w:val="uk-UA"/>
        </w:rPr>
        <w:t xml:space="preserve"> змін що вносяться в </w:t>
      </w:r>
      <w:proofErr w:type="spellStart"/>
      <w:r w:rsidRPr="00B2545E">
        <w:rPr>
          <w:lang w:val="uk-UA"/>
        </w:rPr>
        <w:t>тенедрну</w:t>
      </w:r>
      <w:proofErr w:type="spellEnd"/>
      <w:r w:rsidRPr="00B2545E">
        <w:rPr>
          <w:lang w:val="uk-UA"/>
        </w:rPr>
        <w:t xml:space="preserve"> документацію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0164" w:rsidRPr="00B2545E" w14:paraId="5149C45D" w14:textId="77777777" w:rsidTr="008C0164">
        <w:tc>
          <w:tcPr>
            <w:tcW w:w="4508" w:type="dxa"/>
          </w:tcPr>
          <w:p w14:paraId="68DC9680" w14:textId="156D18A0" w:rsidR="008C0164" w:rsidRPr="00B2545E" w:rsidRDefault="008C0164" w:rsidP="008C0164">
            <w:pPr>
              <w:jc w:val="center"/>
              <w:rPr>
                <w:lang w:val="uk-UA"/>
              </w:rPr>
            </w:pPr>
            <w:proofErr w:type="spellStart"/>
            <w:r w:rsidRPr="00B2545E">
              <w:rPr>
                <w:lang w:val="uk-UA"/>
              </w:rPr>
              <w:t>Попрередня</w:t>
            </w:r>
            <w:proofErr w:type="spellEnd"/>
            <w:r w:rsidRPr="00B2545E">
              <w:rPr>
                <w:lang w:val="uk-UA"/>
              </w:rPr>
              <w:t xml:space="preserve"> редакція </w:t>
            </w:r>
          </w:p>
        </w:tc>
        <w:tc>
          <w:tcPr>
            <w:tcW w:w="4508" w:type="dxa"/>
          </w:tcPr>
          <w:p w14:paraId="7186892F" w14:textId="1FBEA788" w:rsidR="008C0164" w:rsidRPr="00B2545E" w:rsidRDefault="008C0164" w:rsidP="008C0164">
            <w:pPr>
              <w:jc w:val="center"/>
              <w:rPr>
                <w:lang w:val="uk-UA"/>
              </w:rPr>
            </w:pPr>
            <w:r w:rsidRPr="00B2545E">
              <w:rPr>
                <w:lang w:val="uk-UA"/>
              </w:rPr>
              <w:t>Зміни, що вносяться</w:t>
            </w:r>
          </w:p>
        </w:tc>
      </w:tr>
      <w:tr w:rsidR="008C0164" w:rsidRPr="00B2545E" w14:paraId="5A882083" w14:textId="77777777" w:rsidTr="00AF5C75">
        <w:tc>
          <w:tcPr>
            <w:tcW w:w="9016" w:type="dxa"/>
            <w:gridSpan w:val="2"/>
          </w:tcPr>
          <w:p w14:paraId="73673C7B" w14:textId="5F386BBA" w:rsidR="008C0164" w:rsidRPr="00D70458" w:rsidRDefault="00D70458" w:rsidP="00B2545E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П. 1 Розділу </w:t>
            </w:r>
            <w:r w:rsidRPr="00812CCE">
              <w:rPr>
                <w:b/>
                <w:bCs/>
                <w:sz w:val="20"/>
                <w:szCs w:val="20"/>
              </w:rPr>
              <w:t>IV</w:t>
            </w:r>
            <w:r>
              <w:rPr>
                <w:b/>
                <w:bCs/>
                <w:sz w:val="20"/>
                <w:szCs w:val="20"/>
                <w:lang w:val="uk-UA"/>
              </w:rPr>
              <w:t xml:space="preserve"> Тендерної документації</w:t>
            </w:r>
          </w:p>
        </w:tc>
      </w:tr>
      <w:tr w:rsidR="00D70458" w:rsidRPr="00B2545E" w14:paraId="4FAC78AF" w14:textId="77777777" w:rsidTr="008C0164">
        <w:tc>
          <w:tcPr>
            <w:tcW w:w="4508" w:type="dxa"/>
          </w:tcPr>
          <w:p w14:paraId="632BEAE4" w14:textId="77777777" w:rsidR="00D70458" w:rsidRPr="00F91D87" w:rsidRDefault="00D70458" w:rsidP="00D70458">
            <w:pPr>
              <w:numPr>
                <w:ilvl w:val="1"/>
                <w:numId w:val="1"/>
              </w:numPr>
              <w:tabs>
                <w:tab w:val="left" w:pos="388"/>
                <w:tab w:val="left" w:pos="616"/>
                <w:tab w:val="left" w:pos="3600"/>
              </w:tabs>
              <w:snapToGrid w:val="0"/>
              <w:jc w:val="both"/>
              <w:rPr>
                <w:sz w:val="20"/>
                <w:szCs w:val="20"/>
              </w:rPr>
            </w:pPr>
            <w:proofErr w:type="spellStart"/>
            <w:r w:rsidRPr="00F91D87">
              <w:rPr>
                <w:sz w:val="20"/>
                <w:szCs w:val="20"/>
              </w:rPr>
              <w:t>Кінцевий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строк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подання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тендерних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пропозицій</w:t>
            </w:r>
            <w:proofErr w:type="spellEnd"/>
            <w:r w:rsidRPr="00F91D87">
              <w:rPr>
                <w:sz w:val="20"/>
                <w:szCs w:val="20"/>
              </w:rPr>
              <w:t xml:space="preserve">: </w:t>
            </w:r>
          </w:p>
          <w:p w14:paraId="26DF1342" w14:textId="5B2ECAD5" w:rsidR="00D70458" w:rsidRPr="0064706D" w:rsidRDefault="00D70458" w:rsidP="00D70458">
            <w:pPr>
              <w:tabs>
                <w:tab w:val="left" w:pos="388"/>
                <w:tab w:val="left" w:pos="616"/>
                <w:tab w:val="left" w:pos="3600"/>
              </w:tabs>
              <w:snapToGrid w:val="0"/>
              <w:jc w:val="both"/>
              <w:rPr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05</w:t>
            </w:r>
            <w:bookmarkStart w:id="0" w:name="_GoBack"/>
            <w:bookmarkEnd w:id="0"/>
            <w:r w:rsidRPr="0064706D">
              <w:rPr>
                <w:b/>
                <w:sz w:val="20"/>
                <w:szCs w:val="20"/>
                <w:u w:val="single"/>
              </w:rPr>
              <w:t>-06-2026, 00:00</w:t>
            </w:r>
            <w:r w:rsidRPr="0064706D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64706D">
              <w:rPr>
                <w:sz w:val="20"/>
                <w:szCs w:val="20"/>
                <w:u w:val="single"/>
              </w:rPr>
              <w:t>за</w:t>
            </w:r>
            <w:proofErr w:type="spellEnd"/>
            <w:r w:rsidRPr="0064706D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64706D">
              <w:rPr>
                <w:sz w:val="20"/>
                <w:szCs w:val="20"/>
                <w:u w:val="single"/>
              </w:rPr>
              <w:t>київським</w:t>
            </w:r>
            <w:proofErr w:type="spellEnd"/>
            <w:r w:rsidRPr="0064706D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64706D">
              <w:rPr>
                <w:sz w:val="20"/>
                <w:szCs w:val="20"/>
                <w:u w:val="single"/>
              </w:rPr>
              <w:t>часом</w:t>
            </w:r>
            <w:proofErr w:type="spellEnd"/>
            <w:r w:rsidRPr="0064706D">
              <w:rPr>
                <w:sz w:val="20"/>
                <w:szCs w:val="20"/>
                <w:u w:val="single"/>
              </w:rPr>
              <w:t>.</w:t>
            </w:r>
          </w:p>
          <w:p w14:paraId="56F28A11" w14:textId="77777777" w:rsidR="00D70458" w:rsidRPr="00F91D87" w:rsidRDefault="00D70458" w:rsidP="00D70458">
            <w:pPr>
              <w:pStyle w:val="a6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color w:val="000000"/>
                <w:sz w:val="20"/>
                <w:lang w:eastAsia="uk-UA"/>
              </w:rPr>
            </w:pPr>
            <w:r w:rsidRPr="00F91D87">
              <w:rPr>
                <w:sz w:val="20"/>
              </w:rPr>
              <w:t>Строк для подання тендерних пропозицій на закупівлю товарів, послуг не пізніше ніж за сім днів, на закупівлю робіт не пізніше ніж за 14 днів до кінцевого строку подання тендерних пропозицій</w:t>
            </w:r>
            <w:r w:rsidRPr="00F91D87">
              <w:rPr>
                <w:color w:val="000000"/>
                <w:sz w:val="20"/>
                <w:lang w:eastAsia="uk-UA"/>
              </w:rPr>
              <w:t xml:space="preserve"> </w:t>
            </w:r>
          </w:p>
          <w:p w14:paraId="31A785C5" w14:textId="77777777" w:rsidR="00D70458" w:rsidRPr="00F91D87" w:rsidRDefault="00D70458" w:rsidP="00D70458">
            <w:pPr>
              <w:pStyle w:val="a6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color w:val="000000"/>
                <w:sz w:val="20"/>
                <w:lang w:eastAsia="uk-UA"/>
              </w:rPr>
            </w:pPr>
            <w:r w:rsidRPr="00F91D87">
              <w:rPr>
                <w:color w:val="000000"/>
                <w:sz w:val="20"/>
                <w:lang w:eastAsia="uk-UA"/>
              </w:rPr>
              <w:t>1.2. Отримана тендерна пропозиція вноситься автоматично до реєстру отриманих тендерних пропозицій.</w:t>
            </w:r>
          </w:p>
          <w:p w14:paraId="02C39702" w14:textId="77777777" w:rsidR="00D70458" w:rsidRPr="00F91D87" w:rsidRDefault="00D70458" w:rsidP="00D70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1)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унікальний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номер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оголошення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проведення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конкурентної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процедури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закупівлі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присвоєний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;</w:t>
            </w:r>
          </w:p>
          <w:p w14:paraId="2484E34C" w14:textId="77777777" w:rsidR="00D70458" w:rsidRPr="00F91D87" w:rsidRDefault="00D70458" w:rsidP="00D70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2)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найменування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ідентифікаційний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код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учасника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в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Єдиному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державному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реєстрі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юридичних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осіб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фізичних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осіб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-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підприємців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громадських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формувань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;</w:t>
            </w:r>
          </w:p>
          <w:p w14:paraId="19109D9A" w14:textId="77777777" w:rsidR="00D70458" w:rsidRPr="00F91D87" w:rsidRDefault="00D70458" w:rsidP="00D70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3)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дата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час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подання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.</w:t>
            </w:r>
          </w:p>
          <w:p w14:paraId="2D7ACFE6" w14:textId="77777777" w:rsidR="00D70458" w:rsidRPr="00F91D87" w:rsidRDefault="00D70458" w:rsidP="00D70458">
            <w:pPr>
              <w:tabs>
                <w:tab w:val="left" w:pos="27"/>
                <w:tab w:val="left" w:pos="616"/>
                <w:tab w:val="left" w:pos="3600"/>
              </w:tabs>
              <w:snapToGrid w:val="0"/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1.3.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автоматично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формує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надсилає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повідомлення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учаснику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отримання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його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із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зазначенням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дати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часу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.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повинна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забезпечити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можливість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подання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всім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особам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рівних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умовах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.</w:t>
            </w:r>
          </w:p>
          <w:p w14:paraId="473CFFEA" w14:textId="5B8671CF" w:rsidR="00D70458" w:rsidRPr="00B2545E" w:rsidRDefault="00D70458" w:rsidP="00D70458">
            <w:pPr>
              <w:jc w:val="center"/>
              <w:rPr>
                <w:lang w:val="uk-UA"/>
              </w:rPr>
            </w:pP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отримані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після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закінчення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строку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подання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r w:rsidRPr="00F91D87">
              <w:rPr>
                <w:color w:val="000000"/>
                <w:sz w:val="20"/>
                <w:szCs w:val="20"/>
                <w:lang w:val="ru-RU" w:eastAsia="uk-UA"/>
              </w:rPr>
              <w:t xml:space="preserve">до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розгляду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не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приймаються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4508" w:type="dxa"/>
          </w:tcPr>
          <w:p w14:paraId="60B3E1B6" w14:textId="77777777" w:rsidR="00D70458" w:rsidRPr="00F91D87" w:rsidRDefault="00D70458" w:rsidP="00D70458">
            <w:pPr>
              <w:numPr>
                <w:ilvl w:val="1"/>
                <w:numId w:val="1"/>
              </w:numPr>
              <w:tabs>
                <w:tab w:val="left" w:pos="388"/>
                <w:tab w:val="left" w:pos="616"/>
                <w:tab w:val="left" w:pos="3600"/>
              </w:tabs>
              <w:snapToGrid w:val="0"/>
              <w:jc w:val="both"/>
              <w:rPr>
                <w:sz w:val="20"/>
                <w:szCs w:val="20"/>
              </w:rPr>
            </w:pPr>
            <w:proofErr w:type="spellStart"/>
            <w:r w:rsidRPr="00F91D87">
              <w:rPr>
                <w:sz w:val="20"/>
                <w:szCs w:val="20"/>
              </w:rPr>
              <w:t>Кінцевий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строк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подання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тендерних</w:t>
            </w:r>
            <w:proofErr w:type="spellEnd"/>
            <w:r w:rsidRPr="00F91D87">
              <w:rPr>
                <w:sz w:val="20"/>
                <w:szCs w:val="20"/>
              </w:rPr>
              <w:t xml:space="preserve"> </w:t>
            </w:r>
            <w:proofErr w:type="spellStart"/>
            <w:r w:rsidRPr="00F91D87">
              <w:rPr>
                <w:sz w:val="20"/>
                <w:szCs w:val="20"/>
              </w:rPr>
              <w:t>пропозицій</w:t>
            </w:r>
            <w:proofErr w:type="spellEnd"/>
            <w:r w:rsidRPr="00F91D87">
              <w:rPr>
                <w:sz w:val="20"/>
                <w:szCs w:val="20"/>
              </w:rPr>
              <w:t xml:space="preserve">: </w:t>
            </w:r>
          </w:p>
          <w:p w14:paraId="6FE6DFCD" w14:textId="77777777" w:rsidR="00D70458" w:rsidRPr="0064706D" w:rsidRDefault="00D70458" w:rsidP="00D70458">
            <w:pPr>
              <w:tabs>
                <w:tab w:val="left" w:pos="388"/>
                <w:tab w:val="left" w:pos="616"/>
                <w:tab w:val="left" w:pos="3600"/>
              </w:tabs>
              <w:snapToGrid w:val="0"/>
              <w:jc w:val="both"/>
              <w:rPr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09</w:t>
            </w:r>
            <w:r w:rsidRPr="0064706D">
              <w:rPr>
                <w:b/>
                <w:sz w:val="20"/>
                <w:szCs w:val="20"/>
                <w:u w:val="single"/>
              </w:rPr>
              <w:t>-06-2026, 00:00</w:t>
            </w:r>
            <w:r w:rsidRPr="0064706D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64706D">
              <w:rPr>
                <w:sz w:val="20"/>
                <w:szCs w:val="20"/>
                <w:u w:val="single"/>
              </w:rPr>
              <w:t>за</w:t>
            </w:r>
            <w:proofErr w:type="spellEnd"/>
            <w:r w:rsidRPr="0064706D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64706D">
              <w:rPr>
                <w:sz w:val="20"/>
                <w:szCs w:val="20"/>
                <w:u w:val="single"/>
              </w:rPr>
              <w:t>київським</w:t>
            </w:r>
            <w:proofErr w:type="spellEnd"/>
            <w:r w:rsidRPr="0064706D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64706D">
              <w:rPr>
                <w:sz w:val="20"/>
                <w:szCs w:val="20"/>
                <w:u w:val="single"/>
              </w:rPr>
              <w:t>часом</w:t>
            </w:r>
            <w:proofErr w:type="spellEnd"/>
            <w:r w:rsidRPr="0064706D">
              <w:rPr>
                <w:sz w:val="20"/>
                <w:szCs w:val="20"/>
                <w:u w:val="single"/>
              </w:rPr>
              <w:t>.</w:t>
            </w:r>
          </w:p>
          <w:p w14:paraId="0724AFC4" w14:textId="77777777" w:rsidR="00D70458" w:rsidRPr="00F91D87" w:rsidRDefault="00D70458" w:rsidP="00D70458">
            <w:pPr>
              <w:pStyle w:val="a6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color w:val="000000"/>
                <w:sz w:val="20"/>
                <w:lang w:eastAsia="uk-UA"/>
              </w:rPr>
            </w:pPr>
            <w:r w:rsidRPr="00F91D87">
              <w:rPr>
                <w:sz w:val="20"/>
              </w:rPr>
              <w:t>Строк для подання тендерних пропозицій на закупівлю товарів, послуг не пізніше ніж за сім днів, на закупівлю робіт не пізніше ніж за 14 днів до кінцевого строку подання тендерних пропозицій</w:t>
            </w:r>
            <w:r w:rsidRPr="00F91D87">
              <w:rPr>
                <w:color w:val="000000"/>
                <w:sz w:val="20"/>
                <w:lang w:eastAsia="uk-UA"/>
              </w:rPr>
              <w:t xml:space="preserve"> </w:t>
            </w:r>
          </w:p>
          <w:p w14:paraId="2577A216" w14:textId="77777777" w:rsidR="00D70458" w:rsidRPr="00F91D87" w:rsidRDefault="00D70458" w:rsidP="00D70458">
            <w:pPr>
              <w:pStyle w:val="a6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color w:val="000000"/>
                <w:sz w:val="20"/>
                <w:lang w:eastAsia="uk-UA"/>
              </w:rPr>
            </w:pPr>
            <w:r w:rsidRPr="00F91D87">
              <w:rPr>
                <w:color w:val="000000"/>
                <w:sz w:val="20"/>
                <w:lang w:eastAsia="uk-UA"/>
              </w:rPr>
              <w:t>1.2. Отримана тендерна пропозиція вноситься автоматично до реєстру отриманих тендерних пропозицій.</w:t>
            </w:r>
          </w:p>
          <w:p w14:paraId="7991DC16" w14:textId="77777777" w:rsidR="00D70458" w:rsidRPr="00F91D87" w:rsidRDefault="00D70458" w:rsidP="00D70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1)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унікальний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номер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оголошення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проведення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конкурентної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процедури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закупівлі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присвоєний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;</w:t>
            </w:r>
          </w:p>
          <w:p w14:paraId="6BB53DBD" w14:textId="77777777" w:rsidR="00D70458" w:rsidRPr="00F91D87" w:rsidRDefault="00D70458" w:rsidP="00D70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2)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найменування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ідентифікаційний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код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учасника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в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Єдиному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державному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реєстрі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юридичних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осіб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фізичних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осіб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-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підприємців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громадських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формувань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;</w:t>
            </w:r>
          </w:p>
          <w:p w14:paraId="230E5E58" w14:textId="77777777" w:rsidR="00D70458" w:rsidRPr="00F91D87" w:rsidRDefault="00D70458" w:rsidP="00D70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3)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дата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час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подання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.</w:t>
            </w:r>
          </w:p>
          <w:p w14:paraId="794611FC" w14:textId="77777777" w:rsidR="00D70458" w:rsidRPr="00F91D87" w:rsidRDefault="00D70458" w:rsidP="00D70458">
            <w:pPr>
              <w:tabs>
                <w:tab w:val="left" w:pos="27"/>
                <w:tab w:val="left" w:pos="616"/>
                <w:tab w:val="left" w:pos="3600"/>
              </w:tabs>
              <w:snapToGrid w:val="0"/>
              <w:jc w:val="both"/>
              <w:rPr>
                <w:color w:val="000000"/>
                <w:sz w:val="20"/>
                <w:szCs w:val="20"/>
                <w:lang w:eastAsia="uk-UA"/>
              </w:rPr>
            </w:pPr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1.3.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автоматично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формує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надсилає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повідомлення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учаснику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отримання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його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із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зазначенням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дати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часу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.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повинна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забезпечити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можливість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подання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тендерної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всім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особам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на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рівних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умовах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.</w:t>
            </w:r>
          </w:p>
          <w:p w14:paraId="0A328888" w14:textId="102CDD59" w:rsidR="00D70458" w:rsidRPr="00B2545E" w:rsidRDefault="00D70458" w:rsidP="00D70458">
            <w:pPr>
              <w:jc w:val="center"/>
              <w:rPr>
                <w:lang w:val="uk-UA"/>
              </w:rPr>
            </w:pP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Тендерні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пропозиції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отримані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електронною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системою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закупівель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після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закінчення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строку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подання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r w:rsidRPr="00F91D87">
              <w:rPr>
                <w:color w:val="000000"/>
                <w:sz w:val="20"/>
                <w:szCs w:val="20"/>
                <w:lang w:val="ru-RU" w:eastAsia="uk-UA"/>
              </w:rPr>
              <w:t xml:space="preserve">до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розгляду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не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91D87">
              <w:rPr>
                <w:color w:val="000000"/>
                <w:sz w:val="20"/>
                <w:szCs w:val="20"/>
                <w:lang w:eastAsia="uk-UA"/>
              </w:rPr>
              <w:t>приймаються</w:t>
            </w:r>
            <w:proofErr w:type="spellEnd"/>
            <w:r w:rsidRPr="00F91D87">
              <w:rPr>
                <w:color w:val="000000"/>
                <w:sz w:val="20"/>
                <w:szCs w:val="20"/>
                <w:lang w:eastAsia="uk-UA"/>
              </w:rPr>
              <w:t>.</w:t>
            </w:r>
          </w:p>
        </w:tc>
      </w:tr>
    </w:tbl>
    <w:p w14:paraId="5BDBF6A0" w14:textId="77777777" w:rsidR="008C0164" w:rsidRDefault="008C0164" w:rsidP="008C0164">
      <w:pPr>
        <w:jc w:val="center"/>
        <w:rPr>
          <w:lang w:val="uk-UA"/>
        </w:rPr>
      </w:pPr>
    </w:p>
    <w:p w14:paraId="17ABBC1D" w14:textId="77777777" w:rsidR="008C0164" w:rsidRPr="008C0164" w:rsidRDefault="008C0164">
      <w:pPr>
        <w:rPr>
          <w:lang w:val="uk-UA"/>
        </w:rPr>
      </w:pPr>
    </w:p>
    <w:sectPr w:rsidR="008C0164" w:rsidRPr="008C0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978"/>
    <w:multiLevelType w:val="multilevel"/>
    <w:tmpl w:val="147AF9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FCC2BBD"/>
    <w:multiLevelType w:val="hybridMultilevel"/>
    <w:tmpl w:val="47B44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26EF9"/>
    <w:multiLevelType w:val="hybridMultilevel"/>
    <w:tmpl w:val="4F46B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9635E"/>
    <w:multiLevelType w:val="hybridMultilevel"/>
    <w:tmpl w:val="AA02B29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73"/>
    <w:rsid w:val="002F47AB"/>
    <w:rsid w:val="004E7D6B"/>
    <w:rsid w:val="00505A73"/>
    <w:rsid w:val="008C0164"/>
    <w:rsid w:val="00B2545E"/>
    <w:rsid w:val="00D42B32"/>
    <w:rsid w:val="00D70458"/>
    <w:rsid w:val="00DC2E2B"/>
    <w:rsid w:val="00F3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481AE"/>
  <w15:chartTrackingRefBased/>
  <w15:docId w15:val="{0ED02367-E024-46F9-8BB7-9D933127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0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36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36C6C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B2545E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val="ru-RU" w:eastAsia="ru-RU" w:bidi="ru-RU"/>
    </w:rPr>
  </w:style>
  <w:style w:type="paragraph" w:styleId="a6">
    <w:name w:val="List Paragraph"/>
    <w:aliases w:val="List Paragraph (numbered (a)),List_Paragraph,Multilevel para_II,List Paragraph-ExecSummary,Akapit z listą BS,Bullets,List Paragraph 1,References,IBL List Paragraph,List Paragraph nowy,Numbered List Paragraph,EBRD List,CA bullets,Chapter10"/>
    <w:basedOn w:val="a"/>
    <w:link w:val="a7"/>
    <w:qFormat/>
    <w:rsid w:val="00D70458"/>
    <w:pPr>
      <w:spacing w:after="0" w:line="240" w:lineRule="auto"/>
      <w:ind w:left="708"/>
    </w:pPr>
    <w:rPr>
      <w:rFonts w:ascii="Times New Roman" w:eastAsia="Times New Roman" w:hAnsi="Times New Roman" w:cs="Times New Roman"/>
      <w:szCs w:val="20"/>
      <w:lang w:val="uk-UA" w:eastAsia="ar-SA"/>
    </w:rPr>
  </w:style>
  <w:style w:type="character" w:customStyle="1" w:styleId="a7">
    <w:name w:val="Абзац списку Знак"/>
    <w:aliases w:val="List Paragraph (numbered (a)) Знак,List_Paragraph Знак,Multilevel para_II Знак,List Paragraph-ExecSummary Знак,Akapit z listą BS Знак,Bullets Знак,List Paragraph 1 Знак,References Знак,IBL List Paragraph Знак,List Paragraph nowy Знак"/>
    <w:link w:val="a6"/>
    <w:rsid w:val="00D70458"/>
    <w:rPr>
      <w:rFonts w:ascii="Times New Roman" w:eastAsia="Times New Roman" w:hAnsi="Times New Roman" w:cs="Times New Roman"/>
      <w:szCs w:val="20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1475</Words>
  <Characters>841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38096</dc:creator>
  <cp:keywords/>
  <dc:description/>
  <cp:lastModifiedBy>Катерина</cp:lastModifiedBy>
  <cp:revision>3</cp:revision>
  <cp:lastPrinted>2023-10-31T08:43:00Z</cp:lastPrinted>
  <dcterms:created xsi:type="dcterms:W3CDTF">2026-05-07T13:58:00Z</dcterms:created>
  <dcterms:modified xsi:type="dcterms:W3CDTF">2026-06-04T07:31:00Z</dcterms:modified>
</cp:coreProperties>
</file>