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61A042" w14:textId="77777777" w:rsidR="00D85F78" w:rsidRDefault="00C77B7E">
      <w:pPr>
        <w:spacing w:after="0" w:line="240" w:lineRule="auto"/>
        <w:rPr>
          <w:rFonts w:ascii="Times New Roman" w:eastAsia="Times New Roman" w:hAnsi="Times New Roman" w:cs="Times New Roman"/>
          <w:b/>
          <w:bCs/>
          <w:i/>
          <w:iCs/>
          <w:color w:val="4A86E8"/>
          <w:sz w:val="24"/>
          <w:szCs w:val="24"/>
        </w:rPr>
      </w:pPr>
      <w:r>
        <w:rPr>
          <w:rFonts w:ascii="Times New Roman" w:eastAsia="Times New Roman" w:hAnsi="Times New Roman" w:cs="Times New Roman"/>
          <w:b/>
          <w:bCs/>
          <w:i/>
          <w:iCs/>
          <w:color w:val="4A86E8"/>
          <w:sz w:val="24"/>
          <w:szCs w:val="24"/>
        </w:rPr>
        <w:t xml:space="preserve">       </w:t>
      </w:r>
    </w:p>
    <w:p w14:paraId="6ABBA575" w14:textId="77777777" w:rsidR="00642BD7" w:rsidRPr="00706971" w:rsidRDefault="00642BD7" w:rsidP="00642BD7">
      <w:pPr>
        <w:spacing w:after="0" w:line="240" w:lineRule="auto"/>
        <w:jc w:val="center"/>
        <w:rPr>
          <w:rFonts w:ascii="Times New Roman" w:eastAsia="Times New Roman" w:hAnsi="Times New Roman" w:cs="Times New Roman"/>
          <w:b/>
          <w:i/>
          <w:sz w:val="24"/>
          <w:szCs w:val="24"/>
        </w:rPr>
      </w:pPr>
      <w:r w:rsidRPr="00706971">
        <w:rPr>
          <w:rFonts w:ascii="Times New Roman" w:eastAsia="Times New Roman" w:hAnsi="Times New Roman" w:cs="Times New Roman"/>
          <w:b/>
          <w:i/>
          <w:sz w:val="24"/>
          <w:szCs w:val="24"/>
        </w:rPr>
        <w:t>КОМУНАЛЬНЕ ПІДПРИЄМСТВО «МІСЬКСВІТЛО»</w:t>
      </w:r>
    </w:p>
    <w:p w14:paraId="3BC776C9" w14:textId="77777777" w:rsidR="00642BD7" w:rsidRPr="00706971" w:rsidRDefault="00642BD7" w:rsidP="00642BD7">
      <w:pPr>
        <w:spacing w:after="0" w:line="240" w:lineRule="auto"/>
        <w:jc w:val="center"/>
        <w:rPr>
          <w:rFonts w:ascii="Times New Roman" w:eastAsia="Times New Roman" w:hAnsi="Times New Roman" w:cs="Times New Roman"/>
          <w:b/>
          <w:i/>
          <w:sz w:val="24"/>
          <w:szCs w:val="24"/>
        </w:rPr>
      </w:pPr>
      <w:r w:rsidRPr="00706971">
        <w:rPr>
          <w:rFonts w:ascii="Times New Roman" w:eastAsia="Times New Roman" w:hAnsi="Times New Roman" w:cs="Times New Roman"/>
          <w:b/>
          <w:i/>
          <w:sz w:val="24"/>
          <w:szCs w:val="24"/>
        </w:rPr>
        <w:t>КРОПИВНИЦЬКОЇ МІСЬКОЇ РАДИ»</w:t>
      </w:r>
    </w:p>
    <w:p w14:paraId="6E24CB78" w14:textId="77777777" w:rsidR="00642BD7" w:rsidRPr="00706971" w:rsidRDefault="00642BD7" w:rsidP="00642BD7">
      <w:pPr>
        <w:spacing w:after="0" w:line="240" w:lineRule="auto"/>
        <w:jc w:val="center"/>
        <w:rPr>
          <w:rFonts w:ascii="Times New Roman" w:eastAsia="Times New Roman" w:hAnsi="Times New Roman" w:cs="Times New Roman"/>
          <w:b/>
          <w:i/>
          <w:sz w:val="24"/>
          <w:szCs w:val="24"/>
        </w:rPr>
      </w:pPr>
    </w:p>
    <w:p w14:paraId="149E9B41" w14:textId="77777777" w:rsidR="00642BD7" w:rsidRPr="00706971" w:rsidRDefault="00642BD7" w:rsidP="00642BD7">
      <w:pPr>
        <w:spacing w:after="0" w:line="240" w:lineRule="auto"/>
        <w:rPr>
          <w:rFonts w:ascii="Times New Roman" w:eastAsia="Times New Roman" w:hAnsi="Times New Roman" w:cs="Times New Roman"/>
          <w:b/>
          <w:i/>
          <w:sz w:val="24"/>
          <w:szCs w:val="24"/>
        </w:rPr>
      </w:pPr>
    </w:p>
    <w:p w14:paraId="23B6CC61" w14:textId="77777777" w:rsidR="00642BD7" w:rsidRPr="00706971" w:rsidRDefault="00642BD7" w:rsidP="00642BD7">
      <w:pPr>
        <w:spacing w:after="0" w:line="240" w:lineRule="auto"/>
        <w:rPr>
          <w:rFonts w:ascii="Times New Roman" w:eastAsia="Times New Roman" w:hAnsi="Times New Roman" w:cs="Times New Roman"/>
          <w:b/>
          <w:i/>
          <w:sz w:val="24"/>
          <w:szCs w:val="24"/>
        </w:rPr>
      </w:pPr>
    </w:p>
    <w:p w14:paraId="36CB6ED2" w14:textId="77777777" w:rsidR="00642BD7" w:rsidRPr="00706971" w:rsidRDefault="00642BD7" w:rsidP="00642BD7">
      <w:pPr>
        <w:spacing w:after="0" w:line="240" w:lineRule="auto"/>
        <w:rPr>
          <w:rFonts w:ascii="Times New Roman" w:eastAsia="Times New Roman" w:hAnsi="Times New Roman" w:cs="Times New Roman"/>
          <w:b/>
          <w:i/>
          <w:sz w:val="24"/>
          <w:szCs w:val="24"/>
        </w:rPr>
      </w:pPr>
    </w:p>
    <w:p w14:paraId="35673001" w14:textId="77777777" w:rsidR="00642BD7" w:rsidRPr="00706971" w:rsidRDefault="00642BD7" w:rsidP="00642BD7">
      <w:pPr>
        <w:spacing w:after="0" w:line="240" w:lineRule="auto"/>
        <w:rPr>
          <w:rFonts w:ascii="Times New Roman" w:eastAsia="Times New Roman" w:hAnsi="Times New Roman" w:cs="Times New Roman"/>
          <w:b/>
          <w:i/>
          <w:sz w:val="24"/>
          <w:szCs w:val="24"/>
        </w:rPr>
      </w:pPr>
    </w:p>
    <w:p w14:paraId="52A9554D" w14:textId="77777777" w:rsidR="00642BD7" w:rsidRPr="00706971" w:rsidRDefault="00642BD7" w:rsidP="00642BD7">
      <w:pPr>
        <w:spacing w:after="0" w:line="240" w:lineRule="auto"/>
        <w:rPr>
          <w:rFonts w:ascii="Times New Roman" w:eastAsia="Times New Roman" w:hAnsi="Times New Roman" w:cs="Times New Roman"/>
          <w:b/>
          <w:i/>
          <w:sz w:val="24"/>
          <w:szCs w:val="24"/>
        </w:rPr>
      </w:pPr>
    </w:p>
    <w:p w14:paraId="453A5AFE" w14:textId="77777777" w:rsidR="00642BD7" w:rsidRPr="00706971" w:rsidRDefault="00642BD7" w:rsidP="00642BD7">
      <w:pPr>
        <w:spacing w:after="0" w:line="240" w:lineRule="auto"/>
        <w:jc w:val="right"/>
        <w:rPr>
          <w:rFonts w:ascii="Times New Roman" w:eastAsia="Times New Roman" w:hAnsi="Times New Roman" w:cs="Times New Roman"/>
          <w:i/>
          <w:sz w:val="24"/>
          <w:szCs w:val="24"/>
        </w:rPr>
      </w:pPr>
      <w:r w:rsidRPr="00706971">
        <w:rPr>
          <w:rFonts w:ascii="Times New Roman" w:eastAsia="Times New Roman" w:hAnsi="Times New Roman" w:cs="Times New Roman"/>
          <w:i/>
          <w:sz w:val="24"/>
          <w:szCs w:val="24"/>
        </w:rPr>
        <w:t>“ЗАТВЕРДЖЕНО”</w:t>
      </w:r>
    </w:p>
    <w:p w14:paraId="6AC18AF4" w14:textId="77777777" w:rsidR="00642BD7" w:rsidRPr="00706971" w:rsidRDefault="00642BD7" w:rsidP="00642BD7">
      <w:pPr>
        <w:spacing w:after="0" w:line="240" w:lineRule="auto"/>
        <w:jc w:val="right"/>
        <w:rPr>
          <w:rFonts w:ascii="Times New Roman" w:eastAsia="Times New Roman" w:hAnsi="Times New Roman" w:cs="Times New Roman"/>
          <w:i/>
          <w:sz w:val="24"/>
          <w:szCs w:val="24"/>
        </w:rPr>
      </w:pPr>
      <w:r w:rsidRPr="00706971">
        <w:rPr>
          <w:rFonts w:ascii="Times New Roman" w:eastAsia="Times New Roman" w:hAnsi="Times New Roman" w:cs="Times New Roman"/>
          <w:i/>
          <w:sz w:val="24"/>
          <w:szCs w:val="24"/>
        </w:rPr>
        <w:t>Рішенням уповноваженої особи</w:t>
      </w:r>
    </w:p>
    <w:p w14:paraId="1DFC93D3" w14:textId="01C55AD6" w:rsidR="00642BD7" w:rsidRPr="00706971" w:rsidRDefault="00642BD7" w:rsidP="00642BD7">
      <w:pPr>
        <w:spacing w:after="0" w:line="240" w:lineRule="auto"/>
        <w:jc w:val="right"/>
        <w:rPr>
          <w:rFonts w:ascii="Times New Roman" w:eastAsia="Times New Roman" w:hAnsi="Times New Roman" w:cs="Times New Roman"/>
          <w:i/>
          <w:sz w:val="24"/>
          <w:szCs w:val="24"/>
        </w:rPr>
      </w:pPr>
      <w:r w:rsidRPr="00706971">
        <w:rPr>
          <w:rFonts w:ascii="Times New Roman" w:eastAsia="Times New Roman" w:hAnsi="Times New Roman" w:cs="Times New Roman"/>
          <w:i/>
          <w:sz w:val="24"/>
          <w:szCs w:val="24"/>
        </w:rPr>
        <w:t>протокол №</w:t>
      </w:r>
      <w:r w:rsidR="00DB2159">
        <w:rPr>
          <w:rFonts w:ascii="Times New Roman" w:eastAsia="Times New Roman" w:hAnsi="Times New Roman" w:cs="Times New Roman"/>
          <w:i/>
          <w:sz w:val="24"/>
          <w:szCs w:val="24"/>
        </w:rPr>
        <w:t>63</w:t>
      </w:r>
      <w:r>
        <w:rPr>
          <w:rFonts w:ascii="Times New Roman" w:eastAsia="Times New Roman" w:hAnsi="Times New Roman" w:cs="Times New Roman"/>
          <w:i/>
          <w:sz w:val="24"/>
          <w:szCs w:val="24"/>
        </w:rPr>
        <w:t xml:space="preserve"> </w:t>
      </w:r>
      <w:r w:rsidRPr="00706971">
        <w:rPr>
          <w:rFonts w:ascii="Times New Roman" w:eastAsia="Times New Roman" w:hAnsi="Times New Roman" w:cs="Times New Roman"/>
          <w:i/>
          <w:sz w:val="24"/>
          <w:szCs w:val="24"/>
        </w:rPr>
        <w:t>від</w:t>
      </w:r>
      <w:r w:rsidR="00DB2159">
        <w:rPr>
          <w:rFonts w:ascii="Times New Roman" w:eastAsia="Times New Roman" w:hAnsi="Times New Roman" w:cs="Times New Roman"/>
          <w:i/>
          <w:sz w:val="24"/>
          <w:szCs w:val="24"/>
        </w:rPr>
        <w:t xml:space="preserve"> </w:t>
      </w:r>
      <w:r w:rsidR="00AA0BB1">
        <w:rPr>
          <w:rFonts w:ascii="Times New Roman" w:eastAsia="Times New Roman" w:hAnsi="Times New Roman" w:cs="Times New Roman"/>
          <w:i/>
          <w:sz w:val="24"/>
          <w:szCs w:val="24"/>
        </w:rPr>
        <w:t>15</w:t>
      </w:r>
      <w:r>
        <w:rPr>
          <w:rFonts w:ascii="Times New Roman" w:eastAsia="Times New Roman" w:hAnsi="Times New Roman" w:cs="Times New Roman"/>
          <w:i/>
          <w:sz w:val="24"/>
          <w:szCs w:val="24"/>
        </w:rPr>
        <w:t>.0</w:t>
      </w:r>
      <w:r w:rsidR="00DB2159">
        <w:rPr>
          <w:rFonts w:ascii="Times New Roman" w:eastAsia="Times New Roman" w:hAnsi="Times New Roman" w:cs="Times New Roman"/>
          <w:i/>
          <w:sz w:val="24"/>
          <w:szCs w:val="24"/>
        </w:rPr>
        <w:t>5</w:t>
      </w:r>
      <w:r w:rsidRPr="00706971">
        <w:rPr>
          <w:rFonts w:ascii="Times New Roman" w:eastAsia="Times New Roman" w:hAnsi="Times New Roman" w:cs="Times New Roman"/>
          <w:i/>
          <w:sz w:val="24"/>
          <w:szCs w:val="24"/>
        </w:rPr>
        <w:t>.202</w:t>
      </w:r>
      <w:r>
        <w:rPr>
          <w:rFonts w:ascii="Times New Roman" w:eastAsia="Times New Roman" w:hAnsi="Times New Roman" w:cs="Times New Roman"/>
          <w:i/>
          <w:sz w:val="24"/>
          <w:szCs w:val="24"/>
        </w:rPr>
        <w:t>6</w:t>
      </w:r>
      <w:r w:rsidRPr="00706971">
        <w:rPr>
          <w:rFonts w:ascii="Times New Roman" w:eastAsia="Times New Roman" w:hAnsi="Times New Roman" w:cs="Times New Roman"/>
          <w:i/>
          <w:sz w:val="24"/>
          <w:szCs w:val="24"/>
        </w:rPr>
        <w:t xml:space="preserve"> р.</w:t>
      </w:r>
    </w:p>
    <w:p w14:paraId="7DBFCFAE" w14:textId="77777777" w:rsidR="00642BD7" w:rsidRPr="00706971" w:rsidRDefault="00642BD7" w:rsidP="00642BD7">
      <w:pPr>
        <w:spacing w:after="0" w:line="240" w:lineRule="auto"/>
        <w:jc w:val="right"/>
        <w:rPr>
          <w:rFonts w:ascii="Times New Roman" w:eastAsia="Times New Roman" w:hAnsi="Times New Roman" w:cs="Times New Roman"/>
          <w:i/>
          <w:sz w:val="24"/>
          <w:szCs w:val="24"/>
        </w:rPr>
      </w:pPr>
      <w:r w:rsidRPr="00706971">
        <w:rPr>
          <w:rFonts w:ascii="Times New Roman" w:eastAsia="Times New Roman" w:hAnsi="Times New Roman" w:cs="Times New Roman"/>
          <w:i/>
          <w:sz w:val="24"/>
          <w:szCs w:val="24"/>
        </w:rPr>
        <w:t>Уповноважена особа</w:t>
      </w:r>
    </w:p>
    <w:p w14:paraId="428F31BC" w14:textId="77777777" w:rsidR="00642BD7" w:rsidRPr="00706971" w:rsidRDefault="00642BD7" w:rsidP="00642BD7">
      <w:pPr>
        <w:spacing w:after="0" w:line="240" w:lineRule="auto"/>
        <w:jc w:val="right"/>
        <w:rPr>
          <w:rFonts w:ascii="Times New Roman" w:eastAsia="Times New Roman" w:hAnsi="Times New Roman" w:cs="Times New Roman"/>
          <w:i/>
          <w:sz w:val="24"/>
          <w:szCs w:val="24"/>
        </w:rPr>
      </w:pPr>
      <w:proofErr w:type="spellStart"/>
      <w:r w:rsidRPr="00706971">
        <w:rPr>
          <w:rFonts w:ascii="Times New Roman" w:eastAsia="Times New Roman" w:hAnsi="Times New Roman" w:cs="Times New Roman"/>
          <w:i/>
          <w:sz w:val="24"/>
          <w:szCs w:val="24"/>
        </w:rPr>
        <w:t>Охотніков</w:t>
      </w:r>
      <w:proofErr w:type="spellEnd"/>
      <w:r w:rsidRPr="00706971">
        <w:rPr>
          <w:rFonts w:ascii="Times New Roman" w:eastAsia="Times New Roman" w:hAnsi="Times New Roman" w:cs="Times New Roman"/>
          <w:i/>
          <w:sz w:val="24"/>
          <w:szCs w:val="24"/>
        </w:rPr>
        <w:t xml:space="preserve"> О.О.</w:t>
      </w:r>
    </w:p>
    <w:p w14:paraId="0A73C5F4" w14:textId="3CF57A76" w:rsidR="00642BD7" w:rsidRPr="00706971" w:rsidRDefault="00642BD7" w:rsidP="00642BD7">
      <w:pPr>
        <w:spacing w:after="0" w:line="240" w:lineRule="auto"/>
        <w:jc w:val="right"/>
        <w:rPr>
          <w:rFonts w:ascii="Times New Roman" w:eastAsia="Times New Roman" w:hAnsi="Times New Roman" w:cs="Times New Roman"/>
          <w:i/>
          <w:sz w:val="24"/>
          <w:szCs w:val="24"/>
        </w:rPr>
      </w:pPr>
      <w:r w:rsidRPr="00706971">
        <w:rPr>
          <w:rFonts w:ascii="Times New Roman" w:eastAsia="Times New Roman" w:hAnsi="Times New Roman" w:cs="Times New Roman"/>
          <w:i/>
          <w:sz w:val="24"/>
          <w:szCs w:val="24"/>
        </w:rPr>
        <w:t>“______” ________________ 202</w:t>
      </w:r>
      <w:r w:rsidR="00986043">
        <w:rPr>
          <w:rFonts w:ascii="Times New Roman" w:eastAsia="Times New Roman" w:hAnsi="Times New Roman" w:cs="Times New Roman"/>
          <w:i/>
          <w:sz w:val="24"/>
          <w:szCs w:val="24"/>
          <w:lang w:val="en-US"/>
        </w:rPr>
        <w:t>6</w:t>
      </w:r>
      <w:r w:rsidRPr="00706971">
        <w:rPr>
          <w:rFonts w:ascii="Times New Roman" w:eastAsia="Times New Roman" w:hAnsi="Times New Roman" w:cs="Times New Roman"/>
          <w:i/>
          <w:sz w:val="24"/>
          <w:szCs w:val="24"/>
        </w:rPr>
        <w:t xml:space="preserve"> р.</w:t>
      </w:r>
    </w:p>
    <w:p w14:paraId="167DCE27" w14:textId="77777777" w:rsidR="00642BD7" w:rsidRPr="00706971" w:rsidRDefault="00642BD7" w:rsidP="00642BD7">
      <w:pPr>
        <w:spacing w:after="0" w:line="240" w:lineRule="auto"/>
        <w:jc w:val="right"/>
        <w:rPr>
          <w:rFonts w:ascii="Times New Roman" w:eastAsia="Times New Roman" w:hAnsi="Times New Roman" w:cs="Times New Roman"/>
          <w:i/>
          <w:sz w:val="24"/>
          <w:szCs w:val="24"/>
        </w:rPr>
      </w:pPr>
      <w:r w:rsidRPr="00706971">
        <w:rPr>
          <w:rFonts w:ascii="Times New Roman" w:eastAsia="Times New Roman" w:hAnsi="Times New Roman" w:cs="Times New Roman"/>
          <w:i/>
          <w:sz w:val="24"/>
          <w:szCs w:val="24"/>
        </w:rPr>
        <w:t xml:space="preserve">                                                                                                          м. п.</w:t>
      </w:r>
    </w:p>
    <w:p w14:paraId="735A5D98" w14:textId="77777777" w:rsidR="00642BD7" w:rsidRPr="00706971" w:rsidRDefault="00642BD7" w:rsidP="00642BD7">
      <w:pPr>
        <w:spacing w:after="0" w:line="240" w:lineRule="auto"/>
        <w:rPr>
          <w:rFonts w:ascii="Times New Roman" w:eastAsia="Times New Roman" w:hAnsi="Times New Roman" w:cs="Times New Roman"/>
          <w:color w:val="000000" w:themeColor="text1"/>
          <w:sz w:val="24"/>
          <w:szCs w:val="24"/>
        </w:rPr>
      </w:pPr>
      <w:r w:rsidRPr="00706971">
        <w:rPr>
          <w:rFonts w:ascii="Times New Roman" w:eastAsia="Times New Roman" w:hAnsi="Times New Roman" w:cs="Times New Roman"/>
          <w:color w:val="000000" w:themeColor="text1"/>
          <w:sz w:val="24"/>
          <w:szCs w:val="24"/>
        </w:rPr>
        <w:t xml:space="preserve">                                                     </w:t>
      </w:r>
    </w:p>
    <w:p w14:paraId="6CC58F98" w14:textId="77777777" w:rsidR="00642BD7" w:rsidRPr="00706971" w:rsidRDefault="00642BD7" w:rsidP="00642BD7">
      <w:pPr>
        <w:spacing w:after="0" w:line="240" w:lineRule="auto"/>
        <w:rPr>
          <w:rFonts w:ascii="Times New Roman" w:eastAsia="Times New Roman" w:hAnsi="Times New Roman" w:cs="Times New Roman"/>
          <w:b/>
          <w:color w:val="000000"/>
          <w:sz w:val="24"/>
          <w:szCs w:val="24"/>
        </w:rPr>
      </w:pPr>
    </w:p>
    <w:p w14:paraId="7222B253" w14:textId="77777777" w:rsidR="00642BD7" w:rsidRPr="00706971" w:rsidRDefault="00642BD7" w:rsidP="00642BD7">
      <w:pPr>
        <w:spacing w:after="0" w:line="240" w:lineRule="auto"/>
        <w:rPr>
          <w:rFonts w:ascii="Times New Roman" w:eastAsia="Times New Roman" w:hAnsi="Times New Roman" w:cs="Times New Roman"/>
          <w:b/>
          <w:color w:val="000000"/>
          <w:sz w:val="24"/>
          <w:szCs w:val="24"/>
        </w:rPr>
      </w:pPr>
    </w:p>
    <w:p w14:paraId="382020F3" w14:textId="77777777" w:rsidR="00642BD7" w:rsidRPr="00706971" w:rsidRDefault="00642BD7" w:rsidP="00642BD7">
      <w:pPr>
        <w:spacing w:after="0" w:line="240" w:lineRule="auto"/>
        <w:rPr>
          <w:rFonts w:ascii="Times New Roman" w:eastAsia="Times New Roman" w:hAnsi="Times New Roman" w:cs="Times New Roman"/>
          <w:b/>
          <w:color w:val="000000"/>
          <w:sz w:val="24"/>
          <w:szCs w:val="24"/>
        </w:rPr>
      </w:pPr>
    </w:p>
    <w:p w14:paraId="439CDB6D" w14:textId="77777777" w:rsidR="00642BD7" w:rsidRPr="00706971" w:rsidRDefault="00642BD7" w:rsidP="00642BD7">
      <w:pPr>
        <w:spacing w:after="0" w:line="240" w:lineRule="auto"/>
        <w:rPr>
          <w:rFonts w:ascii="Times New Roman" w:eastAsia="Times New Roman" w:hAnsi="Times New Roman" w:cs="Times New Roman"/>
          <w:b/>
          <w:color w:val="000000"/>
          <w:sz w:val="24"/>
          <w:szCs w:val="24"/>
        </w:rPr>
      </w:pPr>
    </w:p>
    <w:p w14:paraId="739AB392" w14:textId="77777777" w:rsidR="00642BD7" w:rsidRPr="00706971" w:rsidRDefault="00642BD7" w:rsidP="00642BD7">
      <w:pPr>
        <w:spacing w:after="0" w:line="240" w:lineRule="auto"/>
        <w:rPr>
          <w:rFonts w:ascii="Times New Roman" w:eastAsia="Times New Roman" w:hAnsi="Times New Roman" w:cs="Times New Roman"/>
          <w:b/>
          <w:color w:val="000000"/>
          <w:sz w:val="24"/>
          <w:szCs w:val="24"/>
        </w:rPr>
      </w:pPr>
      <w:r w:rsidRPr="00706971">
        <w:rPr>
          <w:rFonts w:ascii="Times New Roman" w:eastAsia="Times New Roman" w:hAnsi="Times New Roman" w:cs="Times New Roman"/>
          <w:b/>
          <w:color w:val="000000"/>
          <w:sz w:val="24"/>
          <w:szCs w:val="24"/>
        </w:rPr>
        <w:t xml:space="preserve">                                                     </w:t>
      </w:r>
    </w:p>
    <w:p w14:paraId="10E7D31D" w14:textId="77777777" w:rsidR="00642BD7" w:rsidRPr="00706971" w:rsidRDefault="00642BD7" w:rsidP="00642BD7">
      <w:pPr>
        <w:spacing w:after="0" w:line="240" w:lineRule="auto"/>
        <w:rPr>
          <w:rFonts w:ascii="Times New Roman" w:eastAsia="Times New Roman" w:hAnsi="Times New Roman" w:cs="Times New Roman"/>
          <w:b/>
          <w:i/>
          <w:color w:val="000000" w:themeColor="text1"/>
          <w:sz w:val="24"/>
          <w:szCs w:val="24"/>
        </w:rPr>
      </w:pPr>
      <w:r w:rsidRPr="00706971">
        <w:rPr>
          <w:rFonts w:ascii="Times New Roman" w:eastAsia="Times New Roman" w:hAnsi="Times New Roman" w:cs="Times New Roman"/>
          <w:b/>
          <w:color w:val="000000" w:themeColor="text1"/>
          <w:sz w:val="24"/>
          <w:szCs w:val="24"/>
        </w:rPr>
        <w:t xml:space="preserve">                                                    </w:t>
      </w:r>
    </w:p>
    <w:tbl>
      <w:tblPr>
        <w:tblW w:w="10032" w:type="dxa"/>
        <w:tblLayout w:type="fixed"/>
        <w:tblLook w:val="0000" w:firstRow="0" w:lastRow="0" w:firstColumn="0" w:lastColumn="0" w:noHBand="0" w:noVBand="0"/>
      </w:tblPr>
      <w:tblGrid>
        <w:gridCol w:w="10032"/>
      </w:tblGrid>
      <w:tr w:rsidR="00642BD7" w:rsidRPr="007E18AF" w14:paraId="68F8ED75" w14:textId="77777777" w:rsidTr="00582EFA">
        <w:tc>
          <w:tcPr>
            <w:tcW w:w="10032" w:type="dxa"/>
            <w:shd w:val="clear" w:color="auto" w:fill="auto"/>
          </w:tcPr>
          <w:p w14:paraId="289AC8BE" w14:textId="77777777" w:rsidR="00642BD7" w:rsidRDefault="00642BD7" w:rsidP="00C77B7E">
            <w:pPr>
              <w:spacing w:after="0" w:line="240" w:lineRule="auto"/>
              <w:jc w:val="center"/>
              <w:rPr>
                <w:rFonts w:ascii="Times New Roman" w:eastAsia="Times New Roman" w:hAnsi="Times New Roman" w:cs="Times New Roman"/>
                <w:b/>
                <w:bCs/>
                <w:sz w:val="36"/>
                <w:szCs w:val="36"/>
                <w:lang w:eastAsia="ru-RU"/>
              </w:rPr>
            </w:pPr>
            <w:r w:rsidRPr="005F6621">
              <w:rPr>
                <w:rFonts w:ascii="Times New Roman" w:eastAsia="Times New Roman" w:hAnsi="Times New Roman" w:cs="Times New Roman"/>
                <w:b/>
                <w:bCs/>
                <w:sz w:val="36"/>
                <w:szCs w:val="36"/>
                <w:lang w:eastAsia="ru-RU"/>
              </w:rPr>
              <w:t>ТЕНДЕРНА ДОКУМЕНТАЦІЯ</w:t>
            </w:r>
          </w:p>
          <w:p w14:paraId="0EA682CC" w14:textId="77777777" w:rsidR="00EC213E" w:rsidRPr="00401F70" w:rsidRDefault="00EC213E" w:rsidP="00EC213E">
            <w:pPr>
              <w:spacing w:after="0" w:line="240" w:lineRule="auto"/>
              <w:jc w:val="center"/>
              <w:rPr>
                <w:rFonts w:ascii="Times New Roman" w:eastAsia="Times New Roman" w:hAnsi="Times New Roman" w:cs="Times New Roman"/>
                <w:sz w:val="36"/>
                <w:szCs w:val="36"/>
                <w:lang w:eastAsia="ru-RU"/>
              </w:rPr>
            </w:pPr>
            <w:r w:rsidRPr="00401F70">
              <w:rPr>
                <w:rFonts w:ascii="Times New Roman" w:eastAsia="Times New Roman" w:hAnsi="Times New Roman" w:cs="Times New Roman"/>
                <w:sz w:val="36"/>
                <w:szCs w:val="36"/>
                <w:lang w:eastAsia="ru-RU"/>
              </w:rPr>
              <w:t>процедура закупівлі – відкриті торги з особливостями</w:t>
            </w:r>
          </w:p>
          <w:p w14:paraId="5513E642" w14:textId="11A32945" w:rsidR="00642BD7" w:rsidRPr="007E18AF" w:rsidRDefault="00642BD7" w:rsidP="00C77B7E">
            <w:pPr>
              <w:spacing w:after="0" w:line="240" w:lineRule="auto"/>
              <w:jc w:val="center"/>
              <w:rPr>
                <w:rFonts w:ascii="Times New Roman" w:eastAsia="Times New Roman" w:hAnsi="Times New Roman" w:cs="Times New Roman"/>
                <w:b/>
                <w:bCs/>
                <w:sz w:val="36"/>
                <w:szCs w:val="36"/>
                <w:lang w:eastAsia="ru-RU"/>
              </w:rPr>
            </w:pPr>
          </w:p>
          <w:p w14:paraId="678E90E1" w14:textId="3F067251" w:rsidR="00401F70" w:rsidRPr="00401F70" w:rsidRDefault="00401F70" w:rsidP="00401F70">
            <w:pPr>
              <w:spacing w:after="0" w:line="240" w:lineRule="auto"/>
              <w:jc w:val="center"/>
              <w:rPr>
                <w:rFonts w:ascii="Times New Roman" w:eastAsia="Times New Roman" w:hAnsi="Times New Roman" w:cs="Times New Roman"/>
                <w:sz w:val="36"/>
                <w:szCs w:val="36"/>
                <w:lang w:eastAsia="ru-RU"/>
              </w:rPr>
            </w:pPr>
            <w:r w:rsidRPr="00401F70">
              <w:rPr>
                <w:rFonts w:ascii="Times New Roman" w:eastAsia="Times New Roman" w:hAnsi="Times New Roman" w:cs="Times New Roman"/>
                <w:sz w:val="36"/>
                <w:szCs w:val="36"/>
                <w:lang w:eastAsia="ru-RU"/>
              </w:rPr>
              <w:t>Послуги з відновлення та нанесення нової дорожньої розмітки по вулицях міста Кропивницького</w:t>
            </w:r>
          </w:p>
          <w:p w14:paraId="67EECD1A" w14:textId="755C70B4" w:rsidR="00401F70" w:rsidRPr="00401F70" w:rsidRDefault="00401F70" w:rsidP="00401F70">
            <w:pPr>
              <w:spacing w:after="0" w:line="240" w:lineRule="auto"/>
              <w:jc w:val="center"/>
              <w:rPr>
                <w:rFonts w:ascii="Times New Roman" w:eastAsia="Times New Roman" w:hAnsi="Times New Roman" w:cs="Times New Roman"/>
                <w:sz w:val="36"/>
                <w:szCs w:val="36"/>
                <w:lang w:eastAsia="ru-RU"/>
              </w:rPr>
            </w:pPr>
            <w:r w:rsidRPr="00401F70">
              <w:rPr>
                <w:rFonts w:ascii="Times New Roman" w:eastAsia="Times New Roman" w:hAnsi="Times New Roman" w:cs="Times New Roman"/>
                <w:sz w:val="36"/>
                <w:szCs w:val="36"/>
                <w:lang w:eastAsia="ru-RU"/>
              </w:rPr>
              <w:t xml:space="preserve">ДК 021:2015: 45230000-8 «Будівництво трубопроводів, ліній зв’язку та </w:t>
            </w:r>
            <w:proofErr w:type="spellStart"/>
            <w:r w:rsidRPr="00401F70">
              <w:rPr>
                <w:rFonts w:ascii="Times New Roman" w:eastAsia="Times New Roman" w:hAnsi="Times New Roman" w:cs="Times New Roman"/>
                <w:sz w:val="36"/>
                <w:szCs w:val="36"/>
                <w:lang w:eastAsia="ru-RU"/>
              </w:rPr>
              <w:t>електропередач</w:t>
            </w:r>
            <w:proofErr w:type="spellEnd"/>
            <w:r w:rsidRPr="00401F70">
              <w:rPr>
                <w:rFonts w:ascii="Times New Roman" w:eastAsia="Times New Roman" w:hAnsi="Times New Roman" w:cs="Times New Roman"/>
                <w:sz w:val="36"/>
                <w:szCs w:val="36"/>
                <w:lang w:eastAsia="ru-RU"/>
              </w:rPr>
              <w:t>, шосе, доріг, аеродромів і залізничних доріг; вирівнювання поверхонь»</w:t>
            </w:r>
          </w:p>
          <w:p w14:paraId="7C6DD77C" w14:textId="77777777" w:rsidR="00401F70" w:rsidRDefault="00401F70" w:rsidP="00C77B7E">
            <w:pPr>
              <w:spacing w:after="0" w:line="240" w:lineRule="auto"/>
              <w:jc w:val="center"/>
              <w:rPr>
                <w:rFonts w:ascii="Times New Roman" w:eastAsia="Times New Roman" w:hAnsi="Times New Roman" w:cs="Times New Roman"/>
                <w:b/>
                <w:bCs/>
                <w:sz w:val="36"/>
                <w:szCs w:val="36"/>
                <w:lang w:eastAsia="ru-RU"/>
              </w:rPr>
            </w:pPr>
          </w:p>
          <w:p w14:paraId="77754585" w14:textId="41808CCA" w:rsidR="00642BD7" w:rsidRPr="005F6621" w:rsidRDefault="00642BD7" w:rsidP="00C77B7E">
            <w:pPr>
              <w:spacing w:after="0" w:line="240" w:lineRule="auto"/>
              <w:jc w:val="center"/>
              <w:rPr>
                <w:rFonts w:ascii="Times New Roman" w:eastAsia="Times New Roman" w:hAnsi="Times New Roman" w:cs="Times New Roman"/>
                <w:b/>
                <w:bCs/>
                <w:sz w:val="36"/>
                <w:szCs w:val="36"/>
                <w:lang w:eastAsia="ru-RU"/>
              </w:rPr>
            </w:pPr>
          </w:p>
        </w:tc>
      </w:tr>
    </w:tbl>
    <w:p w14:paraId="7552BCCD" w14:textId="77777777" w:rsidR="00642BD7" w:rsidRPr="00706971" w:rsidRDefault="00642BD7" w:rsidP="00642BD7">
      <w:pPr>
        <w:spacing w:before="240" w:after="0" w:line="240" w:lineRule="auto"/>
        <w:rPr>
          <w:rFonts w:ascii="Times New Roman" w:eastAsia="Times New Roman" w:hAnsi="Times New Roman" w:cs="Times New Roman"/>
          <w:sz w:val="24"/>
          <w:szCs w:val="24"/>
        </w:rPr>
      </w:pPr>
    </w:p>
    <w:p w14:paraId="665988CC" w14:textId="04915205" w:rsidR="00CE6338" w:rsidRDefault="00642BD7" w:rsidP="00642BD7">
      <w:pPr>
        <w:spacing w:before="240" w:after="0" w:line="240" w:lineRule="auto"/>
        <w:rPr>
          <w:rFonts w:ascii="Times New Roman" w:eastAsia="Times New Roman" w:hAnsi="Times New Roman" w:cs="Times New Roman"/>
          <w:sz w:val="24"/>
          <w:szCs w:val="24"/>
        </w:rPr>
      </w:pPr>
      <w:r w:rsidRPr="00706971">
        <w:rPr>
          <w:rFonts w:ascii="Times New Roman" w:eastAsia="Times New Roman" w:hAnsi="Times New Roman" w:cs="Times New Roman"/>
          <w:color w:val="000000"/>
          <w:sz w:val="24"/>
          <w:szCs w:val="24"/>
        </w:rPr>
        <w:t> </w:t>
      </w:r>
    </w:p>
    <w:p w14:paraId="4442EE93" w14:textId="77777777" w:rsidR="00642BD7" w:rsidRPr="00706971" w:rsidRDefault="00642BD7" w:rsidP="00642BD7">
      <w:pPr>
        <w:spacing w:before="240" w:after="0" w:line="240" w:lineRule="auto"/>
        <w:rPr>
          <w:rFonts w:ascii="Times New Roman" w:eastAsia="Times New Roman" w:hAnsi="Times New Roman" w:cs="Times New Roman"/>
          <w:sz w:val="24"/>
          <w:szCs w:val="24"/>
        </w:rPr>
      </w:pPr>
    </w:p>
    <w:p w14:paraId="56C7615B" w14:textId="77777777" w:rsidR="00642BD7" w:rsidRDefault="00642BD7" w:rsidP="00642BD7">
      <w:pPr>
        <w:spacing w:before="240" w:after="0" w:line="240" w:lineRule="auto"/>
        <w:rPr>
          <w:rFonts w:ascii="Times New Roman" w:eastAsia="Times New Roman" w:hAnsi="Times New Roman" w:cs="Times New Roman"/>
          <w:sz w:val="24"/>
          <w:szCs w:val="24"/>
        </w:rPr>
      </w:pPr>
    </w:p>
    <w:p w14:paraId="1824A9CC" w14:textId="765C9D14" w:rsidR="00642BD7" w:rsidRDefault="00642BD7" w:rsidP="00642BD7">
      <w:pPr>
        <w:spacing w:before="240" w:after="0" w:line="240" w:lineRule="auto"/>
        <w:rPr>
          <w:rFonts w:ascii="Times New Roman" w:eastAsia="Times New Roman" w:hAnsi="Times New Roman" w:cs="Times New Roman"/>
          <w:sz w:val="24"/>
          <w:szCs w:val="24"/>
        </w:rPr>
      </w:pPr>
    </w:p>
    <w:p w14:paraId="5A02F37D" w14:textId="0AAA3E94" w:rsidR="00D93F39" w:rsidRDefault="00D93F39" w:rsidP="00642BD7">
      <w:pPr>
        <w:spacing w:before="240" w:after="0" w:line="240" w:lineRule="auto"/>
        <w:rPr>
          <w:rFonts w:ascii="Times New Roman" w:eastAsia="Times New Roman" w:hAnsi="Times New Roman" w:cs="Times New Roman"/>
          <w:sz w:val="24"/>
          <w:szCs w:val="24"/>
        </w:rPr>
      </w:pPr>
    </w:p>
    <w:p w14:paraId="402F60CC" w14:textId="77777777" w:rsidR="00D45797" w:rsidRDefault="00D45797" w:rsidP="00642BD7">
      <w:pPr>
        <w:spacing w:before="240" w:after="0" w:line="240" w:lineRule="auto"/>
        <w:rPr>
          <w:rFonts w:ascii="Times New Roman" w:eastAsia="Times New Roman" w:hAnsi="Times New Roman" w:cs="Times New Roman"/>
          <w:sz w:val="24"/>
          <w:szCs w:val="24"/>
        </w:rPr>
      </w:pPr>
    </w:p>
    <w:p w14:paraId="5192AB2F" w14:textId="1E7ABF1E" w:rsidR="00642BD7" w:rsidRPr="00706971" w:rsidRDefault="00642BD7" w:rsidP="00642BD7">
      <w:pPr>
        <w:spacing w:before="240" w:after="0" w:line="240" w:lineRule="auto"/>
        <w:jc w:val="center"/>
        <w:rPr>
          <w:rFonts w:ascii="Times New Roman" w:eastAsia="Times New Roman" w:hAnsi="Times New Roman" w:cs="Times New Roman"/>
          <w:b/>
          <w:bCs/>
          <w:color w:val="000000" w:themeColor="text1"/>
          <w:sz w:val="24"/>
          <w:szCs w:val="24"/>
        </w:rPr>
      </w:pPr>
      <w:r w:rsidRPr="00706971">
        <w:rPr>
          <w:rFonts w:ascii="Times New Roman" w:eastAsia="Times New Roman" w:hAnsi="Times New Roman" w:cs="Times New Roman"/>
          <w:b/>
          <w:bCs/>
          <w:color w:val="000000" w:themeColor="text1"/>
          <w:sz w:val="24"/>
          <w:szCs w:val="24"/>
        </w:rPr>
        <w:t>м. Кропивницький  202</w:t>
      </w:r>
      <w:r>
        <w:rPr>
          <w:rFonts w:ascii="Times New Roman" w:eastAsia="Times New Roman" w:hAnsi="Times New Roman" w:cs="Times New Roman"/>
          <w:b/>
          <w:bCs/>
          <w:color w:val="000000" w:themeColor="text1"/>
          <w:sz w:val="24"/>
          <w:szCs w:val="24"/>
        </w:rPr>
        <w:t>6</w:t>
      </w:r>
      <w:r w:rsidRPr="00706971">
        <w:rPr>
          <w:rFonts w:ascii="Times New Roman" w:eastAsia="Times New Roman" w:hAnsi="Times New Roman" w:cs="Times New Roman"/>
          <w:b/>
          <w:bCs/>
          <w:color w:val="000000" w:themeColor="text1"/>
          <w:sz w:val="24"/>
          <w:szCs w:val="24"/>
        </w:rPr>
        <w:t xml:space="preserve"> р.</w:t>
      </w:r>
    </w:p>
    <w:p w14:paraId="2906333F" w14:textId="77777777" w:rsidR="00D85F78" w:rsidRDefault="00D85F78">
      <w:pPr>
        <w:spacing w:after="0" w:line="240" w:lineRule="auto"/>
        <w:jc w:val="both"/>
        <w:rPr>
          <w:rFonts w:ascii="Times New Roman" w:eastAsia="Times New Roman" w:hAnsi="Times New Roman" w:cs="Times New Roman"/>
          <w:sz w:val="24"/>
          <w:szCs w:val="24"/>
        </w:rPr>
      </w:pPr>
    </w:p>
    <w:tbl>
      <w:tblPr>
        <w:tblStyle w:val="ae"/>
        <w:tblW w:w="99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5"/>
        <w:gridCol w:w="2835"/>
        <w:gridCol w:w="6420"/>
      </w:tblGrid>
      <w:tr w:rsidR="00D85F78" w14:paraId="47BCB89F" w14:textId="77777777">
        <w:trPr>
          <w:trHeight w:val="416"/>
          <w:jc w:val="center"/>
        </w:trPr>
        <w:tc>
          <w:tcPr>
            <w:tcW w:w="705" w:type="dxa"/>
            <w:vAlign w:val="center"/>
          </w:tcPr>
          <w:p w14:paraId="6DE8CD3A" w14:textId="77777777" w:rsidR="00D85F78" w:rsidRDefault="00C77B7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255" w:type="dxa"/>
            <w:gridSpan w:val="2"/>
            <w:vAlign w:val="center"/>
          </w:tcPr>
          <w:p w14:paraId="17162601" w14:textId="77777777" w:rsidR="00D85F78" w:rsidRDefault="00C77B7E">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Розділ 1. Загальні положення</w:t>
            </w:r>
          </w:p>
        </w:tc>
      </w:tr>
      <w:tr w:rsidR="00D85F78" w14:paraId="73FD48E1" w14:textId="77777777">
        <w:trPr>
          <w:trHeight w:val="411"/>
          <w:jc w:val="center"/>
        </w:trPr>
        <w:tc>
          <w:tcPr>
            <w:tcW w:w="705" w:type="dxa"/>
            <w:vAlign w:val="center"/>
          </w:tcPr>
          <w:p w14:paraId="2E0397CF" w14:textId="77777777" w:rsidR="00D85F78" w:rsidRDefault="00C77B7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835" w:type="dxa"/>
            <w:vAlign w:val="center"/>
          </w:tcPr>
          <w:p w14:paraId="5AE3B731" w14:textId="77777777" w:rsidR="00D85F78" w:rsidRDefault="00C77B7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420" w:type="dxa"/>
            <w:vAlign w:val="center"/>
          </w:tcPr>
          <w:p w14:paraId="6CF7A837" w14:textId="77777777" w:rsidR="00D85F78" w:rsidRDefault="00C77B7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D85F78" w14:paraId="19A102B9" w14:textId="77777777" w:rsidTr="00642BD7">
        <w:trPr>
          <w:trHeight w:val="1119"/>
          <w:jc w:val="center"/>
        </w:trPr>
        <w:tc>
          <w:tcPr>
            <w:tcW w:w="705" w:type="dxa"/>
          </w:tcPr>
          <w:p w14:paraId="56E1C62A" w14:textId="77777777" w:rsidR="00D85F78" w:rsidRDefault="00C77B7E">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w:t>
            </w:r>
          </w:p>
        </w:tc>
        <w:tc>
          <w:tcPr>
            <w:tcW w:w="2835" w:type="dxa"/>
          </w:tcPr>
          <w:p w14:paraId="2E7C1EC9" w14:textId="77777777" w:rsidR="00D85F78" w:rsidRDefault="00C77B7E">
            <w:pP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Терміни, які вживаються в тендерній документації</w:t>
            </w:r>
          </w:p>
        </w:tc>
        <w:tc>
          <w:tcPr>
            <w:tcW w:w="6420" w:type="dxa"/>
            <w:shd w:val="clear" w:color="auto" w:fill="auto"/>
          </w:tcPr>
          <w:p w14:paraId="6AB5E394" w14:textId="77777777" w:rsidR="00D85F78" w:rsidRPr="00642BD7" w:rsidRDefault="00C77B7E">
            <w:pPr>
              <w:jc w:val="both"/>
              <w:rPr>
                <w:rFonts w:ascii="Times New Roman" w:eastAsia="Times New Roman" w:hAnsi="Times New Roman" w:cs="Times New Roman"/>
                <w:color w:val="000000" w:themeColor="text1"/>
                <w:sz w:val="24"/>
                <w:szCs w:val="24"/>
              </w:rPr>
            </w:pPr>
            <w:r w:rsidRPr="00642BD7">
              <w:rPr>
                <w:rFonts w:ascii="Times New Roman" w:eastAsia="Times New Roman" w:hAnsi="Times New Roman" w:cs="Times New Roman"/>
                <w:color w:val="000000" w:themeColor="text1"/>
                <w:sz w:val="24"/>
                <w:szCs w:val="24"/>
              </w:rPr>
              <w:t>Тендерну документацію розроблено відповідно до вимог Закону України «Про публічні закупівлі» (далі — Закон) та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Кабміну від 12.10.2022 № 1178 (із змінами й доповненнями) (далі — Особливості/ Постанова № 1178).</w:t>
            </w:r>
          </w:p>
          <w:p w14:paraId="5EE88772" w14:textId="77777777" w:rsidR="00D85F78" w:rsidRDefault="00C77B7E">
            <w:pPr>
              <w:jc w:val="both"/>
              <w:rPr>
                <w:rFonts w:ascii="Times New Roman" w:eastAsia="Times New Roman" w:hAnsi="Times New Roman" w:cs="Times New Roman"/>
                <w:sz w:val="24"/>
                <w:szCs w:val="24"/>
              </w:rPr>
            </w:pPr>
            <w:r w:rsidRPr="00642BD7">
              <w:rPr>
                <w:rFonts w:ascii="Times New Roman" w:eastAsia="Times New Roman" w:hAnsi="Times New Roman" w:cs="Times New Roman"/>
                <w:color w:val="000000" w:themeColor="text1"/>
                <w:sz w:val="24"/>
                <w:szCs w:val="24"/>
              </w:rPr>
              <w:t xml:space="preserve"> Терміни, які використовуються в цій документації, вживаються у значенні, наведеному в Законі та Особливостях.</w:t>
            </w:r>
          </w:p>
        </w:tc>
      </w:tr>
      <w:tr w:rsidR="00D85F78" w14:paraId="3F0FD589" w14:textId="77777777">
        <w:trPr>
          <w:trHeight w:val="615"/>
          <w:jc w:val="center"/>
        </w:trPr>
        <w:tc>
          <w:tcPr>
            <w:tcW w:w="705" w:type="dxa"/>
          </w:tcPr>
          <w:p w14:paraId="50F232AC" w14:textId="77777777" w:rsidR="00D85F78" w:rsidRDefault="00C77B7E">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2835" w:type="dxa"/>
          </w:tcPr>
          <w:p w14:paraId="768EC48D" w14:textId="77777777" w:rsidR="00D85F78" w:rsidRDefault="00C77B7E">
            <w:pP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Інформація про замовника торгів</w:t>
            </w:r>
          </w:p>
        </w:tc>
        <w:tc>
          <w:tcPr>
            <w:tcW w:w="6420" w:type="dxa"/>
          </w:tcPr>
          <w:p w14:paraId="5E174DC8" w14:textId="77777777" w:rsidR="00D85F78" w:rsidRDefault="00C77B7E">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p>
        </w:tc>
      </w:tr>
      <w:tr w:rsidR="00D85F78" w14:paraId="06AA45D5" w14:textId="77777777">
        <w:trPr>
          <w:trHeight w:val="285"/>
          <w:jc w:val="center"/>
        </w:trPr>
        <w:tc>
          <w:tcPr>
            <w:tcW w:w="705" w:type="dxa"/>
          </w:tcPr>
          <w:p w14:paraId="5D7FC77A" w14:textId="77777777" w:rsidR="00D85F78" w:rsidRDefault="00C77B7E">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2.1</w:t>
            </w:r>
          </w:p>
        </w:tc>
        <w:tc>
          <w:tcPr>
            <w:tcW w:w="2835" w:type="dxa"/>
          </w:tcPr>
          <w:p w14:paraId="0A1483F1" w14:textId="77777777" w:rsidR="00D85F78" w:rsidRDefault="00C77B7E">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повне найменування</w:t>
            </w:r>
          </w:p>
        </w:tc>
        <w:tc>
          <w:tcPr>
            <w:tcW w:w="6420" w:type="dxa"/>
          </w:tcPr>
          <w:p w14:paraId="50166840" w14:textId="26AD5C18" w:rsidR="00D85F78" w:rsidRDefault="005F4528">
            <w:pPr>
              <w:jc w:val="both"/>
              <w:rPr>
                <w:rFonts w:ascii="Times New Roman" w:eastAsia="Times New Roman" w:hAnsi="Times New Roman" w:cs="Times New Roman"/>
                <w:i/>
                <w:iCs/>
                <w:sz w:val="24"/>
                <w:szCs w:val="24"/>
              </w:rPr>
            </w:pPr>
            <w:r w:rsidRPr="005F6621">
              <w:rPr>
                <w:rFonts w:ascii="Times New Roman" w:eastAsia="Times New Roman" w:hAnsi="Times New Roman" w:cs="Times New Roman"/>
                <w:sz w:val="24"/>
                <w:szCs w:val="24"/>
              </w:rPr>
              <w:t>Комунальне підприємство «Міськсвітло» Кропивницької міської ради</w:t>
            </w:r>
          </w:p>
        </w:tc>
      </w:tr>
      <w:tr w:rsidR="00D85F78" w14:paraId="4B743034" w14:textId="77777777" w:rsidTr="002C2630">
        <w:trPr>
          <w:trHeight w:val="314"/>
          <w:jc w:val="center"/>
        </w:trPr>
        <w:tc>
          <w:tcPr>
            <w:tcW w:w="705" w:type="dxa"/>
          </w:tcPr>
          <w:p w14:paraId="4D45A30B" w14:textId="77777777" w:rsidR="00D85F78" w:rsidRDefault="00C77B7E">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2.2</w:t>
            </w:r>
          </w:p>
        </w:tc>
        <w:tc>
          <w:tcPr>
            <w:tcW w:w="2835" w:type="dxa"/>
          </w:tcPr>
          <w:p w14:paraId="038CAC59" w14:textId="77777777" w:rsidR="00D85F78" w:rsidRDefault="00C77B7E">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місцезнаходження</w:t>
            </w:r>
          </w:p>
        </w:tc>
        <w:tc>
          <w:tcPr>
            <w:tcW w:w="6420" w:type="dxa"/>
          </w:tcPr>
          <w:p w14:paraId="46BC9385" w14:textId="04F7B484" w:rsidR="00D85F78" w:rsidRDefault="005F4528">
            <w:pPr>
              <w:jc w:val="both"/>
              <w:rPr>
                <w:rFonts w:ascii="Times New Roman" w:eastAsia="Times New Roman" w:hAnsi="Times New Roman" w:cs="Times New Roman"/>
                <w:sz w:val="24"/>
                <w:szCs w:val="24"/>
                <w:highlight w:val="cyan"/>
              </w:rPr>
            </w:pPr>
            <w:r w:rsidRPr="005F6621">
              <w:rPr>
                <w:rFonts w:ascii="Times New Roman" w:eastAsia="Times New Roman" w:hAnsi="Times New Roman" w:cs="Times New Roman"/>
                <w:sz w:val="24"/>
                <w:szCs w:val="24"/>
              </w:rPr>
              <w:t xml:space="preserve">вул. Ю. </w:t>
            </w:r>
            <w:proofErr w:type="spellStart"/>
            <w:r w:rsidRPr="005F6621">
              <w:rPr>
                <w:rFonts w:ascii="Times New Roman" w:eastAsia="Times New Roman" w:hAnsi="Times New Roman" w:cs="Times New Roman"/>
                <w:sz w:val="24"/>
                <w:szCs w:val="24"/>
              </w:rPr>
              <w:t>Бутусова</w:t>
            </w:r>
            <w:proofErr w:type="spellEnd"/>
            <w:r w:rsidRPr="005F6621">
              <w:rPr>
                <w:rFonts w:ascii="Times New Roman" w:eastAsia="Times New Roman" w:hAnsi="Times New Roman" w:cs="Times New Roman"/>
                <w:sz w:val="24"/>
                <w:szCs w:val="24"/>
              </w:rPr>
              <w:t>, 20, м. Кропивницький, 25030</w:t>
            </w:r>
          </w:p>
        </w:tc>
      </w:tr>
      <w:tr w:rsidR="00D85F78" w14:paraId="7D9A14C1" w14:textId="77777777">
        <w:trPr>
          <w:trHeight w:val="1119"/>
          <w:jc w:val="center"/>
        </w:trPr>
        <w:tc>
          <w:tcPr>
            <w:tcW w:w="705" w:type="dxa"/>
          </w:tcPr>
          <w:p w14:paraId="436A2165" w14:textId="77777777" w:rsidR="00D85F78" w:rsidRDefault="00C77B7E">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2.3</w:t>
            </w:r>
          </w:p>
        </w:tc>
        <w:tc>
          <w:tcPr>
            <w:tcW w:w="2835" w:type="dxa"/>
          </w:tcPr>
          <w:p w14:paraId="598FE5C0" w14:textId="77777777" w:rsidR="00D85F78" w:rsidRDefault="00C77B7E">
            <w:pP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прізвище, ім’я та по батькові, посада та електронна адреса однієї чи кількох посадових осіб замовника, уповноважених здійснювати зв’язок з учасниками</w:t>
            </w:r>
          </w:p>
        </w:tc>
        <w:tc>
          <w:tcPr>
            <w:tcW w:w="6420" w:type="dxa"/>
          </w:tcPr>
          <w:p w14:paraId="7F14F388" w14:textId="77777777" w:rsidR="005F4528" w:rsidRPr="005540CA" w:rsidRDefault="005F4528" w:rsidP="005F4528">
            <w:pPr>
              <w:keepNext/>
              <w:jc w:val="both"/>
              <w:rPr>
                <w:rFonts w:ascii="Times New Roman" w:eastAsia="Times New Roman" w:hAnsi="Times New Roman" w:cs="Times New Roman"/>
                <w:sz w:val="24"/>
                <w:szCs w:val="24"/>
              </w:rPr>
            </w:pPr>
            <w:r w:rsidRPr="005540CA">
              <w:rPr>
                <w:rFonts w:ascii="Times New Roman" w:eastAsia="Times New Roman" w:hAnsi="Times New Roman" w:cs="Times New Roman"/>
                <w:sz w:val="24"/>
                <w:szCs w:val="24"/>
              </w:rPr>
              <w:t>Контактні особи замовника:</w:t>
            </w:r>
          </w:p>
          <w:p w14:paraId="754248E6" w14:textId="097A6AC0" w:rsidR="005F4528" w:rsidRPr="005540CA" w:rsidRDefault="005F4528" w:rsidP="005F4528">
            <w:pPr>
              <w:keepNext/>
              <w:jc w:val="both"/>
              <w:rPr>
                <w:rFonts w:ascii="Times New Roman" w:eastAsia="Times New Roman" w:hAnsi="Times New Roman" w:cs="Times New Roman"/>
                <w:sz w:val="24"/>
                <w:szCs w:val="24"/>
              </w:rPr>
            </w:pPr>
            <w:r w:rsidRPr="005540CA">
              <w:rPr>
                <w:rFonts w:ascii="Times New Roman" w:eastAsia="Times New Roman" w:hAnsi="Times New Roman" w:cs="Times New Roman"/>
                <w:sz w:val="24"/>
                <w:szCs w:val="24"/>
              </w:rPr>
              <w:t>1. Щодо процедурних питань</w:t>
            </w:r>
            <w:r>
              <w:rPr>
                <w:rFonts w:ascii="Times New Roman" w:eastAsia="Times New Roman" w:hAnsi="Times New Roman" w:cs="Times New Roman"/>
                <w:sz w:val="24"/>
                <w:szCs w:val="24"/>
              </w:rPr>
              <w:t xml:space="preserve"> </w:t>
            </w:r>
            <w:r w:rsidRPr="005540CA">
              <w:rPr>
                <w:rFonts w:ascii="Times New Roman" w:eastAsia="Times New Roman" w:hAnsi="Times New Roman" w:cs="Times New Roman"/>
                <w:sz w:val="24"/>
                <w:szCs w:val="24"/>
              </w:rPr>
              <w:t>згідно оголошення про проведення процедури закупівлі, розміщеного в електронній системі закупівель:</w:t>
            </w:r>
          </w:p>
          <w:p w14:paraId="0AF3A77A" w14:textId="32BCCB83" w:rsidR="005F4528" w:rsidRPr="005540CA" w:rsidRDefault="005F4528" w:rsidP="005F4528">
            <w:pPr>
              <w:keepNex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sidRPr="005540CA">
              <w:rPr>
                <w:rFonts w:ascii="Times New Roman" w:eastAsia="Times New Roman" w:hAnsi="Times New Roman" w:cs="Times New Roman"/>
                <w:sz w:val="24"/>
                <w:szCs w:val="24"/>
              </w:rPr>
              <w:t>Охотніков</w:t>
            </w:r>
            <w:proofErr w:type="spellEnd"/>
            <w:r w:rsidRPr="005540CA">
              <w:rPr>
                <w:rFonts w:ascii="Times New Roman" w:eastAsia="Times New Roman" w:hAnsi="Times New Roman" w:cs="Times New Roman"/>
                <w:sz w:val="24"/>
                <w:szCs w:val="24"/>
              </w:rPr>
              <w:t xml:space="preserve"> Олександр Олександрович, начальник дільниці</w:t>
            </w:r>
            <w:r>
              <w:rPr>
                <w:rFonts w:ascii="Times New Roman" w:eastAsia="Times New Roman" w:hAnsi="Times New Roman" w:cs="Times New Roman"/>
                <w:sz w:val="24"/>
                <w:szCs w:val="24"/>
              </w:rPr>
              <w:t>;</w:t>
            </w:r>
          </w:p>
          <w:p w14:paraId="406CB9FA" w14:textId="0FD82A3F" w:rsidR="005F4528" w:rsidRPr="005540CA" w:rsidRDefault="005F4528" w:rsidP="005F4528">
            <w:pPr>
              <w:keepNex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540CA">
              <w:rPr>
                <w:rFonts w:ascii="Times New Roman" w:eastAsia="Times New Roman" w:hAnsi="Times New Roman" w:cs="Times New Roman"/>
                <w:sz w:val="24"/>
                <w:szCs w:val="24"/>
              </w:rPr>
              <w:t xml:space="preserve">вул. Ю. </w:t>
            </w:r>
            <w:proofErr w:type="spellStart"/>
            <w:r w:rsidRPr="005540CA">
              <w:rPr>
                <w:rFonts w:ascii="Times New Roman" w:eastAsia="Times New Roman" w:hAnsi="Times New Roman" w:cs="Times New Roman"/>
                <w:sz w:val="24"/>
                <w:szCs w:val="24"/>
              </w:rPr>
              <w:t>Бутусова</w:t>
            </w:r>
            <w:proofErr w:type="spellEnd"/>
            <w:r w:rsidRPr="005540CA">
              <w:rPr>
                <w:rFonts w:ascii="Times New Roman" w:eastAsia="Times New Roman" w:hAnsi="Times New Roman" w:cs="Times New Roman"/>
                <w:sz w:val="24"/>
                <w:szCs w:val="24"/>
              </w:rPr>
              <w:t>, 20, м. Кропивницький, 25030</w:t>
            </w:r>
            <w:r>
              <w:rPr>
                <w:rFonts w:ascii="Times New Roman" w:eastAsia="Times New Roman" w:hAnsi="Times New Roman" w:cs="Times New Roman"/>
                <w:sz w:val="24"/>
                <w:szCs w:val="24"/>
              </w:rPr>
              <w:t>;</w:t>
            </w:r>
          </w:p>
          <w:p w14:paraId="262790AD" w14:textId="1B52A407" w:rsidR="005F4528" w:rsidRPr="005540CA" w:rsidRDefault="005F4528" w:rsidP="005F4528">
            <w:pPr>
              <w:keepNex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sidRPr="005540CA">
              <w:rPr>
                <w:rFonts w:ascii="Times New Roman" w:eastAsia="Times New Roman" w:hAnsi="Times New Roman" w:cs="Times New Roman"/>
                <w:sz w:val="24"/>
                <w:szCs w:val="24"/>
              </w:rPr>
              <w:t>тел</w:t>
            </w:r>
            <w:proofErr w:type="spellEnd"/>
            <w:r w:rsidRPr="005540CA">
              <w:rPr>
                <w:rFonts w:ascii="Times New Roman" w:eastAsia="Times New Roman" w:hAnsi="Times New Roman" w:cs="Times New Roman"/>
                <w:sz w:val="24"/>
                <w:szCs w:val="24"/>
              </w:rPr>
              <w:t xml:space="preserve">.: 099-323-22-25,  </w:t>
            </w:r>
            <w:proofErr w:type="spellStart"/>
            <w:r w:rsidRPr="005540CA">
              <w:rPr>
                <w:rFonts w:ascii="Times New Roman" w:eastAsia="Times New Roman" w:hAnsi="Times New Roman" w:cs="Times New Roman"/>
                <w:sz w:val="24"/>
                <w:szCs w:val="24"/>
              </w:rPr>
              <w:t>ел.поч</w:t>
            </w:r>
            <w:proofErr w:type="spellEnd"/>
            <w:r w:rsidRPr="005540CA">
              <w:rPr>
                <w:rFonts w:ascii="Times New Roman" w:eastAsia="Times New Roman" w:hAnsi="Times New Roman" w:cs="Times New Roman"/>
                <w:sz w:val="24"/>
                <w:szCs w:val="24"/>
              </w:rPr>
              <w:t>.: misksvitlo@ukr.net</w:t>
            </w:r>
            <w:r>
              <w:rPr>
                <w:rFonts w:ascii="Times New Roman" w:eastAsia="Times New Roman" w:hAnsi="Times New Roman" w:cs="Times New Roman"/>
                <w:sz w:val="24"/>
                <w:szCs w:val="24"/>
              </w:rPr>
              <w:t>.</w:t>
            </w:r>
          </w:p>
          <w:p w14:paraId="0B66B0D2" w14:textId="56E6030E" w:rsidR="00D85F78" w:rsidRDefault="005F4528" w:rsidP="005F4528">
            <w:pPr>
              <w:jc w:val="both"/>
              <w:rPr>
                <w:rFonts w:ascii="Times New Roman" w:eastAsia="Times New Roman" w:hAnsi="Times New Roman" w:cs="Times New Roman"/>
                <w:sz w:val="24"/>
                <w:szCs w:val="24"/>
              </w:rPr>
            </w:pPr>
            <w:r w:rsidRPr="005540CA">
              <w:rPr>
                <w:rFonts w:ascii="Times New Roman" w:eastAsia="Times New Roman" w:hAnsi="Times New Roman" w:cs="Times New Roman"/>
                <w:sz w:val="24"/>
                <w:szCs w:val="24"/>
              </w:rPr>
              <w:t xml:space="preserve">2. Щодо отримання документів від переможця процедури закупівлі: супровідний лист адресується уповноваженій особі КП «Міськсвітло»  </w:t>
            </w:r>
            <w:proofErr w:type="spellStart"/>
            <w:r w:rsidRPr="005540CA">
              <w:rPr>
                <w:rFonts w:ascii="Times New Roman" w:eastAsia="Times New Roman" w:hAnsi="Times New Roman" w:cs="Times New Roman"/>
                <w:sz w:val="24"/>
                <w:szCs w:val="24"/>
              </w:rPr>
              <w:t>Охотнікову</w:t>
            </w:r>
            <w:proofErr w:type="spellEnd"/>
            <w:r w:rsidRPr="005540CA">
              <w:rPr>
                <w:rFonts w:ascii="Times New Roman" w:eastAsia="Times New Roman" w:hAnsi="Times New Roman" w:cs="Times New Roman"/>
                <w:sz w:val="24"/>
                <w:szCs w:val="24"/>
              </w:rPr>
              <w:t xml:space="preserve"> О.О.</w:t>
            </w:r>
          </w:p>
        </w:tc>
      </w:tr>
      <w:tr w:rsidR="00D85F78" w14:paraId="207BCB8D" w14:textId="77777777">
        <w:trPr>
          <w:trHeight w:val="15"/>
          <w:jc w:val="center"/>
        </w:trPr>
        <w:tc>
          <w:tcPr>
            <w:tcW w:w="705" w:type="dxa"/>
          </w:tcPr>
          <w:p w14:paraId="1B1B3BF8" w14:textId="77777777" w:rsidR="00D85F78" w:rsidRDefault="00C77B7E">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2835" w:type="dxa"/>
          </w:tcPr>
          <w:p w14:paraId="7ED86119" w14:textId="77777777" w:rsidR="00D85F78" w:rsidRDefault="00C77B7E">
            <w:pP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Процедура закупівлі</w:t>
            </w:r>
          </w:p>
        </w:tc>
        <w:tc>
          <w:tcPr>
            <w:tcW w:w="6420" w:type="dxa"/>
          </w:tcPr>
          <w:p w14:paraId="4E11EB46" w14:textId="77777777" w:rsidR="00D85F78" w:rsidRDefault="00C77B7E">
            <w:pPr>
              <w:jc w:val="both"/>
              <w:rPr>
                <w:rFonts w:ascii="Times New Roman" w:eastAsia="Times New Roman" w:hAnsi="Times New Roman" w:cs="Times New Roman"/>
                <w:color w:val="4A86E8"/>
                <w:sz w:val="24"/>
                <w:szCs w:val="24"/>
              </w:rPr>
            </w:pPr>
            <w:r>
              <w:rPr>
                <w:rFonts w:ascii="Times New Roman" w:eastAsia="Times New Roman" w:hAnsi="Times New Roman" w:cs="Times New Roman"/>
                <w:color w:val="000000"/>
                <w:sz w:val="24"/>
                <w:szCs w:val="24"/>
              </w:rPr>
              <w:t xml:space="preserve">відкриті торги </w:t>
            </w:r>
            <w:r>
              <w:rPr>
                <w:rFonts w:ascii="Times New Roman" w:eastAsia="Times New Roman" w:hAnsi="Times New Roman" w:cs="Times New Roman"/>
                <w:color w:val="4A86E8"/>
                <w:sz w:val="24"/>
                <w:szCs w:val="24"/>
              </w:rPr>
              <w:t>(з особливостями)</w:t>
            </w:r>
          </w:p>
        </w:tc>
      </w:tr>
      <w:tr w:rsidR="00D85F78" w14:paraId="2938CCD4" w14:textId="77777777">
        <w:trPr>
          <w:trHeight w:val="240"/>
          <w:jc w:val="center"/>
        </w:trPr>
        <w:tc>
          <w:tcPr>
            <w:tcW w:w="705" w:type="dxa"/>
          </w:tcPr>
          <w:p w14:paraId="483CA202" w14:textId="77777777" w:rsidR="00D85F78" w:rsidRDefault="00C77B7E">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w:t>
            </w:r>
          </w:p>
        </w:tc>
        <w:tc>
          <w:tcPr>
            <w:tcW w:w="2835" w:type="dxa"/>
          </w:tcPr>
          <w:p w14:paraId="592012FF" w14:textId="77777777" w:rsidR="00D85F78" w:rsidRDefault="00C77B7E">
            <w:pP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Інформація про предмет закупівлі</w:t>
            </w:r>
          </w:p>
        </w:tc>
        <w:tc>
          <w:tcPr>
            <w:tcW w:w="6420" w:type="dxa"/>
          </w:tcPr>
          <w:p w14:paraId="3E85AC89" w14:textId="77777777" w:rsidR="00D85F78" w:rsidRDefault="00C77B7E">
            <w:pPr>
              <w:jc w:val="both"/>
              <w:rPr>
                <w:rFonts w:ascii="Times New Roman" w:eastAsia="Times New Roman" w:hAnsi="Times New Roman" w:cs="Times New Roman"/>
                <w:sz w:val="24"/>
                <w:szCs w:val="24"/>
              </w:rPr>
            </w:pPr>
            <w:r>
              <w:rPr>
                <w:rFonts w:ascii="Times New Roman" w:eastAsia="Times New Roman" w:hAnsi="Times New Roman" w:cs="Times New Roman"/>
                <w:i/>
                <w:iCs/>
                <w:color w:val="000000"/>
                <w:sz w:val="24"/>
                <w:szCs w:val="24"/>
              </w:rPr>
              <w:t> </w:t>
            </w:r>
          </w:p>
        </w:tc>
      </w:tr>
      <w:tr w:rsidR="00D85F78" w14:paraId="7DAEA367" w14:textId="77777777">
        <w:trPr>
          <w:jc w:val="center"/>
        </w:trPr>
        <w:tc>
          <w:tcPr>
            <w:tcW w:w="705" w:type="dxa"/>
          </w:tcPr>
          <w:p w14:paraId="03169851" w14:textId="77777777" w:rsidR="00D85F78" w:rsidRDefault="00C77B7E">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4.1</w:t>
            </w:r>
          </w:p>
        </w:tc>
        <w:tc>
          <w:tcPr>
            <w:tcW w:w="2835" w:type="dxa"/>
          </w:tcPr>
          <w:p w14:paraId="14DE10DA" w14:textId="77777777" w:rsidR="00D85F78" w:rsidRDefault="00C77B7E">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назва предмета закупівлі</w:t>
            </w:r>
          </w:p>
        </w:tc>
        <w:tc>
          <w:tcPr>
            <w:tcW w:w="6420" w:type="dxa"/>
          </w:tcPr>
          <w:p w14:paraId="102B60FA" w14:textId="77777777" w:rsidR="0045693F" w:rsidRPr="0045693F" w:rsidRDefault="0045693F" w:rsidP="0045693F">
            <w:pPr>
              <w:jc w:val="both"/>
              <w:rPr>
                <w:rFonts w:ascii="Times New Roman" w:eastAsia="Times New Roman" w:hAnsi="Times New Roman" w:cs="Times New Roman"/>
                <w:bCs/>
                <w:iCs/>
                <w:sz w:val="24"/>
                <w:szCs w:val="24"/>
                <w:lang w:eastAsia="ru-RU"/>
              </w:rPr>
            </w:pPr>
            <w:r w:rsidRPr="0045693F">
              <w:rPr>
                <w:rFonts w:ascii="Times New Roman" w:eastAsia="Times New Roman" w:hAnsi="Times New Roman" w:cs="Times New Roman"/>
                <w:bCs/>
                <w:iCs/>
                <w:sz w:val="24"/>
                <w:szCs w:val="24"/>
                <w:lang w:eastAsia="ru-RU"/>
              </w:rPr>
              <w:t>45230000-8 «Будівництво трубопроводів, ліній зв’язку та</w:t>
            </w:r>
          </w:p>
          <w:p w14:paraId="2639423B" w14:textId="6B34172E" w:rsidR="00D85F78" w:rsidRDefault="0045693F" w:rsidP="0045693F">
            <w:pPr>
              <w:jc w:val="both"/>
              <w:rPr>
                <w:rFonts w:ascii="Times New Roman" w:eastAsia="Times New Roman" w:hAnsi="Times New Roman" w:cs="Times New Roman"/>
                <w:i/>
                <w:iCs/>
                <w:sz w:val="24"/>
                <w:szCs w:val="24"/>
              </w:rPr>
            </w:pPr>
            <w:proofErr w:type="spellStart"/>
            <w:r w:rsidRPr="0045693F">
              <w:rPr>
                <w:rFonts w:ascii="Times New Roman" w:eastAsia="Times New Roman" w:hAnsi="Times New Roman" w:cs="Times New Roman"/>
                <w:bCs/>
                <w:iCs/>
                <w:sz w:val="24"/>
                <w:szCs w:val="24"/>
                <w:lang w:eastAsia="ru-RU"/>
              </w:rPr>
              <w:t>електропередач</w:t>
            </w:r>
            <w:proofErr w:type="spellEnd"/>
            <w:r w:rsidRPr="0045693F">
              <w:rPr>
                <w:rFonts w:ascii="Times New Roman" w:eastAsia="Times New Roman" w:hAnsi="Times New Roman" w:cs="Times New Roman"/>
                <w:bCs/>
                <w:iCs/>
                <w:sz w:val="24"/>
                <w:szCs w:val="24"/>
                <w:lang w:eastAsia="ru-RU"/>
              </w:rPr>
              <w:t>, шосе, доріг, аеродромів і залізничних доріг; вирівнювання поверхонь»</w:t>
            </w:r>
          </w:p>
        </w:tc>
      </w:tr>
      <w:tr w:rsidR="00D85F78" w14:paraId="2B86A93C" w14:textId="77777777">
        <w:trPr>
          <w:trHeight w:val="1119"/>
          <w:jc w:val="center"/>
        </w:trPr>
        <w:tc>
          <w:tcPr>
            <w:tcW w:w="705" w:type="dxa"/>
          </w:tcPr>
          <w:p w14:paraId="2FBF9BAF" w14:textId="77777777" w:rsidR="00D85F78" w:rsidRDefault="00C77B7E">
            <w:pPr>
              <w:widowControl w:val="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w:t>
            </w:r>
          </w:p>
        </w:tc>
        <w:tc>
          <w:tcPr>
            <w:tcW w:w="2835" w:type="dxa"/>
          </w:tcPr>
          <w:p w14:paraId="64C44663" w14:textId="77777777" w:rsidR="00D85F78" w:rsidRDefault="00C77B7E">
            <w:pPr>
              <w:widowControl w:val="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опис окремої частини або частин предмета закупівлі (лота), щодо яких можуть бути подані тендерні пропозиції</w:t>
            </w:r>
          </w:p>
        </w:tc>
        <w:tc>
          <w:tcPr>
            <w:tcW w:w="6420" w:type="dxa"/>
          </w:tcPr>
          <w:p w14:paraId="1CE0D9EC" w14:textId="77777777" w:rsidR="00A57D81" w:rsidRDefault="00A57D81">
            <w:pPr>
              <w:widowControl w:val="0"/>
              <w:ind w:right="120"/>
              <w:jc w:val="both"/>
              <w:rPr>
                <w:rFonts w:ascii="Times New Roman" w:eastAsia="Times New Roman" w:hAnsi="Times New Roman" w:cs="Times New Roman"/>
                <w:color w:val="000000"/>
                <w:sz w:val="24"/>
                <w:szCs w:val="24"/>
              </w:rPr>
            </w:pPr>
          </w:p>
          <w:p w14:paraId="35D868DD" w14:textId="77777777" w:rsidR="00A57D81" w:rsidRDefault="00A57D81">
            <w:pPr>
              <w:widowControl w:val="0"/>
              <w:ind w:right="120"/>
              <w:jc w:val="both"/>
              <w:rPr>
                <w:rFonts w:ascii="Times New Roman" w:eastAsia="Times New Roman" w:hAnsi="Times New Roman" w:cs="Times New Roman"/>
                <w:color w:val="000000"/>
                <w:sz w:val="24"/>
                <w:szCs w:val="24"/>
              </w:rPr>
            </w:pPr>
          </w:p>
          <w:p w14:paraId="58CD3E8C" w14:textId="7915011B" w:rsidR="00D85F78" w:rsidRDefault="00C77B7E">
            <w:pPr>
              <w:widowControl w:val="0"/>
              <w:ind w:right="12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Закупівля здійснюється щодо предмет</w:t>
            </w:r>
            <w:r>
              <w:rPr>
                <w:rFonts w:ascii="Times New Roman" w:eastAsia="Times New Roman" w:hAnsi="Times New Roman" w:cs="Times New Roman"/>
                <w:sz w:val="24"/>
                <w:szCs w:val="24"/>
              </w:rPr>
              <w:t>а</w:t>
            </w:r>
            <w:r>
              <w:rPr>
                <w:rFonts w:ascii="Times New Roman" w:eastAsia="Times New Roman" w:hAnsi="Times New Roman" w:cs="Times New Roman"/>
                <w:color w:val="000000"/>
                <w:sz w:val="24"/>
                <w:szCs w:val="24"/>
              </w:rPr>
              <w:t xml:space="preserve"> закупівлі в цілому.</w:t>
            </w:r>
          </w:p>
          <w:p w14:paraId="7EC6CBD5" w14:textId="77777777" w:rsidR="00D85F78" w:rsidRDefault="00D85F78" w:rsidP="00787CD6">
            <w:pPr>
              <w:widowControl w:val="0"/>
              <w:ind w:right="120"/>
              <w:jc w:val="both"/>
              <w:rPr>
                <w:rFonts w:ascii="Times New Roman" w:eastAsia="Times New Roman" w:hAnsi="Times New Roman" w:cs="Times New Roman"/>
                <w:i/>
                <w:iCs/>
                <w:color w:val="FF0000"/>
                <w:sz w:val="24"/>
                <w:szCs w:val="24"/>
                <w:highlight w:val="yellow"/>
              </w:rPr>
            </w:pPr>
          </w:p>
        </w:tc>
      </w:tr>
      <w:tr w:rsidR="00D85F78" w14:paraId="561D9E09" w14:textId="77777777" w:rsidTr="00997021">
        <w:trPr>
          <w:trHeight w:val="883"/>
          <w:jc w:val="center"/>
        </w:trPr>
        <w:tc>
          <w:tcPr>
            <w:tcW w:w="705" w:type="dxa"/>
          </w:tcPr>
          <w:p w14:paraId="68172A34" w14:textId="77777777" w:rsidR="00D85F78" w:rsidRDefault="00C77B7E">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4.3</w:t>
            </w:r>
          </w:p>
        </w:tc>
        <w:tc>
          <w:tcPr>
            <w:tcW w:w="2835" w:type="dxa"/>
          </w:tcPr>
          <w:p w14:paraId="2CCABEC1" w14:textId="5F201728" w:rsidR="00D85F78" w:rsidRDefault="0045693F">
            <w:pPr>
              <w:widowControl w:val="0"/>
              <w:rPr>
                <w:rFonts w:ascii="Times New Roman" w:eastAsia="Times New Roman" w:hAnsi="Times New Roman" w:cs="Times New Roman"/>
                <w:color w:val="000000"/>
                <w:sz w:val="24"/>
                <w:szCs w:val="24"/>
                <w:highlight w:val="yellow"/>
              </w:rPr>
            </w:pPr>
            <w:r w:rsidRPr="0045693F">
              <w:rPr>
                <w:rFonts w:ascii="Times New Roman" w:eastAsia="Times New Roman" w:hAnsi="Times New Roman" w:cs="Times New Roman"/>
                <w:color w:val="000000"/>
                <w:sz w:val="24"/>
                <w:szCs w:val="24"/>
              </w:rPr>
              <w:t xml:space="preserve">місце, де повинні бути виконані роботи чи надані послуги, їх обсяги </w:t>
            </w:r>
          </w:p>
        </w:tc>
        <w:tc>
          <w:tcPr>
            <w:tcW w:w="6420" w:type="dxa"/>
          </w:tcPr>
          <w:p w14:paraId="52EC80FF" w14:textId="41C06A46" w:rsidR="00D85F78" w:rsidRDefault="0045693F" w:rsidP="00A57D81">
            <w:pPr>
              <w:widowControl w:val="0"/>
              <w:ind w:right="120"/>
              <w:jc w:val="both"/>
              <w:rPr>
                <w:rFonts w:ascii="Times New Roman" w:eastAsia="Times New Roman" w:hAnsi="Times New Roman" w:cs="Times New Roman"/>
                <w:i/>
                <w:iCs/>
                <w:color w:val="4A86E8"/>
                <w:sz w:val="20"/>
                <w:szCs w:val="20"/>
                <w:highlight w:val="white"/>
              </w:rPr>
            </w:pPr>
            <w:r w:rsidRPr="0045693F">
              <w:rPr>
                <w:rFonts w:ascii="Times New Roman" w:eastAsia="Times New Roman" w:hAnsi="Times New Roman" w:cs="Times New Roman"/>
                <w:color w:val="000000" w:themeColor="text1"/>
                <w:sz w:val="24"/>
                <w:szCs w:val="24"/>
              </w:rPr>
              <w:t>Місце, де повинні бути надані послуги: м. Кропивницький, (згідно Додатку 2 до ТД)</w:t>
            </w:r>
          </w:p>
        </w:tc>
      </w:tr>
      <w:tr w:rsidR="00D85F78" w14:paraId="3F909E2A" w14:textId="77777777">
        <w:trPr>
          <w:trHeight w:val="645"/>
          <w:jc w:val="center"/>
        </w:trPr>
        <w:tc>
          <w:tcPr>
            <w:tcW w:w="705" w:type="dxa"/>
          </w:tcPr>
          <w:p w14:paraId="4944B295" w14:textId="77777777" w:rsidR="00D85F78" w:rsidRDefault="00C77B7E">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4.4</w:t>
            </w:r>
          </w:p>
        </w:tc>
        <w:tc>
          <w:tcPr>
            <w:tcW w:w="2835" w:type="dxa"/>
          </w:tcPr>
          <w:p w14:paraId="6B83ECDF" w14:textId="77777777" w:rsidR="00D85F78" w:rsidRDefault="00C77B7E">
            <w:pPr>
              <w:widowControl w:val="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строки поставки товарів, виконання робіт, надання послуг</w:t>
            </w:r>
          </w:p>
        </w:tc>
        <w:tc>
          <w:tcPr>
            <w:tcW w:w="6420" w:type="dxa"/>
          </w:tcPr>
          <w:p w14:paraId="1CC6D34C" w14:textId="77777777" w:rsidR="00D948AE" w:rsidRDefault="00D948AE">
            <w:pPr>
              <w:widowControl w:val="0"/>
              <w:rPr>
                <w:rFonts w:ascii="Times New Roman" w:eastAsia="Times New Roman" w:hAnsi="Times New Roman" w:cs="Times New Roman"/>
                <w:sz w:val="24"/>
                <w:szCs w:val="24"/>
              </w:rPr>
            </w:pPr>
          </w:p>
          <w:p w14:paraId="3F2312AF" w14:textId="727EBBCB" w:rsidR="00D85F78" w:rsidRDefault="00D948AE">
            <w:pPr>
              <w:widowControl w:val="0"/>
              <w:rPr>
                <w:rFonts w:ascii="Times New Roman" w:eastAsia="Times New Roman" w:hAnsi="Times New Roman" w:cs="Times New Roman"/>
                <w:sz w:val="24"/>
                <w:szCs w:val="24"/>
              </w:rPr>
            </w:pPr>
            <w:r w:rsidRPr="00AF3740">
              <w:rPr>
                <w:rFonts w:ascii="Times New Roman" w:eastAsia="Times New Roman" w:hAnsi="Times New Roman" w:cs="Times New Roman"/>
                <w:sz w:val="24"/>
                <w:szCs w:val="24"/>
              </w:rPr>
              <w:t xml:space="preserve">З дати підписання договору по </w:t>
            </w:r>
            <w:r w:rsidR="00CE4139">
              <w:rPr>
                <w:rFonts w:ascii="Times New Roman" w:eastAsia="Times New Roman" w:hAnsi="Times New Roman" w:cs="Times New Roman"/>
                <w:sz w:val="24"/>
                <w:szCs w:val="24"/>
              </w:rPr>
              <w:t>25</w:t>
            </w:r>
            <w:r w:rsidRPr="00AF3740">
              <w:rPr>
                <w:rFonts w:ascii="Times New Roman" w:eastAsia="Times New Roman" w:hAnsi="Times New Roman" w:cs="Times New Roman"/>
                <w:sz w:val="24"/>
                <w:szCs w:val="24"/>
              </w:rPr>
              <w:t>.12.202</w:t>
            </w:r>
            <w:r w:rsidR="00D355C2" w:rsidRPr="00313DF5">
              <w:rPr>
                <w:rFonts w:ascii="Times New Roman" w:eastAsia="Times New Roman" w:hAnsi="Times New Roman" w:cs="Times New Roman"/>
                <w:sz w:val="24"/>
                <w:szCs w:val="24"/>
                <w:lang w:val="ru-RU"/>
              </w:rPr>
              <w:t>6</w:t>
            </w:r>
            <w:r>
              <w:rPr>
                <w:rFonts w:ascii="Times New Roman" w:eastAsia="Times New Roman" w:hAnsi="Times New Roman" w:cs="Times New Roman"/>
                <w:sz w:val="24"/>
                <w:szCs w:val="24"/>
              </w:rPr>
              <w:t xml:space="preserve"> </w:t>
            </w:r>
            <w:r w:rsidRPr="00AF3740">
              <w:rPr>
                <w:rFonts w:ascii="Times New Roman" w:eastAsia="Times New Roman" w:hAnsi="Times New Roman" w:cs="Times New Roman"/>
                <w:sz w:val="24"/>
                <w:szCs w:val="24"/>
              </w:rPr>
              <w:t>р.</w:t>
            </w:r>
          </w:p>
        </w:tc>
      </w:tr>
      <w:tr w:rsidR="00D85F78" w14:paraId="4942E1ED" w14:textId="77777777">
        <w:trPr>
          <w:trHeight w:val="841"/>
          <w:jc w:val="center"/>
        </w:trPr>
        <w:tc>
          <w:tcPr>
            <w:tcW w:w="705" w:type="dxa"/>
          </w:tcPr>
          <w:p w14:paraId="2A107BE3" w14:textId="77777777" w:rsidR="00D85F78" w:rsidRDefault="00C77B7E">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5</w:t>
            </w:r>
          </w:p>
        </w:tc>
        <w:tc>
          <w:tcPr>
            <w:tcW w:w="2835" w:type="dxa"/>
          </w:tcPr>
          <w:p w14:paraId="556D8A02" w14:textId="77777777" w:rsidR="00D85F78" w:rsidRDefault="00C77B7E">
            <w:pPr>
              <w:widowControl w:val="0"/>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Недискримінація учасників</w:t>
            </w:r>
            <w:r>
              <w:rPr>
                <w:rFonts w:ascii="Times New Roman" w:eastAsia="Times New Roman" w:hAnsi="Times New Roman" w:cs="Times New Roman"/>
              </w:rPr>
              <w:t xml:space="preserve"> </w:t>
            </w:r>
          </w:p>
        </w:tc>
        <w:tc>
          <w:tcPr>
            <w:tcW w:w="6420" w:type="dxa"/>
          </w:tcPr>
          <w:p w14:paraId="665440B2" w14:textId="77777777" w:rsidR="00D85F78" w:rsidRDefault="00C77B7E">
            <w:pPr>
              <w:widowControl w:val="0"/>
              <w:ind w:right="14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Учасники (резиденти та нерезиденти) всіх форм власності та організаційно-правових форм беруть участь у процедурах закупівель на рівних умовах.</w:t>
            </w:r>
          </w:p>
        </w:tc>
      </w:tr>
      <w:tr w:rsidR="00D85F78" w14:paraId="704A2E37" w14:textId="77777777">
        <w:trPr>
          <w:trHeight w:val="1119"/>
          <w:jc w:val="center"/>
        </w:trPr>
        <w:tc>
          <w:tcPr>
            <w:tcW w:w="705" w:type="dxa"/>
          </w:tcPr>
          <w:p w14:paraId="25E22534" w14:textId="77777777" w:rsidR="00D85F78" w:rsidRDefault="00C77B7E">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6</w:t>
            </w:r>
          </w:p>
        </w:tc>
        <w:tc>
          <w:tcPr>
            <w:tcW w:w="2835" w:type="dxa"/>
          </w:tcPr>
          <w:p w14:paraId="6FBA0924" w14:textId="77777777" w:rsidR="00D85F78" w:rsidRDefault="00C77B7E">
            <w:pPr>
              <w:widowControl w:val="0"/>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Валюта, у якій повинна бути зазначена ціна тендерної пропозиції</w:t>
            </w:r>
            <w:r>
              <w:rPr>
                <w:rFonts w:ascii="Times New Roman" w:eastAsia="Times New Roman" w:hAnsi="Times New Roman" w:cs="Times New Roman"/>
              </w:rPr>
              <w:t xml:space="preserve"> </w:t>
            </w:r>
          </w:p>
        </w:tc>
        <w:tc>
          <w:tcPr>
            <w:tcW w:w="6420" w:type="dxa"/>
          </w:tcPr>
          <w:p w14:paraId="4EFD8E55" w14:textId="77777777" w:rsidR="00D85F78" w:rsidRDefault="00C77B7E">
            <w:pPr>
              <w:widowControl w:val="0"/>
              <w:ind w:right="14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Валютою тендерної пропозиції є гривня.</w:t>
            </w:r>
            <w:r>
              <w:rPr>
                <w:rFonts w:ascii="Times New Roman" w:eastAsia="Times New Roman" w:hAnsi="Times New Roman" w:cs="Times New Roman"/>
              </w:rPr>
              <w:t xml:space="preserve"> </w:t>
            </w:r>
            <w:r>
              <w:rPr>
                <w:rFonts w:ascii="Times New Roman" w:eastAsia="Times New Roman" w:hAnsi="Times New Roman" w:cs="Times New Roman"/>
                <w:b/>
                <w:bCs/>
                <w:i/>
                <w:iCs/>
                <w:color w:val="000000"/>
                <w:sz w:val="24"/>
                <w:szCs w:val="24"/>
              </w:rPr>
              <w:t>У разі якщо учасником процедури закупівлі є нерезидент</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такий </w:t>
            </w:r>
            <w:r>
              <w:rPr>
                <w:rFonts w:ascii="Times New Roman" w:eastAsia="Times New Roman" w:hAnsi="Times New Roman" w:cs="Times New Roman"/>
                <w:sz w:val="24"/>
                <w:szCs w:val="24"/>
              </w:rPr>
              <w:t>у</w:t>
            </w:r>
            <w:r>
              <w:rPr>
                <w:rFonts w:ascii="Times New Roman" w:eastAsia="Times New Roman" w:hAnsi="Times New Roman" w:cs="Times New Roman"/>
                <w:color w:val="000000"/>
                <w:sz w:val="24"/>
                <w:szCs w:val="24"/>
              </w:rPr>
              <w:t>часник зазначає ціну пропозиції в електронній системі закупівель у валюті – гривня.</w:t>
            </w:r>
          </w:p>
        </w:tc>
      </w:tr>
      <w:tr w:rsidR="00D85F78" w14:paraId="060BDDCF" w14:textId="77777777">
        <w:trPr>
          <w:trHeight w:val="1119"/>
          <w:jc w:val="center"/>
        </w:trPr>
        <w:tc>
          <w:tcPr>
            <w:tcW w:w="705" w:type="dxa"/>
          </w:tcPr>
          <w:p w14:paraId="68DBDDED" w14:textId="77777777" w:rsidR="00D85F78" w:rsidRDefault="00C77B7E">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7</w:t>
            </w:r>
          </w:p>
        </w:tc>
        <w:tc>
          <w:tcPr>
            <w:tcW w:w="2835" w:type="dxa"/>
          </w:tcPr>
          <w:p w14:paraId="55DDC74E" w14:textId="77777777" w:rsidR="00D85F78" w:rsidRDefault="00C77B7E">
            <w:pPr>
              <w:widowControl w:val="0"/>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Мова (мови), якою  (якими) повинні бути  складені тендерні пропозиції</w:t>
            </w:r>
          </w:p>
        </w:tc>
        <w:tc>
          <w:tcPr>
            <w:tcW w:w="6420" w:type="dxa"/>
          </w:tcPr>
          <w:p w14:paraId="3833DEFE" w14:textId="77777777" w:rsidR="00D85F78" w:rsidRDefault="00C77B7E">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Мова тендерної пропозиції – українська.</w:t>
            </w:r>
          </w:p>
          <w:p w14:paraId="38FE8014" w14:textId="77777777" w:rsidR="00D85F78" w:rsidRDefault="00C77B7E">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Під час проведення процедур закупівель усі документи, що готуються замовником, викладаються українською мовою, а також за рішенням замовника одночасно всі документи можуть мати автентичний переклад </w:t>
            </w:r>
            <w:r>
              <w:rPr>
                <w:rFonts w:ascii="Times New Roman" w:eastAsia="Times New Roman" w:hAnsi="Times New Roman" w:cs="Times New Roman"/>
                <w:sz w:val="24"/>
                <w:szCs w:val="24"/>
              </w:rPr>
              <w:t>іншою мовою</w:t>
            </w:r>
            <w:r>
              <w:rPr>
                <w:rFonts w:ascii="Times New Roman" w:eastAsia="Times New Roman" w:hAnsi="Times New Roman" w:cs="Times New Roman"/>
                <w:color w:val="000000"/>
                <w:sz w:val="24"/>
                <w:szCs w:val="24"/>
              </w:rPr>
              <w:t>. Визначальним є текст, викладений українською мовою.</w:t>
            </w:r>
          </w:p>
          <w:p w14:paraId="168455E3" w14:textId="77777777" w:rsidR="00D85F78" w:rsidRDefault="00C77B7E">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Стандартні характеристики, вимоги, умовні позначення у вигляді скорочень та термінологія, пов’язана з товарами, роботами чи послугами, що закуповуються, передбачені існуючими міжнародними або національними стандартами, нормами та правилами, викладаються мовою їх загальноприйнятого застосування.</w:t>
            </w:r>
          </w:p>
          <w:p w14:paraId="6DDF980A" w14:textId="77777777" w:rsidR="00D85F78" w:rsidRDefault="00C77B7E">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Уся інформація розміщується в електронній системі закупівель українською мовою, крім  тих випадків, коли використання букв та символів української мови призводить до їх спотворення (зокрема, але не виключно, адреси мережі </w:t>
            </w:r>
            <w:r>
              <w:rPr>
                <w:rFonts w:ascii="Times New Roman" w:eastAsia="Times New Roman" w:hAnsi="Times New Roman" w:cs="Times New Roman"/>
                <w:sz w:val="24"/>
                <w:szCs w:val="24"/>
              </w:rPr>
              <w:t>І</w:t>
            </w:r>
            <w:r>
              <w:rPr>
                <w:rFonts w:ascii="Times New Roman" w:eastAsia="Times New Roman" w:hAnsi="Times New Roman" w:cs="Times New Roman"/>
                <w:color w:val="000000"/>
                <w:sz w:val="24"/>
                <w:szCs w:val="24"/>
              </w:rPr>
              <w:t>нтернет, адреси електронної пошти, торговельної марки (</w:t>
            </w:r>
            <w:proofErr w:type="spellStart"/>
            <w:r>
              <w:rPr>
                <w:rFonts w:ascii="Times New Roman" w:eastAsia="Times New Roman" w:hAnsi="Times New Roman" w:cs="Times New Roman"/>
                <w:color w:val="000000"/>
                <w:sz w:val="24"/>
                <w:szCs w:val="24"/>
              </w:rPr>
              <w:t>знак</w:t>
            </w:r>
            <w:r>
              <w:rPr>
                <w:rFonts w:ascii="Times New Roman" w:eastAsia="Times New Roman" w:hAnsi="Times New Roman" w:cs="Times New Roman"/>
                <w:sz w:val="24"/>
                <w:szCs w:val="24"/>
              </w:rPr>
              <w:t>а</w:t>
            </w:r>
            <w:proofErr w:type="spellEnd"/>
            <w:r>
              <w:rPr>
                <w:rFonts w:ascii="Times New Roman" w:eastAsia="Times New Roman" w:hAnsi="Times New Roman" w:cs="Times New Roman"/>
                <w:color w:val="000000"/>
                <w:sz w:val="24"/>
                <w:szCs w:val="24"/>
              </w:rPr>
              <w:t xml:space="preserve"> для товарів та послуг), загальноприйняті міжнародні терміни). Тендерна пропозиція та </w:t>
            </w:r>
            <w:r>
              <w:rPr>
                <w:rFonts w:ascii="Times New Roman" w:eastAsia="Times New Roman" w:hAnsi="Times New Roman" w:cs="Times New Roman"/>
                <w:sz w:val="24"/>
                <w:szCs w:val="24"/>
              </w:rPr>
              <w:t>в</w:t>
            </w:r>
            <w:r>
              <w:rPr>
                <w:rFonts w:ascii="Times New Roman" w:eastAsia="Times New Roman" w:hAnsi="Times New Roman" w:cs="Times New Roman"/>
                <w:color w:val="000000"/>
                <w:sz w:val="24"/>
                <w:szCs w:val="24"/>
              </w:rPr>
              <w:t xml:space="preserve">сі документи, які передбачені вимогами тендерної документації та додатками до неї, складаються українською мовою. Документи або копії документів (які передбачені вимогами тендерної документації та додатками до неї), які надаються Учасником у складі тендерної пропозиції, викладені іншими мовами, повинні надаватися разом із їх автентичним перекладом </w:t>
            </w:r>
            <w:r>
              <w:rPr>
                <w:rFonts w:ascii="Times New Roman" w:eastAsia="Times New Roman" w:hAnsi="Times New Roman" w:cs="Times New Roman"/>
                <w:sz w:val="24"/>
                <w:szCs w:val="24"/>
              </w:rPr>
              <w:t>українською мовою</w:t>
            </w:r>
            <w:r>
              <w:rPr>
                <w:rFonts w:ascii="Times New Roman" w:eastAsia="Times New Roman" w:hAnsi="Times New Roman" w:cs="Times New Roman"/>
                <w:color w:val="000000"/>
                <w:sz w:val="24"/>
                <w:szCs w:val="24"/>
              </w:rPr>
              <w:t xml:space="preserve">. </w:t>
            </w:r>
          </w:p>
          <w:p w14:paraId="35D8A8C7" w14:textId="77777777" w:rsidR="00D85F78" w:rsidRDefault="00C77B7E">
            <w:pPr>
              <w:widowControl w:val="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Виключення:</w:t>
            </w:r>
          </w:p>
          <w:p w14:paraId="53CF988F" w14:textId="77777777" w:rsidR="00D85F78" w:rsidRDefault="00C77B7E">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Замовник не зобов’язаний розглядати документи, які не передбачені вимогами тендерної документації та додатками до неї та які учасник додатково надає на власний розсуд, </w:t>
            </w:r>
            <w:r>
              <w:rPr>
                <w:rFonts w:ascii="Times New Roman" w:eastAsia="Times New Roman" w:hAnsi="Times New Roman" w:cs="Times New Roman"/>
                <w:sz w:val="24"/>
                <w:szCs w:val="24"/>
              </w:rPr>
              <w:t>у</w:t>
            </w:r>
            <w:r>
              <w:rPr>
                <w:rFonts w:ascii="Times New Roman" w:eastAsia="Times New Roman" w:hAnsi="Times New Roman" w:cs="Times New Roman"/>
                <w:color w:val="000000"/>
                <w:sz w:val="24"/>
                <w:szCs w:val="24"/>
              </w:rPr>
              <w:t xml:space="preserve"> тому числі якщо такі документи надані іноземною мовою без перекладу. </w:t>
            </w:r>
          </w:p>
          <w:p w14:paraId="5E1C7D9D" w14:textId="77777777" w:rsidR="00D85F78" w:rsidRDefault="00C77B7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2.  </w:t>
            </w:r>
            <w:r>
              <w:rPr>
                <w:rFonts w:ascii="Times New Roman" w:eastAsia="Times New Roman" w:hAnsi="Times New Roman" w:cs="Times New Roman"/>
                <w:sz w:val="24"/>
                <w:szCs w:val="24"/>
              </w:rPr>
              <w:t xml:space="preserve">У випадку надання учасником на підтвердження однієї вимоги кількох документів, викладених різними мовами, та за умови, що хоча б один з наданих документів відповідає встановленій </w:t>
            </w:r>
            <w:proofErr w:type="spellStart"/>
            <w:r>
              <w:rPr>
                <w:rFonts w:ascii="Times New Roman" w:eastAsia="Times New Roman" w:hAnsi="Times New Roman" w:cs="Times New Roman"/>
                <w:sz w:val="24"/>
                <w:szCs w:val="24"/>
              </w:rPr>
              <w:t>вимозі</w:t>
            </w:r>
            <w:proofErr w:type="spellEnd"/>
            <w:r>
              <w:rPr>
                <w:rFonts w:ascii="Times New Roman" w:eastAsia="Times New Roman" w:hAnsi="Times New Roman" w:cs="Times New Roman"/>
                <w:sz w:val="24"/>
                <w:szCs w:val="24"/>
              </w:rPr>
              <w:t>, в тому числі щодо мови, замовник не розглядає інший(і) документ(и), що учасник надав додатково на підтвердження цієї вимоги, навіть якщо інший документ наданий іноземною мовою без перекладу.</w:t>
            </w:r>
          </w:p>
        </w:tc>
      </w:tr>
      <w:tr w:rsidR="00D85F78" w14:paraId="5C6A74AA" w14:textId="77777777">
        <w:trPr>
          <w:trHeight w:val="501"/>
          <w:jc w:val="center"/>
        </w:trPr>
        <w:tc>
          <w:tcPr>
            <w:tcW w:w="9960" w:type="dxa"/>
            <w:gridSpan w:val="3"/>
            <w:vAlign w:val="center"/>
          </w:tcPr>
          <w:p w14:paraId="104905A6" w14:textId="77777777" w:rsidR="00D85F78" w:rsidRDefault="00C77B7E">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xml:space="preserve">Розділ 2. Порядок </w:t>
            </w:r>
            <w:r>
              <w:rPr>
                <w:rFonts w:ascii="Times New Roman" w:eastAsia="Times New Roman" w:hAnsi="Times New Roman" w:cs="Times New Roman"/>
                <w:b/>
                <w:bCs/>
                <w:sz w:val="24"/>
                <w:szCs w:val="24"/>
              </w:rPr>
              <w:t>в</w:t>
            </w:r>
            <w:r>
              <w:rPr>
                <w:rFonts w:ascii="Times New Roman" w:eastAsia="Times New Roman" w:hAnsi="Times New Roman" w:cs="Times New Roman"/>
                <w:b/>
                <w:bCs/>
                <w:color w:val="000000"/>
                <w:sz w:val="24"/>
                <w:szCs w:val="24"/>
              </w:rPr>
              <w:t>несення змін та надання роз’яснень до тендерної документації</w:t>
            </w:r>
          </w:p>
        </w:tc>
      </w:tr>
      <w:tr w:rsidR="00D85F78" w14:paraId="5F6034E1" w14:textId="77777777">
        <w:trPr>
          <w:trHeight w:val="1975"/>
          <w:jc w:val="center"/>
        </w:trPr>
        <w:tc>
          <w:tcPr>
            <w:tcW w:w="705" w:type="dxa"/>
          </w:tcPr>
          <w:p w14:paraId="7B0A82E8" w14:textId="77777777" w:rsidR="00D85F78" w:rsidRDefault="00C77B7E">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835" w:type="dxa"/>
          </w:tcPr>
          <w:p w14:paraId="5D4D06B9" w14:textId="77777777" w:rsidR="00D85F78" w:rsidRDefault="00C77B7E">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Процедура надання роз’яснень щодо тендерної документації </w:t>
            </w:r>
            <w:r>
              <w:rPr>
                <w:rFonts w:ascii="Times New Roman" w:eastAsia="Times New Roman" w:hAnsi="Times New Roman" w:cs="Times New Roman"/>
                <w:sz w:val="24"/>
                <w:szCs w:val="24"/>
              </w:rPr>
              <w:t>та/або оголошення про проведення відкритих торгів</w:t>
            </w:r>
          </w:p>
        </w:tc>
        <w:tc>
          <w:tcPr>
            <w:tcW w:w="6420" w:type="dxa"/>
          </w:tcPr>
          <w:p w14:paraId="6F07DE91" w14:textId="77777777" w:rsidR="00D85F78" w:rsidRDefault="00C77B7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Фізична/юридична особа має право не пізніше ніж за три дні 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та/або оголошення про проведення відкритих торгів та/або звернутися до замовника з вимогою щодо усунення порушення під час проведення тендеру (далі — звернення).</w:t>
            </w:r>
          </w:p>
          <w:p w14:paraId="1BF24814" w14:textId="77777777" w:rsidR="00D85F78" w:rsidRDefault="00C77B7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Усі звернення автоматично оприлюднюються в електронній </w:t>
            </w:r>
            <w:r>
              <w:rPr>
                <w:rFonts w:ascii="Times New Roman" w:eastAsia="Times New Roman" w:hAnsi="Times New Roman" w:cs="Times New Roman"/>
                <w:sz w:val="24"/>
                <w:szCs w:val="24"/>
              </w:rPr>
              <w:lastRenderedPageBreak/>
              <w:t xml:space="preserve">системі закупівель без ідентифікації особи, яка звернулася до замовника. </w:t>
            </w:r>
          </w:p>
          <w:p w14:paraId="38C3F438" w14:textId="77777777" w:rsidR="00D85F78" w:rsidRDefault="00C77B7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Замовник повинен </w:t>
            </w:r>
            <w:r>
              <w:rPr>
                <w:rFonts w:ascii="Times New Roman" w:eastAsia="Times New Roman" w:hAnsi="Times New Roman" w:cs="Times New Roman"/>
                <w:b/>
                <w:bCs/>
                <w:i/>
                <w:iCs/>
                <w:sz w:val="24"/>
                <w:szCs w:val="24"/>
              </w:rPr>
              <w:t>протягом трьох днів</w:t>
            </w:r>
            <w:r>
              <w:rPr>
                <w:rFonts w:ascii="Times New Roman" w:eastAsia="Times New Roman" w:hAnsi="Times New Roman" w:cs="Times New Roman"/>
                <w:sz w:val="24"/>
                <w:szCs w:val="24"/>
              </w:rPr>
              <w:t xml:space="preserve"> з </w:t>
            </w:r>
            <w:r>
              <w:rPr>
                <w:rFonts w:ascii="Times New Roman" w:eastAsia="Times New Roman" w:hAnsi="Times New Roman" w:cs="Times New Roman"/>
                <w:b/>
                <w:bCs/>
                <w:i/>
                <w:iCs/>
                <w:sz w:val="24"/>
                <w:szCs w:val="24"/>
              </w:rPr>
              <w:t>дня їх оприлюднення</w:t>
            </w:r>
            <w:r>
              <w:rPr>
                <w:rFonts w:ascii="Times New Roman" w:eastAsia="Times New Roman" w:hAnsi="Times New Roman" w:cs="Times New Roman"/>
                <w:sz w:val="24"/>
                <w:szCs w:val="24"/>
              </w:rPr>
              <w:t xml:space="preserve"> надати відповідь на звернення та оприлюднити його в електронній системі закупівель.</w:t>
            </w:r>
          </w:p>
          <w:p w14:paraId="507CD0B9" w14:textId="77777777" w:rsidR="00D85F78" w:rsidRDefault="00C77B7E">
            <w:pPr>
              <w:widowControl w:val="0"/>
              <w:jc w:val="both"/>
              <w:rPr>
                <w:rFonts w:ascii="Times New Roman" w:eastAsia="Times New Roman" w:hAnsi="Times New Roman" w:cs="Times New Roman"/>
                <w:b/>
                <w:bCs/>
                <w:i/>
                <w:iCs/>
                <w:sz w:val="24"/>
                <w:szCs w:val="24"/>
                <w:highlight w:val="white"/>
              </w:rPr>
            </w:pPr>
            <w:r>
              <w:rPr>
                <w:rFonts w:ascii="Times New Roman" w:eastAsia="Times New Roman" w:hAnsi="Times New Roman" w:cs="Times New Roman"/>
                <w:sz w:val="24"/>
                <w:szCs w:val="24"/>
              </w:rPr>
              <w:t xml:space="preserve">У разі несвоєчасного надання замовником відповіді на звернення електронна система закупівель автоматично зупиняє проведення відкритих торгів. Для поновлення проведення відкритих торгів замовник повинен розмістити відповідь в електронній системі закупівель з одночасним продовженням строку подання тендерних пропозицій </w:t>
            </w:r>
            <w:r>
              <w:rPr>
                <w:rFonts w:ascii="Times New Roman" w:eastAsia="Times New Roman" w:hAnsi="Times New Roman" w:cs="Times New Roman"/>
                <w:b/>
                <w:bCs/>
                <w:i/>
                <w:iCs/>
                <w:sz w:val="24"/>
                <w:szCs w:val="24"/>
                <w:highlight w:val="white"/>
              </w:rPr>
              <w:t>не менше ніж на чотири дні.</w:t>
            </w:r>
          </w:p>
        </w:tc>
      </w:tr>
      <w:tr w:rsidR="00D85F78" w14:paraId="1236852B" w14:textId="77777777">
        <w:trPr>
          <w:trHeight w:val="1119"/>
          <w:jc w:val="center"/>
        </w:trPr>
        <w:tc>
          <w:tcPr>
            <w:tcW w:w="705" w:type="dxa"/>
          </w:tcPr>
          <w:p w14:paraId="08D97641" w14:textId="77777777" w:rsidR="00D85F78" w:rsidRDefault="00C77B7E">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2</w:t>
            </w:r>
          </w:p>
        </w:tc>
        <w:tc>
          <w:tcPr>
            <w:tcW w:w="2835" w:type="dxa"/>
          </w:tcPr>
          <w:p w14:paraId="199A5F47" w14:textId="77777777" w:rsidR="00D85F78" w:rsidRDefault="00C77B7E">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Внесення змін до тендерної документації та/або оголошення про проведення відкритих торгів</w:t>
            </w:r>
          </w:p>
        </w:tc>
        <w:tc>
          <w:tcPr>
            <w:tcW w:w="6420" w:type="dxa"/>
          </w:tcPr>
          <w:p w14:paraId="5245DB18" w14:textId="77777777" w:rsidR="00D85F78" w:rsidRDefault="00C77B7E">
            <w:pPr>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Замовник має право з власної ініціативи або у разі усунення порушень вимог законодавства у сфері публічних закупівель,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внести зміни до тендерної документації та/або оголошення про проведення відкритих торгів. </w:t>
            </w:r>
          </w:p>
          <w:p w14:paraId="5CF2F950" w14:textId="77777777" w:rsidR="00D85F78" w:rsidRDefault="00C77B7E">
            <w:pPr>
              <w:widowControl w:val="0"/>
              <w:jc w:val="both"/>
              <w:rPr>
                <w:rFonts w:ascii="Times New Roman" w:eastAsia="Times New Roman" w:hAnsi="Times New Roman" w:cs="Times New Roman"/>
                <w:b/>
                <w:bCs/>
                <w:i/>
                <w:iCs/>
                <w:sz w:val="24"/>
                <w:szCs w:val="24"/>
                <w:highlight w:val="white"/>
              </w:rPr>
            </w:pPr>
            <w:r>
              <w:rPr>
                <w:rFonts w:ascii="Times New Roman" w:eastAsia="Times New Roman" w:hAnsi="Times New Roman" w:cs="Times New Roman"/>
                <w:sz w:val="24"/>
                <w:szCs w:val="24"/>
                <w:highlight w:val="white"/>
              </w:rPr>
              <w:t xml:space="preserve">У разі внесення змін до тендерної документації та/або оголошення про проведення відкритих торгів строк для подання тендерних пропозицій продовжується замовником в електронній системі закупівель, а саме ― в оголошенні про проведення відкритих торгів таким чином, щоб з моменту внесення змін до тендерної документації та/або оголошення про проведення відкритих торгів до закінчення кінцевого строку подання тендерних пропозицій залишалося </w:t>
            </w:r>
            <w:r>
              <w:rPr>
                <w:rFonts w:ascii="Times New Roman" w:eastAsia="Times New Roman" w:hAnsi="Times New Roman" w:cs="Times New Roman"/>
                <w:b/>
                <w:bCs/>
                <w:i/>
                <w:iCs/>
                <w:sz w:val="24"/>
                <w:szCs w:val="24"/>
                <w:highlight w:val="white"/>
              </w:rPr>
              <w:t>не менше чотирьох днів.</w:t>
            </w:r>
          </w:p>
          <w:p w14:paraId="70536AD8" w14:textId="77777777" w:rsidR="00D85F78" w:rsidRDefault="00C77B7E">
            <w:pPr>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Зміни, що вносяться замовником до тендерної документації та/або оголошення про проведення відкритих торгів, розміщуються та відображаються в електронній системі закупівель у новій редакції зазначених документації та/або оголошення додатково до їх попередньої редакції.</w:t>
            </w:r>
          </w:p>
          <w:p w14:paraId="4B36D92E" w14:textId="77777777" w:rsidR="00D85F78" w:rsidRDefault="00C77B7E">
            <w:pPr>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Замовник разом із змінами до тендерної документації та/або оголошення про проведення відкритих торгів в окремому документі оприлюднює перелік змін, що вносяться. Зміни до тендерної документації та/або оголошення про проведення відкритих торгів у </w:t>
            </w:r>
            <w:proofErr w:type="spellStart"/>
            <w:r>
              <w:rPr>
                <w:rFonts w:ascii="Times New Roman" w:eastAsia="Times New Roman" w:hAnsi="Times New Roman" w:cs="Times New Roman"/>
                <w:sz w:val="24"/>
                <w:szCs w:val="24"/>
                <w:highlight w:val="white"/>
              </w:rPr>
              <w:t>машинозчитувальному</w:t>
            </w:r>
            <w:proofErr w:type="spellEnd"/>
            <w:r>
              <w:rPr>
                <w:rFonts w:ascii="Times New Roman" w:eastAsia="Times New Roman" w:hAnsi="Times New Roman" w:cs="Times New Roman"/>
                <w:sz w:val="24"/>
                <w:szCs w:val="24"/>
                <w:highlight w:val="white"/>
              </w:rPr>
              <w:t xml:space="preserve"> форматі розміщуються в електронній системі закупівель протягом одного дня з дати прийняття рішення про їх внесення.</w:t>
            </w:r>
          </w:p>
        </w:tc>
      </w:tr>
      <w:tr w:rsidR="00D85F78" w14:paraId="10011494" w14:textId="77777777">
        <w:trPr>
          <w:trHeight w:val="480"/>
          <w:jc w:val="center"/>
        </w:trPr>
        <w:tc>
          <w:tcPr>
            <w:tcW w:w="9960" w:type="dxa"/>
            <w:gridSpan w:val="3"/>
            <w:vAlign w:val="center"/>
          </w:tcPr>
          <w:p w14:paraId="509F72B9" w14:textId="77777777" w:rsidR="00D85F78" w:rsidRDefault="00C77B7E">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Розділ 3. Інструкція з підготовки тендерної пропозиції</w:t>
            </w:r>
          </w:p>
        </w:tc>
      </w:tr>
      <w:tr w:rsidR="00D85F78" w14:paraId="24AB6B22" w14:textId="77777777">
        <w:trPr>
          <w:trHeight w:val="1119"/>
          <w:jc w:val="center"/>
        </w:trPr>
        <w:tc>
          <w:tcPr>
            <w:tcW w:w="705" w:type="dxa"/>
          </w:tcPr>
          <w:p w14:paraId="147F1E6D" w14:textId="77777777" w:rsidR="00D85F78" w:rsidRDefault="00C77B7E">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1</w:t>
            </w:r>
          </w:p>
        </w:tc>
        <w:tc>
          <w:tcPr>
            <w:tcW w:w="2835" w:type="dxa"/>
          </w:tcPr>
          <w:p w14:paraId="6BBEF8F6" w14:textId="77777777" w:rsidR="00D85F78" w:rsidRDefault="00C77B7E">
            <w:pPr>
              <w:widowControl w:val="0"/>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Зміст і спосіб подання тендерної пропозиції</w:t>
            </w:r>
          </w:p>
        </w:tc>
        <w:tc>
          <w:tcPr>
            <w:tcW w:w="6420" w:type="dxa"/>
            <w:vAlign w:val="center"/>
          </w:tcPr>
          <w:p w14:paraId="1861EC82" w14:textId="77777777" w:rsidR="00D85F78" w:rsidRDefault="00C77B7E" w:rsidP="006917AA">
            <w:pPr>
              <w:widowControl w:val="0"/>
              <w:ind w:left="360"/>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 xml:space="preserve">Тендерні пропозиції подаються відповідно до порядку, визначеного статтею 26 Закону, крім положень частин </w:t>
            </w:r>
            <w:r>
              <w:rPr>
                <w:rFonts w:ascii="Times New Roman" w:eastAsia="Times New Roman" w:hAnsi="Times New Roman" w:cs="Times New Roman"/>
                <w:sz w:val="24"/>
                <w:szCs w:val="24"/>
                <w:highlight w:val="white"/>
              </w:rPr>
              <w:t xml:space="preserve">першої, четвертої, шостої та сьомої статті 26 Закону. </w:t>
            </w:r>
          </w:p>
          <w:p w14:paraId="7FBAE381" w14:textId="77777777" w:rsidR="00D85F78" w:rsidRDefault="00C77B7E" w:rsidP="006917AA">
            <w:pPr>
              <w:widowControl w:val="0"/>
              <w:ind w:left="36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Тендерна пропозиція подається в електронній формі через електронну систему закупівель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(його) встановлення), наявність/відсутність підстав, </w:t>
            </w:r>
            <w:r>
              <w:rPr>
                <w:rFonts w:ascii="Times New Roman" w:eastAsia="Times New Roman" w:hAnsi="Times New Roman" w:cs="Times New Roman"/>
                <w:sz w:val="24"/>
                <w:szCs w:val="24"/>
                <w:highlight w:val="white"/>
              </w:rPr>
              <w:lastRenderedPageBreak/>
              <w:t>установлених у </w:t>
            </w:r>
            <w:hyperlink r:id="rId8" w:anchor="n1261">
              <w:r>
                <w:rPr>
                  <w:rFonts w:ascii="Times New Roman" w:eastAsia="Times New Roman" w:hAnsi="Times New Roman" w:cs="Times New Roman"/>
                  <w:sz w:val="24"/>
                  <w:szCs w:val="24"/>
                  <w:highlight w:val="white"/>
                </w:rPr>
                <w:t>пункті 47</w:t>
              </w:r>
            </w:hyperlink>
            <w:r>
              <w:rPr>
                <w:rFonts w:ascii="Times New Roman" w:eastAsia="Times New Roman" w:hAnsi="Times New Roman" w:cs="Times New Roman"/>
                <w:sz w:val="24"/>
                <w:szCs w:val="24"/>
                <w:highlight w:val="white"/>
              </w:rPr>
              <w:t xml:space="preserve"> Особливостей і в тендерній документації, та шляхом завантаження необхідних документів, що вимагаються замовником у тендерній документації:</w:t>
            </w:r>
          </w:p>
          <w:p w14:paraId="3FB6D97A" w14:textId="77777777" w:rsidR="00D85F78" w:rsidRPr="002535C9" w:rsidRDefault="00C77B7E" w:rsidP="002535C9">
            <w:pPr>
              <w:widowControl w:val="0"/>
              <w:numPr>
                <w:ilvl w:val="0"/>
                <w:numId w:val="4"/>
              </w:numPr>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 xml:space="preserve">інформацією та/або документами, що підтверджує відповідність учасника кваліфікаційним (кваліфікаційному) критеріям – згідно з </w:t>
            </w:r>
            <w:r w:rsidRPr="00313DF5">
              <w:rPr>
                <w:rFonts w:ascii="Times New Roman" w:eastAsia="Times New Roman" w:hAnsi="Times New Roman" w:cs="Times New Roman"/>
                <w:b/>
                <w:bCs/>
                <w:sz w:val="24"/>
                <w:szCs w:val="24"/>
                <w:highlight w:val="white"/>
              </w:rPr>
              <w:t>Додатком 1</w:t>
            </w:r>
            <w:r w:rsidRPr="002535C9">
              <w:rPr>
                <w:rFonts w:ascii="Times New Roman" w:eastAsia="Times New Roman" w:hAnsi="Times New Roman" w:cs="Times New Roman"/>
                <w:sz w:val="24"/>
                <w:szCs w:val="24"/>
                <w:highlight w:val="white"/>
              </w:rPr>
              <w:t xml:space="preserve"> до цієї тендерної документації;</w:t>
            </w:r>
          </w:p>
          <w:p w14:paraId="64C202D9" w14:textId="77F2EC33" w:rsidR="00D85F78" w:rsidRPr="002535C9" w:rsidRDefault="00C77B7E" w:rsidP="002535C9">
            <w:pPr>
              <w:widowControl w:val="0"/>
              <w:numPr>
                <w:ilvl w:val="0"/>
                <w:numId w:val="4"/>
              </w:numPr>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інформацією щодо відсутності підстав, установлених в пункт</w:t>
            </w:r>
            <w:r>
              <w:rPr>
                <w:rFonts w:ascii="Times New Roman" w:eastAsia="Times New Roman" w:hAnsi="Times New Roman" w:cs="Times New Roman"/>
                <w:sz w:val="24"/>
                <w:szCs w:val="24"/>
                <w:highlight w:val="white"/>
              </w:rPr>
              <w:t xml:space="preserve">і 47 Особливостей, – </w:t>
            </w:r>
            <w:r w:rsidRPr="002535C9">
              <w:rPr>
                <w:rFonts w:ascii="Times New Roman" w:eastAsia="Times New Roman" w:hAnsi="Times New Roman" w:cs="Times New Roman"/>
                <w:sz w:val="24"/>
                <w:szCs w:val="24"/>
                <w:highlight w:val="white"/>
              </w:rPr>
              <w:t xml:space="preserve">згідно з пунктом 5 цього розділу </w:t>
            </w:r>
            <w:r>
              <w:rPr>
                <w:rFonts w:ascii="Times New Roman" w:eastAsia="Times New Roman" w:hAnsi="Times New Roman" w:cs="Times New Roman"/>
                <w:sz w:val="24"/>
                <w:szCs w:val="24"/>
                <w:highlight w:val="white"/>
              </w:rPr>
              <w:t>та</w:t>
            </w:r>
            <w:r w:rsidRPr="002535C9">
              <w:rPr>
                <w:rFonts w:ascii="Times New Roman" w:eastAsia="Times New Roman" w:hAnsi="Times New Roman" w:cs="Times New Roman"/>
                <w:sz w:val="24"/>
                <w:szCs w:val="24"/>
                <w:highlight w:val="white"/>
              </w:rPr>
              <w:t xml:space="preserve"> </w:t>
            </w:r>
            <w:r w:rsidRPr="00313DF5">
              <w:rPr>
                <w:rFonts w:ascii="Times New Roman" w:eastAsia="Times New Roman" w:hAnsi="Times New Roman" w:cs="Times New Roman"/>
                <w:b/>
                <w:bCs/>
                <w:sz w:val="24"/>
                <w:szCs w:val="24"/>
                <w:highlight w:val="white"/>
              </w:rPr>
              <w:t xml:space="preserve">Додатком </w:t>
            </w:r>
            <w:r w:rsidR="00313DF5" w:rsidRPr="00313DF5">
              <w:rPr>
                <w:rFonts w:ascii="Times New Roman" w:eastAsia="Times New Roman" w:hAnsi="Times New Roman" w:cs="Times New Roman"/>
                <w:b/>
                <w:bCs/>
                <w:sz w:val="24"/>
                <w:szCs w:val="24"/>
                <w:highlight w:val="white"/>
              </w:rPr>
              <w:t>5</w:t>
            </w:r>
            <w:r>
              <w:rPr>
                <w:rFonts w:ascii="Times New Roman" w:eastAsia="Times New Roman" w:hAnsi="Times New Roman" w:cs="Times New Roman"/>
                <w:sz w:val="24"/>
                <w:szCs w:val="24"/>
                <w:highlight w:val="white"/>
              </w:rPr>
              <w:t xml:space="preserve"> до цієї тендерної документації;</w:t>
            </w:r>
          </w:p>
          <w:p w14:paraId="01F41D65" w14:textId="7744F534" w:rsidR="00D85F78" w:rsidRPr="002535C9" w:rsidRDefault="00C77B7E" w:rsidP="002535C9">
            <w:pPr>
              <w:widowControl w:val="0"/>
              <w:numPr>
                <w:ilvl w:val="0"/>
                <w:numId w:val="4"/>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для об’єднання учасників як учасника процедури закупівлі замовником зазначаються умови щодо надання інформації та способу підтвердження відповідності таких учасників об’єднання установленим кваліфікаційним критеріям та підставам, визначеним пунктом</w:t>
            </w:r>
            <w:hyperlink r:id="rId9" w:anchor="n159">
              <w:r>
                <w:rPr>
                  <w:rFonts w:ascii="Times New Roman" w:eastAsia="Times New Roman" w:hAnsi="Times New Roman" w:cs="Times New Roman"/>
                  <w:sz w:val="24"/>
                  <w:szCs w:val="24"/>
                  <w:highlight w:val="white"/>
                </w:rPr>
                <w:t xml:space="preserve"> </w:t>
              </w:r>
            </w:hyperlink>
            <w:r>
              <w:rPr>
                <w:rFonts w:ascii="Times New Roman" w:eastAsia="Times New Roman" w:hAnsi="Times New Roman" w:cs="Times New Roman"/>
                <w:sz w:val="24"/>
                <w:szCs w:val="24"/>
                <w:highlight w:val="white"/>
              </w:rPr>
              <w:t xml:space="preserve">47  Особливостей, - згідно з </w:t>
            </w:r>
            <w:r w:rsidRPr="002535C9">
              <w:rPr>
                <w:rFonts w:ascii="Times New Roman" w:eastAsia="Times New Roman" w:hAnsi="Times New Roman" w:cs="Times New Roman"/>
                <w:sz w:val="24"/>
                <w:szCs w:val="24"/>
                <w:highlight w:val="white"/>
              </w:rPr>
              <w:t>пунктом 5</w:t>
            </w:r>
            <w:r>
              <w:rPr>
                <w:rFonts w:ascii="Times New Roman" w:eastAsia="Times New Roman" w:hAnsi="Times New Roman" w:cs="Times New Roman"/>
                <w:sz w:val="24"/>
                <w:szCs w:val="24"/>
                <w:highlight w:val="white"/>
              </w:rPr>
              <w:t xml:space="preserve"> цього розділу та</w:t>
            </w:r>
            <w:r w:rsidRPr="002535C9">
              <w:rPr>
                <w:rFonts w:ascii="Times New Roman" w:eastAsia="Times New Roman" w:hAnsi="Times New Roman" w:cs="Times New Roman"/>
                <w:sz w:val="24"/>
                <w:szCs w:val="24"/>
                <w:highlight w:val="white"/>
              </w:rPr>
              <w:t xml:space="preserve"> </w:t>
            </w:r>
            <w:r w:rsidRPr="00493354">
              <w:rPr>
                <w:rFonts w:ascii="Times New Roman" w:eastAsia="Times New Roman" w:hAnsi="Times New Roman" w:cs="Times New Roman"/>
                <w:b/>
                <w:bCs/>
                <w:sz w:val="24"/>
                <w:szCs w:val="24"/>
                <w:highlight w:val="white"/>
              </w:rPr>
              <w:t xml:space="preserve">Додатком </w:t>
            </w:r>
            <w:r w:rsidR="00493354" w:rsidRPr="00493354">
              <w:rPr>
                <w:rFonts w:ascii="Times New Roman" w:eastAsia="Times New Roman" w:hAnsi="Times New Roman" w:cs="Times New Roman"/>
                <w:b/>
                <w:bCs/>
                <w:sz w:val="24"/>
                <w:szCs w:val="24"/>
                <w:highlight w:val="white"/>
              </w:rPr>
              <w:t>5</w:t>
            </w:r>
            <w:r w:rsidRPr="002535C9">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t>до цієї тендерної документації;</w:t>
            </w:r>
          </w:p>
          <w:p w14:paraId="0D186803" w14:textId="60750A16" w:rsidR="00D85F78" w:rsidRDefault="00C77B7E" w:rsidP="002535C9">
            <w:pPr>
              <w:keepNext/>
              <w:widowControl w:val="0"/>
              <w:numPr>
                <w:ilvl w:val="0"/>
                <w:numId w:val="4"/>
              </w:numPr>
              <w:jc w:val="both"/>
              <w:rPr>
                <w:rFonts w:ascii="Times New Roman" w:eastAsia="Times New Roman" w:hAnsi="Times New Roman" w:cs="Times New Roman"/>
                <w:sz w:val="24"/>
                <w:szCs w:val="24"/>
                <w:highlight w:val="white"/>
              </w:rPr>
            </w:pPr>
            <w:r w:rsidRPr="00F3596D">
              <w:rPr>
                <w:rFonts w:ascii="Times New Roman" w:eastAsia="Times New Roman" w:hAnsi="Times New Roman" w:cs="Times New Roman"/>
                <w:sz w:val="24"/>
                <w:szCs w:val="24"/>
                <w:highlight w:val="white"/>
              </w:rPr>
              <w:t xml:space="preserve">інформацією про кінцевих </w:t>
            </w:r>
            <w:proofErr w:type="spellStart"/>
            <w:r w:rsidRPr="00F3596D">
              <w:rPr>
                <w:rFonts w:ascii="Times New Roman" w:eastAsia="Times New Roman" w:hAnsi="Times New Roman" w:cs="Times New Roman"/>
                <w:sz w:val="24"/>
                <w:szCs w:val="24"/>
                <w:highlight w:val="white"/>
              </w:rPr>
              <w:t>бенефіціарних</w:t>
            </w:r>
            <w:proofErr w:type="spellEnd"/>
            <w:r w:rsidRPr="00F3596D">
              <w:rPr>
                <w:rFonts w:ascii="Times New Roman" w:eastAsia="Times New Roman" w:hAnsi="Times New Roman" w:cs="Times New Roman"/>
                <w:sz w:val="24"/>
                <w:szCs w:val="24"/>
                <w:highlight w:val="white"/>
              </w:rPr>
              <w:t xml:space="preserve"> власників учасника процедури закупівлі, що є нерезидентом,— згідно з </w:t>
            </w:r>
            <w:r w:rsidRPr="00493354">
              <w:rPr>
                <w:rFonts w:ascii="Times New Roman" w:eastAsia="Times New Roman" w:hAnsi="Times New Roman" w:cs="Times New Roman"/>
                <w:b/>
                <w:bCs/>
                <w:sz w:val="24"/>
                <w:szCs w:val="24"/>
                <w:highlight w:val="white"/>
              </w:rPr>
              <w:t xml:space="preserve">Додатком </w:t>
            </w:r>
            <w:r w:rsidR="00493354" w:rsidRPr="00493354">
              <w:rPr>
                <w:rFonts w:ascii="Times New Roman" w:eastAsia="Times New Roman" w:hAnsi="Times New Roman" w:cs="Times New Roman"/>
                <w:b/>
                <w:bCs/>
                <w:sz w:val="24"/>
                <w:szCs w:val="24"/>
                <w:highlight w:val="white"/>
                <w:lang w:val="ru-RU"/>
              </w:rPr>
              <w:t>5</w:t>
            </w:r>
            <w:r w:rsidRPr="00F3596D">
              <w:rPr>
                <w:rFonts w:ascii="Times New Roman" w:eastAsia="Times New Roman" w:hAnsi="Times New Roman" w:cs="Times New Roman"/>
                <w:sz w:val="24"/>
                <w:szCs w:val="24"/>
                <w:highlight w:val="white"/>
              </w:rPr>
              <w:t xml:space="preserve"> до тендерної документації; </w:t>
            </w:r>
          </w:p>
          <w:p w14:paraId="1F10C3CE" w14:textId="19DA4C58" w:rsidR="00D85F78" w:rsidRPr="002535C9" w:rsidRDefault="00C77B7E" w:rsidP="002535C9">
            <w:pPr>
              <w:widowControl w:val="0"/>
              <w:numPr>
                <w:ilvl w:val="0"/>
                <w:numId w:val="4"/>
              </w:numPr>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 xml:space="preserve">у разі якщо тендерна пропозиція подається об’єднанням учасників, до неї обов’язково включається документ про створення такого об’єднання − згідно з Додатком 1 </w:t>
            </w:r>
            <w:r>
              <w:rPr>
                <w:rFonts w:ascii="Times New Roman" w:eastAsia="Times New Roman" w:hAnsi="Times New Roman" w:cs="Times New Roman"/>
                <w:sz w:val="24"/>
                <w:szCs w:val="24"/>
                <w:highlight w:val="white"/>
              </w:rPr>
              <w:t>до тендерної документації;</w:t>
            </w:r>
          </w:p>
          <w:p w14:paraId="61346E55" w14:textId="77777777" w:rsidR="00D85F78" w:rsidRPr="002535C9" w:rsidRDefault="00C77B7E" w:rsidP="002535C9">
            <w:pPr>
              <w:widowControl w:val="0"/>
              <w:numPr>
                <w:ilvl w:val="0"/>
                <w:numId w:val="4"/>
              </w:numPr>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іншою інформацією та документами, відповідно до вимог цієї тендерної документації та додатків до неї.</w:t>
            </w:r>
          </w:p>
          <w:p w14:paraId="33798B12" w14:textId="77777777" w:rsidR="00D85F78" w:rsidRPr="002535C9" w:rsidRDefault="00C77B7E" w:rsidP="006917AA">
            <w:pPr>
              <w:widowControl w:val="0"/>
              <w:ind w:left="360"/>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Рекомендується документи у складі пропозиції  Учасника надавати у тій послідовності, у якій вони наведені у тендерній документації замовника, а також надавати окремим файлом кожний документ, що іменується відповідно до змісту документа.</w:t>
            </w:r>
          </w:p>
          <w:p w14:paraId="58D9035C" w14:textId="70E4BB88" w:rsidR="00D85F78" w:rsidRDefault="00C77B7E" w:rsidP="006917AA">
            <w:pPr>
              <w:widowControl w:val="0"/>
              <w:ind w:left="36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Переможець процедури закупівлі у строк, що не перевищує </w:t>
            </w:r>
            <w:r w:rsidRPr="002535C9">
              <w:rPr>
                <w:rFonts w:ascii="Times New Roman" w:eastAsia="Times New Roman" w:hAnsi="Times New Roman" w:cs="Times New Roman"/>
                <w:sz w:val="24"/>
                <w:szCs w:val="24"/>
                <w:highlight w:val="white"/>
              </w:rPr>
              <w:t>чотири дні з дати оприлюднення в електронній системі закупівель повідомлення про намір укласти договір про закупівлю</w:t>
            </w:r>
            <w:r>
              <w:rPr>
                <w:rFonts w:ascii="Times New Roman" w:eastAsia="Times New Roman" w:hAnsi="Times New Roman" w:cs="Times New Roman"/>
                <w:sz w:val="24"/>
                <w:szCs w:val="24"/>
                <w:highlight w:val="white"/>
              </w:rPr>
              <w:t xml:space="preserve">, повинен надати замовнику шляхом оприлюднення в електронній системі закупівель документи, встановлені в </w:t>
            </w:r>
            <w:r w:rsidRPr="002535C9">
              <w:rPr>
                <w:rFonts w:ascii="Times New Roman" w:eastAsia="Times New Roman" w:hAnsi="Times New Roman" w:cs="Times New Roman"/>
                <w:sz w:val="24"/>
                <w:szCs w:val="24"/>
                <w:highlight w:val="white"/>
              </w:rPr>
              <w:t xml:space="preserve">розділі І «Перелік документів для підтвердження відповідності Переможця вимогам, визначеним у пункті 47 Особливостей» </w:t>
            </w:r>
            <w:r w:rsidRPr="0057700E">
              <w:rPr>
                <w:rFonts w:ascii="Times New Roman" w:eastAsia="Times New Roman" w:hAnsi="Times New Roman" w:cs="Times New Roman"/>
                <w:b/>
                <w:bCs/>
                <w:sz w:val="24"/>
                <w:szCs w:val="24"/>
                <w:highlight w:val="white"/>
              </w:rPr>
              <w:t xml:space="preserve">Додатка </w:t>
            </w:r>
            <w:r w:rsidR="0057700E">
              <w:rPr>
                <w:rFonts w:ascii="Times New Roman" w:eastAsia="Times New Roman" w:hAnsi="Times New Roman" w:cs="Times New Roman"/>
                <w:b/>
                <w:bCs/>
                <w:sz w:val="24"/>
                <w:szCs w:val="24"/>
                <w:highlight w:val="white"/>
              </w:rPr>
              <w:t>6</w:t>
            </w:r>
            <w:r w:rsidRPr="0057700E">
              <w:rPr>
                <w:rFonts w:ascii="Times New Roman" w:eastAsia="Times New Roman" w:hAnsi="Times New Roman" w:cs="Times New Roman"/>
                <w:b/>
                <w:bCs/>
                <w:sz w:val="24"/>
                <w:szCs w:val="24"/>
                <w:highlight w:val="white"/>
              </w:rPr>
              <w:t xml:space="preserve"> </w:t>
            </w:r>
            <w:r>
              <w:rPr>
                <w:rFonts w:ascii="Times New Roman" w:eastAsia="Times New Roman" w:hAnsi="Times New Roman" w:cs="Times New Roman"/>
                <w:sz w:val="24"/>
                <w:szCs w:val="24"/>
                <w:highlight w:val="white"/>
              </w:rPr>
              <w:t>до тендерної документації.</w:t>
            </w:r>
          </w:p>
          <w:p w14:paraId="1862C7C0" w14:textId="77777777" w:rsidR="00D85F78" w:rsidRPr="002535C9" w:rsidRDefault="00C77B7E" w:rsidP="006917AA">
            <w:pPr>
              <w:widowControl w:val="0"/>
              <w:ind w:left="360"/>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Першим днем строку, передбаченого цією тендерною документацією та/ або Законом та/ або Особливостями, перебіг якого визначається з дати певної події, вважатиметься наступний за днем відповідної події календарний або робочий день, залежно від того, у яких днях (календарних чи робочих) обраховується відповідний строк.</w:t>
            </w:r>
          </w:p>
          <w:p w14:paraId="2095D6BC" w14:textId="77777777" w:rsidR="00D85F78" w:rsidRPr="002535C9" w:rsidRDefault="00C77B7E" w:rsidP="006917AA">
            <w:pPr>
              <w:widowControl w:val="0"/>
              <w:ind w:left="360"/>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Опис та приклади формальних несуттєвих помилок.</w:t>
            </w:r>
          </w:p>
          <w:p w14:paraId="2F5BB6CD" w14:textId="77777777" w:rsidR="00D85F78" w:rsidRPr="002535C9" w:rsidRDefault="00C77B7E" w:rsidP="006917AA">
            <w:pPr>
              <w:widowControl w:val="0"/>
              <w:ind w:left="360"/>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 xml:space="preserve">Згідно з наказом Мінекономіки від 15.04.2020 № 710 </w:t>
            </w:r>
            <w:r w:rsidRPr="002535C9">
              <w:rPr>
                <w:rFonts w:ascii="Times New Roman" w:eastAsia="Times New Roman" w:hAnsi="Times New Roman" w:cs="Times New Roman"/>
                <w:sz w:val="24"/>
                <w:szCs w:val="24"/>
                <w:highlight w:val="white"/>
              </w:rPr>
              <w:lastRenderedPageBreak/>
              <w:t>«Про затвердження Переліку формальних помилок» та на виконання пункту 19 частини 2 статті 22 Закону в тендерній документації наведено опис та приклади формальних (несуттєвих) помилок, допущення яких учасниками не призведе до відхилення їх тендерних пропозицій, у такій редакції:</w:t>
            </w:r>
          </w:p>
          <w:p w14:paraId="6C809B67" w14:textId="77777777" w:rsidR="00D85F78" w:rsidRPr="002535C9" w:rsidRDefault="00C77B7E" w:rsidP="006917AA">
            <w:pPr>
              <w:widowControl w:val="0"/>
              <w:ind w:left="360"/>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 xml:space="preserve">«Формальними (несуттєвими) вважаються помилки, що пов’язані з оформленням тендерної пропозиції та не впливають на зміст тендерної пропозиції, а саме технічні помилки та описки. </w:t>
            </w:r>
          </w:p>
          <w:p w14:paraId="1CD6C2D2" w14:textId="77777777" w:rsidR="00D85F78" w:rsidRPr="002535C9" w:rsidRDefault="00C77B7E" w:rsidP="006917AA">
            <w:pPr>
              <w:widowControl w:val="0"/>
              <w:ind w:left="360"/>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Опис формальних помилок:</w:t>
            </w:r>
          </w:p>
          <w:p w14:paraId="75FCA443" w14:textId="77777777" w:rsidR="00D85F78" w:rsidRPr="002535C9" w:rsidRDefault="00C77B7E" w:rsidP="006917AA">
            <w:pPr>
              <w:widowControl w:val="0"/>
              <w:ind w:left="360"/>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1.</w:t>
            </w:r>
            <w:r w:rsidRPr="002535C9">
              <w:rPr>
                <w:rFonts w:ascii="Times New Roman" w:eastAsia="Times New Roman" w:hAnsi="Times New Roman" w:cs="Times New Roman"/>
                <w:sz w:val="24"/>
                <w:szCs w:val="24"/>
                <w:highlight w:val="white"/>
              </w:rPr>
              <w:tab/>
              <w:t>Інформація / документ, подана учасником процедури закупівлі у складі тендерної пропозиції, містить помилку (помилки) у частині:</w:t>
            </w:r>
          </w:p>
          <w:p w14:paraId="7836A475" w14:textId="77777777" w:rsidR="00D85F78" w:rsidRPr="002535C9" w:rsidRDefault="00C77B7E" w:rsidP="006917AA">
            <w:pPr>
              <w:widowControl w:val="0"/>
              <w:ind w:left="360"/>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w:t>
            </w:r>
            <w:r w:rsidRPr="002535C9">
              <w:rPr>
                <w:rFonts w:ascii="Times New Roman" w:eastAsia="Times New Roman" w:hAnsi="Times New Roman" w:cs="Times New Roman"/>
                <w:sz w:val="24"/>
                <w:szCs w:val="24"/>
                <w:highlight w:val="white"/>
              </w:rPr>
              <w:tab/>
              <w:t>уживання великої літери;</w:t>
            </w:r>
          </w:p>
          <w:p w14:paraId="63502219" w14:textId="77777777" w:rsidR="00D85F78" w:rsidRPr="002535C9" w:rsidRDefault="00C77B7E" w:rsidP="006917AA">
            <w:pPr>
              <w:widowControl w:val="0"/>
              <w:ind w:left="360"/>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w:t>
            </w:r>
            <w:r w:rsidRPr="002535C9">
              <w:rPr>
                <w:rFonts w:ascii="Times New Roman" w:eastAsia="Times New Roman" w:hAnsi="Times New Roman" w:cs="Times New Roman"/>
                <w:sz w:val="24"/>
                <w:szCs w:val="24"/>
                <w:highlight w:val="white"/>
              </w:rPr>
              <w:tab/>
              <w:t>уживання розділових знаків та відмінювання слів у реченні;</w:t>
            </w:r>
          </w:p>
          <w:p w14:paraId="14391431" w14:textId="77777777" w:rsidR="00D85F78" w:rsidRPr="002535C9" w:rsidRDefault="00C77B7E" w:rsidP="006917AA">
            <w:pPr>
              <w:widowControl w:val="0"/>
              <w:ind w:left="360"/>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w:t>
            </w:r>
            <w:r w:rsidRPr="002535C9">
              <w:rPr>
                <w:rFonts w:ascii="Times New Roman" w:eastAsia="Times New Roman" w:hAnsi="Times New Roman" w:cs="Times New Roman"/>
                <w:sz w:val="24"/>
                <w:szCs w:val="24"/>
                <w:highlight w:val="white"/>
              </w:rPr>
              <w:tab/>
              <w:t xml:space="preserve">використання слова або </w:t>
            </w:r>
            <w:proofErr w:type="spellStart"/>
            <w:r w:rsidRPr="002535C9">
              <w:rPr>
                <w:rFonts w:ascii="Times New Roman" w:eastAsia="Times New Roman" w:hAnsi="Times New Roman" w:cs="Times New Roman"/>
                <w:sz w:val="24"/>
                <w:szCs w:val="24"/>
                <w:highlight w:val="white"/>
              </w:rPr>
              <w:t>мовного</w:t>
            </w:r>
            <w:proofErr w:type="spellEnd"/>
            <w:r w:rsidRPr="002535C9">
              <w:rPr>
                <w:rFonts w:ascii="Times New Roman" w:eastAsia="Times New Roman" w:hAnsi="Times New Roman" w:cs="Times New Roman"/>
                <w:sz w:val="24"/>
                <w:szCs w:val="24"/>
                <w:highlight w:val="white"/>
              </w:rPr>
              <w:t xml:space="preserve"> звороту, запозичених з іншої мови;</w:t>
            </w:r>
          </w:p>
          <w:p w14:paraId="6CC85FFC" w14:textId="77777777" w:rsidR="00D85F78" w:rsidRPr="002535C9" w:rsidRDefault="00C77B7E" w:rsidP="006917AA">
            <w:pPr>
              <w:widowControl w:val="0"/>
              <w:ind w:left="360"/>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w:t>
            </w:r>
            <w:r w:rsidRPr="002535C9">
              <w:rPr>
                <w:rFonts w:ascii="Times New Roman" w:eastAsia="Times New Roman" w:hAnsi="Times New Roman" w:cs="Times New Roman"/>
                <w:sz w:val="24"/>
                <w:szCs w:val="24"/>
                <w:highlight w:val="white"/>
              </w:rPr>
              <w:tab/>
              <w:t>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w:t>
            </w:r>
          </w:p>
          <w:p w14:paraId="5E172BA0" w14:textId="77777777" w:rsidR="00D85F78" w:rsidRPr="002535C9" w:rsidRDefault="00C77B7E" w:rsidP="006917AA">
            <w:pPr>
              <w:widowControl w:val="0"/>
              <w:ind w:left="360"/>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w:t>
            </w:r>
            <w:r w:rsidRPr="002535C9">
              <w:rPr>
                <w:rFonts w:ascii="Times New Roman" w:eastAsia="Times New Roman" w:hAnsi="Times New Roman" w:cs="Times New Roman"/>
                <w:sz w:val="24"/>
                <w:szCs w:val="24"/>
                <w:highlight w:val="white"/>
              </w:rPr>
              <w:tab/>
              <w:t>застосування правил переносу частини слова з рядка в рядок;</w:t>
            </w:r>
          </w:p>
          <w:p w14:paraId="39F17450" w14:textId="77777777" w:rsidR="00D85F78" w:rsidRPr="002535C9" w:rsidRDefault="00C77B7E" w:rsidP="006917AA">
            <w:pPr>
              <w:widowControl w:val="0"/>
              <w:ind w:left="360"/>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w:t>
            </w:r>
            <w:r w:rsidRPr="002535C9">
              <w:rPr>
                <w:rFonts w:ascii="Times New Roman" w:eastAsia="Times New Roman" w:hAnsi="Times New Roman" w:cs="Times New Roman"/>
                <w:sz w:val="24"/>
                <w:szCs w:val="24"/>
                <w:highlight w:val="white"/>
              </w:rPr>
              <w:tab/>
              <w:t>написання слів разом та/або окремо, та/або через дефіс;</w:t>
            </w:r>
          </w:p>
          <w:p w14:paraId="7F07FD12" w14:textId="77777777" w:rsidR="00D85F78" w:rsidRPr="002535C9" w:rsidRDefault="00C77B7E" w:rsidP="006917AA">
            <w:pPr>
              <w:widowControl w:val="0"/>
              <w:ind w:left="360"/>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  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w:t>
            </w:r>
          </w:p>
          <w:p w14:paraId="70849DD6" w14:textId="77777777" w:rsidR="00D85F78" w:rsidRPr="002535C9" w:rsidRDefault="00C77B7E" w:rsidP="006917AA">
            <w:pPr>
              <w:widowControl w:val="0"/>
              <w:ind w:left="360"/>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2.</w:t>
            </w:r>
            <w:r w:rsidRPr="002535C9">
              <w:rPr>
                <w:rFonts w:ascii="Times New Roman" w:eastAsia="Times New Roman" w:hAnsi="Times New Roman" w:cs="Times New Roman"/>
                <w:sz w:val="24"/>
                <w:szCs w:val="24"/>
                <w:highlight w:val="white"/>
              </w:rPr>
              <w:tab/>
              <w:t>Помилка, зроблена учасником процедури закупівлі під час оформлення тексту документа / унесення інформації в окремі поля електронної форми тендерної пропозиції (у тому числі комп'ютерна коректура, заміна літери (літер) та / 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 / або не стосується характеристики предмета закупівлі, кваліфікаційних критеріїв до учасника процедури закупівлі.</w:t>
            </w:r>
          </w:p>
          <w:p w14:paraId="2AA81627" w14:textId="77777777" w:rsidR="00D85F78" w:rsidRPr="002535C9" w:rsidRDefault="00C77B7E" w:rsidP="006917AA">
            <w:pPr>
              <w:widowControl w:val="0"/>
              <w:ind w:left="360"/>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3.</w:t>
            </w:r>
            <w:r w:rsidRPr="002535C9">
              <w:rPr>
                <w:rFonts w:ascii="Times New Roman" w:eastAsia="Times New Roman" w:hAnsi="Times New Roman" w:cs="Times New Roman"/>
                <w:sz w:val="24"/>
                <w:szCs w:val="24"/>
                <w:highlight w:val="white"/>
              </w:rPr>
              <w:tab/>
              <w:t>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w:t>
            </w:r>
          </w:p>
          <w:p w14:paraId="0D668FF1" w14:textId="77777777" w:rsidR="00D85F78" w:rsidRPr="002535C9" w:rsidRDefault="00C77B7E" w:rsidP="006917AA">
            <w:pPr>
              <w:widowControl w:val="0"/>
              <w:ind w:left="360"/>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4.</w:t>
            </w:r>
            <w:r w:rsidRPr="002535C9">
              <w:rPr>
                <w:rFonts w:ascii="Times New Roman" w:eastAsia="Times New Roman" w:hAnsi="Times New Roman" w:cs="Times New Roman"/>
                <w:sz w:val="24"/>
                <w:szCs w:val="24"/>
                <w:highlight w:val="white"/>
              </w:rPr>
              <w:tab/>
              <w:t>Окрема сторінка (сторінки) копії документа (документів) не завірена підписом та / або печаткою учасника процедури закупівлі (у разі її використання).</w:t>
            </w:r>
          </w:p>
          <w:p w14:paraId="32ACC5C0" w14:textId="77777777" w:rsidR="00D85F78" w:rsidRPr="002535C9" w:rsidRDefault="00C77B7E" w:rsidP="006917AA">
            <w:pPr>
              <w:widowControl w:val="0"/>
              <w:ind w:left="360"/>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5.</w:t>
            </w:r>
            <w:r w:rsidRPr="002535C9">
              <w:rPr>
                <w:rFonts w:ascii="Times New Roman" w:eastAsia="Times New Roman" w:hAnsi="Times New Roman" w:cs="Times New Roman"/>
                <w:sz w:val="24"/>
                <w:szCs w:val="24"/>
                <w:highlight w:val="white"/>
              </w:rPr>
              <w:tab/>
              <w:t xml:space="preserve">У складі тендерної пропозиції немає документа </w:t>
            </w:r>
            <w:r w:rsidRPr="002535C9">
              <w:rPr>
                <w:rFonts w:ascii="Times New Roman" w:eastAsia="Times New Roman" w:hAnsi="Times New Roman" w:cs="Times New Roman"/>
                <w:sz w:val="24"/>
                <w:szCs w:val="24"/>
                <w:highlight w:val="white"/>
              </w:rPr>
              <w:lastRenderedPageBreak/>
              <w:t>(документів),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w:t>
            </w:r>
          </w:p>
          <w:p w14:paraId="292B2F3E" w14:textId="77777777" w:rsidR="00D85F78" w:rsidRPr="002535C9" w:rsidRDefault="00C77B7E" w:rsidP="006917AA">
            <w:pPr>
              <w:widowControl w:val="0"/>
              <w:ind w:left="360"/>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6.</w:t>
            </w:r>
            <w:r w:rsidRPr="002535C9">
              <w:rPr>
                <w:rFonts w:ascii="Times New Roman" w:eastAsia="Times New Roman" w:hAnsi="Times New Roman" w:cs="Times New Roman"/>
                <w:sz w:val="24"/>
                <w:szCs w:val="24"/>
                <w:highlight w:val="white"/>
              </w:rPr>
              <w:tab/>
              <w:t>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w:t>
            </w:r>
          </w:p>
          <w:p w14:paraId="78C024DA" w14:textId="77777777" w:rsidR="00D85F78" w:rsidRPr="002535C9" w:rsidRDefault="00C77B7E" w:rsidP="006917AA">
            <w:pPr>
              <w:widowControl w:val="0"/>
              <w:ind w:left="360"/>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7.</w:t>
            </w:r>
            <w:r w:rsidRPr="002535C9">
              <w:rPr>
                <w:rFonts w:ascii="Times New Roman" w:eastAsia="Times New Roman" w:hAnsi="Times New Roman" w:cs="Times New Roman"/>
                <w:sz w:val="24"/>
                <w:szCs w:val="24"/>
                <w:highlight w:val="white"/>
              </w:rPr>
              <w:tab/>
              <w:t>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w:t>
            </w:r>
          </w:p>
          <w:p w14:paraId="7E52BC66" w14:textId="77777777" w:rsidR="00D85F78" w:rsidRPr="002535C9" w:rsidRDefault="00C77B7E" w:rsidP="006917AA">
            <w:pPr>
              <w:widowControl w:val="0"/>
              <w:ind w:left="360"/>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8.</w:t>
            </w:r>
            <w:r w:rsidRPr="002535C9">
              <w:rPr>
                <w:rFonts w:ascii="Times New Roman" w:eastAsia="Times New Roman" w:hAnsi="Times New Roman" w:cs="Times New Roman"/>
                <w:sz w:val="24"/>
                <w:szCs w:val="24"/>
                <w:highlight w:val="white"/>
              </w:rPr>
              <w:tab/>
              <w:t>Подання документа учасником процедури закупівлі у складі тендерної пропозиції, що є сканованою копією оригіналу документа/електронного документа.</w:t>
            </w:r>
          </w:p>
          <w:p w14:paraId="471282F9" w14:textId="77777777" w:rsidR="00D85F78" w:rsidRPr="002535C9" w:rsidRDefault="00C77B7E" w:rsidP="006917AA">
            <w:pPr>
              <w:widowControl w:val="0"/>
              <w:ind w:left="360"/>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9.</w:t>
            </w:r>
            <w:r w:rsidRPr="002535C9">
              <w:rPr>
                <w:rFonts w:ascii="Times New Roman" w:eastAsia="Times New Roman" w:hAnsi="Times New Roman" w:cs="Times New Roman"/>
                <w:sz w:val="24"/>
                <w:szCs w:val="24"/>
                <w:highlight w:val="white"/>
              </w:rPr>
              <w:tab/>
              <w:t>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w:t>
            </w:r>
          </w:p>
          <w:p w14:paraId="2C377648" w14:textId="77777777" w:rsidR="00D85F78" w:rsidRPr="002535C9" w:rsidRDefault="00C77B7E" w:rsidP="006917AA">
            <w:pPr>
              <w:widowControl w:val="0"/>
              <w:ind w:left="360"/>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10.</w:t>
            </w:r>
            <w:r w:rsidRPr="002535C9">
              <w:rPr>
                <w:rFonts w:ascii="Times New Roman" w:eastAsia="Times New Roman" w:hAnsi="Times New Roman" w:cs="Times New Roman"/>
                <w:sz w:val="24"/>
                <w:szCs w:val="24"/>
                <w:highlight w:val="white"/>
              </w:rPr>
              <w:tab/>
              <w:t>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w:t>
            </w:r>
          </w:p>
          <w:p w14:paraId="66C16A3E" w14:textId="77777777" w:rsidR="00D85F78" w:rsidRPr="002535C9" w:rsidRDefault="00C77B7E" w:rsidP="006917AA">
            <w:pPr>
              <w:widowControl w:val="0"/>
              <w:ind w:left="360"/>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11.</w:t>
            </w:r>
            <w:r w:rsidRPr="002535C9">
              <w:rPr>
                <w:rFonts w:ascii="Times New Roman" w:eastAsia="Times New Roman" w:hAnsi="Times New Roman" w:cs="Times New Roman"/>
                <w:sz w:val="24"/>
                <w:szCs w:val="24"/>
                <w:highlight w:val="white"/>
              </w:rPr>
              <w:tab/>
              <w:t>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w:t>
            </w:r>
          </w:p>
          <w:p w14:paraId="2515AE4F" w14:textId="77777777" w:rsidR="00D85F78" w:rsidRPr="002535C9" w:rsidRDefault="00C77B7E" w:rsidP="006917AA">
            <w:pPr>
              <w:widowControl w:val="0"/>
              <w:ind w:left="360"/>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12.</w:t>
            </w:r>
            <w:r w:rsidRPr="002535C9">
              <w:rPr>
                <w:rFonts w:ascii="Times New Roman" w:eastAsia="Times New Roman" w:hAnsi="Times New Roman" w:cs="Times New Roman"/>
                <w:sz w:val="24"/>
                <w:szCs w:val="24"/>
                <w:highlight w:val="white"/>
              </w:rPr>
              <w:tab/>
              <w:t>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p>
          <w:p w14:paraId="4BCCC1C0" w14:textId="77777777" w:rsidR="00D85F78" w:rsidRPr="002535C9" w:rsidRDefault="00C77B7E" w:rsidP="006917AA">
            <w:pPr>
              <w:widowControl w:val="0"/>
              <w:ind w:left="360"/>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Приклади формальних помилок:</w:t>
            </w:r>
          </w:p>
          <w:p w14:paraId="0931AD4F" w14:textId="77777777" w:rsidR="00D85F78" w:rsidRPr="002535C9" w:rsidRDefault="00C77B7E" w:rsidP="006917AA">
            <w:pPr>
              <w:widowControl w:val="0"/>
              <w:ind w:left="360"/>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 xml:space="preserve">— «Інформація в довільній формі» замість «Інформація»,  «Лист-пояснення» замість «Лист», «довідка» замість «гарантійний лист», «інформація» замість «довідка»; </w:t>
            </w:r>
          </w:p>
          <w:p w14:paraId="51D258E9" w14:textId="77777777" w:rsidR="00D85F78" w:rsidRPr="002535C9" w:rsidRDefault="00C77B7E" w:rsidP="006917AA">
            <w:pPr>
              <w:widowControl w:val="0"/>
              <w:ind w:left="360"/>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  «</w:t>
            </w:r>
            <w:proofErr w:type="spellStart"/>
            <w:r w:rsidRPr="002535C9">
              <w:rPr>
                <w:rFonts w:ascii="Times New Roman" w:eastAsia="Times New Roman" w:hAnsi="Times New Roman" w:cs="Times New Roman"/>
                <w:sz w:val="24"/>
                <w:szCs w:val="24"/>
                <w:highlight w:val="white"/>
              </w:rPr>
              <w:t>м.київ</w:t>
            </w:r>
            <w:proofErr w:type="spellEnd"/>
            <w:r w:rsidRPr="002535C9">
              <w:rPr>
                <w:rFonts w:ascii="Times New Roman" w:eastAsia="Times New Roman" w:hAnsi="Times New Roman" w:cs="Times New Roman"/>
                <w:sz w:val="24"/>
                <w:szCs w:val="24"/>
                <w:highlight w:val="white"/>
              </w:rPr>
              <w:t>» замість «</w:t>
            </w:r>
            <w:proofErr w:type="spellStart"/>
            <w:r w:rsidRPr="002535C9">
              <w:rPr>
                <w:rFonts w:ascii="Times New Roman" w:eastAsia="Times New Roman" w:hAnsi="Times New Roman" w:cs="Times New Roman"/>
                <w:sz w:val="24"/>
                <w:szCs w:val="24"/>
                <w:highlight w:val="white"/>
              </w:rPr>
              <w:t>м.Київ</w:t>
            </w:r>
            <w:proofErr w:type="spellEnd"/>
            <w:r w:rsidRPr="002535C9">
              <w:rPr>
                <w:rFonts w:ascii="Times New Roman" w:eastAsia="Times New Roman" w:hAnsi="Times New Roman" w:cs="Times New Roman"/>
                <w:sz w:val="24"/>
                <w:szCs w:val="24"/>
                <w:highlight w:val="white"/>
              </w:rPr>
              <w:t>»;</w:t>
            </w:r>
          </w:p>
          <w:p w14:paraId="0DA9B8BE" w14:textId="77777777" w:rsidR="00D85F78" w:rsidRPr="002535C9" w:rsidRDefault="00C77B7E" w:rsidP="006917AA">
            <w:pPr>
              <w:widowControl w:val="0"/>
              <w:ind w:left="360"/>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 «поряд -</w:t>
            </w:r>
            <w:proofErr w:type="spellStart"/>
            <w:r w:rsidRPr="002535C9">
              <w:rPr>
                <w:rFonts w:ascii="Times New Roman" w:eastAsia="Times New Roman" w:hAnsi="Times New Roman" w:cs="Times New Roman"/>
                <w:sz w:val="24"/>
                <w:szCs w:val="24"/>
                <w:highlight w:val="white"/>
              </w:rPr>
              <w:t>ок</w:t>
            </w:r>
            <w:proofErr w:type="spellEnd"/>
            <w:r w:rsidRPr="002535C9">
              <w:rPr>
                <w:rFonts w:ascii="Times New Roman" w:eastAsia="Times New Roman" w:hAnsi="Times New Roman" w:cs="Times New Roman"/>
                <w:sz w:val="24"/>
                <w:szCs w:val="24"/>
                <w:highlight w:val="white"/>
              </w:rPr>
              <w:t>» замість «</w:t>
            </w:r>
            <w:proofErr w:type="spellStart"/>
            <w:r w:rsidRPr="002535C9">
              <w:rPr>
                <w:rFonts w:ascii="Times New Roman" w:eastAsia="Times New Roman" w:hAnsi="Times New Roman" w:cs="Times New Roman"/>
                <w:sz w:val="24"/>
                <w:szCs w:val="24"/>
                <w:highlight w:val="white"/>
              </w:rPr>
              <w:t>поря</w:t>
            </w:r>
            <w:proofErr w:type="spellEnd"/>
            <w:r w:rsidRPr="002535C9">
              <w:rPr>
                <w:rFonts w:ascii="Times New Roman" w:eastAsia="Times New Roman" w:hAnsi="Times New Roman" w:cs="Times New Roman"/>
                <w:sz w:val="24"/>
                <w:szCs w:val="24"/>
                <w:highlight w:val="white"/>
              </w:rPr>
              <w:t xml:space="preserve"> – док»;</w:t>
            </w:r>
          </w:p>
          <w:p w14:paraId="4320F92F" w14:textId="77777777" w:rsidR="00D85F78" w:rsidRPr="002535C9" w:rsidRDefault="00C77B7E" w:rsidP="006917AA">
            <w:pPr>
              <w:widowControl w:val="0"/>
              <w:ind w:left="360"/>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 «</w:t>
            </w:r>
            <w:proofErr w:type="spellStart"/>
            <w:r w:rsidRPr="002535C9">
              <w:rPr>
                <w:rFonts w:ascii="Times New Roman" w:eastAsia="Times New Roman" w:hAnsi="Times New Roman" w:cs="Times New Roman"/>
                <w:sz w:val="24"/>
                <w:szCs w:val="24"/>
                <w:highlight w:val="white"/>
              </w:rPr>
              <w:t>ненадається</w:t>
            </w:r>
            <w:proofErr w:type="spellEnd"/>
            <w:r w:rsidRPr="002535C9">
              <w:rPr>
                <w:rFonts w:ascii="Times New Roman" w:eastAsia="Times New Roman" w:hAnsi="Times New Roman" w:cs="Times New Roman"/>
                <w:sz w:val="24"/>
                <w:szCs w:val="24"/>
                <w:highlight w:val="white"/>
              </w:rPr>
              <w:t>» замість «не надається»»;</w:t>
            </w:r>
          </w:p>
          <w:p w14:paraId="630467B3" w14:textId="77777777" w:rsidR="00D85F78" w:rsidRPr="002535C9" w:rsidRDefault="00C77B7E" w:rsidP="006917AA">
            <w:pPr>
              <w:widowControl w:val="0"/>
              <w:ind w:left="360"/>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 «______________№_____________» замість «14.08.2020 №320/13/14-01»</w:t>
            </w:r>
          </w:p>
          <w:p w14:paraId="3B0B1FE2" w14:textId="77777777" w:rsidR="00D85F78" w:rsidRPr="002535C9" w:rsidRDefault="00C77B7E" w:rsidP="006917AA">
            <w:pPr>
              <w:widowControl w:val="0"/>
              <w:ind w:left="360"/>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 учасник розмістив (завантажив) документ у форматі «JPG» замість  документа у форматі «</w:t>
            </w:r>
            <w:proofErr w:type="spellStart"/>
            <w:r w:rsidRPr="002535C9">
              <w:rPr>
                <w:rFonts w:ascii="Times New Roman" w:eastAsia="Times New Roman" w:hAnsi="Times New Roman" w:cs="Times New Roman"/>
                <w:sz w:val="24"/>
                <w:szCs w:val="24"/>
                <w:highlight w:val="white"/>
              </w:rPr>
              <w:t>pdf</w:t>
            </w:r>
            <w:proofErr w:type="spellEnd"/>
            <w:r w:rsidRPr="002535C9">
              <w:rPr>
                <w:rFonts w:ascii="Times New Roman" w:eastAsia="Times New Roman" w:hAnsi="Times New Roman" w:cs="Times New Roman"/>
                <w:sz w:val="24"/>
                <w:szCs w:val="24"/>
                <w:highlight w:val="white"/>
              </w:rPr>
              <w:t>» (</w:t>
            </w:r>
            <w:proofErr w:type="spellStart"/>
            <w:r w:rsidRPr="002535C9">
              <w:rPr>
                <w:rFonts w:ascii="Times New Roman" w:eastAsia="Times New Roman" w:hAnsi="Times New Roman" w:cs="Times New Roman"/>
                <w:sz w:val="24"/>
                <w:szCs w:val="24"/>
                <w:highlight w:val="white"/>
              </w:rPr>
              <w:t>PortableDocumentFormat</w:t>
            </w:r>
            <w:proofErr w:type="spellEnd"/>
            <w:r w:rsidRPr="002535C9">
              <w:rPr>
                <w:rFonts w:ascii="Times New Roman" w:eastAsia="Times New Roman" w:hAnsi="Times New Roman" w:cs="Times New Roman"/>
                <w:sz w:val="24"/>
                <w:szCs w:val="24"/>
                <w:highlight w:val="white"/>
              </w:rPr>
              <w:t xml:space="preserve">)». </w:t>
            </w:r>
          </w:p>
          <w:p w14:paraId="34D3037C" w14:textId="77777777" w:rsidR="00D85F78" w:rsidRPr="002535C9" w:rsidRDefault="00C77B7E" w:rsidP="006917AA">
            <w:pPr>
              <w:widowControl w:val="0"/>
              <w:ind w:left="360"/>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lastRenderedPageBreak/>
              <w:t>УВАГА!!!</w:t>
            </w:r>
          </w:p>
          <w:p w14:paraId="1E39727B" w14:textId="77777777" w:rsidR="00D85F78" w:rsidRPr="002535C9" w:rsidRDefault="00C77B7E" w:rsidP="006917AA">
            <w:pPr>
              <w:widowControl w:val="0"/>
              <w:ind w:left="360"/>
              <w:jc w:val="both"/>
              <w:rPr>
                <w:rFonts w:ascii="Times New Roman" w:eastAsia="Times New Roman" w:hAnsi="Times New Roman" w:cs="Times New Roman"/>
                <w:sz w:val="24"/>
                <w:szCs w:val="24"/>
                <w:highlight w:val="white"/>
              </w:rPr>
            </w:pPr>
            <w:bookmarkStart w:id="0" w:name="_heading=h.3znysh7" w:colFirst="0" w:colLast="0"/>
            <w:bookmarkEnd w:id="0"/>
            <w:r w:rsidRPr="002535C9">
              <w:rPr>
                <w:rFonts w:ascii="Times New Roman" w:eastAsia="Times New Roman" w:hAnsi="Times New Roman" w:cs="Times New Roman"/>
                <w:sz w:val="24"/>
                <w:szCs w:val="24"/>
                <w:highlight w:val="white"/>
              </w:rPr>
              <w:t xml:space="preserve">Під час використання електронної системи закупівель з метою подання тендерних 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 та "Про електронну ідентифікацію та електронні довірчі послуги". Учасники процедури закупівлі подають тендерні пропозиції у формі електронного документа чи </w:t>
            </w:r>
            <w:proofErr w:type="spellStart"/>
            <w:r w:rsidRPr="002535C9">
              <w:rPr>
                <w:rFonts w:ascii="Times New Roman" w:eastAsia="Times New Roman" w:hAnsi="Times New Roman" w:cs="Times New Roman"/>
                <w:sz w:val="24"/>
                <w:szCs w:val="24"/>
                <w:highlight w:val="white"/>
              </w:rPr>
              <w:t>скан</w:t>
            </w:r>
            <w:proofErr w:type="spellEnd"/>
            <w:r w:rsidRPr="002535C9">
              <w:rPr>
                <w:rFonts w:ascii="Times New Roman" w:eastAsia="Times New Roman" w:hAnsi="Times New Roman" w:cs="Times New Roman"/>
                <w:sz w:val="24"/>
                <w:szCs w:val="24"/>
                <w:highlight w:val="white"/>
              </w:rPr>
              <w:t xml:space="preserve">-копій через електронну систему закупівель. Тендерна пропозиція учасника має відповідати ряду вимог: </w:t>
            </w:r>
          </w:p>
          <w:p w14:paraId="1CE9A8A2" w14:textId="77777777" w:rsidR="00D85F78" w:rsidRPr="002535C9" w:rsidRDefault="00C77B7E" w:rsidP="006917AA">
            <w:pPr>
              <w:ind w:left="360"/>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1) документи мають бути чіткими та розбірливими для читання;</w:t>
            </w:r>
          </w:p>
          <w:p w14:paraId="4AF7216C" w14:textId="77777777" w:rsidR="00D85F78" w:rsidRPr="002535C9" w:rsidRDefault="00C77B7E" w:rsidP="006917AA">
            <w:pPr>
              <w:ind w:left="360"/>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2) тендерна пропозиція учасника повинна бути підписана  кваліфікованим електронним підписом (КЕП);</w:t>
            </w:r>
          </w:p>
          <w:p w14:paraId="05CA0C85" w14:textId="77777777" w:rsidR="00D85F78" w:rsidRPr="002535C9" w:rsidRDefault="00C77B7E" w:rsidP="006917AA">
            <w:pPr>
              <w:ind w:left="360"/>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3) якщо тендерна пропозиція містить і скановані, і електронні документи, потрібно накласти КЕП на тендерну пропозицію в цілому та на кожен електронний документ окремо.</w:t>
            </w:r>
          </w:p>
          <w:p w14:paraId="334F0D74" w14:textId="77777777" w:rsidR="00D85F78" w:rsidRPr="002535C9" w:rsidRDefault="00C77B7E" w:rsidP="006917AA">
            <w:pPr>
              <w:ind w:left="360"/>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Винятки:</w:t>
            </w:r>
          </w:p>
          <w:p w14:paraId="7AC3EB63" w14:textId="77777777" w:rsidR="00D85F78" w:rsidRPr="002535C9" w:rsidRDefault="00C77B7E" w:rsidP="006917AA">
            <w:pPr>
              <w:ind w:left="360"/>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1) якщо електронні документи тендерної пропозиції видано іншою організацією і на них уже накладено КЕП цієї організації, учаснику не потрібно накладати на нього свій КЕП.</w:t>
            </w:r>
          </w:p>
          <w:p w14:paraId="492A2369" w14:textId="77777777" w:rsidR="00D85F78" w:rsidRPr="002535C9" w:rsidRDefault="00C77B7E" w:rsidP="006917AA">
            <w:pPr>
              <w:widowControl w:val="0"/>
              <w:ind w:left="360"/>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 xml:space="preserve">Зверніть увагу: документи тендерної пропозиції, які надані не у формі електронного документа (без КЕП на документі), повинні містити підпис уповноваженої особи учасника закупівлі (із зазначенням прізвища, ініціалів або ім’я, прізвища та посади особи), а також відбитки печатки учасника (у разі використання) на кожній сторінці такого документа (окрім документів, виданих іншими підприємствами / установами / організаціями). </w:t>
            </w:r>
          </w:p>
          <w:p w14:paraId="709D4317" w14:textId="77777777" w:rsidR="00D85F78" w:rsidRPr="002535C9" w:rsidRDefault="00C77B7E" w:rsidP="006917AA">
            <w:pPr>
              <w:widowControl w:val="0"/>
              <w:ind w:left="360"/>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 xml:space="preserve">Замовник не вимагає від учасників засвідчувати документи (матеріали та інформацію), що подаються у складі тендерної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закупівель із накладанням електронного підпису, що базується на кваліфікованому сертифікаті електронного підпису. </w:t>
            </w:r>
          </w:p>
          <w:p w14:paraId="5C23C24A" w14:textId="77777777" w:rsidR="00D85F78" w:rsidRPr="002535C9" w:rsidRDefault="00C77B7E" w:rsidP="006917AA">
            <w:pPr>
              <w:widowControl w:val="0"/>
              <w:ind w:left="360"/>
              <w:jc w:val="both"/>
              <w:rPr>
                <w:rFonts w:ascii="Times New Roman" w:eastAsia="Times New Roman" w:hAnsi="Times New Roman" w:cs="Times New Roman"/>
                <w:sz w:val="24"/>
                <w:szCs w:val="24"/>
                <w:highlight w:val="white"/>
              </w:rPr>
            </w:pPr>
            <w:r w:rsidRPr="002535C9">
              <w:rPr>
                <w:rFonts w:ascii="Times New Roman" w:eastAsia="Times New Roman" w:hAnsi="Times New Roman" w:cs="Times New Roman"/>
                <w:sz w:val="24"/>
                <w:szCs w:val="24"/>
                <w:highlight w:val="white"/>
              </w:rPr>
              <w:t xml:space="preserve">Замовник перевіряє КЕП учасника на сайті центрального </w:t>
            </w:r>
            <w:proofErr w:type="spellStart"/>
            <w:r w:rsidRPr="002535C9">
              <w:rPr>
                <w:rFonts w:ascii="Times New Roman" w:eastAsia="Times New Roman" w:hAnsi="Times New Roman" w:cs="Times New Roman"/>
                <w:sz w:val="24"/>
                <w:szCs w:val="24"/>
                <w:highlight w:val="white"/>
              </w:rPr>
              <w:t>засвідчувального</w:t>
            </w:r>
            <w:proofErr w:type="spellEnd"/>
            <w:r w:rsidRPr="002535C9">
              <w:rPr>
                <w:rFonts w:ascii="Times New Roman" w:eastAsia="Times New Roman" w:hAnsi="Times New Roman" w:cs="Times New Roman"/>
                <w:sz w:val="24"/>
                <w:szCs w:val="24"/>
                <w:highlight w:val="white"/>
              </w:rPr>
              <w:t xml:space="preserve"> органу за посиланням https://czo.gov.ua/verify. Під час перевірки КЕП повинні відображатися: прізвище та ініціали особи, уповноваженої на підписання тендерної пропозиції (власника ключа). </w:t>
            </w:r>
          </w:p>
          <w:p w14:paraId="62E17150" w14:textId="77777777" w:rsidR="00D85F78" w:rsidRPr="002535C9" w:rsidRDefault="00C77B7E" w:rsidP="006917AA">
            <w:pPr>
              <w:widowControl w:val="0"/>
              <w:ind w:left="360"/>
              <w:jc w:val="both"/>
              <w:rPr>
                <w:rFonts w:ascii="Times New Roman" w:eastAsia="Times New Roman" w:hAnsi="Times New Roman" w:cs="Times New Roman"/>
                <w:sz w:val="24"/>
                <w:szCs w:val="24"/>
                <w:highlight w:val="white"/>
              </w:rPr>
            </w:pPr>
            <w:bookmarkStart w:id="1" w:name="_heading=h.2et92p0" w:colFirst="0" w:colLast="0"/>
            <w:bookmarkEnd w:id="1"/>
            <w:r w:rsidRPr="002535C9">
              <w:rPr>
                <w:rFonts w:ascii="Times New Roman" w:eastAsia="Times New Roman" w:hAnsi="Times New Roman" w:cs="Times New Roman"/>
                <w:sz w:val="24"/>
                <w:szCs w:val="24"/>
                <w:highlight w:val="white"/>
              </w:rPr>
              <w:t xml:space="preserve">Всі документи тендерної пропозиції  подаються в електронному вигляді через електронну систему закупівель (шляхом завантаження сканованих документів або електронних документів в електронну систему закупівель). </w:t>
            </w:r>
          </w:p>
          <w:p w14:paraId="7DC5017F" w14:textId="77777777" w:rsidR="00D85F78" w:rsidRPr="002535C9" w:rsidRDefault="00C77B7E" w:rsidP="006917AA">
            <w:pPr>
              <w:widowControl w:val="0"/>
              <w:ind w:left="360"/>
              <w:jc w:val="both"/>
              <w:rPr>
                <w:rFonts w:ascii="Times New Roman" w:eastAsia="Times New Roman" w:hAnsi="Times New Roman" w:cs="Times New Roman"/>
                <w:sz w:val="24"/>
                <w:szCs w:val="24"/>
                <w:highlight w:val="white"/>
              </w:rPr>
            </w:pPr>
            <w:bookmarkStart w:id="2" w:name="_heading=h.hjqm8skarbdr" w:colFirst="0" w:colLast="0"/>
            <w:bookmarkEnd w:id="2"/>
            <w:r w:rsidRPr="002535C9">
              <w:rPr>
                <w:rFonts w:ascii="Times New Roman" w:eastAsia="Times New Roman" w:hAnsi="Times New Roman" w:cs="Times New Roman"/>
                <w:sz w:val="24"/>
                <w:szCs w:val="24"/>
                <w:highlight w:val="white"/>
              </w:rPr>
              <w:t xml:space="preserve">Тендерні пропозиції мають право подавати всі </w:t>
            </w:r>
            <w:r w:rsidRPr="002535C9">
              <w:rPr>
                <w:rFonts w:ascii="Times New Roman" w:eastAsia="Times New Roman" w:hAnsi="Times New Roman" w:cs="Times New Roman"/>
                <w:sz w:val="24"/>
                <w:szCs w:val="24"/>
                <w:highlight w:val="white"/>
              </w:rPr>
              <w:lastRenderedPageBreak/>
              <w:t xml:space="preserve">заінтересовані особи. </w:t>
            </w:r>
          </w:p>
          <w:p w14:paraId="09D75382" w14:textId="77777777" w:rsidR="00D85F78" w:rsidRPr="002535C9" w:rsidRDefault="00C77B7E" w:rsidP="006917AA">
            <w:pPr>
              <w:widowControl w:val="0"/>
              <w:ind w:left="360"/>
              <w:jc w:val="both"/>
              <w:rPr>
                <w:rFonts w:ascii="Times New Roman" w:eastAsia="Times New Roman" w:hAnsi="Times New Roman" w:cs="Times New Roman"/>
                <w:sz w:val="24"/>
                <w:szCs w:val="24"/>
                <w:highlight w:val="white"/>
              </w:rPr>
            </w:pPr>
            <w:bookmarkStart w:id="3" w:name="_heading=h.ftj7vaqoric" w:colFirst="0" w:colLast="0"/>
            <w:bookmarkEnd w:id="3"/>
            <w:r w:rsidRPr="002535C9">
              <w:rPr>
                <w:rFonts w:ascii="Times New Roman" w:eastAsia="Times New Roman" w:hAnsi="Times New Roman" w:cs="Times New Roman"/>
                <w:sz w:val="24"/>
                <w:szCs w:val="24"/>
                <w:highlight w:val="white"/>
              </w:rPr>
              <w:t>Кожен учасник має право подати тільки одну тендерну пропозицію (у тому числі до визначеної в тендерній документації частини предмета закупівлі (лота) (у разі здійснення закупівлі за лотами)</w:t>
            </w:r>
            <w:r>
              <w:rPr>
                <w:rFonts w:ascii="Times New Roman" w:eastAsia="Times New Roman" w:hAnsi="Times New Roman" w:cs="Times New Roman"/>
                <w:sz w:val="24"/>
                <w:szCs w:val="24"/>
                <w:highlight w:val="white"/>
              </w:rPr>
              <w:t xml:space="preserve">. </w:t>
            </w:r>
          </w:p>
        </w:tc>
      </w:tr>
      <w:tr w:rsidR="00D85F78" w14:paraId="438DCC7C" w14:textId="77777777" w:rsidTr="009F7E40">
        <w:trPr>
          <w:trHeight w:val="579"/>
          <w:jc w:val="center"/>
        </w:trPr>
        <w:tc>
          <w:tcPr>
            <w:tcW w:w="705" w:type="dxa"/>
          </w:tcPr>
          <w:p w14:paraId="5F39C713" w14:textId="77777777" w:rsidR="00D85F78" w:rsidRDefault="00C77B7E">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2</w:t>
            </w:r>
          </w:p>
        </w:tc>
        <w:tc>
          <w:tcPr>
            <w:tcW w:w="2835" w:type="dxa"/>
          </w:tcPr>
          <w:p w14:paraId="469707EE" w14:textId="77777777" w:rsidR="00D85F78" w:rsidRDefault="00C77B7E">
            <w:pPr>
              <w:widowControl w:val="0"/>
              <w:rPr>
                <w:rFonts w:ascii="Times New Roman" w:eastAsia="Times New Roman" w:hAnsi="Times New Roman" w:cs="Times New Roman"/>
                <w:sz w:val="24"/>
                <w:szCs w:val="24"/>
              </w:rPr>
            </w:pPr>
            <w:bookmarkStart w:id="4" w:name="_heading=h.tyjcwt" w:colFirst="0" w:colLast="0"/>
            <w:bookmarkEnd w:id="4"/>
            <w:r>
              <w:rPr>
                <w:rFonts w:ascii="Times New Roman" w:eastAsia="Times New Roman" w:hAnsi="Times New Roman" w:cs="Times New Roman"/>
                <w:b/>
                <w:bCs/>
                <w:color w:val="000000"/>
                <w:sz w:val="24"/>
                <w:szCs w:val="24"/>
              </w:rPr>
              <w:t>Забезпечення тендерної пропозиції</w:t>
            </w:r>
          </w:p>
        </w:tc>
        <w:tc>
          <w:tcPr>
            <w:tcW w:w="6420" w:type="dxa"/>
            <w:vAlign w:val="center"/>
          </w:tcPr>
          <w:p w14:paraId="37AEA7BD" w14:textId="6E546251" w:rsidR="00D85F78" w:rsidRPr="00851400" w:rsidRDefault="00C77B7E">
            <w:pPr>
              <w:widowControl w:val="0"/>
              <w:ind w:right="120"/>
              <w:jc w:val="both"/>
              <w:rPr>
                <w:rFonts w:ascii="Times New Roman" w:eastAsia="Times New Roman" w:hAnsi="Times New Roman" w:cs="Times New Roman"/>
                <w:color w:val="000000" w:themeColor="text1"/>
                <w:sz w:val="24"/>
                <w:szCs w:val="24"/>
              </w:rPr>
            </w:pPr>
            <w:r w:rsidRPr="00851400">
              <w:rPr>
                <w:rFonts w:ascii="Times New Roman" w:eastAsia="Times New Roman" w:hAnsi="Times New Roman" w:cs="Times New Roman"/>
                <w:color w:val="000000" w:themeColor="text1"/>
                <w:sz w:val="24"/>
                <w:szCs w:val="24"/>
              </w:rPr>
              <w:t>Забезпечення тендерної пропозиції не вимагається.</w:t>
            </w:r>
          </w:p>
          <w:p w14:paraId="4E202DE7" w14:textId="77777777" w:rsidR="00D85F78" w:rsidRPr="00851400" w:rsidRDefault="00D85F78" w:rsidP="00851400">
            <w:pPr>
              <w:jc w:val="both"/>
              <w:rPr>
                <w:rFonts w:ascii="Times New Roman" w:eastAsia="Times New Roman" w:hAnsi="Times New Roman" w:cs="Times New Roman"/>
                <w:color w:val="000000" w:themeColor="text1"/>
                <w:sz w:val="24"/>
                <w:szCs w:val="24"/>
                <w:highlight w:val="yellow"/>
              </w:rPr>
            </w:pPr>
          </w:p>
        </w:tc>
      </w:tr>
      <w:tr w:rsidR="00D85F78" w14:paraId="6946B5C4" w14:textId="77777777">
        <w:trPr>
          <w:trHeight w:val="1119"/>
          <w:jc w:val="center"/>
        </w:trPr>
        <w:tc>
          <w:tcPr>
            <w:tcW w:w="705" w:type="dxa"/>
          </w:tcPr>
          <w:p w14:paraId="31EA9B85" w14:textId="77777777" w:rsidR="00D85F78" w:rsidRDefault="00C77B7E">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2835" w:type="dxa"/>
          </w:tcPr>
          <w:p w14:paraId="105D1B6E" w14:textId="77777777" w:rsidR="00D85F78" w:rsidRDefault="00C77B7E">
            <w:pPr>
              <w:widowControl w:val="0"/>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Умови повернення чи неповернення забезпечення тендерної пропозиції</w:t>
            </w:r>
          </w:p>
        </w:tc>
        <w:tc>
          <w:tcPr>
            <w:tcW w:w="6420" w:type="dxa"/>
            <w:vAlign w:val="center"/>
          </w:tcPr>
          <w:p w14:paraId="5EF203D4" w14:textId="77777777" w:rsidR="00D85F78" w:rsidRPr="00851400" w:rsidRDefault="00C77B7E">
            <w:pPr>
              <w:widowControl w:val="0"/>
              <w:pBdr>
                <w:top w:val="nil"/>
                <w:left w:val="nil"/>
                <w:bottom w:val="nil"/>
                <w:right w:val="nil"/>
                <w:between w:val="nil"/>
              </w:pBdr>
              <w:ind w:right="120"/>
              <w:jc w:val="both"/>
              <w:rPr>
                <w:rFonts w:ascii="Times New Roman" w:eastAsia="Times New Roman" w:hAnsi="Times New Roman" w:cs="Times New Roman"/>
                <w:color w:val="000000" w:themeColor="text1"/>
                <w:sz w:val="24"/>
                <w:szCs w:val="24"/>
              </w:rPr>
            </w:pPr>
            <w:r w:rsidRPr="00851400">
              <w:rPr>
                <w:rFonts w:ascii="Times New Roman" w:eastAsia="Times New Roman" w:hAnsi="Times New Roman" w:cs="Times New Roman"/>
                <w:color w:val="000000" w:themeColor="text1"/>
                <w:sz w:val="24"/>
                <w:szCs w:val="24"/>
              </w:rPr>
              <w:t>Не передбачається.</w:t>
            </w:r>
          </w:p>
          <w:p w14:paraId="7C33C62D" w14:textId="77777777" w:rsidR="00D85F78" w:rsidRPr="00851400" w:rsidRDefault="00D85F78" w:rsidP="00851400">
            <w:pPr>
              <w:jc w:val="both"/>
              <w:rPr>
                <w:rFonts w:ascii="Times New Roman" w:eastAsia="Times New Roman" w:hAnsi="Times New Roman" w:cs="Times New Roman"/>
                <w:color w:val="000000" w:themeColor="text1"/>
                <w:sz w:val="24"/>
                <w:szCs w:val="24"/>
                <w:highlight w:val="yellow"/>
              </w:rPr>
            </w:pPr>
          </w:p>
        </w:tc>
      </w:tr>
      <w:tr w:rsidR="00D85F78" w14:paraId="30385799" w14:textId="77777777">
        <w:trPr>
          <w:trHeight w:val="560"/>
          <w:jc w:val="center"/>
        </w:trPr>
        <w:tc>
          <w:tcPr>
            <w:tcW w:w="705" w:type="dxa"/>
          </w:tcPr>
          <w:p w14:paraId="58B7FF23" w14:textId="77777777" w:rsidR="00D85F78" w:rsidRDefault="00C77B7E">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w:t>
            </w:r>
          </w:p>
        </w:tc>
        <w:tc>
          <w:tcPr>
            <w:tcW w:w="2835" w:type="dxa"/>
          </w:tcPr>
          <w:p w14:paraId="25C3C0E0" w14:textId="77777777" w:rsidR="00D85F78" w:rsidRDefault="00C77B7E">
            <w:pPr>
              <w:widowControl w:val="0"/>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Строк, протягом якого тендерні пропозиції є дійсними</w:t>
            </w:r>
          </w:p>
        </w:tc>
        <w:tc>
          <w:tcPr>
            <w:tcW w:w="6420" w:type="dxa"/>
            <w:vAlign w:val="center"/>
          </w:tcPr>
          <w:p w14:paraId="61CB1F13" w14:textId="77777777" w:rsidR="00D85F78" w:rsidRDefault="00C77B7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Тендерні пропозиції вважаються дійсними </w:t>
            </w:r>
            <w:r w:rsidRPr="00370CE0">
              <w:rPr>
                <w:rFonts w:ascii="Times New Roman" w:eastAsia="Times New Roman" w:hAnsi="Times New Roman" w:cs="Times New Roman"/>
                <w:b/>
                <w:bCs/>
                <w:i/>
                <w:iCs/>
                <w:sz w:val="24"/>
                <w:szCs w:val="24"/>
                <w:u w:val="single"/>
              </w:rPr>
              <w:t>протягом 120 (ста двадцяти) днів</w:t>
            </w:r>
            <w:r w:rsidRPr="00370CE0">
              <w:rPr>
                <w:rFonts w:ascii="Times New Roman" w:eastAsia="Times New Roman" w:hAnsi="Times New Roman" w:cs="Times New Roman"/>
                <w:sz w:val="24"/>
                <w:szCs w:val="24"/>
              </w:rPr>
              <w:t xml:space="preserve"> із дати кінцевого стр</w:t>
            </w:r>
            <w:r>
              <w:rPr>
                <w:rFonts w:ascii="Times New Roman" w:eastAsia="Times New Roman" w:hAnsi="Times New Roman" w:cs="Times New Roman"/>
                <w:sz w:val="24"/>
                <w:szCs w:val="24"/>
              </w:rPr>
              <w:t xml:space="preserve">оку подання тендерних пропозицій. </w:t>
            </w:r>
          </w:p>
          <w:p w14:paraId="4874039A" w14:textId="77777777" w:rsidR="00D85F78" w:rsidRDefault="00C77B7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До закінчення зазначеного строку замовник має право вимагати від учасників процедури закупівлі продовження строку дії тендерних пропозицій. </w:t>
            </w:r>
          </w:p>
          <w:p w14:paraId="25BB13C6" w14:textId="77777777" w:rsidR="00D85F78" w:rsidRDefault="00C77B7E">
            <w:pPr>
              <w:widowControl w:val="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Учасник процедури закупівлі </w:t>
            </w:r>
            <w:r>
              <w:rPr>
                <w:rFonts w:ascii="Times New Roman" w:eastAsia="Times New Roman" w:hAnsi="Times New Roman" w:cs="Times New Roman"/>
                <w:sz w:val="24"/>
                <w:szCs w:val="24"/>
                <w:u w:val="single"/>
              </w:rPr>
              <w:t>має право:</w:t>
            </w:r>
          </w:p>
          <w:p w14:paraId="14F24AD4" w14:textId="77777777" w:rsidR="00D85F78" w:rsidRDefault="00C77B7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відхилити таку вимогу, не втрачаючи при цьому наданого ним забезпечення тендерної пропозиції;</w:t>
            </w:r>
          </w:p>
          <w:p w14:paraId="2E2D6DD3" w14:textId="77777777" w:rsidR="00D85F78" w:rsidRDefault="00C77B7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погодитися з вимогою та продовжити строк дії поданої ним тендерної пропозиції і наданого забезпечення тендерної пропозиції </w:t>
            </w:r>
            <w:r>
              <w:rPr>
                <w:rFonts w:ascii="Times New Roman" w:eastAsia="Times New Roman" w:hAnsi="Times New Roman" w:cs="Times New Roman"/>
                <w:i/>
                <w:iCs/>
                <w:sz w:val="24"/>
                <w:szCs w:val="24"/>
                <w:highlight w:val="yellow"/>
              </w:rPr>
              <w:t>(у разі якщо таке вимагалося)</w:t>
            </w:r>
            <w:r>
              <w:rPr>
                <w:rFonts w:ascii="Times New Roman" w:eastAsia="Times New Roman" w:hAnsi="Times New Roman" w:cs="Times New Roman"/>
                <w:sz w:val="24"/>
                <w:szCs w:val="24"/>
                <w:highlight w:val="yellow"/>
              </w:rPr>
              <w:t>.</w:t>
            </w:r>
          </w:p>
          <w:p w14:paraId="1FDB0415" w14:textId="77777777" w:rsidR="00D85F78" w:rsidRDefault="00C77B7E">
            <w:pPr>
              <w:widowControl w:val="0"/>
              <w:jc w:val="both"/>
              <w:rPr>
                <w:rFonts w:ascii="Times New Roman" w:eastAsia="Times New Roman" w:hAnsi="Times New Roman" w:cs="Times New Roman"/>
                <w:strike/>
                <w:sz w:val="24"/>
                <w:szCs w:val="24"/>
              </w:rPr>
            </w:pPr>
            <w:r>
              <w:rPr>
                <w:rFonts w:ascii="Times New Roman" w:eastAsia="Times New Roman" w:hAnsi="Times New Roman" w:cs="Times New Roman"/>
                <w:sz w:val="24"/>
                <w:szCs w:val="24"/>
              </w:rPr>
              <w:t>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закупівель.</w:t>
            </w:r>
          </w:p>
        </w:tc>
      </w:tr>
      <w:tr w:rsidR="00D85F78" w14:paraId="7077E356" w14:textId="77777777">
        <w:trPr>
          <w:trHeight w:val="1119"/>
          <w:jc w:val="center"/>
        </w:trPr>
        <w:tc>
          <w:tcPr>
            <w:tcW w:w="705" w:type="dxa"/>
          </w:tcPr>
          <w:p w14:paraId="7C85445F" w14:textId="77777777" w:rsidR="00D85F78" w:rsidRDefault="00C77B7E">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5</w:t>
            </w:r>
          </w:p>
        </w:tc>
        <w:tc>
          <w:tcPr>
            <w:tcW w:w="2835" w:type="dxa"/>
          </w:tcPr>
          <w:p w14:paraId="1F9CEEC5" w14:textId="77777777" w:rsidR="00D85F78" w:rsidRDefault="00C77B7E">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Кваліфікаційні критерії до учасників та вимоги, згідно  з пунктом 28  та пунктом </w:t>
            </w:r>
            <w:r>
              <w:rPr>
                <w:rFonts w:ascii="Times New Roman" w:eastAsia="Times New Roman" w:hAnsi="Times New Roman" w:cs="Times New Roman"/>
                <w:b/>
                <w:bCs/>
                <w:sz w:val="24"/>
                <w:szCs w:val="24"/>
                <w:highlight w:val="white"/>
              </w:rPr>
              <w:t xml:space="preserve">47 </w:t>
            </w:r>
            <w:r>
              <w:rPr>
                <w:rFonts w:ascii="Times New Roman" w:eastAsia="Times New Roman" w:hAnsi="Times New Roman" w:cs="Times New Roman"/>
                <w:b/>
                <w:bCs/>
                <w:color w:val="00B050"/>
                <w:sz w:val="24"/>
                <w:szCs w:val="24"/>
              </w:rPr>
              <w:t xml:space="preserve"> </w:t>
            </w:r>
            <w:r>
              <w:rPr>
                <w:rFonts w:ascii="Times New Roman" w:eastAsia="Times New Roman" w:hAnsi="Times New Roman" w:cs="Times New Roman"/>
                <w:b/>
                <w:bCs/>
                <w:sz w:val="24"/>
                <w:szCs w:val="24"/>
              </w:rPr>
              <w:t>Особливостей</w:t>
            </w:r>
          </w:p>
        </w:tc>
        <w:tc>
          <w:tcPr>
            <w:tcW w:w="6420" w:type="dxa"/>
            <w:vAlign w:val="center"/>
          </w:tcPr>
          <w:p w14:paraId="6280B197" w14:textId="77777777" w:rsidR="00D85F78" w:rsidRDefault="00C77B7E">
            <w:pPr>
              <w:widowControl w:val="0"/>
              <w:ind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Замовник установлює один або декілька кваліфікаційних критеріїв відповідно до статті 16 Закону. Визначені Замовником згідно з цією статтею кваліфікаційні критерії та перелік документів, що підтверджують інформацію учасників про відповідність їх таким критеріям, зазначені в </w:t>
            </w:r>
            <w:r>
              <w:rPr>
                <w:rFonts w:ascii="Times New Roman" w:eastAsia="Times New Roman" w:hAnsi="Times New Roman" w:cs="Times New Roman"/>
                <w:b/>
                <w:bCs/>
                <w:i/>
                <w:iCs/>
                <w:sz w:val="24"/>
                <w:szCs w:val="24"/>
              </w:rPr>
              <w:t>Додатку 1</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до цієї тендерної документації. </w:t>
            </w:r>
          </w:p>
          <w:p w14:paraId="7E29C644" w14:textId="77777777" w:rsidR="00D85F78" w:rsidRDefault="00C77B7E">
            <w:pPr>
              <w:keepNext/>
              <w:widowControl w:val="0"/>
              <w:ind w:right="120"/>
              <w:jc w:val="both"/>
              <w:rPr>
                <w:rFonts w:ascii="Times New Roman" w:eastAsia="Times New Roman" w:hAnsi="Times New Roman" w:cs="Times New Roman"/>
                <w:sz w:val="24"/>
                <w:szCs w:val="24"/>
              </w:rPr>
            </w:pPr>
            <w:r w:rsidRPr="00370CE0">
              <w:rPr>
                <w:rFonts w:ascii="Times New Roman" w:eastAsia="Times New Roman" w:hAnsi="Times New Roman" w:cs="Times New Roman"/>
                <w:sz w:val="24"/>
                <w:szCs w:val="24"/>
              </w:rPr>
              <w:t>Спосіб  підтвердження відповідності учасника критеріям і вимогам згідно із законодавством визначено в</w:t>
            </w:r>
            <w:r w:rsidRPr="00370CE0">
              <w:rPr>
                <w:rFonts w:ascii="Times New Roman" w:eastAsia="Times New Roman" w:hAnsi="Times New Roman" w:cs="Times New Roman"/>
                <w:b/>
                <w:bCs/>
                <w:sz w:val="24"/>
                <w:szCs w:val="24"/>
              </w:rPr>
              <w:t xml:space="preserve"> </w:t>
            </w:r>
            <w:r w:rsidRPr="00370CE0">
              <w:rPr>
                <w:rFonts w:ascii="Times New Roman" w:eastAsia="Times New Roman" w:hAnsi="Times New Roman" w:cs="Times New Roman"/>
                <w:b/>
                <w:bCs/>
                <w:i/>
                <w:iCs/>
                <w:sz w:val="24"/>
                <w:szCs w:val="24"/>
              </w:rPr>
              <w:t>пункті 1 розділу 3</w:t>
            </w:r>
            <w:r w:rsidRPr="00370CE0">
              <w:rPr>
                <w:rFonts w:ascii="Times New Roman" w:eastAsia="Times New Roman" w:hAnsi="Times New Roman" w:cs="Times New Roman"/>
                <w:sz w:val="24"/>
                <w:szCs w:val="24"/>
              </w:rPr>
              <w:t xml:space="preserve">  цієї</w:t>
            </w:r>
            <w:r>
              <w:rPr>
                <w:rFonts w:ascii="Times New Roman" w:eastAsia="Times New Roman" w:hAnsi="Times New Roman" w:cs="Times New Roman"/>
                <w:sz w:val="24"/>
                <w:szCs w:val="24"/>
              </w:rPr>
              <w:t xml:space="preserve"> тендерної документації та </w:t>
            </w:r>
            <w:r>
              <w:rPr>
                <w:rFonts w:ascii="Times New Roman" w:eastAsia="Times New Roman" w:hAnsi="Times New Roman" w:cs="Times New Roman"/>
                <w:b/>
                <w:bCs/>
                <w:i/>
                <w:iCs/>
                <w:sz w:val="24"/>
                <w:szCs w:val="24"/>
              </w:rPr>
              <w:t>Додатку 1</w:t>
            </w:r>
            <w:r>
              <w:rPr>
                <w:rFonts w:ascii="Times New Roman" w:eastAsia="Times New Roman" w:hAnsi="Times New Roman" w:cs="Times New Roman"/>
                <w:sz w:val="24"/>
                <w:szCs w:val="24"/>
              </w:rPr>
              <w:t xml:space="preserve"> до цієї тендерної документації. </w:t>
            </w:r>
          </w:p>
          <w:p w14:paraId="23A82BCC" w14:textId="77777777" w:rsidR="00D85F78" w:rsidRDefault="00C77B7E">
            <w:pPr>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 </w:t>
            </w:r>
          </w:p>
          <w:p w14:paraId="05A4E5CA" w14:textId="77777777" w:rsidR="00D85F78" w:rsidRDefault="00C77B7E">
            <w:pPr>
              <w:widowControl w:val="0"/>
              <w:ind w:right="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Підстави, визначені пунктом </w:t>
            </w:r>
            <w:r>
              <w:rPr>
                <w:rFonts w:ascii="Times New Roman" w:eastAsia="Times New Roman" w:hAnsi="Times New Roman" w:cs="Times New Roman"/>
                <w:b/>
                <w:bCs/>
                <w:sz w:val="24"/>
                <w:szCs w:val="24"/>
                <w:highlight w:val="white"/>
              </w:rPr>
              <w:t xml:space="preserve">47 </w:t>
            </w:r>
            <w:r>
              <w:rPr>
                <w:rFonts w:ascii="Times New Roman" w:eastAsia="Times New Roman" w:hAnsi="Times New Roman" w:cs="Times New Roman"/>
                <w:b/>
                <w:bCs/>
                <w:sz w:val="24"/>
                <w:szCs w:val="24"/>
              </w:rPr>
              <w:t>Особливостей.</w:t>
            </w:r>
          </w:p>
          <w:p w14:paraId="22101E19" w14:textId="77777777" w:rsidR="00D85F78" w:rsidRDefault="00C77B7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Замовник приймає рішення про відмову учаснику процедури закупівлі в участі у відкритих торгах та зобов’язаний відхилити тендерну пропозицію учасника процедури закупівлі в разі, коли:</w:t>
            </w:r>
          </w:p>
          <w:p w14:paraId="5F5F62E5" w14:textId="77777777" w:rsidR="00D85F78" w:rsidRDefault="00C77B7E">
            <w:pPr>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w:t>
            </w:r>
            <w:r>
              <w:rPr>
                <w:rFonts w:ascii="Times New Roman" w:eastAsia="Times New Roman" w:hAnsi="Times New Roman" w:cs="Times New Roman"/>
                <w:sz w:val="24"/>
                <w:szCs w:val="24"/>
              </w:rPr>
              <w:lastRenderedPageBreak/>
              <w:t>цінна річ, послуга тощо) з метою вплинути на прийняття рішення щодо визначення переможця процедури закупівлі;</w:t>
            </w:r>
          </w:p>
          <w:p w14:paraId="6961E5C6" w14:textId="77777777" w:rsidR="00D85F78" w:rsidRDefault="00C77B7E">
            <w:pPr>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відомості про юридичну особу, яка є учасником процедури закупівлі, внесено до Єдиного державного реєстру осіб, які вчинили корупційні або пов’язані з корупцією правопорушення;</w:t>
            </w:r>
          </w:p>
          <w:p w14:paraId="6BB8BD0F" w14:textId="77777777" w:rsidR="00D85F78" w:rsidRDefault="00C77B7E">
            <w:pPr>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8"/>
                <w:szCs w:val="28"/>
              </w:rPr>
              <w:t>3</w:t>
            </w:r>
            <w:r>
              <w:rPr>
                <w:rFonts w:ascii="Times New Roman" w:eastAsia="Times New Roman" w:hAnsi="Times New Roman" w:cs="Times New Roman"/>
                <w:sz w:val="24"/>
                <w:szCs w:val="24"/>
              </w:rPr>
              <w:t>)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14:paraId="2939EA60" w14:textId="77777777" w:rsidR="00D85F78" w:rsidRDefault="00C77B7E">
            <w:pPr>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суб’єкт господарювання (учасник процедури закупівлі) протягом останніх трьох років притягувався до відповідальності за порушення, передбачене </w:t>
            </w:r>
            <w:hyperlink r:id="rId10" w:anchor="n52">
              <w:r>
                <w:rPr>
                  <w:rFonts w:ascii="Times New Roman" w:eastAsia="Times New Roman" w:hAnsi="Times New Roman" w:cs="Times New Roman"/>
                  <w:sz w:val="24"/>
                  <w:szCs w:val="24"/>
                </w:rPr>
                <w:t>пунктом 4</w:t>
              </w:r>
            </w:hyperlink>
            <w:r>
              <w:rPr>
                <w:rFonts w:ascii="Times New Roman" w:eastAsia="Times New Roman" w:hAnsi="Times New Roman" w:cs="Times New Roman"/>
                <w:sz w:val="24"/>
                <w:szCs w:val="24"/>
              </w:rPr>
              <w:t xml:space="preserve"> частини другої статті 6, пунктом 1 статті 50 Закону України “Про захист економічної конкуренції”, у вигляді вчинення </w:t>
            </w:r>
            <w:proofErr w:type="spellStart"/>
            <w:r>
              <w:rPr>
                <w:rFonts w:ascii="Times New Roman" w:eastAsia="Times New Roman" w:hAnsi="Times New Roman" w:cs="Times New Roman"/>
                <w:sz w:val="24"/>
                <w:szCs w:val="24"/>
              </w:rPr>
              <w:t>антиконкурентних</w:t>
            </w:r>
            <w:proofErr w:type="spellEnd"/>
            <w:r>
              <w:rPr>
                <w:rFonts w:ascii="Times New Roman" w:eastAsia="Times New Roman" w:hAnsi="Times New Roman" w:cs="Times New Roman"/>
                <w:sz w:val="24"/>
                <w:szCs w:val="24"/>
              </w:rPr>
              <w:t xml:space="preserve"> узгоджених дій, що стосуються спотворення результатів тендерів;</w:t>
            </w:r>
          </w:p>
          <w:p w14:paraId="2DE13D84" w14:textId="77777777" w:rsidR="00D85F78" w:rsidRDefault="00C77B7E">
            <w:pPr>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14:paraId="3501C639" w14:textId="77777777" w:rsidR="00D85F78" w:rsidRDefault="00C77B7E">
            <w:pPr>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14:paraId="201E474F" w14:textId="77777777" w:rsidR="00D85F78" w:rsidRDefault="00C77B7E">
            <w:pPr>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p w14:paraId="44A269EE" w14:textId="77777777" w:rsidR="00D85F78" w:rsidRDefault="00C77B7E">
            <w:pPr>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учасник процедури закупівлі визнаний в установленому законом порядку банкрутом та стосовно нього відкрита ліквідаційна процедура;</w:t>
            </w:r>
          </w:p>
          <w:p w14:paraId="25C6AD33" w14:textId="77777777" w:rsidR="00D85F78" w:rsidRDefault="00C77B7E">
            <w:pPr>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w:t>
            </w:r>
            <w:r w:rsidRPr="00EE53B2">
              <w:rPr>
                <w:rFonts w:ascii="Times New Roman" w:eastAsia="Times New Roman" w:hAnsi="Times New Roman" w:cs="Times New Roman"/>
                <w:sz w:val="24"/>
                <w:szCs w:val="24"/>
              </w:rPr>
              <w:t xml:space="preserve">(для учасника процедури закупівлі — резидента), або учасник процедури закупівлі — нерезидент не надав інформації про кінцевих </w:t>
            </w:r>
            <w:proofErr w:type="spellStart"/>
            <w:r w:rsidRPr="00EE53B2">
              <w:rPr>
                <w:rFonts w:ascii="Times New Roman" w:eastAsia="Times New Roman" w:hAnsi="Times New Roman" w:cs="Times New Roman"/>
                <w:sz w:val="24"/>
                <w:szCs w:val="24"/>
              </w:rPr>
              <w:t>бенефіціарних</w:t>
            </w:r>
            <w:proofErr w:type="spellEnd"/>
            <w:r w:rsidRPr="00EE53B2">
              <w:rPr>
                <w:rFonts w:ascii="Times New Roman" w:eastAsia="Times New Roman" w:hAnsi="Times New Roman" w:cs="Times New Roman"/>
                <w:sz w:val="24"/>
                <w:szCs w:val="24"/>
              </w:rPr>
              <w:t xml:space="preserve"> власників, визначеної абзацом дев’ятим пункту 28 Особливостей, у спосіб, визначений замовником у тендерній документації);</w:t>
            </w:r>
          </w:p>
          <w:p w14:paraId="51EF39EB" w14:textId="77777777" w:rsidR="00D85F78" w:rsidRDefault="00C77B7E">
            <w:pPr>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14:paraId="618DD5A5" w14:textId="77777777" w:rsidR="00D85F78" w:rsidRDefault="00C77B7E">
            <w:pPr>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11) учасник процедури закупівлі або кінцевий </w:t>
            </w:r>
            <w:proofErr w:type="spellStart"/>
            <w:r>
              <w:rPr>
                <w:rFonts w:ascii="Times New Roman" w:eastAsia="Times New Roman" w:hAnsi="Times New Roman" w:cs="Times New Roman"/>
                <w:sz w:val="24"/>
                <w:szCs w:val="24"/>
              </w:rPr>
              <w:t>бенефіціарний</w:t>
            </w:r>
            <w:proofErr w:type="spellEnd"/>
            <w:r>
              <w:rPr>
                <w:rFonts w:ascii="Times New Roman" w:eastAsia="Times New Roman" w:hAnsi="Times New Roman" w:cs="Times New Roman"/>
                <w:sz w:val="24"/>
                <w:szCs w:val="24"/>
              </w:rPr>
              <w:t xml:space="preserve">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w:t>
            </w:r>
            <w:r>
              <w:rPr>
                <w:rFonts w:ascii="Times New Roman" w:eastAsia="Times New Roman" w:hAnsi="Times New Roman" w:cs="Times New Roman"/>
                <w:sz w:val="24"/>
                <w:szCs w:val="24"/>
                <w:highlight w:val="white"/>
              </w:rPr>
              <w:t xml:space="preserve">публічних закупівель товарів, робіт і послуг згідно із Законом України “Про санкції”, </w:t>
            </w:r>
            <w:r>
              <w:rPr>
                <w:rFonts w:ascii="Times New Roman" w:eastAsia="Times New Roman" w:hAnsi="Times New Roman" w:cs="Times New Roman"/>
                <w:sz w:val="24"/>
                <w:szCs w:val="24"/>
              </w:rPr>
              <w:t>крім випадку, коли активи такої особи в установленому законодавством порядку передані в управління АРМА;</w:t>
            </w:r>
          </w:p>
          <w:p w14:paraId="1949FCA7" w14:textId="77777777" w:rsidR="00D85F78" w:rsidRDefault="00C77B7E">
            <w:pPr>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12)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466E40C0" w14:textId="77777777" w:rsidR="00D85F78" w:rsidRDefault="00C77B7E">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Замовник не вимагає документального підтвердження інформації про відсутність підстав для відхилення тендерної пропозиції учасника процедури закупівлі та/або переможця, визначених пунктом 47 Особливостей, у разі, коли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закупівель шляхом обміну інформацією з іншими державними системами та реєстрами.</w:t>
            </w:r>
          </w:p>
          <w:p w14:paraId="0EB6D46E" w14:textId="77777777" w:rsidR="00D85F78" w:rsidRDefault="00C77B7E">
            <w:pPr>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Підтвердження відповідності Учасника (в тому числі для об’єднання учасників як учасника процедури)  вимогам, визначеним у пункті 47 Особливостей.</w:t>
            </w:r>
          </w:p>
          <w:p w14:paraId="170028CD" w14:textId="77777777" w:rsidR="00D85F78" w:rsidRDefault="00C77B7E">
            <w:pPr>
              <w:ind w:firstLine="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Учасник процедури закупівлі підтверджує відсутність підстав, зазначених в пункті 47 Особливостей  (крім підпунктів 1 і 7 цього пункту), шляхом самостійного декларування відсутності таких підстав в електронній системі закупівель під час подання тендерної пропозиції.</w:t>
            </w:r>
          </w:p>
          <w:p w14:paraId="7C29F3B8" w14:textId="77777777" w:rsidR="00D85F78" w:rsidRDefault="00C77B7E">
            <w:pPr>
              <w:ind w:firstLine="2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4"/>
                <w:szCs w:val="24"/>
                <w:highlight w:val="white"/>
              </w:rPr>
              <w:t>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підстав, визначених підпунктами 1 і 7 цього пункту</w:t>
            </w:r>
            <w:r>
              <w:rPr>
                <w:rFonts w:ascii="Times New Roman" w:eastAsia="Times New Roman" w:hAnsi="Times New Roman" w:cs="Times New Roman"/>
                <w:sz w:val="20"/>
                <w:szCs w:val="20"/>
                <w:highlight w:val="white"/>
              </w:rPr>
              <w:t>.</w:t>
            </w:r>
          </w:p>
        </w:tc>
      </w:tr>
      <w:tr w:rsidR="00D85F78" w14:paraId="39E3327F" w14:textId="77777777">
        <w:trPr>
          <w:trHeight w:val="1119"/>
          <w:jc w:val="center"/>
        </w:trPr>
        <w:tc>
          <w:tcPr>
            <w:tcW w:w="705" w:type="dxa"/>
          </w:tcPr>
          <w:p w14:paraId="42594012" w14:textId="77777777" w:rsidR="00D85F78" w:rsidRDefault="00C77B7E">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6</w:t>
            </w:r>
          </w:p>
        </w:tc>
        <w:tc>
          <w:tcPr>
            <w:tcW w:w="2835" w:type="dxa"/>
          </w:tcPr>
          <w:p w14:paraId="74FBC6AE" w14:textId="77777777" w:rsidR="00D85F78" w:rsidRDefault="00C77B7E">
            <w:pPr>
              <w:widowControl w:val="0"/>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Інформація про технічні, якісні та кількісні характеристики предмета закупівлі</w:t>
            </w:r>
          </w:p>
        </w:tc>
        <w:tc>
          <w:tcPr>
            <w:tcW w:w="6420" w:type="dxa"/>
            <w:vAlign w:val="center"/>
          </w:tcPr>
          <w:p w14:paraId="7A0200BC" w14:textId="77777777" w:rsidR="00D85F78" w:rsidRDefault="00C77B7E">
            <w:pPr>
              <w:widowControl w:val="0"/>
              <w:ind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Вимоги до предмета закупівлі (технічні, якісні та кількісні характеристики) згідно з</w:t>
            </w:r>
            <w:hyperlink r:id="rId11">
              <w:r>
                <w:rPr>
                  <w:rFonts w:ascii="Times New Roman" w:eastAsia="Times New Roman" w:hAnsi="Times New Roman" w:cs="Times New Roman"/>
                  <w:sz w:val="24"/>
                  <w:szCs w:val="24"/>
                </w:rPr>
                <w:t xml:space="preserve"> пунктом третім </w:t>
              </w:r>
            </w:hyperlink>
            <w:hyperlink r:id="rId12">
              <w:r>
                <w:rPr>
                  <w:rFonts w:ascii="Times New Roman" w:eastAsia="Times New Roman" w:hAnsi="Times New Roman" w:cs="Times New Roman"/>
                  <w:sz w:val="24"/>
                  <w:szCs w:val="24"/>
                  <w:u w:val="single"/>
                </w:rPr>
                <w:t>частини друго</w:t>
              </w:r>
            </w:hyperlink>
            <w:r>
              <w:rPr>
                <w:rFonts w:ascii="Times New Roman" w:eastAsia="Times New Roman" w:hAnsi="Times New Roman" w:cs="Times New Roman"/>
                <w:sz w:val="24"/>
                <w:szCs w:val="24"/>
              </w:rPr>
              <w:t xml:space="preserve">ї статті 22 Закону зазначено в </w:t>
            </w:r>
            <w:r>
              <w:rPr>
                <w:rFonts w:ascii="Times New Roman" w:eastAsia="Times New Roman" w:hAnsi="Times New Roman" w:cs="Times New Roman"/>
                <w:b/>
                <w:bCs/>
                <w:i/>
                <w:iCs/>
                <w:sz w:val="24"/>
                <w:szCs w:val="24"/>
              </w:rPr>
              <w:t>Додатку 2</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до цієї тендерної документації.</w:t>
            </w:r>
          </w:p>
        </w:tc>
      </w:tr>
      <w:tr w:rsidR="00D85F78" w14:paraId="2F42C0EC" w14:textId="77777777">
        <w:trPr>
          <w:trHeight w:val="1119"/>
          <w:jc w:val="center"/>
        </w:trPr>
        <w:tc>
          <w:tcPr>
            <w:tcW w:w="705" w:type="dxa"/>
          </w:tcPr>
          <w:p w14:paraId="5C14F1E6" w14:textId="77777777" w:rsidR="00D85F78" w:rsidRPr="00721BC2" w:rsidRDefault="00C77B7E">
            <w:pPr>
              <w:widowControl w:val="0"/>
              <w:jc w:val="center"/>
              <w:rPr>
                <w:rFonts w:ascii="Times New Roman" w:eastAsia="Times New Roman" w:hAnsi="Times New Roman" w:cs="Times New Roman"/>
                <w:sz w:val="24"/>
                <w:szCs w:val="24"/>
              </w:rPr>
            </w:pPr>
            <w:r w:rsidRPr="00721BC2">
              <w:rPr>
                <w:rFonts w:ascii="Times New Roman" w:eastAsia="Times New Roman" w:hAnsi="Times New Roman" w:cs="Times New Roman"/>
                <w:sz w:val="24"/>
                <w:szCs w:val="24"/>
              </w:rPr>
              <w:t>7</w:t>
            </w:r>
          </w:p>
        </w:tc>
        <w:tc>
          <w:tcPr>
            <w:tcW w:w="2835" w:type="dxa"/>
          </w:tcPr>
          <w:p w14:paraId="2A90F480" w14:textId="77777777" w:rsidR="00D85F78" w:rsidRPr="00721BC2" w:rsidRDefault="00C77B7E">
            <w:pPr>
              <w:widowControl w:val="0"/>
              <w:rPr>
                <w:rFonts w:ascii="Times New Roman" w:eastAsia="Times New Roman" w:hAnsi="Times New Roman" w:cs="Times New Roman"/>
                <w:b/>
                <w:bCs/>
                <w:sz w:val="24"/>
                <w:szCs w:val="24"/>
              </w:rPr>
            </w:pPr>
            <w:r w:rsidRPr="00721BC2">
              <w:rPr>
                <w:rFonts w:ascii="Times New Roman" w:eastAsia="Times New Roman" w:hAnsi="Times New Roman" w:cs="Times New Roman"/>
                <w:b/>
                <w:bCs/>
                <w:sz w:val="24"/>
                <w:szCs w:val="24"/>
              </w:rPr>
              <w:t>Інформація про субпідрядника /співвиконавця (у випадку закупівлі робіт чи послуг)</w:t>
            </w:r>
          </w:p>
        </w:tc>
        <w:tc>
          <w:tcPr>
            <w:tcW w:w="6420" w:type="dxa"/>
            <w:vAlign w:val="center"/>
          </w:tcPr>
          <w:p w14:paraId="68CF1BCC" w14:textId="77777777" w:rsidR="00553047" w:rsidRPr="00721BC2" w:rsidRDefault="00553047" w:rsidP="00553047">
            <w:pPr>
              <w:widowControl w:val="0"/>
              <w:ind w:right="120"/>
              <w:jc w:val="both"/>
              <w:rPr>
                <w:rFonts w:ascii="Times New Roman" w:eastAsia="Times New Roman" w:hAnsi="Times New Roman" w:cs="Times New Roman"/>
                <w:sz w:val="24"/>
                <w:szCs w:val="24"/>
              </w:rPr>
            </w:pPr>
            <w:r w:rsidRPr="00721BC2">
              <w:rPr>
                <w:rFonts w:ascii="Times New Roman" w:eastAsia="Times New Roman" w:hAnsi="Times New Roman" w:cs="Times New Roman"/>
                <w:sz w:val="24"/>
                <w:szCs w:val="24"/>
              </w:rPr>
              <w:t>Учасник в складі тендерної пропозиції надає довідку з</w:t>
            </w:r>
          </w:p>
          <w:p w14:paraId="6C6A54B9" w14:textId="77777777" w:rsidR="00553047" w:rsidRPr="00721BC2" w:rsidRDefault="00553047" w:rsidP="00553047">
            <w:pPr>
              <w:widowControl w:val="0"/>
              <w:ind w:right="120"/>
              <w:jc w:val="both"/>
              <w:rPr>
                <w:rFonts w:ascii="Times New Roman" w:eastAsia="Times New Roman" w:hAnsi="Times New Roman" w:cs="Times New Roman"/>
                <w:i/>
                <w:sz w:val="24"/>
                <w:szCs w:val="24"/>
              </w:rPr>
            </w:pPr>
            <w:r w:rsidRPr="00721BC2">
              <w:rPr>
                <w:rFonts w:ascii="Times New Roman" w:eastAsia="Times New Roman" w:hAnsi="Times New Roman" w:cs="Times New Roman"/>
                <w:sz w:val="24"/>
                <w:szCs w:val="24"/>
              </w:rPr>
              <w:t xml:space="preserve">інформацією про повне найменування, місцезнаходження, код ЄДРПОУ та ПІБ керівника щодо кожного суб’єкта господарювання, якого учасник планує залучати до послуг як субпідрядника/співвиконавця у обсязі не менше ніж 20 відсотків від вартості договору про закупівлю </w:t>
            </w:r>
            <w:r w:rsidRPr="00721BC2">
              <w:rPr>
                <w:rFonts w:ascii="Times New Roman" w:eastAsia="Times New Roman" w:hAnsi="Times New Roman" w:cs="Times New Roman"/>
                <w:i/>
                <w:sz w:val="24"/>
                <w:szCs w:val="24"/>
              </w:rPr>
              <w:t>(надається у</w:t>
            </w:r>
          </w:p>
          <w:p w14:paraId="16009437" w14:textId="46412176" w:rsidR="00D85F78" w:rsidRPr="00721BC2" w:rsidRDefault="00553047" w:rsidP="00553047">
            <w:pPr>
              <w:widowControl w:val="0"/>
              <w:ind w:right="120"/>
              <w:jc w:val="both"/>
              <w:rPr>
                <w:rFonts w:ascii="Times New Roman" w:eastAsia="Times New Roman" w:hAnsi="Times New Roman" w:cs="Times New Roman"/>
                <w:sz w:val="24"/>
                <w:szCs w:val="24"/>
              </w:rPr>
            </w:pPr>
            <w:r w:rsidRPr="00721BC2">
              <w:rPr>
                <w:rFonts w:ascii="Times New Roman" w:eastAsia="Times New Roman" w:hAnsi="Times New Roman" w:cs="Times New Roman"/>
                <w:i/>
                <w:sz w:val="24"/>
                <w:szCs w:val="24"/>
              </w:rPr>
              <w:t>разі залучення).</w:t>
            </w:r>
          </w:p>
        </w:tc>
      </w:tr>
      <w:tr w:rsidR="00D85F78" w14:paraId="640D3DAC" w14:textId="77777777">
        <w:trPr>
          <w:trHeight w:val="841"/>
          <w:jc w:val="center"/>
        </w:trPr>
        <w:tc>
          <w:tcPr>
            <w:tcW w:w="705" w:type="dxa"/>
          </w:tcPr>
          <w:p w14:paraId="2EEFE764" w14:textId="77777777" w:rsidR="00D85F78" w:rsidRDefault="00C77B7E">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835" w:type="dxa"/>
          </w:tcPr>
          <w:p w14:paraId="448CB002" w14:textId="77777777" w:rsidR="00D85F78" w:rsidRDefault="00C77B7E">
            <w:pPr>
              <w:widowControl w:val="0"/>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Унесення змін або відкликання тендерної пропозиції учасником</w:t>
            </w:r>
          </w:p>
        </w:tc>
        <w:tc>
          <w:tcPr>
            <w:tcW w:w="6420" w:type="dxa"/>
            <w:vAlign w:val="center"/>
          </w:tcPr>
          <w:p w14:paraId="64491DE8" w14:textId="77777777" w:rsidR="00D85F78" w:rsidRDefault="00C77B7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Учасник процедури закупівлі має право внести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w:t>
            </w:r>
            <w:r>
              <w:rPr>
                <w:rFonts w:ascii="Times New Roman" w:eastAsia="Times New Roman" w:hAnsi="Times New Roman" w:cs="Times New Roman"/>
                <w:sz w:val="24"/>
                <w:szCs w:val="24"/>
              </w:rPr>
              <w:lastRenderedPageBreak/>
              <w:t>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p>
        </w:tc>
      </w:tr>
      <w:tr w:rsidR="00D85F78" w14:paraId="0DF5A84F" w14:textId="77777777">
        <w:trPr>
          <w:trHeight w:val="442"/>
          <w:jc w:val="center"/>
        </w:trPr>
        <w:tc>
          <w:tcPr>
            <w:tcW w:w="9960" w:type="dxa"/>
            <w:gridSpan w:val="3"/>
            <w:vAlign w:val="center"/>
          </w:tcPr>
          <w:p w14:paraId="6B03DB01" w14:textId="77777777" w:rsidR="00D85F78" w:rsidRDefault="00C77B7E">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lastRenderedPageBreak/>
              <w:t>Розділ 4. Подання та розкриття тендерної пропозиції</w:t>
            </w:r>
          </w:p>
        </w:tc>
      </w:tr>
      <w:tr w:rsidR="00D85F78" w14:paraId="63F2C25E" w14:textId="77777777">
        <w:trPr>
          <w:trHeight w:val="1119"/>
          <w:jc w:val="center"/>
        </w:trPr>
        <w:tc>
          <w:tcPr>
            <w:tcW w:w="705" w:type="dxa"/>
          </w:tcPr>
          <w:p w14:paraId="24468464" w14:textId="77777777" w:rsidR="00D85F78" w:rsidRPr="00701147" w:rsidRDefault="00C77B7E">
            <w:pPr>
              <w:widowControl w:val="0"/>
              <w:jc w:val="center"/>
              <w:rPr>
                <w:rFonts w:ascii="Times New Roman" w:eastAsia="Times New Roman" w:hAnsi="Times New Roman" w:cs="Times New Roman"/>
                <w:color w:val="000000" w:themeColor="text1"/>
                <w:sz w:val="24"/>
                <w:szCs w:val="24"/>
              </w:rPr>
            </w:pPr>
            <w:r w:rsidRPr="00701147">
              <w:rPr>
                <w:rFonts w:ascii="Times New Roman" w:eastAsia="Times New Roman" w:hAnsi="Times New Roman" w:cs="Times New Roman"/>
                <w:color w:val="000000" w:themeColor="text1"/>
                <w:sz w:val="24"/>
                <w:szCs w:val="24"/>
              </w:rPr>
              <w:t>1</w:t>
            </w:r>
          </w:p>
        </w:tc>
        <w:tc>
          <w:tcPr>
            <w:tcW w:w="2835" w:type="dxa"/>
          </w:tcPr>
          <w:p w14:paraId="4051B1D1" w14:textId="77777777" w:rsidR="00D85F78" w:rsidRPr="00701147" w:rsidRDefault="00C77B7E">
            <w:pPr>
              <w:widowControl w:val="0"/>
              <w:rPr>
                <w:rFonts w:ascii="Times New Roman" w:eastAsia="Times New Roman" w:hAnsi="Times New Roman" w:cs="Times New Roman"/>
                <w:color w:val="000000" w:themeColor="text1"/>
                <w:sz w:val="24"/>
                <w:szCs w:val="24"/>
              </w:rPr>
            </w:pPr>
            <w:r w:rsidRPr="00701147">
              <w:rPr>
                <w:rFonts w:ascii="Times New Roman" w:eastAsia="Times New Roman" w:hAnsi="Times New Roman" w:cs="Times New Roman"/>
                <w:b/>
                <w:bCs/>
                <w:color w:val="000000" w:themeColor="text1"/>
                <w:sz w:val="24"/>
                <w:szCs w:val="24"/>
              </w:rPr>
              <w:t>Кінцевий строк подання тендерної пропозиції</w:t>
            </w:r>
          </w:p>
        </w:tc>
        <w:tc>
          <w:tcPr>
            <w:tcW w:w="6420" w:type="dxa"/>
            <w:vAlign w:val="center"/>
          </w:tcPr>
          <w:p w14:paraId="191F6F54" w14:textId="4AF448E0" w:rsidR="00D85F78" w:rsidRPr="00701147" w:rsidRDefault="00C77B7E" w:rsidP="00D63BA4">
            <w:pPr>
              <w:widowControl w:val="0"/>
              <w:ind w:right="120"/>
              <w:jc w:val="both"/>
              <w:rPr>
                <w:rFonts w:ascii="Times New Roman" w:eastAsia="Times New Roman" w:hAnsi="Times New Roman" w:cs="Times New Roman"/>
                <w:i/>
                <w:iCs/>
                <w:color w:val="000000" w:themeColor="text1"/>
                <w:sz w:val="24"/>
                <w:szCs w:val="24"/>
              </w:rPr>
            </w:pPr>
            <w:r w:rsidRPr="00701147">
              <w:rPr>
                <w:rFonts w:ascii="Times New Roman" w:eastAsia="Times New Roman" w:hAnsi="Times New Roman" w:cs="Times New Roman"/>
                <w:color w:val="000000" w:themeColor="text1"/>
                <w:sz w:val="24"/>
                <w:szCs w:val="24"/>
              </w:rPr>
              <w:t>Кінцевий строк подання тендерних пропозицій —</w:t>
            </w:r>
            <w:r w:rsidR="00154601" w:rsidRPr="00701147">
              <w:rPr>
                <w:rFonts w:ascii="Times New Roman" w:eastAsia="Times New Roman" w:hAnsi="Times New Roman" w:cs="Times New Roman"/>
                <w:color w:val="000000" w:themeColor="text1"/>
                <w:sz w:val="24"/>
                <w:szCs w:val="24"/>
              </w:rPr>
              <w:t xml:space="preserve">  </w:t>
            </w:r>
            <w:r w:rsidR="009F7E40" w:rsidRPr="00701147">
              <w:rPr>
                <w:rFonts w:ascii="Times New Roman" w:eastAsia="Times New Roman" w:hAnsi="Times New Roman" w:cs="Times New Roman"/>
                <w:color w:val="000000" w:themeColor="text1"/>
                <w:sz w:val="24"/>
                <w:szCs w:val="24"/>
              </w:rPr>
              <w:t xml:space="preserve">         </w:t>
            </w:r>
            <w:r w:rsidR="00701147" w:rsidRPr="00701147">
              <w:rPr>
                <w:rFonts w:ascii="Times New Roman" w:eastAsia="Times New Roman" w:hAnsi="Times New Roman" w:cs="Times New Roman"/>
                <w:color w:val="000000" w:themeColor="text1"/>
                <w:sz w:val="24"/>
                <w:szCs w:val="24"/>
              </w:rPr>
              <w:t>23</w:t>
            </w:r>
            <w:r w:rsidR="00864171" w:rsidRPr="00701147">
              <w:rPr>
                <w:rFonts w:ascii="Times New Roman" w:eastAsia="Times New Roman" w:hAnsi="Times New Roman" w:cs="Times New Roman"/>
                <w:color w:val="000000" w:themeColor="text1"/>
                <w:sz w:val="24"/>
                <w:szCs w:val="24"/>
              </w:rPr>
              <w:t>.0</w:t>
            </w:r>
            <w:r w:rsidR="009F7E40" w:rsidRPr="00701147">
              <w:rPr>
                <w:rFonts w:ascii="Times New Roman" w:eastAsia="Times New Roman" w:hAnsi="Times New Roman" w:cs="Times New Roman"/>
                <w:color w:val="000000" w:themeColor="text1"/>
                <w:sz w:val="24"/>
                <w:szCs w:val="24"/>
              </w:rPr>
              <w:t>5</w:t>
            </w:r>
            <w:r w:rsidR="00864171" w:rsidRPr="00701147">
              <w:rPr>
                <w:rFonts w:ascii="Times New Roman" w:eastAsia="Times New Roman" w:hAnsi="Times New Roman" w:cs="Times New Roman"/>
                <w:color w:val="000000" w:themeColor="text1"/>
                <w:sz w:val="24"/>
                <w:szCs w:val="24"/>
              </w:rPr>
              <w:t>.2026</w:t>
            </w:r>
            <w:r w:rsidR="00F518BB" w:rsidRPr="00701147">
              <w:rPr>
                <w:rFonts w:ascii="Times New Roman" w:eastAsia="Times New Roman" w:hAnsi="Times New Roman" w:cs="Times New Roman"/>
                <w:color w:val="000000" w:themeColor="text1"/>
                <w:sz w:val="24"/>
                <w:szCs w:val="24"/>
              </w:rPr>
              <w:t xml:space="preserve"> </w:t>
            </w:r>
            <w:r w:rsidRPr="00701147">
              <w:rPr>
                <w:rFonts w:ascii="Times New Roman" w:eastAsia="Times New Roman" w:hAnsi="Times New Roman" w:cs="Times New Roman"/>
                <w:color w:val="000000" w:themeColor="text1"/>
                <w:sz w:val="24"/>
                <w:szCs w:val="24"/>
              </w:rPr>
              <w:t xml:space="preserve">року до </w:t>
            </w:r>
            <w:r w:rsidR="00864171" w:rsidRPr="00701147">
              <w:rPr>
                <w:rFonts w:ascii="Times New Roman" w:eastAsia="Times New Roman" w:hAnsi="Times New Roman" w:cs="Times New Roman"/>
                <w:color w:val="000000" w:themeColor="text1"/>
                <w:sz w:val="24"/>
                <w:szCs w:val="24"/>
              </w:rPr>
              <w:t>0</w:t>
            </w:r>
            <w:r w:rsidRPr="00701147">
              <w:rPr>
                <w:rFonts w:ascii="Times New Roman" w:eastAsia="Times New Roman" w:hAnsi="Times New Roman" w:cs="Times New Roman"/>
                <w:color w:val="000000" w:themeColor="text1"/>
                <w:sz w:val="24"/>
                <w:szCs w:val="24"/>
              </w:rPr>
              <w:t xml:space="preserve">0:00 год. </w:t>
            </w:r>
          </w:p>
          <w:p w14:paraId="65FE992B" w14:textId="77777777" w:rsidR="00D85F78" w:rsidRPr="00701147" w:rsidRDefault="00C77B7E">
            <w:pPr>
              <w:widowControl w:val="0"/>
              <w:jc w:val="both"/>
              <w:rPr>
                <w:rFonts w:ascii="Times New Roman" w:eastAsia="Times New Roman" w:hAnsi="Times New Roman" w:cs="Times New Roman"/>
                <w:color w:val="000000" w:themeColor="text1"/>
                <w:sz w:val="24"/>
                <w:szCs w:val="24"/>
              </w:rPr>
            </w:pPr>
            <w:r w:rsidRPr="00701147">
              <w:rPr>
                <w:rFonts w:ascii="Times New Roman" w:eastAsia="Times New Roman" w:hAnsi="Times New Roman" w:cs="Times New Roman"/>
                <w:color w:val="000000" w:themeColor="text1"/>
                <w:sz w:val="24"/>
                <w:szCs w:val="24"/>
              </w:rPr>
              <w:t>Отримана тендерна пропозиція вноситься автоматично до реєстру отриманих тендерних пропозицій.</w:t>
            </w:r>
          </w:p>
          <w:p w14:paraId="7346F48A" w14:textId="77777777" w:rsidR="00D85F78" w:rsidRPr="00701147" w:rsidRDefault="00C77B7E">
            <w:pPr>
              <w:widowControl w:val="0"/>
              <w:jc w:val="both"/>
              <w:rPr>
                <w:rFonts w:ascii="Times New Roman" w:eastAsia="Times New Roman" w:hAnsi="Times New Roman" w:cs="Times New Roman"/>
                <w:color w:val="000000" w:themeColor="text1"/>
                <w:sz w:val="24"/>
                <w:szCs w:val="24"/>
              </w:rPr>
            </w:pPr>
            <w:r w:rsidRPr="00701147">
              <w:rPr>
                <w:rFonts w:ascii="Times New Roman" w:eastAsia="Times New Roman" w:hAnsi="Times New Roman" w:cs="Times New Roman"/>
                <w:color w:val="000000" w:themeColor="text1"/>
                <w:sz w:val="24"/>
                <w:szCs w:val="24"/>
              </w:rPr>
              <w:t>Електронна система закупівель автоматично формує та надсилає повідомлення учаснику про отримання його тендерної пропозиції із зазначенням дати та часу.</w:t>
            </w:r>
          </w:p>
          <w:p w14:paraId="04203DE2" w14:textId="77777777" w:rsidR="00D85F78" w:rsidRPr="00701147" w:rsidRDefault="00C77B7E">
            <w:pPr>
              <w:widowControl w:val="0"/>
              <w:pBdr>
                <w:top w:val="nil"/>
                <w:left w:val="nil"/>
                <w:bottom w:val="nil"/>
                <w:right w:val="nil"/>
                <w:between w:val="nil"/>
              </w:pBdr>
              <w:jc w:val="both"/>
              <w:rPr>
                <w:rFonts w:ascii="Times New Roman" w:eastAsia="Times New Roman" w:hAnsi="Times New Roman" w:cs="Times New Roman"/>
                <w:strike/>
                <w:color w:val="000000" w:themeColor="text1"/>
                <w:sz w:val="24"/>
                <w:szCs w:val="24"/>
              </w:rPr>
            </w:pPr>
            <w:r w:rsidRPr="00701147">
              <w:rPr>
                <w:rFonts w:ascii="Times New Roman" w:eastAsia="Times New Roman" w:hAnsi="Times New Roman" w:cs="Times New Roman"/>
                <w:color w:val="000000" w:themeColor="text1"/>
                <w:sz w:val="24"/>
                <w:szCs w:val="24"/>
              </w:rPr>
              <w:t>Тендерні пропозиції після закінчення кінцевого строку їх подання не приймаються електронною системою закупівель.</w:t>
            </w:r>
          </w:p>
        </w:tc>
      </w:tr>
      <w:tr w:rsidR="00D85F78" w14:paraId="08BDE0F8" w14:textId="77777777">
        <w:trPr>
          <w:trHeight w:val="1119"/>
          <w:jc w:val="center"/>
        </w:trPr>
        <w:tc>
          <w:tcPr>
            <w:tcW w:w="705" w:type="dxa"/>
          </w:tcPr>
          <w:p w14:paraId="731783FC" w14:textId="77777777" w:rsidR="00D85F78" w:rsidRDefault="00C77B7E">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2835" w:type="dxa"/>
          </w:tcPr>
          <w:p w14:paraId="682F53B4" w14:textId="77777777" w:rsidR="00D85F78" w:rsidRDefault="00C77B7E">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highlight w:val="white"/>
              </w:rPr>
              <w:t>Дата та час розкриття тендерної пропозиції</w:t>
            </w:r>
          </w:p>
        </w:tc>
        <w:tc>
          <w:tcPr>
            <w:tcW w:w="6420" w:type="dxa"/>
            <w:vAlign w:val="center"/>
          </w:tcPr>
          <w:p w14:paraId="7AAB15A6" w14:textId="77777777" w:rsidR="00D85F78" w:rsidRDefault="00C77B7E">
            <w:pPr>
              <w:shd w:val="clear" w:color="auto" w:fill="FFFFFF"/>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Дата і час розкриття тендерних пропозицій, дата і час проведення електронного аукціону визначаються електронною системою закупівель автоматично в день оприлюднення замовником оголошення про проведення відкритих торгів в електронній системі закупівель.</w:t>
            </w:r>
          </w:p>
          <w:p w14:paraId="106A8BC7" w14:textId="77777777" w:rsidR="00D85F78" w:rsidRDefault="00C77B7E">
            <w:pPr>
              <w:shd w:val="clear" w:color="auto" w:fill="FFFFFF"/>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Розкриття тендерних пропозицій здійснюється відповідно до статті 28 Закону (положення абзацу третього частини першої та абзацу другого частини другої статті 28 Закону не застосовуються).</w:t>
            </w:r>
          </w:p>
          <w:p w14:paraId="6280F82E" w14:textId="77777777" w:rsidR="00D85F78" w:rsidRDefault="00C77B7E">
            <w:pPr>
              <w:shd w:val="clear" w:color="auto" w:fill="FFFFFF"/>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w:t>
            </w:r>
            <w:hyperlink r:id="rId13" w:anchor="n159">
              <w:r>
                <w:rPr>
                  <w:rFonts w:ascii="Times New Roman" w:eastAsia="Times New Roman" w:hAnsi="Times New Roman" w:cs="Times New Roman"/>
                  <w:sz w:val="24"/>
                  <w:szCs w:val="24"/>
                  <w:highlight w:val="white"/>
                </w:rPr>
                <w:t>47</w:t>
              </w:r>
            </w:hyperlink>
            <w:r>
              <w:rPr>
                <w:rFonts w:ascii="Times New Roman" w:eastAsia="Times New Roman" w:hAnsi="Times New Roman" w:cs="Times New Roman"/>
                <w:sz w:val="24"/>
                <w:szCs w:val="24"/>
                <w:highlight w:val="white"/>
              </w:rPr>
              <w:t xml:space="preserve"> Особливостей.</w:t>
            </w:r>
          </w:p>
        </w:tc>
      </w:tr>
      <w:tr w:rsidR="00D85F78" w14:paraId="0EB69963" w14:textId="77777777">
        <w:trPr>
          <w:trHeight w:val="512"/>
          <w:jc w:val="center"/>
        </w:trPr>
        <w:tc>
          <w:tcPr>
            <w:tcW w:w="9960" w:type="dxa"/>
            <w:gridSpan w:val="3"/>
            <w:vAlign w:val="center"/>
          </w:tcPr>
          <w:p w14:paraId="776C3EEA" w14:textId="77777777" w:rsidR="00D85F78" w:rsidRDefault="00C77B7E">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Розділ 5. Оцінка тендерної пропозиції</w:t>
            </w:r>
          </w:p>
        </w:tc>
      </w:tr>
      <w:tr w:rsidR="00D85F78" w14:paraId="7B9AF66D" w14:textId="77777777">
        <w:trPr>
          <w:trHeight w:val="1119"/>
          <w:jc w:val="center"/>
        </w:trPr>
        <w:tc>
          <w:tcPr>
            <w:tcW w:w="705" w:type="dxa"/>
          </w:tcPr>
          <w:p w14:paraId="0E27208B" w14:textId="77777777" w:rsidR="00D85F78" w:rsidRDefault="00C77B7E">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w:t>
            </w:r>
          </w:p>
        </w:tc>
        <w:tc>
          <w:tcPr>
            <w:tcW w:w="2835" w:type="dxa"/>
          </w:tcPr>
          <w:p w14:paraId="0E18231B" w14:textId="77777777" w:rsidR="00D85F78" w:rsidRDefault="00C77B7E">
            <w:pPr>
              <w:widowControl w:val="0"/>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Перелік критеріїв та методика оцінки тендерної пропозиції із зазначенням питомої ваги критерію</w:t>
            </w:r>
          </w:p>
        </w:tc>
        <w:tc>
          <w:tcPr>
            <w:tcW w:w="6420" w:type="dxa"/>
            <w:vAlign w:val="center"/>
          </w:tcPr>
          <w:p w14:paraId="4F077589" w14:textId="77777777" w:rsidR="00D85F78" w:rsidRDefault="00C77B7E">
            <w:pPr>
              <w:shd w:val="clear" w:color="auto" w:fill="FFFFFF"/>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Розгляд та оцінка тендерних пропозицій здійснюютьс</w:t>
            </w:r>
            <w:r>
              <w:rPr>
                <w:rFonts w:ascii="Times New Roman" w:eastAsia="Times New Roman" w:hAnsi="Times New Roman" w:cs="Times New Roman"/>
                <w:color w:val="00B050"/>
                <w:sz w:val="24"/>
                <w:szCs w:val="24"/>
                <w:highlight w:val="white"/>
              </w:rPr>
              <w:t xml:space="preserve">я </w:t>
            </w:r>
            <w:r>
              <w:rPr>
                <w:rFonts w:ascii="Times New Roman" w:eastAsia="Times New Roman" w:hAnsi="Times New Roman" w:cs="Times New Roman"/>
                <w:sz w:val="24"/>
                <w:szCs w:val="24"/>
                <w:highlight w:val="white"/>
              </w:rPr>
              <w:t xml:space="preserve">відповідно до статті 29 Закону (положення частин другої, дванадцятої, </w:t>
            </w:r>
            <w:hyperlink r:id="rId14" w:anchor="n1553">
              <w:r>
                <w:rPr>
                  <w:rFonts w:ascii="Times New Roman" w:eastAsia="Times New Roman" w:hAnsi="Times New Roman" w:cs="Times New Roman"/>
                  <w:sz w:val="24"/>
                  <w:szCs w:val="24"/>
                  <w:highlight w:val="white"/>
                </w:rPr>
                <w:t>шістнадцятої</w:t>
              </w:r>
            </w:hyperlink>
            <w:r>
              <w:rPr>
                <w:rFonts w:ascii="Times New Roman" w:eastAsia="Times New Roman" w:hAnsi="Times New Roman" w:cs="Times New Roman"/>
                <w:sz w:val="24"/>
                <w:szCs w:val="24"/>
                <w:highlight w:val="white"/>
              </w:rPr>
              <w:t>, абзаців другого і третього частини п’ятнадцятої статті 29 Закону не застосовуються) з урахуванням положень пункту 43 Особливостей.</w:t>
            </w:r>
          </w:p>
          <w:p w14:paraId="6C34E17B" w14:textId="77777777" w:rsidR="00D85F78" w:rsidRDefault="00C77B7E">
            <w:pPr>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Для проведення відкритих торгів із застосуванням електронного аукціону повинно бути подано не менше двох тендерних пропозицій. Електронний аукціон проводиться електронною системою закупівель відповідно до статті 30 Закону.</w:t>
            </w:r>
          </w:p>
          <w:p w14:paraId="43BB2E49" w14:textId="77777777" w:rsidR="00D85F78" w:rsidRDefault="00C77B7E">
            <w:pPr>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Критерії та методика оцінки визначаються відповідно до статті 29 Закону.</w:t>
            </w:r>
          </w:p>
          <w:p w14:paraId="7EEB7112" w14:textId="77777777" w:rsidR="00D85F78" w:rsidRDefault="00C77B7E">
            <w:pPr>
              <w:widowControl w:val="0"/>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Перелік критеріїв та методика оцінки тендерної пропозиції із зазначенням питомої ваги критерію:</w:t>
            </w:r>
          </w:p>
          <w:p w14:paraId="295DB57A" w14:textId="77777777" w:rsidR="00D85F78" w:rsidRDefault="00C77B7E">
            <w:pPr>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Оцінка тендерних пропозицій проводиться автоматично електронною системою закупівель на основі критеріїв і методики оцінки, зазначених замовником у тендерній документації, шляхом застосування електронного аукціону.</w:t>
            </w:r>
          </w:p>
          <w:p w14:paraId="0B07DF91" w14:textId="77777777" w:rsidR="00D85F78" w:rsidRDefault="00C77B7E">
            <w:pPr>
              <w:widowControl w:val="0"/>
              <w:jc w:val="both"/>
              <w:rPr>
                <w:rFonts w:ascii="Times New Roman" w:eastAsia="Times New Roman" w:hAnsi="Times New Roman" w:cs="Times New Roman"/>
                <w:i/>
                <w:iCs/>
                <w:sz w:val="24"/>
                <w:szCs w:val="24"/>
                <w:highlight w:val="white"/>
              </w:rPr>
            </w:pPr>
            <w:r>
              <w:rPr>
                <w:rFonts w:ascii="Times New Roman" w:eastAsia="Times New Roman" w:hAnsi="Times New Roman" w:cs="Times New Roman"/>
                <w:i/>
                <w:iCs/>
                <w:sz w:val="24"/>
                <w:szCs w:val="24"/>
                <w:highlight w:val="white"/>
              </w:rPr>
              <w:t>(у разі якщо подано дві і більше тендерних пропозицій).</w:t>
            </w:r>
          </w:p>
          <w:p w14:paraId="481873C6" w14:textId="77777777" w:rsidR="00D85F78" w:rsidRDefault="00C77B7E">
            <w:pPr>
              <w:shd w:val="clear" w:color="auto" w:fill="FFFFFF"/>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Якщо була подана одна тендерна пропозиція, електронна система закупівель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пунктом 40 Особливостей, не проводить оцінку такої тендерної пропозиції та визначає таку тендерну пропозицію найбільш економічно вигідною. Протокол розкриття тендерних пропозицій формується та оприлюднюється відповідно до частин третьої та четвертої статті 28 Закону. Замовник розглядає таку тендерну пропозицію відповідно до вимог статті 29 Закону (положення частин другої, п’ятої — дев’ятої, одинадцятої, дванадцятої, чотирнадцятої, шістнадцятої, абзаців другого і третього частини п’ятнадцятої статті 29 Закону не застосовуються) з урахуванням положень пункту 43 Особливостей. Замовник розглядає найбільш економічно вигідну тендерну пропозицію учасника процедури закупівлі відповідно до цього пункту щодо її відповідності вимогам тендерної документації.</w:t>
            </w:r>
          </w:p>
          <w:p w14:paraId="6D1E5250" w14:textId="77777777" w:rsidR="00D85F78" w:rsidRPr="000C274A" w:rsidRDefault="00C77B7E">
            <w:pPr>
              <w:widowControl w:val="0"/>
              <w:jc w:val="both"/>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sz w:val="24"/>
                <w:szCs w:val="24"/>
                <w:highlight w:val="white"/>
              </w:rPr>
              <w:t xml:space="preserve">Строк розгляду тендерної пропозиції, що за результатами оцінки визначена найбільш економічно вигідною, не повинен перевищувати п’яти робочих днів з дня визначення найбільш економічно вигідної пропозиції. Такий строк може бути аргументовано продовжено замовником до 20 робочих днів. У разі продовження строку замовник оприлюднює повідомлення в електронній системі закупівель протягом </w:t>
            </w:r>
            <w:r w:rsidRPr="000C274A">
              <w:rPr>
                <w:rFonts w:ascii="Times New Roman" w:eastAsia="Times New Roman" w:hAnsi="Times New Roman" w:cs="Times New Roman"/>
                <w:color w:val="000000" w:themeColor="text1"/>
                <w:sz w:val="24"/>
                <w:szCs w:val="24"/>
              </w:rPr>
              <w:t>одного дня з дня прийняття відповідного рішення.</w:t>
            </w:r>
          </w:p>
          <w:p w14:paraId="3F48A9AB" w14:textId="4B844D47" w:rsidR="00D85F78" w:rsidRPr="000C274A" w:rsidRDefault="00C77B7E">
            <w:pPr>
              <w:widowControl w:val="0"/>
              <w:jc w:val="both"/>
              <w:rPr>
                <w:rFonts w:ascii="Times New Roman" w:eastAsia="Times New Roman" w:hAnsi="Times New Roman" w:cs="Times New Roman"/>
                <w:color w:val="000000" w:themeColor="text1"/>
                <w:sz w:val="24"/>
                <w:szCs w:val="24"/>
              </w:rPr>
            </w:pPr>
            <w:r w:rsidRPr="000C274A">
              <w:rPr>
                <w:rFonts w:ascii="Times New Roman" w:eastAsia="Times New Roman" w:hAnsi="Times New Roman" w:cs="Times New Roman"/>
                <w:color w:val="000000" w:themeColor="text1"/>
                <w:sz w:val="24"/>
                <w:szCs w:val="24"/>
              </w:rPr>
              <w:t xml:space="preserve">Ціна тендерної пропозиції </w:t>
            </w:r>
            <w:r w:rsidRPr="000C274A">
              <w:rPr>
                <w:rFonts w:ascii="Times New Roman" w:eastAsia="Times New Roman" w:hAnsi="Times New Roman" w:cs="Times New Roman"/>
                <w:color w:val="000000" w:themeColor="text1"/>
                <w:sz w:val="24"/>
                <w:szCs w:val="24"/>
                <w:u w:val="single"/>
              </w:rPr>
              <w:t>не може</w:t>
            </w:r>
            <w:r w:rsidRPr="000C274A">
              <w:rPr>
                <w:rFonts w:ascii="Times New Roman" w:eastAsia="Times New Roman" w:hAnsi="Times New Roman" w:cs="Times New Roman"/>
                <w:color w:val="000000" w:themeColor="text1"/>
                <w:sz w:val="24"/>
                <w:szCs w:val="24"/>
              </w:rPr>
              <w:t xml:space="preserve">  перевищувати очікувану вартість предмета закупівлі, зазначену в оголошенні про проведення відкритих торгів, з урахуванням абзацу другого пункту 28 Особливостей.</w:t>
            </w:r>
          </w:p>
          <w:p w14:paraId="61A1E075" w14:textId="194C949E" w:rsidR="00D85F78" w:rsidRPr="000C274A" w:rsidRDefault="00C77B7E">
            <w:pPr>
              <w:widowControl w:val="0"/>
              <w:jc w:val="both"/>
              <w:rPr>
                <w:rFonts w:ascii="Times New Roman" w:eastAsia="Times New Roman" w:hAnsi="Times New Roman" w:cs="Times New Roman"/>
                <w:b/>
                <w:bCs/>
                <w:color w:val="000000" w:themeColor="text1"/>
                <w:sz w:val="24"/>
                <w:szCs w:val="24"/>
              </w:rPr>
            </w:pPr>
            <w:r w:rsidRPr="000C274A">
              <w:rPr>
                <w:rFonts w:ascii="Times New Roman" w:eastAsia="Times New Roman" w:hAnsi="Times New Roman" w:cs="Times New Roman"/>
                <w:color w:val="000000" w:themeColor="text1"/>
                <w:sz w:val="24"/>
                <w:szCs w:val="24"/>
              </w:rPr>
              <w:t xml:space="preserve">До розгляду </w:t>
            </w:r>
            <w:r w:rsidRPr="000C274A">
              <w:rPr>
                <w:rFonts w:ascii="Times New Roman" w:eastAsia="Times New Roman" w:hAnsi="Times New Roman" w:cs="Times New Roman"/>
                <w:color w:val="000000" w:themeColor="text1"/>
                <w:sz w:val="24"/>
                <w:szCs w:val="24"/>
                <w:u w:val="single"/>
              </w:rPr>
              <w:t xml:space="preserve"> не приймається</w:t>
            </w:r>
            <w:r w:rsidRPr="000C274A">
              <w:rPr>
                <w:rFonts w:ascii="Times New Roman" w:eastAsia="Times New Roman" w:hAnsi="Times New Roman" w:cs="Times New Roman"/>
                <w:color w:val="000000" w:themeColor="text1"/>
                <w:sz w:val="24"/>
                <w:szCs w:val="24"/>
              </w:rPr>
              <w:t xml:space="preserve"> тендерна пропозиція, ціна якої є вищою ніж очікувана вартість предмета закупівлі, визначена замовником в оголошенні про проведення відкритих торгів.</w:t>
            </w:r>
          </w:p>
          <w:p w14:paraId="44927FD6" w14:textId="77777777" w:rsidR="00D85F78" w:rsidRDefault="00C77B7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Оцінка тендерних пропозицій здійснюється на основі критерію „Ціна”. Питома вага – 100 %.</w:t>
            </w:r>
          </w:p>
          <w:p w14:paraId="433F0A76" w14:textId="77777777" w:rsidR="00D85F78" w:rsidRDefault="00C77B7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Найбільш економічно вигідною пропозицією буде вважатися пропозиція з найнижчою ціною з урахуванням усіх податків та зборів (у тому числі податку на додану вартість (ПДВ), у разі якщо учасник є платником ПДВ або без ПДВ — у разі, якщо учасник  не є платником ПДВ, а також без ПДВ - якщо предмет закупівлі не оподатковується.</w:t>
            </w:r>
          </w:p>
          <w:p w14:paraId="648122E9" w14:textId="77777777" w:rsidR="00D85F78" w:rsidRPr="000C274A" w:rsidRDefault="00C77B7E">
            <w:pPr>
              <w:widowControl w:val="0"/>
              <w:jc w:val="both"/>
              <w:rPr>
                <w:rFonts w:ascii="Times New Roman" w:eastAsia="Times New Roman" w:hAnsi="Times New Roman" w:cs="Times New Roman"/>
                <w:color w:val="000000" w:themeColor="text1"/>
                <w:sz w:val="24"/>
                <w:szCs w:val="24"/>
              </w:rPr>
            </w:pPr>
            <w:r w:rsidRPr="000C274A">
              <w:rPr>
                <w:rFonts w:ascii="Times New Roman" w:eastAsia="Times New Roman" w:hAnsi="Times New Roman" w:cs="Times New Roman"/>
                <w:color w:val="000000" w:themeColor="text1"/>
                <w:sz w:val="24"/>
                <w:szCs w:val="24"/>
              </w:rPr>
              <w:t>Оцінка здійснюється щодо предмета закупівлі в цілому.</w:t>
            </w:r>
          </w:p>
          <w:p w14:paraId="0E3EE40D" w14:textId="4F188C62" w:rsidR="00D85F78" w:rsidRPr="0041450D" w:rsidRDefault="00C77B7E">
            <w:pPr>
              <w:widowControl w:val="0"/>
              <w:jc w:val="both"/>
              <w:rPr>
                <w:rFonts w:ascii="Times New Roman" w:eastAsia="Times New Roman" w:hAnsi="Times New Roman" w:cs="Times New Roman"/>
                <w:color w:val="000000" w:themeColor="text1"/>
                <w:sz w:val="24"/>
                <w:szCs w:val="24"/>
              </w:rPr>
            </w:pPr>
            <w:r w:rsidRPr="000C274A">
              <w:rPr>
                <w:rFonts w:ascii="Times New Roman" w:eastAsia="Times New Roman" w:hAnsi="Times New Roman" w:cs="Times New Roman"/>
                <w:color w:val="000000" w:themeColor="text1"/>
                <w:sz w:val="24"/>
                <w:szCs w:val="24"/>
              </w:rPr>
              <w:t xml:space="preserve">Учасник визначає ціни на </w:t>
            </w:r>
            <w:r w:rsidR="0045361E">
              <w:rPr>
                <w:rFonts w:ascii="Times New Roman" w:eastAsia="Times New Roman" w:hAnsi="Times New Roman" w:cs="Times New Roman"/>
                <w:b/>
                <w:bCs/>
                <w:color w:val="000000" w:themeColor="text1"/>
                <w:sz w:val="24"/>
                <w:szCs w:val="24"/>
              </w:rPr>
              <w:t>послуги</w:t>
            </w:r>
            <w:r w:rsidRPr="000C274A">
              <w:rPr>
                <w:rFonts w:ascii="Times New Roman" w:eastAsia="Times New Roman" w:hAnsi="Times New Roman" w:cs="Times New Roman"/>
                <w:color w:val="000000" w:themeColor="text1"/>
                <w:sz w:val="24"/>
                <w:szCs w:val="24"/>
              </w:rPr>
              <w:t xml:space="preserve">, що він пропонує </w:t>
            </w:r>
            <w:r w:rsidR="0045361E">
              <w:rPr>
                <w:rFonts w:ascii="Times New Roman" w:eastAsia="Times New Roman" w:hAnsi="Times New Roman" w:cs="Times New Roman"/>
                <w:b/>
                <w:bCs/>
                <w:color w:val="000000" w:themeColor="text1"/>
                <w:sz w:val="24"/>
                <w:szCs w:val="24"/>
              </w:rPr>
              <w:t>надати</w:t>
            </w:r>
            <w:r w:rsidRPr="000C274A">
              <w:rPr>
                <w:rFonts w:ascii="Times New Roman" w:eastAsia="Times New Roman" w:hAnsi="Times New Roman" w:cs="Times New Roman"/>
                <w:color w:val="000000" w:themeColor="text1"/>
                <w:sz w:val="24"/>
                <w:szCs w:val="24"/>
              </w:rPr>
              <w:t xml:space="preserve"> за договором про закупівлю, з урахуванням податків і зборів (в тому числі податку на додану вартість (ПДВ), у разі якщо учасник є платником ПДВ, крім випадків </w:t>
            </w:r>
            <w:r>
              <w:rPr>
                <w:rFonts w:ascii="Times New Roman" w:eastAsia="Times New Roman" w:hAnsi="Times New Roman" w:cs="Times New Roman"/>
                <w:sz w:val="24"/>
                <w:szCs w:val="24"/>
              </w:rPr>
              <w:t xml:space="preserve">коли предмет закупівлі не </w:t>
            </w:r>
            <w:r w:rsidRPr="0041450D">
              <w:rPr>
                <w:rFonts w:ascii="Times New Roman" w:eastAsia="Times New Roman" w:hAnsi="Times New Roman" w:cs="Times New Roman"/>
                <w:color w:val="000000" w:themeColor="text1"/>
                <w:sz w:val="24"/>
                <w:szCs w:val="24"/>
              </w:rPr>
              <w:t xml:space="preserve">оподатковується), що сплачуються або мають бути сплачені, усіх інших витрат, передбачених для </w:t>
            </w:r>
            <w:r w:rsidR="0045361E">
              <w:rPr>
                <w:rFonts w:ascii="Times New Roman" w:eastAsia="Times New Roman" w:hAnsi="Times New Roman" w:cs="Times New Roman"/>
                <w:b/>
                <w:bCs/>
                <w:color w:val="000000" w:themeColor="text1"/>
                <w:sz w:val="24"/>
                <w:szCs w:val="24"/>
              </w:rPr>
              <w:t>послуг</w:t>
            </w:r>
            <w:r w:rsidRPr="0041450D">
              <w:rPr>
                <w:rFonts w:ascii="Times New Roman" w:eastAsia="Times New Roman" w:hAnsi="Times New Roman" w:cs="Times New Roman"/>
                <w:color w:val="000000" w:themeColor="text1"/>
                <w:sz w:val="24"/>
                <w:szCs w:val="24"/>
              </w:rPr>
              <w:t xml:space="preserve"> даного виду.</w:t>
            </w:r>
          </w:p>
          <w:p w14:paraId="1DBF8118" w14:textId="1F3A9BF6" w:rsidR="00D85F78" w:rsidRPr="0041450D" w:rsidRDefault="00C77B7E">
            <w:pPr>
              <w:widowControl w:val="0"/>
              <w:jc w:val="both"/>
              <w:rPr>
                <w:rFonts w:ascii="Times New Roman" w:eastAsia="Times New Roman" w:hAnsi="Times New Roman" w:cs="Times New Roman"/>
                <w:color w:val="000000" w:themeColor="text1"/>
                <w:sz w:val="24"/>
                <w:szCs w:val="24"/>
              </w:rPr>
            </w:pPr>
            <w:r w:rsidRPr="0041450D">
              <w:rPr>
                <w:rFonts w:ascii="Times New Roman" w:eastAsia="Times New Roman" w:hAnsi="Times New Roman" w:cs="Times New Roman"/>
                <w:color w:val="000000" w:themeColor="text1"/>
                <w:sz w:val="24"/>
                <w:szCs w:val="24"/>
              </w:rPr>
              <w:t xml:space="preserve">Розмір мінімального кроку пониження ціни під час </w:t>
            </w:r>
            <w:r w:rsidRPr="0041450D">
              <w:rPr>
                <w:rFonts w:ascii="Times New Roman" w:eastAsia="Times New Roman" w:hAnsi="Times New Roman" w:cs="Times New Roman"/>
                <w:color w:val="000000" w:themeColor="text1"/>
                <w:sz w:val="24"/>
                <w:szCs w:val="24"/>
              </w:rPr>
              <w:lastRenderedPageBreak/>
              <w:t xml:space="preserve">електронного аукціону – </w:t>
            </w:r>
            <w:r w:rsidR="0041450D" w:rsidRPr="0041450D">
              <w:rPr>
                <w:rFonts w:ascii="Times New Roman" w:eastAsia="Times New Roman" w:hAnsi="Times New Roman" w:cs="Times New Roman"/>
                <w:color w:val="000000" w:themeColor="text1"/>
                <w:sz w:val="24"/>
                <w:szCs w:val="24"/>
              </w:rPr>
              <w:t>0,5</w:t>
            </w:r>
            <w:r w:rsidRPr="0041450D">
              <w:rPr>
                <w:rFonts w:ascii="Times New Roman" w:eastAsia="Times New Roman" w:hAnsi="Times New Roman" w:cs="Times New Roman"/>
                <w:color w:val="000000" w:themeColor="text1"/>
                <w:sz w:val="24"/>
                <w:szCs w:val="24"/>
              </w:rPr>
              <w:t xml:space="preserve"> %.</w:t>
            </w:r>
          </w:p>
          <w:p w14:paraId="56C83C4D" w14:textId="77777777" w:rsidR="00D85F78" w:rsidRDefault="00C77B7E">
            <w:pPr>
              <w:shd w:val="clear" w:color="auto" w:fill="FFFFFF"/>
              <w:jc w:val="both"/>
              <w:rPr>
                <w:rFonts w:ascii="Times New Roman" w:eastAsia="Times New Roman" w:hAnsi="Times New Roman" w:cs="Times New Roman"/>
                <w:sz w:val="24"/>
                <w:szCs w:val="24"/>
                <w:highlight w:val="white"/>
              </w:rPr>
            </w:pPr>
            <w:r w:rsidRPr="0041450D">
              <w:rPr>
                <w:rFonts w:ascii="Times New Roman" w:eastAsia="Times New Roman" w:hAnsi="Times New Roman" w:cs="Times New Roman"/>
                <w:color w:val="000000" w:themeColor="text1"/>
                <w:sz w:val="24"/>
                <w:szCs w:val="24"/>
              </w:rPr>
              <w:t xml:space="preserve">Замовник має право звернутися за </w:t>
            </w:r>
            <w:r>
              <w:rPr>
                <w:rFonts w:ascii="Times New Roman" w:eastAsia="Times New Roman" w:hAnsi="Times New Roman" w:cs="Times New Roman"/>
                <w:sz w:val="24"/>
                <w:szCs w:val="24"/>
                <w:highlight w:val="white"/>
              </w:rPr>
              <w:t>підтвердженням інформації, наданої учасником/переможцем процедури закупівлі, до органів державної влади, підприємств, установ, організацій відповідно до їх компетенції.</w:t>
            </w:r>
          </w:p>
          <w:p w14:paraId="5ABE33DB" w14:textId="77777777" w:rsidR="00D85F78" w:rsidRDefault="00C77B7E">
            <w:pPr>
              <w:keepNext/>
              <w:shd w:val="clear" w:color="auto" w:fill="FFFFFF"/>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p w14:paraId="4DD84940" w14:textId="77777777" w:rsidR="00D85F78" w:rsidRDefault="00C77B7E">
            <w:pPr>
              <w:keepNext/>
              <w:shd w:val="clear" w:color="auto" w:fill="FFFFFF"/>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w:t>
            </w:r>
            <w:proofErr w:type="spellStart"/>
            <w:r>
              <w:rPr>
                <w:rFonts w:ascii="Times New Roman" w:eastAsia="Times New Roman" w:hAnsi="Times New Roman" w:cs="Times New Roman"/>
                <w:sz w:val="24"/>
                <w:szCs w:val="24"/>
                <w:highlight w:val="white"/>
              </w:rPr>
              <w:t>невідповідностей</w:t>
            </w:r>
            <w:proofErr w:type="spellEnd"/>
            <w:r>
              <w:rPr>
                <w:rFonts w:ascii="Times New Roman" w:eastAsia="Times New Roman" w:hAnsi="Times New Roman" w:cs="Times New Roman"/>
                <w:sz w:val="24"/>
                <w:szCs w:val="24"/>
                <w:highlight w:val="white"/>
              </w:rPr>
              <w:t xml:space="preserve"> в електронній системі закупівель.</w:t>
            </w:r>
          </w:p>
          <w:p w14:paraId="7D7EFD47" w14:textId="77777777" w:rsidR="00D85F78" w:rsidRDefault="00C77B7E">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Під невідповідністю в інформації та/або документах, що подані учасником процедури закупівлі у складі тендерної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14:paraId="0BC7959E" w14:textId="77777777" w:rsidR="00D85F78" w:rsidRDefault="00C77B7E">
            <w:pPr>
              <w:jc w:val="both"/>
              <w:rPr>
                <w:rFonts w:ascii="Times New Roman" w:eastAsia="Times New Roman" w:hAnsi="Times New Roman" w:cs="Times New Roman"/>
                <w:strike/>
                <w:sz w:val="24"/>
                <w:szCs w:val="24"/>
                <w:highlight w:val="white"/>
              </w:rPr>
            </w:pPr>
            <w:r>
              <w:rPr>
                <w:rFonts w:ascii="Times New Roman" w:eastAsia="Times New Roman" w:hAnsi="Times New Roman" w:cs="Times New Roman"/>
                <w:sz w:val="24"/>
                <w:szCs w:val="24"/>
                <w:highlight w:val="white"/>
              </w:rPr>
              <w:t xml:space="preserve">Замовник не може розміщувати щодо одного і того ж учасника процедури закупівлі більше ніж один раз повідомлення з вимогою про усунення </w:t>
            </w:r>
            <w:proofErr w:type="spellStart"/>
            <w:r>
              <w:rPr>
                <w:rFonts w:ascii="Times New Roman" w:eastAsia="Times New Roman" w:hAnsi="Times New Roman" w:cs="Times New Roman"/>
                <w:sz w:val="24"/>
                <w:szCs w:val="24"/>
                <w:highlight w:val="white"/>
              </w:rPr>
              <w:t>невідповідностей</w:t>
            </w:r>
            <w:proofErr w:type="spellEnd"/>
            <w:r>
              <w:rPr>
                <w:rFonts w:ascii="Times New Roman" w:eastAsia="Times New Roman" w:hAnsi="Times New Roman" w:cs="Times New Roman"/>
                <w:sz w:val="24"/>
                <w:szCs w:val="24"/>
                <w:highlight w:val="white"/>
              </w:rPr>
              <w:t xml:space="preserve">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p w14:paraId="02C37597" w14:textId="77777777" w:rsidR="00D85F78" w:rsidRDefault="00C77B7E">
            <w:pPr>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Учасник процедури закупівлі виправляє невідповідності в інформації та/або документах, що подані ним у своїй тендерній пропозиції, виявлені замовником після розкриття тендерних пропозицій, шляхом завантаження через електронну систему закупівель уточнених або нових документів в електронній системі закупівель </w:t>
            </w:r>
            <w:r>
              <w:rPr>
                <w:rFonts w:ascii="Times New Roman" w:eastAsia="Times New Roman" w:hAnsi="Times New Roman" w:cs="Times New Roman"/>
                <w:b/>
                <w:bCs/>
                <w:i/>
                <w:iCs/>
                <w:sz w:val="24"/>
                <w:szCs w:val="24"/>
              </w:rPr>
              <w:t>протягом 24 годин</w:t>
            </w:r>
            <w:r>
              <w:rPr>
                <w:rFonts w:ascii="Times New Roman" w:eastAsia="Times New Roman" w:hAnsi="Times New Roman" w:cs="Times New Roman"/>
                <w:sz w:val="24"/>
                <w:szCs w:val="24"/>
              </w:rPr>
              <w:t xml:space="preserve"> з моменту розміщення замовником в електронній </w:t>
            </w:r>
            <w:r>
              <w:rPr>
                <w:rFonts w:ascii="Times New Roman" w:eastAsia="Times New Roman" w:hAnsi="Times New Roman" w:cs="Times New Roman"/>
                <w:sz w:val="24"/>
                <w:szCs w:val="24"/>
              </w:rPr>
              <w:lastRenderedPageBreak/>
              <w:t xml:space="preserve">системі закупівель повідомлення з вимогою про усунення таких </w:t>
            </w:r>
            <w:proofErr w:type="spellStart"/>
            <w:r>
              <w:rPr>
                <w:rFonts w:ascii="Times New Roman" w:eastAsia="Times New Roman" w:hAnsi="Times New Roman" w:cs="Times New Roman"/>
                <w:sz w:val="24"/>
                <w:szCs w:val="24"/>
              </w:rPr>
              <w:t>невідповідностей</w:t>
            </w:r>
            <w:proofErr w:type="spellEnd"/>
            <w:r>
              <w:rPr>
                <w:rFonts w:ascii="Times New Roman" w:eastAsia="Times New Roman" w:hAnsi="Times New Roman" w:cs="Times New Roman"/>
                <w:sz w:val="24"/>
                <w:szCs w:val="24"/>
              </w:rPr>
              <w:t xml:space="preserve">. Замовник розглядає подані тендерні пропозиції з урахуванням виправлення або </w:t>
            </w:r>
            <w:proofErr w:type="spellStart"/>
            <w:r>
              <w:rPr>
                <w:rFonts w:ascii="Times New Roman" w:eastAsia="Times New Roman" w:hAnsi="Times New Roman" w:cs="Times New Roman"/>
                <w:sz w:val="24"/>
                <w:szCs w:val="24"/>
              </w:rPr>
              <w:t>невиправлення</w:t>
            </w:r>
            <w:proofErr w:type="spellEnd"/>
            <w:r>
              <w:rPr>
                <w:rFonts w:ascii="Times New Roman" w:eastAsia="Times New Roman" w:hAnsi="Times New Roman" w:cs="Times New Roman"/>
                <w:sz w:val="24"/>
                <w:szCs w:val="24"/>
              </w:rPr>
              <w:t xml:space="preserve"> учасниками вияв</w:t>
            </w:r>
            <w:r>
              <w:rPr>
                <w:rFonts w:ascii="Times New Roman" w:eastAsia="Times New Roman" w:hAnsi="Times New Roman" w:cs="Times New Roman"/>
                <w:sz w:val="24"/>
                <w:szCs w:val="24"/>
                <w:highlight w:val="white"/>
              </w:rPr>
              <w:t xml:space="preserve">лених </w:t>
            </w:r>
            <w:proofErr w:type="spellStart"/>
            <w:r>
              <w:rPr>
                <w:rFonts w:ascii="Times New Roman" w:eastAsia="Times New Roman" w:hAnsi="Times New Roman" w:cs="Times New Roman"/>
                <w:sz w:val="24"/>
                <w:szCs w:val="24"/>
                <w:highlight w:val="white"/>
              </w:rPr>
              <w:t>невідповідностей</w:t>
            </w:r>
            <w:proofErr w:type="spellEnd"/>
            <w:r>
              <w:rPr>
                <w:rFonts w:ascii="Times New Roman" w:eastAsia="Times New Roman" w:hAnsi="Times New Roman" w:cs="Times New Roman"/>
                <w:sz w:val="24"/>
                <w:szCs w:val="24"/>
                <w:highlight w:val="white"/>
              </w:rPr>
              <w:t>.</w:t>
            </w:r>
          </w:p>
          <w:p w14:paraId="1F82D542" w14:textId="77777777" w:rsidR="00D85F78" w:rsidRDefault="00C77B7E">
            <w:pPr>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У разі відхилення тендерної пропозиції з підстави, визначеної підпунктом 3 пункту 44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Особливостей, та приймає рішення про намір укласти договір про закупівлю у порядку та на умовах, визначених статтею 33 Закону та пункту 49 Особливостей.</w:t>
            </w:r>
          </w:p>
          <w:p w14:paraId="10327ABA" w14:textId="40E90F19" w:rsidR="00D85F78" w:rsidRDefault="00C77B7E" w:rsidP="0041450D">
            <w:pPr>
              <w:widowControl w:val="0"/>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highlight w:val="white"/>
              </w:rPr>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w:t>
            </w:r>
          </w:p>
        </w:tc>
      </w:tr>
      <w:tr w:rsidR="00D85F78" w14:paraId="2EE2633F" w14:textId="77777777">
        <w:trPr>
          <w:trHeight w:val="1119"/>
          <w:jc w:val="center"/>
        </w:trPr>
        <w:tc>
          <w:tcPr>
            <w:tcW w:w="705" w:type="dxa"/>
          </w:tcPr>
          <w:p w14:paraId="02ECB108" w14:textId="77777777" w:rsidR="00D85F78" w:rsidRDefault="00C77B7E">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2</w:t>
            </w:r>
          </w:p>
        </w:tc>
        <w:tc>
          <w:tcPr>
            <w:tcW w:w="2835" w:type="dxa"/>
          </w:tcPr>
          <w:p w14:paraId="4D503614" w14:textId="77777777" w:rsidR="00D85F78" w:rsidRDefault="00C77B7E">
            <w:pPr>
              <w:widowControl w:val="0"/>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Інша інформація</w:t>
            </w:r>
          </w:p>
        </w:tc>
        <w:tc>
          <w:tcPr>
            <w:tcW w:w="6420" w:type="dxa"/>
            <w:vAlign w:val="center"/>
          </w:tcPr>
          <w:p w14:paraId="1937839F" w14:textId="77777777" w:rsidR="00D85F78" w:rsidRDefault="00C77B7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Вартість тендерної пропозиції та всі інші ціни повинні бути чітко визначені.</w:t>
            </w:r>
          </w:p>
          <w:p w14:paraId="01C139E4" w14:textId="77777777" w:rsidR="00D85F78" w:rsidRDefault="00C77B7E">
            <w:pPr>
              <w:widowControl w:val="0"/>
              <w:ind w:right="12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Учасник самостійно несе всі витрати, пов’язані з підготовкою та поданням його тендерної пропозиції. Замовник у будь-якому випадку не є відповідальним за зміст тендерної пропозиції учасника та за витрати учасника на підготовку пропозиції незалежно від результату торгів.</w:t>
            </w:r>
          </w:p>
          <w:p w14:paraId="6CD68C1C" w14:textId="29440D40" w:rsidR="00D85F78" w:rsidRDefault="00C77B7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До розрахунку ціни  пропозиції не включаються будь-які витрати, понесені учасником у процесі проведення процедури закупівлі та укладення договору про закупівлю</w:t>
            </w:r>
            <w:r>
              <w:rPr>
                <w:rFonts w:ascii="Times New Roman" w:eastAsia="Times New Roman" w:hAnsi="Times New Roman" w:cs="Times New Roman"/>
                <w:color w:val="000000"/>
                <w:sz w:val="24"/>
                <w:szCs w:val="24"/>
                <w:highlight w:val="yellow"/>
              </w:rPr>
              <w:t>.</w:t>
            </w:r>
            <w:r>
              <w:rPr>
                <w:rFonts w:ascii="Times New Roman" w:eastAsia="Times New Roman" w:hAnsi="Times New Roman" w:cs="Times New Roman"/>
                <w:color w:val="000000"/>
                <w:sz w:val="24"/>
                <w:szCs w:val="24"/>
              </w:rPr>
              <w:t xml:space="preserve"> Зазначені витрати сплачуються учасником за рахунок його прибутку. Понесені витрати не відшкодовуються (в тому числі  у разі відміни торгів чи визнання торгів такими, що не відбулися).</w:t>
            </w:r>
          </w:p>
          <w:p w14:paraId="7DC9F56C" w14:textId="77777777" w:rsidR="00D85F78" w:rsidRDefault="00C77B7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Відсутність будь-яких запитань або уточнень стосовно змісту та викладення вимог тендерної документації з боку учасників процедури закупівлі, які отримали цю документацію у встановленому порядку, </w:t>
            </w:r>
            <w:proofErr w:type="spellStart"/>
            <w:r>
              <w:rPr>
                <w:rFonts w:ascii="Times New Roman" w:eastAsia="Times New Roman" w:hAnsi="Times New Roman" w:cs="Times New Roman"/>
                <w:color w:val="000000"/>
                <w:sz w:val="24"/>
                <w:szCs w:val="24"/>
              </w:rPr>
              <w:t>означатиме</w:t>
            </w:r>
            <w:proofErr w:type="spellEnd"/>
            <w:r>
              <w:rPr>
                <w:rFonts w:ascii="Times New Roman" w:eastAsia="Times New Roman" w:hAnsi="Times New Roman" w:cs="Times New Roman"/>
                <w:color w:val="000000"/>
                <w:sz w:val="24"/>
                <w:szCs w:val="24"/>
              </w:rPr>
              <w:t>, що учасники процедури закупівлі, що беруть участь в цих торгах, повністю усвідомлюють зміст цієї тендерної документації та вимоги, викладені Замовником при підготовці цієї закупівлі.</w:t>
            </w:r>
          </w:p>
          <w:p w14:paraId="47D92CB1" w14:textId="77777777" w:rsidR="00D85F78" w:rsidRDefault="00C77B7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підроблення документів, печаток, штампів та бланків чи використання підроблених документів, печаток, штампів, учасник торгів несе кримінальну відповідальність згідно зі статт</w:t>
            </w:r>
            <w:r>
              <w:rPr>
                <w:rFonts w:ascii="Times New Roman" w:eastAsia="Times New Roman" w:hAnsi="Times New Roman" w:cs="Times New Roman"/>
                <w:sz w:val="24"/>
                <w:szCs w:val="24"/>
              </w:rPr>
              <w:t>ею</w:t>
            </w:r>
            <w:r>
              <w:rPr>
                <w:rFonts w:ascii="Times New Roman" w:eastAsia="Times New Roman" w:hAnsi="Times New Roman" w:cs="Times New Roman"/>
                <w:color w:val="000000"/>
                <w:sz w:val="24"/>
                <w:szCs w:val="24"/>
              </w:rPr>
              <w:t xml:space="preserve"> 358 Кримінального </w:t>
            </w:r>
            <w:r>
              <w:rPr>
                <w:rFonts w:ascii="Times New Roman" w:eastAsia="Times New Roman" w:hAnsi="Times New Roman" w:cs="Times New Roman"/>
                <w:sz w:val="24"/>
                <w:szCs w:val="24"/>
              </w:rPr>
              <w:t>к</w:t>
            </w:r>
            <w:r>
              <w:rPr>
                <w:rFonts w:ascii="Times New Roman" w:eastAsia="Times New Roman" w:hAnsi="Times New Roman" w:cs="Times New Roman"/>
                <w:color w:val="000000"/>
                <w:sz w:val="24"/>
                <w:szCs w:val="24"/>
              </w:rPr>
              <w:t>одексу України.</w:t>
            </w:r>
          </w:p>
          <w:p w14:paraId="719450E6" w14:textId="77777777" w:rsidR="00D85F78" w:rsidRDefault="00C77B7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b/>
                <w:bCs/>
                <w:i/>
                <w:iCs/>
                <w:color w:val="000000"/>
                <w:sz w:val="24"/>
                <w:szCs w:val="24"/>
                <w:u w:val="single"/>
              </w:rPr>
              <w:t>Інші умови тендерної документації:</w:t>
            </w:r>
          </w:p>
          <w:p w14:paraId="61F07626" w14:textId="77777777" w:rsidR="00D85F78" w:rsidRDefault="00C77B7E">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Учасники відповідають за зміст своїх тендерних пропозицій та повинні дотримуватись норм чинного законодавства України.</w:t>
            </w:r>
          </w:p>
          <w:p w14:paraId="60F16D8A" w14:textId="77777777" w:rsidR="00D85F78" w:rsidRDefault="00C77B7E">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Документи, що не передбачені законодавством для учасників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юридичних, фізичних осіб, у тому числі </w:t>
            </w:r>
            <w:r>
              <w:rPr>
                <w:rFonts w:ascii="Times New Roman" w:eastAsia="Times New Roman" w:hAnsi="Times New Roman" w:cs="Times New Roman"/>
                <w:color w:val="000000"/>
                <w:sz w:val="24"/>
                <w:szCs w:val="24"/>
              </w:rPr>
              <w:lastRenderedPageBreak/>
              <w:t xml:space="preserve">фізичних осіб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підприємців, не подаються ними у складі тендерної пропозиції.</w:t>
            </w:r>
          </w:p>
          <w:p w14:paraId="290429E4" w14:textId="77777777" w:rsidR="00D85F78" w:rsidRDefault="00C77B7E">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Відсутність документів, що не передбачені законодавством для учасників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юридичних, фізичних осіб, у тому числі фізичних осіб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підприємців, у складі тендерної пропозиції не може бути підставою для її відхилення замовником.</w:t>
            </w:r>
          </w:p>
          <w:p w14:paraId="1FC7D2BE" w14:textId="77777777" w:rsidR="00D85F78" w:rsidRDefault="00C77B7E">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color w:val="000000"/>
                <w:sz w:val="24"/>
                <w:szCs w:val="24"/>
              </w:rPr>
              <w:t xml:space="preserve">.  Учасники торгів — нерезиденти для виконання вимог щодо подання документів, передбачених </w:t>
            </w:r>
            <w:r>
              <w:rPr>
                <w:rFonts w:ascii="Times New Roman" w:eastAsia="Times New Roman" w:hAnsi="Times New Roman" w:cs="Times New Roman"/>
                <w:b/>
                <w:bCs/>
                <w:i/>
                <w:iCs/>
                <w:color w:val="000000"/>
                <w:sz w:val="24"/>
                <w:szCs w:val="24"/>
              </w:rPr>
              <w:t>Додатком  1</w:t>
            </w:r>
            <w:r>
              <w:rPr>
                <w:rFonts w:ascii="Times New Roman" w:eastAsia="Times New Roman" w:hAnsi="Times New Roman" w:cs="Times New Roman"/>
                <w:color w:val="000000"/>
                <w:sz w:val="24"/>
                <w:szCs w:val="24"/>
              </w:rPr>
              <w:t xml:space="preserve"> до тендерної документації, подають  у складі своєї пропозиції, документи, передбачені законодавством країн, де вони зареєстровані.</w:t>
            </w:r>
          </w:p>
          <w:p w14:paraId="4FEC7E5E" w14:textId="77777777" w:rsidR="00D85F78" w:rsidRDefault="00C77B7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Pr>
                <w:rFonts w:ascii="Times New Roman" w:eastAsia="Times New Roman" w:hAnsi="Times New Roman" w:cs="Times New Roman"/>
                <w:color w:val="000000"/>
                <w:sz w:val="24"/>
                <w:szCs w:val="24"/>
              </w:rPr>
              <w:t xml:space="preserve">.  Факт подання тендерної пропозиції учасником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фізичною особою чи фізичною особою</w:t>
            </w:r>
            <w:r>
              <w:rPr>
                <w:rFonts w:ascii="Times New Roman" w:eastAsia="Times New Roman" w:hAnsi="Times New Roman" w:cs="Times New Roman"/>
                <w:sz w:val="24"/>
                <w:szCs w:val="24"/>
              </w:rPr>
              <w:t xml:space="preserve"> — </w:t>
            </w:r>
            <w:r>
              <w:rPr>
                <w:rFonts w:ascii="Times New Roman" w:eastAsia="Times New Roman" w:hAnsi="Times New Roman" w:cs="Times New Roman"/>
                <w:color w:val="000000"/>
                <w:sz w:val="24"/>
                <w:szCs w:val="24"/>
              </w:rPr>
              <w:t>підприємцем, яка є суб’єктом персональних даних, вважається безумовною згодою суб’єкта персональних даних щодо обробки її персональних даних у зв’язку з участю в процедурі закупівлі, відповідно до абзацу 4 статті 2 Закону України «Про захист персональних даних» від 01.06.2010 № 2297-VI</w:t>
            </w:r>
            <w:r>
              <w:rPr>
                <w:rFonts w:ascii="Times New Roman" w:eastAsia="Times New Roman" w:hAnsi="Times New Roman" w:cs="Times New Roman"/>
                <w:sz w:val="24"/>
                <w:szCs w:val="24"/>
              </w:rPr>
              <w:t>, жодних окремих підтверджень не потрібно подавати в складі тендерної пропозиції.</w:t>
            </w:r>
          </w:p>
          <w:p w14:paraId="3EB8B098" w14:textId="77777777" w:rsidR="00D85F78" w:rsidRDefault="00C77B7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усіх інших випадках факт подання тендерної пропозиції учасником – юридичною особою, що є розпорядником персональних даних, вважається підтвердженням наявності у неї права на обробку персональних даних, а також надання такого права замовнику як одержувачу зазначених персональних даних від імені суб’єкта (володільця). Таким чином, відповідальність за неправомірну передачу замовнику персональних даних, а також їх обробку несе виключно учасник процедури закупівлі, що подав тендерну пропозицію, жодних окремих підтверджень не потрібно подавати в складі тендерної пропозиції.</w:t>
            </w:r>
          </w:p>
          <w:p w14:paraId="4E5B85E5" w14:textId="77777777" w:rsidR="00D85F78" w:rsidRDefault="00C77B7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Документи, видані державними органами, повинні відповідати вимогам нормативних актів, відповідно до яких такі документи видані.</w:t>
            </w:r>
          </w:p>
          <w:p w14:paraId="282C7164" w14:textId="77777777" w:rsidR="00D85F78" w:rsidRDefault="00C77B7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Учасник, який подав тендерну пропозицію, вважається таким, що згодний з </w:t>
            </w:r>
            <w:proofErr w:type="spellStart"/>
            <w:r>
              <w:rPr>
                <w:rFonts w:ascii="Times New Roman" w:eastAsia="Times New Roman" w:hAnsi="Times New Roman" w:cs="Times New Roman"/>
                <w:sz w:val="24"/>
                <w:szCs w:val="24"/>
              </w:rPr>
              <w:t>проєктом</w:t>
            </w:r>
            <w:proofErr w:type="spellEnd"/>
            <w:r>
              <w:rPr>
                <w:rFonts w:ascii="Times New Roman" w:eastAsia="Times New Roman" w:hAnsi="Times New Roman" w:cs="Times New Roman"/>
                <w:sz w:val="24"/>
                <w:szCs w:val="24"/>
              </w:rPr>
              <w:t xml:space="preserve"> договору про закупівлю, викладеним у </w:t>
            </w:r>
            <w:r>
              <w:rPr>
                <w:rFonts w:ascii="Times New Roman" w:eastAsia="Times New Roman" w:hAnsi="Times New Roman" w:cs="Times New Roman"/>
                <w:b/>
                <w:bCs/>
                <w:i/>
                <w:iCs/>
                <w:sz w:val="24"/>
                <w:szCs w:val="24"/>
              </w:rPr>
              <w:t>Додатку 3</w:t>
            </w:r>
            <w:r>
              <w:rPr>
                <w:rFonts w:ascii="Times New Roman" w:eastAsia="Times New Roman" w:hAnsi="Times New Roman" w:cs="Times New Roman"/>
                <w:sz w:val="24"/>
                <w:szCs w:val="24"/>
              </w:rPr>
              <w:t xml:space="preserve"> до цієї тендерної документації, та буде дотримуватися умов своєї тендерної пропозиції протягом строку, встановленого </w:t>
            </w:r>
            <w:r>
              <w:rPr>
                <w:rFonts w:ascii="Times New Roman" w:eastAsia="Times New Roman" w:hAnsi="Times New Roman" w:cs="Times New Roman"/>
                <w:b/>
                <w:bCs/>
                <w:i/>
                <w:iCs/>
                <w:sz w:val="24"/>
                <w:szCs w:val="24"/>
              </w:rPr>
              <w:t>в пункті 4 розділу 3</w:t>
            </w:r>
            <w:r>
              <w:rPr>
                <w:rFonts w:ascii="Times New Roman" w:eastAsia="Times New Roman" w:hAnsi="Times New Roman" w:cs="Times New Roman"/>
                <w:sz w:val="24"/>
                <w:szCs w:val="24"/>
              </w:rPr>
              <w:t xml:space="preserve"> до цієї тендерної документації.</w:t>
            </w:r>
          </w:p>
          <w:p w14:paraId="4C06E2F1" w14:textId="77777777" w:rsidR="00D85F78" w:rsidRDefault="00C77B7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Якщо вимога в тендерній документації встановлена декілька разів, учасник/переможець може подати необхідний документ  або інформацію один раз.</w:t>
            </w:r>
          </w:p>
          <w:p w14:paraId="3F3D1AAE" w14:textId="77777777" w:rsidR="00D85F78" w:rsidRPr="007E108A" w:rsidRDefault="00C77B7E">
            <w:pPr>
              <w:widowControl w:val="0"/>
              <w:pBdr>
                <w:top w:val="nil"/>
                <w:left w:val="nil"/>
                <w:bottom w:val="nil"/>
                <w:right w:val="nil"/>
                <w:between w:val="nil"/>
              </w:pBd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sz w:val="24"/>
                <w:szCs w:val="24"/>
              </w:rPr>
              <w:t>9</w:t>
            </w:r>
            <w:r w:rsidRPr="007E108A">
              <w:rPr>
                <w:rFonts w:ascii="Times New Roman" w:eastAsia="Times New Roman" w:hAnsi="Times New Roman" w:cs="Times New Roman"/>
                <w:color w:val="000000" w:themeColor="text1"/>
                <w:sz w:val="24"/>
                <w:szCs w:val="24"/>
              </w:rPr>
              <w:t>. Тендерна пропозиція учасника може містити документи з водяними знаками.</w:t>
            </w:r>
          </w:p>
          <w:p w14:paraId="26356AF7" w14:textId="77777777" w:rsidR="00D85F78" w:rsidRDefault="00C77B7E">
            <w:pPr>
              <w:widowControl w:val="0"/>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Учасники при поданні тендерної пропозиції повинні враховувати норми (врахуванням вважається факт подання тендерної пропозиції, що учасник ознайомлений з даним нормами і їх не порушує, жодних окремих підтверджень не потрібно подавати):</w:t>
            </w:r>
          </w:p>
          <w:p w14:paraId="6A5552D4" w14:textId="77777777" w:rsidR="00D85F78" w:rsidRDefault="00C77B7E">
            <w:pPr>
              <w:widowControl w:val="0"/>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постанови Кабінету Міністрів України «Про забезпечення захисту національних інтересів за майбутніми </w:t>
            </w:r>
            <w:r>
              <w:rPr>
                <w:rFonts w:ascii="Times New Roman" w:eastAsia="Times New Roman" w:hAnsi="Times New Roman" w:cs="Times New Roman"/>
                <w:sz w:val="24"/>
                <w:szCs w:val="24"/>
              </w:rPr>
              <w:lastRenderedPageBreak/>
              <w:t>позовами держави Україна у зв’язку з військовою агресією Російської Федерації» від 03.03.2022 № 187, оскільки замовник не може виконувати зобов’язання, кредиторами за якими є Російська Федерація або особи, пов’язані з країною-агресором, що визначені підпунктом 1 пункту 1 цієї постанови;</w:t>
            </w:r>
          </w:p>
          <w:p w14:paraId="66578BB2" w14:textId="77777777" w:rsidR="00D85F78" w:rsidRDefault="00C77B7E">
            <w:pPr>
              <w:widowControl w:val="0"/>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постанови Кабінету Міністрів України «Про застосування заборони ввезення товарів з Російської Федерації» від 09.04.2022 № 426, оскільки цією постановою заборонено ввезення на митну територію України в митному режимі імпорту товарів з Російської Федерації;</w:t>
            </w:r>
          </w:p>
          <w:p w14:paraId="47970F18" w14:textId="77777777" w:rsidR="00D85F78" w:rsidRDefault="00C77B7E">
            <w:pPr>
              <w:widowControl w:val="0"/>
              <w:pBdr>
                <w:top w:val="nil"/>
                <w:left w:val="nil"/>
                <w:bottom w:val="nil"/>
                <w:right w:val="nil"/>
                <w:between w:val="nil"/>
              </w:pBdr>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Закону України «Про забезпечення прав і свобод громадян та правовий режим на тимчасово окупованій території України» від 15.04.2014 № 1207-VII.</w:t>
            </w:r>
          </w:p>
          <w:p w14:paraId="092AE6FC" w14:textId="77777777" w:rsidR="00D85F78" w:rsidRDefault="00C77B7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 також враховувати, що в Україні </w:t>
            </w:r>
            <w:r>
              <w:rPr>
                <w:rFonts w:ascii="Times New Roman" w:eastAsia="Times New Roman" w:hAnsi="Times New Roman" w:cs="Times New Roman"/>
                <w:sz w:val="24"/>
                <w:szCs w:val="24"/>
                <w:highlight w:val="white"/>
              </w:rPr>
              <w:t>замовникам забороняється здійснювати публічні закупівлі товарів, робіт і послуг у</w:t>
            </w:r>
            <w:r>
              <w:rPr>
                <w:rFonts w:ascii="Times New Roman" w:eastAsia="Times New Roman" w:hAnsi="Times New Roman" w:cs="Times New Roman"/>
                <w:color w:val="00B050"/>
                <w:sz w:val="24"/>
                <w:szCs w:val="24"/>
                <w:highlight w:val="white"/>
              </w:rPr>
              <w:t xml:space="preserve"> </w:t>
            </w:r>
            <w:r>
              <w:rPr>
                <w:rFonts w:ascii="Times New Roman" w:eastAsia="Times New Roman" w:hAnsi="Times New Roman" w:cs="Times New Roman"/>
                <w:sz w:val="24"/>
                <w:szCs w:val="24"/>
                <w:highlight w:val="white"/>
              </w:rPr>
              <w:t>громадян Російської Федерації/ Республіки Білорусь/ Ісламської Республіки Іран (крім тих, що проживають на території України на законних підставах); юридичних осіб, утворених та зареєстрованих відповідно до законодавства Російської Федерації/ Республіки Білорусь/ Ісламської Республіки Іран; юридичних осіб, утворених та</w:t>
            </w:r>
            <w:r>
              <w:rPr>
                <w:rFonts w:ascii="Times New Roman" w:eastAsia="Times New Roman" w:hAnsi="Times New Roman" w:cs="Times New Roman"/>
                <w:i/>
                <w:iCs/>
                <w:sz w:val="24"/>
                <w:szCs w:val="24"/>
                <w:highlight w:val="white"/>
              </w:rPr>
              <w:t xml:space="preserve"> з</w:t>
            </w:r>
            <w:r>
              <w:rPr>
                <w:rFonts w:ascii="Times New Roman" w:eastAsia="Times New Roman" w:hAnsi="Times New Roman" w:cs="Times New Roman"/>
                <w:sz w:val="24"/>
                <w:szCs w:val="24"/>
                <w:highlight w:val="white"/>
              </w:rPr>
              <w:t xml:space="preserve">ареєстрованих відповідно до законодавства України, кінцевим </w:t>
            </w:r>
            <w:proofErr w:type="spellStart"/>
            <w:r>
              <w:rPr>
                <w:rFonts w:ascii="Times New Roman" w:eastAsia="Times New Roman" w:hAnsi="Times New Roman" w:cs="Times New Roman"/>
                <w:sz w:val="24"/>
                <w:szCs w:val="24"/>
                <w:highlight w:val="white"/>
              </w:rPr>
              <w:t>бенефіціарним</w:t>
            </w:r>
            <w:proofErr w:type="spellEnd"/>
            <w:r>
              <w:rPr>
                <w:rFonts w:ascii="Times New Roman" w:eastAsia="Times New Roman" w:hAnsi="Times New Roman" w:cs="Times New Roman"/>
                <w:sz w:val="24"/>
                <w:szCs w:val="24"/>
                <w:highlight w:val="white"/>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 Республіка Білорусь/ Ісламська Республіка Іран, громадянин Російської Федерації/ Республіки Білорусь/ 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 Республіки Білорусь/ 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w:t>
            </w:r>
            <w:r>
              <w:rPr>
                <w:rFonts w:ascii="Times New Roman" w:eastAsia="Times New Roman" w:hAnsi="Times New Roman" w:cs="Times New Roman"/>
                <w:sz w:val="24"/>
                <w:szCs w:val="24"/>
              </w:rPr>
              <w:t>;</w:t>
            </w:r>
          </w:p>
          <w:p w14:paraId="4DEC0E2A" w14:textId="77777777" w:rsidR="00D85F78" w:rsidRDefault="00C77B7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замовникам забороняється здійснювати публічні закупівлі товарів походженням з Російської Федерації / Республіки Білорусь / Ісламської Республіки Іран, за винятком товарів походженням з Російської Федерації / Республіки Білорусь, необхідних для ремонту та обслуговування товарів, придбаних до набрання чинності Постановою №1178.</w:t>
            </w:r>
          </w:p>
          <w:p w14:paraId="73E83912" w14:textId="77777777" w:rsidR="00D85F78" w:rsidRDefault="00C77B7E">
            <w:pPr>
              <w:widowControl w:val="0"/>
              <w:jc w:val="both"/>
              <w:rPr>
                <w:rFonts w:ascii="Times New Roman" w:eastAsia="Times New Roman" w:hAnsi="Times New Roman" w:cs="Times New Roman"/>
                <w:i/>
                <w:iCs/>
                <w:sz w:val="20"/>
                <w:szCs w:val="20"/>
              </w:rPr>
            </w:pPr>
            <w:r w:rsidRPr="007E108A">
              <w:rPr>
                <w:rFonts w:ascii="Times New Roman" w:eastAsia="Times New Roman" w:hAnsi="Times New Roman" w:cs="Times New Roman"/>
                <w:color w:val="000000" w:themeColor="text1"/>
                <w:sz w:val="24"/>
                <w:szCs w:val="24"/>
              </w:rPr>
              <w:t xml:space="preserve">12. Учасники при подачі тендерної пропозиції повинні враховувати норми пункту 6-1 Прикінцевих та перехідних положень Закону щодо локалізації виробництва відповідно до </w:t>
            </w:r>
            <w:r w:rsidRPr="007E108A">
              <w:rPr>
                <w:rFonts w:ascii="Times New Roman" w:eastAsia="Times New Roman" w:hAnsi="Times New Roman" w:cs="Times New Roman"/>
                <w:b/>
                <w:bCs/>
                <w:i/>
                <w:iCs/>
                <w:color w:val="000000" w:themeColor="text1"/>
                <w:sz w:val="24"/>
                <w:szCs w:val="24"/>
              </w:rPr>
              <w:t xml:space="preserve">Додатка 1 та Додатка 2 </w:t>
            </w:r>
            <w:r w:rsidRPr="007E108A">
              <w:rPr>
                <w:rFonts w:ascii="Times New Roman" w:eastAsia="Times New Roman" w:hAnsi="Times New Roman" w:cs="Times New Roman"/>
                <w:color w:val="000000" w:themeColor="text1"/>
                <w:sz w:val="24"/>
                <w:szCs w:val="24"/>
              </w:rPr>
              <w:t> до тендерної документації.</w:t>
            </w:r>
          </w:p>
        </w:tc>
      </w:tr>
      <w:tr w:rsidR="00D85F78" w14:paraId="006A2633" w14:textId="77777777">
        <w:trPr>
          <w:trHeight w:val="1119"/>
          <w:jc w:val="center"/>
        </w:trPr>
        <w:tc>
          <w:tcPr>
            <w:tcW w:w="705" w:type="dxa"/>
          </w:tcPr>
          <w:p w14:paraId="3E063D88" w14:textId="77777777" w:rsidR="00D85F78" w:rsidRDefault="00C77B7E">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3</w:t>
            </w:r>
          </w:p>
        </w:tc>
        <w:tc>
          <w:tcPr>
            <w:tcW w:w="2835" w:type="dxa"/>
          </w:tcPr>
          <w:p w14:paraId="1073557D" w14:textId="77777777" w:rsidR="00D85F78" w:rsidRDefault="00C77B7E">
            <w:pPr>
              <w:widowControl w:val="0"/>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Відхилення тендерних пропозицій</w:t>
            </w:r>
          </w:p>
        </w:tc>
        <w:tc>
          <w:tcPr>
            <w:tcW w:w="6420" w:type="dxa"/>
            <w:vAlign w:val="center"/>
          </w:tcPr>
          <w:p w14:paraId="33A35009" w14:textId="77777777" w:rsidR="00D85F78" w:rsidRDefault="00C77B7E">
            <w:pPr>
              <w:jc w:val="both"/>
              <w:rPr>
                <w:rFonts w:ascii="Times New Roman" w:eastAsia="Times New Roman" w:hAnsi="Times New Roman" w:cs="Times New Roman"/>
                <w:b/>
                <w:bCs/>
                <w:i/>
                <w:iCs/>
                <w:sz w:val="24"/>
                <w:szCs w:val="24"/>
                <w:highlight w:val="white"/>
              </w:rPr>
            </w:pPr>
            <w:r>
              <w:rPr>
                <w:rFonts w:ascii="Times New Roman" w:eastAsia="Times New Roman" w:hAnsi="Times New Roman" w:cs="Times New Roman"/>
                <w:b/>
                <w:bCs/>
                <w:i/>
                <w:iCs/>
                <w:sz w:val="24"/>
                <w:szCs w:val="24"/>
                <w:highlight w:val="white"/>
              </w:rPr>
              <w:t>Замовник відхиляє тендерну пропозицію із зазначенням аргументації в електронній системі закупівель у разі, коли:</w:t>
            </w:r>
          </w:p>
          <w:p w14:paraId="1B4248E1" w14:textId="77777777" w:rsidR="00D85F78" w:rsidRDefault="00C77B7E">
            <w:pPr>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 учасник процедури закупівлі:</w:t>
            </w:r>
          </w:p>
          <w:p w14:paraId="58F2B0E2" w14:textId="77777777" w:rsidR="00D85F78" w:rsidRDefault="00C77B7E">
            <w:pPr>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підпадає під підстави, встановлені пунктом 47 цих особливостей;</w:t>
            </w:r>
          </w:p>
          <w:p w14:paraId="7178C370" w14:textId="77777777" w:rsidR="00D85F78" w:rsidRDefault="00C77B7E">
            <w:pPr>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цих особливостей;</w:t>
            </w:r>
          </w:p>
          <w:p w14:paraId="40EE8AC3" w14:textId="77777777" w:rsidR="00D85F78" w:rsidRDefault="00C77B7E">
            <w:pPr>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не надав забезпечення тендерної пропозиції, якщо таке забезпечення вимагалося замовником;</w:t>
            </w:r>
          </w:p>
          <w:p w14:paraId="1A4E240C" w14:textId="77777777" w:rsidR="00D85F78" w:rsidRDefault="00C77B7E">
            <w:pPr>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w:t>
            </w:r>
            <w:proofErr w:type="spellStart"/>
            <w:r>
              <w:rPr>
                <w:rFonts w:ascii="Times New Roman" w:eastAsia="Times New Roman" w:hAnsi="Times New Roman" w:cs="Times New Roman"/>
                <w:sz w:val="24"/>
                <w:szCs w:val="24"/>
                <w:highlight w:val="white"/>
              </w:rPr>
              <w:t>невідповідностей</w:t>
            </w:r>
            <w:proofErr w:type="spellEnd"/>
            <w:r>
              <w:rPr>
                <w:rFonts w:ascii="Times New Roman" w:eastAsia="Times New Roman" w:hAnsi="Times New Roman" w:cs="Times New Roman"/>
                <w:sz w:val="24"/>
                <w:szCs w:val="24"/>
                <w:highlight w:val="white"/>
              </w:rPr>
              <w:t xml:space="preserve">, протягом 24 годин з моменту розміщення замовником в електронній системі закупівель повідомлення з вимогою про усунення таких </w:t>
            </w:r>
            <w:proofErr w:type="spellStart"/>
            <w:r>
              <w:rPr>
                <w:rFonts w:ascii="Times New Roman" w:eastAsia="Times New Roman" w:hAnsi="Times New Roman" w:cs="Times New Roman"/>
                <w:sz w:val="24"/>
                <w:szCs w:val="24"/>
                <w:highlight w:val="white"/>
              </w:rPr>
              <w:t>невідповідностей</w:t>
            </w:r>
            <w:proofErr w:type="spellEnd"/>
            <w:r>
              <w:rPr>
                <w:rFonts w:ascii="Times New Roman" w:eastAsia="Times New Roman" w:hAnsi="Times New Roman" w:cs="Times New Roman"/>
                <w:sz w:val="24"/>
                <w:szCs w:val="24"/>
                <w:highlight w:val="white"/>
              </w:rPr>
              <w:t>;</w:t>
            </w:r>
          </w:p>
          <w:p w14:paraId="42C9A598" w14:textId="77777777" w:rsidR="00D85F78" w:rsidRDefault="00C77B7E">
            <w:pPr>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не надав обґрунтування аномально низької ціни тендерної пропозиції протягом строку, визначеного абзацом першим частини чотирнадцятої статті 29 Закону/абзацом дев’ятим пункту 37 цих особливостей;</w:t>
            </w:r>
          </w:p>
          <w:p w14:paraId="4CE28BC3" w14:textId="77777777" w:rsidR="00D85F78" w:rsidRDefault="00C77B7E">
            <w:pPr>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визначив конфіденційною інформацію, що не може бути визначена як конфіденційна відповідно до вимог пункту 40 цих особливостей;</w:t>
            </w:r>
          </w:p>
          <w:p w14:paraId="2A18A5FC" w14:textId="77777777" w:rsidR="00D85F78" w:rsidRDefault="00C77B7E">
            <w:pPr>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є громадянином Російської Федерації / Республіки Білорусь / 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 / Республіки Білорусь / Ісламської Республіки Іран; юридичною особою, утвореною та зареєстрованою відповідно до законодавства України, кінцевим </w:t>
            </w:r>
            <w:proofErr w:type="spellStart"/>
            <w:r>
              <w:rPr>
                <w:rFonts w:ascii="Times New Roman" w:eastAsia="Times New Roman" w:hAnsi="Times New Roman" w:cs="Times New Roman"/>
                <w:sz w:val="24"/>
                <w:szCs w:val="24"/>
                <w:highlight w:val="white"/>
              </w:rPr>
              <w:t>бенефіціарним</w:t>
            </w:r>
            <w:proofErr w:type="spellEnd"/>
            <w:r>
              <w:rPr>
                <w:rFonts w:ascii="Times New Roman" w:eastAsia="Times New Roman" w:hAnsi="Times New Roman" w:cs="Times New Roman"/>
                <w:sz w:val="24"/>
                <w:szCs w:val="24"/>
                <w:highlight w:val="white"/>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 / Республіка Білорусь / Ісламська Республіка Іран, громадянин Російської Федерації / Республіки Білорусь / 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 / Республіки Білорусь / 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 / Республіки Білорусь / Ісламської Республіки Іран (за винятком товарів походженням з Російської Федерації / 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w:t>
            </w:r>
            <w:r>
              <w:rPr>
                <w:rFonts w:ascii="Times New Roman" w:eastAsia="Times New Roman" w:hAnsi="Times New Roman" w:cs="Times New Roman"/>
                <w:sz w:val="24"/>
                <w:szCs w:val="24"/>
                <w:highlight w:val="white"/>
              </w:rPr>
              <w:lastRenderedPageBreak/>
              <w:t>протягом 90 днів з дня його припинення або скасування" (Офіційний вісник України, 2022 р., № 84, ст. 5176);</w:t>
            </w:r>
          </w:p>
          <w:p w14:paraId="0EA48ED7" w14:textId="77777777" w:rsidR="00D85F78" w:rsidRDefault="00C77B7E">
            <w:pPr>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 тендерна пропозиція:</w:t>
            </w:r>
          </w:p>
          <w:p w14:paraId="5A087CDC" w14:textId="77777777" w:rsidR="00D85F78" w:rsidRDefault="00C77B7E">
            <w:pPr>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w:t>
            </w:r>
            <w:hyperlink r:id="rId15" w:anchor="n131">
              <w:r>
                <w:rPr>
                  <w:rFonts w:ascii="Times New Roman" w:eastAsia="Times New Roman" w:hAnsi="Times New Roman" w:cs="Times New Roman"/>
                  <w:sz w:val="24"/>
                  <w:szCs w:val="24"/>
                  <w:highlight w:val="white"/>
                </w:rPr>
                <w:t>пункту 4</w:t>
              </w:r>
            </w:hyperlink>
            <w:r>
              <w:rPr>
                <w:rFonts w:ascii="Times New Roman" w:eastAsia="Times New Roman" w:hAnsi="Times New Roman" w:cs="Times New Roman"/>
                <w:sz w:val="24"/>
                <w:szCs w:val="24"/>
                <w:highlight w:val="white"/>
              </w:rPr>
              <w:t>3 цих особливостей;</w:t>
            </w:r>
          </w:p>
          <w:p w14:paraId="12AAEAF4" w14:textId="77777777" w:rsidR="00D85F78" w:rsidRDefault="00C77B7E">
            <w:pPr>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є такою, строк дії якої закінчився;</w:t>
            </w:r>
          </w:p>
          <w:p w14:paraId="42043CC0" w14:textId="77777777" w:rsidR="00D85F78" w:rsidRDefault="00C77B7E">
            <w:pPr>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14:paraId="379B6EBD" w14:textId="77777777" w:rsidR="00D85F78" w:rsidRDefault="00C77B7E">
            <w:pPr>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не відповідає вимогам, установленим у тендерній документації відповідно до абзацу першого частини третьої статті 22 Закону;</w:t>
            </w:r>
          </w:p>
          <w:p w14:paraId="60F40C18" w14:textId="77777777" w:rsidR="00D85F78" w:rsidRDefault="00C77B7E">
            <w:pPr>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3) переможець процедури закупівлі:</w:t>
            </w:r>
          </w:p>
          <w:p w14:paraId="0D80E0D8" w14:textId="77777777" w:rsidR="00D85F78" w:rsidRDefault="00C77B7E">
            <w:pPr>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відмовився від підписання договору про закупівлю відповідно до вимог тендерної документації або укладення договору про закупівлю;</w:t>
            </w:r>
          </w:p>
          <w:p w14:paraId="243E7611" w14:textId="77777777" w:rsidR="00D85F78" w:rsidRDefault="00C77B7E">
            <w:pPr>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не надав у спосіб, зазначений в тендерній документації, документи, що підтверджують відсутність підстав, визначених у підпунктах 3, 5, 6 і 12 пункту 47 цих особливостей;</w:t>
            </w:r>
          </w:p>
          <w:p w14:paraId="0B443B7A" w14:textId="77777777" w:rsidR="00D85F78" w:rsidRDefault="00C77B7E">
            <w:pPr>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не надав забезпечення виконання договору про закупівлю, якщо таке забезпечення вимагалося замовником;</w:t>
            </w:r>
          </w:p>
          <w:p w14:paraId="53AA6DDE" w14:textId="77777777" w:rsidR="00D85F78" w:rsidRDefault="00C77B7E">
            <w:pPr>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надав недостовірну інформацію, що є суттєвою для визначення результатів процедури закупівлі, яку замовником виявлено згідно з абзацом першим пункту 42 цих особливостей.</w:t>
            </w:r>
          </w:p>
          <w:p w14:paraId="4C45C07A" w14:textId="77777777" w:rsidR="00D85F78" w:rsidRDefault="00C77B7E">
            <w:pPr>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Відсутність документів або інформації, що не передбачені додатками до тендерної документації, зазначеними в пункті 28 Особливостей, не є підставою для відхилення замовником тендерної пропозиції такого учасника процедури закупівлі відповідно до цього пункту.</w:t>
            </w:r>
          </w:p>
          <w:p w14:paraId="2AF5F891" w14:textId="77777777" w:rsidR="00D85F78" w:rsidRDefault="00C77B7E">
            <w:pPr>
              <w:shd w:val="clear" w:color="auto" w:fill="FFFFFF"/>
              <w:ind w:firstLine="567"/>
              <w:jc w:val="both"/>
              <w:rPr>
                <w:rFonts w:ascii="Times New Roman" w:eastAsia="Times New Roman" w:hAnsi="Times New Roman" w:cs="Times New Roman"/>
                <w:b/>
                <w:bCs/>
                <w:i/>
                <w:iCs/>
                <w:sz w:val="24"/>
                <w:szCs w:val="24"/>
                <w:highlight w:val="white"/>
              </w:rPr>
            </w:pPr>
            <w:r>
              <w:rPr>
                <w:rFonts w:ascii="Times New Roman" w:eastAsia="Times New Roman" w:hAnsi="Times New Roman" w:cs="Times New Roman"/>
                <w:b/>
                <w:bCs/>
                <w:i/>
                <w:iCs/>
                <w:sz w:val="24"/>
                <w:szCs w:val="24"/>
                <w:highlight w:val="white"/>
              </w:rPr>
              <w:t>Замовник може відхилити тендерну пропозицію із зазначенням аргументації в електронній системі закупівель у разі, коли:</w:t>
            </w:r>
          </w:p>
          <w:p w14:paraId="394D89E6" w14:textId="77777777" w:rsidR="00D85F78" w:rsidRDefault="00C77B7E">
            <w:pPr>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 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14:paraId="6EB0115F" w14:textId="77777777" w:rsidR="00D85F78" w:rsidRDefault="00C77B7E">
            <w:pPr>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2) учасник процедури закупівлі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w:t>
            </w:r>
            <w:r>
              <w:rPr>
                <w:rFonts w:ascii="Times New Roman" w:eastAsia="Times New Roman" w:hAnsi="Times New Roman" w:cs="Times New Roman"/>
                <w:sz w:val="24"/>
                <w:szCs w:val="24"/>
                <w:highlight w:val="white"/>
              </w:rPr>
              <w:lastRenderedPageBreak/>
              <w:t>дострокового розірвання 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відхилена.</w:t>
            </w:r>
          </w:p>
          <w:p w14:paraId="73975B06" w14:textId="77777777" w:rsidR="00D85F78" w:rsidRDefault="00C77B7E">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Інформація про відхилення тендерної пропозиції, у тому числі підстави такого відхилення (з посиланням на відповідні положення цих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закупівель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закупівель.</w:t>
            </w:r>
          </w:p>
          <w:p w14:paraId="108BFC94" w14:textId="77777777" w:rsidR="00D85F78" w:rsidRDefault="00C77B7E">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У разі коли учасник процедури закупівлі, тендерна пропозиція якого відхилена, вважає недостатньою аргументацію, зазначену в повідомленні, такий учасник може звернутися до замовника з вимогою надати додаткову інформацію про причини невідповідності його пропозиції умовам тендерної документації, зокрема технічній специфікації, та/або його невідповідності кваліфікаційним критеріям, а замовник зобов’язаний надати йому відповідь з такою інформацією не пізніш як через чотири дні з дати надходження такого звернення через електронну систему закупівель, але до моменту оприлюднення договору про закупівлю в електронній системі закупівель відповідно до статті 10 Закону.</w:t>
            </w:r>
          </w:p>
          <w:p w14:paraId="656575EE" w14:textId="77777777" w:rsidR="00D85F78" w:rsidRDefault="00D85F78">
            <w:pPr>
              <w:widowControl w:val="0"/>
              <w:jc w:val="both"/>
              <w:rPr>
                <w:rFonts w:ascii="Times New Roman" w:eastAsia="Times New Roman" w:hAnsi="Times New Roman" w:cs="Times New Roman"/>
                <w:sz w:val="24"/>
                <w:szCs w:val="24"/>
                <w:highlight w:val="white"/>
              </w:rPr>
            </w:pPr>
          </w:p>
        </w:tc>
      </w:tr>
      <w:tr w:rsidR="00D85F78" w14:paraId="7F2F2554" w14:textId="77777777">
        <w:trPr>
          <w:trHeight w:val="472"/>
          <w:jc w:val="center"/>
        </w:trPr>
        <w:tc>
          <w:tcPr>
            <w:tcW w:w="9960" w:type="dxa"/>
            <w:gridSpan w:val="3"/>
            <w:vAlign w:val="center"/>
          </w:tcPr>
          <w:p w14:paraId="034813E0" w14:textId="77777777" w:rsidR="00D85F78" w:rsidRDefault="00C77B7E">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lastRenderedPageBreak/>
              <w:t>Розділ 6. Результати торгів та укладання договору про закупівлю</w:t>
            </w:r>
          </w:p>
        </w:tc>
      </w:tr>
      <w:tr w:rsidR="00D85F78" w14:paraId="2AB119FA" w14:textId="77777777">
        <w:trPr>
          <w:trHeight w:val="1119"/>
          <w:jc w:val="center"/>
        </w:trPr>
        <w:tc>
          <w:tcPr>
            <w:tcW w:w="705" w:type="dxa"/>
          </w:tcPr>
          <w:p w14:paraId="4EB8129E" w14:textId="77777777" w:rsidR="00D85F78" w:rsidRDefault="00C77B7E">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w:t>
            </w:r>
          </w:p>
        </w:tc>
        <w:tc>
          <w:tcPr>
            <w:tcW w:w="2835" w:type="dxa"/>
          </w:tcPr>
          <w:p w14:paraId="06AF15BD" w14:textId="77777777" w:rsidR="00D85F78" w:rsidRDefault="00C77B7E">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Відміна тендеру чи визнання тендеру таким, що не відбувся</w:t>
            </w:r>
          </w:p>
        </w:tc>
        <w:tc>
          <w:tcPr>
            <w:tcW w:w="6420" w:type="dxa"/>
            <w:vAlign w:val="center"/>
          </w:tcPr>
          <w:p w14:paraId="05E19B14" w14:textId="77777777" w:rsidR="00D85F78" w:rsidRDefault="00C77B7E">
            <w:pPr>
              <w:widowControl w:val="0"/>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Замовник відміняє відкриті торги у разі:</w:t>
            </w:r>
          </w:p>
          <w:p w14:paraId="3B06F035" w14:textId="77777777" w:rsidR="00D85F78" w:rsidRDefault="00C77B7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відсутності подальшої потреби в закупівлі товарів, робіт чи послуг;</w:t>
            </w:r>
          </w:p>
          <w:p w14:paraId="143A05F6" w14:textId="77777777" w:rsidR="00D85F78" w:rsidRDefault="00C77B7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неможливості усунення порушень, що виникли через виявлені порушення вимог законодавства у сфері публічних закупівель, з описом таких порушень;</w:t>
            </w:r>
          </w:p>
          <w:p w14:paraId="110366A4" w14:textId="77777777" w:rsidR="00D85F78" w:rsidRDefault="00C77B7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скорочення обсягу видатків на здійснення закупівлі товарів, робіт чи послуг;</w:t>
            </w:r>
          </w:p>
          <w:p w14:paraId="4A8564DD" w14:textId="77777777" w:rsidR="00D85F78" w:rsidRDefault="00C77B7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коли здійснення закупівлі стало неможливим внаслідок дії обставин непереборної сили.</w:t>
            </w:r>
          </w:p>
          <w:p w14:paraId="7A7B5077" w14:textId="77777777" w:rsidR="00D85F78" w:rsidRDefault="00C77B7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У разі відміни відкритих торгів замовник </w:t>
            </w:r>
            <w:r>
              <w:rPr>
                <w:rFonts w:ascii="Times New Roman" w:eastAsia="Times New Roman" w:hAnsi="Times New Roman" w:cs="Times New Roman"/>
                <w:b/>
                <w:bCs/>
                <w:i/>
                <w:iCs/>
                <w:sz w:val="24"/>
                <w:szCs w:val="24"/>
              </w:rPr>
              <w:t>протягом одного робочого дня</w:t>
            </w:r>
            <w:r>
              <w:rPr>
                <w:rFonts w:ascii="Times New Roman" w:eastAsia="Times New Roman" w:hAnsi="Times New Roman" w:cs="Times New Roman"/>
                <w:sz w:val="24"/>
                <w:szCs w:val="24"/>
              </w:rPr>
              <w:t xml:space="preserve"> з дати прийняття відповідного рішення зазначає в електронній системі закупівель підстави прийняття такого рішення.</w:t>
            </w:r>
          </w:p>
          <w:p w14:paraId="67CAF1CB" w14:textId="77777777" w:rsidR="00D85F78" w:rsidRDefault="00C77B7E">
            <w:pPr>
              <w:widowControl w:val="0"/>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Відкриті торги автоматично відміняються електронною системою закупівель у разі:</w:t>
            </w:r>
          </w:p>
          <w:p w14:paraId="6FAAEFA8" w14:textId="77777777" w:rsidR="00D85F78" w:rsidRDefault="00C77B7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 відхилення всіх тендерних пропозицій (у тому числі, якщо була подана одна тендерна пропозиція, яка відхилена замовником) згідно з </w:t>
            </w:r>
            <w:r>
              <w:rPr>
                <w:rFonts w:ascii="Times New Roman" w:eastAsia="Times New Roman" w:hAnsi="Times New Roman" w:cs="Times New Roman"/>
                <w:sz w:val="24"/>
                <w:szCs w:val="24"/>
                <w:highlight w:val="white"/>
              </w:rPr>
              <w:t>Особливостями</w:t>
            </w:r>
            <w:r>
              <w:rPr>
                <w:rFonts w:ascii="Times New Roman" w:eastAsia="Times New Roman" w:hAnsi="Times New Roman" w:cs="Times New Roman"/>
                <w:sz w:val="24"/>
                <w:szCs w:val="24"/>
              </w:rPr>
              <w:t>;</w:t>
            </w:r>
          </w:p>
          <w:p w14:paraId="0BB8E3FD" w14:textId="77777777" w:rsidR="00D85F78" w:rsidRDefault="00C77B7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не</w:t>
            </w:r>
            <w:r>
              <w:rPr>
                <w:rFonts w:ascii="Times New Roman" w:eastAsia="Times New Roman" w:hAnsi="Times New Roman" w:cs="Times New Roman"/>
                <w:sz w:val="24"/>
                <w:szCs w:val="24"/>
                <w:highlight w:val="white"/>
              </w:rPr>
              <w:t>подання жодної тендерної пропозиції для участі</w:t>
            </w:r>
            <w:r>
              <w:rPr>
                <w:rFonts w:ascii="Times New Roman" w:eastAsia="Times New Roman" w:hAnsi="Times New Roman" w:cs="Times New Roman"/>
                <w:sz w:val="24"/>
                <w:szCs w:val="24"/>
              </w:rPr>
              <w:t xml:space="preserve"> у відкритих торгах у строк, установлений замовником згідно з </w:t>
            </w:r>
            <w:r>
              <w:rPr>
                <w:rFonts w:ascii="Times New Roman" w:eastAsia="Times New Roman" w:hAnsi="Times New Roman" w:cs="Times New Roman"/>
                <w:sz w:val="24"/>
                <w:szCs w:val="24"/>
                <w:highlight w:val="white"/>
              </w:rPr>
              <w:t>Особливостями</w:t>
            </w:r>
            <w:r>
              <w:rPr>
                <w:rFonts w:ascii="Times New Roman" w:eastAsia="Times New Roman" w:hAnsi="Times New Roman" w:cs="Times New Roman"/>
                <w:sz w:val="24"/>
                <w:szCs w:val="24"/>
              </w:rPr>
              <w:t>.</w:t>
            </w:r>
          </w:p>
          <w:p w14:paraId="4F0F2060" w14:textId="77777777" w:rsidR="00D85F78" w:rsidRDefault="00C77B7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Електронною системою закупівель автоматично протягом одного робочого дня з дати настання підстав для відміни відкритих торгів, визначених</w:t>
            </w:r>
            <w:r>
              <w:rPr>
                <w:rFonts w:ascii="Times New Roman" w:eastAsia="Times New Roman" w:hAnsi="Times New Roman" w:cs="Times New Roman"/>
                <w:sz w:val="24"/>
                <w:szCs w:val="24"/>
                <w:highlight w:val="white"/>
              </w:rPr>
              <w:t xml:space="preserve"> пунктом 51 Особливостей</w:t>
            </w:r>
            <w:r>
              <w:rPr>
                <w:rFonts w:ascii="Times New Roman" w:eastAsia="Times New Roman" w:hAnsi="Times New Roman" w:cs="Times New Roman"/>
                <w:sz w:val="24"/>
                <w:szCs w:val="24"/>
              </w:rPr>
              <w:t>, оприлюднюється інформація про відміну відкритих торгів.</w:t>
            </w:r>
          </w:p>
          <w:p w14:paraId="1259D6F3" w14:textId="77777777" w:rsidR="00D85F78" w:rsidRDefault="00C77B7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Відкриті торги можуть бути відмінені частково (за лотом).</w:t>
            </w:r>
          </w:p>
          <w:p w14:paraId="1B97D41D" w14:textId="77777777" w:rsidR="00D85F78" w:rsidRDefault="00C77B7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Інформація про відміну відкритих торгів автоматично надсилається всім учасникам процедури закупівлі електронною системою закупівель в день її оприлюднення</w:t>
            </w:r>
            <w:r>
              <w:rPr>
                <w:rFonts w:ascii="Times New Roman" w:eastAsia="Times New Roman" w:hAnsi="Times New Roman" w:cs="Times New Roman"/>
                <w:color w:val="4A86E8"/>
                <w:sz w:val="24"/>
                <w:szCs w:val="24"/>
              </w:rPr>
              <w:t>.</w:t>
            </w:r>
          </w:p>
        </w:tc>
      </w:tr>
      <w:tr w:rsidR="00D85F78" w14:paraId="5B76DD28" w14:textId="77777777">
        <w:trPr>
          <w:trHeight w:val="1119"/>
          <w:jc w:val="center"/>
        </w:trPr>
        <w:tc>
          <w:tcPr>
            <w:tcW w:w="705" w:type="dxa"/>
          </w:tcPr>
          <w:p w14:paraId="673E638F" w14:textId="77777777" w:rsidR="00D85F78" w:rsidRDefault="00C77B7E">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2</w:t>
            </w:r>
          </w:p>
        </w:tc>
        <w:tc>
          <w:tcPr>
            <w:tcW w:w="2835" w:type="dxa"/>
          </w:tcPr>
          <w:p w14:paraId="5F7E59B0" w14:textId="77777777" w:rsidR="00D85F78" w:rsidRDefault="00C77B7E">
            <w:pPr>
              <w:widowControl w:val="0"/>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Строк укладання договору про закупівлю</w:t>
            </w:r>
          </w:p>
        </w:tc>
        <w:tc>
          <w:tcPr>
            <w:tcW w:w="6420" w:type="dxa"/>
            <w:vAlign w:val="center"/>
          </w:tcPr>
          <w:p w14:paraId="0D438EA1" w14:textId="77777777" w:rsidR="00D85F78" w:rsidRDefault="00C77B7E">
            <w:pPr>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Замовник укладає договір про закупівлю з учасником, який визнаний переможцем процедури закупівлі, протягом строку дії його пропозиції, </w:t>
            </w:r>
            <w:r>
              <w:rPr>
                <w:rFonts w:ascii="Times New Roman" w:eastAsia="Times New Roman" w:hAnsi="Times New Roman" w:cs="Times New Roman"/>
                <w:b/>
                <w:bCs/>
                <w:i/>
                <w:iCs/>
                <w:sz w:val="24"/>
                <w:szCs w:val="24"/>
                <w:highlight w:val="white"/>
              </w:rPr>
              <w:t>не пізніше ніж через 15 днів</w:t>
            </w:r>
            <w:r>
              <w:rPr>
                <w:rFonts w:ascii="Times New Roman" w:eastAsia="Times New Roman" w:hAnsi="Times New Roman" w:cs="Times New Roman"/>
                <w:sz w:val="24"/>
                <w:szCs w:val="24"/>
                <w:highlight w:val="white"/>
              </w:rPr>
              <w:t xml:space="preserve">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w:t>
            </w:r>
            <w:r>
              <w:rPr>
                <w:rFonts w:ascii="Times New Roman" w:eastAsia="Times New Roman" w:hAnsi="Times New Roman" w:cs="Times New Roman"/>
                <w:b/>
                <w:bCs/>
                <w:i/>
                <w:iCs/>
                <w:sz w:val="24"/>
                <w:szCs w:val="24"/>
                <w:highlight w:val="white"/>
              </w:rPr>
              <w:t>може бути продовжений до 60 днів</w:t>
            </w:r>
            <w:r>
              <w:rPr>
                <w:rFonts w:ascii="Times New Roman" w:eastAsia="Times New Roman" w:hAnsi="Times New Roman" w:cs="Times New Roman"/>
                <w:sz w:val="24"/>
                <w:szCs w:val="24"/>
                <w:highlight w:val="white"/>
              </w:rPr>
              <w:t xml:space="preserve">. </w:t>
            </w:r>
          </w:p>
          <w:p w14:paraId="73C37A38" w14:textId="77777777" w:rsidR="00D85F78" w:rsidRDefault="00C77B7E">
            <w:pPr>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укладення договору про закупівлю зупиняється.</w:t>
            </w:r>
          </w:p>
          <w:p w14:paraId="2D34BE57" w14:textId="77777777" w:rsidR="00D85F78" w:rsidRDefault="00C77B7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З метою забезпечення права на оскарження рішень замовника до органу оскарження договір про закупівлю </w:t>
            </w:r>
            <w:r>
              <w:rPr>
                <w:rFonts w:ascii="Times New Roman" w:eastAsia="Times New Roman" w:hAnsi="Times New Roman" w:cs="Times New Roman"/>
                <w:b/>
                <w:bCs/>
                <w:i/>
                <w:iCs/>
                <w:sz w:val="24"/>
                <w:szCs w:val="24"/>
                <w:highlight w:val="white"/>
              </w:rPr>
              <w:t>не може бути укладено раніше ніж через п’ять днів</w:t>
            </w:r>
            <w:r>
              <w:rPr>
                <w:rFonts w:ascii="Times New Roman" w:eastAsia="Times New Roman" w:hAnsi="Times New Roman" w:cs="Times New Roman"/>
                <w:i/>
                <w:iCs/>
                <w:sz w:val="24"/>
                <w:szCs w:val="24"/>
                <w:highlight w:val="white"/>
              </w:rPr>
              <w:t xml:space="preserve"> </w:t>
            </w:r>
            <w:r>
              <w:rPr>
                <w:rFonts w:ascii="Times New Roman" w:eastAsia="Times New Roman" w:hAnsi="Times New Roman" w:cs="Times New Roman"/>
                <w:sz w:val="24"/>
                <w:szCs w:val="24"/>
                <w:highlight w:val="white"/>
              </w:rPr>
              <w:t>з дати оприлюднення в електронній системі закупівель повідомлення про намір укласти договір про закупівлю.</w:t>
            </w:r>
          </w:p>
        </w:tc>
      </w:tr>
      <w:tr w:rsidR="00D85F78" w14:paraId="082158C8" w14:textId="77777777">
        <w:trPr>
          <w:trHeight w:val="1119"/>
          <w:jc w:val="center"/>
        </w:trPr>
        <w:tc>
          <w:tcPr>
            <w:tcW w:w="705" w:type="dxa"/>
          </w:tcPr>
          <w:p w14:paraId="7A0F214B" w14:textId="77777777" w:rsidR="00D85F78" w:rsidRDefault="00C77B7E">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2835" w:type="dxa"/>
          </w:tcPr>
          <w:p w14:paraId="317D2B50" w14:textId="77777777" w:rsidR="00D85F78" w:rsidRDefault="00C77B7E">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bCs/>
                <w:color w:val="000000"/>
                <w:sz w:val="24"/>
                <w:szCs w:val="24"/>
              </w:rPr>
              <w:t>Проєкт</w:t>
            </w:r>
            <w:proofErr w:type="spellEnd"/>
            <w:r>
              <w:rPr>
                <w:rFonts w:ascii="Times New Roman" w:eastAsia="Times New Roman" w:hAnsi="Times New Roman" w:cs="Times New Roman"/>
                <w:b/>
                <w:bCs/>
                <w:color w:val="000000"/>
                <w:sz w:val="24"/>
                <w:szCs w:val="24"/>
              </w:rPr>
              <w:t xml:space="preserve"> договору про закупівлю</w:t>
            </w:r>
          </w:p>
        </w:tc>
        <w:tc>
          <w:tcPr>
            <w:tcW w:w="6420" w:type="dxa"/>
            <w:vAlign w:val="center"/>
          </w:tcPr>
          <w:p w14:paraId="29F379A6" w14:textId="77777777" w:rsidR="00D85F78" w:rsidRDefault="00C77B7E">
            <w:pPr>
              <w:widowControl w:val="0"/>
              <w:ind w:right="120"/>
              <w:jc w:val="both"/>
              <w:rPr>
                <w:rFonts w:ascii="Times New Roman" w:eastAsia="Times New Roman" w:hAnsi="Times New Roman" w:cs="Times New Roman"/>
                <w:sz w:val="24"/>
                <w:szCs w:val="24"/>
              </w:rPr>
            </w:pPr>
            <w:proofErr w:type="spellStart"/>
            <w:r w:rsidRPr="00883FF6">
              <w:rPr>
                <w:rFonts w:ascii="Times New Roman" w:eastAsia="Times New Roman" w:hAnsi="Times New Roman" w:cs="Times New Roman"/>
                <w:color w:val="000000" w:themeColor="text1"/>
                <w:sz w:val="24"/>
                <w:szCs w:val="24"/>
              </w:rPr>
              <w:t>Проєкт</w:t>
            </w:r>
            <w:proofErr w:type="spellEnd"/>
            <w:r w:rsidRPr="00883FF6">
              <w:rPr>
                <w:rFonts w:ascii="Times New Roman" w:eastAsia="Times New Roman" w:hAnsi="Times New Roman" w:cs="Times New Roman"/>
                <w:color w:val="000000" w:themeColor="text1"/>
                <w:sz w:val="24"/>
                <w:szCs w:val="24"/>
              </w:rPr>
              <w:t xml:space="preserve"> договору про закупівлю  із зазначенням порядку змін його умов викладено </w:t>
            </w:r>
            <w:r>
              <w:rPr>
                <w:rFonts w:ascii="Times New Roman" w:eastAsia="Times New Roman" w:hAnsi="Times New Roman" w:cs="Times New Roman"/>
                <w:sz w:val="24"/>
                <w:szCs w:val="24"/>
              </w:rPr>
              <w:t xml:space="preserve">в </w:t>
            </w:r>
            <w:r>
              <w:rPr>
                <w:rFonts w:ascii="Times New Roman" w:eastAsia="Times New Roman" w:hAnsi="Times New Roman" w:cs="Times New Roman"/>
                <w:b/>
                <w:bCs/>
                <w:i/>
                <w:iCs/>
                <w:sz w:val="24"/>
                <w:szCs w:val="24"/>
              </w:rPr>
              <w:t>Додатку 3</w:t>
            </w:r>
            <w:r>
              <w:rPr>
                <w:rFonts w:ascii="Times New Roman" w:eastAsia="Times New Roman" w:hAnsi="Times New Roman" w:cs="Times New Roman"/>
                <w:sz w:val="24"/>
                <w:szCs w:val="24"/>
              </w:rPr>
              <w:t xml:space="preserve"> до цієї тендерної документації.</w:t>
            </w:r>
          </w:p>
          <w:p w14:paraId="7C8EAA1F" w14:textId="77777777" w:rsidR="00D85F78" w:rsidRDefault="00C77B7E">
            <w:pPr>
              <w:widowControl w:val="0"/>
              <w:ind w:right="1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Договір про закупівлю укладається відповідно до вимог цієї тендерної документації та тендерної пропозиції переможця у письмовій формі у вигляді єдиного документа.</w:t>
            </w:r>
          </w:p>
        </w:tc>
      </w:tr>
      <w:tr w:rsidR="00D85F78" w14:paraId="038E76D4" w14:textId="77777777" w:rsidTr="00CF2F14">
        <w:trPr>
          <w:trHeight w:val="844"/>
          <w:jc w:val="center"/>
        </w:trPr>
        <w:tc>
          <w:tcPr>
            <w:tcW w:w="705" w:type="dxa"/>
          </w:tcPr>
          <w:p w14:paraId="0257AB54" w14:textId="77777777" w:rsidR="00D85F78" w:rsidRDefault="00C77B7E">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w:t>
            </w:r>
          </w:p>
        </w:tc>
        <w:tc>
          <w:tcPr>
            <w:tcW w:w="2835" w:type="dxa"/>
          </w:tcPr>
          <w:p w14:paraId="7854719B" w14:textId="77777777" w:rsidR="00D85F78" w:rsidRDefault="00C77B7E">
            <w:pPr>
              <w:widowControl w:val="0"/>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Умови договору про закупівлю</w:t>
            </w:r>
          </w:p>
        </w:tc>
        <w:tc>
          <w:tcPr>
            <w:tcW w:w="6420" w:type="dxa"/>
            <w:vAlign w:val="center"/>
          </w:tcPr>
          <w:p w14:paraId="5A973B13" w14:textId="77777777" w:rsidR="00D85F78" w:rsidRDefault="00C77B7E">
            <w:pPr>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Договір про закупівлю за результатами проведеної закупівлі укладається відповідно до Цивільного кодексу України з урахуванням положень статті 41 Закону, крім частин другої — п’ятої, сьомої — дев’ятої статті 41 Закону, та Особливостей.</w:t>
            </w:r>
          </w:p>
          <w:p w14:paraId="76C22ABB" w14:textId="77777777" w:rsidR="00D85F78" w:rsidRDefault="00C77B7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Істотними умовами договору про закупівлю є предмет (найменування, кількість, якість), ціна та строк дії договору. Інші умови договору про закупівлю істотними не є та можуть змінюватися відповідно до норм Цивільного кодексу.</w:t>
            </w:r>
          </w:p>
          <w:p w14:paraId="11EE382E" w14:textId="77777777" w:rsidR="00D85F78" w:rsidRDefault="00C77B7E">
            <w:pPr>
              <w:shd w:val="clear" w:color="auto" w:fill="FFFFFF"/>
              <w:spacing w:before="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Умови договору про закупівлю не повинні відрізнятися від змісту тендерної пропозиції переможця процедури закупівлі, </w:t>
            </w:r>
            <w:r>
              <w:rPr>
                <w:rFonts w:ascii="Times New Roman" w:eastAsia="Times New Roman" w:hAnsi="Times New Roman" w:cs="Times New Roman"/>
                <w:sz w:val="24"/>
                <w:szCs w:val="24"/>
                <w:highlight w:val="white"/>
              </w:rPr>
              <w:t>у тому числі за результатами електронного аукціону, кр</w:t>
            </w:r>
            <w:r>
              <w:rPr>
                <w:rFonts w:ascii="Times New Roman" w:eastAsia="Times New Roman" w:hAnsi="Times New Roman" w:cs="Times New Roman"/>
                <w:sz w:val="24"/>
                <w:szCs w:val="24"/>
              </w:rPr>
              <w:t>ім випадків:</w:t>
            </w:r>
          </w:p>
          <w:p w14:paraId="7AEDF414" w14:textId="77777777" w:rsidR="00D85F78" w:rsidRDefault="00C77B7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визначення грошового еквівалента зобов’язання в іноземній </w:t>
            </w:r>
            <w:r>
              <w:rPr>
                <w:rFonts w:ascii="Times New Roman" w:eastAsia="Times New Roman" w:hAnsi="Times New Roman" w:cs="Times New Roman"/>
                <w:sz w:val="24"/>
                <w:szCs w:val="24"/>
              </w:rPr>
              <w:lastRenderedPageBreak/>
              <w:t>валюті;</w:t>
            </w:r>
          </w:p>
          <w:p w14:paraId="0F171507" w14:textId="67D01771" w:rsidR="00D85F78" w:rsidRDefault="00C77B7E" w:rsidP="00883FF6">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перерахунку ціни в бік зменшення ціни тендерної пропозиції переможця без зменшення обсягів закупівлі</w:t>
            </w:r>
            <w:r w:rsidR="00883FF6">
              <w:rPr>
                <w:rFonts w:ascii="Times New Roman" w:eastAsia="Times New Roman" w:hAnsi="Times New Roman" w:cs="Times New Roman"/>
                <w:sz w:val="24"/>
                <w:szCs w:val="24"/>
              </w:rPr>
              <w:t>.</w:t>
            </w:r>
          </w:p>
        </w:tc>
      </w:tr>
      <w:tr w:rsidR="00D85F78" w14:paraId="65C1B1ED" w14:textId="77777777" w:rsidTr="00CF2F14">
        <w:trPr>
          <w:trHeight w:val="843"/>
          <w:jc w:val="center"/>
        </w:trPr>
        <w:tc>
          <w:tcPr>
            <w:tcW w:w="705" w:type="dxa"/>
          </w:tcPr>
          <w:p w14:paraId="0B7148DC" w14:textId="77777777" w:rsidR="00D85F78" w:rsidRDefault="00C77B7E">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w:t>
            </w:r>
          </w:p>
        </w:tc>
        <w:tc>
          <w:tcPr>
            <w:tcW w:w="2835" w:type="dxa"/>
          </w:tcPr>
          <w:p w14:paraId="1404C8FC" w14:textId="77777777" w:rsidR="00D85F78" w:rsidRDefault="00C77B7E">
            <w:pPr>
              <w:widowControl w:val="0"/>
              <w:rPr>
                <w:rFonts w:ascii="Times New Roman" w:eastAsia="Times New Roman" w:hAnsi="Times New Roman" w:cs="Times New Roman"/>
                <w:sz w:val="24"/>
                <w:szCs w:val="24"/>
              </w:rPr>
            </w:pPr>
            <w:bookmarkStart w:id="5" w:name="_heading=h.gjdgxs" w:colFirst="0" w:colLast="0"/>
            <w:bookmarkEnd w:id="5"/>
            <w:r>
              <w:rPr>
                <w:rFonts w:ascii="Times New Roman" w:eastAsia="Times New Roman" w:hAnsi="Times New Roman" w:cs="Times New Roman"/>
                <w:b/>
                <w:bCs/>
                <w:color w:val="000000"/>
                <w:sz w:val="24"/>
                <w:szCs w:val="24"/>
              </w:rPr>
              <w:t>Забезпечення виконання договору про закупівлю</w:t>
            </w:r>
          </w:p>
        </w:tc>
        <w:tc>
          <w:tcPr>
            <w:tcW w:w="6420" w:type="dxa"/>
            <w:vAlign w:val="center"/>
          </w:tcPr>
          <w:p w14:paraId="58F5B8DC" w14:textId="0320698B" w:rsidR="00D85F78" w:rsidRDefault="00C77B7E" w:rsidP="00D04630">
            <w:pPr>
              <w:widowControl w:val="0"/>
              <w:ind w:right="120"/>
              <w:jc w:val="both"/>
              <w:rPr>
                <w:rFonts w:ascii="Times New Roman" w:eastAsia="Times New Roman" w:hAnsi="Times New Roman" w:cs="Times New Roman"/>
                <w:sz w:val="24"/>
                <w:szCs w:val="24"/>
              </w:rPr>
            </w:pPr>
            <w:r w:rsidRPr="00D04630">
              <w:rPr>
                <w:rFonts w:ascii="Times New Roman" w:eastAsia="Times New Roman" w:hAnsi="Times New Roman" w:cs="Times New Roman"/>
                <w:color w:val="000000" w:themeColor="text1"/>
                <w:sz w:val="24"/>
                <w:szCs w:val="24"/>
              </w:rPr>
              <w:t>Забезпечення виконання договору про закупівлю не вимагається.</w:t>
            </w:r>
          </w:p>
        </w:tc>
      </w:tr>
      <w:tr w:rsidR="00D85F78" w14:paraId="73CFDD1F" w14:textId="77777777">
        <w:trPr>
          <w:trHeight w:val="1119"/>
          <w:jc w:val="center"/>
        </w:trPr>
        <w:tc>
          <w:tcPr>
            <w:tcW w:w="3540" w:type="dxa"/>
            <w:gridSpan w:val="2"/>
          </w:tcPr>
          <w:p w14:paraId="52D3C16A" w14:textId="77777777" w:rsidR="00D85F78" w:rsidRDefault="00C77B7E">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Додатки:</w:t>
            </w:r>
          </w:p>
        </w:tc>
        <w:tc>
          <w:tcPr>
            <w:tcW w:w="6420" w:type="dxa"/>
            <w:vAlign w:val="center"/>
          </w:tcPr>
          <w:p w14:paraId="20AFE410" w14:textId="77777777" w:rsidR="00D85F78" w:rsidRDefault="00C77B7E">
            <w:pPr>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 Додаток 1 до тендерної документації.</w:t>
            </w:r>
          </w:p>
          <w:p w14:paraId="16CD0A83" w14:textId="77777777" w:rsidR="00D85F78" w:rsidRDefault="00C77B7E">
            <w:pPr>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 Додаток 2 до тендерної документації.</w:t>
            </w:r>
          </w:p>
          <w:p w14:paraId="53190F1E" w14:textId="77777777" w:rsidR="00D85F78" w:rsidRDefault="00C77B7E">
            <w:pPr>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3. Додаток 3 до тендерної документації.</w:t>
            </w:r>
          </w:p>
          <w:p w14:paraId="10AC5CBE" w14:textId="77777777" w:rsidR="00D85F78" w:rsidRDefault="00C77B7E">
            <w:pPr>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4. Додаток 4 до тендерної документації.</w:t>
            </w:r>
          </w:p>
          <w:p w14:paraId="59A1FC42" w14:textId="5200EC52" w:rsidR="0086042D" w:rsidRPr="0086042D" w:rsidRDefault="0086042D" w:rsidP="0086042D">
            <w:pPr>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5</w:t>
            </w:r>
            <w:r w:rsidRPr="0086042D">
              <w:rPr>
                <w:rFonts w:ascii="Times New Roman" w:eastAsia="Times New Roman" w:hAnsi="Times New Roman" w:cs="Times New Roman"/>
                <w:sz w:val="24"/>
                <w:szCs w:val="24"/>
                <w:highlight w:val="white"/>
              </w:rPr>
              <w:t xml:space="preserve">. Додаток </w:t>
            </w:r>
            <w:r w:rsidR="00394B6C">
              <w:rPr>
                <w:rFonts w:ascii="Times New Roman" w:eastAsia="Times New Roman" w:hAnsi="Times New Roman" w:cs="Times New Roman"/>
                <w:sz w:val="24"/>
                <w:szCs w:val="24"/>
                <w:highlight w:val="white"/>
              </w:rPr>
              <w:t>5</w:t>
            </w:r>
            <w:r w:rsidRPr="0086042D">
              <w:rPr>
                <w:rFonts w:ascii="Times New Roman" w:eastAsia="Times New Roman" w:hAnsi="Times New Roman" w:cs="Times New Roman"/>
                <w:sz w:val="24"/>
                <w:szCs w:val="24"/>
                <w:highlight w:val="white"/>
              </w:rPr>
              <w:t xml:space="preserve"> до тендерної документації.</w:t>
            </w:r>
          </w:p>
          <w:p w14:paraId="0365CF57" w14:textId="539ED2F6" w:rsidR="0086042D" w:rsidRDefault="0086042D" w:rsidP="0086042D">
            <w:pPr>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6</w:t>
            </w:r>
            <w:r w:rsidRPr="0086042D">
              <w:rPr>
                <w:rFonts w:ascii="Times New Roman" w:eastAsia="Times New Roman" w:hAnsi="Times New Roman" w:cs="Times New Roman"/>
                <w:sz w:val="24"/>
                <w:szCs w:val="24"/>
                <w:highlight w:val="white"/>
              </w:rPr>
              <w:t xml:space="preserve">. Додаток </w:t>
            </w:r>
            <w:r w:rsidR="00394B6C">
              <w:rPr>
                <w:rFonts w:ascii="Times New Roman" w:eastAsia="Times New Roman" w:hAnsi="Times New Roman" w:cs="Times New Roman"/>
                <w:sz w:val="24"/>
                <w:szCs w:val="24"/>
                <w:highlight w:val="white"/>
              </w:rPr>
              <w:t>6</w:t>
            </w:r>
            <w:r w:rsidRPr="0086042D">
              <w:rPr>
                <w:rFonts w:ascii="Times New Roman" w:eastAsia="Times New Roman" w:hAnsi="Times New Roman" w:cs="Times New Roman"/>
                <w:sz w:val="24"/>
                <w:szCs w:val="24"/>
                <w:highlight w:val="white"/>
              </w:rPr>
              <w:t xml:space="preserve"> до тендерної документації.</w:t>
            </w:r>
          </w:p>
        </w:tc>
      </w:tr>
    </w:tbl>
    <w:p w14:paraId="0862E806" w14:textId="77777777" w:rsidR="00D85F78" w:rsidRDefault="00D85F78">
      <w:pPr>
        <w:widowControl w:val="0"/>
        <w:spacing w:after="0" w:line="240" w:lineRule="auto"/>
        <w:jc w:val="both"/>
        <w:rPr>
          <w:rFonts w:ascii="Times New Roman" w:eastAsia="Times New Roman" w:hAnsi="Times New Roman" w:cs="Times New Roman"/>
          <w:sz w:val="24"/>
          <w:szCs w:val="24"/>
          <w:highlight w:val="green"/>
        </w:rPr>
      </w:pPr>
      <w:bookmarkStart w:id="6" w:name="_heading=h.2s8eyo1" w:colFirst="0" w:colLast="0"/>
      <w:bookmarkEnd w:id="6"/>
    </w:p>
    <w:p w14:paraId="556BE819" w14:textId="77777777" w:rsidR="00D85F78" w:rsidRDefault="00C77B7E">
      <w:pPr>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tab/>
      </w:r>
      <w:r>
        <w:rPr>
          <w:rFonts w:ascii="Times New Roman" w:eastAsia="Times New Roman" w:hAnsi="Times New Roman" w:cs="Times New Roman"/>
          <w:sz w:val="24"/>
          <w:szCs w:val="24"/>
          <w:highlight w:val="white"/>
        </w:rPr>
        <w:tab/>
      </w:r>
      <w:r>
        <w:rPr>
          <w:rFonts w:ascii="Times New Roman" w:eastAsia="Times New Roman" w:hAnsi="Times New Roman" w:cs="Times New Roman"/>
          <w:sz w:val="24"/>
          <w:szCs w:val="24"/>
          <w:highlight w:val="white"/>
        </w:rPr>
        <w:tab/>
      </w:r>
      <w:bookmarkStart w:id="7" w:name="_GoBack"/>
      <w:bookmarkEnd w:id="7"/>
    </w:p>
    <w:sectPr w:rsidR="00D85F78">
      <w:footerReference w:type="default" r:id="rId16"/>
      <w:footerReference w:type="first" r:id="rId17"/>
      <w:pgSz w:w="11906" w:h="16838"/>
      <w:pgMar w:top="850" w:right="850" w:bottom="682" w:left="1417"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7CB3D4" w14:textId="77777777" w:rsidR="0026503D" w:rsidRDefault="0026503D">
      <w:pPr>
        <w:spacing w:after="0" w:line="240" w:lineRule="auto"/>
      </w:pPr>
      <w:r>
        <w:separator/>
      </w:r>
    </w:p>
  </w:endnote>
  <w:endnote w:type="continuationSeparator" w:id="0">
    <w:p w14:paraId="38AAB97A" w14:textId="77777777" w:rsidR="0026503D" w:rsidRDefault="002650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w:altName w:val="Arial"/>
    <w:charset w:val="00"/>
    <w:family w:val="swiss"/>
    <w:pitch w:val="variable"/>
    <w:sig w:usb0="E00082FF" w:usb1="400078FF" w:usb2="00000021" w:usb3="00000000" w:csb0="0000019F" w:csb1="00000000"/>
    <w:embedRegular r:id="rId1" w:fontKey="{76405700-9D43-409B-AB1B-872903068E2E}"/>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embedRegular r:id="rId2" w:fontKey="{20150AB5-D47E-4043-936A-837C51CFD52E}"/>
    <w:embedBold r:id="rId3" w:fontKey="{BB4471F4-95C5-470F-A4C7-3E19AD1D8F01}"/>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embedRegular r:id="rId4" w:fontKey="{48EC8A44-DADA-4160-9972-EC97DD75F660}"/>
  </w:font>
  <w:font w:name="Georgia">
    <w:panose1 w:val="02040502050405020303"/>
    <w:charset w:val="CC"/>
    <w:family w:val="roman"/>
    <w:pitch w:val="variable"/>
    <w:sig w:usb0="00000287" w:usb1="00000000" w:usb2="00000000" w:usb3="00000000" w:csb0="0000009F" w:csb1="00000000"/>
    <w:embedItalic r:id="rId5" w:fontKey="{BE600734-F14A-47C1-A638-B279C91E85B7}"/>
  </w:font>
  <w:font w:name="Calibri Light">
    <w:panose1 w:val="020F0302020204030204"/>
    <w:charset w:val="CC"/>
    <w:family w:val="swiss"/>
    <w:pitch w:val="variable"/>
    <w:sig w:usb0="E4002EFF" w:usb1="C000247B" w:usb2="00000009" w:usb3="00000000" w:csb0="000001FF" w:csb1="00000000"/>
    <w:embedRegular r:id="rId6" w:fontKey="{E5125517-D795-44EB-A0B7-55D49F83706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D5F497" w14:textId="518098AD" w:rsidR="00C77B7E" w:rsidRDefault="00C77B7E">
    <w:pPr>
      <w:jc w:val="right"/>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F639EB" w14:textId="77777777" w:rsidR="00C77B7E" w:rsidRDefault="00C77B7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A1833D" w14:textId="77777777" w:rsidR="0026503D" w:rsidRDefault="0026503D">
      <w:pPr>
        <w:spacing w:after="0" w:line="240" w:lineRule="auto"/>
      </w:pPr>
      <w:r>
        <w:separator/>
      </w:r>
    </w:p>
  </w:footnote>
  <w:footnote w:type="continuationSeparator" w:id="0">
    <w:p w14:paraId="24ABBFFA" w14:textId="77777777" w:rsidR="0026503D" w:rsidRDefault="002650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4305A8"/>
    <w:multiLevelType w:val="multilevel"/>
    <w:tmpl w:val="51F0ECC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30B83B9C"/>
    <w:multiLevelType w:val="multilevel"/>
    <w:tmpl w:val="1046B4DC"/>
    <w:lvl w:ilvl="0">
      <w:start w:val="1"/>
      <w:numFmt w:val="bullet"/>
      <w:lvlText w:val="−"/>
      <w:lvlJc w:val="left"/>
      <w:pPr>
        <w:ind w:left="720" w:hanging="360"/>
      </w:pPr>
      <w:rPr>
        <w:rFonts w:ascii="Noto Sans" w:eastAsia="Noto Sans" w:hAnsi="Noto Sans" w:cs="Noto San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2" w15:restartNumberingAfterBreak="0">
    <w:nsid w:val="791B421B"/>
    <w:multiLevelType w:val="multilevel"/>
    <w:tmpl w:val="A4DABB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7E1361E2"/>
    <w:multiLevelType w:val="multilevel"/>
    <w:tmpl w:val="CDCCCAFA"/>
    <w:lvl w:ilvl="0">
      <w:start w:val="1"/>
      <w:numFmt w:val="bullet"/>
      <w:lvlText w:val="−"/>
      <w:lvlJc w:val="left"/>
      <w:pPr>
        <w:ind w:left="720" w:hanging="360"/>
      </w:pPr>
      <w:rPr>
        <w:rFonts w:ascii="Noto Sans" w:eastAsia="Noto Sans" w:hAnsi="Noto Sans" w:cs="Noto San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4"/>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F78"/>
    <w:rsid w:val="00064A26"/>
    <w:rsid w:val="000B1BD4"/>
    <w:rsid w:val="000B77CC"/>
    <w:rsid w:val="000C274A"/>
    <w:rsid w:val="000F6A05"/>
    <w:rsid w:val="00154601"/>
    <w:rsid w:val="00220F63"/>
    <w:rsid w:val="0023377D"/>
    <w:rsid w:val="002535C9"/>
    <w:rsid w:val="00257029"/>
    <w:rsid w:val="0026503D"/>
    <w:rsid w:val="002C2630"/>
    <w:rsid w:val="00313DF5"/>
    <w:rsid w:val="00366A34"/>
    <w:rsid w:val="00370CE0"/>
    <w:rsid w:val="00380AAA"/>
    <w:rsid w:val="00394B6C"/>
    <w:rsid w:val="003E146A"/>
    <w:rsid w:val="00401F70"/>
    <w:rsid w:val="0041450D"/>
    <w:rsid w:val="0045361E"/>
    <w:rsid w:val="0045693F"/>
    <w:rsid w:val="00460D08"/>
    <w:rsid w:val="00493354"/>
    <w:rsid w:val="00495685"/>
    <w:rsid w:val="00495A18"/>
    <w:rsid w:val="004C5877"/>
    <w:rsid w:val="00553047"/>
    <w:rsid w:val="0057267F"/>
    <w:rsid w:val="0057700E"/>
    <w:rsid w:val="00582EFA"/>
    <w:rsid w:val="005C3688"/>
    <w:rsid w:val="005D15B3"/>
    <w:rsid w:val="005F4528"/>
    <w:rsid w:val="00642BD7"/>
    <w:rsid w:val="0066486E"/>
    <w:rsid w:val="006917AA"/>
    <w:rsid w:val="007003D6"/>
    <w:rsid w:val="00701147"/>
    <w:rsid w:val="00721BC2"/>
    <w:rsid w:val="00733958"/>
    <w:rsid w:val="00787CD6"/>
    <w:rsid w:val="007E108A"/>
    <w:rsid w:val="007E18AF"/>
    <w:rsid w:val="008153AB"/>
    <w:rsid w:val="00851400"/>
    <w:rsid w:val="0086042D"/>
    <w:rsid w:val="00864171"/>
    <w:rsid w:val="00870517"/>
    <w:rsid w:val="00871424"/>
    <w:rsid w:val="008729E0"/>
    <w:rsid w:val="00883FF6"/>
    <w:rsid w:val="008D52A1"/>
    <w:rsid w:val="008E23A6"/>
    <w:rsid w:val="00980013"/>
    <w:rsid w:val="00986043"/>
    <w:rsid w:val="00996C14"/>
    <w:rsid w:val="00997021"/>
    <w:rsid w:val="009F7E40"/>
    <w:rsid w:val="00A07B30"/>
    <w:rsid w:val="00A57D81"/>
    <w:rsid w:val="00AA0BB1"/>
    <w:rsid w:val="00AD062C"/>
    <w:rsid w:val="00B21EBD"/>
    <w:rsid w:val="00B35A83"/>
    <w:rsid w:val="00B775CB"/>
    <w:rsid w:val="00C355C6"/>
    <w:rsid w:val="00C56482"/>
    <w:rsid w:val="00C77B7E"/>
    <w:rsid w:val="00CA4217"/>
    <w:rsid w:val="00CD3C97"/>
    <w:rsid w:val="00CE4139"/>
    <w:rsid w:val="00CE6338"/>
    <w:rsid w:val="00CF2F14"/>
    <w:rsid w:val="00D04630"/>
    <w:rsid w:val="00D355C2"/>
    <w:rsid w:val="00D45797"/>
    <w:rsid w:val="00D46B26"/>
    <w:rsid w:val="00D63BA4"/>
    <w:rsid w:val="00D85F78"/>
    <w:rsid w:val="00D93F39"/>
    <w:rsid w:val="00D948AE"/>
    <w:rsid w:val="00DB2159"/>
    <w:rsid w:val="00E16281"/>
    <w:rsid w:val="00E40FAD"/>
    <w:rsid w:val="00E441A0"/>
    <w:rsid w:val="00EC213E"/>
    <w:rsid w:val="00EE53B2"/>
    <w:rsid w:val="00F166A5"/>
    <w:rsid w:val="00F3596D"/>
    <w:rsid w:val="00F518BB"/>
    <w:rsid w:val="00F65EDE"/>
    <w:rsid w:val="00F8306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5D12E"/>
  <w15:docId w15:val="{AD45FE20-45F0-4650-8B32-1C5B2545D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uk-UA" w:eastAsia="uk-U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5790"/>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styleId="a4">
    <w:name w:val="Table Grid"/>
    <w:basedOn w:val="a1"/>
    <w:uiPriority w:val="39"/>
    <w:rsid w:val="004657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CD4E1F"/>
    <w:pPr>
      <w:ind w:left="720"/>
      <w:contextualSpacing/>
    </w:pPr>
  </w:style>
  <w:style w:type="character" w:styleId="a6">
    <w:name w:val="Hyperlink"/>
    <w:basedOn w:val="a0"/>
    <w:uiPriority w:val="99"/>
    <w:unhideWhenUsed/>
    <w:rsid w:val="00F40CC1"/>
    <w:rPr>
      <w:color w:val="0563C1" w:themeColor="hyperlink"/>
      <w:u w:val="single"/>
    </w:rPr>
  </w:style>
  <w:style w:type="character" w:customStyle="1" w:styleId="10">
    <w:name w:val="Неразрешенное упоминание1"/>
    <w:basedOn w:val="a0"/>
    <w:uiPriority w:val="99"/>
    <w:semiHidden/>
    <w:unhideWhenUsed/>
    <w:rsid w:val="00F40CC1"/>
    <w:rPr>
      <w:color w:val="605E5C"/>
      <w:shd w:val="clear" w:color="auto" w:fill="E1DFDD"/>
    </w:rPr>
  </w:style>
  <w:style w:type="paragraph" w:styleId="a7">
    <w:name w:val="Balloon Text"/>
    <w:basedOn w:val="a"/>
    <w:link w:val="a8"/>
    <w:uiPriority w:val="99"/>
    <w:semiHidden/>
    <w:unhideWhenUsed/>
    <w:rsid w:val="009F5CF2"/>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9F5CF2"/>
    <w:rPr>
      <w:rFonts w:ascii="Segoe UI" w:hAnsi="Segoe UI" w:cs="Segoe UI"/>
      <w:sz w:val="18"/>
      <w:szCs w:val="18"/>
    </w:rPr>
  </w:style>
  <w:style w:type="paragraph" w:styleId="a9">
    <w:name w:val="Normal (Web)"/>
    <w:basedOn w:val="a"/>
    <w:uiPriority w:val="99"/>
    <w:qFormat/>
    <w:rsid w:val="0027170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owt-font2-timesnewroman">
    <w:name w:val="qowt-font2-timesnewroman"/>
    <w:uiPriority w:val="99"/>
    <w:qFormat/>
    <w:rsid w:val="00271708"/>
    <w:rPr>
      <w:rFonts w:cs="Times New Roman"/>
    </w:rPr>
  </w:style>
  <w:style w:type="paragraph" w:customStyle="1" w:styleId="tj">
    <w:name w:val="tj"/>
    <w:basedOn w:val="a"/>
    <w:rsid w:val="007113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vps2">
    <w:name w:val="rvps2"/>
    <w:basedOn w:val="a"/>
    <w:rsid w:val="00B777C4"/>
    <w:pPr>
      <w:spacing w:before="100" w:beforeAutospacing="1" w:after="100" w:afterAutospacing="1" w:line="240" w:lineRule="auto"/>
    </w:pPr>
    <w:rPr>
      <w:rFonts w:ascii="Times New Roman" w:eastAsia="Times New Roman" w:hAnsi="Times New Roman" w:cs="Times New Roman"/>
      <w:sz w:val="24"/>
      <w:szCs w:val="24"/>
    </w:rPr>
  </w:style>
  <w:style w:type="paragraph" w:styleId="aa">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table" w:customStyle="1" w:styleId="ab">
    <w:basedOn w:val="TableNormal2"/>
    <w:pPr>
      <w:spacing w:after="0" w:line="240" w:lineRule="auto"/>
    </w:pPr>
    <w:tblPr>
      <w:tblStyleRowBandSize w:val="1"/>
      <w:tblStyleColBandSize w:val="1"/>
      <w:tblCellMar>
        <w:left w:w="108" w:type="dxa"/>
        <w:right w:w="108" w:type="dxa"/>
      </w:tblCellMar>
    </w:tblPr>
  </w:style>
  <w:style w:type="table" w:customStyle="1" w:styleId="ac">
    <w:basedOn w:val="TableNormal2"/>
    <w:pPr>
      <w:spacing w:after="0" w:line="240" w:lineRule="auto"/>
    </w:pPr>
    <w:tblPr>
      <w:tblStyleRowBandSize w:val="1"/>
      <w:tblStyleColBandSize w:val="1"/>
      <w:tblCellMar>
        <w:left w:w="108" w:type="dxa"/>
        <w:right w:w="108" w:type="dxa"/>
      </w:tblCellMar>
    </w:tblPr>
  </w:style>
  <w:style w:type="table" w:customStyle="1" w:styleId="ad">
    <w:basedOn w:val="TableNormal1"/>
    <w:pPr>
      <w:spacing w:after="0" w:line="240" w:lineRule="auto"/>
    </w:pPr>
    <w:tblPr>
      <w:tblStyleRowBandSize w:val="1"/>
      <w:tblStyleColBandSize w:val="1"/>
      <w:tblCellMar>
        <w:left w:w="108" w:type="dxa"/>
        <w:right w:w="108" w:type="dxa"/>
      </w:tblCellMar>
    </w:tblPr>
  </w:style>
  <w:style w:type="table" w:customStyle="1" w:styleId="ae">
    <w:basedOn w:val="TableNormal0"/>
    <w:pPr>
      <w:spacing w:after="0" w:line="240" w:lineRule="auto"/>
    </w:pPr>
    <w:tblPr>
      <w:tblStyleRowBandSize w:val="1"/>
      <w:tblStyleColBandSize w:val="1"/>
      <w:tblCellMar>
        <w:left w:w="108" w:type="dxa"/>
        <w:right w:w="108" w:type="dxa"/>
      </w:tblCellMar>
    </w:tblPr>
  </w:style>
  <w:style w:type="character" w:styleId="af">
    <w:name w:val="Unresolved Mention"/>
    <w:basedOn w:val="a0"/>
    <w:uiPriority w:val="99"/>
    <w:semiHidden/>
    <w:unhideWhenUsed/>
    <w:rsid w:val="00582E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zakon.rada.gov.ua/laws/show/922-19" TargetMode="External"/><Relationship Id="rId13" Type="http://schemas.openxmlformats.org/officeDocument/2006/relationships/hyperlink" Target="https://zakon.rada.gov.ua/laws/show/1178-2022-%D0%B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zakon4.rada.gov.ua/laws/show/2289-17"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zakon4.rada.gov.ua/laws/show/2289-17" TargetMode="External"/><Relationship Id="rId5" Type="http://schemas.openxmlformats.org/officeDocument/2006/relationships/webSettings" Target="webSettings.xml"/><Relationship Id="rId15" Type="http://schemas.openxmlformats.org/officeDocument/2006/relationships/hyperlink" Target="https://zakon.rada.gov.ua/laws/show/1178-2022-%D0%BF" TargetMode="External"/><Relationship Id="rId10" Type="http://schemas.openxmlformats.org/officeDocument/2006/relationships/hyperlink" Target="https://zakon.rada.gov.ua/laws/show/2210-14"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zakon.rada.gov.ua/laws/show/1178-2022-%D0%BF" TargetMode="External"/><Relationship Id="rId14" Type="http://schemas.openxmlformats.org/officeDocument/2006/relationships/hyperlink" Target="https://zakon.rada.gov.ua/laws/show/922-19"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RMwozOjI3laTJsqnGZePdSnyxw==">CgMxLjAyCWguMzBqMHpsbDIJaC4xZm9iOXRlMgloLjN6bnlzaDcyCWguMmV0OTJwMDIOaC5oanFtOHNrYXJiZHIyDWguZnRqN3ZhcW9yaWMyCGgudHlqY3d0MghoLmdqZGd4czIIaC5namRneHMyCWguMnM4ZXlvMTgAciExT19ha3FZanlSVHBDZDZQQktaYkZ3VFNMc0I4cE44MzE=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22</Pages>
  <Words>34393</Words>
  <Characters>19605</Characters>
  <Application>Microsoft Office Word</Application>
  <DocSecurity>0</DocSecurity>
  <Lines>163</Lines>
  <Paragraphs>107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userua12</dc:creator>
  <cp:lastModifiedBy>User</cp:lastModifiedBy>
  <cp:revision>73</cp:revision>
  <dcterms:created xsi:type="dcterms:W3CDTF">2020-04-14T07:28:00Z</dcterms:created>
  <dcterms:modified xsi:type="dcterms:W3CDTF">2026-05-15T11:27:00Z</dcterms:modified>
</cp:coreProperties>
</file>