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87A" w:rsidRPr="003E2C58" w:rsidRDefault="005F487A" w:rsidP="005F487A">
      <w:pPr>
        <w:pStyle w:val="1"/>
        <w:spacing w:line="240" w:lineRule="auto"/>
        <w:contextualSpacing w:val="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E2C58">
        <w:rPr>
          <w:rFonts w:ascii="Times New Roman" w:hAnsi="Times New Roman" w:cs="Times New Roman"/>
          <w:b/>
          <w:sz w:val="24"/>
          <w:szCs w:val="24"/>
          <w:lang w:val="uk-UA"/>
        </w:rPr>
        <w:t>ПЕРЕЛІК ЗМІН</w:t>
      </w:r>
    </w:p>
    <w:p w:rsidR="005F487A" w:rsidRPr="003E2C58" w:rsidRDefault="005F487A" w:rsidP="000F3C37">
      <w:pPr>
        <w:pStyle w:val="1"/>
        <w:spacing w:line="240" w:lineRule="auto"/>
        <w:contextualSpacing w:val="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E2C58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що вносяться до </w:t>
      </w:r>
      <w:r w:rsidR="00313C59">
        <w:rPr>
          <w:rFonts w:ascii="Times New Roman" w:hAnsi="Times New Roman" w:cs="Times New Roman"/>
          <w:b/>
          <w:sz w:val="24"/>
          <w:szCs w:val="24"/>
          <w:lang w:val="uk-UA"/>
        </w:rPr>
        <w:t xml:space="preserve">оголошення </w:t>
      </w:r>
      <w:r w:rsidRPr="003E2C58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по предмету закупівлі </w:t>
      </w:r>
    </w:p>
    <w:p w:rsidR="00313C59" w:rsidRPr="00FE3BCC" w:rsidRDefault="00313C59" w:rsidP="00313C59">
      <w:pPr>
        <w:pStyle w:val="10"/>
        <w:spacing w:line="240" w:lineRule="auto"/>
        <w:contextualSpacing w:val="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E3BCC">
        <w:rPr>
          <w:rFonts w:ascii="Times New Roman" w:hAnsi="Times New Roman" w:cs="Times New Roman"/>
          <w:sz w:val="24"/>
          <w:szCs w:val="24"/>
          <w:lang w:val="uk-UA"/>
        </w:rPr>
        <w:t xml:space="preserve">код згідно </w:t>
      </w:r>
      <w:r w:rsidRPr="00FE3BCC">
        <w:rPr>
          <w:rFonts w:ascii="Times New Roman" w:hAnsi="Times New Roman" w:cs="Times New Roman"/>
          <w:b/>
          <w:sz w:val="24"/>
          <w:szCs w:val="24"/>
          <w:lang w:val="uk-UA"/>
        </w:rPr>
        <w:t>ДК 021-2015: 70330000-3 — Послуги з управління нерухомістю, надавані на платній основі чи на договірних засадах</w:t>
      </w:r>
    </w:p>
    <w:p w:rsidR="00313C59" w:rsidRPr="00FE3BCC" w:rsidRDefault="00313C59" w:rsidP="00313C59">
      <w:pPr>
        <w:pStyle w:val="10"/>
        <w:spacing w:line="240" w:lineRule="auto"/>
        <w:contextualSpacing w:val="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E3BCC">
        <w:rPr>
          <w:rFonts w:ascii="Times New Roman" w:hAnsi="Times New Roman" w:cs="Times New Roman"/>
          <w:b/>
          <w:spacing w:val="-6"/>
          <w:sz w:val="24"/>
          <w:szCs w:val="24"/>
          <w:lang w:val="uk-UA"/>
        </w:rPr>
        <w:t xml:space="preserve">«Послуги з комплексного обслуговування адміністративних будівель, споруд та прибудинкових територій Головного управління ДПС у Житомирській області» </w:t>
      </w:r>
      <w:r w:rsidRPr="00FE3BC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</w:p>
    <w:p w:rsidR="005F487A" w:rsidRPr="003E2C58" w:rsidRDefault="005F487A" w:rsidP="000F3C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:rsidR="005F487A" w:rsidRPr="003E2C58" w:rsidRDefault="005F487A" w:rsidP="000F3C37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/>
          <w:b/>
          <w:i/>
          <w:sz w:val="24"/>
          <w:szCs w:val="24"/>
          <w:lang w:val="uk-UA"/>
        </w:rPr>
      </w:pPr>
    </w:p>
    <w:p w:rsidR="000F3C37" w:rsidRPr="003E2C58" w:rsidRDefault="005F487A" w:rsidP="000F3C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E2C58">
        <w:rPr>
          <w:rFonts w:ascii="Times New Roman" w:hAnsi="Times New Roman"/>
          <w:b/>
          <w:bCs/>
          <w:sz w:val="24"/>
          <w:szCs w:val="24"/>
          <w:lang w:val="uk-UA"/>
        </w:rPr>
        <w:t xml:space="preserve"> (затверджено </w:t>
      </w:r>
      <w:r w:rsidR="000F3C37" w:rsidRPr="003E2C58">
        <w:rPr>
          <w:rFonts w:ascii="Times New Roman" w:hAnsi="Times New Roman"/>
          <w:b/>
          <w:bCs/>
          <w:sz w:val="24"/>
          <w:szCs w:val="24"/>
          <w:lang w:val="uk-UA"/>
        </w:rPr>
        <w:t xml:space="preserve">Рішенням </w:t>
      </w:r>
      <w:r w:rsidR="000F3C37" w:rsidRPr="003E2C58">
        <w:rPr>
          <w:rFonts w:ascii="Times New Roman" w:hAnsi="Times New Roman"/>
          <w:b/>
          <w:sz w:val="24"/>
          <w:szCs w:val="24"/>
          <w:lang w:val="uk-UA"/>
        </w:rPr>
        <w:t xml:space="preserve">Уповноваженої особи </w:t>
      </w:r>
    </w:p>
    <w:p w:rsidR="000F3C37" w:rsidRPr="003E2C58" w:rsidRDefault="000F3C37" w:rsidP="000F3C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E2C58">
        <w:rPr>
          <w:rFonts w:ascii="Times New Roman" w:hAnsi="Times New Roman"/>
          <w:b/>
          <w:sz w:val="24"/>
          <w:szCs w:val="24"/>
          <w:lang w:val="uk-UA"/>
        </w:rPr>
        <w:t>Головного управління ДПС у Житомирській області</w:t>
      </w:r>
    </w:p>
    <w:p w:rsidR="005F487A" w:rsidRPr="003E2C58" w:rsidRDefault="000F3C37" w:rsidP="000F3C37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  <w:lang w:val="uk-UA"/>
        </w:rPr>
      </w:pPr>
      <w:r w:rsidRPr="003E2C58">
        <w:rPr>
          <w:rFonts w:ascii="Times New Roman" w:hAnsi="Times New Roman"/>
          <w:b/>
          <w:bCs/>
          <w:noProof/>
          <w:sz w:val="24"/>
          <w:szCs w:val="24"/>
          <w:lang w:val="uk-UA"/>
        </w:rPr>
        <w:t xml:space="preserve"> Протокол від 2</w:t>
      </w:r>
      <w:r w:rsidR="00313C59">
        <w:rPr>
          <w:rFonts w:ascii="Times New Roman" w:hAnsi="Times New Roman"/>
          <w:b/>
          <w:bCs/>
          <w:noProof/>
          <w:sz w:val="24"/>
          <w:szCs w:val="24"/>
          <w:lang w:val="uk-UA"/>
        </w:rPr>
        <w:t>6</w:t>
      </w:r>
      <w:r w:rsidRPr="003E2C58">
        <w:rPr>
          <w:rFonts w:ascii="Times New Roman" w:hAnsi="Times New Roman"/>
          <w:b/>
          <w:bCs/>
          <w:noProof/>
          <w:sz w:val="24"/>
          <w:szCs w:val="24"/>
          <w:lang w:val="uk-UA"/>
        </w:rPr>
        <w:t>.</w:t>
      </w:r>
      <w:r w:rsidR="00313C59">
        <w:rPr>
          <w:rFonts w:ascii="Times New Roman" w:hAnsi="Times New Roman"/>
          <w:b/>
          <w:bCs/>
          <w:noProof/>
          <w:sz w:val="24"/>
          <w:szCs w:val="24"/>
          <w:lang w:val="uk-UA"/>
        </w:rPr>
        <w:t>05</w:t>
      </w:r>
      <w:r w:rsidRPr="003E2C58">
        <w:rPr>
          <w:rFonts w:ascii="Times New Roman" w:hAnsi="Times New Roman"/>
          <w:b/>
          <w:bCs/>
          <w:noProof/>
          <w:sz w:val="24"/>
          <w:szCs w:val="24"/>
          <w:lang w:val="uk-UA"/>
        </w:rPr>
        <w:t>.202</w:t>
      </w:r>
      <w:r w:rsidR="00313C59">
        <w:rPr>
          <w:rFonts w:ascii="Times New Roman" w:hAnsi="Times New Roman"/>
          <w:b/>
          <w:bCs/>
          <w:noProof/>
          <w:sz w:val="24"/>
          <w:szCs w:val="24"/>
          <w:lang w:val="uk-UA"/>
        </w:rPr>
        <w:t>6</w:t>
      </w:r>
      <w:r w:rsidRPr="003E2C58">
        <w:rPr>
          <w:rFonts w:ascii="Times New Roman" w:hAnsi="Times New Roman"/>
          <w:b/>
          <w:bCs/>
          <w:noProof/>
          <w:sz w:val="24"/>
          <w:szCs w:val="24"/>
          <w:lang w:val="uk-UA"/>
        </w:rPr>
        <w:t xml:space="preserve"> №</w:t>
      </w:r>
      <w:r w:rsidR="00313C59">
        <w:rPr>
          <w:rFonts w:ascii="Times New Roman" w:hAnsi="Times New Roman"/>
          <w:b/>
          <w:bCs/>
          <w:noProof/>
          <w:sz w:val="24"/>
          <w:szCs w:val="24"/>
          <w:lang w:val="uk-UA"/>
        </w:rPr>
        <w:t>12</w:t>
      </w:r>
      <w:r w:rsidR="005F487A" w:rsidRPr="003E2C58">
        <w:rPr>
          <w:rFonts w:ascii="Times New Roman" w:hAnsi="Times New Roman"/>
          <w:b/>
          <w:bCs/>
          <w:noProof/>
          <w:sz w:val="24"/>
          <w:szCs w:val="24"/>
          <w:lang w:val="uk-UA"/>
        </w:rPr>
        <w:t>)</w:t>
      </w:r>
      <w:bookmarkStart w:id="0" w:name="_GoBack"/>
      <w:bookmarkEnd w:id="0"/>
    </w:p>
    <w:p w:rsidR="000F3C37" w:rsidRPr="003E2C58" w:rsidRDefault="000F3C37" w:rsidP="000F3C37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  <w:lang w:val="uk-UA"/>
        </w:rPr>
      </w:pPr>
    </w:p>
    <w:p w:rsidR="000F3C37" w:rsidRPr="003E2C58" w:rsidRDefault="000F3C37" w:rsidP="000F3C37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  <w:lang w:val="uk-UA"/>
        </w:rPr>
      </w:pPr>
    </w:p>
    <w:p w:rsidR="000F3C37" w:rsidRPr="00313C59" w:rsidRDefault="00313C59" w:rsidP="007A3B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uk-UA"/>
        </w:rPr>
      </w:pPr>
      <w:r w:rsidRPr="00313C59">
        <w:rPr>
          <w:rFonts w:ascii="Times New Roman" w:eastAsia="Times New Roman" w:hAnsi="Times New Roman"/>
          <w:sz w:val="24"/>
          <w:szCs w:val="24"/>
          <w:lang w:val="uk-UA"/>
        </w:rPr>
        <w:t xml:space="preserve">В розділі оголошення: </w:t>
      </w:r>
      <w:r>
        <w:rPr>
          <w:rFonts w:ascii="Times New Roman" w:eastAsia="Times New Roman" w:hAnsi="Times New Roman"/>
          <w:sz w:val="24"/>
          <w:szCs w:val="24"/>
          <w:lang w:val="uk-UA"/>
        </w:rPr>
        <w:t>«</w:t>
      </w:r>
      <w:r w:rsidRPr="00313C59">
        <w:rPr>
          <w:rFonts w:ascii="Times New Roman" w:eastAsia="Times New Roman" w:hAnsi="Times New Roman"/>
          <w:sz w:val="24"/>
          <w:szCs w:val="24"/>
          <w:lang w:val="uk-UA"/>
        </w:rPr>
        <w:t>Умови поставки та здійснення розрахунків</w:t>
      </w:r>
      <w:r>
        <w:rPr>
          <w:rFonts w:ascii="Times New Roman" w:eastAsia="Times New Roman" w:hAnsi="Times New Roman"/>
          <w:sz w:val="24"/>
          <w:szCs w:val="24"/>
          <w:lang w:val="uk-UA"/>
        </w:rPr>
        <w:t>»</w:t>
      </w:r>
      <w:r w:rsidRPr="00313C59">
        <w:rPr>
          <w:rFonts w:ascii="Times New Roman" w:eastAsia="Times New Roman" w:hAnsi="Times New Roman"/>
          <w:sz w:val="24"/>
          <w:szCs w:val="24"/>
          <w:lang w:val="uk-UA"/>
        </w:rPr>
        <w:t xml:space="preserve"> період днів</w:t>
      </w:r>
      <w:r w:rsidRPr="00313C5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, протягом яких має відбутися </w:t>
      </w:r>
      <w:r w:rsidRPr="00313C5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надання послуги зазначити – 184 календарні дні </w:t>
      </w:r>
    </w:p>
    <w:p w:rsidR="000F3C37" w:rsidRPr="00313C59" w:rsidRDefault="000F3C37" w:rsidP="000F3C37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uk-UA"/>
        </w:rPr>
      </w:pPr>
    </w:p>
    <w:sectPr w:rsidR="000F3C37" w:rsidRPr="00313C59" w:rsidSect="00313C59">
      <w:pgSz w:w="11906" w:h="16838"/>
      <w:pgMar w:top="850" w:right="707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F0EDD"/>
    <w:multiLevelType w:val="hybridMultilevel"/>
    <w:tmpl w:val="4E405D22"/>
    <w:lvl w:ilvl="0" w:tplc="361E7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FA5511"/>
    <w:multiLevelType w:val="multilevel"/>
    <w:tmpl w:val="F668809C"/>
    <w:lvl w:ilvl="0">
      <w:start w:val="3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4896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2" w15:restartNumberingAfterBreak="0">
    <w:nsid w:val="2E496DD6"/>
    <w:multiLevelType w:val="multilevel"/>
    <w:tmpl w:val="DBC823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07835CE"/>
    <w:multiLevelType w:val="multilevel"/>
    <w:tmpl w:val="6F5A6C46"/>
    <w:lvl w:ilvl="0">
      <w:start w:val="1"/>
      <w:numFmt w:val="decimal"/>
      <w:lvlText w:val="%1."/>
      <w:lvlJc w:val="left"/>
      <w:pPr>
        <w:ind w:left="4472" w:hanging="360"/>
      </w:pPr>
      <w:rPr>
        <w:rFonts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12" w:hanging="1800"/>
      </w:pPr>
      <w:rPr>
        <w:rFonts w:hint="default"/>
      </w:rPr>
    </w:lvl>
  </w:abstractNum>
  <w:abstractNum w:abstractNumId="4" w15:restartNumberingAfterBreak="0">
    <w:nsid w:val="5C9518A5"/>
    <w:multiLevelType w:val="multilevel"/>
    <w:tmpl w:val="C5A2696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5" w15:restartNumberingAfterBreak="0">
    <w:nsid w:val="73F96194"/>
    <w:multiLevelType w:val="multilevel"/>
    <w:tmpl w:val="7FA686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A171A7E"/>
    <w:multiLevelType w:val="hybridMultilevel"/>
    <w:tmpl w:val="4CA26CF8"/>
    <w:lvl w:ilvl="0" w:tplc="6F7A30BE">
      <w:start w:val="1"/>
      <w:numFmt w:val="decimal"/>
      <w:lvlText w:val="%1."/>
      <w:lvlJc w:val="left"/>
      <w:pPr>
        <w:ind w:left="1069" w:hanging="360"/>
      </w:pPr>
      <w:rPr>
        <w:rFonts w:eastAsia="Times New Roman" w:cs="Calibri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87A"/>
    <w:rsid w:val="0002447E"/>
    <w:rsid w:val="000F3C37"/>
    <w:rsid w:val="00137949"/>
    <w:rsid w:val="00170885"/>
    <w:rsid w:val="001B1990"/>
    <w:rsid w:val="002E0C19"/>
    <w:rsid w:val="00313C59"/>
    <w:rsid w:val="003E2C58"/>
    <w:rsid w:val="003E6AB3"/>
    <w:rsid w:val="005F487A"/>
    <w:rsid w:val="006F59BA"/>
    <w:rsid w:val="007A3BB0"/>
    <w:rsid w:val="008B3B65"/>
    <w:rsid w:val="008D6026"/>
    <w:rsid w:val="00E03146"/>
    <w:rsid w:val="00EF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D817"/>
  <w15:chartTrackingRefBased/>
  <w15:docId w15:val="{F6D9E037-E7C7-474B-9F31-CBEDA1DA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87A"/>
    <w:pPr>
      <w:spacing w:after="200" w:line="276" w:lineRule="auto"/>
    </w:pPr>
    <w:rPr>
      <w:rFonts w:ascii="Calibri" w:eastAsia="Calibri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F487A"/>
    <w:pPr>
      <w:spacing w:after="0" w:line="276" w:lineRule="auto"/>
      <w:contextualSpacing/>
    </w:pPr>
    <w:rPr>
      <w:rFonts w:ascii="Arial" w:eastAsia="Times New Roman" w:hAnsi="Arial" w:cs="Arial"/>
      <w:lang w:val="ru-RU" w:eastAsia="ru-RU"/>
    </w:rPr>
  </w:style>
  <w:style w:type="paragraph" w:customStyle="1" w:styleId="10">
    <w:name w:val="Звичайний1"/>
    <w:uiPriority w:val="99"/>
    <w:rsid w:val="005F487A"/>
    <w:pPr>
      <w:spacing w:after="0" w:line="276" w:lineRule="auto"/>
      <w:contextualSpacing/>
    </w:pPr>
    <w:rPr>
      <w:rFonts w:ascii="Arial" w:eastAsia="Times New Roman" w:hAnsi="Arial" w:cs="Arial"/>
      <w:lang w:val="ru-RU" w:eastAsia="ru-RU"/>
    </w:rPr>
  </w:style>
  <w:style w:type="paragraph" w:customStyle="1" w:styleId="rvps2">
    <w:name w:val="rvps2"/>
    <w:basedOn w:val="a"/>
    <w:rsid w:val="005F487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3">
    <w:name w:val="Hyperlink"/>
    <w:rsid w:val="005F487A"/>
    <w:rPr>
      <w:rFonts w:cs="Times New Roman"/>
      <w:color w:val="0000FF"/>
      <w:u w:val="single"/>
    </w:rPr>
  </w:style>
  <w:style w:type="paragraph" w:styleId="a4">
    <w:name w:val="No Spacing"/>
    <w:link w:val="a5"/>
    <w:uiPriority w:val="1"/>
    <w:qFormat/>
    <w:rsid w:val="0002447E"/>
    <w:pPr>
      <w:spacing w:after="0" w:line="240" w:lineRule="auto"/>
    </w:pPr>
    <w:rPr>
      <w:rFonts w:ascii="Arial" w:eastAsia="Times New Roman" w:hAnsi="Arial" w:cs="Times New Roman"/>
      <w:sz w:val="21"/>
      <w:szCs w:val="21"/>
      <w:lang w:val="de-DE"/>
    </w:rPr>
  </w:style>
  <w:style w:type="character" w:customStyle="1" w:styleId="a5">
    <w:name w:val="Без интервала Знак"/>
    <w:link w:val="a4"/>
    <w:uiPriority w:val="1"/>
    <w:locked/>
    <w:rsid w:val="0002447E"/>
    <w:rPr>
      <w:rFonts w:ascii="Arial" w:eastAsia="Times New Roman" w:hAnsi="Arial" w:cs="Times New Roman"/>
      <w:sz w:val="21"/>
      <w:szCs w:val="21"/>
      <w:lang w:val="de-DE"/>
    </w:rPr>
  </w:style>
  <w:style w:type="paragraph" w:styleId="2">
    <w:name w:val="Body Text Indent 2"/>
    <w:basedOn w:val="a"/>
    <w:link w:val="20"/>
    <w:uiPriority w:val="99"/>
    <w:semiHidden/>
    <w:unhideWhenUsed/>
    <w:rsid w:val="0002447E"/>
    <w:pPr>
      <w:spacing w:after="120" w:line="480" w:lineRule="auto"/>
      <w:ind w:left="283"/>
    </w:pPr>
    <w:rPr>
      <w:rFonts w:cs="Calibri"/>
      <w:lang w:val="uk-UA" w:eastAsia="uk-UA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02447E"/>
    <w:rPr>
      <w:rFonts w:ascii="Calibri" w:eastAsia="Calibri" w:hAnsi="Calibri" w:cs="Calibri"/>
      <w:lang w:eastAsia="uk-UA"/>
    </w:rPr>
  </w:style>
  <w:style w:type="paragraph" w:customStyle="1" w:styleId="11">
    <w:name w:val="Обычный1"/>
    <w:link w:val="Normal"/>
    <w:rsid w:val="008D6026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Normal">
    <w:name w:val="Normal Знак"/>
    <w:link w:val="11"/>
    <w:rsid w:val="008D6026"/>
    <w:rPr>
      <w:rFonts w:ascii="Calibri" w:eastAsia="Calibri" w:hAnsi="Calibri" w:cs="Calibri"/>
      <w:sz w:val="20"/>
      <w:szCs w:val="20"/>
      <w:lang w:eastAsia="ru-RU"/>
    </w:rPr>
  </w:style>
  <w:style w:type="character" w:customStyle="1" w:styleId="rvts0">
    <w:name w:val="rvts0"/>
    <w:uiPriority w:val="99"/>
    <w:qFormat/>
    <w:rsid w:val="008D6026"/>
    <w:rPr>
      <w:rFonts w:cs="Times New Roman"/>
    </w:rPr>
  </w:style>
  <w:style w:type="paragraph" w:styleId="a6">
    <w:name w:val="List Paragraph"/>
    <w:aliases w:val="название табл/рис,Список уровня 2,Bullet Number,Bullet 1,Use Case List Paragraph,lp1,List Paragraph1,lp11,List Paragraph11,Заголовок 1.1,Elenco Normale,EBRD List,CA bullets,Number Bullets,заголовок 1.1,AC List 01,Реквизиты,Details,Bullets"/>
    <w:basedOn w:val="a"/>
    <w:link w:val="a7"/>
    <w:uiPriority w:val="34"/>
    <w:qFormat/>
    <w:rsid w:val="008D6026"/>
    <w:pPr>
      <w:spacing w:after="160" w:line="259" w:lineRule="auto"/>
      <w:ind w:left="720"/>
      <w:contextualSpacing/>
    </w:pPr>
    <w:rPr>
      <w:rFonts w:cs="Calibri"/>
      <w:lang w:val="uk-UA" w:eastAsia="uk-UA"/>
    </w:rPr>
  </w:style>
  <w:style w:type="character" w:customStyle="1" w:styleId="a7">
    <w:name w:val="Абзац списка Знак"/>
    <w:aliases w:val="название табл/рис Знак,Список уровня 2 Знак,Bullet Number Знак,Bullet 1 Знак,Use Case List Paragraph Знак,lp1 Знак,List Paragraph1 Знак,lp11 Знак,List Paragraph11 Знак,Заголовок 1.1 Знак,Elenco Normale Знак,EBRD List Знак,Details Знак"/>
    <w:link w:val="a6"/>
    <w:locked/>
    <w:rsid w:val="008D6026"/>
    <w:rPr>
      <w:rFonts w:ascii="Calibri" w:eastAsia="Calibri" w:hAnsi="Calibri" w:cs="Calibri"/>
      <w:lang w:eastAsia="uk-UA"/>
    </w:rPr>
  </w:style>
  <w:style w:type="character" w:styleId="a8">
    <w:name w:val="Strong"/>
    <w:basedOn w:val="a0"/>
    <w:qFormat/>
    <w:rsid w:val="008D6026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EF4C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F4C39"/>
    <w:rPr>
      <w:rFonts w:ascii="Segoe UI" w:eastAsia="Calibri" w:hAnsi="Segoe UI" w:cs="Segoe UI"/>
      <w:sz w:val="18"/>
      <w:szCs w:val="18"/>
      <w:lang w:val="ru-RU" w:eastAsia="ru-RU"/>
    </w:rPr>
  </w:style>
  <w:style w:type="paragraph" w:styleId="ab">
    <w:name w:val="Body Text Indent"/>
    <w:basedOn w:val="a"/>
    <w:link w:val="ac"/>
    <w:unhideWhenUsed/>
    <w:rsid w:val="000F3C37"/>
    <w:pPr>
      <w:spacing w:after="120" w:line="259" w:lineRule="auto"/>
      <w:ind w:left="283"/>
    </w:pPr>
    <w:rPr>
      <w:lang w:eastAsia="en-US"/>
    </w:rPr>
  </w:style>
  <w:style w:type="character" w:customStyle="1" w:styleId="ac">
    <w:name w:val="Основной текст с отступом Знак"/>
    <w:basedOn w:val="a0"/>
    <w:link w:val="ab"/>
    <w:rsid w:val="000F3C37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394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Вінель Тетяна Юріївна</dc:creator>
  <cp:keywords/>
  <dc:description/>
  <cp:lastModifiedBy>Вінель Тетяна Юріївна</cp:lastModifiedBy>
  <cp:revision>11</cp:revision>
  <cp:lastPrinted>2026-05-26T07:13:00Z</cp:lastPrinted>
  <dcterms:created xsi:type="dcterms:W3CDTF">2024-07-12T12:38:00Z</dcterms:created>
  <dcterms:modified xsi:type="dcterms:W3CDTF">2026-05-26T07:14:00Z</dcterms:modified>
</cp:coreProperties>
</file>