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029"/>
        <w:gridCol w:w="2343"/>
      </w:tblGrid>
      <w:tr w:rsidR="004468D4"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4468D4" w:rsidRDefault="004468D4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4468D4" w:rsidRDefault="004468D4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4468D4" w:rsidRDefault="004468D4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 xml:space="preserve">Постановление 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 xml:space="preserve">и социальной защиты 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14.04.2021 № 25</w:t>
            </w:r>
          </w:p>
        </w:tc>
      </w:tr>
    </w:tbl>
    <w:p w:rsidR="004468D4" w:rsidRDefault="004468D4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использовании в работе офисного оборудования</w:t>
      </w:r>
    </w:p>
    <w:p w:rsidR="004468D4" w:rsidRDefault="004468D4">
      <w:pPr>
        <w:pStyle w:val="chapter"/>
        <w:rPr>
          <w:color w:val="000000"/>
        </w:rPr>
      </w:pPr>
      <w:bookmarkStart w:id="1" w:name="a8"/>
      <w:bookmarkEnd w:id="1"/>
      <w:r>
        <w:rPr>
          <w:color w:val="000000"/>
        </w:rPr>
        <w:t>ГЛАВА 1</w:t>
      </w:r>
      <w:r>
        <w:rPr>
          <w:color w:val="000000"/>
        </w:rPr>
        <w:br/>
        <w:t>ОБЩИЕ ТРЕБОВАНИЯ ПО </w:t>
      </w:r>
      <w:r>
        <w:rPr>
          <w:rStyle w:val="HTML"/>
          <w:shd w:val="clear" w:color="auto" w:fill="FFFFFF"/>
        </w:rPr>
        <w:t>ОХРАНЕ ТРУДА</w:t>
      </w:r>
    </w:p>
    <w:p w:rsidR="004468D4" w:rsidRDefault="004468D4">
      <w:pPr>
        <w:pStyle w:val="point"/>
        <w:rPr>
          <w:color w:val="000000"/>
        </w:rPr>
      </w:pPr>
      <w:bookmarkStart w:id="2" w:name="a15"/>
      <w:bookmarkEnd w:id="2"/>
      <w:r>
        <w:rPr>
          <w:color w:val="000000"/>
        </w:rPr>
        <w:t xml:space="preserve">1. Настоящей </w:t>
      </w:r>
      <w:r>
        <w:rPr>
          <w:rStyle w:val="HTML"/>
          <w:shd w:val="clear" w:color="auto" w:fill="FFFFFF"/>
        </w:rPr>
        <w:t>Типовой инструкцией</w:t>
      </w:r>
      <w:r>
        <w:rPr>
          <w:color w:val="000000"/>
        </w:rPr>
        <w:t xml:space="preserve"> определяются требования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использовании в работе офисного оборудования.</w:t>
      </w:r>
    </w:p>
    <w:p w:rsidR="004468D4" w:rsidRDefault="004468D4">
      <w:pPr>
        <w:pStyle w:val="newncpi"/>
        <w:rPr>
          <w:color w:val="000000"/>
        </w:rPr>
      </w:pPr>
      <w:bookmarkStart w:id="3" w:name="a19"/>
      <w:bookmarkEnd w:id="3"/>
      <w:r>
        <w:rPr>
          <w:color w:val="000000"/>
        </w:rPr>
        <w:t xml:space="preserve">Для целей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под офисным оборудованием понимаются персональные электронные вычислительные машины (далее – ПЭВМ), копировально-множительная техника, сканирующие устройства, которые, анализируя какой-либо объект (изображение, текст), создают цифровую копию изображения объекта (далее, если не установлено иное, – офисное оборудование).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Иные термины и их определения применяются в значениях, установленных Законом Республики Беларусь «Об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».</w:t>
      </w:r>
    </w:p>
    <w:p w:rsidR="004468D4" w:rsidRDefault="004468D4">
      <w:pPr>
        <w:pStyle w:val="point"/>
        <w:rPr>
          <w:color w:val="000000"/>
        </w:rPr>
      </w:pPr>
      <w:bookmarkStart w:id="4" w:name="a13"/>
      <w:bookmarkEnd w:id="4"/>
      <w:r>
        <w:rPr>
          <w:color w:val="000000"/>
        </w:rPr>
        <w:t xml:space="preserve">2. К выполнению работ с использованием офисного оборудования допускаются работающие, прошедшие в установленном законодательством </w:t>
      </w:r>
      <w:proofErr w:type="gramStart"/>
      <w:r>
        <w:rPr>
          <w:color w:val="000000"/>
        </w:rPr>
        <w:t>порядке</w:t>
      </w:r>
      <w:proofErr w:type="gramEnd"/>
      <w:r>
        <w:rPr>
          <w:color w:val="000000"/>
        </w:rPr>
        <w:t xml:space="preserve"> инструктаж по охране труда (вводный, первичный на рабочем месте и повторный) (далее – работающие).</w:t>
      </w:r>
    </w:p>
    <w:p w:rsidR="004468D4" w:rsidRDefault="004468D4">
      <w:pPr>
        <w:pStyle w:val="point"/>
        <w:rPr>
          <w:color w:val="000000"/>
        </w:rPr>
      </w:pPr>
      <w:bookmarkStart w:id="5" w:name="a16"/>
      <w:bookmarkEnd w:id="5"/>
      <w:r>
        <w:rPr>
          <w:color w:val="000000"/>
        </w:rPr>
        <w:t>3. </w:t>
      </w:r>
      <w:proofErr w:type="gramStart"/>
      <w:r>
        <w:rPr>
          <w:color w:val="000000"/>
        </w:rPr>
        <w:t>В процессе использования в работе офисного оборудования на работающих возможно воздействие следующих вредных и (или) опасных производственных факторов:</w:t>
      </w:r>
      <w:proofErr w:type="gramEnd"/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повышенный уровень электромагнитных излучений;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повышенный уровень ионизирующих излучений;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повышенный уровень статического электричества;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повышенная напряженность электростатического поля;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ионизация воздуха;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повышенная яркость света;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 xml:space="preserve">прямая и отраженная </w:t>
      </w:r>
      <w:proofErr w:type="spellStart"/>
      <w:r>
        <w:rPr>
          <w:color w:val="000000"/>
        </w:rPr>
        <w:t>блесткость</w:t>
      </w:r>
      <w:proofErr w:type="spellEnd"/>
      <w:r>
        <w:rPr>
          <w:color w:val="000000"/>
        </w:rPr>
        <w:t>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 электрической цепи, замыкание которой может произойти через тело человека;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lastRenderedPageBreak/>
        <w:t>статические перегрузки костно-мышечного аппарата и динамические локальные перегрузки мышц кистей рук;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перенапряжение зрительного анализатора.</w:t>
      </w:r>
    </w:p>
    <w:p w:rsidR="004468D4" w:rsidRDefault="004468D4">
      <w:pPr>
        <w:pStyle w:val="newncpi"/>
        <w:rPr>
          <w:color w:val="000000"/>
        </w:rPr>
      </w:pPr>
      <w:proofErr w:type="gramStart"/>
      <w:r>
        <w:rPr>
          <w:color w:val="000000"/>
        </w:rPr>
        <w:t>В зависимости от условий труда, в которых применяется офисное оборудование, и характера работы на работающих могут воздействовать другие вредные и (или) опасные производственные факторы.</w:t>
      </w:r>
      <w:proofErr w:type="gramEnd"/>
    </w:p>
    <w:p w:rsidR="004468D4" w:rsidRDefault="004468D4">
      <w:pPr>
        <w:pStyle w:val="point"/>
        <w:rPr>
          <w:color w:val="000000"/>
        </w:rPr>
      </w:pPr>
      <w:bookmarkStart w:id="6" w:name="a3"/>
      <w:bookmarkEnd w:id="6"/>
      <w:r>
        <w:rPr>
          <w:color w:val="000000"/>
        </w:rPr>
        <w:t>4. </w:t>
      </w:r>
      <w:proofErr w:type="gramStart"/>
      <w:r>
        <w:rPr>
          <w:color w:val="000000"/>
        </w:rPr>
        <w:t>При использовании в работе офисного оборудования по назначению работающие обязаны:</w:t>
      </w:r>
      <w:proofErr w:type="gramEnd"/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соблюдать требования по охране труда;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поддерживать свое рабочее место (место для выполнения работы (оказания услуги), офисное оборудование в исправном состоянии, порядке и чистоте;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проходить в установленном законодательством порядке инструктаж по охране труда;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заботиться о личной безопасности и личном здоровье, а также о безопасности окружающих в процессе выполнения работ либо во время нахождения на территории организации;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немедленно сообщать работодателю о любой ситуации, угрожающей жизни или здоровью работающих и окружающих, несчастном случае, произошедшем на производстве, оказывать содействие работодателю в принятии мер по оказанию необходимой помощи потерпевшим и доставке их в организацию здравоохранения;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исполнять другие обязанности, предусмотренные законодательством об охране труда.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Работники помимо обязанностей, указанных в части первой настоящего пункта, обязаны: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выполнять нормы и обязательства по охране труда, предусмотренные коллективным договором, соглашением, трудовым договором, правилами внутреннего трудового распорядка, функциональными (должностными) обязанностями;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оказывать содействие и сотрудничать с нанимателем в деле обеспечения здоровых и безопасных условий труда, немедленно извещать своего непосредственного руководителя или иного уполномоченного должностного лица нанимателя о неисправности офисного оборудования, об ухудшении состояния своего здоровья.</w:t>
      </w:r>
    </w:p>
    <w:p w:rsidR="004468D4" w:rsidRDefault="004468D4">
      <w:pPr>
        <w:pStyle w:val="point"/>
        <w:rPr>
          <w:color w:val="000000"/>
        </w:rPr>
      </w:pPr>
      <w:r>
        <w:rPr>
          <w:color w:val="000000"/>
        </w:rPr>
        <w:t xml:space="preserve">5. При использовании в работе офисного оборудования </w:t>
      </w:r>
      <w:proofErr w:type="gramStart"/>
      <w:r>
        <w:rPr>
          <w:color w:val="000000"/>
        </w:rPr>
        <w:t>работающим</w:t>
      </w:r>
      <w:proofErr w:type="gramEnd"/>
      <w:r>
        <w:rPr>
          <w:color w:val="000000"/>
        </w:rPr>
        <w:t xml:space="preserve"> необходимо: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пользоваться исправными выключателями, розетками, штепсельными вилками и другой электроарматурой;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знать и соблюдать требования эксплуатационных документов организаций-изготовителей используемого офисного оборудования;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соблюдать правила личной гигиены;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lastRenderedPageBreak/>
        <w:t>производить чистку офисного оборудования после отключения его от электрической сети.</w:t>
      </w:r>
    </w:p>
    <w:p w:rsidR="004468D4" w:rsidRDefault="004468D4">
      <w:pPr>
        <w:pStyle w:val="point"/>
        <w:rPr>
          <w:color w:val="000000"/>
        </w:rPr>
      </w:pPr>
      <w:bookmarkStart w:id="7" w:name="a17"/>
      <w:bookmarkEnd w:id="7"/>
      <w:r>
        <w:rPr>
          <w:color w:val="000000"/>
        </w:rPr>
        <w:t>6. Работник имеет право отказаться от выполнения порученной работы с использованием офисного оборудования в случае возникновения непосредственной опасности для жизни и здоровья его и окружающих до устранения этой опасности. При отказе от выполнения порученной работы по указанному основанию работник обязан незамедлительно письменно сообщить нанимателю либо уполномоченному должностному лицу нанимателя о мотивах такого отказа, подчиняться правилам внутреннего трудового распорядка, за исключением выполнения вышеуказанной работы.</w:t>
      </w:r>
    </w:p>
    <w:p w:rsidR="004468D4" w:rsidRDefault="004468D4">
      <w:pPr>
        <w:pStyle w:val="point"/>
        <w:rPr>
          <w:color w:val="000000"/>
        </w:rPr>
      </w:pPr>
      <w:r>
        <w:rPr>
          <w:color w:val="000000"/>
        </w:rPr>
        <w:t>7. Не допускается появление работающих в состоянии алкогольного, наркотического или токсического опьянения, а также распитие спиртных напитков, употребление наркотических средств, психотропных веществ, их аналогов, токсических веществ в рабочее время и по месту работы.</w:t>
      </w:r>
    </w:p>
    <w:p w:rsidR="004468D4" w:rsidRDefault="004468D4">
      <w:pPr>
        <w:pStyle w:val="chapter"/>
        <w:rPr>
          <w:color w:val="000000"/>
        </w:rPr>
      </w:pPr>
      <w:bookmarkStart w:id="8" w:name="a9"/>
      <w:bookmarkEnd w:id="8"/>
      <w:r>
        <w:rPr>
          <w:color w:val="000000"/>
        </w:rPr>
        <w:t>ГЛАВА 2</w:t>
      </w:r>
      <w:r>
        <w:rPr>
          <w:color w:val="000000"/>
        </w:rPr>
        <w:br/>
        <w:t>ТРЕБОВАНИЯ ПО ОХРАНЕ ТРУДА ПЕРЕД НАЧАЛОМ РАБОТЫ</w:t>
      </w:r>
    </w:p>
    <w:p w:rsidR="004468D4" w:rsidRDefault="004468D4">
      <w:pPr>
        <w:pStyle w:val="point"/>
        <w:rPr>
          <w:color w:val="000000"/>
        </w:rPr>
      </w:pPr>
      <w:bookmarkStart w:id="9" w:name="a14"/>
      <w:bookmarkEnd w:id="9"/>
      <w:r>
        <w:rPr>
          <w:color w:val="000000"/>
        </w:rPr>
        <w:t xml:space="preserve">8. Перед началом работы с использованием офисного оборудования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4468D4" w:rsidRDefault="004468D4">
      <w:pPr>
        <w:pStyle w:val="newncpi"/>
        <w:rPr>
          <w:color w:val="000000"/>
        </w:rPr>
      </w:pPr>
      <w:bookmarkStart w:id="10" w:name="a21"/>
      <w:bookmarkEnd w:id="10"/>
      <w:r>
        <w:rPr>
          <w:color w:val="000000"/>
        </w:rPr>
        <w:t>убедиться в достаточном освещении места, где расположено офисное оборудование, при необходимости включить местное освещение;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проверить: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целостность питающих и соединительных кабелей, разъемов и штепсельных соединений, защитного заземления (</w:t>
      </w:r>
      <w:proofErr w:type="spellStart"/>
      <w:r>
        <w:rPr>
          <w:color w:val="000000"/>
        </w:rPr>
        <w:t>зануления</w:t>
      </w:r>
      <w:proofErr w:type="spellEnd"/>
      <w:r>
        <w:rPr>
          <w:color w:val="000000"/>
        </w:rPr>
        <w:t>);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оснащенность рабочего места (места для выполнения работы (оказания услуги) и убедиться в устойчивости положения офисного оборудования на рабочей поверхности;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отсутствие видимых повреждений офисного оборудования;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протереть при необходимости поверхность экрана видеомонитора сухой мягкой тканевой салфеткой;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отрегулировать подъемно-поворотный стул (кресло) по высоте сиденья и углам наклона спинки, а также расстоянию спинки от переднего края сиденья, с учетом роста. Регулировка каждого параметра подъемно-поворотного стула (кресла) должна быть независимой, легко осуществляемой и иметь надежную фиксацию;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отрегулировать положение подставки для ног (в случае ее использования);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включить офисное оборудование в электрическую сеть;</w:t>
      </w:r>
    </w:p>
    <w:p w:rsidR="004468D4" w:rsidRDefault="004468D4">
      <w:pPr>
        <w:pStyle w:val="newncpi"/>
        <w:rPr>
          <w:color w:val="000000"/>
        </w:rPr>
      </w:pPr>
      <w:proofErr w:type="gramStart"/>
      <w:r>
        <w:rPr>
          <w:color w:val="000000"/>
        </w:rPr>
        <w:t>расположить клавиатуру ПЭВМ на поверхности рабочего стола на расстоянии 100–300 мм от края, обращенного к работающему, или на специальной, регулируемой по высоте поверхности, отделенной от основной столешницы;</w:t>
      </w:r>
      <w:proofErr w:type="gramEnd"/>
    </w:p>
    <w:p w:rsidR="004468D4" w:rsidRDefault="004468D4">
      <w:pPr>
        <w:pStyle w:val="newncpi"/>
        <w:rPr>
          <w:color w:val="000000"/>
        </w:rPr>
      </w:pPr>
      <w:proofErr w:type="gramStart"/>
      <w:r>
        <w:rPr>
          <w:color w:val="000000"/>
        </w:rPr>
        <w:lastRenderedPageBreak/>
        <w:t>разместить экран</w:t>
      </w:r>
      <w:proofErr w:type="gramEnd"/>
      <w:r>
        <w:rPr>
          <w:color w:val="000000"/>
        </w:rPr>
        <w:t xml:space="preserve"> видеомонитора на расстоянии 600–700 мм от глаз, но не ближе 500 мм с учетом размеров алфавитно-цифровых знаков и символов (далее – оптимальное расстояние от экрана видеомонитора до глаз) так, чтобы уровень глаз при вертикально расположенном экране видеомонитора приходился на центр или 2/3 высоты экрана;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убедиться в отсутствии бликов (отражений) на экране видеомонитора, встречного светового потока. Возможные мешающие отражения и отблески на экране видеомонитора и другом оборудовании устраняются путем соответствующего их размещения, расположения светильников местного освещения. Для снижения яркости в поле зрения при естественном освещении необходимо применить регулируемые жалюзи, плотные шторы.</w:t>
      </w:r>
    </w:p>
    <w:p w:rsidR="004468D4" w:rsidRDefault="004468D4">
      <w:pPr>
        <w:pStyle w:val="point"/>
        <w:rPr>
          <w:color w:val="000000"/>
        </w:rPr>
      </w:pPr>
      <w:r>
        <w:rPr>
          <w:color w:val="000000"/>
        </w:rPr>
        <w:t>9. Перед началом работы с использованием офисного оборудования не допускается: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включать охлажденное (принесенное с улицы в зимнее время) офисное оборудование;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использовать для подключения офисного оборудования розетки, удлинители, не оснащенные заземляющим контактом (шиной);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устанавливать системный блок в закрытых нишах мебели, непосредственно на полу;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располагать экраны видеомониторов навстречу друг другу при рядном размещении рабочих столов в целях исключения их взаимного отражения;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 xml:space="preserve">приступать к работе с ПЭВМ </w:t>
      </w:r>
      <w:proofErr w:type="gramStart"/>
      <w:r>
        <w:rPr>
          <w:color w:val="000000"/>
        </w:rPr>
        <w:t>при</w:t>
      </w:r>
      <w:proofErr w:type="gramEnd"/>
      <w:r>
        <w:rPr>
          <w:color w:val="000000"/>
        </w:rPr>
        <w:t>:</w:t>
      </w:r>
    </w:p>
    <w:p w:rsidR="004468D4" w:rsidRDefault="004468D4">
      <w:pPr>
        <w:pStyle w:val="newncpi"/>
        <w:rPr>
          <w:color w:val="000000"/>
        </w:rPr>
      </w:pPr>
      <w:proofErr w:type="gramStart"/>
      <w:r>
        <w:rPr>
          <w:color w:val="000000"/>
        </w:rPr>
        <w:t>мелькании</w:t>
      </w:r>
      <w:proofErr w:type="gramEnd"/>
      <w:r>
        <w:rPr>
          <w:color w:val="000000"/>
        </w:rPr>
        <w:t xml:space="preserve"> изображения на экране видеомонитора;</w:t>
      </w:r>
    </w:p>
    <w:p w:rsidR="004468D4" w:rsidRDefault="004468D4">
      <w:pPr>
        <w:pStyle w:val="newncpi"/>
        <w:rPr>
          <w:color w:val="000000"/>
        </w:rPr>
      </w:pPr>
      <w:proofErr w:type="gramStart"/>
      <w:r>
        <w:rPr>
          <w:color w:val="000000"/>
        </w:rPr>
        <w:t>обнаружении</w:t>
      </w:r>
      <w:proofErr w:type="gramEnd"/>
      <w:r>
        <w:rPr>
          <w:color w:val="000000"/>
        </w:rPr>
        <w:t xml:space="preserve"> неисправности офисного оборудования, кабелей или проводов, разъемов, штепсельных соединений;</w:t>
      </w:r>
    </w:p>
    <w:p w:rsidR="004468D4" w:rsidRDefault="004468D4">
      <w:pPr>
        <w:pStyle w:val="newncpi"/>
        <w:rPr>
          <w:color w:val="000000"/>
        </w:rPr>
      </w:pPr>
      <w:proofErr w:type="gramStart"/>
      <w:r>
        <w:rPr>
          <w:color w:val="000000"/>
        </w:rPr>
        <w:t>отсутствии</w:t>
      </w:r>
      <w:proofErr w:type="gramEnd"/>
      <w:r>
        <w:rPr>
          <w:color w:val="000000"/>
        </w:rPr>
        <w:t xml:space="preserve"> или неисправности защитного заземления (</w:t>
      </w:r>
      <w:proofErr w:type="spellStart"/>
      <w:r>
        <w:rPr>
          <w:color w:val="000000"/>
        </w:rPr>
        <w:t>зануления</w:t>
      </w:r>
      <w:proofErr w:type="spellEnd"/>
      <w:r>
        <w:rPr>
          <w:color w:val="000000"/>
        </w:rPr>
        <w:t>) офисного оборудования.</w:t>
      </w:r>
    </w:p>
    <w:p w:rsidR="004468D4" w:rsidRDefault="004468D4">
      <w:pPr>
        <w:pStyle w:val="chapter"/>
        <w:rPr>
          <w:color w:val="000000"/>
        </w:rPr>
      </w:pPr>
      <w:bookmarkStart w:id="11" w:name="a10"/>
      <w:bookmarkEnd w:id="11"/>
      <w:r>
        <w:rPr>
          <w:color w:val="000000"/>
        </w:rPr>
        <w:t>ГЛАВА 3</w:t>
      </w:r>
      <w:r>
        <w:rPr>
          <w:color w:val="000000"/>
        </w:rPr>
        <w:br/>
        <w:t>ТРЕБОВАНИЯ ПО ОХРАНЕ ТРУДА ПРИ ВЫПОЛНЕНИИ РАБОТЫ</w:t>
      </w:r>
    </w:p>
    <w:p w:rsidR="004468D4" w:rsidRDefault="004468D4">
      <w:pPr>
        <w:pStyle w:val="point"/>
        <w:rPr>
          <w:color w:val="000000"/>
        </w:rPr>
      </w:pPr>
      <w:r>
        <w:rPr>
          <w:color w:val="000000"/>
        </w:rPr>
        <w:t>10. </w:t>
      </w:r>
      <w:proofErr w:type="gramStart"/>
      <w:r>
        <w:rPr>
          <w:color w:val="000000"/>
        </w:rPr>
        <w:t>Работающему необходимо выполнять только ту работу, которая ему поручена.</w:t>
      </w:r>
      <w:proofErr w:type="gramEnd"/>
    </w:p>
    <w:p w:rsidR="004468D4" w:rsidRDefault="004468D4">
      <w:pPr>
        <w:pStyle w:val="point"/>
        <w:rPr>
          <w:color w:val="000000"/>
        </w:rPr>
      </w:pPr>
      <w:bookmarkStart w:id="12" w:name="a18"/>
      <w:bookmarkEnd w:id="12"/>
      <w:r>
        <w:rPr>
          <w:color w:val="000000"/>
        </w:rPr>
        <w:t xml:space="preserve">11. При выполнении работы с использованием офисного оборудования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должен: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поддерживать в порядке и чистоте офисное оборудование и свое рабочее место (место для выполнения работы (оказания услуги);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использовать офисное оборудование исключительно по назначению;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держать открытыми вентиляционные отверстия офисного оборудования;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соблюдать оптимальное расстояние от экрана видеомонитора до глаз;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lastRenderedPageBreak/>
        <w:t>поддерживать рациональную рабочую позу и оптимальное размещение на рабочей поверхности используемого офисного оборудования с учетом его количества и конструктивных особенностей, характера выполняемой работы;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вынимать застрявшую бумагу при отключенном офисном оборудовании от электрической сети;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осуществлять проветривание помещения.</w:t>
      </w:r>
    </w:p>
    <w:p w:rsidR="004468D4" w:rsidRDefault="004468D4">
      <w:pPr>
        <w:pStyle w:val="point"/>
        <w:rPr>
          <w:color w:val="000000"/>
        </w:rPr>
      </w:pPr>
      <w:bookmarkStart w:id="13" w:name="a4"/>
      <w:bookmarkEnd w:id="13"/>
      <w:r>
        <w:rPr>
          <w:color w:val="000000"/>
        </w:rPr>
        <w:t>12. 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вправе периодически прерывать работу за экраном видеомонитора на регламентированные перерывы, в случае их установления, для обеспечения работоспособности и сохранения здоровья, или заменять другой работой с целью сокращения рабочей нагрузки у экрана.</w:t>
      </w:r>
    </w:p>
    <w:p w:rsidR="004468D4" w:rsidRDefault="004468D4">
      <w:pPr>
        <w:pStyle w:val="point"/>
        <w:rPr>
          <w:color w:val="000000"/>
        </w:rPr>
      </w:pPr>
      <w:bookmarkStart w:id="14" w:name="a20"/>
      <w:bookmarkEnd w:id="14"/>
      <w:r>
        <w:rPr>
          <w:color w:val="000000"/>
        </w:rPr>
        <w:t xml:space="preserve">13. Во время регламентированных перерывов, в случае их установления, с целью снижения нервно-эмоционального напряжения, утомления зрительного анализатора, устранения влияния гиподинамии и гипокинезии, предотвращения развития статического утомления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 выполнять физические упражнения и упражнения для глаз.</w:t>
      </w:r>
    </w:p>
    <w:p w:rsidR="004468D4" w:rsidRDefault="004468D4">
      <w:pPr>
        <w:pStyle w:val="point"/>
        <w:rPr>
          <w:color w:val="000000"/>
        </w:rPr>
      </w:pPr>
      <w:bookmarkStart w:id="15" w:name="a5"/>
      <w:bookmarkEnd w:id="15"/>
      <w:r>
        <w:rPr>
          <w:color w:val="000000"/>
        </w:rPr>
        <w:t xml:space="preserve">14. При выполнении работы с использованием офисного оборудования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 допускается: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работать мокрыми руками и способствовать попаданию влаги на поверхность офисного оборудования;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качаться на стуле;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прикасаться к панелям с разъемами офисного оборудования, разъемам питающих и соединительных кабелей, экрану видеомонитора при включенном питании;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ставить на кабель предметы, натягивать, перекручивать и перегибать его;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касаться кабеля (шнура) горячими предметами;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загромождать установленные для перемещения проходы;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загромождать рабочее место (место для выполнения работы (оказания услуги);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производить переключения и отключение питания во время выполнения активной задачи, а также частые переключения питания;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производить самостоятельно вскрытие и ремонт офисного оборудования;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вытирать пыль на включенном офисном оборудовании.</w:t>
      </w:r>
    </w:p>
    <w:p w:rsidR="004468D4" w:rsidRDefault="004468D4">
      <w:pPr>
        <w:pStyle w:val="chapter"/>
        <w:rPr>
          <w:color w:val="000000"/>
        </w:rPr>
      </w:pPr>
      <w:bookmarkStart w:id="16" w:name="a11"/>
      <w:bookmarkEnd w:id="16"/>
      <w:r>
        <w:rPr>
          <w:color w:val="000000"/>
        </w:rPr>
        <w:t>ГЛАВА 4</w:t>
      </w:r>
      <w:r>
        <w:rPr>
          <w:color w:val="000000"/>
        </w:rPr>
        <w:br/>
        <w:t>ТРЕБОВАНИЯ ПО ОХРАНЕ ТРУДА ПО ОКОНЧАНИИ РАБОТЫ</w:t>
      </w:r>
    </w:p>
    <w:p w:rsidR="004468D4" w:rsidRDefault="004468D4">
      <w:pPr>
        <w:pStyle w:val="point"/>
        <w:rPr>
          <w:color w:val="000000"/>
        </w:rPr>
      </w:pPr>
      <w:bookmarkStart w:id="17" w:name="a6"/>
      <w:bookmarkEnd w:id="17"/>
      <w:r>
        <w:rPr>
          <w:color w:val="000000"/>
        </w:rPr>
        <w:t xml:space="preserve">15. По окончании работы с использованием офисного оборудования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корректно закрыть все активные задачи;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lastRenderedPageBreak/>
        <w:t>отключить офисное оборудование от электрической сети;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осмотреть и привести в порядок рабочее место (место для выполнения работы (оказания услуги);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при необходимости протереть поверхности периферийных устройств (клавиатуру, манипулятор «мышь», принтер, сканер и другое) и вымыть с мылом руки. Протирание периферийных устрой</w:t>
      </w:r>
      <w:proofErr w:type="gramStart"/>
      <w:r>
        <w:rPr>
          <w:color w:val="000000"/>
        </w:rPr>
        <w:t>ств пр</w:t>
      </w:r>
      <w:proofErr w:type="gramEnd"/>
      <w:r>
        <w:rPr>
          <w:color w:val="000000"/>
        </w:rPr>
        <w:t>оизводить мягкой ветошью с применением специальных чистящих средств.</w:t>
      </w:r>
    </w:p>
    <w:p w:rsidR="004468D4" w:rsidRDefault="004468D4">
      <w:pPr>
        <w:pStyle w:val="chapter"/>
        <w:rPr>
          <w:color w:val="000000"/>
        </w:rPr>
      </w:pPr>
      <w:bookmarkStart w:id="18" w:name="a12"/>
      <w:bookmarkEnd w:id="18"/>
      <w:r>
        <w:rPr>
          <w:color w:val="000000"/>
        </w:rPr>
        <w:t>ГЛАВА 5</w:t>
      </w:r>
      <w:r>
        <w:rPr>
          <w:color w:val="000000"/>
        </w:rPr>
        <w:br/>
        <w:t>ТРЕБОВАНИЯ ПО ОХРАНЕ ТРУДА В АВАРИЙНЫХ СИТУАЦИЯХ</w:t>
      </w:r>
    </w:p>
    <w:p w:rsidR="004468D4" w:rsidRDefault="004468D4">
      <w:pPr>
        <w:pStyle w:val="point"/>
        <w:rPr>
          <w:color w:val="000000"/>
        </w:rPr>
      </w:pPr>
      <w:bookmarkStart w:id="19" w:name="a7"/>
      <w:bookmarkEnd w:id="19"/>
      <w:r>
        <w:rPr>
          <w:color w:val="000000"/>
        </w:rPr>
        <w:t>16. При повреждении офисного оборудования, проводов, кабелей, неисправности заземления (</w:t>
      </w:r>
      <w:proofErr w:type="spellStart"/>
      <w:r>
        <w:rPr>
          <w:color w:val="000000"/>
        </w:rPr>
        <w:t>зануления</w:t>
      </w:r>
      <w:proofErr w:type="spellEnd"/>
      <w:r>
        <w:rPr>
          <w:color w:val="000000"/>
        </w:rPr>
        <w:t xml:space="preserve">), появлении запаха гари, возникновении необычного шума и других неисправностях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немедленно отключить офисное оборудование от электрической сети;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сообщить о случившемся непосредственному руководителю или иному уполномоченному должностному лицу работодателя.</w:t>
      </w:r>
    </w:p>
    <w:p w:rsidR="004468D4" w:rsidRDefault="004468D4">
      <w:pPr>
        <w:pStyle w:val="point"/>
        <w:rPr>
          <w:color w:val="000000"/>
        </w:rPr>
      </w:pPr>
      <w:r>
        <w:rPr>
          <w:color w:val="000000"/>
        </w:rPr>
        <w:t xml:space="preserve">17. При несчастном случае на производстве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быстро принять меры по предотвращению воздействия на потерпевшего травмирующих факторов;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оказать потерпевшему первую помощь;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вызвать на место происшествия медицинских работников или доставить потерпевшего в организацию здравоохранения;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немедленно сообщить о несчастном случае работодателю.</w:t>
      </w:r>
    </w:p>
    <w:p w:rsidR="004468D4" w:rsidRDefault="004468D4">
      <w:pPr>
        <w:pStyle w:val="point"/>
        <w:rPr>
          <w:color w:val="000000"/>
        </w:rPr>
      </w:pPr>
      <w:r>
        <w:rPr>
          <w:color w:val="000000"/>
        </w:rPr>
        <w:t xml:space="preserve">18. При авариях и несчастных случаях на производстве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 обеспечить до начала расследования сохранность обстановки, если это не представляет опасность для жизни и здоровья работающих.</w:t>
      </w:r>
    </w:p>
    <w:p w:rsidR="004468D4" w:rsidRDefault="004468D4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4468D4" w:rsidSect="004468D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468D4"/>
    <w:rsid w:val="004468D4"/>
    <w:rsid w:val="005024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4468D4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4468D4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4468D4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4468D4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4468D4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4468D4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4468D4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ap1">
    <w:name w:val="cap1"/>
    <w:basedOn w:val="a"/>
    <w:rsid w:val="004468D4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4468D4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4468D4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4468D4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4468D4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4468D4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4468D4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4468D4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4468D4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4468D4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1688</Words>
  <Characters>9627</Characters>
  <Application>Microsoft Office Word</Application>
  <DocSecurity>0</DocSecurity>
  <Lines>80</Lines>
  <Paragraphs>22</Paragraphs>
  <ScaleCrop>false</ScaleCrop>
  <Company/>
  <LinksUpToDate>false</LinksUpToDate>
  <CharactersWithSpaces>11293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2026-06-01T18:31:00Z</dcterms:created>
  <dcterms:modified xsi:type="dcterms:W3CDTF">2026-06-01T18:31:00Z</dcterms:modified>
</cp:coreProperties>
</file>