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A60D6">
      <w:pPr>
        <w:pStyle w:val="ConsPlusNormal"/>
      </w:pPr>
    </w:p>
    <w:p w:rsidR="00000000" w:rsidRDefault="00CA60D6">
      <w:pPr>
        <w:pStyle w:val="ConsPlusTitle"/>
        <w:jc w:val="center"/>
      </w:pPr>
      <w:r>
        <w:t>ЗАКОН РЕСПУБЛИКИ БЕЛАРУСЬ</w:t>
      </w:r>
    </w:p>
    <w:p w:rsidR="00000000" w:rsidRDefault="00CA60D6">
      <w:pPr>
        <w:pStyle w:val="ConsPlusTitle"/>
        <w:jc w:val="center"/>
      </w:pPr>
      <w:r>
        <w:t>18 июня 2019 г. N 198-З</w:t>
      </w:r>
    </w:p>
    <w:p w:rsidR="00000000" w:rsidRDefault="00CA60D6">
      <w:pPr>
        <w:pStyle w:val="ConsPlusTitle"/>
        <w:jc w:val="center"/>
      </w:pPr>
    </w:p>
    <w:p w:rsidR="00000000" w:rsidRDefault="00CA60D6">
      <w:pPr>
        <w:pStyle w:val="ConsPlusTitle"/>
        <w:jc w:val="center"/>
      </w:pPr>
      <w:r>
        <w:t>О РАДИАЦИОННОЙ БЕЗОПАСНОСТИ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jc w:val="right"/>
      </w:pPr>
      <w:r>
        <w:rPr>
          <w:i/>
          <w:iCs/>
        </w:rPr>
        <w:t>Принят Палатой представителей 16 мая 2019 г.</w:t>
      </w:r>
    </w:p>
    <w:p w:rsidR="00000000" w:rsidRDefault="00CA60D6">
      <w:pPr>
        <w:pStyle w:val="ConsPlusNormal"/>
        <w:jc w:val="right"/>
      </w:pPr>
      <w:r>
        <w:rPr>
          <w:i/>
          <w:iCs/>
        </w:rPr>
        <w:t>Одобрен Советом Республики 31 мая 2019 г.</w:t>
      </w:r>
    </w:p>
    <w:p w:rsidR="00000000" w:rsidRDefault="00CA60D6">
      <w:pPr>
        <w:pStyle w:val="ConsPlusNormal"/>
        <w:rPr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000"/>
      </w:tblPr>
      <w:tblGrid>
        <w:gridCol w:w="60"/>
        <w:gridCol w:w="113"/>
        <w:gridCol w:w="9921"/>
        <w:gridCol w:w="113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" w:type="dxa"/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CA60D6">
            <w:pPr>
              <w:pStyle w:val="ConsPlusNormal"/>
              <w:rPr>
                <w:sz w:val="24"/>
                <w:szCs w:val="24"/>
              </w:rPr>
            </w:pP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CA60D6">
            <w:pPr>
              <w:pStyle w:val="ConsPlusNormal"/>
              <w:rPr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000000" w:rsidRDefault="00CA60D6">
            <w:pPr>
              <w:pStyle w:val="ConsPlusNormal"/>
              <w:jc w:val="center"/>
              <w:rPr>
                <w:color w:val="392C69"/>
              </w:rPr>
            </w:pPr>
            <w:r>
              <w:rPr>
                <w:color w:val="392C69"/>
              </w:rPr>
              <w:t>(в ред. Закона Республики Беларусь от 10.10.2022 N 208-З,</w:t>
            </w:r>
          </w:p>
          <w:p w:rsidR="00000000" w:rsidRDefault="00CA60D6">
            <w:pPr>
              <w:pStyle w:val="ConsPlusNormal"/>
              <w:jc w:val="center"/>
              <w:rPr>
                <w:color w:val="392C69"/>
              </w:rPr>
            </w:pPr>
            <w:r>
              <w:rPr>
                <w:color w:val="392C69"/>
              </w:rPr>
              <w:t>от 30.12.2025 N 126-З)</w:t>
            </w: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CA60D6">
            <w:pPr>
              <w:pStyle w:val="ConsPlusNormal"/>
              <w:jc w:val="center"/>
              <w:rPr>
                <w:color w:val="392C69"/>
              </w:rPr>
            </w:pPr>
          </w:p>
        </w:tc>
      </w:tr>
    </w:tbl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</w:pPr>
      <w:r>
        <w:t>Настоящий Закон устанавливает правовые основы функционирования системы обеспечения радиационной безопасности, обращения с источниками ионизирующего излучения и направлен на предотвращение и минимизацию вредного воздействия ионизирующего излучения на здоров</w:t>
      </w:r>
      <w:r>
        <w:t>ье человека и окружающую среду.</w:t>
      </w:r>
    </w:p>
    <w:p w:rsidR="00000000" w:rsidRDefault="00CA60D6">
      <w:pPr>
        <w:pStyle w:val="ConsPlusNormal"/>
      </w:pPr>
    </w:p>
    <w:p w:rsidR="00000000" w:rsidRDefault="00CA60D6">
      <w:pPr>
        <w:pStyle w:val="ConsPlusTitle"/>
        <w:jc w:val="center"/>
        <w:outlineLvl w:val="0"/>
      </w:pPr>
      <w:r>
        <w:t>ГЛАВА 1</w:t>
      </w:r>
    </w:p>
    <w:p w:rsidR="00000000" w:rsidRDefault="00CA60D6">
      <w:pPr>
        <w:pStyle w:val="ConsPlusTitle"/>
        <w:jc w:val="center"/>
      </w:pPr>
      <w:r>
        <w:t>ОБЩИЕ ПОЛОЖЕНИЯ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  <w:outlineLvl w:val="1"/>
      </w:pPr>
      <w:bookmarkStart w:id="0" w:name="Par23"/>
      <w:bookmarkEnd w:id="0"/>
      <w:r>
        <w:rPr>
          <w:b/>
          <w:bCs/>
        </w:rPr>
        <w:t>Статья 1. Основные термины, используемые в настоящем Законе, и их определения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</w:pPr>
      <w:r>
        <w:t xml:space="preserve">1. Естественный радиационный фон - доза излучения, создаваемая космическим излучением и излучением природных </w:t>
      </w:r>
      <w:r>
        <w:t>радионуклидов, естественно распределенных в земле, недрах, водах, атмосферном воздухе, других компонентах природной среды, продукции и организме человека.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2. Закрытый источник ионизирующего излучения - источник ионизирующего излучения, конструкция которого</w:t>
      </w:r>
      <w:r>
        <w:t xml:space="preserve"> исключает поступление радиоактивных веществ в окружающую среду в условиях эксплуатации и износа, на которые он рассчитан.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3. Ионизирующее излучение - излучение, взаимодействие которого с веществом, в том числе с организмом человека, приводит к образо</w:t>
      </w:r>
      <w:r>
        <w:t>ванию пар ионов разных знаков.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4. Источник ионизирующего излучения - радиоактивное вещество либо радиационное устройство.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5. Медицинское облучение - облучение пациентов при оказании им медицинской помощи, а также облучение лиц, обеспечивающих комфорт и ухо</w:t>
      </w:r>
      <w:r>
        <w:t>д за пациентами, и лиц, участвующих в клинических испытаниях.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6. Население - физические лица, которые могут подвергнуться облучению в ситуациях планируемого, аварийного и существующего облучения, кроме профессионального и медицинского облучения.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7. Облучен</w:t>
      </w:r>
      <w:r>
        <w:t>ие - воздействие ионизирующего излучения на вещество, в том числе на организм человека.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8. Обращение с источниками ионизирующего излучения - деятельность, связанная с изготовлением (производством), реализацией, эксплуатацией, хранением, перевозкой, перераб</w:t>
      </w:r>
      <w:r>
        <w:t>откой и захоронением источников ионизирующего излучения, а также иные виды деятельности, связанные с источниками ионизирующего излучения, предусмотренные законодательными актами.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9. Объект обращения с радиоактивными отходами - радиационный объект, на котор</w:t>
      </w:r>
      <w:r>
        <w:t>ом осуществляются переработка, хранение и (или) захоронение радиоактивных отходов.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10. Открытый источник ионизирующего излучения - источник ионизирующего излучения, при обращении с которым возможно поступление радиоактивных веществ в окружающую среду.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 xml:space="preserve">11. </w:t>
      </w:r>
      <w:r>
        <w:t>Персонал - физические лица, работающие с источниками ионизирующего излучения и (или) объектами использования атомной энергии либо находящиеся по условиям труда в зоне воздействия источников ионизирующего излучения и (или) объектов использования атомной эне</w:t>
      </w:r>
      <w:r>
        <w:t xml:space="preserve">ргии, с которыми заключены трудовые договоры и (или) гражданско-правовые договоры, предметом которых является </w:t>
      </w:r>
      <w:r>
        <w:lastRenderedPageBreak/>
        <w:t>выполнение работ и (или) оказание услуг.</w:t>
      </w:r>
    </w:p>
    <w:p w:rsidR="00000000" w:rsidRDefault="00CA60D6">
      <w:pPr>
        <w:pStyle w:val="ConsPlusNormal"/>
        <w:jc w:val="both"/>
      </w:pPr>
      <w:r>
        <w:t>(п. 11 статьи 1 в ред. Закона Республики Беларусь от 10.10.2022 N 208-З)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12. Пользователь источника иониз</w:t>
      </w:r>
      <w:r>
        <w:t>ирующего излучения - юридическое лицо Республики Беларусь, иностранное и международное юридические лица (организация, не являющаяся юридическим лицом) (далее, если не указано иное, - юридическое лицо), индивидуальный предприниматель, осуществляющие обращен</w:t>
      </w:r>
      <w:r>
        <w:t>ие с источником ионизирующего излучения.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13. Практическая деятельность - деятельность, которая может увеличить облучение от источников ионизирующего излучения и относится к ситуации планируемого облучения.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14. Предел дозы облучения - величина эффективной д</w:t>
      </w:r>
      <w:r>
        <w:t>озы облучения организма человека в определенный промежуток времени, которая не должна превышаться.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15. Продукция - результат экономической или иной деятельности, представленный в материально-вещественной форме и предназначенный для дальнейшего использовани</w:t>
      </w:r>
      <w:r>
        <w:t>я в хозяйственных и иных целях, который содержит или может содержать радионуклиды.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16. Профессиональное облучение - облучение персонала.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 xml:space="preserve">17. Работы и услуги, которые могут оказать влияние на радиационную безопасность, - проектирование, возведение, монтаж, </w:t>
      </w:r>
      <w:r>
        <w:t xml:space="preserve">наладка, ввод в эксплуатацию, ремонт, обслуживание и вывод из эксплуатации источников ионизирующего излучения, радиационных объектов, а также оборудования для них, иные работы и услуги, выполнение и оказание которых могут изменить уровни профессионального </w:t>
      </w:r>
      <w:r>
        <w:t>облучения и облучения населения.</w:t>
      </w:r>
    </w:p>
    <w:p w:rsidR="00000000" w:rsidRDefault="00CA60D6">
      <w:pPr>
        <w:pStyle w:val="ConsPlusNormal"/>
        <w:jc w:val="both"/>
      </w:pPr>
      <w:r>
        <w:t>(в ред. Закона Республики Беларусь от 10.10.2022 N 208-З)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18. Радиационная авария - потеря управления источником ионизирующего излучения, которая привела к профессиональному облучению сверх установленных пределов доз облуче</w:t>
      </w:r>
      <w:r>
        <w:t>ния, облучению населения, радиоактивному загрязнению окружающей среды и требует принятия защитных мер.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19. Радиационная безопасность - состояние защищенности населения, персонала и окружающей среды от вредного воздействия ионизирующего излучения.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20. Радиа</w:t>
      </w:r>
      <w:r>
        <w:t>ционная обстановка - состояние окружающей среды, характеризующееся показателями мощности дозы гамма-излучения, уровней радиоактивного загрязнения и другими показателями, полученными при проведении радиационного мониторинга и радиационного контроля.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21. Рад</w:t>
      </w:r>
      <w:r>
        <w:t>иационно-гигиенический мониторинг - сбор, анализ и оценка информации о состоянии здоровья персонала и населения в зависимости от радиационной и санитарно-эпидемиологической обстановки среды обитания человека, оценка доз и риска облучения для жизни и здоров</w:t>
      </w:r>
      <w:r>
        <w:t>ья персонала и населения, разработка мероприятий, направленных на предупреждение, уменьшение и устранение неблагоприятного воздействия облучения на организм человека.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 xml:space="preserve">22. Радиационное устройство - техническое устройство, в котором содержатся радиоактивные </w:t>
      </w:r>
      <w:r>
        <w:t>вещества или генерируется ионизирующее излучение сверх уровней, установленных гигиеническими нормативами.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23. Радиационный инцидент - потеря управления источником ионизирующего излучения, которая не привела к профессиональному облучению сверх установленных</w:t>
      </w:r>
      <w:r>
        <w:t xml:space="preserve"> пределов доз облучения, облучению населения, радиоактивному загрязнению окружающей среды.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24. Радиационный мониторинг - система длительных регулярных наблюдений, оценки и прогноза радиационной обстановки.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25. Радиационный объект - здание, сооружение, поме</w:t>
      </w:r>
      <w:r>
        <w:t>щение, другой объект, где осуществляется обращение с источниками ионизирующего излучения.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26. Радиоактивное вещество - вещество в любом агрегатном состоянии, содержащее радионуклиды с активностью сверх уровней, установленных гигиеническими нормативами.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27.</w:t>
      </w:r>
      <w:r>
        <w:t xml:space="preserve"> Радиоактивное загрязнение - присутствие радиоактивных веществ на поверхности и (или) внутри </w:t>
      </w:r>
      <w:r>
        <w:lastRenderedPageBreak/>
        <w:t>объектов, материалов, продукции, в организме человека, окружающей среде, где их присутствие не предусмотрено либо приводит к увеличению количества радиоактивных ве</w:t>
      </w:r>
      <w:r>
        <w:t>ществ или превышению уровней, установленных гигиеническими нормативами.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28. Радиоактивные отходы - источники ионизирующего излучения,</w:t>
      </w:r>
      <w:r>
        <w:t xml:space="preserve"> эксплуатировавшиеся в ходе экономической или иной деятельности, дальнейшая эксплуатация которых не предусматривается, и содержащие радионуклиды с активностью сверх уровней, установленных гигиеническими нормативами.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29. Тип источника ионизирующего излучени</w:t>
      </w:r>
      <w:r>
        <w:t>я - источники ионизирующего излучения, характеризующиеся совокупностью одинаковых технических характеристик, зафиксированных в технической (эксплуатационной) документации, и изготовленные (произведенные) одним изготовителем (производителем).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30. Эксплуатац</w:t>
      </w:r>
      <w:r>
        <w:t>ия источника ионизирующего излучения - использование источника ионизирующего излучения в экономической или иной деятельности.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31. Эффективная доза облучения - величина воздействия ионизирующего излучения, используемая как мера риска возникновения отдаленны</w:t>
      </w:r>
      <w:r>
        <w:t>х последствий облучения организма человека и отдельных его органов и тканей с учетом их радиочувствительности.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2. Правовое регулирование в области обеспечения радиационной безопасности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</w:pPr>
      <w:r>
        <w:t>1. Правовое регулирование в области обеспечения радиационной б</w:t>
      </w:r>
      <w:r>
        <w:t>езопасности основывается на Конституции Республики Беларусь и осуществляется в соответствии с настоящим Законом, актами Президента Республики Беларусь, иными нормативными правовыми актами, в том числе специфическими санитарно-эпидемиологическими требования</w:t>
      </w:r>
      <w:r>
        <w:t>ми к содержанию и эксплуатации радиационных объектов (далее - специфические санитарно-эпидемиологические требования) и обязательными для соблюдения техническими нормативными правовыми актами, международными договорами Республики Беларусь, техническими регл</w:t>
      </w:r>
      <w:r>
        <w:t>аментами Таможенного союза, а также техническими регламентами Евразийского экономического союза и иными международно-правовыми актами, содержащими обязательства Республики Беларусь, в этой области.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2. Отношения, связанные с обеспечением радиационной безопа</w:t>
      </w:r>
      <w:r>
        <w:t>сности в области использования атомной энергии, регулируются законодательством о радиационной безопасности, если законодательством об использовании атомной энергии не предусмотрено иное.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3. Отношения, связанные с обеспечением радиационной безопасности на т</w:t>
      </w:r>
      <w:r>
        <w:t>ерриториях, подвергшихся радиоактивному загрязнению в результате катастрофы на Чернобыльской АЭС, не урегулированные законодательством о правовом режиме территорий, подвергшихся радиоактивному загрязнению в результате катастрофы на Чернобыльской АЭС, регул</w:t>
      </w:r>
      <w:r>
        <w:t>ируются законодательством о радиационной безопасности.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 xml:space="preserve">4. Отношения, возникающие при перевозке источников ионизирующего излучения, не урегулированные законодательством о радиационной безопасности, регулируются законодательством в области перевозки опасных </w:t>
      </w:r>
      <w:r>
        <w:t>грузов.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5. Отношения, связанные с обеспечением радиационной безопасности при обращении с источниками ионизирующего излучения в целях обороны, не урегулированные законодательством об обороне, регулируются законодательством о радиационной безопасности.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6. От</w:t>
      </w:r>
      <w:r>
        <w:t xml:space="preserve">ношения в области обеспечения санитарно-эпидемиологического благополучия населения, возникающие при обращении с источниками ионизирующего излучения, не урегулированные законодательством о радиационной безопасности, регулируются законодательством в области </w:t>
      </w:r>
      <w:r>
        <w:t>санитарно-эпидемиологического благополучия населения.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7. Отношения, связанные с обеспечением радиационной безопасности продовольственного сырья и пищевой продукции, регулируются законодательством о радиационной безопасности, если законодательством в област</w:t>
      </w:r>
      <w:r>
        <w:t xml:space="preserve">и обеспечения качества продовольственного сырья и пищевых продуктов и их безопасности для жизни и здоровья человека, международными договорами Республики Беларусь, техническими регламентами Таможенного союза, а также техническими регламентами Евразийского </w:t>
      </w:r>
      <w:r>
        <w:t xml:space="preserve">экономического союза и иными международно-правовыми актами, содержащими обязательства Республики </w:t>
      </w:r>
      <w:r>
        <w:lastRenderedPageBreak/>
        <w:t>Беларусь, в этой области не предусмотрено иное.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8. Отношения, связанные с обеспечением радиационной безопасности при предупреждении и ликвидации чрезвычайных с</w:t>
      </w:r>
      <w:r>
        <w:t>итуаций природного и техногенного характера, не урегулированные законодательством о радиационной безопасности, регулируются законодательством в области защиты населения и территорий от чрезвычайных ситуаций природного и техногенного характера.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9. Отношения</w:t>
      </w:r>
      <w:r>
        <w:t>, возникающие в связи с ввозом в Республику Беларусь и (или) вывозом из Республики Беларусь источников ионизирующего излучения, обращением с источниками ионизирующего излучения, являющимися объектами экспортного контроля, не урегулированные законодательств</w:t>
      </w:r>
      <w:r>
        <w:t>ом об экспортном контроле, регулируются законодательством о радиационной безопасности.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10. Если международным договором Республики Беларусь установлены иные правила, чем те, которые содержатся в настоящем Законе, то применяются правила международного догов</w:t>
      </w:r>
      <w:r>
        <w:t>ора.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3. Объекты и субъекты отношений в области обеспечения радиационной безопасности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</w:pPr>
      <w:r>
        <w:t>1. Объектами отношений в области обеспечения радиационной безопасности являются источники ионизирующего излучения, радиационные объекты, окружающая среда, среда о</w:t>
      </w:r>
      <w:r>
        <w:t>битания человека, организм человека, продукция.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2. Субъектами отношений в области обеспечения радиационной безопасности являются: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2.1. Президент Республики Беларусь, Совет Министров Республики Беларусь, иные государственные органы (организации), осуществля</w:t>
      </w:r>
      <w:r>
        <w:t>ющие государственное управление в области обеспечения радиационной безопасности и государственный надзор в области обеспечения радиационной безопасности;</w:t>
      </w:r>
    </w:p>
    <w:p w:rsidR="00000000" w:rsidRDefault="00CA60D6">
      <w:pPr>
        <w:pStyle w:val="ConsPlusNormal"/>
        <w:spacing w:before="200"/>
        <w:ind w:firstLine="540"/>
        <w:jc w:val="both"/>
      </w:pPr>
      <w:bookmarkStart w:id="1" w:name="Par77"/>
      <w:bookmarkEnd w:id="1"/>
      <w:r>
        <w:t>2.2. пользователи источников ионизирующего излучения;</w:t>
      </w:r>
    </w:p>
    <w:p w:rsidR="00000000" w:rsidRDefault="00CA60D6">
      <w:pPr>
        <w:pStyle w:val="ConsPlusNormal"/>
        <w:spacing w:before="200"/>
        <w:ind w:firstLine="540"/>
        <w:jc w:val="both"/>
      </w:pPr>
      <w:bookmarkStart w:id="2" w:name="Par78"/>
      <w:bookmarkEnd w:id="2"/>
      <w:r>
        <w:t>2.3. изготовители (производи</w:t>
      </w:r>
      <w:r>
        <w:t>тели) и продавцы (поставщики) продукции;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2.4. юридические лица и индивидуальные предприниматели, выполняющие работы и (или) оказывающие пользователям источников ионизирующего излучения услуги, которые могут оказать влияние на радиационную безопасность;</w:t>
      </w:r>
    </w:p>
    <w:p w:rsidR="00000000" w:rsidRDefault="00CA60D6">
      <w:pPr>
        <w:pStyle w:val="ConsPlusNormal"/>
        <w:spacing w:before="200"/>
        <w:ind w:firstLine="540"/>
        <w:jc w:val="both"/>
      </w:pPr>
      <w:bookmarkStart w:id="3" w:name="Par80"/>
      <w:bookmarkEnd w:id="3"/>
      <w:r>
        <w:t>2.5. юридические лица, осуществляющие деятельность по заготовке (закупке) лома и отходов черных и цветных металлов;</w:t>
      </w:r>
    </w:p>
    <w:p w:rsidR="00000000" w:rsidRDefault="00CA60D6">
      <w:pPr>
        <w:pStyle w:val="ConsPlusNormal"/>
        <w:jc w:val="both"/>
      </w:pPr>
      <w:r>
        <w:t>(в ред. Закона Республики Беларусь от 30.12.2025 N 126-З)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2.6. юридические лица и индивидуальные предприниматели, осуществляющие п</w:t>
      </w:r>
      <w:r>
        <w:t>роведение экспертизы безопасности в области использования источников ионизирующего излучения;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2.7. юридические лица и индивидуальные предприниматели, осуществляющие консультирование в области обеспечения радиационной безопасности;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2.8. физические лица.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  <w:outlineLvl w:val="1"/>
      </w:pPr>
      <w:r>
        <w:rPr>
          <w:b/>
          <w:bCs/>
        </w:rPr>
        <w:t>Ст</w:t>
      </w:r>
      <w:r>
        <w:rPr>
          <w:b/>
          <w:bCs/>
        </w:rPr>
        <w:t>атья 4. Основные принципы обеспечения радиационной безопасности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</w:pPr>
      <w:r>
        <w:t>Основными принципами обеспечения радиационной безопасности являются: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принцип нормирования - непревышение в ситуации планируемого облучения (за исключением медицинского облучения) пределов доз</w:t>
      </w:r>
      <w:r>
        <w:t xml:space="preserve"> профессионального облучения и облучения населения от всех источников ионизирующего излучения;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принцип обоснования - запрещение всех видов деятельности по обращению с источниками ионизирующего излучения, при которых полученная для человека и общества польз</w:t>
      </w:r>
      <w:r>
        <w:t>а не превышает риска возможного вреда, причиненного облучением, превышающим естественный радиационный фон;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принцип оптимизации - поддержание на достижимо низком уровне с учетом экономических и социальных факторов доз профессионального облучения и облучения</w:t>
      </w:r>
      <w:r>
        <w:t xml:space="preserve"> населения, а также числа облучаемых лиц при обращении с любым источником ионизирующего излучения.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5. Типы ситуаций облучения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</w:pPr>
      <w:r>
        <w:t>В целях установления требований в области обеспечения радиационной безопасности ситуации облучения подразделяются на: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сит</w:t>
      </w:r>
      <w:r>
        <w:t>уацию планируемого облучения, возникающую в результате запланированной эксплуатации источника ионизирующего излучения или запланированной деятельности (медицинское облучение, профессиональное облучение, облучение населения), способных приводить к облучению</w:t>
      </w:r>
      <w:r>
        <w:t>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ситуацию аварийного облучения, возникающую в результате радиационной аварии, действия или непредвиденного события, которые требуют немедленных мер в целях недопущения или минимизации неблагоприятных последствий;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ситуацию существующего облучения, в которо</w:t>
      </w:r>
      <w:r>
        <w:t xml:space="preserve">й облучение уже существует от естественного радиационного фона либо от остаточного количества радиоактивных веществ от осуществляемой ранее практической деятельности или после ситуации аварийного облучения и необходимо принимать решение о целесообразности </w:t>
      </w:r>
      <w:r>
        <w:t>ограничения облучения населения.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6. Элементы системы обеспечения радиационной безопасности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</w:pPr>
      <w:r>
        <w:t>Элементами системы обеспечения радиационной безопасности являются: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нормирование в области обеспечения радиационной безопасности;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классификация источников ио</w:t>
      </w:r>
      <w:r>
        <w:t>низирующего излучения по степени радиационной опасности;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 xml:space="preserve">установление требований в области обеспечения радиационной безопасности источников ионизирующего излучения, в том числе утверждение и введение в действие обязательных для соблюдения технических нормативных правовых актов в области обеспечения радиационной </w:t>
      </w:r>
      <w:r>
        <w:t>безопасности;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лицензирование деятельности в области использования источников ионизирующего излучения;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экспертиза безопасности в области использования источников ионизирующего излучения и государственная санитарно-гигиеническая экспертиза;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государственная р</w:t>
      </w:r>
      <w:r>
        <w:t>егистрация типа источника ионизирующего излучения;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обозначение источников ионизирующего излучения и радиационных объектов знаками радиационной опасности;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учет и контроль источников ионизирующего излучения;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учет доз облучения населения и профессионального о</w:t>
      </w:r>
      <w:r>
        <w:t>блучения;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производственный контроль за обеспечением радиационной безопасности;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обучение и проверка знаний по вопросам радиационной безопасности;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консультирование в области обеспечения радиационной безопасности;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оценка воздействия на окружающую среду и госу</w:t>
      </w:r>
      <w:r>
        <w:t>дарственная экологическая экспертиза;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радиационный мониторинг и радиационно-гигиенический мониторинг;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радиационный контроль;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государственный надзор в области обеспечения радиационной безопасности, государственный санитарный надзор за соблюдением проверяемы</w:t>
      </w:r>
      <w:r>
        <w:t>ми субъектами законодательства в области санитарно-эпидемиологического благополучия населения (далее - государственный санитарный надзор) в части обеспечения радиационной безопасности;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информирование населения о радиационной обстановке и мерах по обеспечен</w:t>
      </w:r>
      <w:r>
        <w:t xml:space="preserve">ию радиационной </w:t>
      </w:r>
      <w:r>
        <w:lastRenderedPageBreak/>
        <w:t>безопасности.</w:t>
      </w:r>
    </w:p>
    <w:p w:rsidR="00000000" w:rsidRDefault="00CA60D6">
      <w:pPr>
        <w:pStyle w:val="ConsPlusNormal"/>
      </w:pPr>
    </w:p>
    <w:tbl>
      <w:tblPr>
        <w:tblW w:w="5000" w:type="pct"/>
        <w:tblCellMar>
          <w:left w:w="0" w:type="dxa"/>
          <w:right w:w="0" w:type="dxa"/>
        </w:tblCellMar>
        <w:tblLook w:val="0000"/>
      </w:tblPr>
      <w:tblGrid>
        <w:gridCol w:w="60"/>
        <w:gridCol w:w="113"/>
        <w:gridCol w:w="9921"/>
        <w:gridCol w:w="113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" w:type="dxa"/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CA60D6">
            <w:pPr>
              <w:pStyle w:val="ConsPlusNormal"/>
            </w:pP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CA60D6">
            <w:pPr>
              <w:pStyle w:val="ConsPlusNormal"/>
            </w:pPr>
          </w:p>
        </w:tc>
        <w:tc>
          <w:tcPr>
            <w:tcW w:w="0" w:type="auto"/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000000" w:rsidRDefault="00CA60D6">
            <w:pPr>
              <w:pStyle w:val="ConsPlusNormal"/>
              <w:rPr>
                <w:color w:val="392C69"/>
              </w:rPr>
            </w:pPr>
            <w:r>
              <w:rPr>
                <w:color w:val="392C69"/>
              </w:rPr>
              <w:t>КонсультантПлюс: примечание.</w:t>
            </w:r>
          </w:p>
          <w:p w:rsidR="00000000" w:rsidRDefault="00CA60D6">
            <w:pPr>
              <w:pStyle w:val="ConsPlusNormal"/>
              <w:jc w:val="both"/>
              <w:rPr>
                <w:color w:val="392C69"/>
              </w:rPr>
            </w:pPr>
            <w:r>
              <w:rPr>
                <w:color w:val="392C69"/>
              </w:rPr>
              <w:t>Государственная программа "Инфраструктура безопасности населения" на 2026 - 2030 годы утверждена постановлением Совета Министров Республики Беларусь от 16.12.2025 N 730.</w:t>
            </w: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CA60D6">
            <w:pPr>
              <w:pStyle w:val="ConsPlusNormal"/>
              <w:jc w:val="both"/>
              <w:rPr>
                <w:color w:val="392C69"/>
              </w:rPr>
            </w:pPr>
          </w:p>
        </w:tc>
      </w:tr>
    </w:tbl>
    <w:p w:rsidR="00000000" w:rsidRDefault="00CA60D6">
      <w:pPr>
        <w:pStyle w:val="ConsPlusTitle"/>
        <w:spacing w:before="260"/>
        <w:jc w:val="center"/>
        <w:outlineLvl w:val="0"/>
      </w:pPr>
      <w:r>
        <w:t>ГЛАВА 2</w:t>
      </w:r>
    </w:p>
    <w:p w:rsidR="00000000" w:rsidRDefault="00CA60D6">
      <w:pPr>
        <w:pStyle w:val="ConsPlusTitle"/>
        <w:jc w:val="center"/>
      </w:pPr>
      <w:r>
        <w:t>ГОСУДАРСТВЕННОЕ УПРАВЛЕНИЕ В ОБЛАСТИ ОБЕСПЕЧЕНИЯ РАДИАЦИОННОЙ БЕЗОПАСНОСТИ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7. Государственное управление в области обеспечения радиационной безопасности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</w:pPr>
      <w:r>
        <w:t>Государственное управление в области обеспечения радиационной безопасности осуществляют Презид</w:t>
      </w:r>
      <w:r>
        <w:t>ент Республики Беларусь, Совет Министров Республики Беларусь, Министерство по чрезвычайным ситуациям, Министерство здравоохранения, Министерство природных ресурсов и охраны окружающей среды, Министерство обороны, Министерство внутренних дел, Государственны</w:t>
      </w:r>
      <w:r>
        <w:t>й пограничный комитет, местные исполнительные и распорядительные органы в пределах их компетенции, определенной настоящим Законом и иными актами законодательства.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8. Полномочия Президента Республики Беларусь в области обеспечения радиационной безоп</w:t>
      </w:r>
      <w:r>
        <w:rPr>
          <w:b/>
          <w:bCs/>
        </w:rPr>
        <w:t>асности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</w:pPr>
      <w:r>
        <w:t>Президент Республики Беларусь в области обеспечения радиационной безопасности определяет государственную политику и осуществляет иные полномочия в соответствии с Конституцией Республики Беларусь, настоящим Законом и иными законодательными актами.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9. Полномочия Совета Министров Республики Беларусь в области обеспечения радиационной безопасности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</w:pPr>
      <w:r>
        <w:t>1. Совет Министров Республики Беларусь в области обеспечения радиационной безопасности: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1.1. обеспечивает проведение государственной политики;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 xml:space="preserve">1.2. </w:t>
      </w:r>
      <w:r>
        <w:t>утверждает государственные программы в области обеспечения радиационной безопасности.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2. Совет Министров Республики Беларусь в области обеспечения радиационной безопасности осуществляет иные полномочия в соответствии с Конституцией Республики Беларусь, нас</w:t>
      </w:r>
      <w:r>
        <w:t>тоящим Законом и иными законами, актами Президента Республики Беларусь.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10. Полномочия Министерства по чрезвычайным ситуациям в области обеспечения радиационной безопасности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</w:pPr>
      <w:r>
        <w:t>1. Министерство по чрезвычайным ситуациям в области обеспечения радиацион</w:t>
      </w:r>
      <w:r>
        <w:t>ной безопасности: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1.1. осуществляет реализацию государственной политики;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1.2. осуществляет координацию деятельности республиканских органов государственного управления, иных государственных органов (организаций);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1.3. обеспечивает осуществление государстве</w:t>
      </w:r>
      <w:r>
        <w:t>нного надзора в области обеспечения радиационной безопасности, за исключением государственного надзора, предусмотренного подпунктом 1.7 пункта 1 статьи 13 настоящего Закона;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1.4. согласовывает проекты нормативных правовых актов в области обеспечения радиац</w:t>
      </w:r>
      <w:r>
        <w:t>ионной безопасности, в том числе обязательных для соблюдения технических нормативных правовых актов, принимаемых (утверждаемых) иными республиканскими органами государственного управления, за исключением случаев, предусмотренных законодательными актами;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</w:t>
      </w:r>
      <w:r>
        <w:t>4-1. является органом государственного управления в области обращения с радиоактивными отходами;</w:t>
      </w:r>
    </w:p>
    <w:p w:rsidR="00000000" w:rsidRDefault="00CA60D6">
      <w:pPr>
        <w:pStyle w:val="ConsPlusNormal"/>
        <w:jc w:val="both"/>
      </w:pPr>
      <w:r>
        <w:t>(пп. 1.4-1 статьи 10 введен Законом Республики Беларусь от 10.10.2022 N 208-З)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lastRenderedPageBreak/>
        <w:t xml:space="preserve">1.5. устанавливает порядок, сроки направления и сбора информации о радиационных </w:t>
      </w:r>
      <w:r>
        <w:t>авариях и инцидентах, за исключением радиационных аварий и инцидентов на объектах, принадлежащих Вооруженным Силам Республики Беларусь и транспортным войскам;</w:t>
      </w:r>
    </w:p>
    <w:p w:rsidR="00000000" w:rsidRDefault="00CA60D6">
      <w:pPr>
        <w:pStyle w:val="ConsPlusNormal"/>
        <w:jc w:val="both"/>
      </w:pPr>
      <w:r>
        <w:t>(в ред. Закона Республики Беларусь от 10.10.2022 N 208-З)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1.6. осуществляет международное сотрудн</w:t>
      </w:r>
      <w:r>
        <w:t>ичество.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2. Министерство по чрезвычайным ситуациям в области обеспечения радиационной безопасности осуществляет иные полномочия в соответствии с настоящим Законом и иными законодательными актами.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3. Департамент по ядерной и радиационной безопасности Минист</w:t>
      </w:r>
      <w:r>
        <w:t>ерства по чрезвычайным ситуациям (далее - Департамент по ядерной и радиационной безопасности) в области обеспечения радиационной безопасности: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3.1. осуществляет государственный надзор в области обеспечения радиационной безопасности, за исключением государс</w:t>
      </w:r>
      <w:r>
        <w:t>твенного надзора, предусмотренного подпунктом 1.7 пункта 1 статьи 13 настоящего Закона;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3.2. разрабатывает и утверждает руководства по ядерной и радиационной безопасности, которые носят рекомендательный характер и содержат методики выполнения требований но</w:t>
      </w:r>
      <w:r>
        <w:t>рм и правил по обеспечению ядерной и радиационной безопасности, в том числе по выполнению работ, проведению экспертиз и оценке безопасности;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3.3. проводит проверку знаний по вопросам радиационной безопасности;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3.4. провод</w:t>
      </w:r>
      <w:r>
        <w:t>ит расследование обстоятельств и причин, вызвавших радиационные аварии и инциденты;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3.5. изучает, анализирует и распространяет положительный опыт иностранных государств.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4. Департамент по ядерной и радиационной безопасности в области обеспечения радиационн</w:t>
      </w:r>
      <w:r>
        <w:t>ой безопасности осуществляет иные полномочия в соответствии с настоящим Законом и иными актами законодательства.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11. Полномочия Министерства здравоохранения в области обеспечения радиационной безопасности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</w:pPr>
      <w:r>
        <w:t xml:space="preserve">1. Министерство здравоохранения в области </w:t>
      </w:r>
      <w:r>
        <w:t>обеспечения радиационной безопасности: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1.1. осуществляет реализацию государственной политики;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1.2. согласовывает проекты нормативных правовых актов в области обеспечения радиационной безопасности, в том числе обязательных для соблюдения технических нормати</w:t>
      </w:r>
      <w:r>
        <w:t>вных правовых актов, принимаемых (утверждаемых) иными республиканскими органами государственного управления, за исключением случаев, предусмотренных законодательными актами;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1.3. устанавливает порядок выписки пациентов, прошедших терапевтические радиологич</w:t>
      </w:r>
      <w:r>
        <w:t>еские процедуры с использованием открытых источников ионизирующего излучения, пациентов с имплантированными закрытыми источниками ионизирующего излучения;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1.4. организует специализированную подготовку медицинских работников, ответственных за медицинское об</w:t>
      </w:r>
      <w:r>
        <w:t>лучение;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1.5. организует осуществление государственного санитарного надзора в части обеспечения радиационной безопасности;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1.6. разрабатывает проекты специфических санитарно-эпидемиологических требований и гигиенических нормативов;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1.7. организует проведен</w:t>
      </w:r>
      <w:r>
        <w:t>ие государственной санитарно-гигиенической экспертизы;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1.8. обеспечивает готовность и участие необходимых сил и средств в мероприятиях по защите населения при радиационных авариях;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lastRenderedPageBreak/>
        <w:t>1.9. обеспечивает проведение оценки доз облучения населения и доз профессио</w:t>
      </w:r>
      <w:r>
        <w:t>нального облучения от источников ионизирующего излучения;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1.10. устанавливает порядок установления и применения граничных доз облучения и референтных уровней;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1.11. разрабатывает и утверждает руководства по соблюдению специфических санитарно-эпидемиологиче</w:t>
      </w:r>
      <w:r>
        <w:t>ских требований и гигиенических нормативов, которые носят рекомендательный характер;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1.12. изучает, анализирует и распространяет положительный опыт иностранных государств.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2. Министерство здравоохранения в области обеспечения радиационной безопасности осущ</w:t>
      </w:r>
      <w:r>
        <w:t>ествляет иные полномочия в соответствии с настоящим Законом и иными актами законодательства.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12. Полномочия Министерства природных ресурсов и охраны окружающей среды в области обеспечения радиационной безопасности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</w:pPr>
      <w:r>
        <w:t>1. Министерство природных ресурсо</w:t>
      </w:r>
      <w:r>
        <w:t>в и охраны окружающей среды в области обеспечения радиационной безопасности: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1.1. осуществляет реализацию государственной политики;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1.2. участвует в проведении радиационного мониторинга;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1.3. согласовывает проекты нормативных правовых актов в области обеспечения радиационной безопасности, в том числе обязательных для соблюдения технических нормативных правовых актов, принимаемых (утверждаемых) иными республиканскими органами государственно</w:t>
      </w:r>
      <w:r>
        <w:t>го управления, за исключением случаев, предусмотренных законодательными актами.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2. Министерство природных ресурсов и охраны окружающей среды в области обеспечения радиационной безопасности осуществляет иные полномочия в соответствии с настоящим Законом и и</w:t>
      </w:r>
      <w:r>
        <w:t>ными актами законодательства.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13. Полномочия Министерства обороны в области обеспечения радиационной безопасности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</w:pPr>
      <w:r>
        <w:t>1. Министерство обороны в области обеспечения радиационной безопасности: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1.1. осуществляет реализацию государственной политики и госу</w:t>
      </w:r>
      <w:r>
        <w:t>дарственное регулирование в Вооруженных Силах Республики Беларусь и транспортных войсках;</w:t>
      </w:r>
    </w:p>
    <w:p w:rsidR="00000000" w:rsidRDefault="00CA60D6">
      <w:pPr>
        <w:pStyle w:val="ConsPlusNormal"/>
        <w:jc w:val="both"/>
      </w:pPr>
      <w:r>
        <w:t>(в ред. Закона Республики Беларусь от 10.10.2022 N 208-З)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 xml:space="preserve">1.2. обеспечивает ведение системы учета и контроля источников ионизирующего излучения, используемых в целях </w:t>
      </w:r>
      <w:r>
        <w:t>обороны;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1.3. устанавливает порядок, сроки направления и сбора информации о радиационных авариях и инцидентах на объектах, принадлежащих Вооруженным Силам Республики Беларусь и транспортным войскам;</w:t>
      </w:r>
    </w:p>
    <w:p w:rsidR="00000000" w:rsidRDefault="00CA60D6">
      <w:pPr>
        <w:pStyle w:val="ConsPlusNormal"/>
        <w:jc w:val="both"/>
      </w:pPr>
      <w:r>
        <w:t>(в ред. Закона Республики Беларусь от 10.10.2022 N 208-З)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1.4. обеспечивает предупреждение, локализацию, ликвидацию радиационных аварий и их последствий на объектах, принадлежащих Вооруженным Силам Республики Беларусь и транспортным войскам;</w:t>
      </w:r>
    </w:p>
    <w:p w:rsidR="00000000" w:rsidRDefault="00CA60D6">
      <w:pPr>
        <w:pStyle w:val="ConsPlusNormal"/>
        <w:jc w:val="both"/>
      </w:pPr>
      <w:r>
        <w:t>(в ред. Закона Республики Беларусь от 10.10.2022 N 208-З)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1.5. организу</w:t>
      </w:r>
      <w:r>
        <w:t>ет расследование обстоятельств и причин, вызвавших радиационные аварии и инциденты на объектах, принадлежащих Вооруженным Силам Республики Беларусь и транспортным войскам;</w:t>
      </w:r>
    </w:p>
    <w:p w:rsidR="00000000" w:rsidRDefault="00CA60D6">
      <w:pPr>
        <w:pStyle w:val="ConsPlusNormal"/>
        <w:jc w:val="both"/>
      </w:pPr>
      <w:r>
        <w:t>(в ред. Закона Республики Беларусь от 10.10.2022 N 208-З)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1.6. обеспечивает использо</w:t>
      </w:r>
      <w:r>
        <w:t xml:space="preserve">вание своих сил и средств в мероприятиях по предупреждению, </w:t>
      </w:r>
      <w:r>
        <w:lastRenderedPageBreak/>
        <w:t>локализации, ликвидации радиационных аварий и их последствий;</w:t>
      </w:r>
    </w:p>
    <w:p w:rsidR="00000000" w:rsidRDefault="00CA60D6">
      <w:pPr>
        <w:pStyle w:val="ConsPlusNormal"/>
        <w:spacing w:before="200"/>
        <w:ind w:firstLine="540"/>
        <w:jc w:val="both"/>
      </w:pPr>
      <w:bookmarkStart w:id="4" w:name="Par200"/>
      <w:bookmarkEnd w:id="4"/>
      <w:r>
        <w:t>1.7. осуществляет государственный надзор в области обеспечения радиационной безопасности в отношении источников ионизирующ</w:t>
      </w:r>
      <w:r>
        <w:t>его излучения, используемых в целях обороны, обращение с которыми не является видом деятельности в области использования источников ионизирующего излучения, подлежащим лицензированию.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 xml:space="preserve">2. Министерство обороны в области обеспечения радиационной безопасности </w:t>
      </w:r>
      <w:r>
        <w:t>осуществляет иные полномочия в соответствии с настоящим Законом и иными законодательными актами.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14. Полномочия Министерства внутренних дел в области обеспечения радиационной безопасности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</w:pPr>
      <w:r>
        <w:t>1. Министерство внутренних дел в области обеспечения радиац</w:t>
      </w:r>
      <w:r>
        <w:t>ионной безопасности: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1.1. осуществляет реализацию государственной политики;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1.2. принимает меры по обеспечению сохранности источников ионизирующего излучения, используемых в своей деятельности;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1.3. обеспечивает использование своих сил и средств в мероприя</w:t>
      </w:r>
      <w:r>
        <w:t>тиях по предупреждению, локализации, ликвидации радиационных аварий и их последствий, а также поддерживает общественный порядок в ходе их проведения.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2. Министерство внутренних дел в области обеспечения радиационной безопасности осуществляет иные полномочия в соответствии с настоящим Законом и иными законодательными актами.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15. Полномочия Государственного пограничного комитета в области обеспече</w:t>
      </w:r>
      <w:r>
        <w:rPr>
          <w:b/>
          <w:bCs/>
        </w:rPr>
        <w:t>ния радиационной безопасности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</w:pPr>
      <w:r>
        <w:t>1. Государственный пограничный комитет в области обеспечения радиационной безопасности: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1.1. осуществляет реализацию государственной политики;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1.2. принимает меры по противодействию незаконному ввозу в Республику Беларусь и (</w:t>
      </w:r>
      <w:r>
        <w:t>или) вывозу из Республики Беларусь источников ионизирующего излучения вне пунктов пропуска и в пунктах пропуска через Государственную границу Республики Беларусь, в которых осуществляется только пограничный контроль.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 xml:space="preserve">2. Государственный пограничный комитет </w:t>
      </w:r>
      <w:r>
        <w:t>в области обеспечения радиационной безопасности осуществляет иные полномочия в соответствии с настоящим Законом и иными законодательными актами.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16. Полномочия местных исполнительных и распорядительных органов в области обеспечения радиационной без</w:t>
      </w:r>
      <w:r>
        <w:rPr>
          <w:b/>
          <w:bCs/>
        </w:rPr>
        <w:t>опасности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</w:pPr>
      <w:r>
        <w:t>1. Местные исполнительные и распорядительные органы в области обеспечения радиационной безопасности: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 xml:space="preserve">1.1. формируют региональные комплексы мероприятий, обеспечивающие реализацию государственных программ, предусматривающих финансирование за счет </w:t>
      </w:r>
      <w:r>
        <w:t>средств местных бюджетов;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1.2. обеспечивают готовность необходимых сил и средств для защиты населения и территорий при радиационной аварии, обучают население способам защиты и действиям при возникновении радиационной аварии;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1.3. организуют проведение авар</w:t>
      </w:r>
      <w:r>
        <w:t>ийно-спасательных и других неотложных работ при возникновении радиационной аварии, а также совместно с правоохранительными органами осуществляют деятельность по охране общественного порядка в ходе их проведения;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1.4. принимают решение о проведении эвакуаци</w:t>
      </w:r>
      <w:r>
        <w:t>онных мероприятий и обеспечивают их проведение;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 xml:space="preserve">1.5. осуществляют в установленном порядке сбор и обмен информацией, обеспечивают </w:t>
      </w:r>
      <w:r>
        <w:lastRenderedPageBreak/>
        <w:t>своевременное информирование населения об угрозе возникновения или о возникновении радиационной аварии.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2. Местные исполнительн</w:t>
      </w:r>
      <w:r>
        <w:t>ые и распорядительные органы в области обеспечения радиационной безопасности осуществляют иные полномочия в соответствии с настоящим Законом и иными актами законодательства.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17. Национальная комиссия Беларуси по радиационной защите при Совете Минис</w:t>
      </w:r>
      <w:r>
        <w:rPr>
          <w:b/>
          <w:bCs/>
        </w:rPr>
        <w:t>тров Республики Беларусь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</w:pPr>
      <w:r>
        <w:t>1. Национальная комиссия Беларуси по радиационной защите при Совете Министров Республики Беларусь является межотраслевым научно-экспертным и рекомендательно-консультативным органом по вопросам обеспечения радиационной безопасности</w:t>
      </w:r>
      <w:r>
        <w:t>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2. Национальная комиссия Беларуси по радиационной защите при Совете Министров Республики Беларусь в пределах своей компетенции: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2.1. осуществляет подготовку рекомендаций по вопросам обеспечения радиационной безопасности государственным органам (организац</w:t>
      </w:r>
      <w:r>
        <w:t>иям);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2.2. рассматривает и оценивает результаты научных исследований в области обеспечения радиационной безопасности и дает рекомендации по их применению.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 xml:space="preserve">3. Положение о Национальной комиссии Беларуси по радиационной защите при Совете Министров Республики </w:t>
      </w:r>
      <w:r>
        <w:t>Беларусь и ее состав утверждаются Советом Министров Республики Беларусь.</w:t>
      </w:r>
    </w:p>
    <w:p w:rsidR="00000000" w:rsidRDefault="00CA60D6">
      <w:pPr>
        <w:pStyle w:val="ConsPlusNormal"/>
      </w:pPr>
    </w:p>
    <w:p w:rsidR="00000000" w:rsidRDefault="00CA60D6">
      <w:pPr>
        <w:pStyle w:val="ConsPlusTitle"/>
        <w:jc w:val="center"/>
        <w:outlineLvl w:val="0"/>
      </w:pPr>
      <w:r>
        <w:t>ГЛАВА 3</w:t>
      </w:r>
    </w:p>
    <w:p w:rsidR="00000000" w:rsidRDefault="00CA60D6">
      <w:pPr>
        <w:pStyle w:val="ConsPlusTitle"/>
        <w:jc w:val="center"/>
      </w:pPr>
      <w:r>
        <w:t>НОРМИРОВАНИЕ В ОБЛАСТИ ОБЕСПЕЧЕНИЯ РАДИАЦИОННОЙ БЕЗОПАСНОСТИ. ТЕХНИЧЕСКИЕ НОРМАТИВНЫЕ ПРАВОВЫЕ АКТЫ В ОБЛАСТИ ОБЕСПЕЧЕНИЯ РАДИАЦИОННОЙ БЕЗОПАСНОСТИ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18. Нормирование в области обеспечения радиационной безопасности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</w:pPr>
      <w:r>
        <w:t>Нормирование в области обеспечения радиационной безопасности заключается в установлении: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пределов доз облучения, граничных доз облучения, референтных уровней и иных нормативов предель</w:t>
      </w:r>
      <w:r>
        <w:t>но допустимого воздействия ионизирующего излучения;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нормативов допустимых выбросов и сбросов радиоактивных веществ в окружающую среду.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  <w:outlineLvl w:val="1"/>
      </w:pPr>
      <w:bookmarkStart w:id="5" w:name="Par245"/>
      <w:bookmarkEnd w:id="5"/>
      <w:r>
        <w:rPr>
          <w:b/>
          <w:bCs/>
        </w:rPr>
        <w:t>Статья 19. Основные пределы доз облучения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</w:pPr>
      <w:r>
        <w:t>Для предотвращения причинения вреда здоровью населения и персонал</w:t>
      </w:r>
      <w:r>
        <w:t>а в ситуации планируемого облучения устанавливаются следующие пределы доз облучения: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при облучении населения предел средней годовой эффективной дозы облучения равен 0,001 зиверта (1 миллизиверт), допустимо облучение в размере годовой эффективной дозы облуч</w:t>
      </w:r>
      <w:r>
        <w:t>ения до 0,005 зиверта (5 миллизиверт) при условии, что средняя годовая эффективная доза облучения, исчисленная за пять последовательных лет, включая год, в котором предел средней годовой эффективной дозы облучения был превышен, не превысит 0,001 зиверта (1</w:t>
      </w:r>
      <w:r>
        <w:t xml:space="preserve"> миллизиверт);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 xml:space="preserve">при профессиональном облучении предел средней годовой эффективной дозы облучения равен 0,02 зиверта (20 миллизиверт), допустимо облучение в размере годовой эффективной дозы облучения до 0,05 зиверта (50 миллизиверт) при условии, что средняя </w:t>
      </w:r>
      <w:r>
        <w:t>годовая эффективная доза облучения, исчисленная за пять последовательных лет, включая год, в котором предел средней годовой эффективной дозы облучения был превышен, не превысит 0,02 зиверта (20 миллизиверт).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  <w:outlineLvl w:val="1"/>
      </w:pPr>
      <w:bookmarkStart w:id="6" w:name="Par251"/>
      <w:bookmarkEnd w:id="6"/>
      <w:r>
        <w:rPr>
          <w:b/>
          <w:bCs/>
        </w:rPr>
        <w:t>Статья 20. Граничные дозы облучения</w:t>
      </w:r>
      <w:r>
        <w:rPr>
          <w:b/>
          <w:bCs/>
        </w:rPr>
        <w:t>, референтные уровни, иные нормативы предельно допустимого воздействия ионизирующего излучения и нормативы допустимых выбросов и сбросов радиоактивных веществ в окружающую среду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</w:pPr>
      <w:r>
        <w:t>1. В целях реализации принципа оптимизации обеспечения радиационной безопасно</w:t>
      </w:r>
      <w:r>
        <w:t xml:space="preserve">сти </w:t>
      </w:r>
      <w:r>
        <w:lastRenderedPageBreak/>
        <w:t>устанавливаются граничные дозы облучения, референтные уровни доз облучения населения, референтные уровни содержания радионуклидов в окружающей среде, среде обитания человека, продукции, диагностические референтные уровни.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 xml:space="preserve">2. Граничные дозы облучения в </w:t>
      </w:r>
      <w:r>
        <w:t>виде значений дозы профессионального облучения, дозы облучения населения или риска облучения от источника ионизирующего излучения (граничный риск) устанавливаются в соответствии с законодательством в области санитарно-эпидемиологического благополучия насел</w:t>
      </w:r>
      <w:r>
        <w:t>ения для оптимизации обеспечения радиационной безопасности населения и персонала в ситуации планируемого облучения. При медицинском облучении граничные дозы облучения устанавливаются применительно к лицам, обеспечивающим комфорт и уход за пациентами, и к л</w:t>
      </w:r>
      <w:r>
        <w:t>ицам, участвующим в клинических испытаниях.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3. Для ситуаций аварийного и существующего облучения гигиеническими нормативами устанавливаются референтные уровни в виде уровней доз облучения населения, лиц, участвующих в ликвидации последствий радиационной ав</w:t>
      </w:r>
      <w:r>
        <w:t>арии, аварийно-спасательных работах и дезактивации, радиационного риска или содержания (активности) радионуклидов в окружающей среде и среде обитания человека, выше которых облучение не допускается, а ниже которых следует продолжать оптимизацию обеспечения</w:t>
      </w:r>
      <w:r>
        <w:t xml:space="preserve"> радиационной безопасности.</w:t>
      </w:r>
    </w:p>
    <w:p w:rsidR="00000000" w:rsidRDefault="00CA60D6">
      <w:pPr>
        <w:pStyle w:val="ConsPlusNormal"/>
        <w:spacing w:before="200"/>
        <w:ind w:firstLine="540"/>
        <w:jc w:val="both"/>
      </w:pPr>
      <w:bookmarkStart w:id="7" w:name="Par256"/>
      <w:bookmarkEnd w:id="7"/>
      <w:r>
        <w:t>4. Радиационная безопасность населения в ситуации аварийного облучения обеспечивается недопущением превышения референтного уровня остаточной дозы облучения 0,1 зиверта (100 миллизиверт).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5. Содержание радионуклидов в</w:t>
      </w:r>
      <w:r>
        <w:t xml:space="preserve"> продукции не должно превышать референтных уровней, установленных гигиеническими нормативами, если иное не предусмотрено международными договорами Республики Беларусь, техническими регламентами Таможенного союза, а также техническими регламентами Евразийск</w:t>
      </w:r>
      <w:r>
        <w:t>ого экономического союза и иными международно-правовыми актами, содержащими обязательства Республики Беларусь.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6. Диагностические референтные уровни облучения пациентов устанавливаются Министерством здравоохранения и используются для оценки уровней доз обл</w:t>
      </w:r>
      <w:r>
        <w:t>учения пациентов в медицинской радиологической диагностике или уровней активности применяемого радиофармацевтического лекарственного средства (в случае радионуклидной диагностики) при типовых исследованиях однородных групп пациентов с использованием опреде</w:t>
      </w:r>
      <w:r>
        <w:t>ленного вида радиационного устройства (радиофармацевтического лекарственного средства).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7. Нормативы предельно допустимого воздействия ионизирующего излучения устанавливаются Министерством здравоохранения.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8. На основании граничных доз облучения населения пользователями источников ионизирующего излучения разрабатываются и утверждаются нормативы допустимых выбросов и сбросов радиоактивных веществ в окружающую среду для конкретных радиационных объектов в поряд</w:t>
      </w:r>
      <w:r>
        <w:t>ке, установленном Советом Министров Республики Беларусь.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21. Технические нормативные правовые акты в области обеспечения радиационной безопасности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</w:pPr>
      <w:r>
        <w:t>1. К обязательным для соблюдения техническим нормативным правовым актам в области обеспечения радиац</w:t>
      </w:r>
      <w:r>
        <w:t>ионной безопасности относятся: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1.1. нормы и правила по обеспечению ядерной и радиационной безопасности;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1.2. гигиенические нормативы;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1.3. санитарные нормы и правила, если иное не установлено законодательными актами;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1.4. обязательные для соблюдения технич</w:t>
      </w:r>
      <w:r>
        <w:t>еские нормативные правовые акты в области технического нормирования и стандартизации, устанавливающие требования в области обеспечения радиационной безопасности к объектам технического нормирования и объектам стандартизации.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2. Нормы и правила по обеспечен</w:t>
      </w:r>
      <w:r>
        <w:t xml:space="preserve">ию ядерной и радиационной безопасности разрабатываются с учетом наилучших доступных технических методов, международных договоров Республики Беларусь, </w:t>
      </w:r>
      <w:r>
        <w:lastRenderedPageBreak/>
        <w:t>технических регламентов Таможенного союза, а также технических регламентов Евразийского экономического сою</w:t>
      </w:r>
      <w:r>
        <w:t>за и иных международно-правовых актов, содержащих обязательства Республики Беларусь.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3. Нормы и правила по обеспечению ядерной и радиационной безопасности устанавливают требования к безопасному использованию атомной энергии и источников ионизирующего излуч</w:t>
      </w:r>
      <w:r>
        <w:t>ения, включая требования безопасности объектов использования атомной энергии, радиационных объектов, требования безопасности деятельности в области использования атомной энергии и источников ионизирующего излучения, в том числе цели, принципы и критерии бе</w:t>
      </w:r>
      <w:r>
        <w:t>зопасности, соблюдение которых обязательно при осуществлении деятельности в области использования атомной энергии и источников ионизирующего излучения.</w:t>
      </w:r>
    </w:p>
    <w:p w:rsidR="00000000" w:rsidRDefault="00CA60D6">
      <w:pPr>
        <w:pStyle w:val="ConsPlusNormal"/>
        <w:jc w:val="both"/>
      </w:pPr>
      <w:r>
        <w:t>(п. 3 статьи 21 в ред. Закона Республики Беларусь от 10.10.2022 N 208-З)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4. Нормы и правила по обеспечен</w:t>
      </w:r>
      <w:r>
        <w:t>ию ядерной и радиационной безопасности разрабатываются Департаментом по ядерной и радиационной безопасности и утверждаются Министерством по чрезвычайным ситуациям.</w:t>
      </w:r>
    </w:p>
    <w:p w:rsidR="00000000" w:rsidRDefault="00CA60D6">
      <w:pPr>
        <w:pStyle w:val="ConsPlusNormal"/>
        <w:jc w:val="both"/>
      </w:pPr>
      <w:r>
        <w:t>(п. 4 статьи 21 в ред. Закона Республики Беларусь от 10.10.2022 N 208-З)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5. Гигиенические но</w:t>
      </w:r>
      <w:r>
        <w:t>рмативы определяются Советом Министров Республики Беларусь.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6. Санитарные нормы и правила утверждаются Министерством здравоохранения.</w:t>
      </w:r>
    </w:p>
    <w:p w:rsidR="00000000" w:rsidRDefault="00CA60D6">
      <w:pPr>
        <w:pStyle w:val="ConsPlusNormal"/>
      </w:pPr>
    </w:p>
    <w:p w:rsidR="00000000" w:rsidRDefault="00CA60D6">
      <w:pPr>
        <w:pStyle w:val="ConsPlusTitle"/>
        <w:jc w:val="center"/>
        <w:outlineLvl w:val="0"/>
      </w:pPr>
      <w:r>
        <w:t>ГЛАВА 4</w:t>
      </w:r>
    </w:p>
    <w:p w:rsidR="00000000" w:rsidRDefault="00CA60D6">
      <w:pPr>
        <w:pStyle w:val="ConsPlusTitle"/>
        <w:jc w:val="center"/>
      </w:pPr>
      <w:r>
        <w:t>ОБЕСПЕЧЕНИЕ РАДИАЦИОННОЙ БЕЗОПАСНОСТИ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22. Классификация источников ионизирующего излучения по степени рад</w:t>
      </w:r>
      <w:r>
        <w:rPr>
          <w:b/>
          <w:bCs/>
        </w:rPr>
        <w:t>иационной опасности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</w:pPr>
      <w:r>
        <w:t>1. Источники ионизирующего излучения по степени радиационной опасности подразделяются на следующие категории: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1.1. первая категория - источники наивысшей опасности;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1.2. вторая категория - источники высокой опасности;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1.3. третья категория - опасные источники;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1.4. четвертая категория - потенциально опасные источники;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1.5. пятая категория - наименее потенциально опасные источники.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2. Порядок и критерии отнесения источников ионизирующего излучения к категориям по степени</w:t>
      </w:r>
      <w:r>
        <w:t xml:space="preserve"> радиационной опасности устанавливаются Министерством по чрезвычайным ситуациям.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23. Обучение и проверка знаний по вопросам радиационной безопасности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</w:pPr>
      <w:r>
        <w:t>1. Для освоения безопасных методов и приемов работ с источниками ионизирующего излучения пользова</w:t>
      </w:r>
      <w:r>
        <w:t>тель источника ионизирующего излучения, юридическое лицо и индивидуальный предприниматель, выполняющие работы и (или) оказывающие пользователям источников ионизирующего излучения услуги, которые могут оказать влияние на радиационную безопасность, обеспечив</w:t>
      </w:r>
      <w:r>
        <w:t>ают обучение и проверку знаний своих работников по вопросам радиационной безопасности.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2. Категории работающих, которые обязаны проходить обучение и проверку знаний по вопросам радиационной безопасности, порядок их обучения и проверки знаний по вопросам ра</w:t>
      </w:r>
      <w:r>
        <w:t>диационной безопасности устанавливаются Министерством по чрезвычайным ситуациям, за исключением военнослужащих Вооруженных Сил Республики Беларусь и транспортных войск, лиц гражданского персонала Вооруженных Сил Республики Беларусь, военнослужащих и лиц гр</w:t>
      </w:r>
      <w:r>
        <w:t>ажданского персонала органов пограничной службы, Службы безопасности Президента Республики Беларусь, порядок обучения и проверки знаний по вопросам радиационной безопасности которых устанавливают и обеспечивают его выполнение соответственно Министерство об</w:t>
      </w:r>
      <w:r>
        <w:t>ороны, Государственный пограничный комитет, Служба безопасности Президента Республики Беларусь.</w:t>
      </w:r>
    </w:p>
    <w:p w:rsidR="00000000" w:rsidRDefault="00CA60D6">
      <w:pPr>
        <w:pStyle w:val="ConsPlusNormal"/>
        <w:jc w:val="both"/>
      </w:pPr>
      <w:r>
        <w:t>(в ред. Закона Республики Беларусь от 10.10.2022 N 208-З)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lastRenderedPageBreak/>
        <w:t>3. В целях формирования и обеспечения функционирования единой государственной системы подготовки кадро</w:t>
      </w:r>
      <w:r>
        <w:t>в по вопросам радиационной безопасности, а также в области радиационных технологий Советом Министров Республики Беларусь по представлению Министерства по чрезвычайным ситуациям, согласованному с Министерством образования, Министерством здравоохранения, Мин</w:t>
      </w:r>
      <w:r>
        <w:t>истерством природных ресурсов и охраны окружающей среды, Министерством обороны, Государственным пограничным комитетом, определяется стратегия повышения компетентности по вопросам радиационной безопасности.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24. Обоснование практической деятельности.</w:t>
      </w:r>
      <w:r>
        <w:rPr>
          <w:b/>
          <w:bCs/>
        </w:rPr>
        <w:t xml:space="preserve"> Запрещенные виды практической деятельности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</w:pPr>
      <w:r>
        <w:t>1. Обоснование практической деятельности, при осуществлении которой предусмотрена эксплуатация источников ионизирующего излучения первой - третьей категорий по степени радиационной опасности (далее - обоснование</w:t>
      </w:r>
      <w:r>
        <w:t xml:space="preserve"> практической деятельности), необходимо, если практическая деятельность является новой (не осуществлялась в Республике Беларусь) либо появились новые данные о ее эффективности и (или) потенциальных последствиях, а также об альтернативных методах и технолог</w:t>
      </w:r>
      <w:r>
        <w:t>иях, не связанных с ионизирующим излучением.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2. Обоснование практической деятельности должно содержать: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2.1. сведения о целях практической деятельности, порядке ее осуществления и мерах, которые будут приняты для обеспечения радиационной безопасности;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2.2.</w:t>
      </w:r>
      <w:r>
        <w:t xml:space="preserve"> перечень и технические характеристики источников ионизирующего излучения, эксплуатация которых предусмотрена в рамках практической деятельности;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2.3. сведения об оценке возможных рисков возникновения вредного воздействия ионизирующего излучения на здоровь</w:t>
      </w:r>
      <w:r>
        <w:t>е человека и окружающую среду при эксплуатации и выводе из эксплуатации источников ионизирующего излучения.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3. Обоснование практической деятельности входит в состав документов, обосновывающих обеспечение радиационной безопасности при осуществлении деятельн</w:t>
      </w:r>
      <w:r>
        <w:t>ости в области использования источников ионизирующего излучения, и составляется пользователем источника ионизирующего излучения, юридическим лицом и индивидуальным предпринимателем, выполняющими работы и (или) оказывающими пользователям источников ионизиру</w:t>
      </w:r>
      <w:r>
        <w:t>ющего излучения услуги, которые могут оказать влияние на радиационную безопасность.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4. Запрещается осуществление практической деятельности, связанной: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4.1. с увеличением радиоактивного загрязнения продукции;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4.2. с облучением организма человека для определ</w:t>
      </w:r>
      <w:r>
        <w:t>ения физиологической пригодности к определенной профессии или занятию спортом, оценки пригодности для работы (до приема на работу или во время работы), оценки спортсменов перед отбором, определения возраста, создания предметов искусства или рекламы, получе</w:t>
      </w:r>
      <w:r>
        <w:t>ния доказательств в связи с исками о возмещении вреда.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25. Лицензирование деятельности в области использования источников ионизирующего излучения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</w:pPr>
      <w:r>
        <w:t>Лицензирование деятельности в области использования источников ионизирующего излучения осуществляется в случаях и порядке, установленных законодательством о лицензировании.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26. Экспертиза безопасности в области использования источников ионизирующег</w:t>
      </w:r>
      <w:r>
        <w:rPr>
          <w:b/>
          <w:bCs/>
        </w:rPr>
        <w:t>о излучения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</w:pPr>
      <w:r>
        <w:t>1. Экспертиза безопасности в области использования источников ионизирующего излучения (далее для целей настоящей статьи - экспертиза) - определение соответствия объектов экспертизы предъявляемым к ним требованиям в области обеспечения радиацио</w:t>
      </w:r>
      <w:r>
        <w:t>нной безопасности.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2. Объектами экспертизы являются: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lastRenderedPageBreak/>
        <w:t>2.1. источники ионизирующего излучения первой - четвертой категорий по степени радиационной опасности, их проектная и (или) конструкторская документация, техническая (эксплуатационная) документация;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2.2.</w:t>
      </w:r>
      <w:r>
        <w:t xml:space="preserve"> радиационные объекты, на которых предполагается обращение с источниками ионизирующего излучения первой - третьей категорий по степени радиационной опасности;</w:t>
      </w:r>
    </w:p>
    <w:p w:rsidR="00000000" w:rsidRDefault="00CA60D6">
      <w:pPr>
        <w:pStyle w:val="ConsPlusNormal"/>
        <w:jc w:val="both"/>
      </w:pPr>
      <w:r>
        <w:t>(в ред. Закона Республики Беларусь от 10.10.2022 N 208-З)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2.3. документы, обосновывающие обеспече</w:t>
      </w:r>
      <w:r>
        <w:t>ние радиационной безопасности при осуществлении деятельности в области использования источников ионизирующего излучения, включая обоснование практической деятельности.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3. Источники ионизирующего излучения первой - четвертой категорий по степени радиационно</w:t>
      </w:r>
      <w:r>
        <w:t>й опасности, указанные в подпунктах 1.1 - 1.3 пункта 1 статьи 27 настоящего Закона, экспертизе не подлежат.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4. Экспертиза источников ионизирующего излучения, их проектной и (или) конструкторской документации, технической (эксплуатационной) документации про</w:t>
      </w:r>
      <w:r>
        <w:t>водится до государственной регистрации типа источника ионизирующего излучения в порядке, определяемом Министерством по чрезвычайным ситуациям.</w:t>
      </w:r>
    </w:p>
    <w:p w:rsidR="00000000" w:rsidRDefault="00CA60D6">
      <w:pPr>
        <w:pStyle w:val="ConsPlusNormal"/>
        <w:jc w:val="both"/>
      </w:pPr>
      <w:r>
        <w:t>(в ред. Закона Республики Беларусь от 10.10.2022 N 208-З)</w:t>
      </w:r>
    </w:p>
    <w:p w:rsidR="00000000" w:rsidRDefault="00CA60D6">
      <w:pPr>
        <w:pStyle w:val="ConsPlusNormal"/>
        <w:spacing w:before="200"/>
        <w:ind w:firstLine="540"/>
        <w:jc w:val="both"/>
      </w:pPr>
      <w:bookmarkStart w:id="8" w:name="Par324"/>
      <w:bookmarkEnd w:id="8"/>
      <w:r>
        <w:t>5. Экспертиза радиационных объектов проводи</w:t>
      </w:r>
      <w:r>
        <w:t>тся до ввода в эксплуатацию источников ионизирующего излучения первой - третьей категорий по степени радиационной опасности в порядке, установленном Министерством по чрезвычайным ситуациям.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Экспертиза радиационного объекта может быть совмещена с экспертизо</w:t>
      </w:r>
      <w:r>
        <w:t>й для целей лицензирования при необходимости: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получения специального разрешения (лицензии) на право осуществления деятельности в области использования атомной энергии и источников ионизирующего излучения (далее - лицензия);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 xml:space="preserve">внесения изменений в лицензию в </w:t>
      </w:r>
      <w:r>
        <w:t>связи с указанием в ней нового типа источника ионизирующего излучения и (или) нового места выполнения работ в рамках осуществления лицензируемой деятельности.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Не является обязательной экспертиза радиационных объектов, на которых предполагается обращение: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с</w:t>
      </w:r>
      <w:r>
        <w:t xml:space="preserve"> мобильными источниками ионизирующего излучения;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с открытыми источниками ионизирующего излучения, работа с которыми относится к третьему классу работ;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со стационарными устройствами, генерирующими ионизирующее излучение, вводимыми в эксплуатацию посредством</w:t>
      </w:r>
      <w:r>
        <w:t xml:space="preserve"> замены их аналогичными радиационными устройствами без изменения места размещения в соответствии с имеющейся проектной документацией на радиационный объект, без изменения ускоряющего напряжения в сторону увеличения, без изменения направления первичного пуч</w:t>
      </w:r>
      <w:r>
        <w:t>ка ионизирующего излучения, без затрагивания подводящих инженерных систем, а также при наличии документов, подтверждающих выполнение работ по возведению, реконструкции, ремонту радиационного объекта в соответствии с проектной документацией;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со стационарным</w:t>
      </w:r>
      <w:r>
        <w:t>и радиационными устройствами, в состав которых конструктивно входит защита от рентгеновского излучения, обеспечивающая непревышение мощности дозы излучения на расстоянии 0,1 м от доступных частей поверхности радиационного устройства в рабочем положении 1 м</w:t>
      </w:r>
      <w:r>
        <w:t>кЗв/ч.</w:t>
      </w:r>
    </w:p>
    <w:p w:rsidR="00000000" w:rsidRDefault="00CA60D6">
      <w:pPr>
        <w:pStyle w:val="ConsPlusNormal"/>
        <w:jc w:val="both"/>
      </w:pPr>
      <w:r>
        <w:t>(п. 5 статьи 26 в ред. Закона Республики Беларусь от 10.10.2022 N 208-З)</w:t>
      </w:r>
    </w:p>
    <w:p w:rsidR="00000000" w:rsidRDefault="00CA60D6">
      <w:pPr>
        <w:pStyle w:val="ConsPlusNormal"/>
        <w:spacing w:before="200"/>
        <w:ind w:firstLine="540"/>
        <w:jc w:val="both"/>
      </w:pPr>
      <w:bookmarkStart w:id="9" w:name="Par334"/>
      <w:bookmarkEnd w:id="9"/>
      <w:r>
        <w:t>6. Экспертиза документов, обосновывающих обеспечение радиационной безопасности при осуществлении деятельности в области использования источников ионизирующего излучения, проводится при лицензировании деятельности в области использования источников ионизиру</w:t>
      </w:r>
      <w:r>
        <w:t>ющего излучения.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 xml:space="preserve">7. Заказчиками экспертизы являются пользователи источников ионизирующего излучения, юридические лица и индивидуальные предприниматели, выполняющие работы и (или) оказывающие пользователям источников ионизирующего излучения услуги, которые </w:t>
      </w:r>
      <w:r>
        <w:t xml:space="preserve">могут оказать влияние на </w:t>
      </w:r>
      <w:r>
        <w:lastRenderedPageBreak/>
        <w:t>радиационную безопасность.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8. Финансирование работ по проведению экспертизы осуществляется за счет средств пользователей источников ионизирующего излучения, юридических лиц и индивидуальных предпринимателей, выполняющих работы и (и</w:t>
      </w:r>
      <w:r>
        <w:t>ли) оказывающих пользователям источников ионизирующего излучения услуги, которые могут оказать влияние на радиационную безопасность, если иное не установлено законодательными актами.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9. Результатом проведения экспертизы является заключение экспертизы, соде</w:t>
      </w:r>
      <w:r>
        <w:t>ржащее вывод о соответствии (положительное заключение) либо несоответствии (отрицательное заключение) объекта экспертизы требованиям в области обеспечения радиационной безопасности.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В заключении экспертизы должна также содержаться информация о соответствии</w:t>
      </w:r>
      <w:r>
        <w:t xml:space="preserve"> объектов экспертизы современному уровню развития науки, техники и производства.</w:t>
      </w:r>
    </w:p>
    <w:p w:rsidR="00000000" w:rsidRDefault="00CA60D6">
      <w:pPr>
        <w:pStyle w:val="ConsPlusNormal"/>
        <w:jc w:val="both"/>
      </w:pPr>
      <w:r>
        <w:t>(часть вторая п. 9 статьи 26 введена Законом Республики Беларусь от 10.10.2022 N 208-З)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10. Исключен.</w:t>
      </w:r>
    </w:p>
    <w:p w:rsidR="00000000" w:rsidRDefault="00CA60D6">
      <w:pPr>
        <w:pStyle w:val="ConsPlusNormal"/>
        <w:jc w:val="both"/>
      </w:pPr>
      <w:r>
        <w:t>(п. 10 исключен. - Закон Республики Беларусь от 10.10.2022 N 208-З)</w:t>
      </w:r>
    </w:p>
    <w:p w:rsidR="00000000" w:rsidRDefault="00CA60D6">
      <w:pPr>
        <w:pStyle w:val="ConsPlusNormal"/>
      </w:pPr>
    </w:p>
    <w:tbl>
      <w:tblPr>
        <w:tblW w:w="5000" w:type="pct"/>
        <w:tblCellMar>
          <w:left w:w="0" w:type="dxa"/>
          <w:right w:w="0" w:type="dxa"/>
        </w:tblCellMar>
        <w:tblLook w:val="0000"/>
      </w:tblPr>
      <w:tblGrid>
        <w:gridCol w:w="60"/>
        <w:gridCol w:w="113"/>
        <w:gridCol w:w="9921"/>
        <w:gridCol w:w="113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" w:type="dxa"/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CA60D6">
            <w:pPr>
              <w:pStyle w:val="ConsPlusNormal"/>
            </w:pP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CA60D6">
            <w:pPr>
              <w:pStyle w:val="ConsPlusNormal"/>
            </w:pPr>
          </w:p>
        </w:tc>
        <w:tc>
          <w:tcPr>
            <w:tcW w:w="0" w:type="auto"/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000000" w:rsidRDefault="00CA60D6">
            <w:pPr>
              <w:pStyle w:val="ConsPlusNormal"/>
              <w:jc w:val="both"/>
              <w:rPr>
                <w:color w:val="392C69"/>
              </w:rPr>
            </w:pPr>
            <w:r>
              <w:rPr>
                <w:color w:val="392C69"/>
              </w:rPr>
              <w:t>Де</w:t>
            </w:r>
            <w:r>
              <w:rPr>
                <w:color w:val="392C69"/>
              </w:rPr>
              <w:t>йствие статьи 27 не распространяется на источники ионизирующего излучения, поставленные на учет в единой государственной системе учета и контроля источников ионизирующего излучения до вступления в силу настоящего Закона (статья 51 данного документа).</w:t>
            </w: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CA60D6">
            <w:pPr>
              <w:pStyle w:val="ConsPlusNormal"/>
              <w:jc w:val="both"/>
              <w:rPr>
                <w:color w:val="392C69"/>
              </w:rPr>
            </w:pPr>
          </w:p>
        </w:tc>
      </w:tr>
    </w:tbl>
    <w:p w:rsidR="00000000" w:rsidRDefault="00CA60D6">
      <w:pPr>
        <w:pStyle w:val="ConsPlusNormal"/>
        <w:spacing w:before="260"/>
        <w:ind w:firstLine="540"/>
        <w:jc w:val="both"/>
        <w:outlineLvl w:val="1"/>
      </w:pPr>
      <w:bookmarkStart w:id="10" w:name="Par344"/>
      <w:bookmarkEnd w:id="10"/>
      <w:r>
        <w:rPr>
          <w:b/>
          <w:bCs/>
        </w:rPr>
        <w:t>Статья 27. Государственная регистрация типа источника ионизирующего излучения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</w:pPr>
      <w:r>
        <w:t>1. Государственной регистрации типа источника ионизирующего излучения подлежат источники ионизирующего излучения первой - четвертой категорий по степени радиационной</w:t>
      </w:r>
      <w:r>
        <w:t xml:space="preserve"> опасности, в отношении которых государственная регистрация типа источника ионизирующего излучения не осуществлялась, за исключением:</w:t>
      </w:r>
    </w:p>
    <w:p w:rsidR="00000000" w:rsidRDefault="00CA60D6">
      <w:pPr>
        <w:pStyle w:val="ConsPlusNormal"/>
        <w:spacing w:before="200"/>
        <w:ind w:firstLine="540"/>
        <w:jc w:val="both"/>
      </w:pPr>
      <w:bookmarkStart w:id="11" w:name="Par347"/>
      <w:bookmarkEnd w:id="11"/>
      <w:r>
        <w:t>1.1. источников ионизирующего излучения, в том числе радиационных устройств, относящихся к медицинским изделия</w:t>
      </w:r>
      <w:r>
        <w:t>м, государственная регистрация которых осуществляется в соответствии с международными договорами Республики Беларусь, техническими регламентами Таможенного союза, а также техническими регламентами Евразийского экономического союза и иными международно-прав</w:t>
      </w:r>
      <w:r>
        <w:t>овыми актами, содержащими обязательства Республики Беларусь;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1.2. источников ионизирующего излучения, относящихся к продукции, подлежащей оценке соответствия техническим требованиям в случаях, предусмотренных законодательством об оценке соответствия технич</w:t>
      </w:r>
      <w:r>
        <w:t>еским требованиям, международными договорами Республики Беларусь, техническими регламентами Таможенного союза, а также техническими регламентами Евразийского экономического союза и иными международно-правовыми актами, содержащими обязательства Республики Б</w:t>
      </w:r>
      <w:r>
        <w:t>еларусь;</w:t>
      </w:r>
    </w:p>
    <w:p w:rsidR="00000000" w:rsidRDefault="00CA60D6">
      <w:pPr>
        <w:pStyle w:val="ConsPlusNormal"/>
        <w:jc w:val="both"/>
      </w:pPr>
      <w:r>
        <w:t>(в ред. Закона Республики Беларусь от 30.12.2025 N 126-З)</w:t>
      </w:r>
    </w:p>
    <w:p w:rsidR="00000000" w:rsidRDefault="00CA60D6">
      <w:pPr>
        <w:pStyle w:val="ConsPlusNormal"/>
        <w:spacing w:before="200"/>
        <w:ind w:firstLine="540"/>
        <w:jc w:val="both"/>
      </w:pPr>
      <w:bookmarkStart w:id="12" w:name="Par350"/>
      <w:bookmarkEnd w:id="12"/>
      <w:r>
        <w:t>1.3. источников ионизирующего излучения, изготовленных (произведенных) в Республике Беларусь по заказам и технической и (или) иной документации иностранных юридических лиц и пре</w:t>
      </w:r>
      <w:r>
        <w:t>дназначенных для реализации за пределами Республики Беларусь.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2. Государственная регистрация типа источника ионизирующего излучения осуществляется Департаментом по ядерной и радиационной безопасности по заявлениям пользователей источников ионизирующего изл</w:t>
      </w:r>
      <w:r>
        <w:t>учения (в случае организации ими поставки), изготовителей (производителей) либо продавцов (поставщиков) источников ионизирующего излучения.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3. Государственная регистрация типа источника ионизирующего излучения осуществляется при наличии положительного закл</w:t>
      </w:r>
      <w:r>
        <w:t>ючения экспертизы безопасности в области использования источников ионизирующего излучения.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4. Государственная регистрация типа источника ионизирующего излучения удостоверяется свидетельством о государственной регистрации типа источника ионизирующего излуче</w:t>
      </w:r>
      <w:r>
        <w:t>ния.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5. Форма свидетельства о государственной регистрации типа источника ионизирующего излучения устанавливается Советом Министров Республики Беларусь.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lastRenderedPageBreak/>
        <w:t>6. Све</w:t>
      </w:r>
      <w:r>
        <w:t>дения о типах источников ионизирующего излучения, в отношении которых принято решение о государственной регистрации, вносятся в Государственный реестр типов источников ионизирующего излучения Республики Беларусь, ведение которого осуществляется Департамент</w:t>
      </w:r>
      <w:r>
        <w:t>ом по ядерной и радиационной безопасности.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7. Государственный реестр типов источников ионизирующего излучения Республики Беларусь подлежит размещению на официальном сайте Департамента по ядерной и радиационной безопасности в глобальной компьютерной сети Ин</w:t>
      </w:r>
      <w:r>
        <w:t>тернет.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8. Запрещается эксплуатация типа источника ионизирующего излучения, подлежащего государственной регистрации, не внесенного в Государственный реестр типов источников ионизирующего излучения Республики Беларусь.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9. Государственная регистрация типа ис</w:t>
      </w:r>
      <w:r>
        <w:t>точника ионизирующего излучения осуществляется в порядке, установленном законодательством об административных процедурах.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28. Обозначение источников ионизирующего излучения и радиационных объектов знаками радиационной опасности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</w:pPr>
      <w:r>
        <w:t>1. Пользователи ист</w:t>
      </w:r>
      <w:r>
        <w:t>очников ионизирующего излучения и субъекты отношений в области обеспечения радиационной безопасности, указанные в подпунктах 2.3 - 2.5 пункта 2 статьи 3 настоящего Закона, обеспечивают наличие знаков радиационной опасности на ограждениях радиационных объек</w:t>
      </w:r>
      <w:r>
        <w:t>тов, дверях помещений, являющихся радиационными объектами, контейнерах, таре, упаковках, транспортных средствах, радиационных устройствах, в которых или вне которых возможна или имеется радиационная опасность, за исключением случаев, предусмотренных законо</w:t>
      </w:r>
      <w:r>
        <w:t>дательными актами в области национальной безопасности.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2. Форма, размеры и порядок нанесения знака радиационной опасности устанавливаются Государственным комитетом по стандартизации.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29. Ввоз в Республику Беларусь и (или) вывоз из Республики Белару</w:t>
      </w:r>
      <w:r>
        <w:rPr>
          <w:b/>
          <w:bCs/>
        </w:rPr>
        <w:t>сь источников ионизирующего излучения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</w:pPr>
      <w:r>
        <w:t>1. Ввоз в Республику Беларусь и (или) вывоз из Республики Беларусь источников ионизирующего излучения по перечню, определяемому Советом Министров Республики Беларусь, осуществляются юридическими лицами и индивидуальны</w:t>
      </w:r>
      <w:r>
        <w:t>ми предпринимателями при наличии соответствующего разрешения. Разрешения на ввоз в Республику Беларусь и (или) вывоз из Республики Беларусь источников ионизирующего излучения выдаются Департаментом по ядерной и радиационной безопасности в порядке, установл</w:t>
      </w:r>
      <w:r>
        <w:t>енном Советом Министров Республики Беларусь.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2. Ввоз в Республику Беларусь радиоактивных отходов в целях их хранения или захоронения допускается только для радиоактивных отходов, которые образовались в Республике Беларусь.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30. Проектирование, возве</w:t>
      </w:r>
      <w:r>
        <w:rPr>
          <w:b/>
          <w:bCs/>
        </w:rPr>
        <w:t>дение, реконструкция, ремонт радиационных объектов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</w:pPr>
      <w:r>
        <w:t>1. Проектирование, возведение, реконструкция, ремонт радиационных объектов, проведение государственных экспертиз их предпроектной (предынвестиционной), проектной документации осуществляются в соответствии</w:t>
      </w:r>
      <w:r>
        <w:t xml:space="preserve"> с требованиями законодательства о радиационной безопасности, об охране и использовании земель, об архитектурной, градостроительной и строительной деятельности, об охране окружающей среды, а также законодательства в области санитарно-эпидемиологического бл</w:t>
      </w:r>
      <w:r>
        <w:t>агополучия населения.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2. Требования к проектированию, возведению, реконструкции, ремонту радиационных объектов устанавливаются строительными нормами.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3. При проектировании радиационных объектов в предпроектной (предынвестиционной), проектной документации д</w:t>
      </w:r>
      <w:r>
        <w:t>олжен предусматриваться комплекс мероприятий по обеспечению радиационной безопасности, включая мероприятия по выводу этих объектов из эксплуатации в целях приведения их в безопасное для населения и окружающей среды состояние.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30-1. Ввод в эксплуата</w:t>
      </w:r>
      <w:r>
        <w:rPr>
          <w:b/>
          <w:bCs/>
        </w:rPr>
        <w:t>цию источников ионизирующего излучения</w:t>
      </w:r>
    </w:p>
    <w:p w:rsidR="00000000" w:rsidRDefault="00CA60D6">
      <w:pPr>
        <w:pStyle w:val="ConsPlusNormal"/>
        <w:ind w:firstLine="540"/>
        <w:jc w:val="both"/>
      </w:pPr>
      <w:r>
        <w:lastRenderedPageBreak/>
        <w:t>(введена Законом Республики Беларусь от 10.10.2022 N 208-З)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</w:pPr>
      <w:r>
        <w:t xml:space="preserve">1. Ввод в эксплуатацию источников ионизирующего излучения осуществляется в порядке, установленном нормативными правовыми актами, в том числе специфическими </w:t>
      </w:r>
      <w:r>
        <w:t>санитарно-эпидемиологическими требованиями и обязательными для соблюдения техническими нормативными правовыми актами.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2. Ввод в эксплуатацию источников ионизирующего излучения, деятельность по использованию которых подлежит лицензированию в области использования атомной энергии и источников ионизирующего излучения, осуществляется после проведения экспертизы безопасности в</w:t>
      </w:r>
      <w:r>
        <w:t xml:space="preserve"> области использования источников ионизирующего излучения в соответствии с пунктами 5 и 6 статьи 26 настоящего Закона и получения лицензии, внесения изменений в лицензию.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3. Ввод в эксплуатацию источников ионизирующего излучения третьей и четвертой категор</w:t>
      </w:r>
      <w:r>
        <w:t>ий по степени радиационной опасности, деятельность по использованию которых не подлежит лицензированию в области использования атомной энергии и источников ионизирующего излучения, осуществляется после направления в Департамент по ядерной и радиационной бе</w:t>
      </w:r>
      <w:r>
        <w:t>зопасности уведомления о подготовке к вводу в эксплуатацию источников ионизирующего излучения.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По результатам рассмотрения уведомления о подготовке к вводу в эксплуатацию источников ионизирующего излучения Департамент по ядерной и радиационной безопасности</w:t>
      </w:r>
      <w:r>
        <w:t xml:space="preserve"> принимает решение о необходимости либо отсутствии необходимости осуществления в установленном порядке мероприятий в рамках осуществления государственного надзора в области обеспечения радиационной безопасности.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4. По окончании работ по вводу в эксплуатаци</w:t>
      </w:r>
      <w:r>
        <w:t xml:space="preserve">ю источников ионизирующего излучения первой - четвертой категорий по степени радиационной опасности комиссией по вводу источников ионизирующего излучения в эксплуатацию (далее - комиссия), создаваемой приказом руководителя юридического лица - пользователя </w:t>
      </w:r>
      <w:r>
        <w:t>источников ионизирующего излучения (лица, его замещающего), либо индивидуальным предпринимателем - пользователем источников ионизирующего излучения составляется акт ввода источников ионизирующего излучения в эксплуатацию (далее - акт), включающий сведения,</w:t>
      </w:r>
      <w:r>
        <w:t xml:space="preserve"> установленные Министерством по чрезвычайным ситуациям.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Акт подписывается членами комиссии, утверждается руководителем юридического лица - пользователя источников ионизирующего излучения (лицом, его замещающим). Акт, составленный индивидуальным предпринима</w:t>
      </w:r>
      <w:r>
        <w:t>телем, подписывается им лично.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Акт направляется пользователем источников ионизирующего излучения в Департамент по ядерной и радиационной безопасности в срок не позднее пяти дней со дня его утверждения руководителем юридического лица - пользователя источник</w:t>
      </w:r>
      <w:r>
        <w:t>ов ионизирующего излучения (лицом, его замещающим) либо подписания индивидуальным предпринимателем - пользователем источников ионизирующего излучения.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31. Учет и контроль источников ионизирующего излучения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</w:pPr>
      <w:r>
        <w:t>1. Учет и контроль источников ионизирующе</w:t>
      </w:r>
      <w:r>
        <w:t>го излучения осуществляются Департаментом по ядерной и радиационной безопасности и пользователями источников ионизирующего излучения.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 xml:space="preserve">2. Учет и контроль источников ионизирующего излучения Департаментом по ядерной и радиационной безопасности осуществляются </w:t>
      </w:r>
      <w:r>
        <w:t>посредством ведения единой государственной системы учета и контроля источников ионизирующего излучения. Для постановки на учет (снятия с учета) источника ионизирующего излучения в единой государственной системе учета и контроля источников ионизирующего изл</w:t>
      </w:r>
      <w:r>
        <w:t>учения пользователь источника ионизирующего излучения направляет уведомление в Департамент по ядерной и радиационной безопасности в 15-дневный срок до начала (со дня окончания) обращения с источником ионизирующего излучения. Снятие с учета источника ионизи</w:t>
      </w:r>
      <w:r>
        <w:t>рующего излучения может осуществляться по уведомлению пользователя источника ионизирующего излучения либо по решению Департамента по ядерной и радиационной безопасности.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3. Порядок ведения единой государственной системы учета и контроля источников ионизиру</w:t>
      </w:r>
      <w:r>
        <w:t>ющего излучения устанавливается Министерством по чрезвычайным ситуациям.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4. Учет и контроль источников ионизирующего излучения пользователями источников ионизирующего излучения осуществляются в порядке, установленном Министерством по чрезвычайным ситуациям</w:t>
      </w:r>
      <w:r>
        <w:t xml:space="preserve">, за </w:t>
      </w:r>
      <w:r>
        <w:lastRenderedPageBreak/>
        <w:t>исключением учета и контроля источников ионизирующего излучения, используемых в целях обороны, которые осуществляются в порядке, установленном Министерством обороны по согласованию с Министерством по чрезвычайным ситуациям.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32. Учет доз облуче</w:t>
      </w:r>
      <w:r>
        <w:rPr>
          <w:b/>
          <w:bCs/>
        </w:rPr>
        <w:t>ния населения и профессионального облучения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</w:pPr>
      <w:r>
        <w:t>Учет доз облучения, полученных населением и персоналом, осуществляется в рамках единой государственной системы учета доз облучения населения и профессионального облучения в порядке, установленном Министерством з</w:t>
      </w:r>
      <w:r>
        <w:t>дравоохранения.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33. Обеспечение радиационной безопасности при медицинском облучении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</w:pPr>
      <w:r>
        <w:t xml:space="preserve">1. Радиационная безопасность при медицинском облучении достигается путем принятия комплекса мер для сведения к минимуму вероятности необоснованного или аварийного </w:t>
      </w:r>
      <w:r>
        <w:t>медицинского облучения, в том числе путем назначения обоснованных медицинских процедур.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2. До начала проведения процедур, связанных с медицинским облучением, пациенту (его законному представителю) представляется информация об ожидаемой дозе облучения и о в</w:t>
      </w:r>
      <w:r>
        <w:t>озможных последствиях медицинского облучения.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3. Пациент (его законный представитель) имеет право отказаться от процедур, связанных с медицинским облучением.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34. Применение досмотровых устройств визуализации человека, использующих ионизирующее излу</w:t>
      </w:r>
      <w:r>
        <w:rPr>
          <w:b/>
          <w:bCs/>
        </w:rPr>
        <w:t>чение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</w:pPr>
      <w:r>
        <w:t>1. Досмотровые устройства визуализации человека, использующие ионизирующее излучение, применяются для обнаружения скрытых предметов, которые могут быть использованы для преступных деяний, создающих угрозу национальной безопасности.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2. Применение досмотровых устройств визуализации человека, использующих ионизирующее излучение, возможно при условии: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2.1. соблюдения основных принципов обеспечения радиационной безопасности;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2.2. соблюдения специфических санитарно-эпидемиологических требо</w:t>
      </w:r>
      <w:r>
        <w:t>ваний;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2.3. обеспечения права физического лица (за исключением случаев проведения контртеррористической операции в соответствии с законодательством о борьбе с терроризмом) на уведомление о проведении его досмотра с использованием досмотровых устройств визу</w:t>
      </w:r>
      <w:r>
        <w:t>ализации человека, использующих ионизирующее излучение, и на отказ от использования таких устройств при досмотре.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3. Порядок применения досмотровых устройств визуализации человека, использующих ионизирующее излучение, определяется государственными органами</w:t>
      </w:r>
      <w:r>
        <w:t xml:space="preserve"> (организациями), уполномоченными законодательными актами на проведение досмотра физических лиц.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35. Обеспечение радиационной безопасности при воздействии природных радионуклидов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</w:pPr>
      <w:r>
        <w:t>В целях защиты населения от воздействия природных радионуклидов прое</w:t>
      </w:r>
      <w:r>
        <w:t>ктирование, строительство зданий и сооружений должны осуществляться с учетом предотвращения поступления в помещения этих зданий и сооружений радона и гамма-излучения природных радионуклидов в соответствии с законодательством об архитектурной, градостроител</w:t>
      </w:r>
      <w:r>
        <w:t>ьной и строительной деятельности.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36. Производственный контроль за обеспечением радиационной безопасности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</w:pPr>
      <w:r>
        <w:t>1. Производственный контроль за обеспечением радиационной безопасности организуется и осуществляется пользователем источника ионизирующего из</w:t>
      </w:r>
      <w:r>
        <w:t>лучения в целях соблюдения требований нормативных правовых актов в области обеспечения радиационной безопасности и локальных правовых актов пользователя источника ионизирующего излучения.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lastRenderedPageBreak/>
        <w:t>2. Для организации производственного контроля за обеспечением радиац</w:t>
      </w:r>
      <w:r>
        <w:t xml:space="preserve">ионной безопасности пользователь источника ионизирующего излучения создает структурное подразделение, ответственное за осуществление такого производственного контроля, или определяет лицо, ответственное за радиационную безопасность. Лицо, ответственное за </w:t>
      </w:r>
      <w:r>
        <w:t>радиационную безопасность, должно иметь высшее образование и пройти обучение и проверку знаний по вопросам радиационной безопасности.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3. Структурное подразделение, ответственное за осуществление производственного контроля за обеспечением радиационной безоп</w:t>
      </w:r>
      <w:r>
        <w:t>асности, лицо, ответственное за радиационную безопасность, подчиняются непосредственно руководителю пользователя источника ионизирующего излучения либо руководителю обособленного подразделения пользователя источника ионизирующего излучения, в ведении котор</w:t>
      </w:r>
      <w:r>
        <w:t>ого находится радиационный объект (радиационные объекты).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4. Порядок организации и осуществления производственного контроля за обеспечением радиационной безопасности устанавливается пользователем источника ионизирующего излучения.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37. Оценка состоя</w:t>
      </w:r>
      <w:r>
        <w:rPr>
          <w:b/>
          <w:bCs/>
        </w:rPr>
        <w:t>ния радиационной безопасности. Радиационно-гигиенический мониторинг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</w:pPr>
      <w:r>
        <w:t>1. Оценка состояния радиационной безопасности осуществляется пользовател</w:t>
      </w:r>
      <w:r>
        <w:t>ем источника ионизирующего излучения на основе данных производственного контроля за обеспечением радиационной безопасности и радиационного контроля по следующим основным показателям: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1.1. анализ эффективности мероприятий по обеспечению радиационной безопас</w:t>
      </w:r>
      <w:r>
        <w:t>ности и соблюдения нормативных правовых актов в области обеспечения радиационной безопасности, в том числе обязательных для соблюдения технических нормативных правовых актов;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1.2. вероятность радиационных аварий и их предполагаемый масштаб;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1.3. степень го</w:t>
      </w:r>
      <w:r>
        <w:t>товности к эффективной ликвидации радиационных аварий и их последствий;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1.4. характеристика радиоактивного загрязнения окружающей среды;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1.5. анализ доз облучения, получаемых отдельными группами персонала и населения от всех источников ионизирующего излуче</w:t>
      </w:r>
      <w:r>
        <w:t>ния;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1.6. число лиц, подвергшихся облучению сверх установленных основных пределов доз облучения.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2. Результаты оценки состояния радиационной безопасности учитываются при планировании и осуществлении мероприятий по обеспечению радиационной безопасности.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3. Результаты оценки состояния радиационной безопасности заносятся в радиационно-гигиенический паспорт пользователя источника ионизирующего излучения.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4. Форма радиационно-гигиенического паспорта, порядок его ведения и использования устанавливаются Советом</w:t>
      </w:r>
      <w:r>
        <w:t xml:space="preserve"> Министров Республики Беларусь.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5. Радиационно-гигиенический мониторинг проводится в рамках социально-гигиенического мониторинга Министерством здравоохранения в соответствии с законодательством в области санитарно-эпидемиологического благополучия населения</w:t>
      </w:r>
      <w:r>
        <w:t>.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38. Обязанности пользователя источника ионизирующего излучения по обеспечению радиационной безопасности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</w:pPr>
      <w:r>
        <w:t>1. Пользователь источника ионизирующего излучения обязан: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1.1. осуществлять обращение с источником ионизирующего излучения в соответствии с т</w:t>
      </w:r>
      <w:r>
        <w:t>ребованиями законодательства о радиационной безопасности;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1.2. планировать и осуществлять мероприятия по обеспечению радиационной безопасности;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1.3. организовывать и осуществлять производственный контроль за обеспечением радиационной безопасности;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lastRenderedPageBreak/>
        <w:t>1.4. осу</w:t>
      </w:r>
      <w:r>
        <w:t>ществлять оценку и учет доз профессионального облучения;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1.5. регулярно информировать персонал об уровнях ионизирующего излучения на рабочих местах и о величине полученных доз облучения;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1.6. разрабатывать и утверждать нормативы допустимых выбросов и сброс</w:t>
      </w:r>
      <w:r>
        <w:t>ов радиоактивных веществ в окружающую среду;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1.7. предоставлять органам и учреждениям, осуществляющим государственный санитарный надзор, обоснование граничных доз профессионального облучения и облучения населения;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1.8. принимать необходимые меры по соблюде</w:t>
      </w:r>
      <w:r>
        <w:t>нию нормативов допустимых выбросов и сбросов радиоактивных веществ в окружающую среду и недопущению превышения пределов доз профессионального облучения и облучения населения;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1.9. обеспечивать обучение и проверку знаний по вопросам радиационной безопасност</w:t>
      </w:r>
      <w:r>
        <w:t>и;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1.10. организовывать прохождение персоналом медицинских осмотров в соответствии с законодательством об охране труда;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1.11. выполнять требования (предписания) об устранении нарушений, вынесенные должностными лицами Министерства по чрезвычайным ситуациям,</w:t>
      </w:r>
      <w:r>
        <w:t xml:space="preserve"> а также органов и учреждений, осуществляющих государственный санитарный надзор;</w:t>
      </w:r>
    </w:p>
    <w:p w:rsidR="00000000" w:rsidRDefault="00CA60D6">
      <w:pPr>
        <w:pStyle w:val="ConsPlusNormal"/>
        <w:rPr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000"/>
      </w:tblPr>
      <w:tblGrid>
        <w:gridCol w:w="60"/>
        <w:gridCol w:w="113"/>
        <w:gridCol w:w="9921"/>
        <w:gridCol w:w="113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" w:type="dxa"/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CA60D6">
            <w:pPr>
              <w:pStyle w:val="ConsPlusNormal"/>
              <w:rPr>
                <w:sz w:val="24"/>
                <w:szCs w:val="24"/>
              </w:rPr>
            </w:pP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CA60D6">
            <w:pPr>
              <w:pStyle w:val="ConsPlusNormal"/>
              <w:rPr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000000" w:rsidRDefault="00CA60D6">
            <w:pPr>
              <w:pStyle w:val="ConsPlusNormal"/>
              <w:jc w:val="both"/>
              <w:rPr>
                <w:color w:val="392C69"/>
              </w:rPr>
            </w:pPr>
            <w:r>
              <w:rPr>
                <w:color w:val="392C69"/>
              </w:rPr>
              <w:t xml:space="preserve">Действие подпункта 1.12 пункта 1 статьи 38 не распространяется на источники ионизирующего излучения, поставленные на учет в единой государственной системе учета и контроля </w:t>
            </w:r>
            <w:r>
              <w:rPr>
                <w:color w:val="392C69"/>
              </w:rPr>
              <w:t>источников ионизирующего излучения до вступления в силу настоящего Закона (статья 51 данного документа).</w:t>
            </w: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CA60D6">
            <w:pPr>
              <w:pStyle w:val="ConsPlusNormal"/>
              <w:jc w:val="both"/>
              <w:rPr>
                <w:color w:val="392C69"/>
              </w:rPr>
            </w:pPr>
          </w:p>
        </w:tc>
      </w:tr>
    </w:tbl>
    <w:p w:rsidR="00000000" w:rsidRDefault="00CA60D6">
      <w:pPr>
        <w:pStyle w:val="ConsPlusNormal"/>
        <w:spacing w:before="260"/>
        <w:ind w:firstLine="540"/>
        <w:jc w:val="both"/>
      </w:pPr>
      <w:bookmarkStart w:id="13" w:name="Par453"/>
      <w:bookmarkEnd w:id="13"/>
      <w:r>
        <w:t>1.12. до начала поставки источника ионизирующего излучения обратиться за государственной регистрацией типа источника ионизирующего излучения либо удостовериться, что государственная регистрация данного типа источника ионизирующего излучения осуществлена ра</w:t>
      </w:r>
      <w:r>
        <w:t>нее;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1.13. направить уведомление для постановки на учет (снятия с учета) источника ионизирующего излучения в единой государственной системе учета и контроля источников ионизирующего излучения;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1.14. вести учет и контроль источников ионизирующего излучения,</w:t>
      </w:r>
      <w:r>
        <w:t xml:space="preserve"> находящихся у него в обращении, и обеспечивать их сохранность;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1.15. осуществлять оценку состояния радиационной безопасности;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1.16. после принятия решения о прекращении эксплуатации закрытого источника ионизирующего излучения обеспечить возврат такого ист</w:t>
      </w:r>
      <w:r>
        <w:t>очника изготовителю (производителю) или продавцу (поставщику) в соответствии с условиями договора либо передачу его на договорной основе на переработку, долговременное хранение или захоронение.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2. Пользователь источника ионизирующего излучения обязан выпол</w:t>
      </w:r>
      <w:r>
        <w:t>нять иные обязанности, предусмотренные настоящим Законом и иными законодательными актами.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39. Обязанности юридических лиц и индивидуальных предпринимателей, выполняющих работы и (или) оказывающих пользователям источников ионизирующего излучения усл</w:t>
      </w:r>
      <w:r>
        <w:rPr>
          <w:b/>
          <w:bCs/>
        </w:rPr>
        <w:t>уги, которые могут оказать влияние на радиационную безопасность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</w:pPr>
      <w:r>
        <w:t>Юридические лица и индивидуальные предприниматели, выполняющие работы и (или) оказывающие пользователям источников ионизирующего излучения услуги, которые могут оказать влияние на радиационную безопасность, обеспечивают выполнение работ и оказание услуг, к</w:t>
      </w:r>
      <w:r>
        <w:t>оторые отвечают требованиям нормативных правовых актов в области обеспечения радиационной безопасности, в том числе обязательных для соблюдения технических нормативных правовых актов.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40. Консультирование в области обеспечения радиационной безопасн</w:t>
      </w:r>
      <w:r>
        <w:rPr>
          <w:b/>
          <w:bCs/>
        </w:rPr>
        <w:t>ости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</w:pPr>
      <w:r>
        <w:lastRenderedPageBreak/>
        <w:t>1. Консультирование в области обеспечения радиационной безопасности (далее для целей настоящей статьи - консультирование) осуществляется путем оказания услуг по осуществлению мероприятий по обеспечению радиационной безопасности для субъектов отношени</w:t>
      </w:r>
      <w:r>
        <w:t>й в области обеспечения радиационной безопасности, указанных в подпунктах 2.2 - 2.5 пункта 2 статьи 3 настоящего Закона.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2. Консультирование может осуществляться по вопросам: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2.1. разработки обоснования практической деятельности;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2.2. разработки мер по опт</w:t>
      </w:r>
      <w:r>
        <w:t>имизации обеспечения радиационной безопасности;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2.3. разработки мероприятий, необходимых для ввода в эксплуатацию и вывода из эксплуатации источников ионизирующего излучения;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2.4. организации рабочих мест персонала;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2.5. организации радиационного контроля;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2.6. организации производственного контроля за обеспечением радиационной безопасности;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2.7. разработки программ обучения и проверки знаний по вопросам радиационной безопасности;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2.8. организации обращения с радиоактивными отходами;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 xml:space="preserve">2.9. разработки мер по </w:t>
      </w:r>
      <w:r>
        <w:t>предотвращению радиационных аварий, мер реагирования при радиационных авариях;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2.10. подготовки проектов локальных правовых актов пользователем источника ионизирующего излучения;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2.11. по иным вопросам в рамках осуществления мероприятий по обеспечению ради</w:t>
      </w:r>
      <w:r>
        <w:t>ационной безопасности.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3. Консультирование осуществляется физическими лицами, индивидуальными предпринимателями, работниками юридических лиц, соответствующими требованиям, указанным в пункте 4 настоящей статьи (далее для целей настоящей статьи - консультан</w:t>
      </w:r>
      <w:r>
        <w:t>ты).</w:t>
      </w:r>
    </w:p>
    <w:p w:rsidR="00000000" w:rsidRDefault="00CA60D6">
      <w:pPr>
        <w:pStyle w:val="ConsPlusNormal"/>
        <w:jc w:val="both"/>
      </w:pPr>
      <w:r>
        <w:t>(п. 3 статьи 40 в ред. Закона Республики Беларусь от 10.10.2022 N 208-З)</w:t>
      </w:r>
    </w:p>
    <w:p w:rsidR="00000000" w:rsidRDefault="00CA60D6">
      <w:pPr>
        <w:pStyle w:val="ConsPlusNormal"/>
        <w:spacing w:before="200"/>
        <w:ind w:firstLine="540"/>
        <w:jc w:val="both"/>
      </w:pPr>
      <w:bookmarkStart w:id="14" w:name="Par481"/>
      <w:bookmarkEnd w:id="14"/>
      <w:r>
        <w:t>4. Консультанты должны отвечать следующим требованиям:</w:t>
      </w:r>
    </w:p>
    <w:p w:rsidR="00000000" w:rsidRDefault="00CA60D6">
      <w:pPr>
        <w:pStyle w:val="ConsPlusNormal"/>
        <w:jc w:val="both"/>
      </w:pPr>
      <w:r>
        <w:t>(в ред. Закона Республики Беларусь от 10.10.2022 N 208-З)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4.1. обладание специальными знаниями и навыками в обл</w:t>
      </w:r>
      <w:r>
        <w:t>асти обеспечения радиационной безопасности;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4.2. наличие высшего образования, позволяющего оказывать услуги по консультированию;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4.3. наличие стажа работы в качестве технического руководителя или специалиста по вопросам в области обеспечения радиационной б</w:t>
      </w:r>
      <w:r>
        <w:t>езопасности, по которым предполагается оказание услуг по консультированию, не менее трех лет.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5. Консультанты должны проходить повышение квалификации в области обеспечения радиационной безопасности не реже одного раза в пять лет.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6. В целях подтверждения качества оказываемых услуг по консультированию может проводиться аттестация консультантов на добровольной основе в порядке, установленном законодательством об административных процедурах.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7. Сведения о консультантах, прошедших атте</w:t>
      </w:r>
      <w:r>
        <w:t>стацию, включаются в единый реестр аттестованных консультантов в области обеспечения радиационной безопасности, размещенный на официальном сайте Департамента по ядерной и радиационной безопасности в глобальной компьютерной сети Интернет. Порядок ведения ед</w:t>
      </w:r>
      <w:r>
        <w:t>иного реестра аттестованных консультантов в области обеспечения радиационной безопасности устанавливается Министерством по чрезвычайным ситуациям.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41. Радиационный контроль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</w:pPr>
      <w:r>
        <w:t>1. Радиационный контроль - деятельность по отбору проб, проведению измерен</w:t>
      </w:r>
      <w:r>
        <w:t>ий и оценке их результатов, осуществляемая в целях получения информации о радиационной обстановке, а также об уровнях профессионального облучения и облучения населения. Радиационный контроль направлен на определение соответствия объектов радиационного конт</w:t>
      </w:r>
      <w:r>
        <w:t>роля нормативам, предусмотренным статьями 19 и 20 настоящего Закона.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2. Объектами радиационного контроля являются продукция, окружающая среда, среда обитания человека, население и персонал.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3. Радиационный контроль осуществляется субъектами отношений в обл</w:t>
      </w:r>
      <w:r>
        <w:t xml:space="preserve">асти обеспечения радиационной безопасности, указанными в подпунктах 2.2 - 2.5 пункта 2 статьи 3 настоящего Закона, в установленном ими порядке, а также органами пограничной службы на Государственной границе Республики Беларусь и объектах, находящихся в их </w:t>
      </w:r>
      <w:r>
        <w:t>ведении, в порядке, установленном Государственным пограничным комитетом.</w:t>
      </w:r>
    </w:p>
    <w:p w:rsidR="00000000" w:rsidRDefault="00CA60D6">
      <w:pPr>
        <w:pStyle w:val="ConsPlusNormal"/>
        <w:jc w:val="both"/>
      </w:pPr>
      <w:r>
        <w:t>(в ред. Закона Республики Беларусь от 10.10.2022 N 208-З)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42. Мероприятия по обеспечению радиационной безопасности при обнаружении источников ионизирующего излучения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</w:pPr>
      <w:r>
        <w:t>1. Минис</w:t>
      </w:r>
      <w:r>
        <w:t>терство по чрезвычайным ситуациям, местные исполнительные и распорядительные органы должны информировать население по вопросам обеспечения радиационной безопасности и о действиях при возможном обнаружении источников ионизирующего излучения путем размещения</w:t>
      </w:r>
      <w:r>
        <w:t xml:space="preserve"> информации на своих официальных сайтах в глобальной компьютерной сети Интернет, распространения информационных материалов через средства массовой информации, а также иными способами, предусмотренными законодательством об информации, информатизации и защит</w:t>
      </w:r>
      <w:r>
        <w:t>е информации.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2. Юридические лица, осуществляющие деятельность по заготовке (закупке) лома и отходов черных и цветных металлов, должны принимать меры, направленные на обеспечение радиационной безопасности, включая назначение лиц, ответственных за радиацион</w:t>
      </w:r>
      <w:r>
        <w:t>ную безопасность, обеспечение их обучения и проверки знаний по вопросам радиационной безопасности, осуществление радиационного контроля для обнаружения источников ионизирующего излучения либо изделий (материалов) с радиоактивным загрязнением, предотвращени</w:t>
      </w:r>
      <w:r>
        <w:t>е их переработки, информирование Министерства по чрезвычайным ситуациям, органов и учреждений, осуществляющих государственный санитарный надзор, об обнаружении источников ионизирующего излучения.</w:t>
      </w:r>
    </w:p>
    <w:p w:rsidR="00000000" w:rsidRDefault="00CA60D6">
      <w:pPr>
        <w:pStyle w:val="ConsPlusNormal"/>
        <w:jc w:val="both"/>
      </w:pPr>
      <w:r>
        <w:t>(в ред. Закона Республики Беларусь от 30.12.2025 N 126-З)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3.</w:t>
      </w:r>
      <w:r>
        <w:t xml:space="preserve"> Порядок взаимодействия республиканских органов государственного управления, иных государственных органов (организаций) при обнаружении источников ионизирующего излучения, собственники которых не установлены, а также в случае задержания источников ионизиру</w:t>
      </w:r>
      <w:r>
        <w:t>ющего излучения при ввозе в Республику Беларусь и (или) вывозе из Республики Беларусь устанавливается Советом Министров Республики Беларусь.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43. Радиационная безопасность окружающей среды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</w:pPr>
      <w:r>
        <w:t>1. Радиационная безопасность окружающей среды обеспечиваетс</w:t>
      </w:r>
      <w:r>
        <w:t>я соблюдением требований настоящего Закона, иных актов законодательства об охране окружающей среды и рациональном использовании природных ресурсов, в том числе о радиационной безопасности, а также законодательства в области защиты населения и территорий от</w:t>
      </w:r>
      <w:r>
        <w:t xml:space="preserve"> чрезвычайных ситуаций природного и техногенного характера, в области санитарно-эпидемиологического благополучия населения.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2. В целях обеспечения радиационной безопасности окружающей среды проводятся: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2.1. оценка воздействия на окружающую среду, государст</w:t>
      </w:r>
      <w:r>
        <w:t>венная экологическая экспертиза;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2.2. радиационный мониторинг в составе Национальной системы мониторинга окружающей среды.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3. Проведение оценки воздействия на окружающую среду, государственной экологической экспертизы осуществляется в соответствии с законо</w:t>
      </w:r>
      <w:r>
        <w:t>дательством об охране окружающей среды.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lastRenderedPageBreak/>
        <w:t>4. Проведение радиационного мониторинга и использование е</w:t>
      </w:r>
      <w:r>
        <w:t>го данных осуществляются в порядке, установленном Советом Министров Республики Беларусь, за исключением проведения радиационного мониторинга и использования его данных на Государственной границе Республики Беларусь и объектах, находящихся в ведении органов</w:t>
      </w:r>
      <w:r>
        <w:t xml:space="preserve"> пограничной службы, которые осуществляются в порядке, установленном Государственным пограничным комитетом.</w:t>
      </w:r>
    </w:p>
    <w:p w:rsidR="00000000" w:rsidRDefault="00CA60D6">
      <w:pPr>
        <w:pStyle w:val="ConsPlusNormal"/>
        <w:jc w:val="both"/>
      </w:pPr>
      <w:r>
        <w:t>(в ред. Закона Республики Беларусь от 10.10.2022 N 208-З)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5. Предоставление и распространение экологической информации о радиационной обстановке и п</w:t>
      </w:r>
      <w:r>
        <w:t>ринимаемых мерах по обеспечению радиационной безопасности осуществляются в соответствии с законодательством об охране окружающей среды.</w:t>
      </w:r>
    </w:p>
    <w:p w:rsidR="00000000" w:rsidRDefault="00CA60D6">
      <w:pPr>
        <w:pStyle w:val="ConsPlusNormal"/>
      </w:pPr>
    </w:p>
    <w:p w:rsidR="00000000" w:rsidRDefault="00CA60D6">
      <w:pPr>
        <w:pStyle w:val="ConsPlusTitle"/>
        <w:jc w:val="center"/>
        <w:outlineLvl w:val="0"/>
      </w:pPr>
      <w:r>
        <w:t>ГЛАВА 5</w:t>
      </w:r>
    </w:p>
    <w:p w:rsidR="00000000" w:rsidRDefault="00CA60D6">
      <w:pPr>
        <w:pStyle w:val="ConsPlusTitle"/>
        <w:jc w:val="center"/>
      </w:pPr>
      <w:r>
        <w:t>ОБЕСПЕЧЕНИЕ РАДИАЦИОННОЙ БЕЗОПАСНОСТИ ПРИ ОБРАЩЕНИИ С РАДИОАКТИВНЫМИ ОТХОДАМИ</w:t>
      </w:r>
    </w:p>
    <w:p w:rsidR="00000000" w:rsidRDefault="00CA60D6">
      <w:pPr>
        <w:pStyle w:val="ConsPlusNormal"/>
      </w:pPr>
    </w:p>
    <w:tbl>
      <w:tblPr>
        <w:tblW w:w="5000" w:type="pct"/>
        <w:tblCellMar>
          <w:left w:w="0" w:type="dxa"/>
          <w:right w:w="0" w:type="dxa"/>
        </w:tblCellMar>
        <w:tblLook w:val="0000"/>
      </w:tblPr>
      <w:tblGrid>
        <w:gridCol w:w="60"/>
        <w:gridCol w:w="113"/>
        <w:gridCol w:w="9921"/>
        <w:gridCol w:w="113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" w:type="dxa"/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CA60D6">
            <w:pPr>
              <w:pStyle w:val="ConsPlusNormal"/>
            </w:pP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CA60D6">
            <w:pPr>
              <w:pStyle w:val="ConsPlusNormal"/>
            </w:pPr>
          </w:p>
        </w:tc>
        <w:tc>
          <w:tcPr>
            <w:tcW w:w="0" w:type="auto"/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000000" w:rsidRDefault="00CA60D6">
            <w:pPr>
              <w:pStyle w:val="ConsPlusNormal"/>
              <w:jc w:val="both"/>
              <w:rPr>
                <w:color w:val="392C69"/>
              </w:rPr>
            </w:pPr>
            <w:r>
              <w:rPr>
                <w:color w:val="392C69"/>
              </w:rPr>
              <w:t>КонсультантПлюс: примечание.</w:t>
            </w:r>
          </w:p>
          <w:p w:rsidR="00000000" w:rsidRDefault="00CA60D6">
            <w:pPr>
              <w:pStyle w:val="ConsPlusNormal"/>
              <w:jc w:val="both"/>
              <w:rPr>
                <w:color w:val="392C69"/>
              </w:rPr>
            </w:pPr>
            <w:r>
              <w:rPr>
                <w:color w:val="392C69"/>
              </w:rPr>
              <w:t>О</w:t>
            </w:r>
            <w:r>
              <w:rPr>
                <w:color w:val="392C69"/>
              </w:rPr>
              <w:t>б организации системы обращения с радиоактивными отходами см. Указ Президента Республики Беларусь от 12.04.2023 N 101.</w:t>
            </w: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CA60D6">
            <w:pPr>
              <w:pStyle w:val="ConsPlusNormal"/>
              <w:jc w:val="both"/>
              <w:rPr>
                <w:color w:val="392C69"/>
              </w:rPr>
            </w:pPr>
          </w:p>
        </w:tc>
      </w:tr>
    </w:tbl>
    <w:p w:rsidR="00000000" w:rsidRDefault="00CA60D6">
      <w:pPr>
        <w:pStyle w:val="ConsPlusNormal"/>
        <w:spacing w:before="260"/>
        <w:ind w:firstLine="540"/>
        <w:jc w:val="both"/>
        <w:outlineLvl w:val="1"/>
      </w:pPr>
      <w:r>
        <w:rPr>
          <w:b/>
          <w:bCs/>
        </w:rPr>
        <w:t>Статья 44. Стратегия обращения с радиоактивными отходами</w:t>
      </w:r>
    </w:p>
    <w:p w:rsidR="00000000" w:rsidRDefault="00CA60D6">
      <w:pPr>
        <w:pStyle w:val="ConsPlusNormal"/>
        <w:ind w:firstLine="540"/>
        <w:jc w:val="both"/>
      </w:pPr>
      <w:r>
        <w:t>(в ред. Закона Республики Беларусь от 10.10.2022 N 208-З)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</w:pPr>
      <w:r>
        <w:t>Основные направления деятельности по безопасному и экономически эффективному обращению с радиоактивными отходами определяются Стратегией обращения с радиоактивными отходами, утверждаемой Советом Министров Республики Беларусь.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45. Требования по обес</w:t>
      </w:r>
      <w:r>
        <w:rPr>
          <w:b/>
          <w:bCs/>
        </w:rPr>
        <w:t>печению радиационной безопасности при обращении с радиоактивными отходами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</w:pPr>
      <w:r>
        <w:t>1. Обращение с радиоактивными отходами включает в себя сбор, сортировку (разделение) по классам радиационной опасности, переработку, хранение или захоронение, а также перевозку ради</w:t>
      </w:r>
      <w:r>
        <w:t>оактивных отходов.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2. Переработка, долговременное хранение и (или) захоронение радиоактивных отходов осуществляются только на объектах обращения с радиоактивными отходами.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3. Размещение и возведение объектов обращения с радиоактивными отходами осуществляются по решению Совета Министров Республики Беларусь с учетом результатов оценки воздействия на окружающую среду и предложений заинтересованных республиканских органов госуда</w:t>
      </w:r>
      <w:r>
        <w:t>рственного управления.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4. Пользователь источника ионизирующего излучения при обращении с радиоактивными отходами с учетом особенностей и условий выполняемых им работ для планирования и осуществления мероприятий по обеспечению радиационной безопасности обяз</w:t>
      </w:r>
      <w:r>
        <w:t>ан иметь утвержденную им схему обращения с радиоактивными отходами, согласованную с органом государственного управления в области обращения с радиоактивными отходами.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5. Порядок разработки, согласования и утверждения схемы обращения с радиоактивными отхода</w:t>
      </w:r>
      <w:r>
        <w:t>ми устанавливается Министерством по чрезвычайным ситуациям.</w:t>
      </w:r>
    </w:p>
    <w:p w:rsidR="00000000" w:rsidRDefault="00CA60D6">
      <w:pPr>
        <w:pStyle w:val="ConsPlusNormal"/>
        <w:jc w:val="both"/>
      </w:pPr>
      <w:r>
        <w:t>(в ред. Закона Республики Беларусь от 10.10.2022 N 208-З)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6. Пользователь источника ионизирующего излучения обеспечивает: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6.1. поддержание образования радиоактивных отходов на минимальном практиче</w:t>
      </w:r>
      <w:r>
        <w:t>ски достижимом уровне;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6.2. сбор и сортировку (разделение) радиоактивных отходов по классам радиационной опасности в соответствии с нормами и правилами по обеспечению ядерной и радиационной безопасности, специфическими санитарно-эпидемиологическими требова</w:t>
      </w:r>
      <w:r>
        <w:t>ниями;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lastRenderedPageBreak/>
        <w:t>6.3. определение опасных свойств (токсичность, патогенность, взрывоопасность, пожароопасность, высокая реакционная способность, способность при обезвреживании образовывать стойкие органические загрязнители) радиоактивных отходов;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6.4. учет всех обра</w:t>
      </w:r>
      <w:r>
        <w:t>зующихся, хранящихся или переданных на долговременное хранение и (или) захоронение радиоактивных отходов.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7. Перевозка радиоактивных отходов осуществляется с использованием транспортных средств, обеспечивающих предотвращение вредного воздействия перевозимы</w:t>
      </w:r>
      <w:r>
        <w:t>х радиоактивных отходов на окружающую среду, здоровье человека и его имущество, в соответствии с законодательством о перевозке опасных грузов и настоящим Законом.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8. Перевозка радиоактивных отходов допускается при наличии у пользователя источника ионизирую</w:t>
      </w:r>
      <w:r>
        <w:t>щего излучения сопроводительного паспорта перевозки радиоактивных отходов. Форма сопроводительного паспорта перевозки радиоактивных отходов, а также порядок его оформления пользователем источника ионизирующего излучения устанавливаются органом государствен</w:t>
      </w:r>
      <w:r>
        <w:t>ного управления в области обращения с радиоактивными отходами.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9. Пользователь источника ионизирующего излучения, в результате осуществления деятельности которого образуются радиоактивные отходы, несет ответственность за безопасность при обращении с радиоа</w:t>
      </w:r>
      <w:r>
        <w:t>ктивными отходами до их передачи на долговременное хранение и (или) захоронение на объект обращения с радиоактивными отходами.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10. При хранении или захоронении радиоактивных отходов должны быть обеспечены их надежная изоляция от окружающей среды, радиацион</w:t>
      </w:r>
      <w:r>
        <w:t>ная безопасность в соответствии с нормами и правилами по обеспечению ядерной и радиационной безопасности, специфическими санитарно-эпидемиологическими требованиями и проектной документацией радиационных объектов.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11. Порядок и критерии отнесения радиоактив</w:t>
      </w:r>
      <w:r>
        <w:t>ных отходов к классам радиационной опасности устанавливаются Советом Министров Республики Беларусь.</w:t>
      </w:r>
    </w:p>
    <w:p w:rsidR="00000000" w:rsidRDefault="00CA60D6">
      <w:pPr>
        <w:pStyle w:val="ConsPlusNormal"/>
      </w:pPr>
    </w:p>
    <w:p w:rsidR="00000000" w:rsidRDefault="00CA60D6">
      <w:pPr>
        <w:pStyle w:val="ConsPlusTitle"/>
        <w:jc w:val="center"/>
        <w:outlineLvl w:val="0"/>
      </w:pPr>
      <w:r>
        <w:t>ГЛАВА 6</w:t>
      </w:r>
    </w:p>
    <w:p w:rsidR="00000000" w:rsidRDefault="00CA60D6">
      <w:pPr>
        <w:pStyle w:val="ConsPlusTitle"/>
        <w:jc w:val="center"/>
      </w:pPr>
      <w:r>
        <w:t>ОБЕСПЕЧЕНИЕ РАДИАЦИОННОЙ БЕЗОПАСНОСТИ ПРИ РАДИАЦИОННОЙ АВАРИИ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46. Требования по обеспечению радиационной безопасности в ситуации аварийного</w:t>
      </w:r>
      <w:r>
        <w:rPr>
          <w:b/>
          <w:bCs/>
        </w:rPr>
        <w:t xml:space="preserve"> облучения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</w:pPr>
      <w:r>
        <w:t>1. Мероприятия по аварийной готовности и реагированию в случае радиационной аварии осуществляются в соответствии с законодательством в области защиты населения и территорий от чрезвычайных ситуаций природного и техногенного характера, должны бы</w:t>
      </w:r>
      <w:r>
        <w:t>ть соразмерны потенциальным последствиям радиационной аварии и разрабатываться на основе дифференцированного подхода. Для реализации дифференцированного подхода к разработке мероприятий по аварийной готовности и реагированию Министерством по чрезвычайным с</w:t>
      </w:r>
      <w:r>
        <w:t>итуациям устанавливаются категории аварийного планирования.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2. Порядок и критерии классификации радиационных аварий и инцидентов устанавливаются Министерством по чрезвычайным ситуациям.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3. При аварийном реагировании на радиационные аварии используется рефе</w:t>
      </w:r>
      <w:r>
        <w:t>рентный уровень, установленный пунктом 4 статьи 20 настоящего Закона.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4. Порядок принятия решения об окончании ситуации аварийного облучения и переходе к ситуации планируемого или существующего облучения устанавливается Советом Министров Республики Беларус</w:t>
      </w:r>
      <w:r>
        <w:t>ь.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5. Пользователь источника ионизирующего излучения обязан осуществлять мероприятия по аварийной готовности и реагированию в случае радиационной аварии в соответствии с планом мероприятий по защите персонала и населения от радиационной аварии.</w:t>
      </w:r>
    </w:p>
    <w:p w:rsidR="00000000" w:rsidRDefault="00CA60D6">
      <w:pPr>
        <w:pStyle w:val="ConsPlusNormal"/>
        <w:jc w:val="both"/>
      </w:pPr>
      <w:r>
        <w:t>(в ред. Закона Республики Беларусь от 10.10.2022 N 208-З)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6. Порядок разработки и утверждения плана мероприятий по защите персонала и населения от радиационной аварии устанавливается Министерством по чрезвычайным ситуациям по согласованию с Министерством з</w:t>
      </w:r>
      <w:r>
        <w:t>дравоохранения.</w:t>
      </w:r>
    </w:p>
    <w:p w:rsidR="00000000" w:rsidRDefault="00CA60D6">
      <w:pPr>
        <w:pStyle w:val="ConsPlusNormal"/>
        <w:jc w:val="both"/>
      </w:pPr>
      <w:r>
        <w:lastRenderedPageBreak/>
        <w:t>(в ред. Закона Республики Беларусь от 10.10.2022 N 208-З)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47. Обязанности пользователя источника ионизирующего излучения по обеспечению радиационной безопасности при радиационных аварии, инциденте. Расследование обстоятельств и прич</w:t>
      </w:r>
      <w:r>
        <w:rPr>
          <w:b/>
          <w:bCs/>
        </w:rPr>
        <w:t>ин, вызвавших радиационные аварию, инцидент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</w:pPr>
      <w:r>
        <w:t>1. При радиационной аварии пользователь источника ионизирующего излучения обязан: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1.1. обеспечить выполнение плана мероприятий по защите персонала и населения от радиационной аварии;</w:t>
      </w:r>
    </w:p>
    <w:p w:rsidR="00000000" w:rsidRDefault="00CA60D6">
      <w:pPr>
        <w:pStyle w:val="ConsPlusNormal"/>
        <w:jc w:val="both"/>
      </w:pPr>
      <w:r>
        <w:t>(в ред. Закона Республики Бе</w:t>
      </w:r>
      <w:r>
        <w:t>ларусь от 10.10.2022 N 208-З)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1.2. принять меры по организации оказания медицинской помощи пострадавшим при радиационной аварии;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1.3. принять меры по локализации очага радиоактивного загрязнения и предотвращению распространения радиоактивных веществ в окру</w:t>
      </w:r>
      <w:r>
        <w:t>жающей среде;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1.4. провести анализ и подготовить прогноз развития и распространения радиационной аварии, а также изменений радиационной обстановки;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1.5. принять меры по нормализации радиационной обстановки;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1.6. информировать о радиационной аварии Министер</w:t>
      </w:r>
      <w:r>
        <w:t>ство по чрезвычайным ситуациям, Министерство природных ресурсов и охраны окружающей среды, органы и учреждения, осуществляющие государственный санитарный надзор, а также местные исполнительные и распорядительные органы;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1.7. выполнить иные требования, пред</w:t>
      </w:r>
      <w:r>
        <w:t>усмотренные актами законодательства в области обеспечения радиационной безопасности.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2. Обстоятельства и причины, вызвавшие радиационные аварию, инцидент, подлежат обязательному расследованию в порядке, установленном Министерством по чрезвычайным ситуациям</w:t>
      </w:r>
      <w:r>
        <w:t>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3. Пользователь источника ионизирующего излучения должен осуществлять регистрацию радиационных аварии, инцидента в порядке, установленном Министерством по чрезвычайным ситуациям.</w:t>
      </w:r>
    </w:p>
    <w:p w:rsidR="00000000" w:rsidRDefault="00CA60D6">
      <w:pPr>
        <w:pStyle w:val="ConsPlusNormal"/>
      </w:pPr>
    </w:p>
    <w:p w:rsidR="00000000" w:rsidRDefault="00CA60D6">
      <w:pPr>
        <w:pStyle w:val="ConsPlusTitle"/>
        <w:jc w:val="center"/>
        <w:outlineLvl w:val="0"/>
      </w:pPr>
      <w:r>
        <w:t>ГЛАВА 7</w:t>
      </w:r>
    </w:p>
    <w:p w:rsidR="00000000" w:rsidRDefault="00CA60D6">
      <w:pPr>
        <w:pStyle w:val="ConsPlusTitle"/>
        <w:jc w:val="center"/>
      </w:pPr>
      <w:r>
        <w:t>ГОСУДАРСТВЕННЫЙ НАДЗОР В ОБЛАСТИ ОБЕСПЕЧЕНИЯ РАДИАЦИОННОЙ БЕЗОПАСН</w:t>
      </w:r>
      <w:r>
        <w:t>ОСТИ, ГОСУДАРСТВЕННЫЙ САНИТАРНЫЙ НАДЗОР В ЧАСТИ ОБЕСПЕЧЕНИЯ РАДИАЦИОННОЙ БЕЗОПАСНОСТИ. ОТВЕТСТВЕННОСТЬ ЗА НАРУШЕНИЕ ЗАКОНОДАТЕЛЬСТВА О РАДИАЦИОННОЙ БЕЗОПАСНОСТИ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48. Государственный надзор в области обеспечения радиационной безопасности, государстве</w:t>
      </w:r>
      <w:r>
        <w:rPr>
          <w:b/>
          <w:bCs/>
        </w:rPr>
        <w:t>нный санитарный надзор в части обеспечения радиационной безопасности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</w:pPr>
      <w:r>
        <w:t>1. Государственный надзор в области обеспечения радиационной безопасности организуется и осуществляется в целях предупреждения, обнаружения, пресечения нарушений законодательства о радиационной безопасности.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 xml:space="preserve">2. Государственный надзор в области обеспечения </w:t>
      </w:r>
      <w:r>
        <w:t>радиационной безопасности включает в себя надзор за соблюдением требований в области обеспечения радиационной безопасности, установленных законодательными актами, нормативными правовыми актами Совета Министров Республики Беларусь, Министерства по чрезвычай</w:t>
      </w:r>
      <w:r>
        <w:t>ным ситуациям, Министерства архитектуры и строительства.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3. Государственный надзор в области обеспечения радиационной безопасности осуществляется Департаментом по ядерной и радиационной безопасности, за исключением государственного надзора, предусмотренног</w:t>
      </w:r>
      <w:r>
        <w:t>о подпунктом 1.7 пункта 1 статьи 13 настоящего Закона. Порядок организации и осуществления государственного надзора в области обеспечения радиационной безопасности устанавливается Советом Министров Республики Беларусь.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 xml:space="preserve">4. Государственный санитарный надзор </w:t>
      </w:r>
      <w:r>
        <w:t xml:space="preserve">в части обеспечения радиационной безопасности включает в себя надзор за соблюдением специфических санитарно-эпидемиологических требований, гигиенических </w:t>
      </w:r>
      <w:r>
        <w:lastRenderedPageBreak/>
        <w:t>нормативов, а также иных актов законодательства в области санитарно-эпидемиологического благополучия на</w:t>
      </w:r>
      <w:r>
        <w:t>селения, в том числе при воздействии радона и гамма-излучения природных радионуклидов, производстве пищевых продуктов и потреблении питьевой воды, медицинском облучении, воздействии ионизирующего излучения в ходе выполнения работ с источниками ионизирующег</w:t>
      </w:r>
      <w:r>
        <w:t>о излучения, обращения с радиоактивными отходами.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5. Государственный санитарный надзор в части обеспечения радиационной безопасности осуществляется в порядке, установленном законодательством о контрольной (надзорной) деятельности и законодательством в обла</w:t>
      </w:r>
      <w:r>
        <w:t>сти санитарно-эпидемиологического благополучия населения.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6. При осуществлении государственного надзора в области обеспечения радиационной безопасности, государственного санитарного надзора в части обеспечения радиационной безопасности используется диффере</w:t>
      </w:r>
      <w:r>
        <w:t>нцированный подход, который заключается в применении мер по надзору соразмерно степени радиационной опасности источника ионизирующего излучения, в том числе риску для жизни и здоровья персонала и населения.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49. Ответственность за нарушение законода</w:t>
      </w:r>
      <w:r>
        <w:rPr>
          <w:b/>
          <w:bCs/>
        </w:rPr>
        <w:t>тельства о радиационной безопасности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</w:pPr>
      <w:r>
        <w:t>Нарушение законодательства о радиационной безопасности влечет за собой ответственность в соответствии с законодательными актами.</w:t>
      </w:r>
    </w:p>
    <w:p w:rsidR="00000000" w:rsidRDefault="00CA60D6">
      <w:pPr>
        <w:pStyle w:val="ConsPlusNormal"/>
      </w:pPr>
    </w:p>
    <w:p w:rsidR="00000000" w:rsidRDefault="00CA60D6">
      <w:pPr>
        <w:pStyle w:val="ConsPlusTitle"/>
        <w:jc w:val="center"/>
        <w:outlineLvl w:val="0"/>
      </w:pPr>
      <w:r>
        <w:t>ГЛАВА 8</w:t>
      </w:r>
    </w:p>
    <w:p w:rsidR="00000000" w:rsidRDefault="00CA60D6">
      <w:pPr>
        <w:pStyle w:val="ConsPlusTitle"/>
        <w:jc w:val="center"/>
      </w:pPr>
      <w:r>
        <w:t>ЗАКЛЮЧИТЕЛЬНЫЕ ПОЛОЖЕНИЯ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50. Признание утратившими силу законов и отдель</w:t>
      </w:r>
      <w:r>
        <w:rPr>
          <w:b/>
          <w:bCs/>
        </w:rPr>
        <w:t>ного положения закона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</w:pPr>
      <w:r>
        <w:t>Признать утратившими силу: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Закон Республики Беларусь от 5 января 1998 г. N 122-З "О радиационной безопасности населения";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Закон Республики Беларусь от 21 декабря 2005 г. N 72-З "О внесении изменений и дополнений в Закон Республики Бе</w:t>
      </w:r>
      <w:r>
        <w:t>ларусь "О радиационной безопасности населения";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Закон Республики Беларусь от 6 ноября 2008 г. N 440-З "О внесении изменений и дополнений в Закон Республики Беларусь "О радиационной безопасности населения";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статью 2 Закона Республики Беларусь от 4 января 20</w:t>
      </w:r>
      <w:r>
        <w:t>14 г. N 106-З "О внесении изменений и дополнений в некоторые законы Республики Беларусь".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  <w:outlineLvl w:val="1"/>
      </w:pPr>
      <w:bookmarkStart w:id="15" w:name="Par599"/>
      <w:bookmarkEnd w:id="15"/>
      <w:r>
        <w:rPr>
          <w:b/>
          <w:bCs/>
        </w:rPr>
        <w:t>Статья 51. Переходные положения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</w:pPr>
      <w:r>
        <w:t>Действие положений статьи 27 и подпункта 1.12 пункта 1 статьи 38 настоящего Закона не распространяется на источники ионизирующего излучения, поставленные на учет в единой государственной системе учета и контроля источников ионизирующего излучения до вступл</w:t>
      </w:r>
      <w:r>
        <w:t>ения в силу настоящего Закона.</w:t>
      </w:r>
    </w:p>
    <w:p w:rsidR="00000000" w:rsidRDefault="00CA60D6">
      <w:pPr>
        <w:pStyle w:val="ConsPlusNormal"/>
      </w:pPr>
    </w:p>
    <w:tbl>
      <w:tblPr>
        <w:tblW w:w="5000" w:type="pct"/>
        <w:tblCellMar>
          <w:left w:w="0" w:type="dxa"/>
          <w:right w:w="0" w:type="dxa"/>
        </w:tblCellMar>
        <w:tblLook w:val="0000"/>
      </w:tblPr>
      <w:tblGrid>
        <w:gridCol w:w="60"/>
        <w:gridCol w:w="113"/>
        <w:gridCol w:w="9921"/>
        <w:gridCol w:w="113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" w:type="dxa"/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CA60D6">
            <w:pPr>
              <w:pStyle w:val="ConsPlusNormal"/>
            </w:pP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CA60D6">
            <w:pPr>
              <w:pStyle w:val="ConsPlusNormal"/>
            </w:pPr>
          </w:p>
        </w:tc>
        <w:tc>
          <w:tcPr>
            <w:tcW w:w="0" w:type="auto"/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000000" w:rsidRDefault="00CA60D6">
            <w:pPr>
              <w:pStyle w:val="ConsPlusNormal"/>
              <w:jc w:val="both"/>
              <w:rPr>
                <w:color w:val="392C69"/>
              </w:rPr>
            </w:pPr>
            <w:r>
              <w:rPr>
                <w:color w:val="392C69"/>
              </w:rPr>
              <w:t>Статья 52 вступила в силу после официального опубликования (абзац третий статьи 53 данного документа).</w:t>
            </w: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CA60D6">
            <w:pPr>
              <w:pStyle w:val="ConsPlusNormal"/>
              <w:jc w:val="both"/>
              <w:rPr>
                <w:color w:val="392C69"/>
              </w:rPr>
            </w:pPr>
          </w:p>
        </w:tc>
      </w:tr>
    </w:tbl>
    <w:p w:rsidR="00000000" w:rsidRDefault="00CA60D6">
      <w:pPr>
        <w:pStyle w:val="ConsPlusNormal"/>
        <w:spacing w:before="260"/>
        <w:ind w:firstLine="540"/>
        <w:jc w:val="both"/>
        <w:outlineLvl w:val="1"/>
      </w:pPr>
      <w:r>
        <w:rPr>
          <w:b/>
          <w:bCs/>
        </w:rPr>
        <w:t>Статья 52. Меры по реализации положений настоящего Закона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</w:pPr>
      <w:r>
        <w:t>Совету Министров Республики Беларусь в течение года: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привести решения Правительства Республики Беларусь в соответствие с настоящим Законом;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обеспечить приведение республиканскими органами государственного управления, подчиненными Правительству Республики Беларусь, их нормативных правовых актов в соответствие</w:t>
      </w:r>
      <w:r>
        <w:t xml:space="preserve"> с настоящим Законом;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принять иные меры, необходимые для реализации положений настоящего Закона.</w:t>
      </w:r>
    </w:p>
    <w:p w:rsidR="00000000" w:rsidRDefault="00CA60D6">
      <w:pPr>
        <w:pStyle w:val="ConsPlusNormal"/>
      </w:pPr>
    </w:p>
    <w:tbl>
      <w:tblPr>
        <w:tblW w:w="5000" w:type="pct"/>
        <w:tblCellMar>
          <w:left w:w="0" w:type="dxa"/>
          <w:right w:w="0" w:type="dxa"/>
        </w:tblCellMar>
        <w:tblLook w:val="0000"/>
      </w:tblPr>
      <w:tblGrid>
        <w:gridCol w:w="60"/>
        <w:gridCol w:w="113"/>
        <w:gridCol w:w="9921"/>
        <w:gridCol w:w="113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" w:type="dxa"/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CA60D6">
            <w:pPr>
              <w:pStyle w:val="ConsPlusNormal"/>
            </w:pP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CA60D6">
            <w:pPr>
              <w:pStyle w:val="ConsPlusNormal"/>
            </w:pPr>
          </w:p>
        </w:tc>
        <w:tc>
          <w:tcPr>
            <w:tcW w:w="0" w:type="auto"/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000000" w:rsidRDefault="00CA60D6">
            <w:pPr>
              <w:pStyle w:val="ConsPlusNormal"/>
              <w:jc w:val="both"/>
              <w:rPr>
                <w:color w:val="392C69"/>
              </w:rPr>
            </w:pPr>
            <w:r>
              <w:rPr>
                <w:color w:val="392C69"/>
              </w:rPr>
              <w:t>Статья 53 вступила в силу после официального опубликования.</w:t>
            </w: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CA60D6">
            <w:pPr>
              <w:pStyle w:val="ConsPlusNormal"/>
              <w:jc w:val="both"/>
              <w:rPr>
                <w:color w:val="392C69"/>
              </w:rPr>
            </w:pPr>
          </w:p>
        </w:tc>
      </w:tr>
    </w:tbl>
    <w:p w:rsidR="00000000" w:rsidRDefault="00CA60D6">
      <w:pPr>
        <w:pStyle w:val="ConsPlusNormal"/>
        <w:spacing w:before="260"/>
        <w:ind w:firstLine="540"/>
        <w:jc w:val="both"/>
        <w:outlineLvl w:val="1"/>
      </w:pPr>
      <w:r>
        <w:rPr>
          <w:b/>
          <w:bCs/>
        </w:rPr>
        <w:t>Статья 53. Вступление в силу настоящего Закона</w:t>
      </w:r>
    </w:p>
    <w:p w:rsidR="00000000" w:rsidRDefault="00CA60D6">
      <w:pPr>
        <w:pStyle w:val="ConsPlusNormal"/>
      </w:pPr>
    </w:p>
    <w:p w:rsidR="00000000" w:rsidRDefault="00CA60D6">
      <w:pPr>
        <w:pStyle w:val="ConsPlusNormal"/>
        <w:ind w:firstLine="540"/>
        <w:jc w:val="both"/>
      </w:pPr>
      <w:r>
        <w:t>Настоящий Закон вступает в силу в следующем порядке:</w:t>
      </w:r>
    </w:p>
    <w:p w:rsidR="00000000" w:rsidRDefault="00CA60D6">
      <w:pPr>
        <w:pStyle w:val="ConsPlusNormal"/>
        <w:spacing w:before="200"/>
        <w:ind w:firstLine="540"/>
        <w:jc w:val="both"/>
      </w:pPr>
      <w:r>
        <w:t>статьи 1 - 51 - через год после официального опубликования настоящего Закона;</w:t>
      </w:r>
    </w:p>
    <w:p w:rsidR="00000000" w:rsidRDefault="00CA60D6">
      <w:pPr>
        <w:pStyle w:val="ConsPlusNormal"/>
        <w:spacing w:before="200"/>
        <w:ind w:firstLine="540"/>
        <w:jc w:val="both"/>
      </w:pPr>
      <w:bookmarkStart w:id="16" w:name="Par616"/>
      <w:bookmarkEnd w:id="16"/>
      <w:r>
        <w:t>иные положения - после официального опубликования настоящего Закона.</w:t>
      </w:r>
    </w:p>
    <w:p w:rsidR="00000000" w:rsidRDefault="00CA60D6">
      <w:pPr>
        <w:pStyle w:val="ConsPlusNormal"/>
      </w:pPr>
    </w:p>
    <w:tbl>
      <w:tblPr>
        <w:tblW w:w="5000" w:type="pct"/>
        <w:tblCellMar>
          <w:left w:w="0" w:type="dxa"/>
          <w:right w:w="0" w:type="dxa"/>
        </w:tblCellMar>
        <w:tblLook w:val="0000"/>
      </w:tblPr>
      <w:tblGrid>
        <w:gridCol w:w="5103"/>
        <w:gridCol w:w="5104"/>
      </w:tblGrid>
      <w:tr w:rsidR="00000000">
        <w:tc>
          <w:tcPr>
            <w:tcW w:w="5103" w:type="dxa"/>
          </w:tcPr>
          <w:p w:rsidR="00000000" w:rsidRDefault="00CA60D6">
            <w:pPr>
              <w:pStyle w:val="ConsPlusNormal"/>
            </w:pPr>
            <w:r>
              <w:t>Президент Республики Беларусь</w:t>
            </w:r>
          </w:p>
        </w:tc>
        <w:tc>
          <w:tcPr>
            <w:tcW w:w="5103" w:type="dxa"/>
          </w:tcPr>
          <w:p w:rsidR="00000000" w:rsidRDefault="00CA60D6">
            <w:pPr>
              <w:pStyle w:val="ConsPlusNormal"/>
              <w:jc w:val="right"/>
            </w:pPr>
            <w:r>
              <w:t>А.Лукашенко</w:t>
            </w:r>
          </w:p>
        </w:tc>
      </w:tr>
    </w:tbl>
    <w:p w:rsidR="00000000" w:rsidRDefault="00CA60D6">
      <w:pPr>
        <w:pStyle w:val="ConsPlusNormal"/>
      </w:pPr>
    </w:p>
    <w:p w:rsidR="00000000" w:rsidRDefault="00CA60D6">
      <w:pPr>
        <w:pStyle w:val="ConsPlusNormal"/>
      </w:pPr>
    </w:p>
    <w:p w:rsidR="00000000" w:rsidRDefault="00CA60D6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CA60D6" w:rsidRDefault="00CA60D6">
      <w:pPr>
        <w:pStyle w:val="ConsPlusNormal"/>
        <w:rPr>
          <w:sz w:val="16"/>
          <w:szCs w:val="16"/>
        </w:rPr>
      </w:pPr>
    </w:p>
    <w:sectPr w:rsidR="00CA60D6">
      <w:pgSz w:w="11906" w:h="16838"/>
      <w:pgMar w:top="1440" w:right="566" w:bottom="1440" w:left="1133" w:header="0" w:footer="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writeProtection w:recommended="1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adjustLineHeightInTable/>
    <w:useFELayout/>
  </w:compat>
  <w:rsids>
    <w:rsidRoot w:val="00DE760C"/>
    <w:rsid w:val="00CA60D6"/>
    <w:rsid w:val="00DE76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b/>
      <w:bCs/>
      <w:sz w:val="20"/>
      <w:szCs w:val="20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20"/>
      <w:szCs w:val="20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20"/>
      <w:szCs w:val="20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12929</Words>
  <Characters>73697</Characters>
  <Application>Microsoft Office Word</Application>
  <DocSecurity>2</DocSecurity>
  <Lines>614</Lines>
  <Paragraphs>172</Paragraphs>
  <ScaleCrop>false</ScaleCrop>
  <Company>КонсультантПлюс Версия 4022.00.55</Company>
  <LinksUpToDate>false</LinksUpToDate>
  <CharactersWithSpaces>86454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Список документов</dc:title>
  <dc:creator>Николай Гурский</dc:creator>
  <cp:lastModifiedBy>Николай Гурский</cp:lastModifiedBy>
  <cp:revision>2</cp:revision>
  <dcterms:created xsi:type="dcterms:W3CDTF">2026-02-16T09:45:00Z</dcterms:created>
  <dcterms:modified xsi:type="dcterms:W3CDTF">2026-02-16T09:45:00Z</dcterms:modified>
</cp:coreProperties>
</file>