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0AB" w:rsidRDefault="000170AB">
      <w:pPr>
        <w:pStyle w:val="ConsPlusNonformat"/>
        <w:jc w:val="both"/>
      </w:pPr>
      <w:r>
        <w:t xml:space="preserve">                                                        УТВЕРЖДЕНО</w:t>
      </w:r>
    </w:p>
    <w:p w:rsidR="000170AB" w:rsidRDefault="000170AB">
      <w:pPr>
        <w:pStyle w:val="ConsPlusNonformat"/>
        <w:jc w:val="both"/>
      </w:pPr>
      <w:r>
        <w:t xml:space="preserve">                                                        Постановление</w:t>
      </w:r>
    </w:p>
    <w:p w:rsidR="000170AB" w:rsidRDefault="000170AB">
      <w:pPr>
        <w:pStyle w:val="ConsPlusNonformat"/>
        <w:jc w:val="both"/>
      </w:pPr>
      <w:r>
        <w:t xml:space="preserve">                                                        Министерства труда</w:t>
      </w:r>
    </w:p>
    <w:p w:rsidR="000170AB" w:rsidRDefault="000170AB">
      <w:pPr>
        <w:pStyle w:val="ConsPlusNonformat"/>
        <w:jc w:val="both"/>
      </w:pPr>
      <w:r>
        <w:t xml:space="preserve">                                                        и социальной защиты</w:t>
      </w:r>
    </w:p>
    <w:p w:rsidR="000170AB" w:rsidRDefault="000170AB">
      <w:pPr>
        <w:pStyle w:val="ConsPlusNonformat"/>
        <w:jc w:val="both"/>
      </w:pPr>
      <w:r>
        <w:t xml:space="preserve">                                                        Республики Беларусь</w:t>
      </w:r>
    </w:p>
    <w:p w:rsidR="000170AB" w:rsidRDefault="000170AB">
      <w:pPr>
        <w:pStyle w:val="ConsPlusNonformat"/>
        <w:jc w:val="both"/>
      </w:pPr>
      <w:r>
        <w:t xml:space="preserve">                                                        15.05.2020 N 51</w:t>
      </w:r>
    </w:p>
    <w:p w:rsidR="000170AB" w:rsidRDefault="000170AB">
      <w:pPr>
        <w:pStyle w:val="ConsPlusNormal"/>
      </w:pPr>
    </w:p>
    <w:p w:rsidR="000170AB" w:rsidRPr="006B6ECF" w:rsidRDefault="000170AB">
      <w:pPr>
        <w:pStyle w:val="ConsPlusTitle"/>
        <w:jc w:val="center"/>
        <w:rPr>
          <w:rFonts w:ascii="Times New Roman" w:hAnsi="Times New Roman" w:cs="Times New Roman"/>
          <w:sz w:val="26"/>
          <w:szCs w:val="26"/>
        </w:rPr>
      </w:pPr>
      <w:bookmarkStart w:id="0" w:name="Par54"/>
      <w:bookmarkEnd w:id="0"/>
      <w:r w:rsidRPr="006B6ECF">
        <w:rPr>
          <w:rFonts w:ascii="Times New Roman" w:hAnsi="Times New Roman" w:cs="Times New Roman"/>
          <w:sz w:val="26"/>
          <w:szCs w:val="26"/>
        </w:rPr>
        <w:t>ИНСТРУКЦИЯ</w:t>
      </w:r>
    </w:p>
    <w:p w:rsidR="000170AB" w:rsidRPr="00DB6DA0" w:rsidRDefault="000170AB">
      <w:pPr>
        <w:pStyle w:val="ConsPlusTitle"/>
        <w:jc w:val="center"/>
        <w:rPr>
          <w:rFonts w:ascii="Times New Roman" w:hAnsi="Times New Roman" w:cs="Times New Roman"/>
          <w:sz w:val="26"/>
          <w:szCs w:val="26"/>
        </w:rPr>
      </w:pPr>
      <w:r w:rsidRPr="006B6ECF">
        <w:rPr>
          <w:rFonts w:ascii="Times New Roman" w:hAnsi="Times New Roman" w:cs="Times New Roman"/>
          <w:sz w:val="26"/>
          <w:szCs w:val="26"/>
        </w:rPr>
        <w:t>О ПОРЯДКЕ ОСУЩЕСТВЛЕНИЯ КОНТРОЛЯ ЗА СОБЛЮДЕНИЕМ РАБОТНИКАМИ ТРЕБОВАНИЙ ПО ОХРАНЕ ТРУДА В ОРГАНИЗАЦИИ И СТРУКТУРНЫХ ПОДРАЗДЕЛЕНИЯХ</w:t>
      </w:r>
    </w:p>
    <w:p w:rsidR="006B6ECF" w:rsidRPr="006B6ECF" w:rsidRDefault="006B6ECF">
      <w:pPr>
        <w:pStyle w:val="ConsPlusTitle"/>
        <w:jc w:val="center"/>
        <w:rPr>
          <w:rFonts w:ascii="Times New Roman" w:hAnsi="Times New Roman" w:cs="Times New Roman"/>
          <w:sz w:val="26"/>
          <w:szCs w:val="26"/>
        </w:rPr>
      </w:pPr>
      <w:r w:rsidRPr="00DB6DA0">
        <w:rPr>
          <w:rFonts w:ascii="Times New Roman" w:hAnsi="Times New Roman" w:cs="Times New Roman"/>
          <w:sz w:val="26"/>
          <w:szCs w:val="26"/>
        </w:rPr>
        <w:t>(в ред. постановления Минтруда и соцзащиты от 02.09.2024 N 72)</w:t>
      </w:r>
      <w:bookmarkStart w:id="1" w:name="_GoBack"/>
      <w:bookmarkEnd w:id="1"/>
    </w:p>
    <w:p w:rsidR="000170AB" w:rsidRDefault="000170AB">
      <w:pPr>
        <w:pStyle w:val="ConsPlusNormal"/>
        <w:rPr>
          <w:sz w:val="24"/>
          <w:szCs w:val="24"/>
        </w:rPr>
      </w:pPr>
    </w:p>
    <w:p w:rsidR="000170AB" w:rsidRPr="006B6ECF" w:rsidRDefault="000170AB">
      <w:pPr>
        <w:pStyle w:val="ConsPlusNormal"/>
        <w:rPr>
          <w:rFonts w:ascii="Times New Roman" w:hAnsi="Times New Roman" w:cs="Times New Roman"/>
          <w:sz w:val="32"/>
          <w:szCs w:val="32"/>
        </w:rPr>
      </w:pPr>
    </w:p>
    <w:p w:rsidR="000170AB" w:rsidRPr="006B6ECF" w:rsidRDefault="000170AB">
      <w:pPr>
        <w:pStyle w:val="ConsPlusNormal"/>
        <w:ind w:firstLine="540"/>
        <w:jc w:val="both"/>
        <w:rPr>
          <w:rFonts w:ascii="Times New Roman" w:hAnsi="Times New Roman" w:cs="Times New Roman"/>
          <w:sz w:val="32"/>
          <w:szCs w:val="32"/>
        </w:rPr>
      </w:pPr>
      <w:r w:rsidRPr="006B6ECF">
        <w:rPr>
          <w:rFonts w:ascii="Times New Roman" w:hAnsi="Times New Roman" w:cs="Times New Roman"/>
          <w:sz w:val="32"/>
          <w:szCs w:val="32"/>
        </w:rPr>
        <w:t>1. Настоящая Инструкция определяет порядок осуществления контроля за соблюдением работниками требований по охране труда в организации и структурных подразделениях (далее - контроль за соблюдением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2. Для целей настоящей Инструкции используются термины и их определения в значениях, установленных Законом Республики Беларусь "Об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3. На основании настоящей Инструкции и в соответствии с системой управления охраной труда (далее - СУОТ) в организации определяется порядок осуществления контроля за соблюдением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Порядок осуществления контроля за соблюдением требований по охране труда может предусматривать систему персонифицированного учета допускаемых работниками нарушений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4. Основными задачами контроля за соблюдением требований по охране труда являются: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обследование состояния условий труда работников;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анализ соблюдения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предупреждение производственного травматизма и профессиональных заболеваний;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работниками обязанностей в области охраны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5. Контроль за соблюдением требований по охране труда осуществляется: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руководителем организации или уполномоченным в соответствии с СУОТ его заместителем (далее - руководитель организации или его заместитель);</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lastRenderedPageBreak/>
        <w:t>должностными лицами, ответственными за организацию охраны труда и осуществление контроля за соблюдением требований по охране труда, а также при выполнении отдельных видов работ, назначенными из числа работников, в непосредственном подчинении которых находятся другие работники (далее - непосредственные руководители), руководителей структурных подразделений;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работниками службы охраны труда (специалистом по охране труда или уполномоченным должностным лицом нанимателя, на которого возложены обязанности специалиста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6. В осуществлении контроля за соблюдением требований по охране труда могут принимать участие:</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члены комиссии по охране труда (при ее создании);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представители профессиональных союзов (далее - профсоюзы), в том числе общественные инспекторы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7. В случае невозможности исполнения обязанностей специалиста по охране труда работниками организации контроль за соблюдением требований по охране труда может осуществляться с участием юридического лица (индивидуального предпринимателя</w:t>
      </w:r>
      <w:proofErr w:type="gramStart"/>
      <w:r w:rsidRPr="006B6ECF">
        <w:rPr>
          <w:rFonts w:ascii="Times New Roman" w:hAnsi="Times New Roman" w:cs="Times New Roman"/>
          <w:sz w:val="32"/>
          <w:szCs w:val="32"/>
        </w:rPr>
        <w:t>),  аккредитованного</w:t>
      </w:r>
      <w:proofErr w:type="gramEnd"/>
      <w:r w:rsidRPr="006B6ECF">
        <w:rPr>
          <w:rFonts w:ascii="Times New Roman" w:hAnsi="Times New Roman" w:cs="Times New Roman"/>
          <w:sz w:val="32"/>
          <w:szCs w:val="32"/>
        </w:rPr>
        <w:t xml:space="preserve"> на оказание услуг в области охраны труда, привлекаемого в порядке и на условиях, предусмотренных законодательством и заключенным договором на оказание услуг в области охраны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8. Контроль за соблюдением требований по охране труда проводится: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ежедневно на рабочих местах работников их непосредственными руководителями (далее - ежедневный контроль);</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ежемесячно в каждом структурном подразделении организации руководителями этих структурных подразделений (далее - ежемесячный контроль);</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ежеквартально в организации руководителем организации или его заместителем с участием работников службы охраны труда (специалиста по охране труда или уполномоченного должностного лица нанимателя, на которого возложены обязанности специалиста по охране труда), членов комиссии по охране труда, руководителей структурных подразделений и непосредственных руководителей, иных работников организации (далее - ежеквартальный контроль);</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по мере необходимости в каждом структурном подразделении организации работниками службы охраны труда (специалистом по охране </w:t>
      </w:r>
      <w:r w:rsidRPr="006B6ECF">
        <w:rPr>
          <w:rFonts w:ascii="Times New Roman" w:hAnsi="Times New Roman" w:cs="Times New Roman"/>
          <w:sz w:val="32"/>
          <w:szCs w:val="32"/>
        </w:rPr>
        <w:lastRenderedPageBreak/>
        <w:t>труда или уполномоченным должностным лицом нанимателя, на которого возложены обязанности специалиста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Иная периодичность осуществления контроля за соблюдением требований по охране труда, но не реже одного раза в месяц, может быть установлена в соответствии с СУОТ в организациях сферы услуг и организациях с численностью работников до 15 человек включительно.</w:t>
      </w:r>
    </w:p>
    <w:p w:rsidR="000170AB" w:rsidRPr="006B6ECF" w:rsidRDefault="000170AB">
      <w:pPr>
        <w:pStyle w:val="ConsPlusNormal"/>
        <w:jc w:val="both"/>
        <w:rPr>
          <w:rFonts w:ascii="Times New Roman" w:hAnsi="Times New Roman" w:cs="Times New Roman"/>
          <w:sz w:val="32"/>
          <w:szCs w:val="32"/>
        </w:rPr>
      </w:pPr>
      <w:r w:rsidRPr="006B6ECF">
        <w:rPr>
          <w:rFonts w:ascii="Times New Roman" w:hAnsi="Times New Roman" w:cs="Times New Roman"/>
          <w:sz w:val="32"/>
          <w:szCs w:val="32"/>
        </w:rPr>
        <w:t>(в ред. постановления Минтруда и соцзащиты от 02.09.2024 N 72)</w:t>
      </w:r>
    </w:p>
    <w:p w:rsidR="000170AB" w:rsidRPr="006B6ECF" w:rsidRDefault="000170AB">
      <w:pPr>
        <w:pStyle w:val="ConsPlusNormal"/>
        <w:spacing w:before="200"/>
        <w:ind w:firstLine="540"/>
        <w:jc w:val="both"/>
        <w:rPr>
          <w:rFonts w:ascii="Times New Roman" w:hAnsi="Times New Roman" w:cs="Times New Roman"/>
          <w:sz w:val="32"/>
          <w:szCs w:val="32"/>
        </w:rPr>
      </w:pPr>
      <w:bookmarkStart w:id="2" w:name="Par82"/>
      <w:bookmarkEnd w:id="2"/>
      <w:r w:rsidRPr="006B6ECF">
        <w:rPr>
          <w:rFonts w:ascii="Times New Roman" w:hAnsi="Times New Roman" w:cs="Times New Roman"/>
          <w:sz w:val="32"/>
          <w:szCs w:val="32"/>
        </w:rPr>
        <w:t>9. При осуществлении ежедневного контроля устанавливаются: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соответствие содержания территории, проходов, проездов, прилегающих к рабочему месту, состоянию, обеспечивающему беспрепятственное и безопасное движение транспортных средств и работников;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соответствие оснащения и организации рабочих мест, оборудования, инструмента, приспособлений, транспортных средств требованиям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наличие (исправность) освещения, отопления, вентиляции;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применение работниками безопасных способов хранения и транспортирования материалов, готовой продукции;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наличие, использование и правильное применение работниками средств индивидуальной защиты и средств коллективной защиты, их исправное состояние;</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прохождение работниками обязательных </w:t>
      </w:r>
      <w:proofErr w:type="spellStart"/>
      <w:r w:rsidRPr="006B6ECF">
        <w:rPr>
          <w:rFonts w:ascii="Times New Roman" w:hAnsi="Times New Roman" w:cs="Times New Roman"/>
          <w:sz w:val="32"/>
          <w:szCs w:val="32"/>
        </w:rPr>
        <w:t>предсменных</w:t>
      </w:r>
      <w:proofErr w:type="spellEnd"/>
      <w:r w:rsidRPr="006B6ECF">
        <w:rPr>
          <w:rFonts w:ascii="Times New Roman" w:hAnsi="Times New Roman" w:cs="Times New Roman"/>
          <w:sz w:val="32"/>
          <w:szCs w:val="32"/>
        </w:rPr>
        <w:t xml:space="preserve"> (перед началом работы, смены) медицинских осмотров либо освидетельствования на предмет нахождения в состоянии алкогольного, наркотического или токсического опьянения в случаях </w:t>
      </w:r>
      <w:proofErr w:type="gramStart"/>
      <w:r w:rsidRPr="006B6ECF">
        <w:rPr>
          <w:rFonts w:ascii="Times New Roman" w:hAnsi="Times New Roman" w:cs="Times New Roman"/>
          <w:sz w:val="32"/>
          <w:szCs w:val="32"/>
        </w:rPr>
        <w:t>и  порядке</w:t>
      </w:r>
      <w:proofErr w:type="gramEnd"/>
      <w:r w:rsidRPr="006B6ECF">
        <w:rPr>
          <w:rFonts w:ascii="Times New Roman" w:hAnsi="Times New Roman" w:cs="Times New Roman"/>
          <w:sz w:val="32"/>
          <w:szCs w:val="32"/>
        </w:rPr>
        <w:t>, установленных законодательством;</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поддержание работниками своего рабочего места, оборудования и приспособлений в исправном состоянии, порядке и чистоте;</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соблюдение иных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bookmarkStart w:id="3" w:name="Par91"/>
      <w:bookmarkEnd w:id="3"/>
      <w:r w:rsidRPr="006B6ECF">
        <w:rPr>
          <w:rFonts w:ascii="Times New Roman" w:hAnsi="Times New Roman" w:cs="Times New Roman"/>
          <w:sz w:val="32"/>
          <w:szCs w:val="32"/>
        </w:rPr>
        <w:t>10. При осуществлении ежемесячного контроля помимо соблюдения требований по охране труда, предусмотренных пунктом 9 настоящей Инструкции, устанавливаются: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мероприятий по устранению несоблюдения требований по охране труда, выявленных в ходе ежедневного контроля;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выполнение мероприятий по устранению причин несчастного случая </w:t>
      </w:r>
      <w:r w:rsidRPr="006B6ECF">
        <w:rPr>
          <w:rFonts w:ascii="Times New Roman" w:hAnsi="Times New Roman" w:cs="Times New Roman"/>
          <w:sz w:val="32"/>
          <w:szCs w:val="32"/>
        </w:rPr>
        <w:lastRenderedPageBreak/>
        <w:t>на производстве, профессионального заболевания (на основе документов по расследованию таких происшествий);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проведение технического обслуживания, ремонта, испытаний, осмотров, технических освидетельствований производственного оборудования в порядке и сроки, установленные соответствующими техническими нормативными правовыми актами, являющимися в соответствии с законодательными актами и постановлениями Правительства Республики Беларусь обязательными для соблюдения, эксплуатационными документами организаций-изготовителей;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прохождение работниками обучения, стажировки, инструктажа и проверки знаний по вопросам охраны труда в случаях и порядке, установленных законодательством;</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предоставление работникам, занятым на работах с вредными и (или) опасными условиями труда, а также на работах, связанных с загрязнением и (или) выполняемых в неблагоприятных температурных условиях, необходимых средств индивидуальной защиты, смывающих и обезвреживающих средств в соответствии с </w:t>
      </w:r>
      <w:proofErr w:type="gramStart"/>
      <w:r w:rsidRPr="006B6ECF">
        <w:rPr>
          <w:rFonts w:ascii="Times New Roman" w:hAnsi="Times New Roman" w:cs="Times New Roman"/>
          <w:sz w:val="32"/>
          <w:szCs w:val="32"/>
        </w:rPr>
        <w:t>установленными  нормами</w:t>
      </w:r>
      <w:proofErr w:type="gramEnd"/>
      <w:r w:rsidRPr="006B6ECF">
        <w:rPr>
          <w:rFonts w:ascii="Times New Roman" w:hAnsi="Times New Roman" w:cs="Times New Roman"/>
          <w:sz w:val="32"/>
          <w:szCs w:val="32"/>
        </w:rPr>
        <w:t>;</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оснащение санитарно-бытовых помещений необходимыми устройствами и средствами.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11. При осуществлении ежеквартального контроля помимо соблюдения требований по охране труда, предусмотренных пунктами 9 и 10 настоящей Инструкции, устанавливаются: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мероприятий по устранению несоблюдения требований по охране труда, выявленных в ходе ежемесячного контроля;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своевременность пересмотра инструкций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требований (предписаний) контролирующих (надзорных) органов об устранении нарушений законодательства об охране труда, а также рекомендаций по устранению и недопущению недостатков, выявленных ими в результате мониторинга;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представлений об устранении выявленных нарушений законодательства об охране труда, коллективного договора (соглашения), выданных техническими инспекторами труда профсоюзов при осуществлении общественного контроля в форме проведения проверок за соблюдением законодательства об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выполнение рекомендаций по устранению выявленных нарушений требований по охране труда, коллективного договора (соглашения), выданных представителями профсоюзов при осуществлении </w:t>
      </w:r>
      <w:r w:rsidRPr="006B6ECF">
        <w:rPr>
          <w:rFonts w:ascii="Times New Roman" w:hAnsi="Times New Roman" w:cs="Times New Roman"/>
          <w:sz w:val="32"/>
          <w:szCs w:val="32"/>
        </w:rPr>
        <w:lastRenderedPageBreak/>
        <w:t>общественного контроля в формах, не связанных с проведением проверок;</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предписаний об устранении нарушений требований по охране труда, выданных работниками службы охраны труда (специалистом по охране труда) (далее - предписание);</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выполнение планов мероприятий по улучшению условий и охраны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обеспечение безопасности при эксплуатации территории, капитальных строений (зданий, сооружений), изолированных помещений, оборудования, ведении технологических процессов и применении в производстве материалов, химических веществ;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соответствие устройств противоаварийной защиты, блокировки, сигнализации требованиям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соответствие установленным нормам санитарно-бытового обеспечения, медицинского обслуживания работников;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своевременность прохождения работниками обязательных предварительных (при поступлении на работу) и периодических (в течение трудовой деятельности) медицинских осмотров в случаях и порядке, установленных законодательством;</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обеспечение надлежащего хранения выданных работникам средств индивидуальной защиты и ухода за ними (осуществление химчистки, стирки, ремонта, дегазации, дезактивации, дезинфекции, дезинсекции и </w:t>
      </w:r>
      <w:proofErr w:type="spellStart"/>
      <w:r w:rsidRPr="006B6ECF">
        <w:rPr>
          <w:rFonts w:ascii="Times New Roman" w:hAnsi="Times New Roman" w:cs="Times New Roman"/>
          <w:sz w:val="32"/>
          <w:szCs w:val="32"/>
        </w:rPr>
        <w:t>обеспыливания</w:t>
      </w:r>
      <w:proofErr w:type="spellEnd"/>
      <w:r w:rsidRPr="006B6ECF">
        <w:rPr>
          <w:rFonts w:ascii="Times New Roman" w:hAnsi="Times New Roman" w:cs="Times New Roman"/>
          <w:sz w:val="32"/>
          <w:szCs w:val="32"/>
        </w:rPr>
        <w:t>);</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соответствие средств коллективной защиты условиям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своевременность проведения аттестации рабочих мест по условиям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12. В ходе осуществления ежедневного контроля непосредственными руководителями принимаются меры по устранению нарушений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О нарушениях требований по охране труда, создающих угрозу жизни или здоровью работников и окружающих, а также нарушениях, которые не могут быть устранены непосредственными руководителями, они информируют руководителей структурных подразделений и работников службы охраны труда (специалиста по охране труда) для принятия мер по приостановлению эксплуатации оборудования, инструментов, приспособлений, транспортных средств, используемых в организации, выполнения работ (оказания услуг) или руководителя организации (его </w:t>
      </w:r>
      <w:r w:rsidRPr="006B6ECF">
        <w:rPr>
          <w:rFonts w:ascii="Times New Roman" w:hAnsi="Times New Roman" w:cs="Times New Roman"/>
          <w:sz w:val="32"/>
          <w:szCs w:val="32"/>
        </w:rPr>
        <w:lastRenderedPageBreak/>
        <w:t>заместителя) для принятия необходимых мер по предотвращению аварийных ситуаций, сохранению жизни и здоровья работников.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Руководители структурных подразделений, работники службы охраны труда (специалист по охране труда) о выявленных нарушениях требований по охране труда информируют руководителя организации или его заместителя для принятия необходимых мер по предотвращению аварийных ситуаций, сохранению жизни и здоровья работников.</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13. При выявлении нарушений требований по охране труда, создающих угрозу жизни или здоровью работников и окружающих, эксплуатация оборудования, инструментов, приспособлений, транспортных средств приостанавливается руководителем организации или его заместителем до устранения нарушений.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14. Работник службы охраны труда (специалист по охране труда) при выявлении нарушений требований по охране труда имеет право:</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требовать письменные объяснения от должностных лиц и других работников, допустивших нарушения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выдавать должностным лицам обязательные для исполнения предписания и вести их учет в письменной форме в порядке, установленном в СУОТ.</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15. В предписании указываются: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дата и номер;</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наименование структурного подразделения, в котором выявлено нарушение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фамилия, собственное имя, отчество (если таковое имеется), должность служащего, которому выдано предписание;</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выявленные нарушения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требование о приостановлении эксплуатации оборудования, инструментов, приспособлений, транспортных средств, используемых в организации, выполнения работ (оказания услуг) в случае выявления нарушений требований по охране труда, создающих угрозу жизни или здоровью работников и окружающих.</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16. Предписание, выданное работником службы охраны труда (специалистом по охране труда), может быть отменено полностью или частично руководителем службы охраны труда либо руководителем организации или его заместителем в письменной форме с указанием обоснованных причин.</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lastRenderedPageBreak/>
        <w:t>17. Эксплуатация оборудования, инструмента, приспособлений, транспортных средств, выполнение работ (оказание услуг), которые были приостановлены в связи с угрозой жизни или здоровью работников и окружающих, могут быть возобновлены после устранения нарушений, изложенных в предписании, с письменного разрешения руководителя организации или его заместителя по согласованию с работником службы охраны труда (специалистом по охране труда) в порядке, установленном в СУОТ.</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18. Результаты ежедневного и ежемесячного контроля заносятся в журнал контроля за соблюдением требований по охране труда (далее - журнал контроля), в котором должны быть указаны:</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наименование структурного подразделения;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дата проведения ежедневного или ежемесячного контроля;</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фамилия, инициалы непосредственных руководителей, руководителей структурных подразделений, их подписи;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выявленные нарушения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мероприятия по устранению нарушений требований по охране труда, сроки их выполнения, фамилия, инициалы и должность служащего (профессия рабочего), ответственных за выполнение этих мероприятий, их подписи;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информация о выполнении мероприятий по устранению нарушений требований по охране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При наличии у непосредственных руководителей и руководителей структурных подразделений электронной цифровой подписи допускается ведение журналов контроля, выдача, ведение и учет предписаний в электронном виде путем их оформления в электронном виде с соблюдением норм Закона Республики Беларусь от 28 декабря 2009 г. N 113-З "Об электронном документе и электронной цифровой подписи".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19. Результаты ежеквартального контроля оформляются актом, в котором указываются дата проведения ежеквартального контроля, фамилии, инициалы, должности служащих, участвующих в проведении ежеквартального контроля, выявленные нарушения требований по охране труда, сроки устранения этих нарушений, фамилии, инициалы и должности служащих, ответственных за устранение нарушений.</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 xml:space="preserve">20. Результаты осуществления контроля за соблюдением требований по охране труда по мере необходимости, но не реже одного раза в шесть месяцев, рассматриваются в организации с участием руководителя </w:t>
      </w:r>
      <w:r w:rsidRPr="006B6ECF">
        <w:rPr>
          <w:rFonts w:ascii="Times New Roman" w:hAnsi="Times New Roman" w:cs="Times New Roman"/>
          <w:sz w:val="32"/>
          <w:szCs w:val="32"/>
        </w:rPr>
        <w:lastRenderedPageBreak/>
        <w:t>организации или его заместителя, руководителей структурных подразделений, непосредственных руководителей, работников службы охраны труда (специалиста по охране труда или уполномоченного должностного лица, на которого возложены обязанности специалиста по охране труда), членов комиссии по охране труда (при ее создании).</w:t>
      </w:r>
    </w:p>
    <w:p w:rsidR="000170AB" w:rsidRPr="006B6ECF" w:rsidRDefault="000170AB">
      <w:pPr>
        <w:pStyle w:val="ConsPlusNormal"/>
        <w:spacing w:before="200"/>
        <w:ind w:firstLine="540"/>
        <w:jc w:val="both"/>
        <w:rPr>
          <w:rFonts w:ascii="Times New Roman" w:hAnsi="Times New Roman" w:cs="Times New Roman"/>
          <w:sz w:val="32"/>
          <w:szCs w:val="32"/>
        </w:rPr>
      </w:pPr>
      <w:r w:rsidRPr="000170AB">
        <w:rPr>
          <w:rFonts w:ascii="Times New Roman" w:hAnsi="Times New Roman" w:cs="Times New Roman"/>
          <w:sz w:val="32"/>
          <w:szCs w:val="32"/>
          <w:highlight w:val="yellow"/>
        </w:rPr>
        <w:t>21. В организациях сферы услуг и организациях с численностью работников до 15 человек включительно результаты осуществления контроля за соблюдением требований по охране труда рассматриваются по мере необходимости в порядке, установленном в СУОТ.</w:t>
      </w:r>
    </w:p>
    <w:p w:rsidR="000170AB" w:rsidRPr="006B6ECF" w:rsidRDefault="000170AB">
      <w:pPr>
        <w:pStyle w:val="ConsPlusNormal"/>
        <w:jc w:val="both"/>
        <w:rPr>
          <w:rFonts w:ascii="Times New Roman" w:hAnsi="Times New Roman" w:cs="Times New Roman"/>
          <w:sz w:val="32"/>
          <w:szCs w:val="32"/>
        </w:rPr>
      </w:pPr>
      <w:r w:rsidRPr="006B6ECF">
        <w:rPr>
          <w:rFonts w:ascii="Times New Roman" w:hAnsi="Times New Roman" w:cs="Times New Roman"/>
          <w:sz w:val="32"/>
          <w:szCs w:val="32"/>
        </w:rPr>
        <w:t>(в ред. постановления Минтруда и соцзащиты от 02.09.2024 N 72)</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22. По итогам рассмотрения результатов осуществления контроля за соблюдением требований по охране труда могут приниматься решения о совершенствовании организации работы по охране труда, поддержании функционирования СУОТ и иным вопросам охраны труда.</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Решения оформляются протоколом, который подписывается руководителем организации или его заместителем либо председателем комиссии по охране труда (при ее создании).</w:t>
      </w:r>
    </w:p>
    <w:p w:rsidR="000170AB" w:rsidRPr="006B6ECF" w:rsidRDefault="000170AB">
      <w:pPr>
        <w:pStyle w:val="ConsPlusNormal"/>
        <w:spacing w:before="200"/>
        <w:ind w:firstLine="540"/>
        <w:jc w:val="both"/>
        <w:rPr>
          <w:rFonts w:ascii="Times New Roman" w:hAnsi="Times New Roman" w:cs="Times New Roman"/>
          <w:sz w:val="32"/>
          <w:szCs w:val="32"/>
        </w:rPr>
      </w:pPr>
      <w:r w:rsidRPr="006B6ECF">
        <w:rPr>
          <w:rFonts w:ascii="Times New Roman" w:hAnsi="Times New Roman" w:cs="Times New Roman"/>
          <w:sz w:val="32"/>
          <w:szCs w:val="32"/>
        </w:rPr>
        <w:t>23. По результатам осуществления контроля за соблюдением требований по охране труда работники информируются о состоянии условий и охраны труда на рабочем месте в порядке, установленном в СУОТ.</w:t>
      </w:r>
    </w:p>
    <w:sectPr w:rsidR="000170AB" w:rsidRPr="006B6ECF" w:rsidSect="006B6ECF">
      <w:pgSz w:w="11906" w:h="16838"/>
      <w:pgMar w:top="568" w:right="566" w:bottom="426" w:left="1133"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B6ECF"/>
    <w:rsid w:val="000170AB"/>
    <w:rsid w:val="006B6ECF"/>
    <w:rsid w:val="00DB6D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0192E8D2-DF90-4350-A5C8-AC271E17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rPr>
  </w:style>
  <w:style w:type="paragraph" w:customStyle="1" w:styleId="ConsPlusTitlePage">
    <w:name w:val="ConsPlusTitlePage"/>
    <w:uiPriority w:val="99"/>
    <w:pPr>
      <w:widowControl w:val="0"/>
      <w:autoSpaceDE w:val="0"/>
      <w:autoSpaceDN w:val="0"/>
      <w:adjustRightInd w:val="0"/>
    </w:pPr>
    <w:rPr>
      <w:rFonts w:ascii="Tahoma" w:hAnsi="Tahoma" w:cs="Tahoma"/>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2293</Words>
  <Characters>13071</Characters>
  <Application>Microsoft Office Word</Application>
  <DocSecurity>2</DocSecurity>
  <Lines>108</Lines>
  <Paragraphs>30</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4020.00.55</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Temp</dc:creator>
  <cp:keywords/>
  <dc:description/>
  <cp:lastModifiedBy>Temp</cp:lastModifiedBy>
  <cp:revision>2</cp:revision>
  <dcterms:created xsi:type="dcterms:W3CDTF">2025-10-15T09:02:00Z</dcterms:created>
  <dcterms:modified xsi:type="dcterms:W3CDTF">2025-10-15T09:02:00Z</dcterms:modified>
</cp:coreProperties>
</file>