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F13" w:rsidRPr="005613EB" w:rsidRDefault="00300F13" w:rsidP="005613EB">
      <w:pPr>
        <w:widowControl w:val="0"/>
        <w:autoSpaceDE w:val="0"/>
        <w:autoSpaceDN w:val="0"/>
        <w:adjustRightInd w:val="0"/>
        <w:spacing w:after="0" w:line="240" w:lineRule="auto"/>
        <w:ind w:firstLine="142"/>
        <w:jc w:val="center"/>
        <w:rPr>
          <w:rFonts w:ascii="Times New Roman" w:hAnsi="Times New Roman"/>
          <w:b/>
          <w:bCs/>
          <w:sz w:val="30"/>
          <w:szCs w:val="30"/>
        </w:rPr>
      </w:pPr>
      <w:bookmarkStart w:id="0" w:name="_GoBack"/>
      <w:bookmarkEnd w:id="0"/>
      <w:r w:rsidRPr="005613EB">
        <w:rPr>
          <w:rFonts w:ascii="Times New Roman" w:hAnsi="Times New Roman"/>
          <w:b/>
          <w:bCs/>
          <w:sz w:val="30"/>
          <w:szCs w:val="30"/>
        </w:rPr>
        <w:t>ЗАКОН РЕСПУБЛИКИ БЕЛАРУСЬ</w:t>
      </w:r>
    </w:p>
    <w:p w:rsidR="00300F13" w:rsidRPr="005613EB" w:rsidRDefault="00300F13">
      <w:pPr>
        <w:widowControl w:val="0"/>
        <w:autoSpaceDE w:val="0"/>
        <w:autoSpaceDN w:val="0"/>
        <w:adjustRightInd w:val="0"/>
        <w:spacing w:after="0" w:line="240" w:lineRule="auto"/>
        <w:jc w:val="center"/>
        <w:rPr>
          <w:rFonts w:ascii="Times New Roman" w:hAnsi="Times New Roman"/>
          <w:b/>
          <w:bCs/>
          <w:sz w:val="30"/>
          <w:szCs w:val="30"/>
        </w:rPr>
      </w:pPr>
      <w:r w:rsidRPr="005613EB">
        <w:rPr>
          <w:rFonts w:ascii="Times New Roman" w:hAnsi="Times New Roman"/>
          <w:b/>
          <w:bCs/>
          <w:sz w:val="30"/>
          <w:szCs w:val="30"/>
        </w:rPr>
        <w:t>12 декабря 2013 г. N 80-З</w:t>
      </w:r>
    </w:p>
    <w:p w:rsidR="00300F13" w:rsidRPr="005613EB" w:rsidRDefault="00300F13">
      <w:pPr>
        <w:widowControl w:val="0"/>
        <w:autoSpaceDE w:val="0"/>
        <w:autoSpaceDN w:val="0"/>
        <w:adjustRightInd w:val="0"/>
        <w:spacing w:after="0" w:line="240" w:lineRule="auto"/>
        <w:jc w:val="center"/>
        <w:rPr>
          <w:rFonts w:ascii="Times New Roman" w:hAnsi="Times New Roman"/>
          <w:b/>
          <w:bCs/>
          <w:sz w:val="30"/>
          <w:szCs w:val="30"/>
        </w:rPr>
      </w:pPr>
    </w:p>
    <w:p w:rsidR="00300F13" w:rsidRPr="005613EB" w:rsidRDefault="00300F13">
      <w:pPr>
        <w:widowControl w:val="0"/>
        <w:autoSpaceDE w:val="0"/>
        <w:autoSpaceDN w:val="0"/>
        <w:adjustRightInd w:val="0"/>
        <w:spacing w:after="0" w:line="240" w:lineRule="auto"/>
        <w:jc w:val="center"/>
        <w:rPr>
          <w:rFonts w:ascii="Times New Roman" w:hAnsi="Times New Roman"/>
          <w:b/>
          <w:bCs/>
          <w:sz w:val="30"/>
          <w:szCs w:val="30"/>
        </w:rPr>
      </w:pPr>
      <w:r w:rsidRPr="005613EB">
        <w:rPr>
          <w:rFonts w:ascii="Times New Roman" w:hAnsi="Times New Roman"/>
          <w:b/>
          <w:bCs/>
          <w:sz w:val="30"/>
          <w:szCs w:val="30"/>
        </w:rPr>
        <w:t>О РАТИФИКАЦИИ СОГЛАШЕНИЯ О ПОРЯДКЕ РАССЛЕДОВАНИЯ НЕСЧАСТНЫХ СЛУЧАЕВ НА ПРОИЗВОДСТВЕ, ПРОИСШЕДШИХ С ГРАЖДАНАМИ ОДНОГО ГОСУДАРСТВА - ЧЛЕНА ЕВРАЗИЙСКОГО ЭКОНОМИЧЕСКОГО СООБЩЕСТВА ПРИ ОСУЩЕСТВЛЕНИИ ТРУДОВОЙ ДЕЯТЕЛЬНОСТИ НА ТЕРРИТОРИИ ДРУГОГО ГОСУДАРСТВА - ЧЛЕНА ЕВРАЗИЙСКОГО ЭКОНОМИЧЕСКОГО СООБЩЕСТВА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rPr>
          <w:rFonts w:ascii="Times New Roman" w:hAnsi="Times New Roman"/>
          <w:b/>
          <w:bCs/>
          <w:sz w:val="30"/>
          <w:szCs w:val="30"/>
        </w:rPr>
      </w:pPr>
      <w:r w:rsidRPr="005613EB">
        <w:rPr>
          <w:rFonts w:ascii="Times New Roman" w:hAnsi="Times New Roman"/>
          <w:b/>
          <w:bCs/>
          <w:sz w:val="30"/>
          <w:szCs w:val="30"/>
        </w:rPr>
        <w:t>СОГЛАШЕНИЕ О ПОРЯДКЕ РАССЛЕДОВАНИЯ НЕСЧАСТНЫХ СЛУЧАЕВ НА ПРОИЗВОДСТВЕ, ПРОИСШЕДШИХ С ГРАЖДАНАМИ ОДНОГО ГОСУДАРСТВА - ЧЛЕНА ЕВРАЗИЙСКОГО ЭКОНОМИЧЕСКОГО СООБЩЕСТВА ПРИ ОСУЩЕСТВЛЕНИИ ТРУДОВОЙ ДЕЯТЕЛЬНОСТИ НА ТЕРРИТОРИИ ДРУГОГО ГОСУДАРСТВА - ЧЛЕНА ЕВРАЗИЙСКОГО ЭКОНОМИЧЕСКОГО СООБЩЕСТВА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Правительства государств - членов Евразийского экономического сообщества (далее -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именуемые в дальнейшем Сторонами,</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руководствуясь </w:t>
      </w:r>
      <w:hyperlink r:id="rId4" w:history="1">
        <w:r w:rsidRPr="005613EB">
          <w:rPr>
            <w:rFonts w:ascii="Times New Roman" w:hAnsi="Times New Roman"/>
            <w:color w:val="0000FF"/>
            <w:sz w:val="30"/>
            <w:szCs w:val="30"/>
          </w:rPr>
          <w:t>Договором</w:t>
        </w:r>
      </w:hyperlink>
      <w:r w:rsidRPr="005613EB">
        <w:rPr>
          <w:rFonts w:ascii="Times New Roman" w:hAnsi="Times New Roman"/>
          <w:sz w:val="30"/>
          <w:szCs w:val="30"/>
        </w:rPr>
        <w:t xml:space="preserve"> об учреждении Евразийского экономического сообщества от 10 октября 2000 года,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придавая важное значение укреплению сотрудничества между государствами - членами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xml:space="preserve"> в области безопасности и охраны труда, а также защиты прав граждан, пострадавших в результате несчастных случаев на производстве,</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согласились о нижеследующем:</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1" w:name="Par12"/>
      <w:bookmarkEnd w:id="1"/>
      <w:r w:rsidRPr="005613EB">
        <w:rPr>
          <w:rFonts w:ascii="Times New Roman" w:hAnsi="Times New Roman"/>
          <w:b/>
          <w:bCs/>
          <w:sz w:val="30"/>
          <w:szCs w:val="30"/>
        </w:rPr>
        <w:t>Статья 1</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Настоящим Соглашением устанавливается порядок расследования несчастных случаев на производстве, происшедших с гражданами одного из государств - членов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xml:space="preserve">, осуществляющими трудовую деятельность на территории другого государства - члена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xml:space="preserve"> в соответствии с законодательством государства трудоустройства.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2" w:name="Par16"/>
      <w:bookmarkEnd w:id="2"/>
      <w:r w:rsidRPr="005613EB">
        <w:rPr>
          <w:rFonts w:ascii="Times New Roman" w:hAnsi="Times New Roman"/>
          <w:b/>
          <w:bCs/>
          <w:sz w:val="30"/>
          <w:szCs w:val="30"/>
        </w:rPr>
        <w:t>Статья 2</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Понятия, применяемые в настоящем Соглашении, означают следующее:</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"работник" - гражданин одного из государств - членов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xml:space="preserve">, осуществляющий трудовую деятельность на территории другого государства - члена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xml:space="preserve"> на основании трудового договора с работодателем в соответствии с законодательством государства трудоустройства;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"работодатель" - физическое или юридическое лицо, вступившее в трудовые отношения с работником на основании трудового договора, заключенного в соответствии с законодательством государства трудоустройства;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"несчастный случай на производстве" (далее - несчастный случай) - событие, в результате которого работником были получены телесные повреждения (травмы), в </w:t>
      </w:r>
      <w:r w:rsidRPr="005613EB">
        <w:rPr>
          <w:rFonts w:ascii="Times New Roman" w:hAnsi="Times New Roman"/>
          <w:sz w:val="30"/>
          <w:szCs w:val="30"/>
        </w:rPr>
        <w:lastRenderedPageBreak/>
        <w:t>том числе нанесенные другим лицом; тепловой удар; ожог; обморожение; утопление; поражение электрическим током, молнией, излучением; укусы и другие телесные повреждения, нанесенные животными и насекомыми;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работника на другую работу, временную или стойкую утрату им трудоспособности либо смерть работника, если указанные события произошли при исполнении им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3" w:name="Par23"/>
      <w:bookmarkEnd w:id="3"/>
      <w:r w:rsidRPr="005613EB">
        <w:rPr>
          <w:rFonts w:ascii="Times New Roman" w:hAnsi="Times New Roman"/>
          <w:b/>
          <w:bCs/>
          <w:sz w:val="30"/>
          <w:szCs w:val="30"/>
        </w:rPr>
        <w:t>Статья 3</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Необходимые меры, предпринимаемые в связи с расследованием несчастного случая, в том числе порядок извещения о несчастном случае, порядок формирования комиссии по расследованию несчастного случая, сроки и порядок проведения расследования несчастного случая, порядок оформления материалов расследования несчастного случая, возникшие в связи с несчастным случаем обязанности работодателя, учреждений здравоохранения, служб государственного надзора и других заинтересованных организаций и должностных лиц, решение иных вопросов, связанных с организацией расследования несчастного случая, устанавливаются законодательством государства трудоустройства и настоящим Соглашением.</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4" w:name="Par27"/>
      <w:bookmarkEnd w:id="4"/>
      <w:r w:rsidRPr="005613EB">
        <w:rPr>
          <w:rFonts w:ascii="Times New Roman" w:hAnsi="Times New Roman"/>
          <w:b/>
          <w:bCs/>
          <w:sz w:val="30"/>
          <w:szCs w:val="30"/>
        </w:rPr>
        <w:t>Статья 4</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Для случаев, расследуемых в соответствии с настоящим Соглашением, Стороны устанавливают форму акта о несчастном случае на производстве </w:t>
      </w:r>
      <w:hyperlink w:anchor="Par104" w:history="1">
        <w:r w:rsidRPr="005613EB">
          <w:rPr>
            <w:rFonts w:ascii="Times New Roman" w:hAnsi="Times New Roman"/>
            <w:color w:val="0000FF"/>
            <w:sz w:val="30"/>
            <w:szCs w:val="30"/>
          </w:rPr>
          <w:t>(форма Н-1Е)</w:t>
        </w:r>
      </w:hyperlink>
      <w:r w:rsidRPr="005613EB">
        <w:rPr>
          <w:rFonts w:ascii="Times New Roman" w:hAnsi="Times New Roman"/>
          <w:sz w:val="30"/>
          <w:szCs w:val="30"/>
        </w:rPr>
        <w:t xml:space="preserve"> согласно приложению.</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Акт оформляется на русском языке и при необходимости на государственном языке государства Стороны, на территории которого произошел несчастный случай.</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По окончании расследования работодатель обязан выдать работнику, пострадавшему от несчастного случая, или его доверенному лицу акт </w:t>
      </w:r>
      <w:hyperlink w:anchor="Par104" w:history="1">
        <w:r w:rsidRPr="005613EB">
          <w:rPr>
            <w:rFonts w:ascii="Times New Roman" w:hAnsi="Times New Roman"/>
            <w:color w:val="0000FF"/>
            <w:sz w:val="30"/>
            <w:szCs w:val="30"/>
          </w:rPr>
          <w:t>формы Н-1Е</w:t>
        </w:r>
      </w:hyperlink>
      <w:r w:rsidRPr="005613EB">
        <w:rPr>
          <w:rFonts w:ascii="Times New Roman" w:hAnsi="Times New Roman"/>
          <w:sz w:val="30"/>
          <w:szCs w:val="30"/>
        </w:rPr>
        <w:t>, при этом один экземпляр акта направляется в государственную инспекцию труда государства трудоустройства.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По окончании расследования группового несчастного случая, несчастного случая с тяжелым или со смертельным исходом акт </w:t>
      </w:r>
      <w:hyperlink w:anchor="Par104" w:history="1">
        <w:r w:rsidRPr="005613EB">
          <w:rPr>
            <w:rFonts w:ascii="Times New Roman" w:hAnsi="Times New Roman"/>
            <w:color w:val="0000FF"/>
            <w:sz w:val="30"/>
            <w:szCs w:val="30"/>
          </w:rPr>
          <w:t>формы Н-1Е</w:t>
        </w:r>
      </w:hyperlink>
      <w:r w:rsidRPr="005613EB">
        <w:rPr>
          <w:rFonts w:ascii="Times New Roman" w:hAnsi="Times New Roman"/>
          <w:sz w:val="30"/>
          <w:szCs w:val="30"/>
        </w:rPr>
        <w:t xml:space="preserve"> вместе с материалами расследования направляется уполномоченным органом государства трудоустройства уполномоченному органу государства, гражданином которого является пострадавший.</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5" w:name="Par34"/>
      <w:bookmarkEnd w:id="5"/>
      <w:r w:rsidRPr="005613EB">
        <w:rPr>
          <w:rFonts w:ascii="Times New Roman" w:hAnsi="Times New Roman"/>
          <w:b/>
          <w:bCs/>
          <w:sz w:val="30"/>
          <w:szCs w:val="30"/>
        </w:rPr>
        <w:t>Статья 5</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 xml:space="preserve">Возмещение ущерба здоровью работника, пострадавшего от несчастного случая на производстве, или в связи со смертью работника в результате несчастного случая </w:t>
      </w:r>
      <w:r w:rsidRPr="005613EB">
        <w:rPr>
          <w:rFonts w:ascii="Times New Roman" w:hAnsi="Times New Roman"/>
          <w:sz w:val="30"/>
          <w:szCs w:val="30"/>
        </w:rPr>
        <w:lastRenderedPageBreak/>
        <w:t>производится в соответствии с законодательством государства трудоустройства.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6" w:name="Par38"/>
      <w:bookmarkEnd w:id="6"/>
      <w:r w:rsidRPr="005613EB">
        <w:rPr>
          <w:rFonts w:ascii="Times New Roman" w:hAnsi="Times New Roman"/>
          <w:b/>
          <w:bCs/>
          <w:sz w:val="30"/>
          <w:szCs w:val="30"/>
        </w:rPr>
        <w:t>Статья 6</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Документы, выданные в связи с расследованием несчастного случая на территории государства одной Стороны по установленной форме, или их заверенные копии принимаются другими Сторонами без легализации.</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7" w:name="Par42"/>
      <w:bookmarkEnd w:id="7"/>
      <w:r w:rsidRPr="005613EB">
        <w:rPr>
          <w:rFonts w:ascii="Times New Roman" w:hAnsi="Times New Roman"/>
          <w:b/>
          <w:bCs/>
          <w:sz w:val="30"/>
          <w:szCs w:val="30"/>
        </w:rPr>
        <w:t>Статья 7</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Стороны в течение 90 дней с даты вступления в силу настоящего Соглашения официально информируют депозитария об уполномоченных органах Сторон, ответственных за реализацию настоящего Соглашения.</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В случае изменения уполномоченного органа Стороны не позднее 30 дней со дня такого изменения письменно уведомляют об этом депозитария.</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8" w:name="Par47"/>
      <w:bookmarkEnd w:id="8"/>
      <w:r w:rsidRPr="005613EB">
        <w:rPr>
          <w:rFonts w:ascii="Times New Roman" w:hAnsi="Times New Roman"/>
          <w:b/>
          <w:bCs/>
          <w:sz w:val="30"/>
          <w:szCs w:val="30"/>
        </w:rPr>
        <w:t>Статья 8</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Настоящее Соглашение не затрагивает прав и обязательств каждой из Сторон, вытекающих из других международных договоров, участником которых является ее государство.</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9" w:name="Par51"/>
      <w:bookmarkEnd w:id="9"/>
      <w:r w:rsidRPr="005613EB">
        <w:rPr>
          <w:rFonts w:ascii="Times New Roman" w:hAnsi="Times New Roman"/>
          <w:b/>
          <w:bCs/>
          <w:sz w:val="30"/>
          <w:szCs w:val="30"/>
        </w:rPr>
        <w:t>Статья 9</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По взаимному согласию Сторон в настоящее Соглашение могут быть внесены изменения, которые оформляются отдельными протоколами.</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10" w:name="Par55"/>
      <w:bookmarkEnd w:id="10"/>
      <w:r w:rsidRPr="005613EB">
        <w:rPr>
          <w:rFonts w:ascii="Times New Roman" w:hAnsi="Times New Roman"/>
          <w:b/>
          <w:bCs/>
          <w:sz w:val="30"/>
          <w:szCs w:val="30"/>
        </w:rPr>
        <w:t>Статья 10</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Споры между Сторонами, связанные с толкованием и (или) применением положений настоящего Соглашения, разрешаются путем проведения переговоров и консультаций между Сторонами.</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Если спор не будет урегулирован Сторонами спора путем переговоров и консультаций в течение шести месяцев с даты официальной письменной просьбы об их проведении, направленной одной из Сторон спора другой Стороне спора, то при отсутствии иной договоренности между Сторонами спора относительно способа его разрешения любая из Сторон спора может передать этот спор для рассмотрения в Суд Евразийского экономического сообщества.</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11" w:name="Par60"/>
      <w:bookmarkEnd w:id="11"/>
      <w:r w:rsidRPr="005613EB">
        <w:rPr>
          <w:rFonts w:ascii="Times New Roman" w:hAnsi="Times New Roman"/>
          <w:b/>
          <w:bCs/>
          <w:sz w:val="30"/>
          <w:szCs w:val="30"/>
        </w:rPr>
        <w:t>Статья 11</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Настоящее Соглашение вступает в силу на 30-й день с даты получения депозитарием последнего письменного уведомления о выполнении Сторонами внутригосударственных процедур, необходимых для его вступления в силу.</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12" w:name="Par64"/>
      <w:bookmarkEnd w:id="12"/>
      <w:r w:rsidRPr="005613EB">
        <w:rPr>
          <w:rFonts w:ascii="Times New Roman" w:hAnsi="Times New Roman"/>
          <w:b/>
          <w:bCs/>
          <w:sz w:val="30"/>
          <w:szCs w:val="30"/>
        </w:rPr>
        <w:t>Статья 12</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lastRenderedPageBreak/>
        <w:t xml:space="preserve">После вступления в силу настоящее Соглашение открыто для присоединения других государств, принятых в члены </w:t>
      </w:r>
      <w:proofErr w:type="spellStart"/>
      <w:r w:rsidRPr="005613EB">
        <w:rPr>
          <w:rFonts w:ascii="Times New Roman" w:hAnsi="Times New Roman"/>
          <w:sz w:val="30"/>
          <w:szCs w:val="30"/>
        </w:rPr>
        <w:t>ЕврАзЭС</w:t>
      </w:r>
      <w:proofErr w:type="spellEnd"/>
      <w:r w:rsidRPr="005613EB">
        <w:rPr>
          <w:rFonts w:ascii="Times New Roman" w:hAnsi="Times New Roman"/>
          <w:sz w:val="30"/>
          <w:szCs w:val="30"/>
        </w:rPr>
        <w:t>. Документ о присоединении сдается на хранение депозитарию.</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Для присоединяющегося государства настоящее Соглашение вступает в силу с даты получения депозитарием документа о присоединении.</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jc w:val="center"/>
        <w:outlineLvl w:val="1"/>
        <w:rPr>
          <w:rFonts w:ascii="Times New Roman" w:hAnsi="Times New Roman"/>
          <w:sz w:val="30"/>
          <w:szCs w:val="30"/>
        </w:rPr>
      </w:pPr>
      <w:bookmarkStart w:id="13" w:name="Par69"/>
      <w:bookmarkEnd w:id="13"/>
      <w:r w:rsidRPr="005613EB">
        <w:rPr>
          <w:rFonts w:ascii="Times New Roman" w:hAnsi="Times New Roman"/>
          <w:b/>
          <w:bCs/>
          <w:sz w:val="30"/>
          <w:szCs w:val="30"/>
        </w:rPr>
        <w:t>Статья 13</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Настоящее Соглашение заключается на неопределенный срок.</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Каждая из Сторон имеет право выйти из настоящего Соглашения, направив письменное уведомление об этом депозитарию. Для такой Стороны действие настоящего Соглашения прекращается по истечении 6 месяцев с даты получения депозитарием соответствующего уведомления.</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Совершено в г. Минске 31 мая 2013 года в одном экземпляре на русском языке.</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r w:rsidRPr="005613EB">
        <w:rPr>
          <w:rFonts w:ascii="Times New Roman" w:hAnsi="Times New Roman"/>
          <w:sz w:val="30"/>
          <w:szCs w:val="30"/>
        </w:rPr>
        <w:t>Подлинный экземпляр настоящего Соглашения хранится в Интеграционном Комитете Евразийского экономического сообщества, который, являясь депозитарием настоящего Соглашения, направит каждой Стороне его заверенную копию.</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За Правительство                                       За Правительство</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Республики Беларусь                                    Республики Казахстан</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 xml:space="preserve">        Подпись                                                </w:t>
      </w:r>
      <w:proofErr w:type="spellStart"/>
      <w:r w:rsidRPr="005613EB">
        <w:rPr>
          <w:rFonts w:ascii="Times New Roman" w:hAnsi="Times New Roman" w:cs="Times New Roman"/>
          <w:sz w:val="30"/>
          <w:szCs w:val="30"/>
        </w:rPr>
        <w:t>Подпись</w:t>
      </w:r>
      <w:proofErr w:type="spellEnd"/>
    </w:p>
    <w:p w:rsidR="00300F13" w:rsidRPr="005613EB" w:rsidRDefault="00300F13">
      <w:pPr>
        <w:pStyle w:val="ConsPlusNonformat"/>
        <w:rPr>
          <w:rFonts w:ascii="Times New Roman" w:hAnsi="Times New Roman" w:cs="Times New Roman"/>
          <w:sz w:val="30"/>
          <w:szCs w:val="30"/>
        </w:rPr>
      </w:pP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За Правительство                                       За Правительство</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Кыргызской Республики                                  Российской Федерации</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 xml:space="preserve">        Подпись                                                </w:t>
      </w:r>
      <w:proofErr w:type="spellStart"/>
      <w:r w:rsidRPr="005613EB">
        <w:rPr>
          <w:rFonts w:ascii="Times New Roman" w:hAnsi="Times New Roman" w:cs="Times New Roman"/>
          <w:sz w:val="30"/>
          <w:szCs w:val="30"/>
        </w:rPr>
        <w:t>Подпись</w:t>
      </w:r>
      <w:proofErr w:type="spellEnd"/>
    </w:p>
    <w:p w:rsidR="00300F13" w:rsidRPr="005613EB" w:rsidRDefault="00300F13">
      <w:pPr>
        <w:pStyle w:val="ConsPlusNonformat"/>
        <w:rPr>
          <w:rFonts w:ascii="Times New Roman" w:hAnsi="Times New Roman" w:cs="Times New Roman"/>
          <w:sz w:val="30"/>
          <w:szCs w:val="30"/>
        </w:rPr>
      </w:pP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За Правительство</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Республики Таджикистан</w:t>
      </w:r>
    </w:p>
    <w:p w:rsidR="00300F13" w:rsidRPr="005613EB" w:rsidRDefault="00300F13">
      <w:pPr>
        <w:pStyle w:val="ConsPlusNonformat"/>
        <w:rPr>
          <w:rFonts w:ascii="Times New Roman" w:hAnsi="Times New Roman" w:cs="Times New Roman"/>
          <w:sz w:val="30"/>
          <w:szCs w:val="30"/>
        </w:rPr>
      </w:pPr>
      <w:r w:rsidRPr="005613EB">
        <w:rPr>
          <w:rFonts w:ascii="Times New Roman" w:hAnsi="Times New Roman" w:cs="Times New Roman"/>
          <w:sz w:val="30"/>
          <w:szCs w:val="30"/>
        </w:rPr>
        <w:t xml:space="preserve">        Подпись</w:t>
      </w: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300F13" w:rsidRPr="005613EB" w:rsidRDefault="00300F13">
      <w:pPr>
        <w:widowControl w:val="0"/>
        <w:autoSpaceDE w:val="0"/>
        <w:autoSpaceDN w:val="0"/>
        <w:adjustRightInd w:val="0"/>
        <w:spacing w:after="0" w:line="240" w:lineRule="auto"/>
        <w:ind w:firstLine="540"/>
        <w:jc w:val="both"/>
        <w:rPr>
          <w:rFonts w:ascii="Times New Roman" w:hAnsi="Times New Roman"/>
          <w:sz w:val="30"/>
          <w:szCs w:val="30"/>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bookmarkStart w:id="14" w:name="Par93"/>
      <w:bookmarkEnd w:id="14"/>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5613EB" w:rsidRDefault="005613EB">
      <w:pPr>
        <w:widowControl w:val="0"/>
        <w:autoSpaceDE w:val="0"/>
        <w:autoSpaceDN w:val="0"/>
        <w:adjustRightInd w:val="0"/>
        <w:spacing w:after="0" w:line="240" w:lineRule="auto"/>
        <w:jc w:val="right"/>
        <w:outlineLvl w:val="0"/>
        <w:rPr>
          <w:rFonts w:ascii="Times New Roman" w:hAnsi="Times New Roman"/>
          <w:sz w:val="26"/>
          <w:szCs w:val="26"/>
          <w:lang w:val="en-US"/>
        </w:rPr>
      </w:pPr>
    </w:p>
    <w:p w:rsidR="00300F13" w:rsidRPr="005613EB" w:rsidRDefault="00300F13">
      <w:pPr>
        <w:widowControl w:val="0"/>
        <w:autoSpaceDE w:val="0"/>
        <w:autoSpaceDN w:val="0"/>
        <w:adjustRightInd w:val="0"/>
        <w:spacing w:after="0" w:line="240" w:lineRule="auto"/>
        <w:jc w:val="right"/>
        <w:outlineLvl w:val="0"/>
        <w:rPr>
          <w:rFonts w:ascii="Times New Roman" w:hAnsi="Times New Roman"/>
          <w:sz w:val="26"/>
          <w:szCs w:val="26"/>
        </w:rPr>
      </w:pPr>
      <w:r w:rsidRPr="005613EB">
        <w:rPr>
          <w:rFonts w:ascii="Times New Roman" w:hAnsi="Times New Roman"/>
          <w:sz w:val="26"/>
          <w:szCs w:val="26"/>
        </w:rPr>
        <w:lastRenderedPageBreak/>
        <w:t>Приложение</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к Соглашению о порядке расследования</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несчастных случаев на производстве,</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происшедших с гражданами одного</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государства - члена Евразийского</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экономического сообщества при</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осуществлении трудовой деятельности</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на территории другого государства - члена</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Евразийского экономического сообщества</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r w:rsidRPr="005613EB">
        <w:rPr>
          <w:rFonts w:ascii="Times New Roman" w:hAnsi="Times New Roman"/>
          <w:sz w:val="26"/>
          <w:szCs w:val="26"/>
        </w:rPr>
        <w:t>от 31 мая 2013 г.</w:t>
      </w:r>
    </w:p>
    <w:p w:rsidR="00300F13" w:rsidRPr="005613EB" w:rsidRDefault="00300F13">
      <w:pPr>
        <w:widowControl w:val="0"/>
        <w:autoSpaceDE w:val="0"/>
        <w:autoSpaceDN w:val="0"/>
        <w:adjustRightInd w:val="0"/>
        <w:spacing w:after="0" w:line="240" w:lineRule="auto"/>
        <w:jc w:val="right"/>
        <w:rPr>
          <w:rFonts w:ascii="Times New Roman" w:hAnsi="Times New Roman"/>
          <w:sz w:val="26"/>
          <w:szCs w:val="26"/>
        </w:rPr>
      </w:pPr>
    </w:p>
    <w:p w:rsidR="00300F13" w:rsidRPr="005613EB" w:rsidRDefault="00300F13">
      <w:pPr>
        <w:pStyle w:val="ConsPlusNonformat"/>
        <w:rPr>
          <w:rFonts w:ascii="Times New Roman" w:hAnsi="Times New Roman" w:cs="Times New Roman"/>
          <w:sz w:val="26"/>
          <w:szCs w:val="26"/>
        </w:rPr>
      </w:pPr>
      <w:bookmarkStart w:id="15" w:name="Par104"/>
      <w:bookmarkEnd w:id="15"/>
      <w:r w:rsidRPr="005613EB">
        <w:rPr>
          <w:rFonts w:ascii="Times New Roman" w:hAnsi="Times New Roman" w:cs="Times New Roman"/>
          <w:sz w:val="26"/>
          <w:szCs w:val="26"/>
        </w:rPr>
        <w:t>Форма ______ Н-1Е</w:t>
      </w:r>
    </w:p>
    <w:p w:rsidR="00300F13" w:rsidRPr="005613EB" w:rsidRDefault="00300F13">
      <w:pPr>
        <w:pStyle w:val="ConsPlusNonformat"/>
        <w:rPr>
          <w:rFonts w:ascii="Times New Roman" w:hAnsi="Times New Roman" w:cs="Times New Roman"/>
          <w:sz w:val="26"/>
          <w:szCs w:val="26"/>
        </w:rPr>
      </w:pP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УТВЕРЖДАЮ</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(руководитель предприятия/работодатель)</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(подпись, фамилия, имя)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 __________________________ 20__ г.</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Место печати</w:t>
      </w:r>
    </w:p>
    <w:p w:rsidR="00300F13" w:rsidRPr="005613EB" w:rsidRDefault="00300F13">
      <w:pPr>
        <w:pStyle w:val="ConsPlusNonformat"/>
        <w:rPr>
          <w:rFonts w:ascii="Times New Roman" w:hAnsi="Times New Roman" w:cs="Times New Roman"/>
          <w:sz w:val="26"/>
          <w:szCs w:val="26"/>
        </w:rPr>
      </w:pP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w:t>
      </w:r>
      <w:r w:rsidRPr="005613EB">
        <w:rPr>
          <w:rFonts w:ascii="Times New Roman" w:hAnsi="Times New Roman" w:cs="Times New Roman"/>
          <w:b/>
          <w:bCs/>
          <w:sz w:val="26"/>
          <w:szCs w:val="26"/>
        </w:rPr>
        <w:t>АКТ N 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w:t>
      </w:r>
      <w:r w:rsidRPr="005613EB">
        <w:rPr>
          <w:rFonts w:ascii="Times New Roman" w:hAnsi="Times New Roman" w:cs="Times New Roman"/>
          <w:b/>
          <w:bCs/>
          <w:sz w:val="26"/>
          <w:szCs w:val="26"/>
        </w:rPr>
        <w:t>о несчастном случае на производстве</w:t>
      </w:r>
    </w:p>
    <w:p w:rsidR="00300F13" w:rsidRPr="005613EB" w:rsidRDefault="00300F13">
      <w:pPr>
        <w:pStyle w:val="ConsPlusNonformat"/>
        <w:rPr>
          <w:rFonts w:ascii="Times New Roman" w:hAnsi="Times New Roman" w:cs="Times New Roman"/>
          <w:sz w:val="26"/>
          <w:szCs w:val="26"/>
        </w:rPr>
      </w:pP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1. Дата и время несчастного случая 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 месяц, год и время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происшествия несчастного случая, количество полных часов от начала работы)</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2.   </w:t>
      </w:r>
      <w:proofErr w:type="gramStart"/>
      <w:r w:rsidRPr="005613EB">
        <w:rPr>
          <w:rFonts w:ascii="Times New Roman" w:hAnsi="Times New Roman" w:cs="Times New Roman"/>
          <w:sz w:val="26"/>
          <w:szCs w:val="26"/>
        </w:rPr>
        <w:t>Организация  (</w:t>
      </w:r>
      <w:proofErr w:type="gramEnd"/>
      <w:r w:rsidRPr="005613EB">
        <w:rPr>
          <w:rFonts w:ascii="Times New Roman" w:hAnsi="Times New Roman" w:cs="Times New Roman"/>
          <w:sz w:val="26"/>
          <w:szCs w:val="26"/>
        </w:rPr>
        <w:t>работодатель),  работником  которой  является  (являлся)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пострадавший 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(наименование, место нахождения, ведомственная и отраслевая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принадлежность; фамилия, инициалы работодателя - физического лица)</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Наименование структурного подразделения 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3. Лица, проводившие расследование несчастного случая 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(фамилии, инициалы,</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должности и место работы)</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4. Сведения о пострадавшем:</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фамилия, имя, отчество (при его наличии) 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пол (мужской, женский) 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дата рождения 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профессия (должность) 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стаж работы, при выполнении которой произошел несчастный случай 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полных лет и месяцев)</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в том числе в данной организации 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 полных лет и месяцев)</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5.  </w:t>
      </w:r>
      <w:proofErr w:type="gramStart"/>
      <w:r w:rsidRPr="005613EB">
        <w:rPr>
          <w:rFonts w:ascii="Times New Roman" w:hAnsi="Times New Roman" w:cs="Times New Roman"/>
          <w:sz w:val="26"/>
          <w:szCs w:val="26"/>
        </w:rPr>
        <w:t>Сведения  о</w:t>
      </w:r>
      <w:proofErr w:type="gramEnd"/>
      <w:r w:rsidRPr="005613EB">
        <w:rPr>
          <w:rFonts w:ascii="Times New Roman" w:hAnsi="Times New Roman" w:cs="Times New Roman"/>
          <w:sz w:val="26"/>
          <w:szCs w:val="26"/>
        </w:rPr>
        <w:t xml:space="preserve"> проведении инструктажей и обучения по охране труда: вводный</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инструктаж 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 месяц, год)</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lastRenderedPageBreak/>
        <w:t>инструктаж на рабочем месте (нужное подчеркнуть)</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(первичный, повторный, внеплановый, целевой)</w:t>
      </w:r>
    </w:p>
    <w:p w:rsidR="00300F13" w:rsidRPr="005613EB" w:rsidRDefault="00300F13">
      <w:pPr>
        <w:pStyle w:val="ConsPlusNonformat"/>
        <w:rPr>
          <w:rFonts w:ascii="Times New Roman" w:hAnsi="Times New Roman" w:cs="Times New Roman"/>
          <w:sz w:val="26"/>
          <w:szCs w:val="26"/>
        </w:rPr>
      </w:pPr>
      <w:proofErr w:type="gramStart"/>
      <w:r w:rsidRPr="005613EB">
        <w:rPr>
          <w:rFonts w:ascii="Times New Roman" w:hAnsi="Times New Roman" w:cs="Times New Roman"/>
          <w:sz w:val="26"/>
          <w:szCs w:val="26"/>
        </w:rPr>
        <w:t>по  профессии</w:t>
      </w:r>
      <w:proofErr w:type="gramEnd"/>
      <w:r w:rsidRPr="005613EB">
        <w:rPr>
          <w:rFonts w:ascii="Times New Roman" w:hAnsi="Times New Roman" w:cs="Times New Roman"/>
          <w:sz w:val="26"/>
          <w:szCs w:val="26"/>
        </w:rPr>
        <w:t xml:space="preserve">  или виду работы, при выполнении которой произошел несчастный</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случай 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 месяц, год)</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Стажировка: с "__" ________________ 20__ г. по "__" _______________ 20__ г.</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(если не проводилась - указать)</w:t>
      </w:r>
    </w:p>
    <w:p w:rsidR="00300F13" w:rsidRPr="005613EB" w:rsidRDefault="00300F13">
      <w:pPr>
        <w:pStyle w:val="ConsPlusNonformat"/>
        <w:rPr>
          <w:rFonts w:ascii="Times New Roman" w:hAnsi="Times New Roman" w:cs="Times New Roman"/>
          <w:sz w:val="26"/>
          <w:szCs w:val="26"/>
        </w:rPr>
      </w:pPr>
      <w:proofErr w:type="gramStart"/>
      <w:r w:rsidRPr="005613EB">
        <w:rPr>
          <w:rFonts w:ascii="Times New Roman" w:hAnsi="Times New Roman" w:cs="Times New Roman"/>
          <w:sz w:val="26"/>
          <w:szCs w:val="26"/>
        </w:rPr>
        <w:t>Обучение  по</w:t>
      </w:r>
      <w:proofErr w:type="gramEnd"/>
      <w:r w:rsidRPr="005613EB">
        <w:rPr>
          <w:rFonts w:ascii="Times New Roman" w:hAnsi="Times New Roman" w:cs="Times New Roman"/>
          <w:sz w:val="26"/>
          <w:szCs w:val="26"/>
        </w:rPr>
        <w:t xml:space="preserve">  охране  труда  по  профессии  или виду работы, при выполнении</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которой произошел несчастный случай</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с "__" _____________________ 20__ г. по "__" ______________________ 20__ г.</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(если не проводилось - указать)</w:t>
      </w:r>
    </w:p>
    <w:p w:rsidR="00300F13" w:rsidRPr="005613EB" w:rsidRDefault="00300F13">
      <w:pPr>
        <w:pStyle w:val="ConsPlusNonformat"/>
        <w:rPr>
          <w:rFonts w:ascii="Times New Roman" w:hAnsi="Times New Roman" w:cs="Times New Roman"/>
          <w:sz w:val="26"/>
          <w:szCs w:val="26"/>
        </w:rPr>
      </w:pPr>
      <w:proofErr w:type="gramStart"/>
      <w:r w:rsidRPr="005613EB">
        <w:rPr>
          <w:rFonts w:ascii="Times New Roman" w:hAnsi="Times New Roman" w:cs="Times New Roman"/>
          <w:sz w:val="26"/>
          <w:szCs w:val="26"/>
        </w:rPr>
        <w:t>Проверка  знаний</w:t>
      </w:r>
      <w:proofErr w:type="gramEnd"/>
      <w:r w:rsidRPr="005613EB">
        <w:rPr>
          <w:rFonts w:ascii="Times New Roman" w:hAnsi="Times New Roman" w:cs="Times New Roman"/>
          <w:sz w:val="26"/>
          <w:szCs w:val="26"/>
        </w:rPr>
        <w:t xml:space="preserve">  по  охране  труда  по  профессии  или  виду  работы,  при</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выполнении которой произошел несчастный случай 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(число, месяц, год,</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номер протокола)</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6.  Краткая характеристика места (объекта), где произошел несчастный случай</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(краткое описание места происшествия с указанием опасных и (или) вредных</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производственных факторов со ссылкой на сведения, содержащиеся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в протоколе осмотра места несчастного случая)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Оборудование, использование которого привело к несчастному случаю 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(наименование, тип, марка, год выпуска, организация-изготовитель)</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7. Обстоятельства несчастного случая 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(краткое изложение обстоятельств,</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предшествовавших несчастному случаю, описание событий и действий</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пострадавшего и других лиц, связанных с несчастным случаем, и другие</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сведения, установленные в ходе расследования)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7.1.  </w:t>
      </w:r>
      <w:proofErr w:type="gramStart"/>
      <w:r w:rsidRPr="005613EB">
        <w:rPr>
          <w:rFonts w:ascii="Times New Roman" w:hAnsi="Times New Roman" w:cs="Times New Roman"/>
          <w:sz w:val="26"/>
          <w:szCs w:val="26"/>
        </w:rPr>
        <w:t>Характер  полученных</w:t>
      </w:r>
      <w:proofErr w:type="gramEnd"/>
      <w:r w:rsidRPr="005613EB">
        <w:rPr>
          <w:rFonts w:ascii="Times New Roman" w:hAnsi="Times New Roman" w:cs="Times New Roman"/>
          <w:sz w:val="26"/>
          <w:szCs w:val="26"/>
        </w:rPr>
        <w:t xml:space="preserve">  повреждений  и орган, подвергшийся повреждению,</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медицинское заключение о тяжести повреждения здоровья 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7.2.  Нахождение  пострадавшего в состоянии алкогольного или наркотического</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опьянения 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(нет, да - указать состояние и степень опьянения в соответствии</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с заключением по результатам освидетельствования, проведенного в</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установленном порядке)</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7.3. Очевидцы несчастного случая 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(фамилия, инициалы, адрес</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постоянного места жительства, N телефона)</w:t>
      </w:r>
    </w:p>
    <w:p w:rsidR="00300F13" w:rsidRPr="005613EB" w:rsidRDefault="00300F13">
      <w:pPr>
        <w:pStyle w:val="ConsPlusNonformat"/>
        <w:rPr>
          <w:rFonts w:ascii="Times New Roman" w:hAnsi="Times New Roman" w:cs="Times New Roman"/>
          <w:sz w:val="26"/>
          <w:szCs w:val="26"/>
        </w:rPr>
      </w:pPr>
      <w:bookmarkStart w:id="16" w:name="Par194"/>
      <w:bookmarkEnd w:id="16"/>
      <w:r w:rsidRPr="005613EB">
        <w:rPr>
          <w:rFonts w:ascii="Times New Roman" w:hAnsi="Times New Roman" w:cs="Times New Roman"/>
          <w:sz w:val="26"/>
          <w:szCs w:val="26"/>
        </w:rPr>
        <w:t>8. Причины несчастного случая 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(основная и сопутствующие причины несчастного</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случая со ссылками на нарушенные требования законодательных и иных</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нормативных правовых актов, локальных нормативных актов)</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9. Лица, допустившие нарушение требований охраны труда 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lastRenderedPageBreak/>
        <w:t xml:space="preserve">                                                        (фамилии, инициалы,</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должности (профессии) с указанием требований законодательных, иных</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нормативных правовых и локальных нормативных актов, предусматривающих</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ответственность лиц за нарушения, явившиеся причинами несчастного случая,</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указанными в </w:t>
      </w:r>
      <w:hyperlink w:anchor="Par194" w:history="1">
        <w:r w:rsidRPr="005613EB">
          <w:rPr>
            <w:rFonts w:ascii="Times New Roman" w:hAnsi="Times New Roman" w:cs="Times New Roman"/>
            <w:color w:val="0000FF"/>
            <w:sz w:val="26"/>
            <w:szCs w:val="26"/>
          </w:rPr>
          <w:t>п. 8</w:t>
        </w:r>
      </w:hyperlink>
      <w:r w:rsidRPr="005613EB">
        <w:rPr>
          <w:rFonts w:ascii="Times New Roman" w:hAnsi="Times New Roman" w:cs="Times New Roman"/>
          <w:sz w:val="26"/>
          <w:szCs w:val="26"/>
        </w:rPr>
        <w:t xml:space="preserve"> настоящего акта)</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Организация  (работодатель),   работниками  которой  являются  данные  лица</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(наименование, адрес)</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10. Степень вины пострадавшего (в процентах) 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11. Мероприятия по устранению причин несчастного случая, сроки</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___________________________________________________________________________</w:t>
      </w:r>
    </w:p>
    <w:p w:rsidR="00300F13" w:rsidRPr="005613EB" w:rsidRDefault="00300F13">
      <w:pPr>
        <w:pStyle w:val="ConsPlusNonformat"/>
        <w:rPr>
          <w:rFonts w:ascii="Times New Roman" w:hAnsi="Times New Roman" w:cs="Times New Roman"/>
          <w:sz w:val="26"/>
          <w:szCs w:val="26"/>
        </w:rPr>
      </w:pP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Подписи лиц, проводивших</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расследование несчастного случая 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(фамилии, инициалы, дата)</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__________________________________________</w:t>
      </w:r>
    </w:p>
    <w:p w:rsidR="00300F13" w:rsidRPr="005613EB" w:rsidRDefault="00300F13">
      <w:pPr>
        <w:pStyle w:val="ConsPlusNonformat"/>
        <w:rPr>
          <w:rFonts w:ascii="Times New Roman" w:hAnsi="Times New Roman" w:cs="Times New Roman"/>
          <w:sz w:val="26"/>
          <w:szCs w:val="26"/>
        </w:rPr>
      </w:pPr>
      <w:r w:rsidRPr="005613EB">
        <w:rPr>
          <w:rFonts w:ascii="Times New Roman" w:hAnsi="Times New Roman" w:cs="Times New Roman"/>
          <w:sz w:val="26"/>
          <w:szCs w:val="26"/>
        </w:rPr>
        <w:t xml:space="preserve">                                 __________________________________________</w:t>
      </w:r>
    </w:p>
    <w:p w:rsidR="00300F13" w:rsidRPr="005613EB" w:rsidRDefault="00300F13">
      <w:pPr>
        <w:widowControl w:val="0"/>
        <w:autoSpaceDE w:val="0"/>
        <w:autoSpaceDN w:val="0"/>
        <w:adjustRightInd w:val="0"/>
        <w:spacing w:after="0" w:line="240" w:lineRule="auto"/>
        <w:jc w:val="both"/>
        <w:rPr>
          <w:rFonts w:ascii="Times New Roman" w:hAnsi="Times New Roman"/>
          <w:sz w:val="26"/>
          <w:szCs w:val="26"/>
        </w:rPr>
      </w:pPr>
    </w:p>
    <w:p w:rsidR="00300F13" w:rsidRPr="005613EB" w:rsidRDefault="00300F13">
      <w:pPr>
        <w:widowControl w:val="0"/>
        <w:autoSpaceDE w:val="0"/>
        <w:autoSpaceDN w:val="0"/>
        <w:adjustRightInd w:val="0"/>
        <w:spacing w:after="0" w:line="240" w:lineRule="auto"/>
        <w:jc w:val="both"/>
        <w:rPr>
          <w:rFonts w:ascii="Times New Roman" w:hAnsi="Times New Roman"/>
          <w:sz w:val="26"/>
          <w:szCs w:val="26"/>
        </w:rPr>
      </w:pPr>
    </w:p>
    <w:p w:rsidR="00300F13" w:rsidRPr="005613EB" w:rsidRDefault="00300F13">
      <w:pPr>
        <w:widowControl w:val="0"/>
        <w:pBdr>
          <w:bottom w:val="single" w:sz="6" w:space="0" w:color="auto"/>
        </w:pBdr>
        <w:autoSpaceDE w:val="0"/>
        <w:autoSpaceDN w:val="0"/>
        <w:adjustRightInd w:val="0"/>
        <w:spacing w:after="0" w:line="240" w:lineRule="auto"/>
        <w:rPr>
          <w:rFonts w:ascii="Times New Roman" w:hAnsi="Times New Roman"/>
          <w:sz w:val="26"/>
          <w:szCs w:val="26"/>
        </w:rPr>
      </w:pPr>
    </w:p>
    <w:p w:rsidR="00300F13" w:rsidRPr="005613EB" w:rsidRDefault="00300F13">
      <w:pPr>
        <w:rPr>
          <w:rFonts w:ascii="Times New Roman" w:hAnsi="Times New Roman"/>
          <w:sz w:val="26"/>
          <w:szCs w:val="26"/>
        </w:rPr>
      </w:pPr>
    </w:p>
    <w:sectPr w:rsidR="00300F13" w:rsidRPr="005613EB" w:rsidSect="005613EB">
      <w:pgSz w:w="11906" w:h="16838"/>
      <w:pgMar w:top="284" w:right="424"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00F13"/>
    <w:rsid w:val="00300F13"/>
    <w:rsid w:val="004B1D29"/>
    <w:rsid w:val="005613EB"/>
    <w:rsid w:val="0082496C"/>
    <w:rsid w:val="00B93B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F0C278-8A63-402B-92E9-5916DE0A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uiPriority w:val="99"/>
    <w:rsid w:val="00300F13"/>
    <w:pPr>
      <w:widowControl w:val="0"/>
      <w:autoSpaceDE w:val="0"/>
      <w:autoSpaceDN w:val="0"/>
      <w:adjustRightInd w:val="0"/>
    </w:pPr>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73926D65850CD21C25ACACC040535CF11734AC887F55C5553157405994112DAA1EzEK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2427</Words>
  <Characters>13840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16235</CharactersWithSpaces>
  <SharedDoc>false</SharedDoc>
  <HLinks>
    <vt:vector size="30" baseType="variant">
      <vt:variant>
        <vt:i4>6553659</vt:i4>
      </vt:variant>
      <vt:variant>
        <vt:i4>12</vt:i4>
      </vt:variant>
      <vt:variant>
        <vt:i4>0</vt:i4>
      </vt:variant>
      <vt:variant>
        <vt:i4>5</vt:i4>
      </vt:variant>
      <vt:variant>
        <vt:lpwstr/>
      </vt:variant>
      <vt:variant>
        <vt:lpwstr>Par194</vt:lpwstr>
      </vt:variant>
      <vt:variant>
        <vt:i4>6553650</vt:i4>
      </vt:variant>
      <vt:variant>
        <vt:i4>9</vt:i4>
      </vt:variant>
      <vt:variant>
        <vt:i4>0</vt:i4>
      </vt:variant>
      <vt:variant>
        <vt:i4>5</vt:i4>
      </vt:variant>
      <vt:variant>
        <vt:lpwstr/>
      </vt:variant>
      <vt:variant>
        <vt:lpwstr>Par104</vt:lpwstr>
      </vt:variant>
      <vt:variant>
        <vt:i4>6553650</vt:i4>
      </vt:variant>
      <vt:variant>
        <vt:i4>6</vt:i4>
      </vt:variant>
      <vt:variant>
        <vt:i4>0</vt:i4>
      </vt:variant>
      <vt:variant>
        <vt:i4>5</vt:i4>
      </vt:variant>
      <vt:variant>
        <vt:lpwstr/>
      </vt:variant>
      <vt:variant>
        <vt:lpwstr>Par104</vt:lpwstr>
      </vt:variant>
      <vt:variant>
        <vt:i4>6553650</vt:i4>
      </vt:variant>
      <vt:variant>
        <vt:i4>3</vt:i4>
      </vt:variant>
      <vt:variant>
        <vt:i4>0</vt:i4>
      </vt:variant>
      <vt:variant>
        <vt:i4>5</vt:i4>
      </vt:variant>
      <vt:variant>
        <vt:lpwstr/>
      </vt:variant>
      <vt:variant>
        <vt:lpwstr>Par104</vt:lpwstr>
      </vt:variant>
      <vt:variant>
        <vt:i4>917589</vt:i4>
      </vt:variant>
      <vt:variant>
        <vt:i4>0</vt:i4>
      </vt:variant>
      <vt:variant>
        <vt:i4>0</vt:i4>
      </vt:variant>
      <vt:variant>
        <vt:i4>5</vt:i4>
      </vt:variant>
      <vt:variant>
        <vt:lpwstr>consultantplus://offline/ref=73926D65850CD21C25ACACC040535CF11734AC887F55C5553157405994112DAA1EzEK3I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Куликов Виктор Владимирович</dc:creator>
  <cp:keywords/>
  <cp:lastModifiedBy>Temp</cp:lastModifiedBy>
  <cp:revision>2</cp:revision>
  <dcterms:created xsi:type="dcterms:W3CDTF">2025-10-15T09:51:00Z</dcterms:created>
  <dcterms:modified xsi:type="dcterms:W3CDTF">2025-10-15T09:51:00Z</dcterms:modified>
</cp:coreProperties>
</file>