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78F" w:rsidRDefault="0082078F">
      <w:pPr>
        <w:pStyle w:val="ConsPlusNonformat"/>
        <w:jc w:val="both"/>
      </w:pPr>
      <w:r>
        <w:t xml:space="preserve">                                                   УТВЕРЖДЕНО</w:t>
      </w:r>
    </w:p>
    <w:p w:rsidR="0082078F" w:rsidRDefault="0082078F">
      <w:pPr>
        <w:pStyle w:val="ConsPlusNonformat"/>
        <w:jc w:val="both"/>
      </w:pPr>
      <w:r>
        <w:t xml:space="preserve">                                                   Постановление</w:t>
      </w:r>
    </w:p>
    <w:p w:rsidR="0082078F" w:rsidRDefault="0082078F">
      <w:pPr>
        <w:pStyle w:val="ConsPlusNonformat"/>
        <w:jc w:val="both"/>
      </w:pPr>
      <w:r>
        <w:t xml:space="preserve">                                                   Национального</w:t>
      </w:r>
    </w:p>
    <w:p w:rsidR="0082078F" w:rsidRDefault="0082078F">
      <w:pPr>
        <w:pStyle w:val="ConsPlusNonformat"/>
        <w:jc w:val="both"/>
      </w:pPr>
      <w:r>
        <w:t xml:space="preserve">                                                   статистического комитета</w:t>
      </w:r>
    </w:p>
    <w:p w:rsidR="0082078F" w:rsidRDefault="0082078F">
      <w:pPr>
        <w:pStyle w:val="ConsPlusNonformat"/>
        <w:jc w:val="both"/>
      </w:pPr>
      <w:r>
        <w:t xml:space="preserve">                                                   Республики Беларусь</w:t>
      </w:r>
    </w:p>
    <w:p w:rsidR="0082078F" w:rsidRDefault="0082078F">
      <w:pPr>
        <w:pStyle w:val="ConsPlusNonformat"/>
        <w:jc w:val="both"/>
      </w:pPr>
      <w:r>
        <w:t xml:space="preserve">                                                   25.09.2020 N 85</w:t>
      </w:r>
    </w:p>
    <w:p w:rsidR="0082078F" w:rsidRDefault="0082078F">
      <w:pPr>
        <w:pStyle w:val="ConsPlusNormal"/>
      </w:pPr>
    </w:p>
    <w:p w:rsidR="0082078F" w:rsidRDefault="0082078F">
      <w:pPr>
        <w:pStyle w:val="ConsPlusNormal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9120"/>
      </w:tblGrid>
      <w:tr w:rsidR="0082078F">
        <w:tc>
          <w:tcPr>
            <w:tcW w:w="9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bookmarkStart w:id="0" w:name="P37"/>
            <w:bookmarkEnd w:id="0"/>
            <w:r>
              <w:t>ГОСУДАРСТВЕННАЯ СТАТИСТИЧЕСКАЯ ОТЧЕТНОСТЬ</w:t>
            </w:r>
          </w:p>
        </w:tc>
      </w:tr>
    </w:tbl>
    <w:p w:rsidR="0082078F" w:rsidRDefault="0082078F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9120"/>
      </w:tblGrid>
      <w:tr w:rsidR="0082078F">
        <w:tc>
          <w:tcPr>
            <w:tcW w:w="9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Представление искаженных данных государственной статистической отчетности, несвоевременное представление или непредставление такой отчетности влекут применение мер административной или уголовной ответственности в соответствии с законодательными актами</w:t>
            </w:r>
          </w:p>
        </w:tc>
      </w:tr>
    </w:tbl>
    <w:p w:rsidR="0082078F" w:rsidRDefault="0082078F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9120"/>
      </w:tblGrid>
      <w:tr w:rsidR="0082078F">
        <w:tc>
          <w:tcPr>
            <w:tcW w:w="9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rPr>
                <w:b/>
              </w:rPr>
              <w:t>ОТЧЕТ</w:t>
            </w:r>
          </w:p>
          <w:p w:rsidR="0082078F" w:rsidRDefault="0082078F">
            <w:pPr>
              <w:pStyle w:val="ConsPlusNormal"/>
              <w:jc w:val="center"/>
            </w:pPr>
            <w:r>
              <w:rPr>
                <w:b/>
              </w:rPr>
              <w:t>по условиям труда</w:t>
            </w:r>
          </w:p>
          <w:p w:rsidR="0082078F" w:rsidRDefault="0082078F">
            <w:pPr>
              <w:pStyle w:val="ConsPlusNormal"/>
              <w:jc w:val="center"/>
            </w:pPr>
            <w:r>
              <w:rPr>
                <w:b/>
              </w:rPr>
              <w:t>за январь - ________________ 20__ г.</w:t>
            </w:r>
          </w:p>
          <w:p w:rsidR="0082078F" w:rsidRDefault="0082078F">
            <w:pPr>
              <w:pStyle w:val="ConsPlusNormal"/>
              <w:jc w:val="center"/>
            </w:pPr>
            <w:r>
              <w:t>(месяц)</w:t>
            </w:r>
          </w:p>
        </w:tc>
      </w:tr>
    </w:tbl>
    <w:p w:rsidR="0082078F" w:rsidRDefault="0082078F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5449"/>
        <w:gridCol w:w="1740"/>
        <w:gridCol w:w="300"/>
        <w:gridCol w:w="1755"/>
        <w:gridCol w:w="1575"/>
      </w:tblGrid>
      <w:tr w:rsidR="0082078F" w:rsidTr="009F4E56">
        <w:tc>
          <w:tcPr>
            <w:tcW w:w="5449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Представляют</w:t>
            </w:r>
          </w:p>
        </w:tc>
        <w:tc>
          <w:tcPr>
            <w:tcW w:w="174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Срок представления</w:t>
            </w:r>
          </w:p>
        </w:tc>
        <w:tc>
          <w:tcPr>
            <w:tcW w:w="30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Форма 2-условия труда (Минтруда и соцзащиты)</w:t>
            </w:r>
          </w:p>
        </w:tc>
      </w:tr>
      <w:tr w:rsidR="0082078F" w:rsidTr="009F4E56">
        <w:tc>
          <w:tcPr>
            <w:tcW w:w="5449" w:type="dxa"/>
            <w:vMerge w:val="restart"/>
            <w:tcBorders>
              <w:top w:val="single" w:sz="4" w:space="0" w:color="auto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r>
              <w:t>юридические лица, в которых имеются рабочие места с вредными и (или) опасными условиями труда:</w:t>
            </w:r>
          </w:p>
          <w:p w:rsidR="0082078F" w:rsidRDefault="0082078F">
            <w:pPr>
              <w:pStyle w:val="ConsPlusNormal"/>
            </w:pPr>
            <w:r>
              <w:t>подчиненные (входящие в состав) государственным органам (организациям), а также акции (доли в уставных фондах) которых находятся в государственной собственности и переданы в управление государственным органам (организациям), по перечню, формируемому Министерством труда и социальной защиты,</w:t>
            </w:r>
          </w:p>
          <w:p w:rsidR="0082078F" w:rsidRDefault="0082078F">
            <w:pPr>
              <w:pStyle w:val="ConsPlusNormal"/>
              <w:ind w:left="450"/>
            </w:pPr>
            <w:proofErr w:type="gramStart"/>
            <w:r>
              <w:t>государственному органу (организации), в подчинении (составе) которого они находятся (входят) либо которому переданы в управление их акции (доли в уставном фонде), находящиеся в государственной собственности (далее - государственный орган (организация));</w:t>
            </w:r>
            <w:proofErr w:type="gramEnd"/>
          </w:p>
          <w:p w:rsidR="0082078F" w:rsidRDefault="0082078F">
            <w:pPr>
              <w:pStyle w:val="ConsPlusNormal"/>
            </w:pPr>
            <w:r>
              <w:t>без ведомственной подчиненности</w:t>
            </w:r>
          </w:p>
          <w:p w:rsidR="0082078F" w:rsidRDefault="0082078F">
            <w:pPr>
              <w:pStyle w:val="ConsPlusNormal"/>
              <w:ind w:left="450"/>
            </w:pPr>
            <w:r>
              <w:t>структурному подразделению городского (города областного подчинения), районного исполнительного комитета, местной администрации района в городе, осуществляющему государственно-властные полномочия в сфере труда, занятости и социальной защиты;</w:t>
            </w:r>
          </w:p>
        </w:tc>
        <w:tc>
          <w:tcPr>
            <w:tcW w:w="1740" w:type="dxa"/>
            <w:vMerge w:val="restart"/>
            <w:tcBorders>
              <w:top w:val="single" w:sz="4" w:space="0" w:color="auto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jc w:val="center"/>
            </w:pPr>
            <w:r>
              <w:t>7-го числа после отчетного периода</w:t>
            </w:r>
          </w:p>
        </w:tc>
        <w:tc>
          <w:tcPr>
            <w:tcW w:w="30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jc w:val="center"/>
            </w:pPr>
            <w:r>
              <w:t>Код формы по ОКУД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jc w:val="center"/>
            </w:pPr>
            <w:r>
              <w:t>0604524</w:t>
            </w:r>
          </w:p>
        </w:tc>
      </w:tr>
      <w:tr w:rsidR="0082078F" w:rsidTr="009F4E56">
        <w:tblPrEx>
          <w:tblBorders>
            <w:right w:val="none" w:sz="0" w:space="0" w:color="auto"/>
            <w:insideV w:val="nil"/>
          </w:tblBorders>
        </w:tblPrEx>
        <w:tc>
          <w:tcPr>
            <w:tcW w:w="544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078F" w:rsidRDefault="0082078F"/>
        </w:tc>
        <w:tc>
          <w:tcPr>
            <w:tcW w:w="174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078F" w:rsidRDefault="0082078F"/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1755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5449" w:type="dxa"/>
            <w:vMerge/>
            <w:tcBorders>
              <w:top w:val="single" w:sz="4" w:space="0" w:color="auto"/>
              <w:bottom w:val="nil"/>
            </w:tcBorders>
          </w:tcPr>
          <w:p w:rsidR="0082078F" w:rsidRDefault="0082078F"/>
        </w:tc>
        <w:tc>
          <w:tcPr>
            <w:tcW w:w="1740" w:type="dxa"/>
            <w:vMerge/>
            <w:tcBorders>
              <w:top w:val="single" w:sz="4" w:space="0" w:color="auto"/>
              <w:bottom w:val="nil"/>
            </w:tcBorders>
          </w:tcPr>
          <w:p w:rsidR="0082078F" w:rsidRDefault="0082078F"/>
        </w:tc>
        <w:tc>
          <w:tcPr>
            <w:tcW w:w="30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Полугодовая</w:t>
            </w:r>
          </w:p>
        </w:tc>
      </w:tr>
      <w:tr w:rsidR="0082078F" w:rsidTr="009F4E56">
        <w:tblPrEx>
          <w:tblBorders>
            <w:right w:val="none" w:sz="0" w:space="0" w:color="auto"/>
            <w:insideH w:val="none" w:sz="0" w:space="0" w:color="auto"/>
          </w:tblBorders>
        </w:tblPrEx>
        <w:tc>
          <w:tcPr>
            <w:tcW w:w="5449" w:type="dxa"/>
            <w:vMerge/>
            <w:tcBorders>
              <w:top w:val="single" w:sz="4" w:space="0" w:color="auto"/>
              <w:bottom w:val="nil"/>
            </w:tcBorders>
          </w:tcPr>
          <w:p w:rsidR="0082078F" w:rsidRDefault="0082078F"/>
        </w:tc>
        <w:tc>
          <w:tcPr>
            <w:tcW w:w="1740" w:type="dxa"/>
            <w:vMerge/>
            <w:tcBorders>
              <w:top w:val="single" w:sz="4" w:space="0" w:color="auto"/>
              <w:bottom w:val="nil"/>
            </w:tcBorders>
          </w:tcPr>
          <w:p w:rsidR="0082078F" w:rsidRDefault="0082078F"/>
        </w:tc>
        <w:tc>
          <w:tcPr>
            <w:tcW w:w="300" w:type="dxa"/>
            <w:tcBorders>
              <w:top w:val="nil"/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right w:val="none" w:sz="0" w:space="0" w:color="auto"/>
            <w:insideH w:val="none" w:sz="0" w:space="0" w:color="auto"/>
          </w:tblBorders>
        </w:tblPrEx>
        <w:tc>
          <w:tcPr>
            <w:tcW w:w="544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r>
              <w:t xml:space="preserve">структурные подразделения городских (городов областного подчинения), районных исполнительных комитетов, местных администраций районов в городах, осуществляющие государственно-властные полномочия в сфере труда, занятости и социальной защиты, - </w:t>
            </w:r>
            <w:r>
              <w:lastRenderedPageBreak/>
              <w:t>агрегированные первичные статистические данные</w:t>
            </w:r>
          </w:p>
          <w:p w:rsidR="0082078F" w:rsidRDefault="0082078F">
            <w:pPr>
              <w:pStyle w:val="ConsPlusNormal"/>
              <w:ind w:left="450"/>
            </w:pPr>
            <w:r>
              <w:t>областному (Минскому городскому) исполнительному комитету;</w:t>
            </w:r>
          </w:p>
        </w:tc>
        <w:tc>
          <w:tcPr>
            <w:tcW w:w="174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jc w:val="center"/>
            </w:pPr>
            <w:r>
              <w:lastRenderedPageBreak/>
              <w:t>12-го числа после отчетного периода</w:t>
            </w:r>
          </w:p>
        </w:tc>
        <w:tc>
          <w:tcPr>
            <w:tcW w:w="300" w:type="dxa"/>
            <w:tcBorders>
              <w:top w:val="nil"/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right w:val="none" w:sz="0" w:space="0" w:color="auto"/>
            <w:insideH w:val="none" w:sz="0" w:space="0" w:color="auto"/>
          </w:tblBorders>
        </w:tblPrEx>
        <w:tc>
          <w:tcPr>
            <w:tcW w:w="5449" w:type="dxa"/>
            <w:tcBorders>
              <w:top w:val="nil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r>
              <w:lastRenderedPageBreak/>
              <w:t>государственные органы (организации), областные (</w:t>
            </w:r>
            <w:proofErr w:type="gramStart"/>
            <w:r>
              <w:t>Минский</w:t>
            </w:r>
            <w:proofErr w:type="gramEnd"/>
            <w:r>
              <w:t xml:space="preserve"> городской) исполнительные комитеты - агрегированные первичные статистические данные</w:t>
            </w:r>
          </w:p>
          <w:p w:rsidR="0082078F" w:rsidRDefault="0082078F">
            <w:pPr>
              <w:pStyle w:val="ConsPlusNormal"/>
              <w:ind w:left="450"/>
            </w:pPr>
            <w:r>
              <w:t>Министерству труда и социальной защиты</w:t>
            </w:r>
          </w:p>
        </w:tc>
        <w:tc>
          <w:tcPr>
            <w:tcW w:w="1740" w:type="dxa"/>
            <w:tcBorders>
              <w:top w:val="nil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jc w:val="center"/>
            </w:pPr>
            <w:r>
              <w:t>17-го числа после отчетного периода</w:t>
            </w:r>
          </w:p>
        </w:tc>
        <w:tc>
          <w:tcPr>
            <w:tcW w:w="300" w:type="dxa"/>
            <w:tcBorders>
              <w:top w:val="nil"/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</w:tr>
    </w:tbl>
    <w:p w:rsidR="0082078F" w:rsidRDefault="0082078F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3780"/>
        <w:gridCol w:w="2940"/>
        <w:gridCol w:w="2400"/>
      </w:tblGrid>
      <w:tr w:rsidR="0082078F">
        <w:tc>
          <w:tcPr>
            <w:tcW w:w="9120" w:type="dxa"/>
            <w:gridSpan w:val="3"/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r>
              <w:t>Полное наименование юридического лица ___________________________________</w:t>
            </w:r>
          </w:p>
          <w:p w:rsidR="0082078F" w:rsidRDefault="0082078F">
            <w:pPr>
              <w:pStyle w:val="ConsPlusNormal"/>
            </w:pPr>
            <w:r>
              <w:t>Почтовый адрес (фактический) ______________________________________________</w:t>
            </w:r>
          </w:p>
          <w:p w:rsidR="0082078F" w:rsidRDefault="0082078F">
            <w:pPr>
              <w:pStyle w:val="ConsPlusNormal"/>
            </w:pPr>
            <w:r>
              <w:t>Электронный адрес (</w:t>
            </w:r>
            <w:proofErr w:type="spellStart"/>
            <w:r>
              <w:t>www</w:t>
            </w:r>
            <w:proofErr w:type="spellEnd"/>
            <w:r>
              <w:t xml:space="preserve">, </w:t>
            </w:r>
            <w:proofErr w:type="spellStart"/>
            <w:r>
              <w:t>e-mail</w:t>
            </w:r>
            <w:proofErr w:type="spellEnd"/>
            <w:r>
              <w:t>) ___________________________________________</w:t>
            </w:r>
          </w:p>
        </w:tc>
      </w:tr>
      <w:tr w:rsidR="0082078F">
        <w:tblPrEx>
          <w:tblBorders>
            <w:right w:val="none" w:sz="0" w:space="0" w:color="auto"/>
          </w:tblBorders>
        </w:tblPrEx>
        <w:tc>
          <w:tcPr>
            <w:tcW w:w="378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Регистрационный номер респондента в статистическом регистре (ОКПО)</w:t>
            </w:r>
          </w:p>
        </w:tc>
        <w:tc>
          <w:tcPr>
            <w:tcW w:w="294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Учетный номер плательщика (УНП)</w:t>
            </w:r>
          </w:p>
        </w:tc>
        <w:tc>
          <w:tcPr>
            <w:tcW w:w="2400" w:type="dxa"/>
            <w:vMerge w:val="restart"/>
            <w:tcBorders>
              <w:bottom w:val="nil"/>
              <w:right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</w:p>
        </w:tc>
      </w:tr>
      <w:tr w:rsidR="0082078F">
        <w:tblPrEx>
          <w:tblBorders>
            <w:right w:val="none" w:sz="0" w:space="0" w:color="auto"/>
          </w:tblBorders>
        </w:tblPrEx>
        <w:tc>
          <w:tcPr>
            <w:tcW w:w="378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294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2400" w:type="dxa"/>
            <w:vMerge/>
            <w:tcBorders>
              <w:bottom w:val="nil"/>
              <w:right w:val="nil"/>
            </w:tcBorders>
          </w:tcPr>
          <w:p w:rsidR="0082078F" w:rsidRDefault="0082078F"/>
        </w:tc>
      </w:tr>
    </w:tbl>
    <w:p w:rsidR="0082078F" w:rsidRDefault="0082078F">
      <w:pPr>
        <w:pStyle w:val="ConsPlusNormal"/>
      </w:pPr>
    </w:p>
    <w:p w:rsidR="0082078F" w:rsidRDefault="0082078F">
      <w:pPr>
        <w:pStyle w:val="ConsPlusNormal"/>
        <w:jc w:val="center"/>
        <w:outlineLvl w:val="1"/>
      </w:pPr>
      <w:bookmarkStart w:id="1" w:name="P86"/>
      <w:bookmarkEnd w:id="1"/>
      <w:r>
        <w:rPr>
          <w:b/>
        </w:rPr>
        <w:t>РАЗДЕЛ I</w:t>
      </w:r>
    </w:p>
    <w:p w:rsidR="0082078F" w:rsidRDefault="0082078F">
      <w:pPr>
        <w:pStyle w:val="ConsPlusNormal"/>
        <w:jc w:val="center"/>
      </w:pPr>
      <w:r>
        <w:rPr>
          <w:b/>
        </w:rPr>
        <w:t>ВЫПОЛНЕНИЕ МЕРОПРИЯТИЙ ПО УЛУЧШЕНИЮ УСЛОВИЙ ТРУДА РАБОТАЮЩИХ</w:t>
      </w:r>
    </w:p>
    <w:p w:rsidR="0082078F" w:rsidRDefault="0082078F">
      <w:pPr>
        <w:pStyle w:val="ConsPlusNormal"/>
      </w:pPr>
    </w:p>
    <w:p w:rsidR="0082078F" w:rsidRDefault="0082078F">
      <w:pPr>
        <w:pStyle w:val="ConsPlusNormal"/>
        <w:jc w:val="right"/>
      </w:pPr>
      <w:r>
        <w:t>Таблица 1</w:t>
      </w:r>
    </w:p>
    <w:p w:rsidR="0082078F" w:rsidRDefault="0082078F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7575"/>
        <w:gridCol w:w="1170"/>
        <w:gridCol w:w="1260"/>
        <w:gridCol w:w="1170"/>
      </w:tblGrid>
      <w:tr w:rsidR="0082078F" w:rsidTr="009F4E56"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Наименование показателя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Код строки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Единица измерения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Всего</w:t>
            </w:r>
          </w:p>
        </w:tc>
      </w:tr>
      <w:tr w:rsidR="0082078F" w:rsidTr="009F4E56"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А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Б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В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1</w:t>
            </w:r>
          </w:p>
        </w:tc>
      </w:tr>
      <w:tr w:rsidR="0082078F" w:rsidTr="009F4E56">
        <w:tc>
          <w:tcPr>
            <w:tcW w:w="7575" w:type="dxa"/>
            <w:tcBorders>
              <w:top w:val="single" w:sz="4" w:space="0" w:color="auto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2" w:name="P99"/>
            <w:bookmarkEnd w:id="2"/>
            <w:r>
              <w:t>Количество рабочих мест на конец отчетного года...................................................................................</w:t>
            </w:r>
          </w:p>
        </w:tc>
        <w:tc>
          <w:tcPr>
            <w:tcW w:w="1170" w:type="dxa"/>
            <w:tcBorders>
              <w:top w:val="single" w:sz="4" w:space="0" w:color="auto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 xml:space="preserve">01 </w:t>
            </w:r>
            <w:hyperlink w:anchor="P194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ед.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3" w:name="P103"/>
            <w:bookmarkEnd w:id="3"/>
            <w:r>
              <w:t>из них с вредными и (или) опасными условиями труда.....................................................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02 </w:t>
            </w:r>
            <w:hyperlink w:anchor="P194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ед.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4" w:name="P107"/>
            <w:bookmarkEnd w:id="4"/>
            <w:r>
              <w:t>Списочная численность работников на конец отчетного года................................................................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03 </w:t>
            </w:r>
            <w:hyperlink w:anchor="P194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чел.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5" w:name="P111"/>
            <w:bookmarkEnd w:id="5"/>
            <w:r>
              <w:t>из них занятых на рабочих местах с вредными и (или) опасными условиями труда..........................................................................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04 </w:t>
            </w:r>
            <w:hyperlink w:anchor="P194" w:history="1">
              <w:r>
                <w:rPr>
                  <w:color w:val="0000FF"/>
                </w:rPr>
                <w:t>&lt;*&gt;</w:t>
              </w:r>
            </w:hyperlink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чел.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6" w:name="P115"/>
            <w:bookmarkEnd w:id="6"/>
            <w:r>
              <w:t>Количество рабочих мест, приведенных в соответствие с требованиями гигиенических нормативов......................................................................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05</w:t>
            </w:r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ед.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7" w:name="P119"/>
            <w:bookmarkEnd w:id="7"/>
            <w:r>
              <w:t>Количество рабочих мест, на которых улучшены условия труда.................................................................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06</w:t>
            </w:r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ед.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8" w:name="P123"/>
            <w:bookmarkEnd w:id="8"/>
            <w:r>
              <w:t>Численность работников, условия труда которых приведены в соответствие с требованиями гигиенических нормативов...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07</w:t>
            </w:r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чел.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9" w:name="P127"/>
            <w:bookmarkEnd w:id="9"/>
            <w:r>
              <w:t>Численность работников, условия труда которых улучшены.........................................................................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08</w:t>
            </w:r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чел.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10" w:name="P131"/>
            <w:bookmarkEnd w:id="10"/>
            <w:r>
              <w:t xml:space="preserve">Запланировано средств на выполнение мероприятий, предусмотренных планом (планами) мероприятий по улучшению условий труда на рабочих </w:t>
            </w:r>
            <w:r>
              <w:lastRenderedPageBreak/>
              <w:t>местах с вредными и (или) опасными условиями труда.........................................</w:t>
            </w:r>
          </w:p>
        </w:tc>
        <w:tc>
          <w:tcPr>
            <w:tcW w:w="11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lastRenderedPageBreak/>
              <w:t>09</w:t>
            </w:r>
          </w:p>
        </w:tc>
        <w:tc>
          <w:tcPr>
            <w:tcW w:w="126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тыс. руб.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one" w:sz="0" w:space="0" w:color="auto"/>
          </w:tblBorders>
        </w:tblPrEx>
        <w:tc>
          <w:tcPr>
            <w:tcW w:w="7575" w:type="dxa"/>
            <w:tcBorders>
              <w:top w:val="nil"/>
              <w:bottom w:val="single" w:sz="4" w:space="0" w:color="auto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11" w:name="P135"/>
            <w:bookmarkEnd w:id="11"/>
            <w:r>
              <w:lastRenderedPageBreak/>
              <w:t>Израсходовано средств на выполнение мероприятий, предусмотренных планом (планами) мероприятий по улучшению условий труда на рабочих местах с вредными и (или) опасными условиями....................................................</w:t>
            </w:r>
          </w:p>
        </w:tc>
        <w:tc>
          <w:tcPr>
            <w:tcW w:w="1170" w:type="dxa"/>
            <w:tcBorders>
              <w:top w:val="nil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1260" w:type="dxa"/>
            <w:tcBorders>
              <w:top w:val="nil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тыс. руб.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</w:tbl>
    <w:p w:rsidR="0082078F" w:rsidRDefault="0082078F">
      <w:pPr>
        <w:pStyle w:val="ConsPlusNormal"/>
      </w:pPr>
    </w:p>
    <w:p w:rsidR="0082078F" w:rsidRDefault="0082078F">
      <w:pPr>
        <w:pStyle w:val="ConsPlusNormal"/>
        <w:jc w:val="center"/>
        <w:outlineLvl w:val="1"/>
      </w:pPr>
      <w:bookmarkStart w:id="12" w:name="P140"/>
      <w:bookmarkEnd w:id="12"/>
      <w:r>
        <w:rPr>
          <w:b/>
        </w:rPr>
        <w:t>РАЗДЕЛ II</w:t>
      </w:r>
    </w:p>
    <w:p w:rsidR="0082078F" w:rsidRDefault="0082078F">
      <w:pPr>
        <w:pStyle w:val="ConsPlusNormal"/>
        <w:jc w:val="center"/>
      </w:pPr>
      <w:r>
        <w:rPr>
          <w:b/>
        </w:rPr>
        <w:t>ЧИСЛЕННОСТЬ РАБОТНИКОВ, ЗАНЯТЫХ В УСЛОВИЯХ ВОЗДЕЙСТВИЯ ВРЕДНЫХ И (ИЛИ) ОПАСНЫХ ФАКТОРОВ ПРОИЗВОДСТВЕННОЙ СРЕДЫ, ТЯЖЕСТИ И НАПРЯЖЕННОСТИ ТРУДОВОГО ПРОЦЕССА, НЕ ОТВЕЧАЮЩИХ ГИГИЕНИЧЕСКИМ НОРМАТИВАМ, НА КОНЕЦ ОТЧЕТНОГО ГОДА</w:t>
      </w:r>
    </w:p>
    <w:p w:rsidR="0082078F" w:rsidRDefault="0082078F">
      <w:pPr>
        <w:pStyle w:val="ConsPlusNormal"/>
      </w:pPr>
    </w:p>
    <w:p w:rsidR="0082078F" w:rsidRDefault="0082078F">
      <w:pPr>
        <w:pStyle w:val="ConsPlusNormal"/>
        <w:jc w:val="right"/>
      </w:pPr>
      <w:r>
        <w:t>Таблица 2</w:t>
      </w: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jc w:val="right"/>
      </w:pPr>
      <w:r>
        <w:t>человек</w:t>
      </w:r>
    </w:p>
    <w:p w:rsidR="0082078F" w:rsidRDefault="0082078F">
      <w:pPr>
        <w:spacing w:after="1"/>
      </w:pPr>
    </w:p>
    <w:tbl>
      <w:tblPr>
        <w:tblW w:w="11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8709"/>
        <w:gridCol w:w="870"/>
        <w:gridCol w:w="765"/>
        <w:gridCol w:w="945"/>
      </w:tblGrid>
      <w:tr w:rsidR="0082078F" w:rsidTr="009F4E56">
        <w:tc>
          <w:tcPr>
            <w:tcW w:w="8709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Наименование показателя</w:t>
            </w:r>
          </w:p>
        </w:tc>
        <w:tc>
          <w:tcPr>
            <w:tcW w:w="87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Код строки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Всего</w:t>
            </w: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Из них женщин</w:t>
            </w:r>
          </w:p>
        </w:tc>
      </w:tr>
      <w:tr w:rsidR="0082078F" w:rsidTr="009F4E56">
        <w:tc>
          <w:tcPr>
            <w:tcW w:w="8709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А</w:t>
            </w:r>
          </w:p>
        </w:tc>
        <w:tc>
          <w:tcPr>
            <w:tcW w:w="87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Б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2</w:t>
            </w:r>
          </w:p>
        </w:tc>
      </w:tr>
      <w:tr w:rsidR="0082078F" w:rsidTr="009F4E56">
        <w:tc>
          <w:tcPr>
            <w:tcW w:w="8709" w:type="dxa"/>
            <w:tcBorders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13" w:name="P154"/>
            <w:bookmarkEnd w:id="13"/>
            <w:r>
              <w:t>Численность работников, занятых в условиях воздействия:</w:t>
            </w:r>
          </w:p>
          <w:p w:rsidR="0082078F" w:rsidRDefault="0082078F">
            <w:pPr>
              <w:pStyle w:val="ConsPlusNormal"/>
              <w:ind w:left="450"/>
            </w:pPr>
            <w:r>
              <w:t>повышенного уровня шума..................................................</w:t>
            </w:r>
          </w:p>
        </w:tc>
        <w:tc>
          <w:tcPr>
            <w:tcW w:w="870" w:type="dxa"/>
            <w:tcBorders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14" w:name="P159"/>
            <w:bookmarkEnd w:id="14"/>
            <w:r>
              <w:t>повышенного уровня вибрации...........................................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15" w:name="P163"/>
            <w:bookmarkEnd w:id="15"/>
            <w:r>
              <w:t>повышенных концентраций вредных химических веществ в воздухе рабочей зоны:</w:t>
            </w:r>
          </w:p>
          <w:p w:rsidR="0082078F" w:rsidRDefault="0082078F">
            <w:pPr>
              <w:pStyle w:val="ConsPlusNormal"/>
              <w:ind w:left="900"/>
            </w:pPr>
            <w:r>
              <w:t>запыленности (пыли, аэрозоли)....................................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900"/>
            </w:pPr>
            <w:bookmarkStart w:id="16" w:name="P168"/>
            <w:bookmarkEnd w:id="16"/>
            <w:r>
              <w:t>загазованности (пары, газы)..........................................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17" w:name="P172"/>
            <w:bookmarkEnd w:id="17"/>
            <w:r>
              <w:t xml:space="preserve">повышенного уровня неионизирующих полей и излучений (в том числе </w:t>
            </w:r>
            <w:proofErr w:type="gramStart"/>
            <w:r>
              <w:t>лазерное</w:t>
            </w:r>
            <w:proofErr w:type="gramEnd"/>
            <w:r>
              <w:t xml:space="preserve"> и ультрафиолетовое)...............................................................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18" w:name="P176"/>
            <w:bookmarkEnd w:id="18"/>
            <w:r>
              <w:t>повышенного уровня ионизирующего излучения............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19" w:name="P180"/>
            <w:bookmarkEnd w:id="19"/>
            <w:r>
              <w:t>прочих вредных производственных факторов..................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20" w:name="P184"/>
            <w:bookmarkEnd w:id="20"/>
            <w:r>
              <w:t>Численность работников, занятых тяжелым физическим трудом...............................................................................................</w:t>
            </w:r>
          </w:p>
        </w:tc>
        <w:tc>
          <w:tcPr>
            <w:tcW w:w="870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709" w:type="dxa"/>
            <w:tcBorders>
              <w:top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21" w:name="P188"/>
            <w:bookmarkEnd w:id="21"/>
            <w:r>
              <w:t>Численность работников, занятых напряженным трудом......</w:t>
            </w:r>
          </w:p>
        </w:tc>
        <w:tc>
          <w:tcPr>
            <w:tcW w:w="870" w:type="dxa"/>
            <w:tcBorders>
              <w:top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76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94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</w:tbl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ind w:firstLine="540"/>
        <w:jc w:val="both"/>
      </w:pPr>
      <w:r>
        <w:t>--------------------------------</w:t>
      </w:r>
    </w:p>
    <w:p w:rsidR="0082078F" w:rsidRDefault="0082078F">
      <w:pPr>
        <w:pStyle w:val="ConsPlusNormal"/>
        <w:spacing w:before="220"/>
        <w:ind w:firstLine="540"/>
        <w:jc w:val="both"/>
      </w:pPr>
      <w:bookmarkStart w:id="22" w:name="P194"/>
      <w:bookmarkEnd w:id="22"/>
      <w:r>
        <w:t>&lt;*&gt; Данные заполняются только в отчете за январь - декабрь.</w:t>
      </w:r>
    </w:p>
    <w:p w:rsidR="0082078F" w:rsidRDefault="0082078F">
      <w:pPr>
        <w:pStyle w:val="ConsPlusNormal"/>
      </w:pPr>
    </w:p>
    <w:p w:rsidR="0082078F" w:rsidRDefault="0082078F">
      <w:pPr>
        <w:pStyle w:val="ConsPlusNormal"/>
        <w:jc w:val="center"/>
        <w:outlineLvl w:val="1"/>
      </w:pPr>
      <w:bookmarkStart w:id="23" w:name="P196"/>
      <w:bookmarkEnd w:id="23"/>
      <w:r>
        <w:rPr>
          <w:b/>
        </w:rPr>
        <w:t>РАЗДЕЛ III</w:t>
      </w:r>
    </w:p>
    <w:p w:rsidR="0082078F" w:rsidRDefault="0082078F">
      <w:pPr>
        <w:pStyle w:val="ConsPlusNormal"/>
        <w:jc w:val="center"/>
      </w:pPr>
      <w:r>
        <w:rPr>
          <w:b/>
        </w:rPr>
        <w:t>ЧИСЛЕННОСТЬ РАБОТНИКОВ, КОТОРЫМ ПРЕДОСТАВЛЯЮТСЯ КОМПЕНСАЦИИ ПО УСЛОВИЯМ ТРУДА И ПОДТВЕРЖДЕНО ПРАВО НА ПРОФЕССИОНАЛЬНОЕ ПЕНСИОННОЕ СТРАХОВАНИЕ, НА КОНЕЦ ОТЧЕТНОГО ГОДА</w:t>
      </w:r>
    </w:p>
    <w:p w:rsidR="0082078F" w:rsidRDefault="0082078F">
      <w:pPr>
        <w:pStyle w:val="ConsPlusNormal"/>
      </w:pPr>
    </w:p>
    <w:p w:rsidR="0082078F" w:rsidRDefault="0082078F">
      <w:pPr>
        <w:pStyle w:val="ConsPlusNormal"/>
        <w:jc w:val="right"/>
      </w:pPr>
      <w:r>
        <w:t>Таблица 3</w:t>
      </w: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jc w:val="right"/>
      </w:pPr>
      <w:r>
        <w:t>человек</w:t>
      </w:r>
    </w:p>
    <w:p w:rsidR="0082078F" w:rsidRDefault="0082078F">
      <w:pPr>
        <w:spacing w:after="1"/>
      </w:pPr>
    </w:p>
    <w:tbl>
      <w:tblPr>
        <w:tblW w:w="11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8567"/>
        <w:gridCol w:w="825"/>
        <w:gridCol w:w="810"/>
        <w:gridCol w:w="1035"/>
      </w:tblGrid>
      <w:tr w:rsidR="0082078F" w:rsidTr="009F4E56">
        <w:tc>
          <w:tcPr>
            <w:tcW w:w="8567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lastRenderedPageBreak/>
              <w:t>Наименование показателя</w:t>
            </w:r>
          </w:p>
        </w:tc>
        <w:tc>
          <w:tcPr>
            <w:tcW w:w="82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Код строки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Всего</w:t>
            </w: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Из них женщин</w:t>
            </w:r>
          </w:p>
        </w:tc>
      </w:tr>
      <w:tr w:rsidR="0082078F" w:rsidTr="009F4E56">
        <w:tc>
          <w:tcPr>
            <w:tcW w:w="8567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А</w:t>
            </w:r>
          </w:p>
        </w:tc>
        <w:tc>
          <w:tcPr>
            <w:tcW w:w="82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Б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center"/>
          </w:tcPr>
          <w:p w:rsidR="0082078F" w:rsidRDefault="0082078F">
            <w:pPr>
              <w:pStyle w:val="ConsPlusNormal"/>
              <w:jc w:val="center"/>
            </w:pPr>
            <w:r>
              <w:t>2</w:t>
            </w:r>
          </w:p>
        </w:tc>
      </w:tr>
      <w:tr w:rsidR="0082078F" w:rsidTr="009F4E56">
        <w:tc>
          <w:tcPr>
            <w:tcW w:w="8567" w:type="dxa"/>
            <w:tcBorders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24" w:name="P210"/>
            <w:bookmarkEnd w:id="24"/>
            <w:r>
              <w:t>Численность работников, которым предоставлены компенсации по условиям труда и подтверждено право на профессиональное пенсионное страхование......................</w:t>
            </w:r>
          </w:p>
        </w:tc>
        <w:tc>
          <w:tcPr>
            <w:tcW w:w="825" w:type="dxa"/>
            <w:tcBorders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25" w:name="P214"/>
            <w:bookmarkEnd w:id="25"/>
            <w:r>
              <w:t xml:space="preserve">Численность работников, которым </w:t>
            </w:r>
            <w:proofErr w:type="gramStart"/>
            <w:r>
              <w:t>предоставлены</w:t>
            </w:r>
            <w:proofErr w:type="gramEnd"/>
            <w:r>
              <w:t>:</w:t>
            </w:r>
          </w:p>
          <w:p w:rsidR="0082078F" w:rsidRDefault="0082078F">
            <w:pPr>
              <w:pStyle w:val="ConsPlusNormal"/>
              <w:ind w:left="450"/>
            </w:pPr>
            <w:r>
              <w:t>дополнительный отпуск........................................................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26" w:name="P219"/>
            <w:bookmarkEnd w:id="26"/>
            <w:r>
              <w:t>сокращенная продолжительность рабочего времени......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27" w:name="P223"/>
            <w:bookmarkEnd w:id="27"/>
            <w:r>
              <w:t>оплата труда в повышенном размере..............................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28" w:name="P227"/>
            <w:bookmarkEnd w:id="28"/>
            <w:r>
              <w:t>Численность работников, которым подтверждено право на профессиональное пенсионное страхование:</w:t>
            </w:r>
          </w:p>
          <w:p w:rsidR="0082078F" w:rsidRDefault="0082078F">
            <w:pPr>
              <w:pStyle w:val="ConsPlusNormal"/>
              <w:ind w:left="450"/>
            </w:pPr>
            <w:r>
              <w:t xml:space="preserve">по </w:t>
            </w:r>
            <w:hyperlink r:id="rId4" w:history="1">
              <w:r>
                <w:rPr>
                  <w:color w:val="0000FF"/>
                </w:rPr>
                <w:t>Списку N 1</w:t>
              </w:r>
            </w:hyperlink>
            <w:r>
              <w:t>.....................................................................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29" w:name="P232"/>
            <w:bookmarkEnd w:id="29"/>
            <w:r>
              <w:t xml:space="preserve">по </w:t>
            </w:r>
            <w:hyperlink r:id="rId5" w:history="1">
              <w:r>
                <w:rPr>
                  <w:color w:val="0000FF"/>
                </w:rPr>
                <w:t>Списку N 2</w:t>
              </w:r>
            </w:hyperlink>
            <w:r>
              <w:t>.....................................................................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30" w:name="P236"/>
            <w:bookmarkEnd w:id="30"/>
            <w:r>
              <w:t>по перечню текстильных производств и профессий....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  <w:ind w:left="450"/>
            </w:pPr>
            <w:bookmarkStart w:id="31" w:name="P240"/>
            <w:bookmarkEnd w:id="31"/>
            <w:r>
              <w:t>численность работников, получающих ежемесячную доплату к заработной плате, выплачиваемую по их выбору, взамен права на профессиональное пенсионное страхование.......................................................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32" w:name="P244"/>
            <w:bookmarkEnd w:id="32"/>
            <w:r>
              <w:t>Численность работников, бесплатно обеспечивающихся молоком или равноценными пищевыми продуктами...........</w:t>
            </w:r>
          </w:p>
        </w:tc>
        <w:tc>
          <w:tcPr>
            <w:tcW w:w="825" w:type="dxa"/>
            <w:tcBorders>
              <w:top w:val="nil"/>
              <w:bottom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  <w:tr w:rsidR="0082078F" w:rsidTr="009F4E56">
        <w:tblPrEx>
          <w:tblBorders>
            <w:insideH w:val="nil"/>
          </w:tblBorders>
        </w:tblPrEx>
        <w:tc>
          <w:tcPr>
            <w:tcW w:w="8567" w:type="dxa"/>
            <w:tcBorders>
              <w:top w:val="nil"/>
            </w:tcBorders>
            <w:tcMar>
              <w:left w:w="62" w:type="dxa"/>
              <w:right w:w="62" w:type="dxa"/>
            </w:tcMar>
          </w:tcPr>
          <w:p w:rsidR="0082078F" w:rsidRDefault="0082078F">
            <w:pPr>
              <w:pStyle w:val="ConsPlusNormal"/>
            </w:pPr>
            <w:bookmarkStart w:id="33" w:name="P248"/>
            <w:bookmarkEnd w:id="33"/>
            <w:r>
              <w:t>Численность работников, бесплатно обеспечивающихся лечебно-профилактическим питанием.......................................</w:t>
            </w:r>
          </w:p>
        </w:tc>
        <w:tc>
          <w:tcPr>
            <w:tcW w:w="825" w:type="dxa"/>
            <w:tcBorders>
              <w:top w:val="nil"/>
            </w:tcBorders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810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  <w:tc>
          <w:tcPr>
            <w:tcW w:w="1035" w:type="dxa"/>
            <w:tcMar>
              <w:left w:w="62" w:type="dxa"/>
              <w:right w:w="62" w:type="dxa"/>
            </w:tcMar>
            <w:vAlign w:val="bottom"/>
          </w:tcPr>
          <w:p w:rsidR="0082078F" w:rsidRDefault="0082078F">
            <w:pPr>
              <w:pStyle w:val="ConsPlusNormal"/>
            </w:pPr>
          </w:p>
        </w:tc>
      </w:tr>
    </w:tbl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ind w:firstLine="540"/>
        <w:jc w:val="both"/>
      </w:pPr>
      <w:r>
        <w:t>Примечание. Данные в тысячах рублях заполняются с одним знаком после запятой.</w:t>
      </w: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nformat"/>
        <w:jc w:val="both"/>
      </w:pPr>
      <w:r>
        <w:t>Руководитель респондента</w:t>
      </w:r>
    </w:p>
    <w:p w:rsidR="0082078F" w:rsidRDefault="0082078F">
      <w:pPr>
        <w:pStyle w:val="ConsPlusNonformat"/>
        <w:jc w:val="both"/>
      </w:pPr>
      <w:r>
        <w:t xml:space="preserve">или уполномоченный </w:t>
      </w:r>
      <w:proofErr w:type="gramStart"/>
      <w:r>
        <w:t>на</w:t>
      </w:r>
      <w:proofErr w:type="gramEnd"/>
    </w:p>
    <w:p w:rsidR="0082078F" w:rsidRDefault="0082078F">
      <w:pPr>
        <w:pStyle w:val="ConsPlusNonformat"/>
        <w:jc w:val="both"/>
      </w:pPr>
      <w:r>
        <w:t>составление и представление</w:t>
      </w:r>
    </w:p>
    <w:p w:rsidR="0082078F" w:rsidRDefault="0082078F">
      <w:pPr>
        <w:pStyle w:val="ConsPlusNonformat"/>
        <w:jc w:val="both"/>
      </w:pPr>
      <w:r>
        <w:t>первичных статистических</w:t>
      </w:r>
    </w:p>
    <w:p w:rsidR="0082078F" w:rsidRDefault="0082078F">
      <w:pPr>
        <w:pStyle w:val="ConsPlusNonformat"/>
        <w:jc w:val="both"/>
      </w:pPr>
      <w:r>
        <w:t>данных работник респондента ___________  ____________  ____________________</w:t>
      </w:r>
    </w:p>
    <w:p w:rsidR="0082078F" w:rsidRDefault="0082078F">
      <w:pPr>
        <w:pStyle w:val="ConsPlusNonformat"/>
        <w:jc w:val="both"/>
      </w:pPr>
      <w:r>
        <w:t xml:space="preserve">                            (должность)   (подпись)     (инициалы, фамилия)</w:t>
      </w:r>
    </w:p>
    <w:p w:rsidR="0082078F" w:rsidRDefault="0082078F">
      <w:pPr>
        <w:pStyle w:val="ConsPlusNonformat"/>
        <w:jc w:val="both"/>
      </w:pPr>
    </w:p>
    <w:p w:rsidR="0082078F" w:rsidRDefault="0082078F">
      <w:pPr>
        <w:pStyle w:val="ConsPlusNonformat"/>
        <w:jc w:val="both"/>
      </w:pPr>
      <w:r>
        <w:t>____________________________________________  ___ _________________ 20__ г.</w:t>
      </w:r>
    </w:p>
    <w:p w:rsidR="0082078F" w:rsidRDefault="0082078F">
      <w:pPr>
        <w:pStyle w:val="ConsPlusNonformat"/>
        <w:jc w:val="both"/>
      </w:pPr>
      <w:r>
        <w:t xml:space="preserve">     </w:t>
      </w:r>
      <w:proofErr w:type="gramStart"/>
      <w:r>
        <w:t>(контактный номер телефона,                   (дата составления</w:t>
      </w:r>
      <w:proofErr w:type="gramEnd"/>
    </w:p>
    <w:p w:rsidR="0082078F" w:rsidRDefault="0082078F">
      <w:pPr>
        <w:pStyle w:val="ConsPlusNonformat"/>
        <w:jc w:val="both"/>
      </w:pPr>
      <w:r>
        <w:t xml:space="preserve">       адрес электронной почты)                     государственной</w:t>
      </w:r>
    </w:p>
    <w:p w:rsidR="0082078F" w:rsidRDefault="0082078F">
      <w:pPr>
        <w:pStyle w:val="ConsPlusNonformat"/>
        <w:jc w:val="both"/>
      </w:pPr>
      <w:r>
        <w:t xml:space="preserve">                                                статистической отчетности)</w:t>
      </w: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ind w:firstLine="540"/>
        <w:jc w:val="both"/>
      </w:pPr>
    </w:p>
    <w:p w:rsidR="0082078F" w:rsidRDefault="0082078F">
      <w:pPr>
        <w:pStyle w:val="ConsPlusNormal"/>
        <w:ind w:firstLine="540"/>
        <w:jc w:val="both"/>
      </w:pPr>
    </w:p>
    <w:p w:rsidR="009F4E56" w:rsidRDefault="0082078F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                                                  </w:t>
      </w:r>
    </w:p>
    <w:p w:rsidR="009F4E56" w:rsidRDefault="009F4E5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9F4E56" w:rsidRDefault="009F4E5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9F4E56" w:rsidRDefault="009F4E56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 w:rsidP="009F4E56">
      <w:pPr>
        <w:pStyle w:val="ConsPlusNonformat"/>
        <w:ind w:left="3540" w:firstLine="708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lastRenderedPageBreak/>
        <w:t>УТВЕРЖДЕНО</w:t>
      </w:r>
    </w:p>
    <w:p w:rsidR="0082078F" w:rsidRPr="009F4E56" w:rsidRDefault="0082078F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                                                   Постановление</w:t>
      </w:r>
    </w:p>
    <w:p w:rsidR="0082078F" w:rsidRPr="009F4E56" w:rsidRDefault="0082078F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                                                   Национального</w:t>
      </w:r>
    </w:p>
    <w:p w:rsidR="0082078F" w:rsidRPr="009F4E56" w:rsidRDefault="0082078F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                                                   статистического комитета</w:t>
      </w:r>
    </w:p>
    <w:p w:rsidR="0082078F" w:rsidRPr="009F4E56" w:rsidRDefault="0082078F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                                                   Республики Беларусь</w:t>
      </w:r>
    </w:p>
    <w:p w:rsidR="0082078F" w:rsidRPr="009F4E56" w:rsidRDefault="0082078F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                                                   25.09.2020 N 85</w:t>
      </w:r>
    </w:p>
    <w:p w:rsidR="0082078F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4E6E16" w:rsidRPr="009D1D51" w:rsidRDefault="00E1591E" w:rsidP="004E6E16">
      <w:pPr>
        <w:pStyle w:val="2"/>
        <w:shd w:val="clear" w:color="auto" w:fill="FFFFFF"/>
        <w:spacing w:before="0" w:after="180" w:line="480" w:lineRule="atLeast"/>
        <w:jc w:val="center"/>
        <w:rPr>
          <w:rFonts w:ascii="Helvetica" w:hAnsi="Helvetica" w:cs="Helvetica"/>
          <w:color w:val="FF0000"/>
          <w:sz w:val="50"/>
          <w:szCs w:val="50"/>
        </w:rPr>
      </w:pPr>
      <w:r>
        <w:rPr>
          <w:noProof/>
          <w:color w:val="FF0000"/>
          <w:lang w:eastAsia="ru-RU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26" type="#_x0000_t68" style="position:absolute;left:0;text-align:left;margin-left:458.7pt;margin-top:35.6pt;width:27pt;height:22.2pt;z-index:251658240">
            <v:textbox style="layout-flow:vertical-ideographic"/>
          </v:shape>
        </w:pict>
      </w:r>
      <w:hyperlink r:id="rId6" w:history="1">
        <w:r w:rsidR="004E6E16" w:rsidRPr="009D1D51">
          <w:rPr>
            <w:rStyle w:val="a5"/>
            <w:rFonts w:ascii="Helvetica" w:hAnsi="Helvetica" w:cs="Helvetica"/>
            <w:color w:val="FF0000"/>
            <w:sz w:val="50"/>
            <w:szCs w:val="50"/>
            <w:highlight w:val="yellow"/>
          </w:rPr>
          <w:t>2-условия труда: кто, когда, куда и как?</w:t>
        </w:r>
      </w:hyperlink>
    </w:p>
    <w:p w:rsidR="004E6E16" w:rsidRPr="009D1D51" w:rsidRDefault="004E6E16" w:rsidP="004E6E16">
      <w:pPr>
        <w:jc w:val="center"/>
        <w:rPr>
          <w:b/>
          <w:sz w:val="40"/>
          <w:szCs w:val="40"/>
        </w:rPr>
      </w:pPr>
      <w:r w:rsidRPr="004E6E16">
        <w:rPr>
          <w:b/>
          <w:sz w:val="40"/>
          <w:szCs w:val="40"/>
          <w:highlight w:val="yellow"/>
        </w:rPr>
        <w:t xml:space="preserve">Ответ на сайте </w:t>
      </w:r>
      <w:proofErr w:type="spellStart"/>
      <w:r w:rsidRPr="004E6E16">
        <w:rPr>
          <w:b/>
          <w:sz w:val="40"/>
          <w:szCs w:val="40"/>
          <w:highlight w:val="yellow"/>
          <w:lang w:val="en-US"/>
        </w:rPr>
        <w:t>otb</w:t>
      </w:r>
      <w:proofErr w:type="spellEnd"/>
      <w:r w:rsidRPr="009D1D51">
        <w:rPr>
          <w:b/>
          <w:sz w:val="40"/>
          <w:szCs w:val="40"/>
          <w:highlight w:val="yellow"/>
        </w:rPr>
        <w:t>.</w:t>
      </w:r>
      <w:r w:rsidRPr="00E1591E">
        <w:rPr>
          <w:b/>
          <w:sz w:val="40"/>
          <w:szCs w:val="40"/>
          <w:highlight w:val="yellow"/>
          <w:lang w:val="en-US"/>
        </w:rPr>
        <w:t>by</w:t>
      </w:r>
      <w:r w:rsidR="009D1D51" w:rsidRPr="00E1591E">
        <w:rPr>
          <w:b/>
          <w:sz w:val="40"/>
          <w:szCs w:val="40"/>
          <w:highlight w:val="yellow"/>
        </w:rPr>
        <w:t>, нажмите на ссылку</w:t>
      </w:r>
      <w:r w:rsidR="009D1D51">
        <w:rPr>
          <w:b/>
          <w:sz w:val="40"/>
          <w:szCs w:val="40"/>
        </w:rPr>
        <w:t xml:space="preserve"> </w:t>
      </w:r>
    </w:p>
    <w:p w:rsidR="004E6E16" w:rsidRPr="004E6E16" w:rsidRDefault="004E6E16" w:rsidP="004E6E16"/>
    <w:p w:rsidR="009F4E56" w:rsidRPr="009F4E56" w:rsidRDefault="009F4E56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34" w:name="P278"/>
      <w:bookmarkEnd w:id="34"/>
      <w:r w:rsidRPr="009F4E56">
        <w:rPr>
          <w:rFonts w:ascii="Times New Roman" w:hAnsi="Times New Roman" w:cs="Times New Roman"/>
          <w:sz w:val="32"/>
          <w:szCs w:val="32"/>
        </w:rPr>
        <w:t>УКАЗАНИЯ</w:t>
      </w:r>
    </w:p>
    <w:p w:rsidR="0082078F" w:rsidRPr="009F4E56" w:rsidRDefault="0082078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ПО ЗАПОЛНЕНИЮ ФОРМЫ ГОСУДАРСТВЕННОЙ СТАТИСТИЧЕСКОЙ ОТЧЕТНОСТИ 2-УСЛОВИЯ ТРУДА (МИНТРУДА И СОЦЗАЩИТЫ) "ОТЧЕТ ПО УСЛОВИЯМ ТРУДА"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ГЛАВА 1</w:t>
      </w:r>
    </w:p>
    <w:p w:rsidR="0082078F" w:rsidRPr="009F4E56" w:rsidRDefault="0082078F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ОБЩИЕ ПОЛОЖЕНИЯ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5" w:name="P284"/>
      <w:bookmarkEnd w:id="35"/>
      <w:r w:rsidRPr="009F4E56">
        <w:rPr>
          <w:rFonts w:ascii="Times New Roman" w:hAnsi="Times New Roman" w:cs="Times New Roman"/>
          <w:sz w:val="32"/>
          <w:szCs w:val="32"/>
        </w:rPr>
        <w:t>1. Государственную статистическую отчетность по </w:t>
      </w:r>
      <w:hyperlink w:anchor="P3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форме 2-условия труда (Минтруда и соцзащиты)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"Отчет по условиям труда" (далее - отчет) представляют юридические лица, в которых имеются рабочие места с вредными и (или) опасными условиями труда: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подчиненные (входящие в состав), а также акции (доли в уставных фондах) которых находятся в государственной собственности и переданы в управление государственным органам (организациям), по перечню, формируемому Министерством труда и социальной защиты;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без ведомственной подчиненности.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Юридические лица, находящиеся в подчинении Министерства внутренних дел, Министерства обороны, Министерства по чрезвычайным ситуациям, представляют отчеты в отношении гражданского персонала.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2. Представление отчета в виде электронного документа осуществляется с использованием специализированного программного обеспечения, которое размещается вместе с необходимыми инструктивными материалами по его </w:t>
      </w:r>
      <w:r w:rsidRPr="009F4E56">
        <w:rPr>
          <w:rFonts w:ascii="Times New Roman" w:hAnsi="Times New Roman" w:cs="Times New Roman"/>
          <w:sz w:val="32"/>
          <w:szCs w:val="32"/>
        </w:rPr>
        <w:lastRenderedPageBreak/>
        <w:t>развертыванию и использованию на официальном сайте Министерства труда и социальной защиты в глобальной компьютерной сети Интернет http://www.mintrud.gov.by.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Отчет в виде электронного документа подписывается электронной цифровой подписью, сертификат открытого ключа проверки которой издан в Государственной системе управления открытыми ключами проверки электронной цифровой подписи Республики Беларусь.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На бумажном носителе отчет представляется по почте или нарочным.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3. </w:t>
      </w:r>
      <w:hyperlink w:anchor="P9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Строки 01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- </w:t>
      </w:r>
      <w:hyperlink w:anchor="P111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04 раздела I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, </w:t>
      </w:r>
      <w:hyperlink w:anchor="P14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разделы II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w:anchor="P196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III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заполняются только в отчете за январь - декабрь.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ГЛАВА 2</w:t>
      </w:r>
    </w:p>
    <w:p w:rsidR="0082078F" w:rsidRPr="009F4E56" w:rsidRDefault="0082078F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ПОРЯДОК ЗАПОЛНЕНИЯ РАЗДЕЛА I "ВЫПОЛНЕНИЕ МЕРОПРИЯТИЙ ПО УЛУЧШЕНИЮ УСЛОВИЙ ТРУДА РАБОТАЮЩИХ"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4. </w:t>
      </w:r>
      <w:hyperlink w:anchor="P86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Раздел I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заполняется по результатам последней аттестации рабочих мест по условиям труда (далее - аттестация), проведенной нанимателем в соответствии с </w:t>
      </w:r>
      <w:hyperlink r:id="rId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Положением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 порядке проведения аттестации рабочих мест по условиям труда, утвержденным постановлением Совета Министров Республики Беларусь от 22 февраля 2008 г. N 253 (далее - Положение).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5. По </w:t>
      </w:r>
      <w:hyperlink w:anchor="P9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общее количество рабочих мест в организации на конец отчетного года.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Рабочим местом является место постоянного или временного пребывания работника в процессе трудовой деятельности.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Каждое рабочее место в отчете отражается как одно независимо от того, используется ли оно в одну, две или более смен.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6" w:name="P300"/>
      <w:bookmarkEnd w:id="36"/>
      <w:r w:rsidRPr="009F4E56">
        <w:rPr>
          <w:rFonts w:ascii="Times New Roman" w:hAnsi="Times New Roman" w:cs="Times New Roman"/>
          <w:sz w:val="32"/>
          <w:szCs w:val="32"/>
        </w:rPr>
        <w:t>Количество рабочих мест определяется следующим образом: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прямым счетом по количеству станков, агрегатов, машин, механизмов, комплектов технологической и организационной оснастки при обслуживании каждой единицы одним работником;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по установленным зонам обслуживания (рабочие места уборщиков производственных и служебных помещений и другие);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lastRenderedPageBreak/>
        <w:t>по рабочим местам (рабочие места работников контроля, охраны и другие);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на основе нормативной трудоемкости по видам работ, производственным процессам или их законченной части (рабочие места каменщиков, штукатуров, бетонщиков, монтажников в строительстве).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Данные о рабочих местах отдельных категорий рабочих и служащих, которые не могут быть определены одним из методов, указанных в </w:t>
      </w:r>
      <w:hyperlink w:anchor="P30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части четвертой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настоящего пункта, определяются по утвержденным нормативам численности и другим нормам труда исходя из объема работ и производительности труда.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В число рабочих мест не включаются: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места с оборудованием общего пользования, за которыми не закреплены работники;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места с оборудованием, находящимся в стадии монтажа или смонтированным, но не введенным в эксплуатацию по акту ввода оборудования в эксплуатацию;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места с демонтированным оборудованием.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6. 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10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02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количество рабочих мест на конец отчетного года, условия труда на которых по результатам действующей аттестации отнесены к вредным (3-й класс) и (или) опасным (4-й класс) в соответствии с </w:t>
      </w:r>
      <w:hyperlink r:id="rId8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по оценке условий труда при аттестации рабочих мест по условиям труда, утвержденной постановлением Министерства труда и социальной защиты Республики Беларусь от 22 февраля 2008 г. N 35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 xml:space="preserve"> (далее - Инструкция).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7. По </w:t>
      </w:r>
      <w:hyperlink w:anchor="P10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03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списочная численность работников на конец отчетного года, определяемая в соответствии с </w:t>
      </w:r>
      <w:hyperlink r:id="rId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пунктами 4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- </w:t>
      </w:r>
      <w:hyperlink r:id="rId1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7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Указаний по заполнению в формах государственных статистических наблюдений статистических показателей по труду, утвержденных постановлением Национального статистического комитета Республики Беларусь от 20 января 2020 г. N 1.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8. По </w:t>
      </w:r>
      <w:hyperlink w:anchor="P111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04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 на конец отчетного года, занятых на рабочих местах, условия труда которых по результатам действующей аттестации отнесены 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 вредным (3-й класс) и (или) опасным (4-й класс) в соответствии с </w:t>
      </w:r>
      <w:hyperlink r:id="rId11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>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lastRenderedPageBreak/>
        <w:t xml:space="preserve">9. По </w:t>
      </w:r>
      <w:hyperlink w:anchor="P115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05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количество рабочих мест с вредными и (или) опасными условиями труда, на которых условия труда за отчетный период приведены в соответствие с требованиями гигиенических нормативов и по результатам аттестации рабочих мест по условиям труда отнесены 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 оптимальным (1-й класс) или допустимым (2-й класс) в соответствии с </w:t>
      </w:r>
      <w:hyperlink r:id="rId12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>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10. По </w:t>
      </w:r>
      <w:hyperlink w:anchor="P11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06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количество рабочих ме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>ст с вр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едными и (или) опасными условиями труда, на которых условия труда за отчетный период улучшены, а именно снижен класс (степень) условий труда по результатам аттестации (например, по результатам проведения мероприятий по улучшению условий труда класс 3.2 снизился до класса 3.1).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11. По </w:t>
      </w:r>
      <w:hyperlink w:anchor="P12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07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занятых на рабочих местах с вредными и (или) опасными условиями труда, условия труда которых за отчетный период приведены в соответствие с требованиями гигиенических нормативов, и относятся к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>оптимальным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 xml:space="preserve"> (1-й класс) или допустимым (2-й класс) в соответствии с </w:t>
      </w:r>
      <w:hyperlink r:id="rId1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>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12. По </w:t>
      </w:r>
      <w:hyperlink w:anchor="P12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08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занятых на рабочих местах с вредными и (или) опасными условиями труда, условия труда которых за отчетный период улучшены, а именно снижен класс (степень) условий труда по результатам аттестации (например, по результатам проведения мероприятий по улучшению условий труда класс 3.3 снизился до класса 3.2).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13. По </w:t>
      </w:r>
      <w:hyperlink w:anchor="P131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строкам 09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w:anchor="P135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10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отражаются средства, запланированные в отчетном периоде и израсходованные за отчетный период соответственно, на выполнение мероприятий, предусмотренных планом мероприятий по улучшению условий труда на рабочих местах с вредными и (или) опасными условиями труда, составленным в соответствии с </w:t>
      </w:r>
      <w:hyperlink r:id="rId1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подпунктом 12.8 пункта 12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Положения.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ГЛАВА 3</w:t>
      </w:r>
    </w:p>
    <w:p w:rsidR="0082078F" w:rsidRPr="009F4E56" w:rsidRDefault="0082078F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ПОРЯДОК ЗАПОЛНЕНИЯ РАЗДЕЛА II "ЧИСЛЕННОСТЬ РАБОТНИКОВ, ЗАНЯТЫХ В УСЛОВИЯХ ВОЗДЕЙСТВИЯ ВРЕДНЫХ И (ИЛИ) ОПАСНЫХ ФАКТОРОВ ПРОИЗВОДСТВЕННОЙ СРЕДЫ, ТЯЖЕСТИ И НАПРЯЖЕННОСТИ ТРУДОВОГО ПРОЦЕССА, НЕ ОТВЕЧАЮЩИХ ГИГИЕНИЧЕСКИМ НОРМАТИВАМ, НА КОНЕЦ ОТЧЕТНОГО ГОДА"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14. </w:t>
      </w:r>
      <w:hyperlink w:anchor="P14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Раздел II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заполняется по результатам последней аттестации в соответствии с </w:t>
      </w:r>
      <w:hyperlink r:id="rId15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>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lastRenderedPageBreak/>
        <w:t xml:space="preserve">15. По </w:t>
      </w:r>
      <w:hyperlink w:anchor="P15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строкам 11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, </w:t>
      </w:r>
      <w:hyperlink w:anchor="P15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12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, </w:t>
      </w:r>
      <w:hyperlink w:anchor="P172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15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, </w:t>
      </w:r>
      <w:hyperlink w:anchor="P18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17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на рабочих местах которых шум, вибрация, неионизирующие поля и излучения (ультразвук, инфразвук, электромагнитные поля радиочастотного диапазона, электрические поля промышленной частоты, лазерное и ультрафиолетовое излучение), прочие вредные производственные факторы (микроклимат, освещенность) превышают установленные предельно допустимые уровни.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16. По </w:t>
      </w:r>
      <w:hyperlink w:anchor="P16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строкам 13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w:anchor="P168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14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на рабочих местах которых запыленность и загазованность воздуха рабочей зоны превышают предельно допустимые нормы концентрации вредного вещества или промышленной пыли.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17. По </w:t>
      </w:r>
      <w:hyperlink w:anchor="P176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16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на рабочих местах которых эксплуатируются источники ионизирующего излучения, для использования которых требуется разрешение органов и учреждений, осуществляющих в соответствии с законодательными актами государственный санитарный надзор, и распространяются требования по радиационной безопасности.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18. 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18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18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занятых тяжелым физическим трудом, условия труда которых отнесены к вредным (3-й класс) по показателям тяжести трудового процесса в результате аттестации, проведенной в соответствии с </w:t>
      </w:r>
      <w:hyperlink r:id="rId16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19. 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188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19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занятых напряженным трудом, условия труда которых отнесены к вредным (3-й класс) по показателям напряженности трудового процесса в результате аттестации, проведенной в соответствии с </w:t>
      </w:r>
      <w:hyperlink r:id="rId1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Инструкцией</w:t>
        </w:r>
      </w:hyperlink>
      <w:r w:rsidRPr="009F4E56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ГЛАВА 4</w:t>
      </w:r>
    </w:p>
    <w:p w:rsidR="0082078F" w:rsidRPr="009F4E56" w:rsidRDefault="0082078F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b/>
          <w:sz w:val="32"/>
          <w:szCs w:val="32"/>
        </w:rPr>
        <w:t>ПОРЯДОК ЗАПОЛНЕНИЯ РАЗДЕЛА III "ЧИСЛЕННОСТЬ РАБОТНИКОВ, КОТОРЫМ ПРЕДОСТАВЛЕНЫ КОМПЕНСАЦИИ ПО УСЛОВИЯМ ТРУДА И ПОДТВЕРЖДЕНО ПРАВО НА ПРОФЕССИОНАЛЬНОЕ ПЕНСИОННОЕ СТРАХОВАНИЕ, НА КОНЕЦ ОТЧЕТНОГО ГОДА"</w:t>
      </w:r>
    </w:p>
    <w:p w:rsidR="0082078F" w:rsidRPr="009F4E56" w:rsidRDefault="0082078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82078F" w:rsidRPr="009F4E56" w:rsidRDefault="0082078F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20. По </w:t>
      </w:r>
      <w:hyperlink w:anchor="P21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20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по результатам аттестации предоставляется хотя бы одна из перечисленных в </w:t>
      </w:r>
      <w:hyperlink w:anchor="P21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строках 21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- </w:t>
      </w:r>
      <w:hyperlink w:anchor="P22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23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компенсаций и подтверждено право на профессиональное пенсионное страхование.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9F4E56">
        <w:rPr>
          <w:rFonts w:ascii="Times New Roman" w:hAnsi="Times New Roman" w:cs="Times New Roman"/>
          <w:sz w:val="32"/>
          <w:szCs w:val="32"/>
        </w:rPr>
        <w:lastRenderedPageBreak/>
        <w:t>Если работнику предоставлено несколько компенсаций по условиям труда, и в отношении него подтверждено право на профессиональное пенсионное страхование либо установлена ежемесячная доплата к заработной плате, выплачиваемая по его выбору, взамен права на профессиональное пенсионное страхование (например, электросварщик ручной сварки пользуется правом на дополнительный отпуск, оплату труда в повышенном размере, а также наниматель уплачивает взносы на профессиональное пенсионное страхование), то по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 </w:t>
      </w:r>
      <w:hyperlink w:anchor="P21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20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данные о нем отражаются только один раз.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Численность работников, получающих компенсации без учета аттестации (молоко или равноценные пищевые продукты и лечебно-профилактическое питание), по </w:t>
      </w:r>
      <w:hyperlink w:anchor="P21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20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не отражается.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21. 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1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предоставлен дополнительный отпуск за работу с вредными и (или) опасными условиями труда в зависимости от установленного по результатам аттестации класса (степени) вредности или опасности условий труда, продолжительность которого установлена в </w:t>
      </w:r>
      <w:hyperlink r:id="rId18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приложении 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к постановлению Совета Министров Республики Беларусь от 19 января 2008 г. N 73 "О дополнительных отпусках за работу с вредными и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 (или) опасными условиями труда и особый характер работы".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Численность работников, которым предоставлен дополнительный отпуск за особый характер работы, по </w:t>
      </w:r>
      <w:hyperlink w:anchor="P21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не отражается.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22. 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1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22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установлена сокращенная продолжительность рабочего времени за работу с вредными и (или) опасными условиями труда, в соответствии со списком производств, цехов, профессий и должностей с вредными и (или) опасными условиями труда, работа в которых дает право на сокращенную продолжительность рабочего времени, согласно </w:t>
      </w:r>
      <w:hyperlink r:id="rId1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приложению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к постановлению Министерства труда и социальной защиты Республики Беларусь от 7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 июля 2014 г. N 57 "О некоторых вопросах предоставления компенсации по условиям труда в виде сокращенной продолжительности рабочего времени".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 xml:space="preserve">23. По </w:t>
      </w:r>
      <w:hyperlink w:anchor="P22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23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которые получают установленную организацией по результатам аттестации доплату за работу с вредными и (или) опасными условиями труда согласно </w:t>
      </w:r>
      <w:hyperlink r:id="rId2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приложению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к постановлению Совета Министров Республики Беларусь от 14 июня 2014 г. N 575 "О некоторых вопросах предоставления компенсаций по условиям труда". Численность работников, которым в соответствии с законодательными </w:t>
      </w:r>
      <w:r w:rsidRPr="009F4E56">
        <w:rPr>
          <w:rFonts w:ascii="Times New Roman" w:hAnsi="Times New Roman" w:cs="Times New Roman"/>
          <w:sz w:val="32"/>
          <w:szCs w:val="32"/>
        </w:rPr>
        <w:lastRenderedPageBreak/>
        <w:t>актами установлена повышенная оплата труда за особый характер работы, по </w:t>
      </w:r>
      <w:hyperlink w:anchor="P22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23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не отражается.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24. По строкам с </w:t>
      </w:r>
      <w:hyperlink w:anchor="P22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24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по </w:t>
      </w:r>
      <w:hyperlink w:anchor="P24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27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занятых в производствах, на работах, в профессиях и должностях, работа в которых влечет обязанности нанимателя на профессиональное пенсионное страхование работников.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25. 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2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строкам 24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w:anchor="P232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25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по результатам последней аттестации подтверждено право на профессиональное пенсионное страхование в соответствии со </w:t>
      </w:r>
      <w:hyperlink r:id="rId21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Списком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производств, работ, профессий, должностей и показателей на подземных работах, на работах с особо вредными и особо тяжелыми условиями труда, занятость в которых дает право на пенсию по возрасту за работу с особыми условиями труда и </w:t>
      </w:r>
      <w:hyperlink r:id="rId22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Списком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производств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, работ, профессий, должностей и показателей на работах с вредными и тяжелыми условиями труда, занятость в которых дает право на пенсию по возрасту за работу с особыми условиями труда, утвержденными постановлением Совета Министров Республики Беларусь от 25 мая 2005 г. N 536 (далее - Списки N 1 и N 2).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26. 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36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26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по результатам последней аттестации подтверждено право на профессиональное пенсионное страхование по </w:t>
      </w:r>
      <w:hyperlink r:id="rId23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перечню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текстильных производств и профессий для целей профессионального пенсионного страхования работниц текстильного производства, занятых на станках и машинах, утвержденному постановлением Совета Министров Республики Беларусь от 9 октября 2008 г. N 1490 (далее - Перечень текстильных производств профессий).</w:t>
      </w:r>
      <w:proofErr w:type="gramEnd"/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27. 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4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27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подлежащих профессиональному пенсионному страхованию, которым установлена ежемесячная доплата к заработной плате за работу, предусмотренную </w:t>
      </w:r>
      <w:hyperlink r:id="rId2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Списками N 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r:id="rId25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N 2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r:id="rId26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Перечнем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текстильных производств и профессий, выплачиваемая по их выбору, взамен права на профессиональное пенсионное страхование в соответствии с </w:t>
      </w:r>
      <w:hyperlink r:id="rId27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подпунктом 1.2 пункта 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Указа Президента Республики Беларусь от 25 сентября 2013 г. N 441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 xml:space="preserve"> "О некоторых вопросах профессионального пенсионного страхования и пенсионного обеспечения".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28. 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44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28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предоставлено право на бесплатное обеспечение молоком или равноценными пищевыми продуктами при работе с вредными веществами в соответствии </w:t>
      </w:r>
      <w:r w:rsidRPr="009F4E56">
        <w:rPr>
          <w:rFonts w:ascii="Times New Roman" w:hAnsi="Times New Roman" w:cs="Times New Roman"/>
          <w:sz w:val="32"/>
          <w:szCs w:val="32"/>
        </w:rPr>
        <w:lastRenderedPageBreak/>
        <w:t>с перечнем вредных веществ, при работе с которыми в профилактических целях показано употребление молока или равноценных пищевых продуктов согласно </w:t>
      </w:r>
      <w:hyperlink r:id="rId28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приложению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к постановлению Министерства труда и социальной защиты Республики Беларусь и Министерства здравоохранения Республики Беларусь от 19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 марта 2002 г. N 34/12.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29. 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 xml:space="preserve">По </w:t>
      </w:r>
      <w:hyperlink w:anchor="P248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строке 29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отражается численность работников, которым предоставлено право на бесплатное обеспечение лечебно-профилактическим питанием в соответствии с </w:t>
      </w:r>
      <w:hyperlink r:id="rId29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Положением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о порядке предоставления и определения объемов компенсации в виде бесплатного обеспечения лечебно-профилактическим питанием работников, занятых на работах с вредными и (или) опасными условиями труда, утвержденным постановлением Совета Министров Республики Беларусь от 21 мая 2014 г. N 491, и в соответствии с перечнем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F4E56">
        <w:rPr>
          <w:rFonts w:ascii="Times New Roman" w:hAnsi="Times New Roman" w:cs="Times New Roman"/>
          <w:sz w:val="32"/>
          <w:szCs w:val="32"/>
        </w:rPr>
        <w:t>производств, работ, профессий и должностей, дающих право на бесплатное получение лечебно-профилактического питания, и рационами лечебно-профилактического питания, выдаваемого бесплатно работникам, занятым на работах с вредными и (или) опасными условиями труда, согласно </w:t>
      </w:r>
      <w:hyperlink r:id="rId30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приложениям 1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и </w:t>
      </w:r>
      <w:hyperlink r:id="rId31" w:history="1">
        <w:r w:rsidRPr="009F4E56">
          <w:rPr>
            <w:rFonts w:ascii="Times New Roman" w:hAnsi="Times New Roman" w:cs="Times New Roman"/>
            <w:color w:val="0000FF"/>
            <w:sz w:val="32"/>
            <w:szCs w:val="32"/>
          </w:rPr>
          <w:t>2</w:t>
        </w:r>
      </w:hyperlink>
      <w:r w:rsidRPr="009F4E56">
        <w:rPr>
          <w:rFonts w:ascii="Times New Roman" w:hAnsi="Times New Roman" w:cs="Times New Roman"/>
          <w:sz w:val="32"/>
          <w:szCs w:val="32"/>
        </w:rPr>
        <w:t xml:space="preserve"> к постановлению Министерства труда и социальной защиты Республики Беларусь и Министерства здравоохранения Республики Беларусь от 17 июня 2014 г. N 51/41 "Об установлении перечня производств</w:t>
      </w:r>
      <w:proofErr w:type="gramEnd"/>
      <w:r w:rsidRPr="009F4E56">
        <w:rPr>
          <w:rFonts w:ascii="Times New Roman" w:hAnsi="Times New Roman" w:cs="Times New Roman"/>
          <w:sz w:val="32"/>
          <w:szCs w:val="32"/>
        </w:rPr>
        <w:t>, работ, профессий и должностей, дающих право на бесплатное получение лечебно-профилактического питания, и рационов лечебно-профилактического питания, выдаваемого бесплатно работникам, занятым на работах с вредными и (или) опасными условиями труда".</w:t>
      </w:r>
    </w:p>
    <w:p w:rsidR="0082078F" w:rsidRPr="009F4E56" w:rsidRDefault="0082078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9F4E56">
        <w:rPr>
          <w:rFonts w:ascii="Times New Roman" w:hAnsi="Times New Roman" w:cs="Times New Roman"/>
          <w:sz w:val="32"/>
          <w:szCs w:val="32"/>
        </w:rPr>
        <w:t>Примечание. Терминология, применяемая в настоящих Указаниях, используется только для заполнения отчета.</w:t>
      </w:r>
    </w:p>
    <w:p w:rsidR="0082078F" w:rsidRDefault="0082078F">
      <w:pPr>
        <w:pStyle w:val="ConsPlusNormal"/>
      </w:pPr>
    </w:p>
    <w:p w:rsidR="0082078F" w:rsidRDefault="0082078F">
      <w:pPr>
        <w:pStyle w:val="ConsPlusNormal"/>
      </w:pPr>
    </w:p>
    <w:p w:rsidR="0082078F" w:rsidRDefault="0082078F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23F4F" w:rsidRDefault="00F23F4F"/>
    <w:sectPr w:rsidR="00F23F4F" w:rsidSect="009F4E56">
      <w:pgSz w:w="11906" w:h="16838"/>
      <w:pgMar w:top="113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82078F"/>
    <w:rsid w:val="004E6E16"/>
    <w:rsid w:val="00581CB7"/>
    <w:rsid w:val="006E3D1F"/>
    <w:rsid w:val="0082078F"/>
    <w:rsid w:val="009D1D51"/>
    <w:rsid w:val="009F4E56"/>
    <w:rsid w:val="00A20FFE"/>
    <w:rsid w:val="00D26832"/>
    <w:rsid w:val="00E1591E"/>
    <w:rsid w:val="00F23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CB7"/>
    <w:pPr>
      <w:spacing w:after="200" w:line="276" w:lineRule="auto"/>
    </w:pPr>
    <w:rPr>
      <w:rFonts w:cs="Calibri"/>
      <w:sz w:val="22"/>
      <w:szCs w:val="22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4E6E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581CB7"/>
    <w:pPr>
      <w:keepNext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81CB7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No Spacing"/>
    <w:uiPriority w:val="1"/>
    <w:qFormat/>
    <w:rsid w:val="00581CB7"/>
    <w:rPr>
      <w:rFonts w:ascii="Times New Roman" w:eastAsia="Times New Roman" w:hAnsi="Times New Roman"/>
      <w:sz w:val="24"/>
      <w:szCs w:val="24"/>
      <w:lang w:val="be-BY" w:eastAsia="be-BY"/>
    </w:rPr>
  </w:style>
  <w:style w:type="paragraph" w:styleId="a4">
    <w:name w:val="List Paragraph"/>
    <w:basedOn w:val="a"/>
    <w:uiPriority w:val="34"/>
    <w:qFormat/>
    <w:rsid w:val="00581CB7"/>
    <w:pPr>
      <w:ind w:left="720"/>
      <w:contextualSpacing/>
    </w:pPr>
    <w:rPr>
      <w:rFonts w:cs="Times New Roman"/>
    </w:rPr>
  </w:style>
  <w:style w:type="paragraph" w:customStyle="1" w:styleId="ConsPlusNormal">
    <w:name w:val="ConsPlusNormal"/>
    <w:rsid w:val="0082078F"/>
    <w:pPr>
      <w:widowControl w:val="0"/>
      <w:autoSpaceDE w:val="0"/>
      <w:autoSpaceDN w:val="0"/>
    </w:pPr>
    <w:rPr>
      <w:rFonts w:eastAsia="Times New Roman" w:cs="Calibri"/>
      <w:sz w:val="22"/>
      <w:lang w:eastAsia="ru-RU"/>
    </w:rPr>
  </w:style>
  <w:style w:type="paragraph" w:customStyle="1" w:styleId="ConsPlusNonformat">
    <w:name w:val="ConsPlusNonformat"/>
    <w:rsid w:val="0082078F"/>
    <w:pPr>
      <w:widowControl w:val="0"/>
      <w:autoSpaceDE w:val="0"/>
      <w:autoSpaceDN w:val="0"/>
    </w:pPr>
    <w:rPr>
      <w:rFonts w:ascii="Courier New" w:eastAsia="Times New Roman" w:hAnsi="Courier New" w:cs="Courier New"/>
      <w:lang w:eastAsia="ru-RU"/>
    </w:rPr>
  </w:style>
  <w:style w:type="paragraph" w:customStyle="1" w:styleId="ConsPlusTitle">
    <w:name w:val="ConsPlusTitle"/>
    <w:rsid w:val="0082078F"/>
    <w:pPr>
      <w:widowControl w:val="0"/>
      <w:autoSpaceDE w:val="0"/>
      <w:autoSpaceDN w:val="0"/>
    </w:pPr>
    <w:rPr>
      <w:rFonts w:eastAsia="Times New Roman" w:cs="Calibri"/>
      <w:b/>
      <w:sz w:val="22"/>
      <w:lang w:eastAsia="ru-RU"/>
    </w:rPr>
  </w:style>
  <w:style w:type="paragraph" w:customStyle="1" w:styleId="ConsPlusTitlePage">
    <w:name w:val="ConsPlusTitlePage"/>
    <w:rsid w:val="0082078F"/>
    <w:pPr>
      <w:widowControl w:val="0"/>
      <w:autoSpaceDE w:val="0"/>
      <w:autoSpaceDN w:val="0"/>
    </w:pPr>
    <w:rPr>
      <w:rFonts w:ascii="Tahoma" w:eastAsia="Times New Roman" w:hAnsi="Tahoma" w:cs="Tahoma"/>
      <w:lang w:eastAsia="ru-RU"/>
    </w:rPr>
  </w:style>
  <w:style w:type="character" w:customStyle="1" w:styleId="20">
    <w:name w:val="Заголовок 2 Знак"/>
    <w:basedOn w:val="a0"/>
    <w:link w:val="2"/>
    <w:semiHidden/>
    <w:rsid w:val="004E6E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4E6E1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CB7"/>
    <w:pPr>
      <w:spacing w:after="200" w:line="276" w:lineRule="auto"/>
    </w:pPr>
    <w:rPr>
      <w:rFonts w:cs="Calibri"/>
      <w:sz w:val="22"/>
      <w:szCs w:val="22"/>
    </w:rPr>
  </w:style>
  <w:style w:type="paragraph" w:styleId="3">
    <w:name w:val="heading 3"/>
    <w:basedOn w:val="a"/>
    <w:next w:val="a"/>
    <w:link w:val="30"/>
    <w:qFormat/>
    <w:rsid w:val="00581CB7"/>
    <w:pPr>
      <w:keepNext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81CB7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No Spacing"/>
    <w:uiPriority w:val="1"/>
    <w:qFormat/>
    <w:rsid w:val="00581CB7"/>
    <w:rPr>
      <w:rFonts w:ascii="Times New Roman" w:eastAsia="Times New Roman" w:hAnsi="Times New Roman"/>
      <w:sz w:val="24"/>
      <w:szCs w:val="24"/>
      <w:lang w:val="be-BY" w:eastAsia="be-BY"/>
    </w:rPr>
  </w:style>
  <w:style w:type="paragraph" w:styleId="a4">
    <w:name w:val="List Paragraph"/>
    <w:basedOn w:val="a"/>
    <w:uiPriority w:val="34"/>
    <w:qFormat/>
    <w:rsid w:val="00581CB7"/>
    <w:pPr>
      <w:ind w:left="720"/>
      <w:contextualSpacing/>
    </w:pPr>
    <w:rPr>
      <w:rFonts w:cs="Times New Roman"/>
    </w:rPr>
  </w:style>
  <w:style w:type="paragraph" w:customStyle="1" w:styleId="ConsPlusNormal">
    <w:name w:val="ConsPlusNormal"/>
    <w:rsid w:val="0082078F"/>
    <w:pPr>
      <w:widowControl w:val="0"/>
      <w:autoSpaceDE w:val="0"/>
      <w:autoSpaceDN w:val="0"/>
    </w:pPr>
    <w:rPr>
      <w:rFonts w:eastAsia="Times New Roman" w:cs="Calibri"/>
      <w:sz w:val="22"/>
      <w:lang w:eastAsia="ru-RU"/>
    </w:rPr>
  </w:style>
  <w:style w:type="paragraph" w:customStyle="1" w:styleId="ConsPlusNonformat">
    <w:name w:val="ConsPlusNonformat"/>
    <w:rsid w:val="0082078F"/>
    <w:pPr>
      <w:widowControl w:val="0"/>
      <w:autoSpaceDE w:val="0"/>
      <w:autoSpaceDN w:val="0"/>
    </w:pPr>
    <w:rPr>
      <w:rFonts w:ascii="Courier New" w:eastAsia="Times New Roman" w:hAnsi="Courier New" w:cs="Courier New"/>
      <w:lang w:eastAsia="ru-RU"/>
    </w:rPr>
  </w:style>
  <w:style w:type="paragraph" w:customStyle="1" w:styleId="ConsPlusTitle">
    <w:name w:val="ConsPlusTitle"/>
    <w:rsid w:val="0082078F"/>
    <w:pPr>
      <w:widowControl w:val="0"/>
      <w:autoSpaceDE w:val="0"/>
      <w:autoSpaceDN w:val="0"/>
    </w:pPr>
    <w:rPr>
      <w:rFonts w:eastAsia="Times New Roman" w:cs="Calibri"/>
      <w:b/>
      <w:sz w:val="22"/>
      <w:lang w:eastAsia="ru-RU"/>
    </w:rPr>
  </w:style>
  <w:style w:type="paragraph" w:customStyle="1" w:styleId="ConsPlusTitlePage">
    <w:name w:val="ConsPlusTitlePage"/>
    <w:rsid w:val="0082078F"/>
    <w:pPr>
      <w:widowControl w:val="0"/>
      <w:autoSpaceDE w:val="0"/>
      <w:autoSpaceDN w:val="0"/>
    </w:pPr>
    <w:rPr>
      <w:rFonts w:ascii="Tahoma" w:eastAsia="Times New Roman" w:hAnsi="Tahoma" w:cs="Tahom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13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18" Type="http://schemas.openxmlformats.org/officeDocument/2006/relationships/hyperlink" Target="consultantplus://offline/ref=F605EB17FDD4E11C8FFBE33E678EC43588904DC1DF4765548F12DD64B4908647BF3CB5A4ADFA6B3313CE3C7ACF88EE0BB1A0B47DAA246CBEDE4B78A94Cm1lFH" TargetMode="External"/><Relationship Id="rId26" Type="http://schemas.openxmlformats.org/officeDocument/2006/relationships/hyperlink" Target="consultantplus://offline/ref=F605EB17FDD4E11C8FFBE33E678EC43588904DC1DF4765558B1DDE64B4908647BF3CB5A4ADFA6B3313CE3C7ACE89EE0BB1A0B47DAA246CBEDE4B78A94Cm1lF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F605EB17FDD4E11C8FFBE33E678EC43588904DC1DF47625C8D1DDF64B4908647BF3CB5A4ADFA6B3313CE3C7ACF81EE0BB1A0B47DAA246CBEDE4B78A94Cm1lFH" TargetMode="External"/><Relationship Id="rId34" Type="http://schemas.microsoft.com/office/2007/relationships/stylesWithEffects" Target="stylesWithEffects.xml"/><Relationship Id="rId7" Type="http://schemas.openxmlformats.org/officeDocument/2006/relationships/hyperlink" Target="consultantplus://offline/ref=F605EB17FDD4E11C8FFBE33E678EC43588904DC1DF4769548C1CDD64B4908647BF3CB5A4ADFA6B3313CE3C7ACD89EE0BB1A0B47DAA246CBEDE4B78A94Cm1lFH" TargetMode="External"/><Relationship Id="rId12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17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25" Type="http://schemas.openxmlformats.org/officeDocument/2006/relationships/hyperlink" Target="consultantplus://offline/ref=F605EB17FDD4E11C8FFBE33E678EC43588904DC1DF47625C8D1DDF64B4908647BF3CB5A4ADFA6B3313CE3C73CF83EE0BB1A0B47DAA246CBEDE4B78A94Cm1lFH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20" Type="http://schemas.openxmlformats.org/officeDocument/2006/relationships/hyperlink" Target="consultantplus://offline/ref=F605EB17FDD4E11C8FFBE33E678EC43588904DC1DF4769548A1DDB64B4908647BF3CB5A4ADFA6B3313CE3C7ACF89EE0BB1A0B47DAA246CBEDE4B78A94Cm1lFH" TargetMode="External"/><Relationship Id="rId29" Type="http://schemas.openxmlformats.org/officeDocument/2006/relationships/hyperlink" Target="consultantplus://offline/ref=F605EB17FDD4E11C8FFBE33E678EC43588904DC1DF476259881CD864B4908647BF3CB5A4ADFA6B3313CE3C7ACD81EE0BB1A0B47DAA246CBEDE4B78A94Cm1lFH" TargetMode="External"/><Relationship Id="rId1" Type="http://schemas.openxmlformats.org/officeDocument/2006/relationships/styles" Target="styles.xml"/><Relationship Id="rId6" Type="http://schemas.openxmlformats.org/officeDocument/2006/relationships/hyperlink" Target="https://otb.by/news/4535-2-usloviia-truda-kto-kogda-kuda-i-kak" TargetMode="External"/><Relationship Id="rId11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24" Type="http://schemas.openxmlformats.org/officeDocument/2006/relationships/hyperlink" Target="consultantplus://offline/ref=F605EB17FDD4E11C8FFBE33E678EC43588904DC1DF47625C8D1DDF64B4908647BF3CB5A4ADFA6B3313CE3C7ACF81EE0BB1A0B47DAA246CBEDE4B78A94Cm1lFH" TargetMode="External"/><Relationship Id="rId32" Type="http://schemas.openxmlformats.org/officeDocument/2006/relationships/fontTable" Target="fontTable.xml"/><Relationship Id="rId5" Type="http://schemas.openxmlformats.org/officeDocument/2006/relationships/hyperlink" Target="consultantplus://offline/ref=F605EB17FDD4E11C8FFBE33E678EC43588904DC1DF47625C8D1DDF64B4908647BF3CB5A4ADFA6B3313CE3C73CF83EE0BB1A0B47DAA246CBEDE4B78A94Cm1lFH" TargetMode="External"/><Relationship Id="rId15" Type="http://schemas.openxmlformats.org/officeDocument/2006/relationships/hyperlink" Target="consultantplus://offline/ref=F605EB17FDD4E11C8FFBE33E678EC43588904DC1DF47685C8A13DC64B4908647BF3CB5A4ADFA6B3313CE3E7FCE83EE0BB1A0B47DAA246CBEDE4B78A94Cm1lFH" TargetMode="External"/><Relationship Id="rId23" Type="http://schemas.openxmlformats.org/officeDocument/2006/relationships/hyperlink" Target="consultantplus://offline/ref=F605EB17FDD4E11C8FFBE33E678EC43588904DC1DF4765558B1DDE64B4908647BF3CB5A4ADFA6B3313CE3C7ACE89EE0BB1A0B47DAA246CBEDE4B78A94Cm1lFH" TargetMode="External"/><Relationship Id="rId28" Type="http://schemas.openxmlformats.org/officeDocument/2006/relationships/hyperlink" Target="consultantplus://offline/ref=F605EB17FDD4E11C8FFBE33E678EC43588904DC1DF4260548B1DD639BE98DF4BBD3BBAFBBAFD223F12CE3C7BCE8BB10EA4B1EC72A13373BFC0577AABm4lEH" TargetMode="External"/><Relationship Id="rId10" Type="http://schemas.openxmlformats.org/officeDocument/2006/relationships/hyperlink" Target="consultantplus://offline/ref=F605EB17FDD4E11C8FFBE33E678EC43588904DC1DF476954881BD964B4908647BF3CB5A4ADFA6B3313CE3C7ACB86EE0BB1A0B47DAA246CBEDE4B78A94Cm1lFH" TargetMode="External"/><Relationship Id="rId19" Type="http://schemas.openxmlformats.org/officeDocument/2006/relationships/hyperlink" Target="consultantplus://offline/ref=F605EB17FDD4E11C8FFBE33E678EC43588904DC1DF4762588713DB64B4908647BF3CB5A4ADFA6B3313CE3C7ACE89EE0BB1A0B47DAA246CBEDE4B78A94Cm1lFH" TargetMode="External"/><Relationship Id="rId31" Type="http://schemas.openxmlformats.org/officeDocument/2006/relationships/hyperlink" Target="consultantplus://offline/ref=F605EB17FDD4E11C8FFBE33E678EC43588904DC1DF476258861DD864B4908647BF3CB5A4ADFA6B3313CE3E7FC986EE0BB1A0B47DAA246CBEDE4B78A94Cm1lFH" TargetMode="External"/><Relationship Id="rId4" Type="http://schemas.openxmlformats.org/officeDocument/2006/relationships/hyperlink" Target="consultantplus://offline/ref=F605EB17FDD4E11C8FFBE33E678EC43588904DC1DF47625C8D1DDF64B4908647BF3CB5A4ADFA6B3313CE3C7ACF81EE0BB1A0B47DAA246CBEDE4B78A94Cm1lFH" TargetMode="External"/><Relationship Id="rId9" Type="http://schemas.openxmlformats.org/officeDocument/2006/relationships/hyperlink" Target="consultantplus://offline/ref=F605EB17FDD4E11C8FFBE33E678EC43588904DC1DF476954881BD964B4908647BF3CB5A4ADFA6B3313CE3C7ACE88EE0BB1A0B47DAA246CBEDE4B78A94Cm1lFH" TargetMode="External"/><Relationship Id="rId14" Type="http://schemas.openxmlformats.org/officeDocument/2006/relationships/hyperlink" Target="consultantplus://offline/ref=F605EB17FDD4E11C8FFBE33E678EC43588904DC1DF4769548C1CDD64B4908647BF3CB5A4ADFA6B3313CE3C7BCF81EE0BB1A0B47DAA246CBEDE4B78A94Cm1lFH" TargetMode="External"/><Relationship Id="rId22" Type="http://schemas.openxmlformats.org/officeDocument/2006/relationships/hyperlink" Target="consultantplus://offline/ref=F605EB17FDD4E11C8FFBE33E678EC43588904DC1DF47625C8D1DDF64B4908647BF3CB5A4ADFA6B3313CE3C73CF83EE0BB1A0B47DAA246CBEDE4B78A94Cm1lFH" TargetMode="External"/><Relationship Id="rId27" Type="http://schemas.openxmlformats.org/officeDocument/2006/relationships/hyperlink" Target="consultantplus://offline/ref=F605EB17FDD4E11C8FFBE33E678EC43588904DC1DF4769548E1BD864B4908647BF3CB5A4ADFA6B3313CE3C7ACE82EE0BB1A0B47DAA246CBEDE4B78A94Cm1lFH" TargetMode="External"/><Relationship Id="rId30" Type="http://schemas.openxmlformats.org/officeDocument/2006/relationships/hyperlink" Target="consultantplus://offline/ref=F605EB17FDD4E11C8FFBE33E678EC43588904DC1DF476258861DD864B4908647BF3CB5A4ADFA6B3313CE3C7ACE81EE0BB1A0B47DAA246CBEDE4B78A94Cm1lF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4361</Words>
  <Characters>24864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128_Geruta</dc:creator>
  <cp:lastModifiedBy>Николай Гурский</cp:lastModifiedBy>
  <cp:revision>4</cp:revision>
  <dcterms:created xsi:type="dcterms:W3CDTF">2021-03-04T13:39:00Z</dcterms:created>
  <dcterms:modified xsi:type="dcterms:W3CDTF">2023-01-15T21:29:00Z</dcterms:modified>
</cp:coreProperties>
</file>