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0C1" w:rsidRPr="00AC785B" w:rsidRDefault="000820C1" w:rsidP="00AC785B">
      <w:pPr>
        <w:pStyle w:val="ConsPlusNormal"/>
        <w:jc w:val="both"/>
        <w:rPr>
          <w:rFonts w:ascii="Times New Roman" w:hAnsi="Times New Roman" w:cs="Times New Roman"/>
          <w:sz w:val="32"/>
          <w:szCs w:val="32"/>
        </w:rPr>
      </w:pPr>
      <w:bookmarkStart w:id="0" w:name="_GoBack"/>
      <w:bookmarkEnd w:id="0"/>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УТВЕРЖДЕНО</w:t>
      </w:r>
    </w:p>
    <w:p w:rsidR="000820C1" w:rsidRPr="00AC785B" w:rsidRDefault="000820C1" w:rsidP="00AC785B">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Постановление</w:t>
      </w:r>
    </w:p>
    <w:p w:rsidR="000820C1" w:rsidRPr="00AC785B" w:rsidRDefault="000820C1" w:rsidP="00AC785B">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Министерства</w:t>
      </w:r>
    </w:p>
    <w:p w:rsidR="000820C1" w:rsidRPr="00AC785B" w:rsidRDefault="000820C1" w:rsidP="00AC785B">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по чрезвычайным ситуациям</w:t>
      </w:r>
    </w:p>
    <w:p w:rsidR="000820C1" w:rsidRPr="00AC785B" w:rsidRDefault="000820C1" w:rsidP="00AC785B">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Республики Беларусь</w:t>
      </w:r>
    </w:p>
    <w:p w:rsidR="000820C1" w:rsidRPr="00AC785B" w:rsidRDefault="000820C1" w:rsidP="00AC785B">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22.11.2013 N 55</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rPr>
          <w:rFonts w:ascii="Times New Roman" w:hAnsi="Times New Roman" w:cs="Times New Roman"/>
          <w:b/>
          <w:bCs/>
          <w:sz w:val="32"/>
          <w:szCs w:val="32"/>
        </w:rPr>
      </w:pPr>
      <w:bookmarkStart w:id="1" w:name="Par51"/>
      <w:bookmarkEnd w:id="1"/>
      <w:r w:rsidRPr="00AC785B">
        <w:rPr>
          <w:rFonts w:ascii="Times New Roman" w:hAnsi="Times New Roman" w:cs="Times New Roman"/>
          <w:b/>
          <w:bCs/>
          <w:sz w:val="32"/>
          <w:szCs w:val="32"/>
        </w:rPr>
        <w:t>ПРАВИЛА</w:t>
      </w:r>
    </w:p>
    <w:p w:rsidR="000820C1" w:rsidRPr="00AC785B" w:rsidRDefault="000820C1" w:rsidP="00AC785B">
      <w:pPr>
        <w:pStyle w:val="ConsPlusNormal"/>
        <w:jc w:val="center"/>
        <w:rPr>
          <w:rFonts w:ascii="Times New Roman" w:hAnsi="Times New Roman" w:cs="Times New Roman"/>
          <w:b/>
          <w:bCs/>
          <w:sz w:val="32"/>
          <w:szCs w:val="32"/>
        </w:rPr>
      </w:pPr>
      <w:r w:rsidRPr="00AC785B">
        <w:rPr>
          <w:rFonts w:ascii="Times New Roman" w:hAnsi="Times New Roman" w:cs="Times New Roman"/>
          <w:b/>
          <w:bCs/>
          <w:sz w:val="32"/>
          <w:szCs w:val="32"/>
        </w:rPr>
        <w:t>ПО ОБЕСПЕЧЕНИЮ ПРОМЫШЛЕННОЙ БЕЗОПАСНОСТИ ПРИ ДОБЫЧЕ НЕФТИ И ГАЗА</w:t>
      </w:r>
    </w:p>
    <w:p w:rsidR="000820C1" w:rsidRPr="00AC785B" w:rsidRDefault="000820C1" w:rsidP="00AC785B">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0820C1" w:rsidRPr="00047649">
        <w:trPr>
          <w:jc w:val="center"/>
        </w:trPr>
        <w:tc>
          <w:tcPr>
            <w:tcW w:w="9295" w:type="dxa"/>
            <w:tcBorders>
              <w:left w:val="single" w:sz="24" w:space="0" w:color="CED3F1"/>
              <w:right w:val="single" w:sz="24" w:space="0" w:color="F4F3F8"/>
            </w:tcBorders>
            <w:shd w:val="clear" w:color="auto" w:fill="F4F3F8"/>
          </w:tcPr>
          <w:p w:rsidR="000820C1" w:rsidRPr="00047649" w:rsidRDefault="000820C1" w:rsidP="00AC785B">
            <w:pPr>
              <w:pStyle w:val="ConsPlusNormal"/>
              <w:jc w:val="center"/>
              <w:rPr>
                <w:rFonts w:ascii="Times New Roman" w:hAnsi="Times New Roman" w:cs="Times New Roman"/>
                <w:sz w:val="32"/>
                <w:szCs w:val="32"/>
              </w:rPr>
            </w:pPr>
            <w:r w:rsidRPr="00047649">
              <w:rPr>
                <w:rFonts w:ascii="Times New Roman" w:hAnsi="Times New Roman" w:cs="Times New Roman"/>
                <w:sz w:val="32"/>
                <w:szCs w:val="32"/>
              </w:rPr>
              <w:t xml:space="preserve">(в ред. постановлений МЧС от 16.03.2015 </w:t>
            </w:r>
            <w:hyperlink r:id="rId4" w:history="1">
              <w:r w:rsidRPr="00047649">
                <w:rPr>
                  <w:rFonts w:ascii="Times New Roman" w:hAnsi="Times New Roman" w:cs="Times New Roman"/>
                  <w:sz w:val="32"/>
                  <w:szCs w:val="32"/>
                </w:rPr>
                <w:t>N 9</w:t>
              </w:r>
            </w:hyperlink>
            <w:r w:rsidRPr="00047649">
              <w:rPr>
                <w:rFonts w:ascii="Times New Roman" w:hAnsi="Times New Roman" w:cs="Times New Roman"/>
                <w:sz w:val="32"/>
                <w:szCs w:val="32"/>
              </w:rPr>
              <w:t>,</w:t>
            </w:r>
          </w:p>
          <w:p w:rsidR="000820C1" w:rsidRPr="00047649" w:rsidRDefault="000820C1" w:rsidP="00AC785B">
            <w:pPr>
              <w:pStyle w:val="ConsPlusNormal"/>
              <w:jc w:val="center"/>
              <w:rPr>
                <w:rFonts w:ascii="Times New Roman" w:hAnsi="Times New Roman" w:cs="Times New Roman"/>
                <w:sz w:val="32"/>
                <w:szCs w:val="32"/>
              </w:rPr>
            </w:pPr>
            <w:r w:rsidRPr="00047649">
              <w:rPr>
                <w:rFonts w:ascii="Times New Roman" w:hAnsi="Times New Roman" w:cs="Times New Roman"/>
                <w:sz w:val="32"/>
                <w:szCs w:val="32"/>
              </w:rPr>
              <w:t>от 29.12.2017 N 55)</w:t>
            </w:r>
          </w:p>
        </w:tc>
      </w:tr>
    </w:tbl>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I</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ОБЩИЕ ПОЛОЖЕНИЯ И ТРЕБОВАНИЯ</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ОБЩИЕ ПОЛОЖЕНИЯ</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 Правила по обеспечению промышленной безопасности при добыче нефти и газа (далее - Правила) устанавливают требования по обеспечению промышленной безопасности при проектировании, строительстве, эксплуатации и обслуживании разведочных и эксплуатационных нефтяных, газовых, газоконденсатных скважин, скважин подземных хранилищ газа в пористой среде и отложениях каменной соли, скважин рассолопромыслов, добыче, сборе, подготовке и транспортировке нефти, газа и нефтегазового конденсата, производстве геофизических работ в нефтяных и газовых скважинах, выполнении работ по предупреждению нефтегазоводопроявлений и открытого фонтанирования скважин.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3. Правила не распространяются на ведение работ при ликвидации открытых нефтяных и газовых фонтанов.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4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 В настоящих Правилах используются термины и их определения в значениях, установленных Законом Республики Беларусь от 5 января 2016 года "О промышленной безопасности" (Национальный правовой Интернет-портал Республики Беларусь, 14.01.2016, 2/2352), а также иными нормативными правовыми актами в области промышленной безопасности, а также следующие термины и их определения:</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аварийная готовность - комплекс организационных и технических мероприятий, обеспечивающий локализацию и ликвидацию аварии с минимальным риском, затратами времени и средств;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безопасность производства - оптимальный баланс состояния производственного процесса, оборудования, рабочих мест и поведения человека, ограничивающего воздействие на работающего вредных и (или) опасных производственных факторов;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взрывопожароопасные объекты (системы) - производственные объекты (системы), связанные с использованием или получением (добычей) легковоспламеняющихся жидкостей и газов, способных при их (или их паров) взаимодействии с воздухом образовывать взрывоопасные смеси;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выброс - аварийное состояние скважины, характеризующееся интенсивным движением промывочной жидкости из скважины в результате вытеснения последней флюидом, поступившим из пласта в ствол скважины;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грузоподъемность вышки (мачты) - величина параметра "Допускаемая нагрузка на крюке" в сочетании с нагрузками на ходовом и неподвижном концах талевого каната;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допускаемая нагрузка на крюке - сумма статических и динамических нагрузок на крюке, которая может быть приложена к крюку буровой установки в процессе строительства скважины;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емкость - сосуд, в том числе мобильный сосуд, предназначенный для ведения технологических процессов, а также </w:t>
      </w:r>
      <w:r w:rsidRPr="00AC785B">
        <w:rPr>
          <w:rFonts w:ascii="Times New Roman" w:hAnsi="Times New Roman" w:cs="Times New Roman"/>
          <w:sz w:val="32"/>
          <w:szCs w:val="32"/>
        </w:rPr>
        <w:lastRenderedPageBreak/>
        <w:t>для хранения газообразных, жидких и других веществ, в том числе горюче-смазочных материалов;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нефтегазоводопроявление (флюидопроявление) - состояние скважины, характеризующееся поступлением пластового флюида в ствол скважины и сопровождающееся переливом промывочной жидкости через устье, увеличением уровня жидкости в приемных емкостях, а при загерметизированном устье повышением давления в затрубном, трубном или обоих пространствах;</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нефтегазодобывающий объект (объект) - территория, обозначенная (огороженная) в пределах отведенного земельного участка с расположенными на ней промышленными зданиями, сооружениями, площадками, вспомогательными и бытовыми помещениями;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нормальное пластовое давление - пластовое давление равное гидростатическому давлению воды плотностью 1000 кг/куб.м от кровли пласта до поверхности по вертикали. Аномальные пластовые давления характеризуются любым отклонением от нормального;</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открытый фонтан - аварийное состояние скважины, характеризующееся неконтролируемым истечением пластового флюида через трубное, затрубное или оба пространства, через негерметичности в обсадной колонне или противовыбросовом оборудовании, а также в результате грифонообразования при отсутствии возможности установленным на скважине противовыбросовым оборудованием герметизировать устье;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осложнение в скважине - нарушение непрерывности технологического процесса бурения, испытания, капитального или текущего ремонта скважины, вызванное явлениями горно-геологического и технологического характера при соблюдении правил ведения работ, проекта на бурение скважины, плана на проведение технологической операции и требующее для его ликвидации проведения дополнительных работ;</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повышенная производственная опасность - производственные условия, в которых помимо механического воздействия на работника техническими средствами может возникнуть опасность загорания, поражения электрическим током, отравления;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противофонтанная служба - специализированная служба по предупреждению и ликвидации открытых газовых и нефтяных фонтанов, локализации аварийных разливов нефти и </w:t>
      </w:r>
      <w:r w:rsidRPr="00AC785B">
        <w:rPr>
          <w:rFonts w:ascii="Times New Roman" w:hAnsi="Times New Roman" w:cs="Times New Roman"/>
          <w:sz w:val="32"/>
          <w:szCs w:val="32"/>
        </w:rPr>
        <w:lastRenderedPageBreak/>
        <w:t>нефтепродуктов;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требования противофонтанной безопасности - условия, ограничения, запреты и другие обязательные требования, содержащиеся в настоящих Правилах, нормативных правовых актах, соблюдение которых обеспечивает недопущение возникновения несанкционированных нефтегазоводопроявлений, выбросов и открытого фонтанирования скважин.</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 Все работы по проектированию, строительству и эксплуатации объектов добычи нефти и газа должны осуществляться в соответствии с требованиями НПА и настоящих Правил.</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 Импортные технические устройства, поднадзорные Госпромнадзору, могут быть использованы для добычи нефти и газа, если имеется разрешение Департамента по надзору за безопасным ведением работ в промышленности Министерства по чрезвычайным ситуациям Республики Беларусь (далее - Госпромнадзор) на их применение в Республике Беларусь, за исключением технических устройств, применяемых на потенциально опасных объектах, в отношении которых вступили в силу технические регламенты Таможенного союза и (или) Евразийского экономического союза, действие которых на них распространяется и подтверждению соответствия требованиям которых они подлежат.</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 в ред. постановления МЧС от 16.03.2015 N 9)</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8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 Аварии и инциденты, произошедшие на опасных производственных объектах при добыче нефти и газа, должны быть расследованы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9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10. В целях недопущения аварий, инцидентов и техногенных чрезвычайных ситуаций, связанных с нефтегазоводопроявлениями и успешного проведения работ по их ликвидации в организациях, </w:t>
      </w:r>
      <w:r w:rsidRPr="00AC785B">
        <w:rPr>
          <w:rFonts w:ascii="Times New Roman" w:hAnsi="Times New Roman" w:cs="Times New Roman"/>
          <w:sz w:val="32"/>
          <w:szCs w:val="32"/>
        </w:rPr>
        <w:lastRenderedPageBreak/>
        <w:t>деятельность которых связана с разведкой и разработкой нефтяных, газовых и газоконденсатных месторождений, подземным хранением газа в пористой среде должны проводиться профилактические работы по предупреждению таких аварий и аварийные работы по их ликвидации специализированными службами по предупреждению и ликвидации открытых газовых и нефтяных фонтанов в соответствии с локальными нормативными правовыми актами организации (далее - ЛНПА).</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 По степени опасности возникновения нефтегазоводопроявлений скважины подразделяются на категории.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Первая категория: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скважины с пластовым давлением больше давления статического столба скважинного флюида или равным ему;</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газовые скважины, независимо от величины пластового давления;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нефтяные скважины, в которых выявлено поступление газа в скважину через нарушения колонны или в результате заколонных перетоков;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скважины с отсутствием циркуляции;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разведочные и поисковые скважины.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Вторая категория - скважины с пластовым давлением меньше давления статического столба скважинного флюида.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 Персонал бригад бурения, освоения и ремонта скважин должен быть проинструктирован и практически обучен мерам, необходимым для предупреждения нефтегазоводопроявлений, выбросов и открытых фонтанов, в соответствии с локальными нормативными актами.</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12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13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14.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14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15.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15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16.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lastRenderedPageBreak/>
        <w:t xml:space="preserve">(п. 16 исключен с 1 февраля 2018 года. - </w:t>
      </w:r>
      <w:hyperlink r:id="rId5"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17.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17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18. На объектах и производствах, на которых эксплуатируются потенциально опасные объекты с химическими, физико-химическими, физическими процессами, где возможно образование взрывоопасных сред (смесь газов, паров с воздухом и другими окислителями), и получаются, используются, перерабатываются, хранятся, транспортируются опасные вещества, указанные в пункте 1 приложения 1 и в пункте 1 приложения 2 к Закону "О промышленной безопасности", при опасности возникновения пожара или взрыва должен разрабатываться план локализации и ликвидации инцидентов и аварий, в котором, с учетом специфических условий, должны предусматриваться оперативные действия персонала по предотвращению аварий и инцидентов, а также ликвидации аварийных ситуаций.</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18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19. На основе настоящих Правил и других НПА, в организации с учетом местных условий, должны быть разработаны инструкции по охране труда по профессиям и (или) отдельным видам работ (услуг). Инструкции должны быть утверждены приказом руководителя организации либо грифом утверждения согласно Инструкции о порядке принятия локальных нормативных правовых актов по охране труда для профессий и отдельных видов работ (услуг), утвержденной постановлением Министерства труда и социальной защиты Республики Беларусь от 28 ноября 2008 г. N 176 (Национальный реестр правовых актов Республики Беларусь, 2009 г., N 29, 8/20258).</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20.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20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21. Не допускается нахождение посторонних лиц на рабочих местах без разрешения руководителя работ на объекте или администрации организации.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22.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22 исключен с 1 февраля 2018 года. - Постановление МЧС от 29.12.2017 N 55)</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2 исключена с 1 февраля 2018 года. - Постановление МЧС от 29.12.2017 N 55)</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23 - 31. Исключены.</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23 - 31 исключены с 1 февраля 2018 года. - Постановление МЧС от 29.12.2017 N 55)</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3</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ТЕРРИТОРИИ, ОБЪЕКТАМ, РАБОЧИМ МЕСТАМ</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32.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32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33.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33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34.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34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35. К строящимся, ремонтируемым и к действующим скважинам, насосным и компрессорным станциям и другим стационарным объектам нефтедобычи должны быть проложены дороги, которые должны иметь информационные указатели, а также подготовлены площадки для разгрузки, размещения оборудования и материалов на отведенных участках земли.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Дороги должны содержаться в исправности.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36. В организациях, которые имеют подземные коммуникации (кабельные линии, нефтегазопроводы и т.д.) должны быть разработаны и утверждены руководством организации исполнительные схемы фактического расположения этих коммуникаций.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Подземные коммуникации на местности обозначаются указателями, располагаемыми по трассе, в местах поворотов, переходов через дороги и водные преграды.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37.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lastRenderedPageBreak/>
        <w:t>(п. 37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38.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38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39.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39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40.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40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41.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41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42. Во взрывоопасных помещениях телефонный аппарат и сигнальное устройство к нему должны быть выполнены во взрывозащищенном исполнении, соответствующему категории здания или помещения по взрывоопасности согласно Правилам устройства электроустановок, утвержденных приказом Белорусского государственного энергетического концерна "Белэнерго" от 28 декабря 2005 г. N 380 (далее - ПУЭ).</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43.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43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44. Каждый производственный объект, где обслуживающий персонал находится постоянно, должен быть обеспечен телефонной или радиотелефонной связью с диспетчерским пунктом или руководством участка, цеха, организации.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45. Производственные объекты должны быть обеспечены знаками безопасности, предупредительными и информационными надписями.</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45 в ред. </w:t>
      </w:r>
      <w:hyperlink r:id="rId6" w:history="1">
        <w:r w:rsidRPr="00AC785B">
          <w:rPr>
            <w:rFonts w:ascii="Times New Roman" w:hAnsi="Times New Roman" w:cs="Times New Roman"/>
            <w:sz w:val="32"/>
            <w:szCs w:val="32"/>
          </w:rPr>
          <w:t>постановления</w:t>
        </w:r>
      </w:hyperlink>
      <w:r w:rsidRPr="00AC785B">
        <w:rPr>
          <w:rFonts w:ascii="Times New Roman" w:hAnsi="Times New Roman" w:cs="Times New Roman"/>
          <w:sz w:val="32"/>
          <w:szCs w:val="32"/>
        </w:rPr>
        <w:t xml:space="preserve">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46.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46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47. Запрещается загромождать материалами и другими предметами производственные помещения (рабочие места, проходы, проезды и др.).</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Производственная территория и рабочие места должны </w:t>
      </w:r>
      <w:r w:rsidRPr="00AC785B">
        <w:rPr>
          <w:rFonts w:ascii="Times New Roman" w:hAnsi="Times New Roman" w:cs="Times New Roman"/>
          <w:sz w:val="32"/>
          <w:szCs w:val="32"/>
        </w:rPr>
        <w:lastRenderedPageBreak/>
        <w:t>содержаться в чистоте.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48. Курить на территории производственных объектов разрешается только в специально отведенных и оборудованных для этих целей местах.</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49. В местах постоянного перехода людей над уложенными по поверхности земли трубопроводами, а также над канавами и траншеями должны устраиваться переходные мостики шириной не менее 0,6 м с перилами высотой не менее 1,0 м, бортовым ограждением высотой - 0,15 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50. Для пожаровзрывоопасных производств (установки подготовки нефти, резервуарные парки и т.п.) применение деревянных настилов для покрытия рабочих площадок запрещается.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51.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51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52. Трубопроводы в местах пересечения автомобильных дорог и переходов должны быть подвешены на опорах на высоте не менее 5 м (4,5 м при соответствующем обосновании) над дорогами и переездами и не менее 2,2 м над переходами или уложены в землю согласно Правилам устройства и безопасной эксплуатации технологических трубопроводов, утвержденным постановлением Министерства по чрезвычайным ситуациям Республики Беларусь от 21 марта 2007 г. N 20 (Национальный реестр правовых актов Республики Беларусь, 2007 г., N 107, 8/16225).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53. Запрещается устанавливать агрегаты, машины, оборудование и выполнять какие-либо работы в пределах охранной зоны действующих воздушных линий электропередачи, а также производство земляных работ в охранной зоне действующих подземных кабельных линий электропередачи.</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53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54. Расстояние от основания вышки, мачты какой-либо установки до охранной зоны воздушной линии электропередачи должно быть не менее высоты вышки, мачты плюс 10 м. Настоящее требование не относится к участку воздушной линии электропередачи, по которой непосредственно осуществляется электроснабжение данной установки.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55.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55 исключен с 1 февраля 2018 года. - Постановление МЧС от </w:t>
      </w:r>
      <w:r w:rsidRPr="00AC785B">
        <w:rPr>
          <w:rFonts w:ascii="Times New Roman" w:hAnsi="Times New Roman" w:cs="Times New Roman"/>
          <w:sz w:val="32"/>
          <w:szCs w:val="32"/>
        </w:rPr>
        <w:lastRenderedPageBreak/>
        <w:t>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56. В помещениях, на объектах и рабочих местах, где возможно выделение в воздух вредных паров, газов и пыли, а также в случаях изменения технологических процессов должен осуществляться периодический контроль воздушной среды в соответствии с законодательством.</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56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57. Для каждого технологического процесса должны быть предусмотрены: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меры по максимальному снижению уровня его взрывоопасности;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предотвращение взрывов внутри оборудования;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исключение взрывов и пожаров в помещениях и на открытых площадках;</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снижение выбросов горючих веществ в атмосферу при разгерметизации оборудования и др.</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58.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58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59. Искусственное освещение должно быть выполнено в соответствии с требованиями технических нормативных правовых актов по электробезопасности.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60. Территория организации, места движения людей и транспорта, рабочие места, объекты с наступлением темноты или при плохой видимости (туман, дождь) должны быть обеспечены искусственным освещением.</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60 в ред. </w:t>
      </w:r>
      <w:hyperlink r:id="rId7" w:history="1">
        <w:r w:rsidRPr="00AC785B">
          <w:rPr>
            <w:rFonts w:ascii="Times New Roman" w:hAnsi="Times New Roman" w:cs="Times New Roman"/>
            <w:sz w:val="32"/>
            <w:szCs w:val="32"/>
          </w:rPr>
          <w:t>постановления</w:t>
        </w:r>
      </w:hyperlink>
      <w:r w:rsidRPr="00AC785B">
        <w:rPr>
          <w:rFonts w:ascii="Times New Roman" w:hAnsi="Times New Roman" w:cs="Times New Roman"/>
          <w:sz w:val="32"/>
          <w:szCs w:val="32"/>
        </w:rPr>
        <w:t xml:space="preserve">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61. В производственных помещениях и зонах работы на открытых площадках, в необходимых случаях (для продолжения работ или для безопасного выхода людей из помещений при внезапном отключении рабочего освещения) должно быть предусмотрено аварийное освещение.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62. Светильники рабочего и аварийного освещения должны запитываться от разных источников электроснабжения.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63. При выборе вида освещения производственных и вспомогательных помещений должно максимально использоваться естественное освещение.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64.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64 исключен с 1 февраля 2018 года. - Постановление МЧС от </w:t>
      </w:r>
      <w:r w:rsidRPr="00AC785B">
        <w:rPr>
          <w:rFonts w:ascii="Times New Roman" w:hAnsi="Times New Roman" w:cs="Times New Roman"/>
          <w:sz w:val="32"/>
          <w:szCs w:val="32"/>
        </w:rPr>
        <w:lastRenderedPageBreak/>
        <w:t>29.12.2017 N 55)</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ОБОРУДОВАНИЮ, ИНСТРУМЕНТАМ И ДРУГИМ ТЕХНИЧЕСКИМ СРЕДСТВАМ</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65. Машины и оборудование, эксплуатируемые на опасных производственных объектах и (или) потенциально опасных объектах, должны соответствовать требованиям технического регламента Таможенного союза ТР ТС 010/2011 "О безопасности машин и оборудования", принятого Решением Комиссии Таможенного союза от 18 октября 2011 г. N 823.</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65 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66. Эксплуатация действующего оборудования, инструмента, средств измерения осуществляется в соответствии с требованиями настоящих Правил, эксплуатационной и технической документацией организации-изготовителя, представленной на русском или белорусском языках.</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67. Перед вводом в эксплуатацию нового (модернизированного) или перемещенного с одного объекта работ на другой оборудования производится проверка его соответствия требованиям настоящих Правил комиссией организации, назначенной приказом руководителя организации. По результатам проверки составляется акт ввода оборудования в эксплуатацию.</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(в ред. </w:t>
      </w:r>
      <w:hyperlink r:id="rId8" w:history="1">
        <w:r w:rsidRPr="00AC785B">
          <w:rPr>
            <w:rFonts w:ascii="Times New Roman" w:hAnsi="Times New Roman" w:cs="Times New Roman"/>
            <w:sz w:val="32"/>
            <w:szCs w:val="32"/>
          </w:rPr>
          <w:t>постановления</w:t>
        </w:r>
      </w:hyperlink>
      <w:r w:rsidRPr="00AC785B">
        <w:rPr>
          <w:rFonts w:ascii="Times New Roman" w:hAnsi="Times New Roman" w:cs="Times New Roman"/>
          <w:sz w:val="32"/>
          <w:szCs w:val="32"/>
        </w:rPr>
        <w:t xml:space="preserve">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Пуск в эксплуатацию оборудования после капитального ремонта (без модернизации и изменения размещения) осуществляется в соответствии с требованиями ЛНПА, действующих в организации.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68.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68 исключен с 1 февраля 2018 года. - </w:t>
      </w:r>
      <w:hyperlink r:id="rId9"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69.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69 исключен с 1 февраля 2018 года. - </w:t>
      </w:r>
      <w:hyperlink r:id="rId10"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70.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70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71. Оборудование должно быть установлено на прочных </w:t>
      </w:r>
      <w:r w:rsidRPr="00AC785B">
        <w:rPr>
          <w:rFonts w:ascii="Times New Roman" w:hAnsi="Times New Roman" w:cs="Times New Roman"/>
          <w:sz w:val="32"/>
          <w:szCs w:val="32"/>
        </w:rPr>
        <w:lastRenderedPageBreak/>
        <w:t>фундаментах (основаниях), выполненных в соответствии с проектом или требованиями инструкций по монтажу (эксплуатации) организации-изготовителя, обеспечивающих его нормальную работу, тщательно выверено и надежно закреплено.</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72. Расстояние между отдельными механизмами и между механизмами и стенами здания должно быть не менее 1 м, а ширина рабочих проходов - 0,75 м. Для передвижных блочно-модульных установок и агрегатов ширина рабочих проходов допускается не менее 0,5 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73. Для взрывопожароопасных технологических систем, оборудование и трубопроводы которых в процессе эксплуатации подвергаются вибрации, должны предусматриваться меры по ее снижению и исключению возможности аварийного перемещения, сдвига, разрушения оборудования и разгерметизации систем.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74.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74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75. Изменения в конструкцию оборудования могут быть внесены только по согласованию с организацией-разработчиком этого оборудования.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76. Узлы, детали, приспособления и элементы оборудования, которые могут служить источником опасности для работающих, а также поверхности оградительных и защитных устройств должны быть окрашены в сигнальные цвета и обозначены знаком безопасности.</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77. При пуске в работу или остановке оборудования (аппаратов, участков трубопроводов и т.п.) должны предусматриваться меры по предотвращению образования в технологической системе взрывоопасных смесей (продувка инертным газом, паром, контроль за эффективностью продувки и т.д.), а также пробок в результате гидратообразования или замерзания жидкостей.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78. На корпусах электрооборудования и электрических машин, которые могут оказаться под напряжением, должны быть предусмотрены видимые элементы для соединения защитного заземления. Рядом с этим элементом изображается символ "Заземление".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79. Открытые движущиеся и вращающиеся части оборудования, аппаратов, механизмов и т.п. должны быть </w:t>
      </w:r>
      <w:r w:rsidRPr="00AC785B">
        <w:rPr>
          <w:rFonts w:ascii="Times New Roman" w:hAnsi="Times New Roman" w:cs="Times New Roman"/>
          <w:sz w:val="32"/>
          <w:szCs w:val="32"/>
        </w:rPr>
        <w:lastRenderedPageBreak/>
        <w:t>ограждены или заключены в кожухи.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Ограждение должно быть быстросъемным и удобным для монтажа.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Конструкция и крепление ограждения должны исключать возможность непреднамеренного соприкосновения с ограждаемым элементом.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Часть исключена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80. Температура наружных поверхностей оборудования и кожухов теплоизоляционных покрытий не должна превышать температуры самовоспламенения наиболее взрывопожароопасного продукта, а в местах, доступных для обслуживающего персонала, должна исключать возможность ожогов и быть не более 45 °C внутри помещения и 60 °C на наружных установках.</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81. Горячие поверхности аппаратов, трубопроводов и выхлопных труб двигателей внутреннего сгорания в местах возможного соприкосновения с ними во избежание ожогов людей должны быть ограждены или изолированы теплоизоляционными материалами.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82. Запорная арматура, устанавливаемая на нагнетательном и всасывающем трубопроводах насоса или компрессора, должна быть максимально приближена к насосу (компрессору) и находиться в удобной и безопасной для обслуживания зоне.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83. На запорной арматуре (задвижках, кранах), устанавливаемой на трубопроводах, должны быть указатели положений "Открыто" и "Закрыто".</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84. Стационарные технологические трубопроводы должны эксплуатироваться в соответствии с требованиями Правил устройства и безопасной эксплуатации технологических трубопроводов, утвержденных постановлением Министерства по чрезвычайным ситуациям Республики Беларусь от 21 марта 2007 г. N 20.</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85. Порядок опрессовки временных (до 1 года) нагнетательных трубопроводов при строительстве, освоении, ремонте скважин установлен в соответствующих разделах настоящих Правил. Опрессовка технологических трубопроводов на буровых установках импортного производства производиться согласно инструкции организации-изготовителя установки.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86. Трубопроводы взрывопожароопасных технологических </w:t>
      </w:r>
      <w:r w:rsidRPr="00AC785B">
        <w:rPr>
          <w:rFonts w:ascii="Times New Roman" w:hAnsi="Times New Roman" w:cs="Times New Roman"/>
          <w:sz w:val="32"/>
          <w:szCs w:val="32"/>
        </w:rPr>
        <w:lastRenderedPageBreak/>
        <w:t>систем не должны иметь фланцевых или других разъемных соединений, кроме мест установки арматуры или подсоединения аппаратов.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87. Выхлопные трубы от двигателей внутреннего сгорания должны выводиться с соблюдением требований пожарной безопасности и оборудоваться искрогасителями.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88. Выхлопные газы двигателей внутреннего сгорания буровых установок должны выводиться на расстояние не менее 15 м от устья скважины (для мобильных установок 10 м) и не менее 5 м от боковой обшивки блоков буровой установки (при горизонтальной прокладке выхлопного трубопровода) и не менее чем на 1,5 м выше конька крыши (при вертикальной прокладке выхлопных труб). Если обшивка буровой установки выполнена из металла, допускается выполнять вывод выхлопных газов на расстояние не менее 1,5 м от обшивки.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89. Емкости для хранения топлива и масла должны располагаться на расстоянии не менее 40 м от устья скважины при ее бурении и 25 м от устья скважины при ремонте скважин. Топливопроводы должны оборудоваться запорными устройствами.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Допускается применение в качестве топливопроводов и переходов резиновых шлангов, имеющих сертификат качества и входящих в комплект поставки организации-изготовителя бурового оборудования.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90. В крепежных узлах и деталях машин и оборудования должны быть предусмотрены приспособления (контргайки, шплинты, клинья и др.), предотвращающие во время работы самопроизвольное раскрепление и рассоединение. Необходимость применения и тип приспособлений определяется проектно-конструкторской документацией.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91. Эксплуатация оборудования, механизмов, инструмента в неисправном состоянии или при неисправных устройствах безопасности (блокировочные, фиксирующие, сигнальные приспособления и приборы), а также с превышением рабочих параметров выше паспортных запрещается.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92. Для применяемого в технологическом процессе основного оборудования организацией-изготовителем должен устанавливаться допустимый срок службы (ресурс). Эксплуатация оборудования, отработавшего допустимый ресурс, допускается с разрешения руководителя эксплуатирующей организации после </w:t>
      </w:r>
      <w:r w:rsidRPr="00AC785B">
        <w:rPr>
          <w:rFonts w:ascii="Times New Roman" w:hAnsi="Times New Roman" w:cs="Times New Roman"/>
          <w:sz w:val="32"/>
          <w:szCs w:val="32"/>
        </w:rPr>
        <w:lastRenderedPageBreak/>
        <w:t>проведения технического освидетельствования, соответствующего испытания и составления акта, подтверждающего пригодность оборудования к дальнейшей эксплуатации.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93. При проведении ремонта оборудования снятие кожухов и ограждений должно проводиться только после его отключения, сброса давления, остановки движущихся частей и включения блокировочных устройств, не позволяющих случайно привести их в движение под действием силы тяжести или других факторов, как со стороны привода, так и со стороны рабочего механизма с обязательным вывешиванием на пусковых устройствах плаката "Не включать! Работают люди".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94. В комплекте оборудования механизмов должны быть предусмотрены специальные приспособления или устройства для замены быстроизнашивающихся и сменных деталей и узлов, обеспечивающих удобство и безопасность работы.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95. Сжатые и сжиженные газы должны расходоваться из баллонов только через специальные редукторы с манометрами.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96. Во время перевозки и переноски инструмента, имеющего острые кромки или лезвия, необходимо принять меры, исключающие возможность травмирования людей (применять чехлы, сумки, ящики и др.).</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97. При работе на высоте инструменты следует переносить в специальных сумках или подсумках, закрепленных на предохранительном поясе.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98. Во взрывоопасных помещениях, на наружных установках с возможным выделением взрывопожароопасных газов, а также при выполнении газоопасных работ должен применяться инструмент, не дающий искр при ударе.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99. Сбрасывать какие-либо предметы с высоты запрещается.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100. Конструкция органов управления установками для бурения, освоения, капитального и текущего ремонта скважин должна исключать самопроизвольное включение узлов под действием вибрации или сотрясения.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101. Средства измерения, установленные на оборудовании, устьевой арматуре скважин, трубопроводах должны быть поверены, откалиброваны органами Государственной метрологической службы или аккредитованными лабораториями, или подвергнуты иным способам метрологического контроля, определенным эксплуатирующей организацией (для средств </w:t>
      </w:r>
      <w:r w:rsidRPr="00AC785B">
        <w:rPr>
          <w:rFonts w:ascii="Times New Roman" w:hAnsi="Times New Roman" w:cs="Times New Roman"/>
          <w:sz w:val="32"/>
          <w:szCs w:val="32"/>
        </w:rPr>
        <w:lastRenderedPageBreak/>
        <w:t>измерения, не входящих в сферу законодательной метрологии).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102. Исправность средств измерения необходимо проверять в сроки, предусмотренные действующими ТНПА (инструкциями по эксплуатации на эти средства, регламентами, планами, графиками и др.), а также каждый раз при возникновении сомнения в правильности их показаний.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103. Исключен.</w:t>
      </w:r>
    </w:p>
    <w:p w:rsidR="000820C1" w:rsidRPr="00AC785B" w:rsidRDefault="000820C1" w:rsidP="00AC785B">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103 исключен с 1 февраля 2018 года. - Постановление МЧС от 29.12.2017 N 55)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104. Манометры, индикаторы веса и другие средства измерения должны устанавливаться так, чтобы показания их были отчетливо видны обслуживающему персоналу. Манометр должен выбираться с такой шкалой, чтобы верхний предел измерения рабочего давления находился во второй трети шкалы.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105. На шкале манометра владельцем должна быть нанесена красная черта, указывающая максимальное рабочее давление. Взамен красной черты разрешается прикреплять к корпусу манометра металлическую пластину, окрашенную в красный цвет и плотно прилегающую к стеклу манометра. На манометрах, переведенных в разряд индикаторов, необходимо нанести указатель в виде буквы "И".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106. Системы контроля технологических процессов, автоматического, автоматизированного и дистанционного управления (системы управления), противоаварийная защита, а также связи и оповещения о внештатных ситуациях, в том числе поставленные комплектно с оборудованием, должны отвечать требованиям ТНПА, регламентам и обеспечивать заданную точность поддержания технологических параметров, надежность и безопасность проведения технологических процессов.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107. Во время работы механизмов запрещается: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производить их ремонт или крепление каких-либо частей;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чистить и смазывать движущиеся части вручную или при помощи не предназначенных для этого приспособлений;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снимать ограждение или отдельные их части и проникать за ограждения;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тормозить движущиеся части механизмов подкладыванием труб, ваг и других предметов, а также непосредственно руками или ногами;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переходить через приводные ремни и цепи или под ними;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направлять, надевать, сбрасывать, натягивать или ослаблять ременные и цепные передачи.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108. Механизмы должны пускаться в ход по сигналу и только после удаления людей от движущихся частей и установки ограждений.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109. Краны и другие грузоподъемные механизмы должны иметь ограничители допускаемой грузоподъемности, за исключением кранов и кран-балок, на которых их установка не предусмотрена организацией-изготовителем, а также надежные тормозные устройства и фиксаторы, не допускающие самопроизвольного движения груза и самого механизма. Это требование не распространяется на ручные тали и лебедки.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110. Последние 100 м каната или кабеля с инструментом, прибором или аппаратом должны подниматься из скважины на пониженной скорости.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111. Подъемные механизмы (лебедки, талевые блоки, кронблоки, домкраты, краны и др.), грузоподъемные устройства и приспособления (ролики, штропы, элеваторы, крюки и др.), а также канаты грузовые (талевые, тартальные, буксирные и вспомогательные), предназначенные для захвата или удержания грузов, должны соответствовать требованиям ТНПА в области технического нормирования и стандартизации, промышленной безопасности.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112. Грузоподъемные механизмы, имеющие управление из кабин, должны быть оборудованы звуковой сигнализацией.</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113. Конструкция талевых блоков, кронблоков, крюков и роликов должна исключать возможность самопроизвольного отвинчивания их деталей в процессе эксплуатации.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114. Талевые блоки и кронблоки должны иметь кожухи к шкивам или специальные приспособления, предусмотренные организацией-изготовителем буровой установки, предотвращающие соскакивание каната.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115. Неподвижные блоки для подъема и спуска тяжестей должны жестко крепиться хомутами или другими специальными устройствами и иметь приспособления, предотвращающие соскакивание каната.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Подвеска блоков на канатных петлях запрещается.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116. На подъемных крюках должна иметься предохранительная защелка или другое устройство, надежно запирающее зев крюка.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117. Техническое обслуживание и ремонт оборудования проводятся в соответствии с системой планово-предупредительных ремонтов, предусмотренной в организации.</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ОГРАЖДЕНИЕ ДВИЖУЩИХСЯ МАШИН И МЕХАНИЗМОВ</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118. Машины и механизмы должны иметь прочные металлические ограждения, надежно закрывающие доступ со всех сторон к движущимся частям и вращающимся элементам оборудования согласно требованиям ТНПА.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Открывать дверцы ограждений или снимать ограждения следует после полной остановки оборудования или механизма. Пуск оборудования или механизма разрешается только после установки на место и надежного закрепления всех съемных частей ограждения.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Съемные ограждения должны быть удобными для их сборки и разборки.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119. Ограждения, устанавливаемые на расстоянии более 0,35 м от движущихся частей механизмов, могут выполняться в виде перил. Если ограждение установлено на расстоянии менее 0,35 м от движущихся частей механизмов, то оно должно быть сплошным или сетчатым в металлической оправе (каркасе).</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120. Высота перильного ограждения определяется размерами движущихся частей механизмов, но должна быть не менее 1,25 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121. Высота бортового ограждения должна быть 0,15 м, расстояние между горизонтальными элементами должны составлять не более 0,4 м, а расстояние между осями смежных стоек - не более 2,5 м. Высота сетчатого ограждения должна быть не менее 1,8 м. Механизмы, имеющие высоту менее 1,8 м, должны ограждаться полностью. Размер ячеек сеток должен быть не более 30 х 30 мм. Сетчатое ограждение должно иметь металлическую оправу (каркас).</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122. Перильные ограждения для приводных ремней должны быть высотой не менее 1,5 м. С внешней стороны обоих шкивов на случай разрыва ремня должны быть установлены металлические лобовые щиты.</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123. Зубчатые и цепные передачи должны быть ограждены сплошными металлическими щитами (кожухами), имеющими </w:t>
      </w:r>
      <w:r w:rsidRPr="00AC785B">
        <w:rPr>
          <w:rFonts w:ascii="Times New Roman" w:hAnsi="Times New Roman" w:cs="Times New Roman"/>
          <w:sz w:val="32"/>
          <w:szCs w:val="32"/>
        </w:rPr>
        <w:lastRenderedPageBreak/>
        <w:t>съемные части и приспособления для удобной сборки и разборки.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124. Выступающие детали движущихся частей оборудования (в том числе шпонки валов) и вращающиеся соединения должны быть закрыты кожухами по всей окружности вращения.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Допускается применение открытых в нижней части кожухов, если кромка кожуха расположена ниже движущейся или вращающейся детали не менее чем на 100 мм и не выше 0,5 м от уровня пола.</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ЛЕСТНИЦЫ И ПЛОЩАДКИ</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125. Стационарные объекты, для обслуживания которых требуется подъем работника на высоту до 0,75 м, должны быть оборудованы ступенями, а на высоту выше 0,75 м - лестницами и перилами.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126. Маршевые лестницы должны иметь уклон не более 60° (у резервуаров - не более 50°), ширина лестниц (расстояние между тетивами в чистоте) должна быть не менее 0,65 м, у лестницы для переноса тяжестей - не менее 1 м. Расстояние между ступенями по высоте должно быть не более 0,25 м. Ступени должны иметь уклон вовнутрь 2 - 5°.</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С обеих сторон ступени должны иметь боковые планки или бортовое ограждение высотой не менее 0,15 м, исключающие возможность проскальзывания ног человека. Лестницы должны быть с двух сторон оборудованы перилами высотой 1 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Стационарные лестницы высотой более 5 м, устанавливаемые под углом более 60° к горизонту, должны иметь, начиная с высоты 2 м от ее нижнего конца, дуговые ограждения или быть оборудованы устройством для закрепления карабина предохранительного пояса.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127. Лестницы тоннельного типа должны быть металлическими, шириной не менее 0,60 м и иметь, начиная с высоты не более 3 м, предохранительные дуги радиусом 0,35 - 0,40 м, скрепленные между собой полосами. Дуги располагаются на расстоянии не более 0,80 м одна от другой или от переходной площадки. Расстояние от самой удаленной точки дуги до ступеней должно быть в пределах 0,70 - 0,80 м. Предохранительные дуги должны располагаться на расстоянии 2 м от основания (земли).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Лестницы необходимо оборудовать промежуточными площадками, расположенными на расстоянии не более 6 м по вертикали одна от другой (кроме мобильных буровых установок).</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Расстояние между ступенями лестниц тоннельного типа и лестниц-стремянок должно быть не более 0,35 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Выполнение ступеней лестниц из прутковой стали не допускается.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128. Маршевые лестницы должны иметь двусторонние перила высотой 1 м, замеренной по вертикали от передней грани ступени, и со средней планкой. Расстояние между стойками должно быть не более 2 м. Перила с обоих концов должны соединяться со стойкой переходной площадки.</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129. Между маршами лестниц должны быть устроены переходные площадки. Ширина площадок должна быть не менее ширины лестниц.</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Настил переходных площадок должен быть металлическим, исключающим возможность скольжения, или из досок толщиной не менее 40 мм. В случае применения настилов с отверстиями - один из размеров отверстия не должен превышать 20 мм.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Площадка должна иметь перила высотой 1 м и борт высотой не менее 0,15 м.</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130. Рабочие площадки на высоте должны иметь настил, выполненный из металлических листов с поверхностью, исключающей возможность скольжения ног (стальные просечно-вытяжные, рифленые листы), или досок толщиной 40 мм, перила высотой 1,25 м с продольными планками, расположенными на расстоянии не более 0,40 м друг от друга и бортовое ограждение высотой не менее 0,15 м, плотно прилегающее к настилу.</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131. Площадки и лестницы необходимо регулярно очищать от снега, льда и грязи.</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w:t>
      </w:r>
    </w:p>
    <w:p w:rsidR="000820C1" w:rsidRPr="00AC785B" w:rsidRDefault="000820C1" w:rsidP="00AC785B">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СТАЛЬНЫМ КАНАТАМ</w:t>
      </w:r>
    </w:p>
    <w:p w:rsidR="000820C1" w:rsidRPr="00AC785B" w:rsidRDefault="000820C1" w:rsidP="00AC785B">
      <w:pPr>
        <w:pStyle w:val="ConsPlusNormal"/>
        <w:jc w:val="both"/>
        <w:rPr>
          <w:rFonts w:ascii="Times New Roman" w:hAnsi="Times New Roman" w:cs="Times New Roman"/>
          <w:sz w:val="32"/>
          <w:szCs w:val="32"/>
        </w:rPr>
      </w:pP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132. Стальные канаты (далее - канаты), применяемые в качестве грузовых, несущих, тяговых и стропов, для оснастки грузоподъемных механизмов, талевой системы буровых установок, агрегатов по ремонту скважин, должны отвечать государственным и межгосударственным стандартам, иметь сертификат качества или </w:t>
      </w:r>
      <w:r w:rsidRPr="00AC785B">
        <w:rPr>
          <w:rFonts w:ascii="Times New Roman" w:hAnsi="Times New Roman" w:cs="Times New Roman"/>
          <w:sz w:val="32"/>
          <w:szCs w:val="32"/>
        </w:rPr>
        <w:lastRenderedPageBreak/>
        <w:t>копию сертификата организации-изготовителя канатов в соответствии с государственными и межгосударственными стандартами и ТНПА. Канаты, не снабженные сертификатом качества об их испытании, к использованию не допускаются.</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133. Коэффициент запаса прочности талевого каната (отношение разрывного усилия каната к номинальному тяговому усилию) должен быть не менее трех. Как исключение при спуске тяжелых обсадных колонн и производстве аварийных работ допускается снижение этого коэффициента до двух.</w:t>
      </w:r>
    </w:p>
    <w:p w:rsidR="000820C1" w:rsidRPr="00AC785B" w:rsidRDefault="000820C1" w:rsidP="00AC785B">
      <w:pPr>
        <w:pStyle w:val="ConsPlusNormal"/>
        <w:ind w:firstLine="540"/>
        <w:jc w:val="both"/>
        <w:rPr>
          <w:rFonts w:ascii="Times New Roman" w:hAnsi="Times New Roman" w:cs="Times New Roman"/>
          <w:sz w:val="32"/>
          <w:szCs w:val="32"/>
        </w:rPr>
      </w:pPr>
      <w:bookmarkStart w:id="2" w:name="Par307"/>
      <w:bookmarkEnd w:id="2"/>
      <w:r w:rsidRPr="00AC785B">
        <w:rPr>
          <w:rFonts w:ascii="Times New Roman" w:hAnsi="Times New Roman" w:cs="Times New Roman"/>
          <w:sz w:val="32"/>
          <w:szCs w:val="32"/>
        </w:rPr>
        <w:t>134. Соединение стальных канатов с механизмами и приспособлениями должно выполняться с помощью петли, выполненной на конце каната. Петля должна выполняться с применением коуша путем заплетки (обжимки) свободного конца каната или установки зажимов.</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Шаг расположения зажимов и длина свободного конца каната за последним зажимом должна быть не менее шести диаметров каната.</w:t>
      </w:r>
    </w:p>
    <w:p w:rsidR="000820C1" w:rsidRPr="00AC785B" w:rsidRDefault="000820C1" w:rsidP="00AC785B">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Количество зажимов в зависимости от диаметра стального каната следует принимать по таблице 1 настоящих Правил.</w:t>
      </w:r>
    </w:p>
    <w:p w:rsidR="000820C1" w:rsidRPr="00AC785B" w:rsidRDefault="000820C1">
      <w:pPr>
        <w:pStyle w:val="ConsPlusNormal"/>
        <w:jc w:val="both"/>
      </w:pPr>
    </w:p>
    <w:p w:rsidR="000820C1" w:rsidRPr="00AC785B" w:rsidRDefault="000820C1">
      <w:pPr>
        <w:pStyle w:val="ConsPlusNormal"/>
        <w:jc w:val="right"/>
        <w:outlineLvl w:val="3"/>
      </w:pPr>
      <w:bookmarkStart w:id="3" w:name="Par311"/>
      <w:bookmarkEnd w:id="3"/>
      <w:r w:rsidRPr="00AC785B">
        <w:t>Таблица 1</w:t>
      </w:r>
    </w:p>
    <w:p w:rsidR="000820C1" w:rsidRPr="00AC785B" w:rsidRDefault="000820C1">
      <w:pPr>
        <w:pStyle w:val="ConsPlusNormal"/>
        <w:jc w:val="both"/>
      </w:pPr>
    </w:p>
    <w:p w:rsidR="000820C1" w:rsidRPr="00AC785B" w:rsidRDefault="000820C1">
      <w:pPr>
        <w:pStyle w:val="ConsPlusNormal"/>
        <w:jc w:val="center"/>
      </w:pPr>
      <w:r w:rsidRPr="00AC785B">
        <w:rPr>
          <w:b/>
          <w:bCs/>
        </w:rPr>
        <w:t>Количество зажимов в зависимости от диаметра стального каната</w:t>
      </w:r>
    </w:p>
    <w:p w:rsidR="000820C1" w:rsidRPr="00AC785B" w:rsidRDefault="000820C1">
      <w:pPr>
        <w:pStyle w:val="ConsPlusNormal"/>
        <w:jc w:val="both"/>
      </w:pPr>
    </w:p>
    <w:p w:rsidR="000820C1" w:rsidRPr="00AC785B" w:rsidRDefault="000820C1">
      <w:pPr>
        <w:pStyle w:val="ConsPlusNormal"/>
        <w:jc w:val="both"/>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70"/>
        <w:gridCol w:w="1530"/>
        <w:gridCol w:w="1380"/>
        <w:gridCol w:w="1380"/>
        <w:gridCol w:w="1380"/>
        <w:gridCol w:w="1230"/>
        <w:gridCol w:w="1380"/>
        <w:gridCol w:w="1530"/>
        <w:gridCol w:w="1530"/>
      </w:tblGrid>
      <w:tr w:rsidR="000820C1" w:rsidRPr="00047649">
        <w:tc>
          <w:tcPr>
            <w:tcW w:w="23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lastRenderedPageBreak/>
              <w:t>Диаметр каната, мм</w:t>
            </w:r>
          </w:p>
        </w:tc>
        <w:tc>
          <w:tcPr>
            <w:tcW w:w="15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Менее 19</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19 и более</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26 и более</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29 и более</w:t>
            </w: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32 и более</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38 и более</w:t>
            </w:r>
          </w:p>
        </w:tc>
        <w:tc>
          <w:tcPr>
            <w:tcW w:w="15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64 и более</w:t>
            </w:r>
          </w:p>
        </w:tc>
        <w:tc>
          <w:tcPr>
            <w:tcW w:w="15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70 и более</w:t>
            </w:r>
          </w:p>
        </w:tc>
      </w:tr>
      <w:tr w:rsidR="000820C1" w:rsidRPr="00047649">
        <w:tc>
          <w:tcPr>
            <w:tcW w:w="23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Количество зажимов</w:t>
            </w:r>
          </w:p>
        </w:tc>
        <w:tc>
          <w:tcPr>
            <w:tcW w:w="15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4</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5</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6</w:t>
            </w: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w:t>
            </w:r>
          </w:p>
        </w:tc>
        <w:tc>
          <w:tcPr>
            <w:tcW w:w="13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8</w:t>
            </w:r>
          </w:p>
        </w:tc>
        <w:tc>
          <w:tcPr>
            <w:tcW w:w="15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9</w:t>
            </w:r>
          </w:p>
        </w:tc>
        <w:tc>
          <w:tcPr>
            <w:tcW w:w="15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w:t>
            </w:r>
          </w:p>
        </w:tc>
      </w:tr>
    </w:tbl>
    <w:p w:rsidR="000820C1" w:rsidRPr="00AC785B" w:rsidRDefault="000820C1">
      <w:pPr>
        <w:pStyle w:val="ConsPlusNormal"/>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При установке зажима его основание должно соприкасаться с длинным концом каната, а U-образный болт - с коротким концом петли на канате, как изображено на рисунке 1.</w:t>
      </w:r>
    </w:p>
    <w:p w:rsidR="000820C1" w:rsidRPr="00AC785B" w:rsidRDefault="000820C1">
      <w:pPr>
        <w:pStyle w:val="ConsPlusNormal"/>
        <w:jc w:val="both"/>
        <w:rPr>
          <w:rFonts w:ascii="Times New Roman" w:hAnsi="Times New Roman" w:cs="Times New Roman"/>
          <w:sz w:val="32"/>
          <w:szCs w:val="32"/>
        </w:rPr>
      </w:pPr>
    </w:p>
    <w:p w:rsidR="000820C1" w:rsidRPr="00AC785B" w:rsidRDefault="00E57000">
      <w:pPr>
        <w:pStyle w:val="ConsPlusNormal"/>
        <w:rPr>
          <w:rFonts w:ascii="Times New Roman" w:hAnsi="Times New Roman" w:cs="Times New Roman"/>
          <w:sz w:val="32"/>
          <w:szCs w:val="32"/>
        </w:rPr>
      </w:pPr>
      <w:bookmarkStart w:id="4" w:name="Par336"/>
      <w:bookmarkEnd w:id="4"/>
      <w:r w:rsidRPr="00AC785B">
        <w:rPr>
          <w:rFonts w:ascii="Times New Roman" w:hAnsi="Times New Roman" w:cs="Times New Roman"/>
          <w:position w:val="-60"/>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pt;height:68.25pt">
            <v:imagedata r:id="rId11" o:title=""/>
          </v:shape>
        </w:pic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Рисунок 1</w:t>
      </w:r>
    </w:p>
    <w:p w:rsidR="000820C1" w:rsidRPr="00AC785B" w:rsidRDefault="000820C1">
      <w:pPr>
        <w:pStyle w:val="ConsPlusNonformat"/>
        <w:jc w:val="both"/>
        <w:rPr>
          <w:rFonts w:ascii="Times New Roman" w:hAnsi="Times New Roman" w:cs="Times New Roman"/>
          <w:sz w:val="32"/>
          <w:szCs w:val="32"/>
        </w:rPr>
      </w:pPr>
    </w:p>
    <w:p w:rsidR="000820C1" w:rsidRPr="00AC785B" w:rsidRDefault="000820C1">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а) правильное расположение зажимов          б) неправильное расположение</w:t>
      </w:r>
    </w:p>
    <w:p w:rsidR="000820C1" w:rsidRPr="00AC785B" w:rsidRDefault="000820C1">
      <w:pPr>
        <w:pStyle w:val="ConsPlusNonformat"/>
        <w:jc w:val="both"/>
        <w:rPr>
          <w:rFonts w:ascii="Times New Roman" w:hAnsi="Times New Roman" w:cs="Times New Roman"/>
          <w:sz w:val="32"/>
          <w:szCs w:val="32"/>
        </w:rPr>
      </w:pPr>
      <w:r w:rsidRPr="00AC785B">
        <w:rPr>
          <w:rFonts w:ascii="Times New Roman" w:hAnsi="Times New Roman" w:cs="Times New Roman"/>
          <w:sz w:val="32"/>
          <w:szCs w:val="32"/>
        </w:rPr>
        <w:t xml:space="preserve">             на канате                             зажимов на канате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135. За состоянием каната должен быть установлен контроль. Частота осмотров каната устанавливается в зависимости от характера и условий работы. Выбраковка и замена канатов производится в соответствии с критериями, установленными инструкцией организации-изготовителя, а при отсутствии данной инструкции - критериями, приведенными в приложении 1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136. Применять сращенные канаты для оснастки талевой системы буровой установки, агрегатов для освоения и ремонта скважин, а также для подъема вышек и мачт, изготовления грузоподъемных стропов, растяжек, удерживающих рабочих, и страховых канатов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137. Резка талевых канатов, а также канатов для подъема вышек и мачт, растяжек, страховочных канатов с использованием электросварки запрещается. Резку канатов следует производить с использованием специальных приспособлений для резки (канаторезов) и с применением средств индивидуальной защиты органов зрения.</w:t>
      </w:r>
    </w:p>
    <w:p w:rsidR="000820C1" w:rsidRPr="00AC785B" w:rsidRDefault="000820C1">
      <w:pPr>
        <w:pStyle w:val="ConsPlusNormal"/>
        <w:jc w:val="both"/>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II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ЭЛЕКТРООБОРУДОВАНИЕ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lastRenderedPageBreak/>
        <w:t>ТРЕБОВАНИЯ К ЭЛЕКТРООБОРУДОВАНИЮ БУРОВЫХ УСТАНОВОК, УСТАНОВОК ДЛЯ РЕМОНТА СКВАЖИН И НЕФТЕГАЗОПРОМЫСЛОВЫХ ОБЪЕКТОВ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138. Для непосредственного выполнения функций по организации эксплуатации электроустановок руководитель эксплуатирующей организации должен назначить своим приказом (распоряжением) лицо, ответственное за электрохозяйство организации и структурных подразделений, а также лиц их замещающих. Границы обслуживания электрохозяйства организации электротехническим персоналом определяются актами разграничения эксплуатационной ответственности.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139. Прокладка контрольных, осветительных и силовых кабелей напряжением до 1,0 кВ с сечением жил до 70 кв.мм включительно на буровых установках (внутри помещений и снаружи) должна быть выполнена согласно требованиям главы 2.1 ПУЭ.</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140. Проектирование, монтаж, наладка, испытание и эксплуатация электрооборудования нефтегазодобывающих производств должны производиться в соответствии с требованиями технического регламента Таможенного союза "О безопасности оборудования для работы во взрывоопасных средах" (ТР ТС 012/2011), утвержденного Решением Комиссии Таможенного союза от 18 октября 2011 г. N 825, и другими ТНПА в области электробезопасности.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140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141. Для каждой электроустановки должны быть составлены однолинейные схемы электрических соединений для всех напряжений переменного и постоянного тока для нормальных режимов, утвержденные ответственным за электрохозяйство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142. На дверях трансформаторных пунктов и камер, распределительных щитах наносятся предупреждающие знаки установленного образца и формы. Двери запираются на замок.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143. Порядок хранения и выдачи ключей от помещений электроустановок определяется приказом или распоряжением руководителя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144. На электродвигатели и приводимые ими механизмы должны быть нанесены стрелки, указывающие направление вращения механизма и двигателя.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145. На наружных дверях распределительных устройств указываются их наименования.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Все провода, шины, кабели, контактные зажимы маркируются по единой системе (изолированными бирками, надписью либо гравировкой на корпусе или на щитке над или под зажимами и предохранителями). На предохранителях и предохранительных щитках, кроме того, указывается номинальный ток плавкой вставки.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Панели распределительных устройств окрашиваются в светлые тона, на них выполняются четкие надписи, указывающие назначение отдельных цепей, 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всех ключах, кнопках и рукоятках управления должны быть надписи, указывающие операцию, для которой они предназначены ("Включить", "Отключить", "Убавить", "Прибавить" и др.).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146. Токоведущие части пускорегулирующих и защитных аппаратов должны быть защищены от случайных прикосновений. В специальных токоведущих помещениях (электромашинных, щитовых, станциях управления и т.д.) допускается открытая (без защитных кожухов) установка аппаратов.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147. Запрещается эксплуатация неисправного взрывозащищенного электрооборудования, а также электрооборудования при неисправных средствах взрывозащиты, блокировках, нарушении схем управления и защиты.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148. При бурении скважин буровая установка с электроприводом должна обеспечиваться электроэнергией от двух независимых источников или иметь аварийный привод для подъема бурового инструмента.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149. Ячейки распределительных устройств буровых установок, рассчитанных на напряжение 6 - 10 кВ, должны быть оборудованы запорным устройством и блокировкой, исключающей возможность: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проведения операций с разъединителем при включенном масляном, вакуумном, электрогазовом выключателях или </w:t>
      </w:r>
      <w:r w:rsidRPr="00AC785B">
        <w:rPr>
          <w:rFonts w:ascii="Times New Roman" w:hAnsi="Times New Roman" w:cs="Times New Roman"/>
          <w:sz w:val="32"/>
          <w:szCs w:val="32"/>
        </w:rPr>
        <w:lastRenderedPageBreak/>
        <w:t>высоковольтном контакторе;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включения разъединителя при открытой задней двери ячейки;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открывания задней двери при включенном разъединителе.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150. Вывод в ремонт оборудования с приводом от электродвигателя производится по письменной заявке технологического персонала, после выполнения организационных и технических мероприятий по отключению электропривода и выдачи разрешения на ведение ремонтных работ электротехническим персоналом, в ведении которого находится электроустановка.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151. Расстояние от земли (от настила) до токоведущих частей воздушных линий электропередачи в подстанцию (распредустройство) буровой установки напряжением до 10 кВ должно быть не менее 4,5 м. При снижении расстояния от провода до земли до 3,5 м территория на соответствующем участке должна быть ограждена забором высотой 1,5 м; при этом расстояние от земли до провода в плоскости забора должно быть не менее 4,5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152. Расстояние по горизонтали от крайнего провода воздушной линии электропередачи напряжением 6 - 10 кВ (при наибольшем его отклонении) до помещения насосной, бытовых помещений и других сооружений буровой установки должно быть не менее 2 м, а для воздушных линий напряжением до 1 кВ - не менее 1,5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153. Пересечение воздушных линий электропередачи с оттяжками вышек допускается только в исключительных случаях, при этом: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провода в пролете пересечения не должны иметь соединений;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провода должны проходить выше оттяжек и иметь двойное крепление на опорах;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расстояние между оттяжкой и ближайшим к ней проводом (при наибольшем его отклонении) должно быть не менее 3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154. Вход на территорию открытой трансформаторной подстанции буровой установки должен быть со стороны наиболее удаленной от трансформаторов и вводов воздушных линий электропередачи.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155. На буровых установках с электроприводом у поста бурильщика должны быть установлены кнопки "Стоп" для аварийной остановки буровой лебедки и буровых насосов.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156. В распределительном щите 380/220 В каждой буровой установки и установок по ремонту скважин должны быть установлены коммутационные аппараты, оборудованные защитой от токов короткого замыкания для подключения электросварочных установок и электроприемников геофизических партий, обеспечивающие оптимальное их расположение на территории, прилегающей к устью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157. При перемещении буровой установки на новую точку бурения необходимость испытания электрооборудования повышенным напряжением определяется лицом, ответственным за электрохозяйство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158. Подача (снятие) напряжения на буровые установки, после окончания электромонтажных работ или находящихся в стадии монтажа или пусконаладки, разрешается лицом, ответственным за электрохозяйство организации владельца установки, после письменного подтверждения в уведомлении на подачу напряжения от руководителей всех структурных подразделений, находящихся на объекте. Все члены бригады должны быть уведомлены о подаче напряжения или об их выводе с возможно опасных участков. Подача напряжения осуществляется только в светлое время суток.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159. Все буровые установки с дизельным или электрическим приводом должны иметь источник электрической энергии для аварийного освещения.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аварийного освещения разрешается использовать сеть рабочего освещения.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Буровые установки, не имеющие резервной дизельной электростанции или второго внешнего источника электрической энергии для аварийного освещения, должны иметь аккумуляторную батарею на 12 В и отдельную сеть аварийного освещения.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160. Каждая буровая установка должна быть обеспечена переносным светильником напряжением не выше 12 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161. Для подключения переносного светильника на всех буровых должны быть установлены розетки, запитанные от </w:t>
      </w:r>
      <w:r w:rsidRPr="00AC785B">
        <w:rPr>
          <w:rFonts w:ascii="Times New Roman" w:hAnsi="Times New Roman" w:cs="Times New Roman"/>
          <w:sz w:val="32"/>
          <w:szCs w:val="32"/>
        </w:rPr>
        <w:lastRenderedPageBreak/>
        <w:t>аккумуляторной батареи или от двухобмоточного понижающего трансформатора с вторичным напряжением 12 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162. Электроустановки буровых должны быть укомплектованы защитными средствами.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162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163. При ручной дуговой сварке переменным током в особо опасных условиях работы (внутри металлических емкостей, на открытом воздухе, а также в помещениях с повышенной опасностью) для обеспечения безопасности при смене электродов должны применяться ограничители напряжения холостого хода. Если ограничение напряжения холостого хода предусмотрено схемой самого источника сварочного тока, то применять ограничитель не требуется.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Ограничитель, выполненный в виде приставки, должен быть заземлен отдельным проводником.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ПОГРУЖНЫЕ ЭЛЕКТРОЦЕНТРОБЕЖНЫЕ И ВИНТОВЫЕ НАСОСНЫЕ УСТАНОВКИ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164. Дверца силовой части станции управления должна иметь замок, ключ от которого должен находиться у лица из числа электротехнического персонала, обслуживающего установку.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165. Бронированный кабель, идущий к устью скважины, должен быть уложен в траншею на глубину не менее 0,7 м или проложен по специальным опорам, исключающими возможность механических повреждений. Через каждые 50 м трассы должны быть установлены предупредительные знаки.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Прокладывать кабель со стороны мостков и в местах, предназначенных для установки подъемника,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166. Во время спускоподъемных операций производить какие-либо работы на кабеле не допускается.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ЭЛЕКТРООБОРУДОВАНИЮ УСТАНОВОК РЕМОНТА СКВАЖИН И ЗАРЕЗКИ БОКОВЫХ СТВОЛОВ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167. В зависимости от объема и сложности работ по эксплуатации электроустановок создается энергетическая служба, укомплектованная соответствующим по квалификации электротехническим персоналом. Допускается проводить эксплуатацию электроустановок по договору со специализированной организацией.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эксплуатации электроустановок по договору со специализированной организацией, взаимоотношения между энергетическими службами и различными цехами и отделами организаций устанавливаются договором, а также другими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168. Руководители, имеющие в непосредственном подчинении электротехнологический персонал со II и III группой по электробезопасности должны иметь группу по электробезопасности не ниже III.</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169. Подключение электрооборудования к сети электроснабжения и заземления должно производиться лицом, из числа электротехнического персонала, имеющим группу по электробезопасности не ниже III.</w:t>
      </w:r>
    </w:p>
    <w:p w:rsidR="000820C1" w:rsidRPr="00AC785B" w:rsidRDefault="000820C1">
      <w:pPr>
        <w:pStyle w:val="ConsPlusNormal"/>
        <w:spacing w:before="160"/>
        <w:ind w:firstLine="540"/>
        <w:jc w:val="both"/>
        <w:rPr>
          <w:rFonts w:ascii="Times New Roman" w:hAnsi="Times New Roman" w:cs="Times New Roman"/>
          <w:sz w:val="32"/>
          <w:szCs w:val="32"/>
        </w:rPr>
      </w:pPr>
      <w:bookmarkStart w:id="5" w:name="Par409"/>
      <w:bookmarkEnd w:id="5"/>
      <w:r w:rsidRPr="00AC785B">
        <w:rPr>
          <w:rFonts w:ascii="Times New Roman" w:hAnsi="Times New Roman" w:cs="Times New Roman"/>
          <w:sz w:val="32"/>
          <w:szCs w:val="32"/>
        </w:rPr>
        <w:t>170. Лица, производящие включение и отключение электрифицированных агрегатов, должны пройти проверку знаний по вопросам охраны труда с присвоением им II группы по электробезопасности.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171. Объем знаний для лиц, указанных в пункте 170 настоящих Правил, определяется лицом, ответственным за электрохозяйство организации, и утверждается в установленном в организации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172. Бурильщики, производящие измерения изоляции кабелей и насосов электроприводных центробежных мегаомметром, должны пройти проверку знаний по вопросам охраны труда с присвоением им III группы по электробезопасности.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173. При ремонте скважин и зарезке боковых стволов монтаж установки на устье скважины, расстановка и обвязка оборудования должны производиться в соответствии с требованиями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Разводка электросетей для подключения технологического оборудования и вагонов к силовой сети напряжением до 1000 В </w:t>
      </w:r>
      <w:r w:rsidRPr="00AC785B">
        <w:rPr>
          <w:rFonts w:ascii="Times New Roman" w:hAnsi="Times New Roman" w:cs="Times New Roman"/>
          <w:sz w:val="32"/>
          <w:szCs w:val="32"/>
        </w:rPr>
        <w:lastRenderedPageBreak/>
        <w:t>должна быть выполнена изолированными проводами или кабелями на опорах, подставках или конструкциях, рассчитанных на механическую прочность при прокладке по ним проводов и кабелей, на высоте над уровнем земли, настила не менее: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0,5 м - по территории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2,5 м - над проходами людей;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 м - над проездами транспорта.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 всей длине кабельной линии вывешиваются предупредительные плакаты "Стой! Напряжение!" на расстоянии не более 30 м друг от друга.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174. Все установленное оборудование должно быть заземлено и присоединяться к общей заземляющей магистрали при помощи заземляющего провода.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Заземляющая магистраль прокладывается на опорах или подставках при совместной прокладке с кабельными линиями или по земле согласно схеме, утвержденной лицом, ответственным за электрохозяйство организации. Схема прокладки заземляющей магистрали должна обеспечивать подключение оборудования не менее чем в двух точках. В качестве проводника заземляющей магистрали следует применять медный проводник сечением не менее 16 кв.мм или геофизический кабель диаметром не менее 10 мм.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качестве контура заземления используется естественный заземлитель (колонна скважины) или искусственные заземлители с величиной сопротивления контура не более 4 Ом. Заземляющая магистраль присоединяется к контуру заземления не менее чем в двух точках. Присоединение в одну точку более двух заземляющих проводников запрещено.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175. Для защиты оборудования от грозовых перенапряжений должна заземляться мачта, находящаяся в вертикальном положении, отдельным заземляющим проводником или иметь надежные металлические связи с естественным заземлителем (колонной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176. Для борьбы с проявлениями статического электричества, технологическая аппаратура и трубопроводы, содержащие горючие </w:t>
      </w:r>
      <w:r w:rsidRPr="00AC785B">
        <w:rPr>
          <w:rFonts w:ascii="Times New Roman" w:hAnsi="Times New Roman" w:cs="Times New Roman"/>
          <w:sz w:val="32"/>
          <w:szCs w:val="32"/>
        </w:rPr>
        <w:lastRenderedPageBreak/>
        <w:t>пары и газы, должны иметь надежные металлические связи с действующими устройствами электроустановок.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Заправочные пистолеты блоков горюче-смазочных материалов должны оборудоваться специальными шлангами с внутренним слоем для снятия статического напряжения. Линии и трубопроводы, содержащие горючие пары и газы, имеющие фланцевые соединения, должны иметь соединительный проводник между фланцами. Сечение соединительного медного гибкого проводника - не менее 4 кв.мм, присоединение выполняется болтовыми соединениями.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177. Электрооборудование установок по ремонту скважин должно выбираться в соответствии с классификацией взрывоопасной зоны, в которой оно располагается. Степень защиты от механических частиц и влаги должна быть не менее IP54.</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178. Установка для ремонта скважин грузоподъемностью до 100 тонн должна обеспечиваться электроэнергией от одного источника электроэнергии, а установки 100 тонн и более от двух независимых источников и иметь аварийный привод для подъема бурового инструмента.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179. Все установки для ремонта скважин должны иметь аварийное освещение от силового агрегата напряжением не более 24 В.Каждая бригада по ремонту скважин должна быть обеспечена автономным переносным фонарем напряжением не выше 12 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180. Электроизмерения и испытания электрооборудования установок по ремонту скважин проводятся в соответствии с ТКП 181 в объеме и в сроки, установленные для передвижных электроприемников. Дополнительно требуется проведение измерения сопротивления изоляции кабельных линий и наличия цепей заземления после каждого переподключения оборудования с записью результатов измерения в бланке разрешения о подаче напряжения.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181. Подача напряжения на электрооборудование установок для ремонта скважин грузоподъемностью до 80 тонн производится в порядке текущей эксплуатации электротехническим персоналом в любое время суток по согласованию с диспетчером энергетической службы, обслуживающей организации в установленном порядке. </w:t>
      </w:r>
      <w:r w:rsidRPr="00AC785B">
        <w:rPr>
          <w:rFonts w:ascii="Times New Roman" w:hAnsi="Times New Roman" w:cs="Times New Roman"/>
          <w:sz w:val="32"/>
          <w:szCs w:val="32"/>
        </w:rPr>
        <w:lastRenderedPageBreak/>
        <w:t>Все члены бригады должны быть уведомлены о подаче напряжения.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182. Подача (снятие) напряжения на электрооборудование установок грузоподъемностью более 100 тонн, после окончания электромонтажных работ или находящихся в стадии монтажа или пуско-наладки, разрешается лицом из числа административно-технического персонала организации, ответственным за производство работ. Подача напряжения осуществляется только в светлое время суток после выполнения электрофизических измерений, оформления приемо-сдаточного акта и результатов измерений, уведомления всех членов бригады о подаче напряжения или об их выводе с возможно опасных участков.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183. Размещение жилых городков ремонтных бригад в охранной зоне воздушных линий электропередачи напряжением 6 - 10 кВ допускается только в исключительных случаях, при этом: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работы следует производить под непосредственным руководством руководителя (специалиста), ответственного за безопасное производство работ, при наличии письменного разрешения организации-владельца линии электрических передач и наряда-допуска на производство работ. Наряд-допуск на производство работ должен быть выдан руководителем организации или уполномоченным им лицом;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расстояние от оборудования до вертикальной плоскости, образуемой проекцией на землю ближайшего провода, находящейся под напряжением воздушной линии электропередачи, должно быть не менее, указанного в наряде-допуске.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184. Ножное управление электроприводом штанговых ключей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185. Присоединение сети кабеля, питающего привод механизма, должно производиться после полной сборки механизма, его привода и коммутационных устройств.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186. Перед подачей напряжения на станцию управления механизма необходимо убедиться в том, что реверсивный переключатель отключен.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187. Реверсивный переключатель следует устанавливать и </w:t>
      </w:r>
      <w:r w:rsidRPr="00AC785B">
        <w:rPr>
          <w:rFonts w:ascii="Times New Roman" w:hAnsi="Times New Roman" w:cs="Times New Roman"/>
          <w:sz w:val="32"/>
          <w:szCs w:val="32"/>
        </w:rPr>
        <w:lastRenderedPageBreak/>
        <w:t>снимать только после снятия напряжения с кабеля, питающего механизм.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УСТРОЙСТВА ТЕЛЕМЕХАНИКИ И АВТОМАТИКИ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188. Устройства автоматики и телемеханики должны выполняться по проекту и в соответствии с требованиями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189. Ремонтные работы в телеячейке разрешается проводить только при полном снятии напряжения с нее.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190. Для проверки выходного напряжения при регулировке датчиков, ячейка телемеханики должна иметь с внешней стороны штепсельную розетку (с гнездами по числу датчиков) или клеммник, к токоведущим частям которого исключено случайное прикосновение.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191. Снятие предохранителей в устройствах телемеханики и автоматики должно производиться при отключенном напряжении.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192. При невозможности снятия напряжения необходимо пользоваться при работе защитными средствами (клещи, перчатки).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193. Регулировка датчиков телемеханики, установленных на движущихся механизмах, должна производиться после остановки последних и обеспечения предотвращения самопроизвольного включения и движения их.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ЭЛЕКТРОДЕГИДРАТОРЫ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194. Ремонт и обслуживание электрической части электродегидраторов должны производиться электротехническим персоналом, имеющим право проведения работ в электроустановках напряжением выше 1000 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195. Верхняя площадка, на которой расположены трансформаторы и реактивные катушки, должна иметь сетчатое или решетчатое ограждение с вывешенным на нем плакатом "Стой! Напряжение!".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196. Дверца ограждения площадки (или лестницы) должна </w:t>
      </w:r>
      <w:r w:rsidRPr="00AC785B">
        <w:rPr>
          <w:rFonts w:ascii="Times New Roman" w:hAnsi="Times New Roman" w:cs="Times New Roman"/>
          <w:sz w:val="32"/>
          <w:szCs w:val="32"/>
        </w:rPr>
        <w:lastRenderedPageBreak/>
        <w:t>иметь блокировку, отключающую главную цепь питания электродегидратора при открывании 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197. Не допускается входить за ограждение во время работы электродегидратора.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198. Электродегидратор должен иметь устройство, отключающее напряжение при понижении уровня нефти в аппарате ниже допустимого. Проверку всех блокировок электродегидратора необходимо производить по графику планово-предупредительных ремонтов, но не реже одного раза в год.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199. После ремонта или длительной остановки напряжение на установку должно подаваться дежурным электротехническим персоналом по заявке начальника установки с записью в оперативном журнале электротехнического персонала.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200. На корпусе каждого электродегидратора должен быть обозначен его номер, который указывается также на соответствующей панели щита управления электродегидратором.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201. На электродегидраторах должны предусматриваться специальные зажимы или полосы для наложения переносных заземлений.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202. Эти зажимы должны располагаться в наиболее удобных местах и иметь надпись "Земля" (или условный знак "Земли").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203. При каждом отключении электродегидратора от сети (максимальной токовой защитой) производятся внеочередные осмотры его при снятом напряжении. Повторное включение электродегидратора, отключившегося от защиты без выявления и устранения причин отключений,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204. Периодичность осмотров и ремонтов электродегидраторов устанавливается инструкцией по эксплуатации организации-изготовителя и ЛНПА эксплуатирующей организации.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ЭЛЕКТРОХИМИЧЕСКАЯ ЗАЩИТА ОТ КОРРОЗИИ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205. Устройства электрохимической защиты от коррозии должны быть выполнены в соответствии с требованиями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206. Нетоковедущие части устройств электрохимической защиты должны быть заземлены.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207. Не допускается выполнение каких-либо работ на токоведущих частях, находящихся под напряжением, независимо от его величины.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Это требование не относится к устройствам протекторной защиты.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208. На подводе к катодной станции должен быть установлен коммутационный аппарат (рубильник, пакетный выключатель, автомат).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209. Катодные станции должны иметь предупредительные надписи и плакаты и закрываться на замок.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210. Лица электротехнического персонала, единолично обслуживающие устройства электрохимической защиты, должны иметь группу по электробезопасности не ниже III при напряжении питания сети до 1000 В и не ниже IV при напряжении сети выше 1000 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211. Не допускается проводить работы в устройствах электрохимической защиты при приближении грозы.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212. Не допускается устанавливать изолирующие фланцы во взрывоопасных помещениях, а также в колодцах.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ЗАЗЕМЛЕНИЕ, МОЛНИЕЗАЩИТА И БОРЬБА С ПРОЯВЛЕНИЕМ СТАТИЧЕСКОГО ЭЛЕКТРИЧЕСТВА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213. Для обеспечения безопасности людей металлические части электроустановок, корпуса электрооборудования и приводное оборудование должны быть заземлены, занулены.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Молниезащита и защита от статического электричества нефтепромысловых объектов должна осуществляться в соответствии с требованиями ТНПА в области электробезопасности.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213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214. Для определения технического состояния заземляющего </w:t>
      </w:r>
      <w:r w:rsidRPr="00AC785B">
        <w:rPr>
          <w:rFonts w:ascii="Times New Roman" w:hAnsi="Times New Roman" w:cs="Times New Roman"/>
          <w:sz w:val="32"/>
          <w:szCs w:val="32"/>
        </w:rPr>
        <w:lastRenderedPageBreak/>
        <w:t>устройства с составлением протокола замера и акта проверки должны проводиться: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внешний осмотр видимой части заземляющего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осмотр с проверкой цепи между заземлителем и заземляемыми элементами (выявление обрывов и неудовлетворительных контактов в проводнике, соединяющем аппарат с заземляющим устройством), а также проверка пробивных предохранителей трансформаторов;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измерение сопротивления заземляющего устройства (с составлением акта проверки и протокола замера);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проверка цепи "фаза-ноль" в электроустановках до 1000 В с глухим заземлением нейтрали (с составлением протокола испытаний);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выборочное вскрытие грунта для осмотра элементов заземляющего устройства, находящегося в земле.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215. Одиночно установленное оборудование должно иметь самостоятельные заземлители или присоединяться к общей заземляющей магистрали установки при помощи отдельного заземляющего провода. Не допускается последовательное включение в заземляющую шину нескольких заземляемых объектов.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216. Для борьбы с проявлениями вторичных воздействий молний, а также статического электричества, технологическая аппаратура и трубопроводы, содержащие горючие пары и газы, должны заземляться отдельным заземляющим устройством или иметь надежные металлические связи действующими устройствами электроустановок.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217. Сопротивление заземляющего устройства, предназначенного для защиты от статического электричества, не должно превышать 100 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218. Наливные стояки эстакад для налива железнодорожных цистерн, рельсы железнодорожных путей в пределах сливо-наливного фронта должны быть надежно заземлены.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219. Автоцистерны, находящиеся под наливом или сливом легковоспламеняющихся жидкостей, горючих жидкостей и </w:t>
      </w:r>
      <w:r w:rsidRPr="00AC785B">
        <w:rPr>
          <w:rFonts w:ascii="Times New Roman" w:hAnsi="Times New Roman" w:cs="Times New Roman"/>
          <w:sz w:val="32"/>
          <w:szCs w:val="32"/>
        </w:rPr>
        <w:lastRenderedPageBreak/>
        <w:t>горючих газов, должны на время заполнения или опорожнения заземляться через специальные заземляющие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Автоцистерны, перевозящие легковоспламеняющиеся жидкости, горючие жидкости и горючие газы, оборудуются установками для отвода статического электричества. Конструкция устройства для отвода статического электричества должна исключать искрообразование при движении транспортных средств.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III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 xml:space="preserve">(Раздел III исключен с 1 февраля 2018 года. - </w:t>
      </w:r>
      <w:hyperlink r:id="rId12"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 xml:space="preserve">(Глава 15 исключена с 1 февраля 2018 года. - </w:t>
      </w:r>
      <w:hyperlink r:id="rId13"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220 - 227.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(пункты 220 - 227 исключены с 1 февраля 2018 года. - </w:t>
      </w:r>
      <w:hyperlink r:id="rId14"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 xml:space="preserve">(Глава 16 исключена с 1 февраля 2018 года. - </w:t>
      </w:r>
      <w:hyperlink r:id="rId15"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228 - 234.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228 - 234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17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235 - 238.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235 - 238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IV</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СТРОИТЕЛЬНО-МОНТАЖНЫМ РАБОТАМ И ПРОКЛАДКЕ ТРУБОПРОВОДОВ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СТРОИТЕЛЬНО-МОНТАЖНЫЕ РАБОТЫ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239. Строительно-монтажные работы должны выполняться в соответствии с требованиями, обязательных для соблюдения ТНПА в области строительства.</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239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240.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240 исключен с 1 февраля 2018 года. - </w:t>
      </w:r>
      <w:hyperlink r:id="rId16"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241. Монтаж, демонтаж, а также передвижение буровых установок, вышек и блоков бурового оборудования должны производиться под руководством производителя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242. Площадка, предназначенная для монтажа буровой установки или строительства других объектов нефтедобычи, должна быть свободна от наземных и подземных трубопроводов, кабельных, воздушных линий электропередачи и связи, до начала производства работ очищена от древесно-кустарниковой растительности и спланирована. Плодородный слой снят и складирован в соответствии с проектом на бурение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243. Перед проведением земляных работ по обустройству скважины заказчик обязан выдать подрядчику исполнительную съемку подземных коммуникаций. Требования данного пункта распространяются также и на промысловые нефтегазопроводы выведенные из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244. Не допускаются работы на высоте по монтажу, демонтажу и ремонту вышек и мачт, а также передвижение вышек и оборудования в темное время суток, при ветре свыше 10 м/сек и более, во время грозы, ливня и сильного снегопада, при гололедице, тумане с видимостью на расстоянии менее 100 м и при температуре воздуха ниже минимума, установленного техническими условиями на оборудование.</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lastRenderedPageBreak/>
        <w:t>(п. 244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245. После монтажа буровой установки производятся испытания на герметичность нагнетательных трубопроводов, воздухопроводов, систем управления оборудованием и блокировок. Перед испытанием трубопровод должен быть продут воздухом или промыт водой.</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245 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19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19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246 - 257.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246 - 257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V</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НЕФТЕГАЗОСБОРНЫЕ СЕТИ, КОЛЛЕКТОРЫ И КОНДЕНСАТОПРОВОДЫ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ПРОКЛАДКА ТРУБОПРОВОДОВ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258. Прокладка технологических трубопроводов нефтегазодобывающих организаций и организаций, осуществляющих эксплуатацию подземных хранилищ газа, через населенные пункты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259. Прокладка промысловых нефтегазоконденсатопроводов в одной траншее с кабельными линиями исключается.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260. При прокладке кабельных линий параллельно с нефтегазоконденсатопроводами расстояние по горизонтали между кабелем и нефтегазоконденсатопроводом должно быть не менее одного метра.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Кабели, находящиеся от нефтегазоконденсатопровода на меньшем расстоянии, но не менее 0,25 м, на всем протяжении сближения должны быть проложены в трубах.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Параллельная прокладка кабелей над и под нефтегазоконденсатопроводами в вертикальной плоскости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261. Трубы нефтегазоконденсатопроводов должны соединяться сваркой, фланцевые и резьбовые соединения допускаются лишь в местах присоединения запорной арматуры, компенсаторов, регуляторов давления и другой аппаратуры, а также средств измерения.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262. При пересечении трубопроводами автомобильных дорог I, II, III, IV категорий, а также железных дорог должны соблюдаться требования ТНПА в строительстве.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263. Задвижки (краны) газопроводов должны устанавливаться в колодцах с крышками, открывающимися по всему периметру колодца. При наземной установке задвижек (кранов) последние должны быть ограждены.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264. Наземные и подземные трубопроводы должны быть проложены по самокомпенсирующему профилю или оборудованы компенсаторами, количество которых определяется расчетом.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ОЧИСТКА ПОЛОСТИ И ИСПЫТАНИЯ ВНОВЬ СООРУЖАЕМЫХ НЕФТЕГАЗОСБОРНЫХ ТРУБОПРОВОДОВ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265.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265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266.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266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267. Перед началом продувки и испытания трубопровода газом или воздухом при гидравлических испытаниях трубопроводов должны быть установлены и обозначены знаками опасные зоны, указанные в таблицах 2 и 3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right"/>
        <w:outlineLvl w:val="3"/>
        <w:rPr>
          <w:rFonts w:ascii="Times New Roman" w:hAnsi="Times New Roman" w:cs="Times New Roman"/>
          <w:sz w:val="32"/>
          <w:szCs w:val="32"/>
        </w:rPr>
      </w:pPr>
      <w:bookmarkStart w:id="6" w:name="Par570"/>
      <w:bookmarkEnd w:id="6"/>
      <w:r w:rsidRPr="00AC785B">
        <w:rPr>
          <w:rFonts w:ascii="Times New Roman" w:hAnsi="Times New Roman" w:cs="Times New Roman"/>
          <w:sz w:val="32"/>
          <w:szCs w:val="32"/>
        </w:rPr>
        <w:t>Таблица 2</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Опасные зоны при очистке и испытании трубопроводов воздухом</w:t>
      </w:r>
    </w:p>
    <w:p w:rsidR="000820C1" w:rsidRPr="00AC785B" w:rsidRDefault="000820C1">
      <w:pPr>
        <w:pStyle w:val="ConsPlusNormal"/>
        <w:jc w:val="both"/>
      </w:pPr>
    </w:p>
    <w:p w:rsidR="000820C1" w:rsidRPr="00AC785B" w:rsidRDefault="000820C1">
      <w:pPr>
        <w:pStyle w:val="ConsPlusNormal"/>
        <w:jc w:val="both"/>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85"/>
        <w:gridCol w:w="3105"/>
        <w:gridCol w:w="2760"/>
        <w:gridCol w:w="3105"/>
      </w:tblGrid>
      <w:tr w:rsidR="000820C1" w:rsidRPr="00047649">
        <w:tc>
          <w:tcPr>
            <w:tcW w:w="298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lastRenderedPageBreak/>
              <w:t>Условный диаметр трубопровода (ДУ), мм</w:t>
            </w:r>
          </w:p>
        </w:tc>
        <w:tc>
          <w:tcPr>
            <w:tcW w:w="8970" w:type="dxa"/>
            <w:gridSpan w:val="3"/>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Радиус опасной зоны</w:t>
            </w:r>
          </w:p>
        </w:tc>
      </w:tr>
      <w:tr w:rsidR="000820C1" w:rsidRPr="00047649">
        <w:tc>
          <w:tcPr>
            <w:tcW w:w="298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310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При очистке полости в обе стороны трубопровода, м</w:t>
            </w:r>
          </w:p>
        </w:tc>
        <w:tc>
          <w:tcPr>
            <w:tcW w:w="276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При очистке полости в направлении вылета ерша или поршня, м</w:t>
            </w:r>
          </w:p>
        </w:tc>
        <w:tc>
          <w:tcPr>
            <w:tcW w:w="310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При испытании в обе стороны от трубопровода, м</w:t>
            </w:r>
          </w:p>
        </w:tc>
      </w:tr>
      <w:tr w:rsidR="000820C1" w:rsidRPr="00047649">
        <w:tc>
          <w:tcPr>
            <w:tcW w:w="11955" w:type="dxa"/>
            <w:gridSpan w:val="4"/>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При продувке или испытании газом или воздухом</w:t>
            </w:r>
          </w:p>
        </w:tc>
      </w:tr>
      <w:tr w:rsidR="000820C1" w:rsidRPr="00047649">
        <w:tc>
          <w:tcPr>
            <w:tcW w:w="29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До 300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40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600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r>
      <w:tr w:rsidR="000820C1" w:rsidRPr="00047649">
        <w:tc>
          <w:tcPr>
            <w:tcW w:w="29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300 - 500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60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800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150</w:t>
            </w:r>
          </w:p>
        </w:tc>
      </w:tr>
      <w:tr w:rsidR="000820C1" w:rsidRPr="00047649">
        <w:tc>
          <w:tcPr>
            <w:tcW w:w="29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500 - 800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60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800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200</w:t>
            </w:r>
          </w:p>
        </w:tc>
      </w:tr>
      <w:tr w:rsidR="000820C1" w:rsidRPr="00047649">
        <w:tc>
          <w:tcPr>
            <w:tcW w:w="29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800 - 1000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250</w:t>
            </w:r>
          </w:p>
        </w:tc>
      </w:tr>
      <w:tr w:rsidR="000820C1" w:rsidRPr="00047649">
        <w:tc>
          <w:tcPr>
            <w:tcW w:w="29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1000 - 1400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1000</w:t>
            </w:r>
          </w:p>
        </w:tc>
        <w:tc>
          <w:tcPr>
            <w:tcW w:w="31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350</w:t>
            </w:r>
          </w:p>
        </w:tc>
      </w:tr>
    </w:tbl>
    <w:p w:rsidR="000820C1" w:rsidRPr="00AC785B" w:rsidRDefault="000820C1">
      <w:pPr>
        <w:pStyle w:val="ConsPlusNormal"/>
        <w:jc w:val="both"/>
      </w:pPr>
    </w:p>
    <w:p w:rsidR="000820C1" w:rsidRPr="00AC785B" w:rsidRDefault="000820C1">
      <w:pPr>
        <w:pStyle w:val="ConsPlusNormal"/>
        <w:jc w:val="right"/>
        <w:outlineLvl w:val="3"/>
      </w:pPr>
      <w:bookmarkStart w:id="7" w:name="Par601"/>
      <w:bookmarkEnd w:id="7"/>
      <w:r w:rsidRPr="00AC785B">
        <w:t>Таблица 3</w:t>
      </w:r>
    </w:p>
    <w:p w:rsidR="000820C1" w:rsidRPr="00AC785B" w:rsidRDefault="000820C1">
      <w:pPr>
        <w:pStyle w:val="ConsPlusNormal"/>
        <w:jc w:val="both"/>
      </w:pPr>
    </w:p>
    <w:p w:rsidR="000820C1" w:rsidRPr="00AC785B" w:rsidRDefault="000820C1">
      <w:pPr>
        <w:pStyle w:val="ConsPlusNormal"/>
        <w:jc w:val="center"/>
      </w:pPr>
      <w:r w:rsidRPr="00AC785B">
        <w:rPr>
          <w:b/>
          <w:bCs/>
        </w:rPr>
        <w:t>Опасные зоны при гидравлических испытаниях трубопроводов</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20"/>
        <w:gridCol w:w="2760"/>
        <w:gridCol w:w="2955"/>
        <w:gridCol w:w="2940"/>
        <w:gridCol w:w="3135"/>
      </w:tblGrid>
      <w:tr w:rsidR="000820C1" w:rsidRPr="00047649">
        <w:tc>
          <w:tcPr>
            <w:tcW w:w="252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Диаметр трубопровода, мм</w:t>
            </w:r>
          </w:p>
        </w:tc>
        <w:tc>
          <w:tcPr>
            <w:tcW w:w="276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Радиус опасной зоны при давлении испытания 8,25 МПа в обе стороны от трубопровода, м</w:t>
            </w:r>
          </w:p>
        </w:tc>
        <w:tc>
          <w:tcPr>
            <w:tcW w:w="295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Радиус опасной зоны при давлении испытания 8,25 МПа в направлении возможного отрыва заглушки от торца трубопровода, м</w:t>
            </w:r>
          </w:p>
        </w:tc>
        <w:tc>
          <w:tcPr>
            <w:tcW w:w="294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Радиус опасной зоны при давлении испытания свыше 8,25 МПа в обе стороны от оси трубопровода, м</w:t>
            </w:r>
          </w:p>
        </w:tc>
        <w:tc>
          <w:tcPr>
            <w:tcW w:w="313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Радиус опасной зоны при давлении испытания 8,25 МПа в направлении возможного отрыва заглушки от торца трубопровода, м</w:t>
            </w:r>
          </w:p>
        </w:tc>
      </w:tr>
      <w:tr w:rsidR="000820C1" w:rsidRPr="00047649">
        <w:tc>
          <w:tcPr>
            <w:tcW w:w="25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100 - 300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75</w:t>
            </w:r>
          </w:p>
        </w:tc>
        <w:tc>
          <w:tcPr>
            <w:tcW w:w="29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600</w:t>
            </w:r>
          </w:p>
        </w:tc>
        <w:tc>
          <w:tcPr>
            <w:tcW w:w="29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31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900</w:t>
            </w:r>
          </w:p>
        </w:tc>
      </w:tr>
      <w:tr w:rsidR="000820C1" w:rsidRPr="00047649">
        <w:tc>
          <w:tcPr>
            <w:tcW w:w="25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300 - 500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75</w:t>
            </w:r>
          </w:p>
        </w:tc>
        <w:tc>
          <w:tcPr>
            <w:tcW w:w="29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800</w:t>
            </w:r>
          </w:p>
        </w:tc>
        <w:tc>
          <w:tcPr>
            <w:tcW w:w="29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31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1200</w:t>
            </w:r>
          </w:p>
        </w:tc>
      </w:tr>
      <w:tr w:rsidR="000820C1" w:rsidRPr="00047649">
        <w:tc>
          <w:tcPr>
            <w:tcW w:w="25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500 - 800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75</w:t>
            </w:r>
          </w:p>
        </w:tc>
        <w:tc>
          <w:tcPr>
            <w:tcW w:w="29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800</w:t>
            </w:r>
          </w:p>
        </w:tc>
        <w:tc>
          <w:tcPr>
            <w:tcW w:w="29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31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1200</w:t>
            </w:r>
          </w:p>
        </w:tc>
      </w:tr>
      <w:tr w:rsidR="000820C1" w:rsidRPr="00047649">
        <w:tc>
          <w:tcPr>
            <w:tcW w:w="25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800 - 1000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29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1000</w:t>
            </w:r>
          </w:p>
        </w:tc>
        <w:tc>
          <w:tcPr>
            <w:tcW w:w="29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150</w:t>
            </w:r>
          </w:p>
        </w:tc>
        <w:tc>
          <w:tcPr>
            <w:tcW w:w="31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1500</w:t>
            </w:r>
          </w:p>
        </w:tc>
      </w:tr>
      <w:tr w:rsidR="000820C1" w:rsidRPr="00047649">
        <w:tc>
          <w:tcPr>
            <w:tcW w:w="25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1000 - 1400</w:t>
            </w:r>
          </w:p>
        </w:tc>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c>
          <w:tcPr>
            <w:tcW w:w="29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1000</w:t>
            </w:r>
          </w:p>
        </w:tc>
        <w:tc>
          <w:tcPr>
            <w:tcW w:w="29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150</w:t>
            </w:r>
          </w:p>
        </w:tc>
        <w:tc>
          <w:tcPr>
            <w:tcW w:w="31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1500</w:t>
            </w:r>
          </w:p>
        </w:tc>
      </w:tr>
    </w:tbl>
    <w:p w:rsidR="000820C1" w:rsidRPr="00AC785B" w:rsidRDefault="000820C1">
      <w:pPr>
        <w:pStyle w:val="ConsPlusNormal"/>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268.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268 исключен с 1 февраля 2018 года. - </w:t>
      </w:r>
      <w:hyperlink r:id="rId17"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269.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269 исключен с 1 февраля 2018 года. - </w:t>
      </w:r>
      <w:hyperlink r:id="rId18"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270. Испытания трубопроводов на прочность и их продувка в ночное время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271. При продувке трубопровода минимальные расстояния от места выпуска газа до сооружений, железных и шоссейных дорог, линий электропередачи, населенных пунктов следует принимать по таблице 2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272.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272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273. Для наблюдения за состоянием трубопровода во время продувки или испытания должны выделяться обходчики, которые обязаны: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вести наблюдения за закрепленными за ними участками трубопровода;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 допускать нахождение людей, животных и движения транспортных средств в опасной зоне и на дорогах, закрытых для движения;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немедленно оповещать руководителя работ, назначенного в установленном порядке, обо всех обстоятельствах, препятствующих проведению продувки и испытанию или создающих угрозу для людей, животных, сооружений и транспортных средств, находящихся вблизи трубопровода.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274. Перед вводом трубопровода в эксплуатацию с природным газом должно быть произведено вытеснение из трубопровода воздуха газом давлением не более 0,1 МПа в месте его подачи. Вытеснение воздуха можно признать законченным, если содержание кислорода в газе, выходящем из газопровода, составляет не более 2% по показаниям газоанализатора.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275.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275 исключен с 1 февраля 2018 года. - </w:t>
      </w:r>
      <w:hyperlink r:id="rId19"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НЕФТЕГАЗОСБОРНЫХ ТРУБОПРОВОДОВ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276. На территории охранной зоны нефтегазопроводов не допускается устройство канализационных колодцев и других заглублений, не предусмотренных строительным проектом, за исключением углублений, выполняемых при ремонте или реконструкции по плану производства работ, утвержденному руководителем (уполномоченным лицом) эксплуатирующей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277. При осмотрах нефтегазопроводов спускаться в колодцы и другие углубления на территории охранной зоны не допускается.</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278. Сроки проведения ревизии нефтегазосборных трубопроводов и арматуры устанавливаются эксплуатирующей организацией в зависимости от скорости коррозионно-эрозионных процессов, с учетом опыта эксплуатации аналогичных трубопроводов, результатов наружного осмотра, предыдущей ревизии и должны обеспечивать безопасную и безаварийную эксплуатацию трубопроводов в период между ревизиями.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График ревизии должен быть утвержден в порядке, установленном в организации.</w:t>
      </w: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Часть исключена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279. Периодические испытания трубопровода на прочность и герметичность необходимо проводить, как правило, во время проведения ревизии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280. Вид испытания (на прочность и плотность, дополнительное испытание на герметичность), способ испытания (гидравлический, пневматический) и величина испытательного давления указываются в проекте для каждого трубопровода. При отсутствии проектных данных вид испытания выбирает </w:t>
      </w:r>
      <w:r w:rsidRPr="00AC785B">
        <w:rPr>
          <w:rFonts w:ascii="Times New Roman" w:hAnsi="Times New Roman" w:cs="Times New Roman"/>
          <w:sz w:val="32"/>
          <w:szCs w:val="32"/>
        </w:rPr>
        <w:lastRenderedPageBreak/>
        <w:t>техническое руководство организации (владелец трубопровода), а давления при испытаниях на прочность и плотность принимается по таблице 4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right"/>
        <w:outlineLvl w:val="3"/>
        <w:rPr>
          <w:rFonts w:ascii="Times New Roman" w:hAnsi="Times New Roman" w:cs="Times New Roman"/>
          <w:sz w:val="32"/>
          <w:szCs w:val="32"/>
        </w:rPr>
      </w:pPr>
      <w:bookmarkStart w:id="8" w:name="Par664"/>
      <w:bookmarkEnd w:id="8"/>
      <w:r w:rsidRPr="00AC785B">
        <w:rPr>
          <w:rFonts w:ascii="Times New Roman" w:hAnsi="Times New Roman" w:cs="Times New Roman"/>
          <w:sz w:val="32"/>
          <w:szCs w:val="32"/>
        </w:rPr>
        <w:t>Таблица 4</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Пробные давления при гидравлических и пневматических испытаниях технологических трубопроводов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both"/>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40"/>
        <w:gridCol w:w="5070"/>
        <w:gridCol w:w="3360"/>
        <w:gridCol w:w="3030"/>
      </w:tblGrid>
      <w:tr w:rsidR="000820C1" w:rsidRPr="00047649">
        <w:tc>
          <w:tcPr>
            <w:tcW w:w="84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lastRenderedPageBreak/>
              <w:t>N п/п</w:t>
            </w:r>
          </w:p>
        </w:tc>
        <w:tc>
          <w:tcPr>
            <w:tcW w:w="507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Назначение трубопроводов</w:t>
            </w:r>
          </w:p>
        </w:tc>
        <w:tc>
          <w:tcPr>
            <w:tcW w:w="6390" w:type="dxa"/>
            <w:gridSpan w:val="2"/>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Давление, МПа</w:t>
            </w: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336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 прочность</w:t>
            </w:r>
          </w:p>
        </w:tc>
        <w:tc>
          <w:tcPr>
            <w:tcW w:w="303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 плотность</w:t>
            </w:r>
          </w:p>
        </w:tc>
      </w:tr>
      <w:tr w:rsidR="000820C1" w:rsidRPr="00047649">
        <w:tc>
          <w:tcPr>
            <w:tcW w:w="8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w:t>
            </w: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Все технологические трубопроводы, кроме указанных в п. 2, 3 и 4</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E57000">
            <w:pPr>
              <w:pStyle w:val="ConsPlusNormal"/>
              <w:jc w:val="center"/>
            </w:pPr>
            <w:r w:rsidRPr="00047649">
              <w:rPr>
                <w:position w:val="-19"/>
              </w:rPr>
              <w:pict>
                <v:shape id="_x0000_i1026" type="#_x0000_t75" style="width:66pt;height:27pt">
                  <v:imagedata r:id="rId20" o:title=""/>
                </v:shape>
              </w:pict>
            </w:r>
          </w:p>
          <w:p w:rsidR="000820C1" w:rsidRPr="00047649" w:rsidRDefault="000820C1">
            <w:pPr>
              <w:pStyle w:val="ConsPlusNormal"/>
              <w:jc w:val="center"/>
            </w:pPr>
            <w:r w:rsidRPr="00047649">
              <w:t>но не менее 0,2</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Рраб</w:t>
            </w:r>
          </w:p>
        </w:tc>
      </w:tr>
      <w:tr w:rsidR="000820C1" w:rsidRPr="00047649">
        <w:tc>
          <w:tcPr>
            <w:tcW w:w="840" w:type="dxa"/>
            <w:vMerge w:val="restart"/>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bookmarkStart w:id="9" w:name="Par678"/>
            <w:bookmarkEnd w:id="9"/>
            <w:r w:rsidRPr="00047649">
              <w:t>2</w:t>
            </w:r>
          </w:p>
        </w:tc>
        <w:tc>
          <w:tcPr>
            <w:tcW w:w="5070" w:type="dxa"/>
            <w:tcBorders>
              <w:top w:val="single" w:sz="4" w:space="0" w:color="auto"/>
              <w:left w:val="single" w:sz="4" w:space="0" w:color="auto"/>
              <w:right w:val="single" w:sz="4" w:space="0" w:color="auto"/>
            </w:tcBorders>
          </w:tcPr>
          <w:p w:rsidR="000820C1" w:rsidRPr="00047649" w:rsidRDefault="000820C1">
            <w:pPr>
              <w:pStyle w:val="ConsPlusNormal"/>
            </w:pPr>
            <w:r w:rsidRPr="00047649">
              <w:t>Трубопроводы, транспортирующие горючие, токсичные и сжиженные газы при рабочем давлении:</w:t>
            </w:r>
          </w:p>
        </w:tc>
        <w:tc>
          <w:tcPr>
            <w:tcW w:w="3360" w:type="dxa"/>
            <w:tcBorders>
              <w:top w:val="single" w:sz="4" w:space="0" w:color="auto"/>
              <w:left w:val="single" w:sz="4" w:space="0" w:color="auto"/>
              <w:right w:val="single" w:sz="4" w:space="0" w:color="auto"/>
            </w:tcBorders>
          </w:tcPr>
          <w:p w:rsidR="000820C1" w:rsidRPr="00047649" w:rsidRDefault="000820C1">
            <w:pPr>
              <w:pStyle w:val="ConsPlusNormal"/>
            </w:pPr>
          </w:p>
        </w:tc>
        <w:tc>
          <w:tcPr>
            <w:tcW w:w="3030" w:type="dxa"/>
            <w:tcBorders>
              <w:top w:val="single" w:sz="4" w:space="0" w:color="auto"/>
              <w:left w:val="single" w:sz="4" w:space="0" w:color="auto"/>
              <w:right w:val="single" w:sz="4" w:space="0" w:color="auto"/>
            </w:tcBorders>
          </w:tcPr>
          <w:p w:rsidR="000820C1" w:rsidRPr="00047649" w:rsidRDefault="000820C1">
            <w:pPr>
              <w:pStyle w:val="ConsPlusNormal"/>
            </w:pP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tcBorders>
              <w:left w:val="single" w:sz="4" w:space="0" w:color="auto"/>
              <w:bottom w:val="single" w:sz="4" w:space="0" w:color="auto"/>
              <w:right w:val="single" w:sz="4" w:space="0" w:color="auto"/>
            </w:tcBorders>
          </w:tcPr>
          <w:p w:rsidR="000820C1" w:rsidRPr="00047649" w:rsidRDefault="000820C1">
            <w:pPr>
              <w:pStyle w:val="ConsPlusNormal"/>
            </w:pPr>
            <w:r w:rsidRPr="00047649">
              <w:t>ниже 0,095 МПа</w:t>
            </w:r>
          </w:p>
        </w:tc>
        <w:tc>
          <w:tcPr>
            <w:tcW w:w="3360" w:type="dxa"/>
            <w:tcBorders>
              <w:left w:val="single" w:sz="4" w:space="0" w:color="auto"/>
              <w:bottom w:val="single" w:sz="4" w:space="0" w:color="auto"/>
              <w:right w:val="single" w:sz="4" w:space="0" w:color="auto"/>
            </w:tcBorders>
          </w:tcPr>
          <w:p w:rsidR="000820C1" w:rsidRPr="00047649" w:rsidRDefault="000820C1">
            <w:pPr>
              <w:pStyle w:val="ConsPlusNormal"/>
              <w:jc w:val="center"/>
            </w:pPr>
            <w:r w:rsidRPr="00047649">
              <w:t>0,2</w:t>
            </w:r>
          </w:p>
        </w:tc>
        <w:tc>
          <w:tcPr>
            <w:tcW w:w="3030" w:type="dxa"/>
            <w:tcBorders>
              <w:left w:val="single" w:sz="4" w:space="0" w:color="auto"/>
              <w:bottom w:val="single" w:sz="4" w:space="0" w:color="auto"/>
              <w:right w:val="single" w:sz="4" w:space="0" w:color="auto"/>
            </w:tcBorders>
          </w:tcPr>
          <w:p w:rsidR="000820C1" w:rsidRPr="00047649" w:rsidRDefault="000820C1">
            <w:pPr>
              <w:pStyle w:val="ConsPlusNormal"/>
              <w:jc w:val="center"/>
            </w:pPr>
            <w:r w:rsidRPr="00047649">
              <w:t>0,1</w:t>
            </w: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до 0,005 МПа</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Не производится</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0,02</w:t>
            </w: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от 0,005 МПа</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0,2</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Рраб + 0,03</w:t>
            </w: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до 0,05 МПа</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Не производится</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Рраб + 0,03</w:t>
            </w: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от 0,05 МПа</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0,2</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Рраб, но не ниже 0,085</w:t>
            </w:r>
          </w:p>
        </w:tc>
      </w:tr>
      <w:tr w:rsidR="000820C1" w:rsidRPr="00047649">
        <w:tc>
          <w:tcPr>
            <w:tcW w:w="8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до 0,2 МПа</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Не производится</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Рраб, но не ниже 0,085</w:t>
            </w:r>
          </w:p>
        </w:tc>
      </w:tr>
      <w:tr w:rsidR="000820C1" w:rsidRPr="00047649">
        <w:tc>
          <w:tcPr>
            <w:tcW w:w="8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bookmarkStart w:id="10" w:name="Par700"/>
            <w:bookmarkEnd w:id="10"/>
            <w:r w:rsidRPr="00047649">
              <w:t>3</w:t>
            </w: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Факельные линии</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0,2</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0,1</w:t>
            </w:r>
          </w:p>
        </w:tc>
      </w:tr>
      <w:tr w:rsidR="000820C1" w:rsidRPr="00047649">
        <w:tc>
          <w:tcPr>
            <w:tcW w:w="8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bookmarkStart w:id="11" w:name="Par704"/>
            <w:bookmarkEnd w:id="11"/>
            <w:r w:rsidRPr="00047649">
              <w:t>4</w:t>
            </w:r>
          </w:p>
        </w:tc>
        <w:tc>
          <w:tcPr>
            <w:tcW w:w="50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Самотечные трубопроводы</w:t>
            </w:r>
          </w:p>
        </w:tc>
        <w:tc>
          <w:tcPr>
            <w:tcW w:w="33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0,2</w:t>
            </w:r>
          </w:p>
        </w:tc>
        <w:tc>
          <w:tcPr>
            <w:tcW w:w="30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0,1</w:t>
            </w:r>
          </w:p>
        </w:tc>
      </w:tr>
    </w:tbl>
    <w:p w:rsidR="000820C1" w:rsidRPr="00AC785B" w:rsidRDefault="000820C1">
      <w:pPr>
        <w:pStyle w:val="ConsPlusNormal"/>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 </w:t>
      </w:r>
      <w:r w:rsidR="00E57000" w:rsidRPr="00AC785B">
        <w:rPr>
          <w:rFonts w:ascii="Times New Roman" w:hAnsi="Times New Roman" w:cs="Times New Roman"/>
          <w:position w:val="-5"/>
          <w:sz w:val="32"/>
          <w:szCs w:val="32"/>
        </w:rPr>
        <w:pict>
          <v:shape id="_x0000_i1027" type="#_x0000_t75" style="width:29.25pt;height:13.5pt">
            <v:imagedata r:id="rId21" o:title=""/>
          </v:shape>
        </w:pict>
      </w:r>
      <w:r w:rsidRPr="00AC785B">
        <w:rPr>
          <w:rFonts w:ascii="Times New Roman" w:hAnsi="Times New Roman" w:cs="Times New Roman"/>
          <w:sz w:val="32"/>
          <w:szCs w:val="32"/>
        </w:rPr>
        <w:t xml:space="preserve"> - допускаемые напряжения материала трубопровода соответственно при 20 °C и при рабочей температуре.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 Трубопроводы, указанные в п. 2 (кроме вакуумных), испытывают на плотность только воздухом или инертным газом.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281. Периодичность испытаний трубопроводов устанавливается руководством организации с учетом свойств транспортируемых продуктов, условий их транспортировки.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282. Основные результаты ревизии трубопроводов должны быть отражены в техническом паспорте.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283. Глубина заложения и места перехода подземных трубопроводов под железнодорожными путями регламентируется требованиями ТКП 416 и должна быть не менее 1 м от подошвы шпалы до верха защитного кожуха (футляра) трубопровода, а под автодорогами и проездами не менее 0,8 м от поверхности дорожного покрытия.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284. Эксплуатация подземных трубопроводов должна производиться при параметрах, предусмотренных проектной документацией.</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284 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23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285 - 288.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(пункты 285 - 288 исключены с 1 февраля 2018 года. - </w:t>
      </w:r>
      <w:hyperlink r:id="rId22"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VI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БЕЗОПАСНОСТИ ПРИ СТРОИТЕЛЬСТВЕ НЕФТЯНЫХ И ГАЗОВЫХ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lastRenderedPageBreak/>
        <w:t>СТРОИТЕЛЬСТВО НЕФТЯНЫХ И ГАЗОВЫХ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289. Скважина любой категории должна закладываться за пределами охранных зон линий электропередачи, магистральных нефтегазопроводов, водозаборных и других промышленных и гражданских объектов.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290. Основным документом на строительство скважины является проектная документация.</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290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291. Строительство скважин может быть начато только при наличии утвержденного проекта на бурение скважины и полного соответствия смонтированного оборудования требованиям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Допускается до разработки, прохождения экспертиз и утверждения проектной документации, строительство скважин производить по действующему проекту на бурение скважины на разбуриваемой площади (месторождении) или на идентичных по геолого-техническим условиям площадях и месторождениях при разнице проектных глубин не более 400 м, соблюдении требований настоящих Правил и наличии положительного заключения государственной экспертизы проекта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292. Пуск в работу буровой установки может быть произведен после полного завершения и проверки качества строительно-монтажных работ, обкатки оборудования при наличии укомплектованной буровой бригады, акта по приемке буровой установки в эксплуатацию с участием представителя Госпромнадзора.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Комиссия составляет акт о приемке в эксплуатацию буровой установки согласно приложению 2 к настоящим Правилам и дает разрешение на пуск. Состав комиссии определяется приказом руководителя буровой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Пусковая документация должна храниться на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неявки представителя Госпромнадзора комиссия правомочна разрешить бурение скважины, оформив акт о приеме в эксплуатацию буровой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293. До ввода буровой установки в эксплуатацию все </w:t>
      </w:r>
      <w:r w:rsidRPr="00AC785B">
        <w:rPr>
          <w:rFonts w:ascii="Times New Roman" w:hAnsi="Times New Roman" w:cs="Times New Roman"/>
          <w:sz w:val="32"/>
          <w:szCs w:val="32"/>
        </w:rPr>
        <w:lastRenderedPageBreak/>
        <w:t>оборудование должно быть опробовано, без нагрузки, под руководством механика и электромеханика. Результаты опробования оформляются соответствующими актами по формам согласно приложениям 3, 4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294. При выполнении специальных работ силами буровой бригады (передвижки буровой установки, монтаж мобильных буровых установок, ремонтные работы) рабочие бригады должны пройти обучение и получить допуски к самостоятельной работе по основной и совмещаемой профессиям.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295. На всех этапах строительства скважины (в т.ч. выполняемых подрядчиками) должно быть обеспечено наличие и функционирование необходимых приборов и систем контроля за производственным процессом в соответствии с требованиями проекта на бурение скважины и соответствующих НПА,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296. Контроль за ходом строительства скважины, качеством выполнения работ, уровнем технологических процессов и операций, качеством используемых материалов и технических средств должен осуществляться организацией, пользователем недр, другими уполномоченными субъектами в соответствии с требованиями НПА, в том числе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297. Строительство скважин в специфических условиях должно проводиться с применением дополнительных мер безопасности, установленных соответствующими разделами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12" w:name="Par747"/>
      <w:bookmarkEnd w:id="12"/>
      <w:r w:rsidRPr="00AC785B">
        <w:rPr>
          <w:rFonts w:ascii="Times New Roman" w:hAnsi="Times New Roman" w:cs="Times New Roman"/>
          <w:b/>
          <w:bCs/>
          <w:sz w:val="32"/>
          <w:szCs w:val="32"/>
        </w:rPr>
        <w:t>ГЛАВА 25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ПРОЕКТИРОВАНИЮ СТРОИТЕЛЬСТВА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298. Проект на бурение скважин может разрабатываться на бурение: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отдельной скважины - индивидуальный проект на бурение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группы скважин, расположенных на одной кустовой площадке или одной площади - групповой проект на бурение скважин.</w:t>
      </w:r>
    </w:p>
    <w:p w:rsidR="000820C1" w:rsidRPr="00AC785B" w:rsidRDefault="000820C1">
      <w:pPr>
        <w:pStyle w:val="ConsPlusNormal"/>
        <w:spacing w:before="160"/>
        <w:ind w:firstLine="540"/>
        <w:jc w:val="both"/>
        <w:rPr>
          <w:rFonts w:ascii="Times New Roman" w:hAnsi="Times New Roman" w:cs="Times New Roman"/>
          <w:sz w:val="32"/>
          <w:szCs w:val="32"/>
        </w:rPr>
      </w:pPr>
      <w:bookmarkStart w:id="13" w:name="Par753"/>
      <w:bookmarkEnd w:id="13"/>
      <w:r w:rsidRPr="00AC785B">
        <w:rPr>
          <w:rFonts w:ascii="Times New Roman" w:hAnsi="Times New Roman" w:cs="Times New Roman"/>
          <w:sz w:val="32"/>
          <w:szCs w:val="32"/>
        </w:rPr>
        <w:t>299. Разработка групповых проектов на бурение скважин может осуществляться при общности следующих факторов: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назначение скважины (поисковые, разведочные, эксплуатационные, специальные);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проектных глубин по стволу скважины. Допускается включение скважин, имеющих отклонение от средней глубины по строительному проекту в пределах +/-400 м (но не более 15%), для наклонно-направленного бурения и горизонтальных скважин - +/-500 м (но не более 25%), при длине горизонтального участка не более 300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конструкции скважин - одинаковые диаметры обсадных колонн и их количество (без учета направлений). Отклонение длины обсадной колонны от предусмотренной в строительном) проекте не должно превышать +/-400 м (но не более 15%) средней глубины, а для наклонно-направленного бурения и горизонтальных скважин - +/-500 м (но не более 25%);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плотность бурового раствора отличается от предусмотренного в строительном проекте в пределах +/-20 кг/куб.м;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горно-геологических условий проводки;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условий природопользования.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необходимых случаях должны составляться соответствующие варианты проектных решений.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Строительство каждой последующей скважины по групповому проекту на бурение скважин должно осуществляться с учетом опыта проводки предыдущих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300. Допускается применение индивидуальных, групповых проектов на бурение скважин на идентичных по геолого-техническим условиям площадях и месторождениях для строительства последующих скважин при условии соблюдения требований пункта 299 настоящих Правил. Порядок повторного использования проектов на бурение скважин устанавливается заказчиком. При этом для каждого нового местоположения скважины осуществляется привязка проекта на бурение скважин с учетом геолого-технических и природоохранных условий.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301. В отдельных случаях, с разрешения заказчика, допускается до разработки, прохождения экспертиз и утверждения в установленном порядке проектной документации бурение скважин </w:t>
      </w:r>
      <w:r w:rsidRPr="00AC785B">
        <w:rPr>
          <w:rFonts w:ascii="Times New Roman" w:hAnsi="Times New Roman" w:cs="Times New Roman"/>
          <w:sz w:val="32"/>
          <w:szCs w:val="32"/>
        </w:rPr>
        <w:lastRenderedPageBreak/>
        <w:t xml:space="preserve">по действующему проекту на бурение скважины на разбуриваемой площади (месторождении) или на идентичных по геолого-техническим условиям площадях и месторождениях при условиях, предусмотренных </w:t>
      </w:r>
      <w:hyperlink w:anchor="Par753" w:history="1">
        <w:r w:rsidRPr="00AC785B">
          <w:rPr>
            <w:rFonts w:ascii="Times New Roman" w:hAnsi="Times New Roman" w:cs="Times New Roman"/>
            <w:sz w:val="32"/>
            <w:szCs w:val="32"/>
          </w:rPr>
          <w:t>пунктом 299</w:t>
        </w:r>
      </w:hyperlink>
      <w:r w:rsidRPr="00AC785B">
        <w:rPr>
          <w:rFonts w:ascii="Times New Roman" w:hAnsi="Times New Roman" w:cs="Times New Roman"/>
          <w:sz w:val="32"/>
          <w:szCs w:val="32"/>
        </w:rPr>
        <w:t xml:space="preserve"> настоящих Правил и при наличии положительных заключений экспертиз проекта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Задание на проектирование строительства скважин составляется заказчиком (пользователем недр) с учетом требований проекта геологоразведочных работ и технологического проекта (схемы) разработки месторождения, технологической схемы создания подземных хранилищ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302. Проект на бурение скважины должен учитывать опыт проводки скважин на данной и ближайших площадях с аналогичными условиями, обеспечивать надежность скважины, устойчивость ее крепи и устьевой обвязки при возникновении нефтегазоводопроявлений, охрану недр и окружающей среды.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проекте на бурение скважин, где по геологическим условиям в процессе ее проводки возможно выделение вредных и (или) взрывоопасных газов, должна быть предусмотрена установка газоанализаторов.</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(часть вторая п. 302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303. Проект на бурение скважины должен содержать следующие данные и проектные решения: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географическую и климатическую характеристику района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горно-геологические условия бурения;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обоснование конструкции скважины. Профиль наклонно-направленных и горизонтальных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совмещенный график пластовых (поровых) давлений и давлений гидроразрыва. Ожидаемые давления на устье при нефтегазоводопроявлениях;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исходные данные для расчета обсадных колонн и колонн, технологических насосно-компрессорных труб (далее - НКТ). Коэффициенты запаса прочности при расчетах. Итоговые таблицы компоновок обсадных колонн. Типы резьбовых соединений </w:t>
      </w:r>
      <w:r w:rsidRPr="00AC785B">
        <w:rPr>
          <w:rFonts w:ascii="Times New Roman" w:hAnsi="Times New Roman" w:cs="Times New Roman"/>
          <w:sz w:val="32"/>
          <w:szCs w:val="32"/>
        </w:rPr>
        <w:lastRenderedPageBreak/>
        <w:t>обсадных и насосно-компрессорных труб. Регламентируемые параметры спуска обсадных колонн (скорости спуска, усилия свинчивания и т.п.);</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обоснование плотности бурового раствора и диапазон колебаний других параметров промывочной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способ бурения. Компоновку колонны бурильных труб с указанием типоразмеров труб, их группы прочности, толщины стенок, коэффициента запаса прочности и типа замковых соединений. Скорости спускоподъемных операций;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тип тампонажного материала, свойства его камня и раствора, способ и гидравлическую программу цементирования исходя из горно-геологических условий;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перечень работ по контролю за процессом цементирования и изучения состояния крепи после твердения тампонажного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объем исследования стратиграфического разреза в процессе бурения для уточнения пластовых давлений и состава флюида;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технологию вторичного вскрытия пластов (перфорации) и типы используемых для этого аппаратов и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способы освоения скважины, опробования, испытания пластов в скважине, методы интенсификации притока и программу геолого-геофизических исследований;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схемы обвязки устья скважины колонной головкой, противовыбросовым оборудованием при строительстве и исследовании, давление на устье при опрессовке совместно с обсадными колоннами;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мероприятия по охране окружающей среды: описание технологических процессов и перечень технических средств по очистке и утилизации производственных отходов, повторному использованию сточных вод, безопасному их сбросу в объекты природной среды, нейтрализации отрицательного воздействия отработанного бурового раствора и шлама на окружающую среду при их захоронении, проект рекультивации нарушенных земель;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геолого-технический наряд на строительство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тип и размеры фундаментов под буровую установку;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средства защиты персонала и состав средств измерения, в т.ч. для контроля состояния воздушной среды при вскрытии продуктивных горизонтов с агрессивными флюидами;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объем запаса бурового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мероприятия по предупреждению и раннему обнаружению нефтегазоводопроявлений;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укомплектованность средствами малой механизации, противопожарным инвентарем.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304. Изменение проекта на бурение скважины, дополнений к нему допускается по согласованию между заказчиком проекта на бурение скважины, буровым подрядчиком и проектировщиком в порядке, установленном законодательством.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305. При возникновении осложнений (поглощение, обвалы, прихваты вследствие нарушения устойчивости стенок скважины, дифференциальные прихваты) оперативные решения по отклонению от проекта на бурение скважины (ввод наполнителя, изменение физико-химических, реологических и структурно-механических свойств бурового раствора и т.д.) принимаются буровым подрядчиком с последующим уведомлением заказчика. При возникновении внешних (нестандартных) ситуаций (нефтегазоводопроявление, недоспуск обсадной колонны и др.) решение об изменении проекта на бурение скважины принимает руководитель буровой организации с последующим уведомлением заказчика и проектной организации. Принимаемые решения в любом случае не должны снижать надежность и эффективность последующей эксплуатации скважины, и безопасность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306. В процессе строительства скважин организация, разработавшая проектную документацию, осуществляет в установленном порядке авторский надзор.</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ПРОЕКТИРОВАНИЮ КОНСТРУКЦИИ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307. Конструкция скважины в части надежности, технологичности и безопасности должна обеспечивать: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максимальное использование пластовой энергии продуктивных горизонтов в процессе эксплуатации за счет выбора оптимального диаметра эксплуатационной колонны и возможности достижения проектного уровня гидродинамической связи продуктивных отложений со стволом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применение эффективного оборудования, оптимальных способов и режимов эксплуатации, поддержания пластового давления, теплового воздействия и других методов повышения нефтеотдачи пластов;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условия безопасного ведения работ без аварий и осложнений на всех этапах строительства и эксплуатации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получение необходимой горно-геологической информации по вскрываемому разрезу;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условия охраны недр и окружающей среды, в первую очередь за счет прочности и долговечности крепи скважины, герметичности обсадных колонн и кольцевых пространств, а также изоляции флюидосодержащих горизонтов друг от друга, от проницаемых пород и дневной поверхности;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максимальную унификацию по типоразмерам обсадных труб и бурового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308. Оптимальное число обсадных колонн и глубины установки их башмаков при проектировании конструкции скважин определяются количеством зон с несовместимыми условиями проводки ствола. Башмак обсадной колонны, перекрывающий породы, склонные к текучести и поглощению бурового раствора, следует устанавливать ниже их подошвы.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 вскрытия продуктивных и напорных водоносных горизонтов должен предусматриваться спуск минимум одной промежуточной колонны или кондуктора до глубины, исключающей возможность разрыва пород после полного замещения бурового раствора в скважине пластовым флюидом или смесью флюидов различных горизонтов и герметизации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309. Необходимая разность диаметров скважин и муфт обсадных колонн должна выбираться исходя из оптимальных величин, установленных практикой бурения и обеспечивающих </w:t>
      </w:r>
      <w:r w:rsidRPr="00AC785B">
        <w:rPr>
          <w:rFonts w:ascii="Times New Roman" w:hAnsi="Times New Roman" w:cs="Times New Roman"/>
          <w:sz w:val="32"/>
          <w:szCs w:val="32"/>
        </w:rPr>
        <w:lastRenderedPageBreak/>
        <w:t>беспрепятственный спуск каждой колонны до проектной глубины, а также качественное их цементирование.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Минимально допустимая разность диаметров муфт обсадных труб и диаметров скважин приведена в таблице 5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right"/>
        <w:outlineLvl w:val="3"/>
        <w:rPr>
          <w:rFonts w:ascii="Times New Roman" w:hAnsi="Times New Roman" w:cs="Times New Roman"/>
          <w:sz w:val="32"/>
          <w:szCs w:val="32"/>
        </w:rPr>
      </w:pPr>
      <w:bookmarkStart w:id="14" w:name="Par808"/>
      <w:bookmarkEnd w:id="14"/>
      <w:r w:rsidRPr="00AC785B">
        <w:rPr>
          <w:rFonts w:ascii="Times New Roman" w:hAnsi="Times New Roman" w:cs="Times New Roman"/>
          <w:sz w:val="32"/>
          <w:szCs w:val="32"/>
        </w:rPr>
        <w:t>Таблица 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Минимально допустимая разность диаметров муфт обсадных труб и диаметров скважин</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both"/>
        <w:rPr>
          <w:rFonts w:ascii="Times New Roman" w:hAnsi="Times New Roman" w:cs="Times New Roman"/>
          <w:sz w:val="32"/>
          <w:szCs w:val="32"/>
        </w:rPr>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0"/>
        <w:gridCol w:w="2685"/>
        <w:gridCol w:w="2445"/>
        <w:gridCol w:w="1740"/>
        <w:gridCol w:w="2685"/>
      </w:tblGrid>
      <w:tr w:rsidR="000820C1" w:rsidRPr="00047649">
        <w:tc>
          <w:tcPr>
            <w:tcW w:w="201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lastRenderedPageBreak/>
              <w:t>Условный диаметр обсадных труб, мм</w:t>
            </w:r>
          </w:p>
        </w:tc>
        <w:tc>
          <w:tcPr>
            <w:tcW w:w="5130" w:type="dxa"/>
            <w:gridSpan w:val="2"/>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Диаметр муфты обсадных труб, мм</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Диаметр долота, мм</w:t>
            </w:r>
          </w:p>
        </w:tc>
        <w:tc>
          <w:tcPr>
            <w:tcW w:w="268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Минимальная разность диаметров муфт обсадных труб и долота, мм</w:t>
            </w:r>
          </w:p>
        </w:tc>
      </w:tr>
      <w:tr w:rsidR="000820C1" w:rsidRPr="00047649">
        <w:tc>
          <w:tcPr>
            <w:tcW w:w="201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68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Уменьшенная</w:t>
            </w:r>
          </w:p>
        </w:tc>
        <w:tc>
          <w:tcPr>
            <w:tcW w:w="244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Нормальная</w:t>
            </w:r>
          </w:p>
        </w:tc>
        <w:tc>
          <w:tcPr>
            <w:tcW w:w="17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p>
        </w:tc>
        <w:tc>
          <w:tcPr>
            <w:tcW w:w="268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p>
        </w:tc>
      </w:tr>
      <w:tr w:rsidR="000820C1" w:rsidRPr="00047649">
        <w:tc>
          <w:tcPr>
            <w:tcW w:w="2010" w:type="dxa"/>
            <w:vMerge w:val="restart"/>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102</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114,3</w:t>
            </w:r>
          </w:p>
        </w:tc>
        <w:tc>
          <w:tcPr>
            <w:tcW w:w="2685" w:type="dxa"/>
            <w:vMerge w:val="restart"/>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100</w:t>
            </w:r>
          </w:p>
        </w:tc>
      </w:tr>
      <w:tr w:rsidR="000820C1" w:rsidRPr="00047649">
        <w:tc>
          <w:tcPr>
            <w:tcW w:w="201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110,0</w:t>
            </w: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120,6</w:t>
            </w:r>
          </w:p>
        </w:tc>
        <w:tc>
          <w:tcPr>
            <w:tcW w:w="268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114</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123,8</w:t>
            </w: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127,0</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139,7</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112</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127</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136,5</w:t>
            </w: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141,3</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160</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115</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140</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149,2</w:t>
            </w: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153,7</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165,1</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116</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146</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166,0</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215,9</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220</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168</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187,7</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215,9</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225</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194</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206,4</w:t>
            </w: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215,9</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215,9</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94,5</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219</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244,5</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295,3</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225</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245</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269,9</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295,3</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225</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324</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351,0</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293,7</w:t>
            </w:r>
            <w:r w:rsidRPr="00047649">
              <w:br/>
              <w:t>444,5</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335</w:t>
            </w:r>
          </w:p>
        </w:tc>
      </w:tr>
      <w:tr w:rsidR="000820C1" w:rsidRPr="00047649">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426</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4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451,0</w:t>
            </w: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550,0</w:t>
            </w:r>
          </w:p>
        </w:tc>
        <w:tc>
          <w:tcPr>
            <w:tcW w:w="26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335</w:t>
            </w:r>
          </w:p>
        </w:tc>
      </w:tr>
    </w:tbl>
    <w:p w:rsidR="000820C1" w:rsidRPr="00AC785B" w:rsidRDefault="000820C1">
      <w:pPr>
        <w:pStyle w:val="ConsPlusNormal"/>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В случае применения безмуфтовых обсадных труб - в расчете принимать их наружный диаметр.</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(примечание 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310. Расчет обсадных колонн на прочность проводится с учетом максимальных ожидаемых избыточных наружных и внутренних давлений при полном замещении бурового раствора (жидкости глушения) пластовым флюидом или газожидкостной смесью, снижении уровня в процессе освоения или механизированной добыче, нагрузок, возникающих в результате пространственного искривления скважин, а также осевых нагрузок на трубы и агрессивности флюида на стадиях строительства и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Прочность кондукторов, технических колонн и установленного на них противовыбросового оборудования должна обеспечить: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герметизацию устья скважины в случаях нефтегазоводопроявлений, выбросов и открытого фонтанирования;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устойчивость (сохранение целостности) при воздействии гидростатического давления столба бурового раствора максимальной плотности, используемого при строительстве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противостояние воздействию максимальных сжимающих нагрузок в случаях открытого фонтанирования или поглощения с падением уровня бурового раствора, а также в интервалах залегания склонных к текучести пород.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311. Конструкции устья скважин, колонных головок, герметизирующих устройств должны обеспечивать: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подвеску на них с расчетной натяжкой промежуточных и эксплуатационных колонн с учетом компенсации температурных деформаций на всех стадиях работы скважины (колонны), а также подвеску колонны бурильных труб на противовыбросовом оборудовании;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контроль за возможными флюидопроявлениями за обсадными колоннами;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глушения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герметичность межколонных пространств при строительстве и </w:t>
      </w:r>
      <w:r w:rsidRPr="00AC785B">
        <w:rPr>
          <w:rFonts w:ascii="Times New Roman" w:hAnsi="Times New Roman" w:cs="Times New Roman"/>
          <w:sz w:val="32"/>
          <w:szCs w:val="32"/>
        </w:rPr>
        <w:lastRenderedPageBreak/>
        <w:t>эксплуатации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испытание обсадных колонн и межколонных пространств на герметичность.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Конструкция скважины должна предусматривать возможность капитального ремонта скважины методом бурения бокового ствола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312. Конструкция скважин может предусматривать спуск обсадных колонн, состоящих из двух и более секций (в зависимости от веса колонны и грузоподъемности вышки), а цементирование в зависимости от условий - в одну, две и более ступеней.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313. Расчеты обсадных и бурильных колонн на прочность должны производиться в соответствии с действующими инструкциями и учитывать геолого-технические условия, способ и вид бурения скважины (наклонные, вертикальные), назначение скважины (добывающая, нагнетательная, разведочная, поисковая, опорная и др.), вид извлекаемого и нагнетаемого продукта (нефть, газ, конденсат, пар, вода и т.п.) и их агрессивность.</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ПОДГОТОВИТЕЛЬНЫМ И ВЫШКОМОНТАЖНЫМ РАБОТАМ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314. Подготовительные работы к строительству и монтажу буровой установки могут быть начаты при наличии утвержденного проекта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315. Площадки для монтажа буровой установки следует планировать с учетом естественного уклона местности и обеспечения движения сточных вод к системам их сбора и очистки.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316. Вышкомонтажные работы могут быть начаты после выдачи бригаде, выполняющей вышкомонтажные работы, рабочей документации, а именно: проекта на бурение скважины (раздела связанного со строительно-монтажными работами), документации организации-изготовителя буровой установки (в части ее монтажа), ЛНПА на монтаж буровой установки, проекта производства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Примечание. Для организаций, осуществляющих эксплуатацию </w:t>
      </w:r>
      <w:r w:rsidRPr="00AC785B">
        <w:rPr>
          <w:rFonts w:ascii="Times New Roman" w:hAnsi="Times New Roman" w:cs="Times New Roman"/>
          <w:sz w:val="32"/>
          <w:szCs w:val="32"/>
        </w:rPr>
        <w:lastRenderedPageBreak/>
        <w:t>подземных хранилищ газа, рабочая документация выдается буровой бригаде.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317. Монтаж, демонтаж, а также передвижение буровых установок, вышек и блоков бурового оборудования должны производиться под руководством производителя работ, назначенного организацией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Для организаций, осуществляющих эксплуатацию подземных хранилищ газа - под руководством механика (мастера буровой).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318. Буровые установки должны монтироваться (демонтироваться) в соответствии с технической документацией организаций-изготовителей буровых установок, ЛНПА и проектом производства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Организация и выполнение работ в процессе монтажа буровых установок должна осуществляться в соответствии с требованиями, обязательных для соблюдения ТНПА.</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318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319. Производить демонтажные работы буровой установки при наличии давления на устье скважины не допускается. Стаскивание вышки и крупных блоков бурового оборудования при наличии давления на устье скважины разрешается при установке над устьем специального предохранительного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320. Демонтаж буровых установок может производиться только после получения письменного подтверждения об отключении электрооборудования от действующей электросети от лица, ответственного за эксплуатацию электрооборудования буровой организации, кроме буровых установок, оснащенных частотно-регулируемым электроприводом для подъема и опускания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321. При монтаже и демонтаже вышек должны применяться подъемники и лебедки с номинальной грузоподъемностью по паспорту не менее максимальной нагрузки, ожидаемой в процессе монтажа и демонтажа.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322. Детали вышек и все виды материалов должны подниматься </w:t>
      </w:r>
      <w:r w:rsidRPr="00AC785B">
        <w:rPr>
          <w:rFonts w:ascii="Times New Roman" w:hAnsi="Times New Roman" w:cs="Times New Roman"/>
          <w:sz w:val="32"/>
          <w:szCs w:val="32"/>
        </w:rPr>
        <w:lastRenderedPageBreak/>
        <w:t>и спускаться при помощи лебедки, оборудованной тормозными устройствами.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323. На кронблочную площадку вышки тяжелые детали и материалы должны подниматься при помощи лебедки и подъемного ролика.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324. Не допускается демонтаж кронблока вышки над устьем находящейся под давлением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325. Работы по монтажу (демонтажу) вышек с помощью подъемника вышечного лебедочного необходимо выполнять согласно требованиям инструкции по эксплуатации организации-изготовителя подъемника.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326. При подъеме (опускании) вышки все работники, не занятые в этой операции, должны быть удалены от ее основания на расстояние, превышающее высоту монтируемой (демонтируемой) части вышки не менее чем на 10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327. Центрирование вышки производится устройствами и приспособлениями, входящими в комплект установки, или домкратами соответствующей грузоподъемности.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328. Вышка, собранная на земле, должна подниматься при помощи приспособлений, предусмотренных инструкцией по эксплуатации организации-изготовителя вышки по монтажу вышек данным способом.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329. Вышки, находящиеся в аварийном состоянии, должны быть свалены. Перед сваливанием вышки все люди должны быть удалены на безопасное расстояние, превышающее высоту вышки не менее чем на 10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330. Работы, выполняемые с использованием грузоподъемных кранов, необходимо производить в соответствии с требованиями Правил устройства и безопасной эксплуатации грузоподъемных кранов, утвержденных постановлением Министерства по чрезвычайным ситуациям Республики Беларусь от 28 июня 2012 г. N 37.</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331. Работы по передвижению вышек и крупных блоков бурового оборудования должны производиться с соблюдением требований ЛНПА при передвижении вышек и крупных блоков </w:t>
      </w:r>
      <w:r w:rsidRPr="00AC785B">
        <w:rPr>
          <w:rFonts w:ascii="Times New Roman" w:hAnsi="Times New Roman" w:cs="Times New Roman"/>
          <w:sz w:val="32"/>
          <w:szCs w:val="32"/>
        </w:rPr>
        <w:lastRenderedPageBreak/>
        <w:t>бурового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332. До начала работы по передвижению буровой вышки и крупных блоков бурового оборудования организацией, выполняющей данный вид работы, должен составляться оперативный проект на данный вид работ. Оперативный проект утверждается руководителем (или уполномоченным им лицом) организации, выполняющей передвижение буровой вышки после согласования трассы передвижения с заинтересованными организациями.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333. В оперативном проекте должны быть определены следующие технические решения: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определена трасса передвижения вышки и крупных блоков и пути движения поддерживающих тракторов;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предусмотрены сооружения для преодоления рвов и оврагов, а также вырубка леса, кустарника, выкорчевывание пней, срезка и подсыпка грунта, снятие снежного покрова, временное снятие участков линий электропередач и т.д.;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указано, каким способом (на салазках, лафетах, тяжеловозах) предусматривается передвижение вышки и блоков;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определено количество и указаны марки тракторов, бульдозеров, применяемых в процессе передвижения;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определены количество и расстановка членов бригады при передвижении вышки и блоков.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334. Трасса передвижения вышки прокладывается в стороне от наземных сооружений (зданий, железной дороги и пр.), а также от охранной зоны воздушной линии электропередачи на расстоянии, превышающем высоту вышки не менее чем на 10 м.</w:t>
      </w: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Часть исключена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335. Трасса отмечается рядом вешек, устанавливаемых с левой по ходу стороны. Вешки располагаются на расстоянии не более 100 м друг от друга, а на поворотах трассы и закрытой местности - с учетом обеспечения их видимости.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336. На участках с хорошо видимыми ориентирами установка вышек не обязательна.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337. До начала передвижения вышки и крупных блоков бурового оборудования руководитель работ должен проверить готовность трассы.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338. При передвижении вышек и крупных блоков бурового оборудования должна применяться знаковая сигнализация в соответствии с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339. На скважинах, оборудованных устьевой арматурой, стаскивание вышки с фундамента производится в присутствии представителя заказчика.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 начала передвижения следует осмотреть вышку, проверить и закрепить все резьбовые соединения, убрать посторонние предметы и инструмент. Осмотр оформляется актом о проверке вышки буровой установки перед передвижением в соответствии с приложением 5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340. При передвижении вышечных блоков буровых установок с поднятыми вышками крюкоблок должен быть уложен на полу вышечного основания.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341. Для поддержания вышки во время перетаскивания используются ее постоянные оттяжки с применением приспособлений для свободного перепуска оттяжек на фаркопфе трактора. Разрешается удлинение оттяжек при условии надежного соединения.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Оттяжки должны крепиться за низ верхней секции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342. При поломке во время движения какой-либо детали вышки, блока или транспортного средства передвижение должно быть приостановлено до устранения неисправности.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343. Во время передвижения вышки работники, не связанные с этой работой, должны находиться на расстоянии, превышающем высоту вышки не менее чем на 10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344. Расстояние от перемещаемой вышки, а также от крупных блоков до тяговых тракторов определяется оперативным проектом с учетом местных условий передвижения.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Расстояние от вышки до тракторов, к которым прикреплены поддерживающие оттяжки, должно превышать высоту вышки не менее чем на 10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345. Поддерживающие тракторы при передвижении вышки на подъемах должны следовать впереди, а при спуске под уклон - сзади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346. Двери кабин тяговых тракторов во время передвижения вышки и крупных блоков бурового оборудования должны быть открыты и зафиксированы. Заднее окно кабины трактора должно быть защищено металлической решеткой.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347. Допускается для второй ветровой зоны (скоростной напор ветра не более 35 кг/кв.м) при перерыве в работе оставлять вышку незакрепленной оттяжками, с условием установки ее на поверхность с уклоном не более 5° в двух плоскостях (продольного и поперечного крена). Оттяжки укладываются к основанию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348. Разрешается подталкивать бульдозером крупногабаритные блоки оборудования, имеющие решетчатую конструкцию.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349. В исключительных случаях (крутые повороты трассы), когда оттяжка не выполняет возложенной на нее задачи, допускается кратковременное полное ослабление или демонтаж одной из поддерживающих оттяжек с последующим восстановлением их.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БУРОВЫМ УСТАНОВКАМ И ТЕХНИЧЕСКИМ УСТРОЙСТВАМ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350. Буровое оборудование должно отвечать требованиям настоящих Правил и других НПА, в том числе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351. Технические характеристики оборудования, входящего в состав буровой установки, должны соответствовать классу этих установок и условиям их эксплуатации. Порядок приобретения и комплектации бурового оборудования должен соответствовать установленным требованиям.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352. Выбор буровой установки на строительство скважины производится по ее грузоподъемности. При этом сумма статических и динамических нагрузок на крюке не должна превышать: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0,6 величины параметра "допустимая нагрузка на крюке" при </w:t>
      </w:r>
      <w:r w:rsidRPr="00AC785B">
        <w:rPr>
          <w:rFonts w:ascii="Times New Roman" w:hAnsi="Times New Roman" w:cs="Times New Roman"/>
          <w:sz w:val="32"/>
          <w:szCs w:val="32"/>
        </w:rPr>
        <w:lastRenderedPageBreak/>
        <w:t>спуске (подъеме) наиболее тяжелой бурильной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0,9 от расчетной массы обсадной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 от нагрузок при ликвидации прихватов.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Нагрузка на крюке не должна превышать величину параметра "Допустимая нагрузка на крюке", предусмотренную заводом-изготовителем.</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352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353. Светильники буровых установок должны обеспечивать освещенность: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роторного стола - 100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пути движения талевого блока - 30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помещения вышечного и насосного блоков - 75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превенторной установки - 75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лестниц, маршей, сходов, приемного моста - 10 лк.</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353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354. Конструкция вспомогательной лебедки должна обеспечивать плавное перемещение и надежное удержание груза на весу. С пульта управления лебедкой оператору должен быть обеспечен обзор места работы и перемещения груза. При необходимости должен быть установлен дублирующий пульт управления.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355. Буровая установка должна быть укомплектована: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блокирующими устройствами по предупреждению включения ротора при поднятых клиньях и лебедки при снятых задних ограждениях;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ограничителем высоты подъема талевого блока. Трос ограничителя высоты подъема талевого блока под кронблок должен устанавливаться так, чтобы после его срабатывания талевый блок останавливался от кронблока на расстоянии не менее 2 м. Исправность ограничителя высоты подъема талевого блока проверяется ежесменно, а также перед проведением спускоподъемных операций, путем внешнего осмотра и на его срабатывание. Производство каких-либо работ, связанных с </w:t>
      </w:r>
      <w:r w:rsidRPr="00AC785B">
        <w:rPr>
          <w:rFonts w:ascii="Times New Roman" w:hAnsi="Times New Roman" w:cs="Times New Roman"/>
          <w:sz w:val="32"/>
          <w:szCs w:val="32"/>
        </w:rPr>
        <w:lastRenderedPageBreak/>
        <w:t>перемещением талевой системы без ограничителя высоты подъема талевого блока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приемным мостом со стеллажами для укладки труб, длина которого должна быть не менее 14 м, ширина - 2 м. Стеллажи должны обеспечивать возможность укладки труб при высоте штабеля не более 1,25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системой емкостей, оборудованных приборами контроля за уровнем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механизмами для приготовления, обработки, утяжеления, очистки, дегазации и перемешивания раствора, сбора шлама и отработанной жидкости при безамбарном бурении;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устройством для осушки воздуха, подаваемого в пневмосистему управления буровой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успокоителем ходового конца талевого каната;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приспособлением (поясом) для А-образных мачт и вышек с открытой передней гранью, предотвращающих падение устанавливаемых (установленных) за палец свечей;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отключателем привода лебедки при перегрузке талевой системы.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356. Конструкция основания буровой вышки должна предусматривать возможность: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монтажа превенторной установки на устье скважины и демонтажа основания при установленной на устье фонтанной арматуры;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рационального размещения средств автоматизации, механизации и пультов управления, а также: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подсвечника с возможностью стока с него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механизма крепления неподвижной ветви талевой системы;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механизма по изменению положения машинных ключей по высоте;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шурфа для установки ведущей трубы - на установках без верхнего привода и шурфа для наращивания бурильных труб - на установках с верхним приводом.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357. Работы по установке ведущей трубы в шурф производить с помощью желоба.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358. Применяемые крепления всех приспособлений и устройств, устанавливаемых на вышках, должны исключать их самопроизвольное раскрепление и падение. Приспособления и устройства должны быть застрахованы от падения.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359. Вышки (кроме, мобильных буровых установок) должны быть оборудованы площадками для обслуживания кронблока и замены бурового шланга.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360. Вышки (башенного типа) должны оснащаться лестницами тоннельного типа с переходными площадками для отдыха не реже чем через каждые 10 м по высоте или маршевыми лестницами с переходными площадками от пола рабочей площадки до кронблочной площадки.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361. Буровые насосы должны надежно крепиться к фундаментам или к основанию насосного блока, а нагнетательный трубопровод - к блочным основаниям и промежуточным стойкам. Повороты трубопроводов выполняются плавно изогнутыми или делаются прямоугольными с отбойными элементами для предотвращения эрозионного износа. Допускается нагнетательную линию от насоса до манифольда выполнять из специального рукава, внутренний диаметр которого - не менее диаметра нагнетательной линии насоса и выдерживающего давление насоса.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буровых установках импортного производства вспомогательный трубопровод циркуляционной системы опрессовывается согласно паспорту организации-изготовителя, с составлением акта об испытании нагнетательных линий буровых насосов по форме, приведенной в приложении 3 к настоящим Правилам</w:t>
      </w:r>
      <w:r w:rsidRPr="00AC785B">
        <w:rPr>
          <w:rFonts w:ascii="Times New Roman" w:hAnsi="Times New Roman" w:cs="Times New Roman"/>
          <w:i/>
          <w:iCs/>
          <w:sz w:val="32"/>
          <w:szCs w:val="32"/>
        </w:rPr>
        <w:t>.</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системе управления автоматическим ключом должна предусматриваться возможность полного отключения механизмов от линии питания рабочего агента.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362. Верхний силовой привод должен быть совместим со средствами механизации спускоподъемных операций. Управление исполнительными механизмами и приводом силового блока должно осуществляться с пульта управления, расположенного </w:t>
      </w:r>
      <w:r w:rsidRPr="00AC785B">
        <w:rPr>
          <w:rFonts w:ascii="Times New Roman" w:hAnsi="Times New Roman" w:cs="Times New Roman"/>
          <w:sz w:val="32"/>
          <w:szCs w:val="32"/>
        </w:rPr>
        <w:lastRenderedPageBreak/>
        <w:t>компактно с пультами управления, другим оборудованием буровой установки (лебедкой, автоматическим ключом и др.). Элементы верхнего привода (направляющие балки, модуль исполнительных механизмов и т.д.) не должны создавать помех для ведения других технологических операций. Грузоподъемность верхнего привода должна соответствовать грузоподъемности буровой установки. Конструкция верхнего привода должна предусматривать наличие системы (пульта) управления устьевым герметизирующим оборудованием, датчиков положения исполнительных механизмов, скорости вращения стволовой части и момента вращения.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Монтаж и установка элементов верхнего привода должны осуществляться специализированным персоналом в соответствии с инструкцией организации-изготовителя.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29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ЭКСПЛУАТАЦИИ БУРОВОГО ОБОРУДОВАНИЯ, МЕХАНИЗМОВ И ИНСТРУМЕНТОВ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363. Инструменты, специальные приспособления и устройства, применяемые в процессе строительства скважин, должны соответствовать техническим условиям по их изготовлению, утвержденными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364. Порядок организации проведения планового ремонта и обслуживания бурового и энергетического оборудования устанавливается буровой организацией с учетом инструкций по эксплуатации, представляемых организацией-изготовителем.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Пневматическая система буровой установки после монтажа на месте производства работ, а также после ремонтных работ должна быть испытана давлением в 1,25 раза превышающим рабочее давление. Результаты испытания оформляются актом опрессовки пневматической системы по форме, приведенной в приложении 6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буровых установках импортного производства пневматическая система испытывается согласно инструкции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365. При проведении ремонтных работ должны использоваться приспособления и устройства, обеспечивающие безопасность </w:t>
      </w:r>
      <w:r w:rsidRPr="00AC785B">
        <w:rPr>
          <w:rFonts w:ascii="Times New Roman" w:hAnsi="Times New Roman" w:cs="Times New Roman"/>
          <w:sz w:val="32"/>
          <w:szCs w:val="32"/>
        </w:rPr>
        <w:lastRenderedPageBreak/>
        <w:t>обслуживающего персонала.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366. Буровые насосы должны быть оборудованы предохранительными устройствами. Конструкция этих устройств должна обеспечивать их надежное срабатывание при установленном давлении независимо от времени контакта с буровыми растворами и содержания в них абразивной твердой фазы, длительности воздействия, перепада температур. Предохранительные устройства при их срабатывании должны исключать возможность загрязнения оборудования и помещения насосной.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Буровой насос должен иметь предохранительное устройство, срабатывающее при давлении, превышающем на 10% рабочее давление насоса при соответствующем диаметре цилиндровых втулок.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367. На нагнетательном трубопроводе бурового насоса должен быть манометр, смонтированный на устройстве, гасящем колебания стрелки прибора и исключающем засорение его буровым раствором.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Если два и более насоса работают в один нагнетательный трубопровод, разрешается иметь для них в насосном помещении один общий манометр.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368. На буровых насосах должны устанавливаться компенсаторы давления, ограничивающие колебания давления в нагнетательном трубопроводе не более 12%. Рабочее давление компенсатора (по паспорту на компенсатор) должно быть не менее максимального рабочего давления, создаваемого насосом.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369. Не допускается эксплуатация буровых насосов, оборудованных пневмокомпенсаторами с предварительным сжатием, при давлении в компенсаторах ниже установленного паспортом на компенсатор.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370. При наполнении пневматических компенсаторов нейтральным газом или воздухом должны быть приняты меры, исключающие возможность попадания в полость компенсаторов масел и других горючих веществ.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разборкой компенсаторов из них должен быть выпущен газ и давление снижено до атмосферного.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371. Пневматические компенсаторы должны иметь: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приспособления для проверки давления сжатия;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над вентилем для закачки и выпуска газа должен быть предохранительный колпак.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372. Обвязка буровых и центробежных насосов низкого давления должна обеспечивать: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приготовления, обработки и утяжеления бурового раствора с одновременной промывкой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полный слив жидкости и продувку нагнетательного трубопровода сжатым воздухом.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Если горизонты с возможным нефтегазоводопроявлением вскрываются при работе двух насосов, то необходимо предусмотреть возможность их одновременной работы из одной емкости. В обвязке между емкостями циркуляционной системы должны быть запорные устройства. Горизонтальная часть нагнетательного трубопровода должна иметь уклон 3° в сторону насосного блока.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373. На нагнетательном трубопроводе насосов устанавливается пусковая задвижка с дистанционным управлением, позволяющая пускать буровые насосы без нагрузки с выводом их на рабочий режим.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Выкид от пусковой задвижки должен быть прямолинейным и надежно закреплен с уклоном в сторону слива. На буровых установках с регулируемым приводом насоса установка пусковых задвижек не обязательна, но должна быть установлена задвижка для сброса давления в нагнетательном трубопроводе. Пуск в ход насосов при закрытых пусковых задвижках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Нагнетательные трубопроводы буровых насосов должны подвергаться гидравлическому испытанию на полуторакратное максимальное рабочее давление, предусмотренное геолого-техническим нарядом скважины. Испытания проводятся перед пуском в эксплуатацию насосов, а также после каждого ремонта обвязки. Результаты испытания оформляются актом об испытании нагнетательных линий буровых насосов по форме, приведенной в приложении 3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Буровой шланг обматывается мягким стальным канатом диаметром не менее 12,5 мм с петлями через каждые 1,0 - 1,5 м по всей длине шланга. Концы каната крепятся к ноге вышке и к горловине вертлюга.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буровых установках с регулируемым приводом допускается грязевые рукава страховать хомутом с канатом, второй конец которого должен надежно крепиться к конструкции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374. Ходовая и неподвижная ветви талевого каната под нагрузкой не должны касаться элементов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375. Машинные ключи подвешиваются горизонтально на стальных канатах диаметром не менее 12,5 мм и оборудуются контргрузами для легкости регулирования высоты. Механизмы уравновешивания машинных ключей должны быть ограждены.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376. Машинный ключ должен оснащаться рабочим и страховым канатом диаметром не менее 18 мм. Страховой канат одним концом крепится к корпусу ключа, а другим - к основанию вышечного блока или ноге вышки. Страховой канат должен быть длиннее рабочего на 0,15 - 0,20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377. Оснастка талевой системы должна соответствовать требованиям проекта на бурение скважины для данного интервала проходки ствола и техническим условиям эксплуатации буровой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378. Каждая вышка должна быть снабжена металлической табличкой, прикрепленной на видном месте. На этой табличке должны быть указаны: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дата изготовления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заводской номер вышки (буровой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379. Металлический пол люльки верхового рабочего стационарных буровых установок должен быть рассчитан на нагрузку не менее 1275 Н. Люлька верхового рабочего должна иметь перильное ограждение со сплошной обшивкой до пола. Высота перильного ограждения должна быть не менее 1 м. Люлька должна быть застрахована от падения.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При работе в стационарной и передвижной люльке, а также на площадке верхового рабочего следует применять </w:t>
      </w:r>
      <w:r w:rsidRPr="00AC785B">
        <w:rPr>
          <w:rFonts w:ascii="Times New Roman" w:hAnsi="Times New Roman" w:cs="Times New Roman"/>
          <w:sz w:val="32"/>
          <w:szCs w:val="32"/>
        </w:rPr>
        <w:lastRenderedPageBreak/>
        <w:t>предохранительный пояс.</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подъеме по лестнице тоннельного типа на площадку верхового рабочего, а также при работе на площадке верхового рабочего необходимо использовать страховочное устройство инерционного типа.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380. В процессе эксплуатации проверку технического состояния и техническую диагностику вышек следует осуществлять в соответствии с требованиями ТНПА и инструкцией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381. В процессе эксплуатации буровую вышку, кронблоки, подкронблочные балки вышек и мачт, основания вышечного блока должны осматривать не реже одного раза в 2 месяца механик и буровой мастер.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Кроме того, состояние вышки и основания должно проверяться в следующих случаях: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спуском обсадной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началом и после окончания ловильных работ, требующих расхаживания прихваченной колонны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после сильного ветра со скоростями: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открытой местности - 15 м/сек;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лесной местности или когда вышка сооружена в котловане - 21 м/сек;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после открытых фонтанов и выбросов;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 начала и после окончания передвижения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Результаты проверки технического состояния вышки оформляются актом о проверке буровой вышки по форме, приведенной в приложении 7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Поврежденные детали вышки и основания должны быть восстановлены или заменены до возобновления работ. Основные ремонтные работы должны фиксироваться в техническом паспорте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382. После предельного срока эксплуатации буровой вышки, указанного в паспорте организации-изготовителя, производится ее </w:t>
      </w:r>
      <w:r w:rsidRPr="00AC785B">
        <w:rPr>
          <w:rFonts w:ascii="Times New Roman" w:hAnsi="Times New Roman" w:cs="Times New Roman"/>
          <w:sz w:val="32"/>
          <w:szCs w:val="32"/>
        </w:rPr>
        <w:lastRenderedPageBreak/>
        <w:t>техническое обследование согласно требованиям ТНПА. Оценка технического состояния должна основываться на результатах неразрушающего контроля и технической диагностики в объеме, определенном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383. При механизированном осуществлении спускоподъемных операций без участия бурового рабочего на вышке должна быть установлена площадка для обслуживания механизмов автомата спускоподъемных операций.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384. Состояние ограничителя грузоподъемности лебедки и ограничителя высоты подъема талевого блока должна проверяться перед началом работы каждой вахты (смены).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385. Эксплуатация буровой установки при неустановленных или поврежденных защитных ограждениях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386. Расчет бурильной колонны на прочность на все виды деформации производится в зависимости от способа бурения и в соответствии с ТНПА, действующими на территории Республики Беларусь.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Запасы прочности бурильной колонны при воздействии на нее статической осевой нагрузки, крутящего момента, также изгиба должны быть не менее 1,5 - для роторного и 1,4 - для турбинного бурения.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387. Бурильные трубы (комплекты), ведущие, утяжеленные бурильные трубы, переводники и опорно-центрирующие элементы бурильной колонны должны эксплуатироваться при наличии паспортов, которые заполняются в течение всего срока эксплуатации до их списания.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388. Необходимость установки протекторов на бурильные и ведущие трубы определяется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389. Свинчивание замковой резьбы бурильных, ведущих, утяжеленных бурильных труб, переводников, других элементов компоновки низа бурильной колонны проводится в соответствии с величинами моментов, рекомендуемыми организациями-изготовителями.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390. Организации, выполняющие бурение, должны иметь в пределах региона деятельности специальные средства для "левого" </w:t>
      </w:r>
      <w:r w:rsidRPr="00AC785B">
        <w:rPr>
          <w:rFonts w:ascii="Times New Roman" w:hAnsi="Times New Roman" w:cs="Times New Roman"/>
          <w:sz w:val="32"/>
          <w:szCs w:val="32"/>
        </w:rPr>
        <w:lastRenderedPageBreak/>
        <w:t>разворота бурильных труб в скважине при ликвидации технологических нарушений.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391. При перерывах в работе тормозной рычаг лебедки должен быть зафиксирован стопорным тормозом лебедки или при помощи груза, подвешенного на тросу и предусмотренного в руководстве по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392. При полном торможении лебедки рукоятка тормозного рычага должна находиться от пола площадки бурильщика на расстоянии 0,80 - 0,90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393. Для свинчивания труб и выполнения вспомогательных работ буровая установка должна иметь вспомогательную лебедку или фрикционную катушку. В последнем случае на буровой лебедке должен иметься ролик для направления каната на катушку.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394. При работе на вспомогательных лебедках и катушках буровых лебедок должны соблюдаться следующие требования: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вес поднимаемого груза не должен превышать допускаемой нагрузки на канат и паспортной грузоподъемности на лебедку или катушку;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поднимаемый (перемещаемый) груз должен быть виден работающему на лебедке (катушке) или работа должна производиться по сигналу второго рабочего (сигнальщика);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освобождать вытягиванием лебедкой или катушкой защемленные грузом съемные грузозахватные приспособления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подаче сигнала "стоп" любым лицом следует остановить лебедку (катушку) и после прекращения движения груза выяснить причину подачи сигнала;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высота подъема груза не должна превышать высоты стояка.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395. При работе на вспомогательной лебедке противовес якорного каната должен перемещаться в направляющей трубе или на натянутом вертикальном канате в безопасном для работы буровой бригады месте.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Передвижение противовеса по направляющей трубе или канату должно быть свободным.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Тормозные ленты должны быть отрегулированы так, чтобы исключить возможность самовключения катушки и самопроизвольного опускания поднятого груза.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396. Буровая установка должна иметь щит с приборами контроля за работой механизмов и ведением технологических процессов. Приборы, установленные на щите, должны быть хорошо видны с поста бурильщика и защищены от вибрации.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397. Работы на приемном мосту буровой, по затаскиванию и выбросу труб, а также по ремонту буровых насосов должны быть механизированы. Для захвата подтаскиваемых в буровую бурильных и обсадных труб, а также других тяжестей должны применяться двурогие крюки или крюки с предохранительной защелкой.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398. Задвижки с невыдвижными шпинделями на нагнетательном трубопроводе должны иметь указатели "Закрыто", "Открыто".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399. Пневматическая система должна иметь обратные клапаны, реле (регулятор) давления, фильтры для очистки, масловлагоотделители и воздухосборники.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Воздухосборники должны быть оборудованы манометром и спускным краном и иметь предохранительный клапан. Давление настройки предохранительных клапанов должно быть равно рабочему давлению в сосуде или превышать его, но не более чем на 15%.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Если рабочее давление воздухосборника равно или больше давления питающего источника и в сосуде исключена возможность повышенного давления, то установка на нем предохранительного клапана и манометра не обязательна.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400. Воздухосборник должен монтироваться в отдельном блоке привышечного помещения или блок-контейнере. Конструкция блока должна предусматривать защиту воздухосборника от атмосферных осадков и обеспечивать возможность осмотра, ремонта и очистки его с внутренней и наружной сторон.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Воздухосборник подвергается техническому освидетельствованию после первичного монтажа его в отдельном блоке и в последующие сроки согласно требований Правил по </w:t>
      </w:r>
      <w:r w:rsidRPr="00AC785B">
        <w:rPr>
          <w:rFonts w:ascii="Times New Roman" w:hAnsi="Times New Roman" w:cs="Times New Roman"/>
          <w:sz w:val="32"/>
          <w:szCs w:val="32"/>
        </w:rPr>
        <w:lastRenderedPageBreak/>
        <w:t>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(часть вторая п. 400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Перемещение воздухосборника совместно с блоком на другой объект демонтажем воздухосборника не является и внеочередное освидетельствование в этом случае не проводится.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401. Котлы могут монтироваться отдельным блоком или в блок-контейнерах.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Котлы подвергаются техническому освидетельствованию после первичного монтажа и в последующие сроки в соответствии с требованиями Правил по обеспечению промышленной безопасности оборудования, работающего под избыточным давлением.</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(часть вторая п. 401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Перемещение котлов совместно с блоком (блок-контейнером) на другой объект демонтажем не является и внеочередное освидетельствование в этом случае не проводится.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402. Применение резинотканевых шлангов на участке от компрессора до воздухосборника пневматической системы не допускается, если это не предусмотрено организацией-изготовителем.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403. Воздухопроводы пневматической системы должны прокладываться таким образом, чтобы не мешать обслуживающему персоналу и исключать возможность их повреждения. Провисание воздухопроводов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404. Площадка для установки свечей бурильных труб (подсвечник), при ручной установке их, должна быть расположена на высоте не более 0,50 м от уровня пола.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Конструкция подсвечника должна обеспечивать свободное стекание бурового раствора из установленных на нем свечей бурильных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405. Разница в длинах свечей бурильных труб допускается не более 0,75 м, причем свечи минимальной длины должны выступать над перилами стационарной люльки не менее чем на 0,50 м, а максимальной - не более чем на 1,25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невозможности выполнения этого требования вышка должна оборудоваться передвижной люлькой верхового рабочего. Перед пуском вновь смонтированной люльки необходимо провести эксплуатационные испытания.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406. На вышке в удобном месте должны быть устройства для надежного прикрепления подвесных буровых ключей.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407. Ротор должен быть зафиксирован от продольного перемещения. Не допускается вращать ротор при поднятых клиньях.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408. Оборудование для приготовления, утяжеления раствора и обработки его химическими реагентами должно быть обеспечено механизмами для подачи глины, утяжелителя и реагентов к месту загрузки.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409. Загрузочный люк оборудования, применяемого для приготовления, утяжеления и обработки раствора должен быть закрыт металлической решеткой с отверстиями не более 0,15 х 0,15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 время работы глиномешалки не допускается при помощи ломов и других предметов проталкивать глину, утяжелители и другие материалы в загрузочный люк.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410. При остановке глиномешалки для ремонта привод ее должен быть отключен, ремни передачи сняты со шкива, а на пусковом устройстве глиномешалки вывешен плакат "Не включать! Работают люди".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Гидромониторы гидромешалки должны иметь безопасное соотношение плеч водила, и сопла и иметь стопорное устройство для нерабочего состояния. Шарниры гидромонитора не должны иметь реактивного момента.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Циркуляционная система может оборудоваться гидромониторами с ограничителями для движения, обеспечивающими вытекание струи жидкости на отметку не выше </w:t>
      </w:r>
      <w:r w:rsidRPr="00AC785B">
        <w:rPr>
          <w:rFonts w:ascii="Times New Roman" w:hAnsi="Times New Roman" w:cs="Times New Roman"/>
          <w:sz w:val="32"/>
          <w:szCs w:val="32"/>
        </w:rPr>
        <w:lastRenderedPageBreak/>
        <w:t>0,60 м от верхней кромки резервуаров.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411. Подачу жидкости во вспомогательный напорный трубопровод циркуляционной системы следует производить при открытых задвижках гидромониторов.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После монтажа вспомогательного напорного трубопровода циркуляционной системы он должен быть опрессован давлением в 1,5 раза превышающим рабочее давление. Результаты опрессовки оформляются актом об испытании нагнетательных линий буровых насосов в соответствии с приложением 3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412. Напорный трубопровод циркуляционной системы должен быть снабжен предохранительным устройством, срабатывающим при превышении номинального давления не менее чем на 10%.</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413. Нагнетательный трубопровод буровых насосов и вспомогательный напорный трубопровод циркуляционной системы должны иметь устройство для продувки их сжатым воздухом во избежание образования ледяных пробок.</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15" w:name="Par1102"/>
      <w:bookmarkEnd w:id="15"/>
      <w:r w:rsidRPr="00AC785B">
        <w:rPr>
          <w:rFonts w:ascii="Times New Roman" w:hAnsi="Times New Roman" w:cs="Times New Roman"/>
          <w:b/>
          <w:bCs/>
          <w:sz w:val="32"/>
          <w:szCs w:val="32"/>
        </w:rPr>
        <w:t>ГЛАВА 30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ПРОХОДКА СТВОЛА СКВАЖИНЫ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414. В процессе проходки ствола скважины должны постоянно контролироваться следующие параметры: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вес на крюке с регистрацией на диаграмме;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плотность, структурно-механические и реологические свойства бурового раствора с регистрацией в журнале регистрации параметров бурового раствора, установленного ЛНПА буровой организации. Периодичность замеров свойств рабочего и запасного раствора и их регистрацию в журнале регистрации параметров бурового раствора устанавливается буровой организацией;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расход бурового раствора на входе в скважину;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давление в манифольде буровых насосов с регистрацией на диаграмме или в вахтовом журнале, форма которого определяется ЛНПА буровой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уровень раствора в приемных емкостях в процессе углубления, при промывках скважины и проведении спускоподъемных </w:t>
      </w:r>
      <w:r w:rsidRPr="00AC785B">
        <w:rPr>
          <w:rFonts w:ascii="Times New Roman" w:hAnsi="Times New Roman" w:cs="Times New Roman"/>
          <w:sz w:val="32"/>
          <w:szCs w:val="32"/>
        </w:rPr>
        <w:lastRenderedPageBreak/>
        <w:t>операций;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крутящий момент на роторе с регистрацией на диаграмме при роторном способе бурения.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Приборы с показаниями веса на крюке, давления в манифольде буровых насосов, величины крутящего момента на роторе, расхода бурового раствора на входе в скважину должны находиться в поле зрения бурильщика.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415. При бурении наклонно-направленных и горизонтальных скважин должны контролироваться: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азимут и зенитный угол ствола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пространственное расположение ствола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взаимное расположение стволов бурящейся и ранее пробуренных соседних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Периодичность контроля устанавливается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416. Проведение работ с регулированием дифференциального давления в системе скважина-пласт, в т.ч. с несбалансированным пластовым давлением, с использованием газообразных агентов, аэрированных промывочных жидкостей должно осуществляться в соответствии с проектом на бурение скважины или дополнением к проекту на бурение скважины, согласованному и утвержденному в установленном законодательством порядке с соблюдением условий, предусмотренных пунктом 457 настоящих Правил. При этом должны быть обеспечены меры противофонтанной безопасности, предусматривающие, при необходимости, применение специальных герметизирующих устройств (дивертеров, вращающихся превенторов и др.) и исключающих выброс пластовых флюидов в окружающую среду, открытое фонтанирование, загазованность рабочей зоны и территории.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417. При длительных остановках или простоях скважин, во вскрытых разрезах которых имеются интервалы, сложенные склонными к текучести породами (соли, пластичные глины и т.п.) или интервалы с возможными нефтегазоводопроявлениями бурильный инструмент должен быть поднят в башмак обсадной колонны или в безопасную зону, превенторы закрыты, скважина </w:t>
      </w:r>
      <w:r w:rsidRPr="00AC785B">
        <w:rPr>
          <w:rFonts w:ascii="Times New Roman" w:hAnsi="Times New Roman" w:cs="Times New Roman"/>
          <w:sz w:val="32"/>
          <w:szCs w:val="32"/>
        </w:rPr>
        <w:lastRenderedPageBreak/>
        <w:t>заполнена соответствующим раствором и находиться под постоянным наблюдением. Периодичность промывок и проработок должна быть определена специально разработанным планом, утвержденным должностным лицом, уполномоченным руководителем буровой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418. При проведении ремонтно-изоляционных работ запрещается перфорация обсадных колонн в интервале возможного разрыва пласта давлением газа, нефти (после вызова их притока) или столба бурового раствора, а также проницаемых горизонтов.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Работы по освобождению прихваченного бурильного инструмента, обсадных колонн с применением взрывчатых материалов (детонирующих шнуров, торпед и т.п.) должны проводиться по техническому проекту на производство прострелочно-взрывных работ в скважине, разработанному и утвержденному руководителем (уполномоченным лицом) организации-производителя работ и согласованному с заказчиком в соответствии с требованиями Единых правил безопасности при взрывных работах, утвержденных Комитетом по надзору за безопасным ведением работ в промышленности и атомной энергетике при Министерстве по чрезвычайным ситуациям Республики Беларусь 29 мая 1992 г. (далее - Единые правила безопасности при взрывных работах).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419. Перед спуском в скважину нестандартного инструмента должен быть подготовлен эскиз этого инструмента с указанием размеров и зафиксировано его местоположение в компоновке бурильной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420. Мастер буровой должен представлять руководству буровой организации суточный рапорт о проведенных работах, составленный на основании записей в вахтовом журнале. Форма суточного рапорта и вахтового журнала устанавливаются ЛНПА буровой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421. Организация и порядок смены вахт устанавливается буровой организацией в соответствии с Правилами внутреннего трудового распорядка.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422.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422 исключен с 1 февраля 2018 года. - Постановление МЧС от </w:t>
      </w:r>
      <w:r w:rsidRPr="00AC785B">
        <w:rPr>
          <w:rFonts w:ascii="Times New Roman" w:hAnsi="Times New Roman" w:cs="Times New Roman"/>
          <w:sz w:val="32"/>
          <w:szCs w:val="32"/>
        </w:rPr>
        <w:lastRenderedPageBreak/>
        <w:t>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16" w:name="Par1128"/>
      <w:bookmarkEnd w:id="16"/>
      <w:r w:rsidRPr="00AC785B">
        <w:rPr>
          <w:rFonts w:ascii="Times New Roman" w:hAnsi="Times New Roman" w:cs="Times New Roman"/>
          <w:b/>
          <w:bCs/>
          <w:sz w:val="32"/>
          <w:szCs w:val="32"/>
        </w:rPr>
        <w:t>ГЛАВА 31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СПУСКОПОДЪЕМНЫЕ ОПЕРАЦИИ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423. Ведение спускоподъемных операций должно осуществляться с использованием механизмов для свинчивания-развинчивания труб и специальных приспособлений.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Между бурильщиком и верховым рабочим должна быть обеспечена надежная знаковая или радиосвязь.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424. При подъеме бурильного инструмента следует контролировать показания индикатора веса. Не допускается расхаживание инструмента при нагрузках, превышающих максимально допустимую нагрузку на вышку и талевую систему.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425. При спуске бурильной колонны вспомогательный тормоз лебедки (гидродинамический или другого типа) должен включаться в работу по достижении веса колонны, указанного в характеристике буровой установки. Работа без вспомогательного тормоза при этом не допускается. Включение и выключение кулачковой муфты вспомогательного тормоза буровой лебедки на ходу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426. При подъеме бурильной колонны наружная поверхность труб должна очищаться от бурового раствора с помощью специальных приспособлений (обтираторов).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427. Поверхность ротора и пол буровой вышки при спускоподъемных операциях необходимо систематически очищать от бурового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428. Для раскрепления резьбовых соединений труб на буровой установке должен устанавливаться пневмораскрепитель (гидрораскрепитель).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Работа пневмораскрепителя без поворотного направляющего ролика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Тяговый канат должен крепиться к штоку пневмораскрепителя канатной втулкой, заплеткой или зажимами в соответствии с требованиями пункта 134 настоящих Правил. Крепление узлом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429. Замковые соединения бурильных свечей должны раскрепляться механизированными буровыми ключами или машинными ключами с применением пневмораскрепителя (гидрораскрепителя).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430. Для навинчивания и отвинчивания долот должны применяться специальные приспособления, изготовленные в виде вкладыша в ротор. Навинченное долото должно крепиться машинным ключом при застопоренном роторе.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Крепить и раскреплять долото вращением ротора не допускается. При перемещении долот следует применять специальные приспособления (колпачки).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431. Не допускается работать неисправными машинными ключами, а также ключами, размер которых не соответствует диаметру бурильных или обсадных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432. При спуске бурильной колонны запрещается включать клиновой захват до полной остановки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433. Подводить машинные и автоматические ключи к колонне бурильных (обсадных) труб разрешается только после посадки бурильных (обсадных) труб на клинья или элеватор.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434. При перемещении подвесного бурового ключа к центру скважины его следует придерживать руками.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435. Не допускается свинчивать и развинчивать бурильные (обсадные) трубы пеньковым или стальным канатом при помощи катушки буровой лебедки без применения кругового ключа или канатодержателя.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436. Расположение автоматического бурового ключа на рабочей площадке должно обеспечивать возможность проведения спускоподъемных операций с помощью машинных ключей.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437. Автоматический ключ должен управляться дистанционно со специального пульта, на котором указывается схема работы ключа.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438. Взаимное расположение автоматического ключа и пульта управления на рабочей площадке буровой должно обеспечивать удобство наблюдения за работой ключа.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439. При спускоподъемных операциях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находится в радиусе (зоне) действия автоматических и машинных ключей, рабочих и страховых канатов;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открывать и закрывать элеватор до полной остановки талевого блока;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пользоваться элеватором, закрепленным на трубе створкой вниз (к полу) при перемещении бурильных или обсадных труб в зоне рабочей площадки буровой и приемного моста (кроме специальных);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подавать бурильные свечи с подсвечника и устанавливать их обратно без использования специальных приспособлений или отводного крючка;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находиться на столе ротора при работе талевой системы.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440. Находящиеся на полатях крючки и другие приспособления для завода и установки свечей за палец должны привязываться пеньковым или оцинкованным канатом к элементам вышки.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 допускается оставлять на полатях предметы не привязанными.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441. При подъеме ненагруженного элеватора, а также при отрыве (снятии с ротора) колонны бурильных и обсадных труб раскачивание талевой системы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442. По окончании спускоподъемных операций и при вынужденных остановках необходимо закрыть входной кран пневмолинии пульта автоматического ключа бурового, выпустить оставшийся сжатый воздух в пневмолинии за пультом и в пневмооборудовании ключа, а ручки управления ключом зафиксировать в нейтральном положении.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длительных перерывах в работе с ключом производится дополнительное перекрытие подачи сжатого воздуха к пневмосистеме пульта путем перекрытия второго крана, расположенного на пневмолинии, с вывешиванием соответствующего предупредительного плаката, а ручку на входном кране пульта управления снять.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443. Если автоматический буровой ключ не отведен в </w:t>
      </w:r>
      <w:r w:rsidRPr="00AC785B">
        <w:rPr>
          <w:rFonts w:ascii="Times New Roman" w:hAnsi="Times New Roman" w:cs="Times New Roman"/>
          <w:sz w:val="32"/>
          <w:szCs w:val="32"/>
        </w:rPr>
        <w:lastRenderedPageBreak/>
        <w:t>нейтральное положение, подъем или спуск очередной бурильной свечи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444. Сборка утяжеленных бурильных труб и турбобуров должна проводиться с помощью хомутов и патрубков или специальных элеваторов. Применение хомутов при сборке утяжеленных бурильных труб и турбобуров на высоте более 1 м от стола ротора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445. Элеватор должен иметь замок, исключающий самопроизвольное открывание его створок. Конструкция элеватора должна исключить возможность выпадения штропов из проушин или предусматривать применение для этой цели приспособления (шпильки и др.).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Шпильки должны иметь длину, равную высоте элеватора, головки обтекаемой формы и привязываться к штропам.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446. Ведущая бурильная труба (квадрат), отсоединенная от колонны бурильных труб, должна устанавливаться в шурф.</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Верхняя часть шурфовой трубы должна возвышаться над уровнем пола на 50 - 80 см. Устанавливать ведущую трубу в шурф следует только с помощью специальных приспособлений (автозатаскиватель, желоб и др.).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Запрещается устанавливать ведущую трубу в шурф при нахождении на ней разъемных роторных вкладышей.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447. Скорости спускоподъемных операций с учетом допустимого колебания гидродинамического давления и продолжительность промежуточных промывок регламентируются проектом на бурение скважины. При отклонении реологических свойств бурового раствора и компоновок бурильной колонны от установленных проектом на бурение скважины необходимо внести коррективы в ЛНПА буровой организации (регламент по скорости спускоподъемных операций) с учетом допустимых колебаний гидродинамического давления.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448. При появлении посадок во время спуска бурильной колонны следует произвести промывку и проработку ствола скважины в интервалах посадок.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449. На устье необходимо устанавливать устройство, </w:t>
      </w:r>
      <w:r w:rsidRPr="00AC785B">
        <w:rPr>
          <w:rFonts w:ascii="Times New Roman" w:hAnsi="Times New Roman" w:cs="Times New Roman"/>
          <w:sz w:val="32"/>
          <w:szCs w:val="32"/>
        </w:rPr>
        <w:lastRenderedPageBreak/>
        <w:t>предупреждающее падение посторонних предметов в скважину при отсутствии в ней колонны труб и при спускоподъемных операциях.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450. Свечи бурильных и утяжеленных бурильных труб, устанавливаемые в вышке, должны страховаться от выпадения из-за пальца.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451. Не допускается проводить спускоподъемных операций при: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отсутствии или неисправности ограничителя высоты подъема талевого блока под кронблок, ограничителя нагрузки на вышку или талевую систему;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неисправности оборудования, инструмента и средств измерений;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скорости ветра более 15 м/с;</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потери видимости более 20 м при тумане и снегопаде;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неполном составе вахты.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Состав вахты при спускоподъемных операциях определяется исходя из типа буровой установки, способа проведения технологической операции.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Допускается проведение спускоподъемных операций при работе двигателей внутреннего сгорания, обеспечивающих привод буровой лебедки, при не полном составе вахты в случае: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установки бурильного инструмента за "палец" нижней люльки буровой вышки, при отсутствии одного из помощников бурильщика (второго);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отсутствия в вахте одного из машинистов буровых установок на нефть и газ и (или) слесаря по обслуживанию буровых.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452. Буровая бригада ежесменно, а также перед спускоподъемными операциями должна проводить профилактический осмотр подъемного оборудования (лебедки, талевого блока, крюка, крюкоблока, вертлюга, штропов, талевого каната и устройств для его крепления, элеваторов, спайдеров, предохранительных устройств, блокировок и др.) с записью в вахтовом журнале.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453. В процессе бурения и после его окончания ведущую трубу следует поднимать из скважины на пониженной скорости буровой лебедки.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454. Не допускается поднимать или опускать талевый блок при выдвинутых стрелах механизма подачи труб.</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17" w:name="Par1187"/>
      <w:bookmarkEnd w:id="17"/>
      <w:r w:rsidRPr="00AC785B">
        <w:rPr>
          <w:rFonts w:ascii="Times New Roman" w:hAnsi="Times New Roman" w:cs="Times New Roman"/>
          <w:b/>
          <w:bCs/>
          <w:sz w:val="32"/>
          <w:szCs w:val="32"/>
        </w:rPr>
        <w:t>ГЛАВА 32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БУРОВЫЕ РАСТВОРЫ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455. Тип и свойства бурового раствора должны соответствовать проекту на бурение скважины и в комплексе с технологическими мероприятиями, регламентирующими процесс проходки ствола, обеспечивать условия бурения без осложнений.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456. Плотность бурового раствора при вскрытии нефтегазоводосодержащих отложений должна определяться для горизонта с максимальным градиентом пластового давления в интервале совместимых условий бурения.</w:t>
      </w:r>
    </w:p>
    <w:p w:rsidR="000820C1" w:rsidRPr="00AC785B" w:rsidRDefault="000820C1">
      <w:pPr>
        <w:pStyle w:val="ConsPlusNormal"/>
        <w:spacing w:before="160"/>
        <w:ind w:firstLine="540"/>
        <w:jc w:val="both"/>
        <w:rPr>
          <w:rFonts w:ascii="Times New Roman" w:hAnsi="Times New Roman" w:cs="Times New Roman"/>
          <w:sz w:val="32"/>
          <w:szCs w:val="32"/>
        </w:rPr>
      </w:pPr>
      <w:bookmarkStart w:id="18" w:name="Par1192"/>
      <w:bookmarkEnd w:id="18"/>
      <w:r w:rsidRPr="00AC785B">
        <w:rPr>
          <w:rFonts w:ascii="Times New Roman" w:hAnsi="Times New Roman" w:cs="Times New Roman"/>
          <w:sz w:val="32"/>
          <w:szCs w:val="32"/>
        </w:rPr>
        <w:t>457. Проектные решения по выбору плотности бурового раствора должны предусматривать создание столбом раствора гидростатического давления на забой скважины и вскрытие продуктивного горизонта, превышающего проектные пластовые давления на величину не менее: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10 - 15% до глубины 1200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5 - 10% до глубины 2500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4 - 7% при глубине ниже 2500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интервалах, где снижение гидростатического давления, создаваемого буровым раствором, не может привести к выбросу или потери устойчивости стенок скважин, бурение можно вести при отрицательных дифференциальных давлениях предусмотренных проектом на бурение скважины. Депрессия на стенки и скважину допускается в пределах 10 - 15% эффективных скелетных напряжений (разница между горным и поровым давлением).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458. Максимально допустимая репрессия (с учетом гидродинамических потерь) должна исключать возможность гидроразрыва на любой глубине интервала совместимых условий </w:t>
      </w:r>
      <w:r w:rsidRPr="00AC785B">
        <w:rPr>
          <w:rFonts w:ascii="Times New Roman" w:hAnsi="Times New Roman" w:cs="Times New Roman"/>
          <w:sz w:val="32"/>
          <w:szCs w:val="32"/>
        </w:rPr>
        <w:lastRenderedPageBreak/>
        <w:t>бурения.</w:t>
      </w:r>
    </w:p>
    <w:p w:rsidR="000820C1" w:rsidRPr="00AC785B" w:rsidRDefault="000820C1">
      <w:pPr>
        <w:pStyle w:val="ConsPlusNormal"/>
        <w:spacing w:before="160"/>
        <w:ind w:firstLine="540"/>
        <w:jc w:val="both"/>
        <w:rPr>
          <w:rFonts w:ascii="Times New Roman" w:hAnsi="Times New Roman" w:cs="Times New Roman"/>
          <w:sz w:val="32"/>
          <w:szCs w:val="32"/>
        </w:rPr>
      </w:pPr>
      <w:bookmarkStart w:id="19" w:name="Par1198"/>
      <w:bookmarkEnd w:id="19"/>
      <w:r w:rsidRPr="00AC785B">
        <w:rPr>
          <w:rFonts w:ascii="Times New Roman" w:hAnsi="Times New Roman" w:cs="Times New Roman"/>
          <w:sz w:val="32"/>
          <w:szCs w:val="32"/>
        </w:rPr>
        <w:t>459. Не допускается отклонение плотности бурового раствора (освобожденного от газа), находящегося в циркуляции от установленной строительным проектом более чем на 20 кг/куб.м - не утяжеленного и более чем на 30 кг/куб.м - утяжеленного бурового раствора, кроме случаев ликвидации нефтегазоводопроявлений.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460. По совместному решению проектировщика, заказчика и подрядчика по согласованию с противофонтанной службой допускаются отклонения от требований пункта 459 настоящих Правил в следующих случаях: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поглощениях бурового раствора в процессе бурения (с выходом или без выхода циркуляции). Углубление скважины в таких условиях должно осуществляться по плану с комплексом мероприятий по недопущению нефтегазопроявлений;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проектировании и строительстве скважин со вскрытием продуктивных пластов с забойными давлениями, приближающимися к пластовому (на равновесии) или ниже пластового (на депрессии).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461. В интервалах, сложенных глинами, аргиллитами, глинистыми сланцами, солями, склонными к потере устойчивости и текучести, параметры бурового раствора устанавливаются исходя из необходимости обеспечения устойчивости стенок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462. Обработка бурового раствора химическими реагентами и утяжелителем и их расход должны производиться в соответствии с подобранной рецептурой и регистрироваться в журнале регистрации параметров бурового раствора по каждой смене отдельно.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463. Повышение плотности бурового раствора, находящегося в скважине, путем закачивания отдельных порций утяжеленного раствора не допускается (кроме случаев ликвидации нефтегазоводопроявлений, цементирования колонн и установки цементных мостов). Утяжеление бурового раствора должно производиться при его циркуляции.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464. При применении ингибированных буровых растворов на углеводородной основе не менее одного раза в смену следует </w:t>
      </w:r>
      <w:r w:rsidRPr="00AC785B">
        <w:rPr>
          <w:rFonts w:ascii="Times New Roman" w:hAnsi="Times New Roman" w:cs="Times New Roman"/>
          <w:sz w:val="32"/>
          <w:szCs w:val="32"/>
        </w:rPr>
        <w:lastRenderedPageBreak/>
        <w:t>осуществлять контроль за электростабильностью раствора. Должны быть приняты меры по предупреждению загрязнения рабочих мест и загазованности воздушной среды. Для контроля загазованности должны проводиться замеры воздушной среды у ротора, в блоке приготовления раствора, у вибросит и в насосном помещении, а при появлении загазованности - приниматься меры по ее устранению.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концентрации паров углеводородов свыше 0,0003 кг/куб.м (300 мг/куб.м) работы должны быть приостановлены, люди выведены из опасной зоны.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465. Температура самовоспламеняющихся паров раствора на углеводородной основе должна на 50 °C превышать максимально ожидаемую температуру раствора на устье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466. Очистка бурового раствора от выбуренной породы и газа должна осуществляться комплексом средств, предусмотренных проектом на бурение скважины.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20" w:name="Par1210"/>
      <w:bookmarkEnd w:id="20"/>
      <w:r w:rsidRPr="00AC785B">
        <w:rPr>
          <w:rFonts w:ascii="Times New Roman" w:hAnsi="Times New Roman" w:cs="Times New Roman"/>
          <w:b/>
          <w:bCs/>
          <w:sz w:val="32"/>
          <w:szCs w:val="32"/>
        </w:rPr>
        <w:t>ГЛАВА 33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КРЕПЛЕНИЕ СТВОЛА СКВАЖИНЫ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467. Тампонажные материалы, используемые при строительстве скважин, должны иметь сертификаты качества. Свойства тампонажных материалов (в том числе цементно-бентонитовых смесей) и формируемого из них цементного камня должны соответствовать требованиям стандартов. Порядок хранения и сроки использования тампонажных материалов устанавливаются организацией-изготовителем и требованиями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468. Подготовка ствола скважины к спуску колонны, спуск обсадных колонн проводятся по планам, разработанным буровой организацией и утвержденным в установленном порядке. К плану прилагаются исходные данные для расчета обсадных колонн, результаты расчета обсадных колонн с полученными коэффициентами запаса прочности, компоновка колонны, анализ цемента, а также акт готовности буровой установки к спуску и цементированию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469. Цементирование обсадной колонны производится по </w:t>
      </w:r>
      <w:r w:rsidRPr="00AC785B">
        <w:rPr>
          <w:rFonts w:ascii="Times New Roman" w:hAnsi="Times New Roman" w:cs="Times New Roman"/>
          <w:sz w:val="32"/>
          <w:szCs w:val="32"/>
        </w:rPr>
        <w:lastRenderedPageBreak/>
        <w:t>плану, разработанному исполнителем работ, согласованному с заказчиком и утвержденному в установленном порядке. К плану прилагается карточка на цементирование обсадной колонны и данные анализа цементного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470. Перед подготовкой ствола скважины к спуску колонны должен быть проведен комплекс геофизических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471. Перед спуском колонны обсадных труб в скважину комиссией организации проводится проверка всего наземного оборудования с составлением акта.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472. Спуск обсадных колонн разрешается при наличии у мастера буровой плана работ по спуску колонны, разработанному исполнителем работ, согласованному заказчиком и утвержденному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473. Подача обсадных труб со стеллажей на мостки буровой установки должна производиться с помощью грузоподъемных механизмов. Допускается в исключительных случаях скатывание труб со стеллажей.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474. Не допускается персоналу буровой находиться у нижнего конца обсадной трубы или сбоку на козырьке приемного моста и в радиусе длины трубы на стеллажах при затаскивании трубы в буровую, а также на пути движения трубы при скатывании последней со стеллажей.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475. Во избежание удара обсадной трубы о ротор при ее подъеме с мостков необходимо использовать в качестве амортизатора канат в "воротах"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476. Свинчивание обсадных труб производить механическими ключами. Допускается свинчивание стальным канатом диаметром не менее 12 мм через катушку-лебедку, при этом должны быть приняты меры, предотвращающие попадание рук между обсадной трубой и канатом.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477. В случае невыхода шаблона из обсадной трубы не допускается заглядывать в нижний торец последней.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478. До начала работ по цементированию скважины около буровой должна быть подготовлена площадка для насосных установок (цементировочных агрегатов), цементосмесительных </w:t>
      </w:r>
      <w:r w:rsidRPr="00AC785B">
        <w:rPr>
          <w:rFonts w:ascii="Times New Roman" w:hAnsi="Times New Roman" w:cs="Times New Roman"/>
          <w:sz w:val="32"/>
          <w:szCs w:val="32"/>
        </w:rPr>
        <w:lastRenderedPageBreak/>
        <w:t>машин и другого необходимого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479. Предохранительное устройство на насосной установке (цементировочном агрегате) при цементировании подбирается в зависимости от рабочего режима технологического процесса.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участии буровых насосов с частично-регулируемым приводом в продавке цементного раствора при цементировании обсадных колонн, давление срабатывания предохранительного устройства подбирается в зависимости от рабочего режима технологического процесса.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480. Для проведения операции по цементированию необходимо применять насосные установки и другие специальные агрегаты, предназначенные для этих целей и обеспечивающие безопасное проведение работ на требуемых режимах, согласно планам на проведение операций по цементированию.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481. В темное время суток площадка для насосных установок (цементировочных агрегатов) должна иметь освещенность не менее 25 лк. Каждая насосная установка (цементировочный агрегат) должен иметь индивидуальное освещение.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482. Во время цементирования скважины запрещается ремонтировать насосные установки (агрегаты), цементировочную головку и трубопроводы, находящиеся под давлением.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483. Ремонт шнеков и других вращающихся элементов цементосмесительных агрегатов, а также очистка их смесительных устройств должны производиться при остановленном двигателе. Нахождение людей в это время в кабине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484. Применение цемента без проведения предварительного лабораторного анализа для условий предстоящего цементирования колонны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485. Для сохранения естественной проницаемости пористых и пористо-трещиноватых коллекторов продуктивных отложений тампонажные растворы должны иметь минимально возможную фильтрацию. Общая минерализация тампонажных растворов должна быть близка к минерализации буровых растворов, применяющихся при вскрытии продуктивных горизонтов.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486. Расчетная продолжительность процесса цементирования </w:t>
      </w:r>
      <w:r w:rsidRPr="00AC785B">
        <w:rPr>
          <w:rFonts w:ascii="Times New Roman" w:hAnsi="Times New Roman" w:cs="Times New Roman"/>
          <w:sz w:val="32"/>
          <w:szCs w:val="32"/>
        </w:rPr>
        <w:lastRenderedPageBreak/>
        <w:t>обсадной колонны не должна превышать 75% времени начала загустевания тампонажного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487. Выбор тампонажных материалов и растворов на их основе должен осуществляться с учетом следующих требований: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тампонажный материал и сформированный из него камень должны соответствовать диапазону статических температур в скважине по всему интервалу цементирования;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рецептура тампонажного раствора подбирается по динамической температуре и давлению, ожидаемому в цементируемом интервале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плотность тампонажного раствора должна быть, как правило, не ниже плотности бурового раствора. Ограничением верхнего предела плотности тампонажного раствора при прочих равных условиях является недопущение разрыва пород под действием гидродинамического давления в процессе цементирования.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Цементный камень при наличии в цементируемом интервале агрессивных сред должен быть коррозионностойким к воздействию этих сред.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488. Обсадные колонны в пределах интервала цементирования должны оснащаться элементами технологической оснастки, номенклатура и количество которых определяются проектом на бурение скважины, а места установки уточняются в плане на спуск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489. Режим спуска обсадных колонн и гидравлическая программа цементирования должны рассчитываться и осуществляться таким образом, чтобы обеспечить минимально возможную репрессию на продуктивные горизонты и не допускать осложнений, связанных с гидроразрывом пород и поглощением. В процессе цементирования должна обеспечиваться регистрация параметров, характеризующих этот процесс.</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490. Направления и кондукторы цементируются до устья. В необсаженном предыдущей колонной стволе скважины цементированию подлежат: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продуктивные горизонты, кроме запроектированных к эксплуатации открытым стволом;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продуктивные отложения, не подлежащие эксплуатации, в том числе с непромышленными запасами;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истощенные горизонты;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водоносные проницаемые горизонты;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горизонты вторичных (техногенных) скоплений нефти и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интервалы, сложенные пластичными породами, склонными к деформациям;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интервалы, породы которых или продукты их насыщения способны вызывать ускоренную коррозию обсадных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491. Высота подъема тампонажного раствора над кровлей продуктивных горизонтов, а также устройством ступенчатого цементирования или узлом соединения секций обсадных колонн, а также башмаком предыдущей обсадной колонны, в нефтяных и газовых скважинах должна составлять соответственно не менее 70 м и 500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492. Общая проектная высота подъема тампонажного раствора за обсадными колоннами должна обеспечивать: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превышение гидростатических давлений составного столба бурового раствора и жидкости затворения цемента над пластовыми давлениями перекрываемых флюидосодержащих горизонтов;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исключение гидроразрыва пород или развитие интенсивного поглощения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разгрузки обсадной колонны на цементное кольцо для установки колонной головки.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ступенчатом цементировании, спуске колонн секциями нижние и промежуточные ступени обсадных колонн, а также потайные колонны должны быть зацементированы по всей длине.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493. При перекрытии кондуктором или промежуточной колонной зон поглощения, пройденных без выхода циркуляции, допускается подъем тампонажных растворов до подошвы поглощающего пласта с последующим (после ожидания затвердевания цемента) проведением встречного цементирования через межколонное пространство. Не допускается приступать к спуску технических и эксплуатационных колонн в скважину, </w:t>
      </w:r>
      <w:r w:rsidRPr="00AC785B">
        <w:rPr>
          <w:rFonts w:ascii="Times New Roman" w:hAnsi="Times New Roman" w:cs="Times New Roman"/>
          <w:sz w:val="32"/>
          <w:szCs w:val="32"/>
        </w:rPr>
        <w:lastRenderedPageBreak/>
        <w:t>осложненную поглощениями бурового раствора, флюидопроявлениями, осыпями, обвалами, затяжками и посадками бурильной колонны (в том числе в любом одновременном сочетании данных осложнений), до момента ликвидации осложнений.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494. Цементировочная головка до ввода ее в эксплуатацию и далее с периодичностью, установленной документацией организации-изготовителя должна быть опрессована давлением в 1,5 раза превышающим максимальное расчетное рабочее давление при цементировании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495. Нагнетательные трубопроводы для цементирования до начала процесса должны быть опрессованы на полуторакратное ожидаемое рабочее давление. Давление опрессовки выдерживается в течение трех минут.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Порядок работ по цементированию устанавливается документацией, разработанной организацией-исполнителем работ и согласованной с заказчиком.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496. В целях обеспечения безопасности производства работ при креплении скважин агрегаты необходимо устанавливать на заранее подготовленной площадке, при этом должны соблюдаться следующие расстояния: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 устья скважин до блок-манифольдов, агрегатов - не менее 10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 блок-манифольдов до агрегатов - не менее 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между насосными установками (цементировочными агрегатами) и цементосмесительными машинами - не менее 1,5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Кабины передвижных агрегатов (за исключением блок-манифольдов и станции контроля цементажа) должны быть расположены в противоположную от цементируемой скважины сторону.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Нагнетательная линия должна быть опрессована с составлением акта об опрессовке нагнетательной линии при креплении скважин по форме, приведенной в приложении 8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Результаты спуска обсадной колонны и ее цементирование </w:t>
      </w:r>
      <w:r w:rsidRPr="00AC785B">
        <w:rPr>
          <w:rFonts w:ascii="Times New Roman" w:hAnsi="Times New Roman" w:cs="Times New Roman"/>
          <w:sz w:val="32"/>
          <w:szCs w:val="32"/>
        </w:rPr>
        <w:lastRenderedPageBreak/>
        <w:t>оформляются документально по установленной в организации форме и хранятся в деле скважины на протяжении всего периода ее эксплуатации, наряду с заключениями геофизических организаций о фактическом состоянии цементного камня за обсадными колоннами.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497. Все кондукторы, промежуточные и эксплуатационные колонны, несущие на себе противовыбросовое оборудование, после окончания ожидания затвердевания цемента должны подвергаться испытанию на герметичность и качество цементирования.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498. Испытание кондукторов и промежуточных колонн на герметичность проводится опрессовкой с заполнением их водой от устья до глубины 20 - 25 м, а в остальной части - буровым раствором, которым проводилась продавка тампонирующей смеси.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Эксплуатационная колонна испытывается на герметичность гидравлической опрессовкой с предварительной заменой бурового раствора на техническую воду (в том числе минерализованную). Способ, объем, параметры и технология дополнительных испытаний на герметичность эксплуатационных колонн устанавливается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499. В процессе испытания колонн на герметичность способом опрессовки создаваемое внутреннее давление на трубы должно превышать не менее чем на 10% возможное давление, возникающее в случае полного замещения бурового раствора в скважине пластовым флюидом при загерметизированном устье, а также при опробовании и эксплуатации скважины. Колонна считается выдержавшей испытание на герметичность способом опрессовки в том случае, если после замены раствора опрессовочной жидкостью отсутствует ее перелив из колонны, а также, если нет снижения давления в течение 30 минут или давление снижается за это время не более чем: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0,3 МПа при давлении испытания до 7 МПа;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0,5 МПа при давлении испытания от 7 до 40 МПа;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1 МПа при давлении испытания от 40 до 50 МПа;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1,5 МПа при давлении испытания от 50 МПа и более.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Для колонн в скважинах глубиной более 3000 м, проводимых в </w:t>
      </w:r>
      <w:r w:rsidRPr="00AC785B">
        <w:rPr>
          <w:rFonts w:ascii="Times New Roman" w:hAnsi="Times New Roman" w:cs="Times New Roman"/>
          <w:sz w:val="32"/>
          <w:szCs w:val="32"/>
        </w:rPr>
        <w:lastRenderedPageBreak/>
        <w:t>сложных горно-геологических условиях с аномально высоким пластовым давлением при опрессовочных давлениях на устье от 40 МПа и выше, разрешается принимать следующие критерии герметичности - колонна считается герметичной, если: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опрессовке давлением на устье до 50 МПа давление за 30 минут снизится не более чем на 1,5 МПа при отсутствии его дальнейшего падения;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опрессовке давлением на устье на 50 МПа и более давление за 30 минут снизится не более чем на 2,5 МПа при отсутствии дальнейшего его падения.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Наблюдение за изменением давления начинается через 5 минут после создания требуемого давления.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Присутствие представителя заказчика на опрессовке обязательно.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500. Кондуктор или техническая колонна вместе с установленным на них противовыбросовым оборудованием после разбуривания цементного стакана и выхода из-под башмака на 1 - 3 м повторно опрессовывается с закачкой на забой воды в объеме, обеспечивающим подъем ее на 10 - 20 м выше башмака.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Давление опрессовки определяется проектом на бурение скважины с учетом необходимости обеспечения герметичности цементной крепи за башмаком колонны при закрытии устья скважины во время открытого фонтанирования.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Результаты опрессовки оформляются актом, форма которого определяется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501. В газоконденсатных и газовых скважинах приустьевая часть колонны вместе с колонной головкой после опрессовки водой дополнительно опрессовывается инертным газом (азотом) давлением в соответствии с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502. Способ, параметры и технология опрессовки межколонного пространства устанавливается проектом на бурение скважины. Межколонное пространство на устье скважины опрессовывается водой (незамерзающей жидкостью). Величина давления опрессовки устанавливается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503. Во всех случаях плотность опрессовочной жидкости должна быть достаточной для компенсации избыточных наружных давлений до уровня предотвращающего возможность смятия обсадных колонн внешним давлением.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34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ДОПОЛНИТЕЛЬНЫЕ ТРЕБОВАНИЯ ПРИ СТРОИТЕЛЬСТВЕ ГОРИЗОНТАЛЬНЫХ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504. Проекты на бурение горизонтальных скважин должны содержать следующие положения и решения: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обоснование профиля и интенсивности искривления (радиуса искривления) ствола скважины, исходя из заданной протяженности горизонтального положения в продуктивном пласте;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коэффициенты запаса прочности для расчета обсадных колонн и условия обеспечения герметичности их резьбовых соединений;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технические условия по обеспечению проходимости внутри колонн труб инструмента и приспособлений для проведения технологических операций, приборов ловильного инструмента и внутрискважинного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мероприятия по минимизации износа обсадных колонн при спускоподъемных и других операциях, предотвращению желобообразований в интервалах искривления и горизонтальном участке;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гидравлическую программу, обеспечивающую транспорт шлама из горизонтального участка ствола скважины и вымыв газовых шапок, формирующихся в верхней части горизонтального проложения;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допустимые нагрузки на стенки скважины от силы прижатия колонны бурильных труб в местах интенсивного набора кривизны.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505. Выбор конструкции горизонтальных скважин должен определяться принципами, установленными настоящими Правилами.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506. Для удаления газовых скоплений в верхней части горизонтального участка (в местах расширения ствола, перегибах и т.п.) интенсивность промывки в начале каждого долбления должна </w:t>
      </w:r>
      <w:r w:rsidRPr="00AC785B">
        <w:rPr>
          <w:rFonts w:ascii="Times New Roman" w:hAnsi="Times New Roman" w:cs="Times New Roman"/>
          <w:sz w:val="32"/>
          <w:szCs w:val="32"/>
        </w:rPr>
        <w:lastRenderedPageBreak/>
        <w:t>обеспечивать образование турбулентного потока в кольцевом пространстве горизонтальной части ствола. Выход разгазированной пачки раствора на поверхность должен фиксироваться и при необходимости регулироваться.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507. Расчет обсадных колонн должен производиться с учетом следующих условий: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коэффициенты запаса прочности на наружное избыточное давление для участков колонн, находящихся в пределах горизонтального участка, составляют 1,3 - 1,5, для участков колонн, находящихся в интервалах искривления от 3° до 5° на 10 м - 1,05, для секций в интервалах искривления свыше 5° на 10 м - 1,10;</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коэффициент запаса прочности на внутреннее избыточное давление - 1,15;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расчет обсадных колонн на растяжение должен производиться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проведении расчетов для горизонтального участка следует выбирать трубы наиболее низкой группы прочности с максимальной толщиной стенки (трубы исполнения А), а для интервалов интенсивного искривления - трубы высоких групп прочности.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508. Выбор резьбовых соединений и герметизирующих средств в интервалах интенсивного искривления ствола должен производиться на основании расчетов и требований 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509. Компоновка бурильных труб, расчеты их на прочность должны исходить из следующих положений: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горизонтальном участке ствола должны находиться бурильные трубы максимально возможного диаметра с минимальной толщиной стенки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интервале искривления и выше устанавливаются толстостенные бурильные трубы;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утяжеленные бурильные трубы располагаются выше интервала интенсивного искривления ствола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510. Выбор наружного диаметра замковых соединений бурильной колонны, их конструкция производится с учетом </w:t>
      </w:r>
      <w:r w:rsidRPr="00AC785B">
        <w:rPr>
          <w:rFonts w:ascii="Times New Roman" w:hAnsi="Times New Roman" w:cs="Times New Roman"/>
          <w:sz w:val="32"/>
          <w:szCs w:val="32"/>
        </w:rPr>
        <w:lastRenderedPageBreak/>
        <w:t>проектной интенсивности искривления ствола с целью минимизации нагрузок на стенку скважины для предупреждения желобообразования и снижения износа обсадных колонн. Возникновение нагрузок на стенки скважины выше предельных значений, установленных строительным проектом на бурение скважин, недопустимо.</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35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ДОПОЛНИТЕЛЬНЫЕ ТРЕБОВАНИЯ ПРИ КУСТОВОМ СТРОИТЕЛЬСТВЕ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511. Настоящие требования распространяются на кустовое строительство скважин на нефтяных и нефтегазовых месторождениях. При газовом факторе более 200 куб.м/т проектная документация должна содержать дополнительные меры безопасности в соответствии с настоящими Правилами.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512. Разработка проектной документации на подготовку и обустройство кустовых площадок, порядок ведения работ, эксплуатацию скважин должна соответствовать требованиям настоящих Правил и других НПА с учетом обеспечения промышленной безопасности при высокой концентрации опасных производственных объектов на ограниченной территории и совмещении во времени работ по бурению, освоению, эксплуатации и ремонту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513. Генеральный план размещения производственных, вспомогательных и бытовых объектов на кустовой площадке должен соответствовать требованиям настоящих Правил с учетом специфики производства, санитарных норм и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514. Проект на бурение скважин разрабатывается по заданию заказчика в установленном законодательством порядке. Порядок размещения устьев скважин на кустовой площадке должен соответствовать требованиям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Общее количество скважин на кустовой площадке ограничивается величиной суммарного свободного дебита всех скважин куста, которая не должна превышать 1500 т/сутки (по нефти).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515. В целях обеспечения промышленной безопасности при </w:t>
      </w:r>
      <w:r w:rsidRPr="00AC785B">
        <w:rPr>
          <w:rFonts w:ascii="Times New Roman" w:hAnsi="Times New Roman" w:cs="Times New Roman"/>
          <w:sz w:val="32"/>
          <w:szCs w:val="32"/>
        </w:rPr>
        <w:lastRenderedPageBreak/>
        <w:t>совмещении во времени различных по характеру работ (бурение, освоение, эксплуатация, монтаж нефтегазодобывающего оборудования и т.п.) заказчик или его представитель, наделенный полномочиями в установленном порядке, разрабатывает и утверждает документацию по организации безопасного производства работ на кустовой площадке. Эти мероприятия обязательны для всех участников производственного процесса.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516. Заказчиком в порядке, предусмотренном законодательством, назначается руководитель работ на кустовой площадке, наделенный необходимыми полномочиями.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517. Положение о порядке организации безопасного производства работ на кустовой площадке должно предусматривать: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последовательность работ и операций, порядок их начала при совмещении во времени;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оперативное и территориальное разграничение полномочий и ответственности всех участников производственного процесса;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систему оперативного контроля за ходом и качеством работ, уровнем их безопасного ведения;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порядок и условия взаимодействия организаций между собой и руководителем работ на кустовой площадке.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Порядок эвакуации людей, транспорта, спецтехники с кустовой площадки при возникновении аварийных ситуаций должен быть предусмотрен в плане локализации и ликвидации инцидентов и аварий.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518. При перемещении бурового оборудования на новую точку (позицию), а также при испытании вышек и ведении сложных аварийных работ на скважине должны быть прекращены все работы на соседних объектах. Люди из опасной зоны (высота вышки плюс 10 м) должны быть удалены (кроме работников, занятых непосредственно производством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519. Производство работ повышенной опасности на кустовой площадке должно проводиться в соответствии с требованиями настоящих Правил по нарядам-допускам, выдаваемым руководителем работ на кусте.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520. Освоение законченных бурением скважин производится в порядке, предусмотренном настоящими Правилами.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521. Одновременно с бурением очередной скважины, на раннее пробуренных допускается проведение работ по дополнительному вскрытию продуктивных мощностей, в том числе, путем проводки горизонтальных ответвлений из основного ствола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522. Демонтаж буровой установки или снятие вышечно-лебедочного и других блоков с последней пробуренной на кусте скважины, их транспортировка с кустовой площадки должны производиться после остановки работы всех эксплуатационных скважин, находящихся в опасной зоне.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523. Ввод скважины в эксплуатацию производится заказчиком в установленном порядке.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21" w:name="Par1333"/>
      <w:bookmarkEnd w:id="21"/>
      <w:r w:rsidRPr="00AC785B">
        <w:rPr>
          <w:rFonts w:ascii="Times New Roman" w:hAnsi="Times New Roman" w:cs="Times New Roman"/>
          <w:b/>
          <w:bCs/>
          <w:sz w:val="32"/>
          <w:szCs w:val="32"/>
        </w:rPr>
        <w:t>ГЛАВА 36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ОСВОЕНИЕ И ИСПЫТАНИЕ ЗАКОНЧЕННЫХ БУРЕНИЕМ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524. Для каждой скважины, подлежащей освоению, составляется план с учетом технологических регламентов на эти работы и назначением ответственных лиц за их выполнение. План согласовывается с заказчиком, противофонтанной службой и утверждается руководителем (или уполномоченным им лицом) организации выполняющей работы по освоению.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525. Работы по освоению и испытанию скважин могут быть начаты при обеспечении следующих условий: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высота подъема цементного раствора за эксплуатационной колонной отвечает проекту на бурение скважины и требованиям охраны недр;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эксплуатационная колонна прошаблонирована, опрессована совместно с колонной головкой и превенторной установкой (фонтанной арматурой);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устье с фонтанной арматурой или превенторной установкой и выкидные линии оборудованы и обвязаны в соответствии со схемой обвязки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отсутствует межколонное давление.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В случае возможных отклонений по высоте подъема цемента от проекта на бурение скважины, работы по освоению и испытанию скважины проводятся после согласования с заказчиком и проектной организацией.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526. Устье скважины перед перфорацией эксплуатационной колонны должно быть оборудовано противовыбросовым оборудованием в соответствии со схемой обвязки устья скважины, а скважина заполнена буровым раствором (жидкостью) плотностью, соответствующей условиям безопасного вскрытия продуктивного горизонта, указанным в проекте на бурение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вскрытия перфорацией газовых и нефтяных, с газовым фактором более 200 куб.м на тонну нефти, горизонтов с аномально высоким давлением с градиентом давления более 0,014 МПа/м, а также горизонтов, содержавших агрессивные среды, противовыбросовое оборудование должно быть представлено превенторной установкой. Во всех случаях схема противовыбросового оборудования должна быть согласована с противофонтанной службой.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Подготовительные работы перед спуском заряженного перфоратора и перфорация осуществляются в соответствии с требованиями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527. Во время перфорации производителем работ должно быть установлено наблюдение за уровнем жидкости скважины. Его снижение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528. Фонтанная арматура до установки на устье скважины должна быть опрессована на давление, равное рабочему, указанному в техническом паспорте, а после установки на давление, равное давлению опрессовки эксплуатационной колонны. Результаты опрессовки оформляются актом выполненных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529. Комплекс работ по освоению скважины должен предусматривать меры, обеспечивающие: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исключение закупорки пласта при вторичном вскрытии;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сохранение скелета пласта в призабойной зоне;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предупреждение прорыва пластовой воды или газа из газовой </w:t>
      </w:r>
      <w:r w:rsidRPr="00AC785B">
        <w:rPr>
          <w:rFonts w:ascii="Times New Roman" w:hAnsi="Times New Roman" w:cs="Times New Roman"/>
          <w:sz w:val="32"/>
          <w:szCs w:val="32"/>
        </w:rPr>
        <w:lastRenderedPageBreak/>
        <w:t>"шапки";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термогидрогазодинамические исследования по определению количественной и качественной характеристики пласта и его геолого-физических параметров;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сохранение, восстановление или повышение проницаемости призабойной зоны;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предотвращение неконтролируемых газонефтеводопроявлений и открытых фонтанов;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охрану недр и окружающей среды.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530. Устойчивость призабойной зоны пласта и сохранность цементного кольца обеспечиваются допустимой депрессией, величина которой устанавливается буровой организацией по согласованию с заказчиком с учетом проектных решений и фактического состояния крепи.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531. Приток флюида из пласта вызывается путем создания регламентируемых депрессий за счет: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замены бурового раствора на раствор меньшей плотности, техническую воду или дегазированную нефть. При этом разница в плотностях последовательно заменяемых жидкостей не должна быть более 500 - 600 кг/куб.м; при большей разнице плотностей должны быть ограничены темпы снижения противодавления на пласт;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использования пенных систем;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использования специальных технических средств и технологий; снижением уровня в эксплуатационной колонне, свабированием, использованием скважинных насосов, нагнетанием инертного газа или газа от соседней скважины в соответствии с планом работ по освоению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532. Исследования скважин в процессе их бурения с помощью испытателей пластов выполняются в соответствии с требованиями главы 81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VII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 xml:space="preserve">ТРЕБОВАНИЯ К ПРОЕКТИРОВАНИЮ И ВЕДЕНИЮ РАБОТ ПРИ ДОБЫЧЕ, СБОРЕ, ПОДГОТОВКЕ И </w:t>
      </w:r>
      <w:r w:rsidRPr="00AC785B">
        <w:rPr>
          <w:rFonts w:ascii="Times New Roman" w:hAnsi="Times New Roman" w:cs="Times New Roman"/>
          <w:b/>
          <w:bCs/>
          <w:sz w:val="32"/>
          <w:szCs w:val="32"/>
        </w:rPr>
        <w:lastRenderedPageBreak/>
        <w:t>ТРАНСПОРТИРОВКЕ НЕФТИ, ГАЗА И НЕФТЕГАЗОВОГО КОНДЕНСАТА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37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ВЕДЕНИЮ РАБОТ ПРИ ДОБЫЧЕ, СБОРЕ, ПОДГОТОВКЕ И ТРАНСПОРТИРОВКЕ НЕФТИ, ГАЗА И НЕФТЕГАЗОВОГО КОНДЕНСАТА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533. Технологические процессы добычи, сбора, подготовки нефти и газа, их техническое оснащение, выбор систем управления и регулирования, места размещения средств контроля, управления и противоаварийной защиты должны учитываться в проектах обустройства нефтяных и нефтегазоконденсатных месторождений и обеспечивать безопасность обслуживающего персонала и населения.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534. Закрытые помещения объектов, подготовки и транспортировки нефти, газа и конденсата должны иметь систему контроля состояния воздушной среды, сблокированную с системой звуковой и световой аварийной сигнализации. Действия персонала при возникновении аварийных сигналов должны быть представлены в плане локализации и ликвидации инцидентов и аварий.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Все помещения (насосных станций, компрессорных, групповых замерных установок и др.) должны иметь исправную систему приточно-вытяжной вентиляции. Кратность воздухообмена рассчитывается в соответствии с НПА, в том числе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Основные технологические параметры указанных объектов должны быть выведены на пункт управления (диспетчерский пункт).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535. Системы управления должны иметь сигнальные устройства предупреждения отключения объектов и двустороннюю связь с диспетчерским пунктом.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536. Каждый управляемый с диспетчерского пункта объект должен иметь также ручное управление непосредственно на объекте.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537. Система сбора нефти и газа должна быть закрытой, а устья </w:t>
      </w:r>
      <w:r w:rsidRPr="00AC785B">
        <w:rPr>
          <w:rFonts w:ascii="Times New Roman" w:hAnsi="Times New Roman" w:cs="Times New Roman"/>
          <w:sz w:val="32"/>
          <w:szCs w:val="32"/>
        </w:rPr>
        <w:lastRenderedPageBreak/>
        <w:t>нагнетательных, наблюдательных и добывающих скважин герметичными.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538. На объектах сбора и подготовки нефти и газа (нефтесборных пунктах, газозамерных установках) насосных и компрессорных станциях (дожимных насосных станциях, компрессорных станциях) должна быть технологическая схема, утвержденная должностным лицом, уполномоченным руководителем нефтегазодобывающей организации, с указанием номеров задвижек, аппаратов, направлений потоков, полностью соответствующих их нумерации в проектной технологической схеме. Технологическая схема является частью плана локализации и ликвидации инцидентов и аварий.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539. Изменения в технологический процесс, схему, регламент, аппаратурное оформление и систему противопожарной защиты могут вноситься только при наличии ТНПА и проектной документации, согласованной с организацией-разработчиком технологического процесса и проектной организацией - разработчиком проекта.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540. Оборудование, контактировавшее с сернистой нефтью и не используемое в действующей технологической схеме, должно быть отключено, освобождено от продукта, промыто (пропарено), заполнено инертной средой и изолировано от действующей схемы установкой заглушек. Установка заглушек фиксируется в журнале установки-снятия заглушек, форма которого приведена в приложении 9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541. В случае обнаружения загазованности воздуха рабочей зоны необходимо незамедлительно предупредить обслуживающий персонал близлежащих установок о возможной опасности, оградить загазованный участок и принять меры по устранению источника загазованности.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542. В случае неисправности системы пожаротушения и приборов определения довзрывоопасных концентраций должны быть приняты немедленные меры к восстановлению их работоспособности, а на время проведения ремонтных работ по восстановлению их работоспособности должны быть проведены мероприятия, обеспечивающие безопасную работу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lastRenderedPageBreak/>
        <w:t>543. Эксплуатация установки с неисправными приборами пожарной защиты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544.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544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545. Запрещается эксплуатация аппаратов, емкостей и оборудования при неисправных предохранительных клапанах, отключающих и регулирующих устройствах, при отсутствии или неисправности средств измерений и автоматики.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546. Не разрешается производить какие-либо работы, связанные с ударами, подтяжкой, креплением болтов и шпилек на аппаратах и трубопроводах, находящихся под давлением, а также производить набивку и подтяжку сальников на работающих насосах.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547. Перед входом в технологические помещения, не оборудованные автоматической системой контроля воздуха рабочей среды (газозамерная установка, дозаторный блок и др.), где возможно выделение вредных веществ, необходимо включить принудительную вентиляцию не менее чем за 10 минут.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период нахождения в помещении технологического персонала принудительная вентиляция должна работать непрерывно.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входом в технологические помещения при отсутствии электроэнергии необходимо открыть двери с противоположных сторон помещения не менее чем за 10 минут до входа.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отсутствии электроэнергии вентиляция технологического помещения в период пребывания в нем технологического персонала должна обеспечиваться открытием дверей с противоположных сторон.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548. Дренирование воды из аппаратов и емкостей должно производиться по закрытой системе сбора.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549. Запрещается эксплуатация компрессоров и насосов при отсутствии или неисправном состоянии средств автоматизации, контроля и системы блокировок, указанных в паспорте организации-изготовителя и инструкции по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550. На трубопроводах в компрессорной и насосной станциях должны быть стрелки, указывающие направление движения по ним газа, воздуха и других продуктов.</w:t>
      </w: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Часть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38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ПРОЕКТИРОВАНИЮ ОБУСТРОЙСТВА НЕФТЯНЫХ И НЕФТЕГАЗОКОНДЕНСАТНЫХ МЕСТОРОЖДЕНИЙ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551. Проектная документация должна предусматривать: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максимальную автоматизацию объектов, исключающую необходимость постоянного пребывания персонала на объекте и обеспечивающую полноту сбора информации о его работе в пунктах управления технологическим процессом;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систему неразрушающего и дистанционного контроля несущих конструкций и антикоррозийной защиты оборудования,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герметизированную систему сбора и транспортирования продукта с полным использованием нефти, газа и сопутствующих компонентов, их утилизацию из мест аварийных утечек;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расположение объектов обустройства нефтяных месторождений;</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порядок рекультивации нарушенных и загрязненных земель;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создание и обеспечение необходимыми техническими средствами, автономной системой аварийной связи и оповещения, обеспечивающей оперативное информирование работающих и населения о возможной опасности;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создание и обеспечение необходимыми техническими средствами автоматизированной системы контроля воздушной среды в целях обеспечения безопасных условий труда и раннего обнаружения возможных выбросов;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проектирование и строительство резервуаров для нефти, нефтепродуктов и конденсата должно проводиться в соответствии с требованиями ТНПА в области строительства с выполнением расчетов на теплоизлучение в случае их загорания;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выкидные линии скважин, нефтегазосборные коллекторы, предназначенные для транспортирования нефти, газа, конденсата до дожимных насосных установок, установки подготовки нефти, компрессорных станций, проектируются и сооружаются в соответствии с требованиями ТНПА в области строительства, с учетом перспективного развития месторождения.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552. По каждому из основных организационно-технических решений, направленных на обеспечение безопасности работающих на период возможных аварийных ситуаций, в проектной документации должны быть обоснованы и определены конкретные типы и количество необходимых приборов, материалов и оборудования, а также места, а при необходимости и специальные сооружения для их размещения, эксплуатации и обслуживания.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553. Здания и сооружения с производственными процессами, выделяющими в атмосферу вредные и (или) горючие вещества, а также включающие источники возможных выбросов этих веществ, следует располагать на производственных площадках преимущественно с подветренной стороны от других зданий и сооружений с учетом розы ветров преобладающего направления.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554. При наличии в здании двух или более эвакуационных выходов допускается предусматривать один из них через помещения, не имеющие источников возможного выделения в атмосферу вредных веществ, в которых размещено инженерное оборудование для обслуживания указанных помещений и в которых исключено постоянное пребывание людей, если расстояние от наиболее удаленной точки помещения до эвакуационного выхода от него не превышает 25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555. Для зданий и помещений, не имеющих источников возможного выделения в атмосферу вредных веществ, а также расположенных на территории промышленных площадок наружных установок, не имеющих указанных источников, допускается предусматривать один эвакуационный выход.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556. Не допускается прокладка заглубленных каналов и тоннелей (за исключением подлежащих последующей засыпке) для размещения кабелей в помещениях и на территории наружных установок, имеющих источники возможного выделения в атмосферу вредных веществ плотностью по воздуху более 0,8, а также источники возможных проливов горючих жидкостей.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557. Исключается совместная прокладка в заглубленных тоннелях и каналах трубопроводов пара и горячей воды с трубопроводами горючих и токсичных веществ.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558. Не допускается устройство подвалов, тоннелей в зданиях и на территории наружных установок, в которых возможно выделение вредных веществ в атмосферу и образование проливов токсичных жидкостей.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559. Расчетные значения толщин стенок технологического оборудования и трубопроводов, предназначенных для эксплуатации в условиях воздействия коррозионно-агрессивных веществ, должны приниматься из условия ограничения рабочих напряжений не более 0,4 нормативного предела текучести с учетом минусового допуска на изготовление.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560. Сварные соединения оборудования и трубопроводов, сварка которых осуществляется по месту работ, должны быть подвергнуты специальной термической или иной обработке для снятия остаточных напряжений в соответствии с требованиями действующих ТНПА в области строительства, а также конструкторской документации.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561. При проектировании технологического оборудования и трубопроводов необходимо предусматривать наличие герметичных систем ввода ингибиторов коррозии и других устройств для обеспечения возможности реализации антикоррозионных мероприятий.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562. Проектные решения должны обеспечить отсутствие в полостях оборудования и трубопроводов тупиковых и застойных зон коррозионно-агрессивных технологических сред и зон взаимного контакта разнородных металлов и сплавов.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563. При проектировании технологического оборудования и трубопроводов должны быть предусмотрены герметичная, закрытая дренажная система для полного слива токсичных жидкостей (при необходимости включающая емкости для их нейтрализации) и обвязка для подачи в оборудование азота, пара или жидкости для вытеснения остатка среды в дренажную систему или факельную линию для сжигания.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564. В строительном проекте необходимо предусматривать хранение токсичных жидкостей преимущественно в герметичных подземных емкостях с газодинамическим режимом эксплуатации. Допускается хранение указанных жидкостей в наземных резервуарах с "азотным" дыханием, при этом резервуары должны быть оборудованы сигнализатором предельного верхнего уровня заполнения, сблокированным с насосным оборудованием, и системой аварийного слива избытка жидкости в дренажную систему.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Хранение токсичных жидкостей в резервуарах с "атмосферным" дыханием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565. Не допускается подземная прокладка трубопроводов с токсичными веществами, за исключением участков от входных и выходных манифольдов до ограждения.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566. Размещение инженерных сетей с токсичными жидкостями и газами не допускается размещать в открытых лотках и траншеях на отметках ниже планировочных отметок площадок, в каналах и тоннелях полузаглубленного типа.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567. Не допускается размещение подземных сетей транзитных внутриплощадочных трубопроводов с токсичными жидкостями по стенам и кровлям независимо от степени их огнестойкости.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568. Пересечение трубопроводов с токсичными жидкостями и газами с железнодорожными подъездными путями не допускается, за исключением продуктопроводов к двусторонним сливоналивным железнодорожным эстакадам.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569. Все производственные объекты должны быть обеспечены водоснабжением и канализацией в соответствии с требованиями ТНПА в области строительства.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 допускается подключать хозяйственно-питьевой водопровод к производственному трубопроводу.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570. Производственные здания и территории установок должны быть оборудованы закрытой промышленной канализацией для отвода промышленных стоков, грунтовых и ливневых вод.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571. Во избежание загазованности территории установки и распространения огня по сети промышленной канализации во время пожара, на ней должны быть установлены гидравлические затворы, расположенные в колодцах. Слой воды, образующий затвор, должен быть высотой не менее 0,25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572. Системы противоаварийной защиты взрывоопасных технологических процессов должны обеспечить предупреждение образования взрывоопасной среды в технологическом оборудовании при всех возможных режимах его работы, а также безопасную остановку производства при возможных аварийных ситуациях.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573. Для каждого взрывопожароопасного производства, установки строительным проектом должны быть определены взрывоопасные зоны и их классы, категории и группы взрывоопасных смесей, которые могут образовываться при всех возможных аварийных ситуациях.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574. Оборудование, средства измерений и автоматики, устройства освещения, сигнализации и связи, предназначенные для использования во взрывоопасных зонах, должны предусматриваться во взрывозащищенном исполнении и иметь уровень защиты, соответствующий классу взрывоопасной зоны, и вид взрывозащиты, соответствующий категориям и группам взрывоопасных смесей.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Классификация взрывоопасных зон помещений и открытых пространств производится в соответствии с требованиями ПУЭ и других 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575. Проектные решения, включающие применение инертных газов для вытеснения горючих паров и газов, должны регламентировать способы и определять средства контроля за содержанием кислорода и предотвращения образования его опасных концентраций в технологических средах.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Проектирование опасных производственных объектов должно осуществляться в соответствии с требованиями ТНПА в области защиты от статического электричества.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576. Не разрешается использование производственных трубопроводов для снижения общего сопротивления заземлителей.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577. Для защиты от вторичных проявлений молний и разрядов статического электричества вся металлическая аппаратура, резервуары, газопроводы, продуктопроводы, сливоналивные устройства, вентиляционные системы, расположенные как внутри помещений, так и вне их, должны быть подсоединены к заземляющему контуру.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578. Отдельно установленные аппараты и резервуары должны иметь самостоятельные заземлители или присоединяться к общему заземляющему контуру. Исключается последовательное соединение заземляющим проводником несколько аппаратов или резервуаров.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579. Эстакады для трубопроводов через 200 - 300 м, а также в начале и в конце, должны быть электрически соединены с проходящими по ним трубопроводами и заземлены.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VIII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39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ФОНТАННАЯ ЭКСПЛУАТАЦИЯ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580. Обсадные колонны нефтяных и газовых скважин должны быть обвязаны между собой колонной головкой, которая испытывается после монтажа на давление, не превышающее давление опрессовки колонны, принимаемое по установленной норме. Опрессовка колонной головки на пробное давление равное рабочему должна производиться до установки на устье. Результаты испытаний оформляются актами выполненных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581. Фонтанная арматура до установки на устье скважины должна быть опрессована в собранном виде на пробное давление, предусмотренное паспортом. Результаты опрессовки оформляются актом выполненных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582. Фонтанная арматура после установки на устье скважины должна быть опрессована на давление, допускаемое для опрессовки эксплуатационной колонны. Результаты опрессовки оформляются актом выполненных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583. Эксплуатация фонтанной скважины должна осуществляться только после установки фонтанной арматуры, рабочее давление которой должно соответствовать максимальному давлению, ожидаемому на устье при работе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584. Фонтанная арматура и колонная головка, независимо от ожидаемого рабочего давления, должны монтироваться с колонным комплектом крепежных и уплотнительных элементов, предусмотренных техническими условиями организаций-изготовителей.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585. Для контроля за буферным давлением и давлением в затрубном пространстве на арматуре фонтанных скважин должны устанавливаться трехходовые краны или устройства их заменяющие для монтажа переносных и стационарных манометров.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586. Выкидные нефтепроводы от фонтанных скважин должны прокладываться из бесшовных стальных труб, соединенных сваркой согласно строительного проекта на монтаж нефтепроводов.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Фланцевые и муфтовые соединения допускаются только в местах установки задвижек, вентилей, обратных клапанов и другой арматуры.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587. Под надземными выкидными нефтепроводами от фонтанных скважин, расположенными на высоте, должны быть установлены надежные опоры, предотвращающие падение линий при их отсоединении во время ремонта, а также от вибрации при ударе струи.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588. Замерзшие обвязки фонтанных арматур, аппаратов, а также выкидных нефтелиний, находящихся под давлением, должны отогреваться паром или горячей водой.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589. В случае производства технологических операций, требующих давлений превышающих допустимые, необходимо устанавливать на устье специальные головки, а эксплуатационную колонну защищать установкой пакера.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590. Устье фонтанных скважин должно быть оборудовано приспособлением, позволяющим вести контроль за межколонным давлением.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591. Устранение неисправностей и смена деталей фонтанной арматуры под давлением запрещается.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СКВАЖИН ШТАНГОВЫМИ НАСОСАМИ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592. Станок-качалка должен быть установлен на скважине в соответствии с проектом обустройства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593. Для обслуживания станка-качалки устанавливается площадка с ограждением.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594. Устье скважины должно быть оборудовано устьевой арматурой, позволяющей отбирать продукцию скважины, производить контроль за давлением в трубном и затрубном пространствах, а также приспособлениями, обеспечивающими проведение технологических обработок насосного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595. При набивке уплотнения сальника крышка его должна удерживаться на полированном штоке зажимом. На скважинах необходимо устанавливать малогабаритный превентор.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596. При крайнем нижнем положении головки балансира расстояние между траверсой подвески полированного штока или штангодержателем и устьевым сальником должно быть не менее 0,20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597. Балансирные противовесы станков-качалок должны быть надежно закреплены.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598. Соединение подвески с полированным штоком должно осуществляться с помощью верхней и нижней траверс.</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599. Запрещается проворачивать шкив редуктора вручную и тормозить его путем подкладывания трубы, лома или других предметов в спицы шкива.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600. При перестановке или смене пальцев кривошипно-шатунного механизма на полированный шток устанавливается зажим, а шатун надежно крепится к стойке или раме станка-качалки.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601. Перед пуском в работу станка-качалки необходимо убедиться в том, что редуктор не заторможен, ограждение установлено, снят зажим с полированного штока, а в опасной зоне отсутствуют люди.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602. До начала ремонтных работ или перед осмотром оборудования периодически работающей скважины с автоматическим, дистанционным или ручным пуском привод должен отключаться, а на пусковом устройстве вывешивается плакат: "Не включать! Работают люди".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603. На скважинах с автоматическим и дистанционным пуском станков-качалок вблизи пускового устройства на видном месте должны быть укреплены плакаты с надписью: "Внимание! Пуск автоматический".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Такая же надпись должна быть на пусковом устройстве.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604. На выкидных нефтелиниях скважин, эксплуатируемых штанговыми насосами, устанавливается обратный клапан. Допускается установка обратного клапана в насосно-компрессорных трубах над насосом.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СКВАЖИН ЦЕНТРОБЕЖНЫМИ, ВИНТОВЫМИ ПОГРУЖНЫМИ НАСОСАМИ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605. Монтаж и демонтаж наземного оборудования погружных центробежных и винтовых электронасосов, осмотр и наладку его должен производить электротехнический персонал с группой по электробезопасности не ниже IV. Неэлектротехническому (электротехнологическому) персоналу (операторам, мастерам) разрешается только пуск и остановка погружных центробежных и винтовых насосов, а также съем и корректирование технологических параметров на станции управления.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606. При длительных перерывах в работе (более 30 суток) напряжение должно быть снято со всей установки погружного центробежного или винтового насоса.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607. Устье скважины должно быть оборудовано арматурой и обеспечивать пропуск газа из затрубного пространства в выкидную линию через обратный клапан, глушение скважины и проведение исследовательских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608. Проходное отверстие для силового кабеля в фонтанной арматуре должно иметь герметичное уплотнение.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609. Силовой кабель должен иметь соответствующую изоляцию, обеспечивающую защиту от поражения электрическим током и заземление.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610. Система контроля дебита скважины, сигнализации о ее пуске и остановке должна иметь выход на диспетчерский пункт нефтепромысла.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611. Станции управления работой погружных центробежных и винтовых насосов должны комплектоваться приборами контроля за нагрузкой электродвигателя, а также непрерывным контролем изоляции системы "двигатель-силовой кабель".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612. Ствол скважины, в которую электропогружной центробежный насос спускается впервые, или при смене типоразмера насоса, должен быть проверен шаблоном в соответствии с требованиями инструкции по эксплуатации организации-изготовителя и регламента по эксплуатации установок электроприводных центробежных насосов.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ИСПЫТАНИЕ И ИССЛЕДОВАНИЕ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613. Нефтяные и нефтегазоконденсатные скважины должны испытываться по плану, утвержденному руководителем (или уполномоченным им лицом) и главным геологом организации, производившей данный вид работ и согласованному с организацией, владельцем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плане должен быть указан допустимый предел снижения давления, гарантирующий от смятия эксплуатационную колонну.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614. Испытание скважины должно проводиться под руководством специалиста, указанного в плане на испытания и с соблюдением действующих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615. Перед началом работ по испытанию скважины должно быть проверено наличие акта об опрессовке на прочность и герметичность фонтанной арматуры. Если фонтанная арматура крестового типа, необходимо проверить наличие акта на испытание пруверной и продувочной линий.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616. Все задвижки должны иметь маховики и указатели "Открыто", "Закрыто".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центральной задвижке фонтанной арматуры газоконденсатной скважины должен быть установлен штурвал со штоком длиной не менее 10 м, направленный в сторону, противоположную направлению струи. Штурвал должен быть защищен навесом с указанием на нем направления вращения штурвала "Открыто", "Закрыто" и количества оборотов штурвала для полного открытия или закрытия. Подход к штурвалу должен быть свободным.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617. Для испытания скважины, оборудованной фонтанной арматурой тройникового типа, должна прокладываться от нижней струны арматуры линия, предназначенная для установки диафрагменного измерителя критического течения (прувера), а от верхней струны - продувочная линия.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Если фонтанная арматура крестового типа, то от одной струны должна быть проложена пруверная линия, а от другой - продувочная. Пруверная и продувочная линии должны быть опрессованы на полуторакратное максимальное давление, ожидаемое при испытании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Результаты опрессовки оформляются актом.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618. Пруверная линия должна быть укреплена не менее чем на двух опорах, одна из которых устанавливается на конце линии у прувера.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619. Пруверная линия должна состоять из одной насосно-компрессорной трубы длиной 6 - 8 м и диаметром не менее диаметра арматуры. Труба должна быть прямолинейной и установлена строго горизонтально.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620. Манометры для измерения давлений в прувере и затрубном пространстве должны быть регистрирующими, установлены на общем щите, вынесенном в безопасное и удобное для наблюдения место.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621. Продувочная линия должна монтироваться из труб проходным диаметром не менее проходного диаметра фонтанной арматуры и иметь длину не менее 100 м. На конце трубопровода должен быть установлен тройник со штуцером. Продувочные линии должны быть надежно укреплены хомутами к якорям.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622. На время испытания на всех дорогах, проходящих вблизи скважины или идущих к ней, на расстоянии не менее 250 м (в зависимости от направления и силы ветра) должны быть установлены предупредительные знаки, запрещающие проезд, курение и разведение огня.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623. Задвижки на пруверной и продувочной линиях следует открывать плавно и медленно.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624. Перед открытием задвижки на одной из струн все работающие, кроме находящихся у задвижек, должны быть удалены за обвалование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625. Снимать показания термометра разрешается только после полного открытия задвижки на пруверной линии.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626. Перед началом исследования следует открыть все задвижки на арматуре выше трубной головки, за исключением крайних задвижек на струнах.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627. Для замеров и продувки следует использовать только крайними задвижками на струнах, открывая или закрывая их полностью.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смене диафрагм следует открывать задвижку на продувочной линии и одновременно закрывать задвижку на пруверной линии.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Работа через не полностью открытую задвижку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628. Не разрешается подходить к пруверу со стороны диафрагмы во время истечения струи газа, а также при внезапном ее прекращении.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629. Манометры должны устанавливаться на стальных трехходовых кранах или игольчатых вентилях.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630. Замер уровней в скважинах проводится с помощью электронных и механических уровнемеров.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631. При подключении уровнемера к устьевой арматуре запрещается производить монтаж в случае, если: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неисправно, либо загрязнено твердыми нефтяными отложениями место подключения уровнемера;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 полностью закрыто, либо неисправно (пропускает газ) крановое (вентильное) устройство, разъединяющее затрубное пространство скважины с атмосферой;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повреждены или не полностью закручены резьбовые соединения волномера.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632. Необходимо периодически проверять состояние резьбовых соединений уровнемера. При износе и повреждении резьбовых соединений его эксплуатация исключена.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633. При исследовании фонтанных, насосных и компрессорных скважин передвижную лебедку скважинную следует устанавливать на выезде из территории скважины на расстоянии не менее 25 м от устья скважины так, чтобы оператор, управляющий лебедкой, видел устьевой фланец скважины с роликом или лубрикатор.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634. Спускать глубинные приборы при неисправном счетчике на лебедке скважинной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635. В случае выхода из строя счетчика на лебедке во время подъема глубинного прибора дальнейший подъем должен осуществляться ручным приводом.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636. Глубинные измерения в работающих фонтанных скважинах с применением подъемной установки, допускаются только с применением лубрикатора, оборудованного самоуплотняющимся сальником, отводом с вентилем игольчатым, манометром, натяжным и направляющим роликами.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Применение лубрикатора на скважинах I категории без натяжного ролика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Применяемый лубрикатор должен быть опрессован на полуторакратное рабочее давление и, по результатам опрессовки, составлен акт выполненных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637. Фонтанные, насосные и компрессорные скважины должны быть оборудованы исследовательскими площадками.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637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638. В процессе монтажа и демонтажа лубрикатора глубинный прибор должен устанавливаться на полностью закрытую буферную задвижку. Перед извлечением глубинного прибора из лубрикатора давление в нем должно быть снижено до атмосферного через запорное устройство, установленное на отводе.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639. При подъеме глубинного прибора из скважины лебедкой с ручным приводом следует включить храповое устройство.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640. При спуске и подъеме глубинного прибора не разрешается подходить к кабелю или проволоке-канату и браться за него руками.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НАГНЕТАТЕЛЬНЫХ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641. Устье нагнетательной скважины должно оборудоваться устьевым и противовыбросовым оборудованием в соответствии со схемой обвязки устья скважины. При разработке схемы должны быть учтены состав, физико-химические свойства нагнетаемого агента и максимальное ожидаемое давление нагнетания.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642. Арматура устья нагнетательных скважин должна выбираться в зависимости от максимального ожидаемого давления нагнетания.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643. Все нагнетательные скважины, независимо от физико-химических свойств закачиваемого агента, должны оборудоваться колонной насосно-компрессорных труб и при необходимости, пакером, обеспечивающим защиту и изоляцию эксплуатационной колонны от воздействия на него закачиваемого агента.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644. Арматура до установки на устье нагнетательной скважины должна быть опрессована в собранном виде на пробное давление, предусмотренное паспортом, а после установки на устье опрессовочным давлением, допустимым для опрессовки эксплуатационной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Результаты опрессовки оформляются актом.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645. Устьевая арматура нагнетательных скважин должна позволять производить их глушение и исследование, а также вести контроль за давлениями: буферным, в затрубном и в межколонном пространстве.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646. С целью исключения замерзания воды в арматуре нагнетательных скважин и системе нагнетания необходимо предусмотреть при длительных простоях полную замену рабочего агента на незамерзающую жидкость.</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IX</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ПОВЫШЕНИЕ НЕФТЕОТДАЧИ ПЛАСТОВ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22" w:name="Par1551"/>
      <w:bookmarkEnd w:id="22"/>
      <w:r w:rsidRPr="00AC785B">
        <w:rPr>
          <w:rFonts w:ascii="Times New Roman" w:hAnsi="Times New Roman" w:cs="Times New Roman"/>
          <w:b/>
          <w:bCs/>
          <w:sz w:val="32"/>
          <w:szCs w:val="32"/>
        </w:rPr>
        <w:t>ГЛАВА 44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ТЕХНОЛОГИЧЕСКИМ ОБРАБОТКАМ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647. Работы по нагнетанию в скважину кислот, химреагентов, газа, пара и других агентов с целью воздействия на призабойную зону и увеличения нефтеотдачи пласта проводятся в соответствии ЛНПА по плану, утвержденному заказчиком или уполномоченным им лицом и согласованному с исполнителем.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плане должны быть указаны порядок подготовительных работ, технология ведения процесса, мероприятия, обеспечивающие безопасность ведения работ, руководитель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648. Технологические обработки скважин (закачка химреагентов, поверхностно-активных веществ, пара, горячей нефти и нефтепродуктов, воды и др.) в целях предотвращения отложения солей и парафина в оборудовании скважин проводятся в соответствии с ЛНПА на эти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Нагнетательная система после сборки до начала закачки должна быть опрессована на полуторакратное ожидаемое рабочее давление. Результаты опрессовки оформляются актом об испытаниях (опрессовках) нагнетательных линий по форме, предусмотренной приложением 10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649. При гидравлических испытаниях нагнетательных систем обслуживающий персонал должен быть удален за пределы опасной зоны, устанавливаемой планом работ. Ликвидация пропусков под давлением исключается.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650. Перед началом работ по закачке реагентов, воды и после временной остановки в зимнее время необходимо убедиться в отсутствии в коммуникациях насосных установок и нагнетательных линиях ледяных пробок.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Отогревать трубопроводы открытым огнем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651. Ведение работ по обработке призабойной зоны и интенсификации притока в скважинах с негерметичными колонными и заколонными перетоками выполняется по отдельному плану.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652. На период тепловой обработки вокруг скважины и применяемого оборудования должна быть установлена опасная зона, ограниченная обвалованием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653. Передвижные насосные установки (агрегаты) необходимо устанавливать на расстоянии не менее чем на 10 м от устья скважины, расстояние между ними должно быть не менее 1,5 м. При использовании для выполнения технологических операций других агрегатов (компрессор, промысловая паровая передвижная установка, азотная установка и др.) расстояние от устья скважины до места присоединения трубопровода к агрегату должно составлять не менее 25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Агрегаты устанавливаются кабинами от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654. Технология проведения работ и исполнение агрегатов должны предусматривать меры по исключению возможности образования взрывопожароопасных смесей внутри аппаратов и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655. Устья нагнетательных, наблюдательных и добывающих скважин должны быть герметизированы, должна обеспечиваться закрытая система сбора нефти и газа и отвод отсепарированного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656. Выкидная линия от предохранительного устройства насоса должна быть надежно закреплена и выведена под площадку насосного агрегата.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657. Мобильные насосные установки, предназначенные для ведения работ на скважинах, должны снабжаться запорными и предохранительными устройствами, иметь приборы, контролирующие основные параметры технологического процесса.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658. Выхлопные трубы агрегатов должны быть снабжены искрогасителями.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659. На расстоянии 20 м от контура компрессорной станции должна быть выделена зона с уровнем звука выше 80 дБА и обозначена предписывающими знаками "Работать в защитных наушниках". Работающие в этой зоне должны быть обеспечены средствами индивидуальной защиты органов слуха от шума (вкладыши противошумные "Беруши" или наушники противошумные).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23" w:name="Par1572"/>
      <w:bookmarkEnd w:id="23"/>
      <w:r w:rsidRPr="00AC785B">
        <w:rPr>
          <w:rFonts w:ascii="Times New Roman" w:hAnsi="Times New Roman" w:cs="Times New Roman"/>
          <w:b/>
          <w:bCs/>
          <w:sz w:val="32"/>
          <w:szCs w:val="32"/>
        </w:rPr>
        <w:t>ГЛАВА 45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ЗАКАЧКА ХИМРЕАГЕНТОВ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660. Работы должны выполняться с применением необходимых средств индивидуальной защиты и в соответствии с требованиями, изложенными в паспорте (сертификате) организации-изготовителя на конкретный вид реагента.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661. На месте проведения работ по закачке агрессивных химреагентов (серной, соляной кислоты и т.д.) должен быть: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запас чистой пресной воды в количестве 100 - 200 литров;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нейтрализующие компоненты для раствора (мел, известь, хлорамин).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662. Во время закачки и продавки реагентов все работники должны находиться в безопасной зоне - перед кабиной насосной установки (агрегата).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663. Остатки химреагентов должны собираться и доставляться в специально отведенное место, оборудованное для утилизации и уничтожения.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664. После закачки химреагентов или других вредных веществ до разборки нагнетательная система агрегата должна прокачиваться объемом инертной жидкости, достаточным для промывки нагнетательной системы.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Сброс жидкости после промывки должен производиться в сборную емкость.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665. Емкость для хранения кислоты на базовых складах должна быть снабжена поплавковыми уровнемерами и переливными трубками для отвода избытка кислоты.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666. Емкости базовых складов должны быть оборудованы перекачивающими средствами для слива кислоты из цистерн и налива ее в передвижные емкости (автоцистерны).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667. На базовых складах кислота должна храниться в стандартных емкостях с антикоррозийным покрытием.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668. Сальники насосов для перекачки кислоты должны быть закрыты защитными кожухами, которые можно снимать только во время ремонта.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669. Слив кислоты с емкостей (автоцистерн) должен быть механизирован.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670. Емкости для хранения и транспортирования кислот и замерные устройства к ним должны быть кислотостойкими и герметичными.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Перевозка кислоты должна осуществляться в соответствии с требованиями Правил по обеспечению безопасной перевозки опасных грузов автомобильным транспортом в Республике Беларусь, утвержденных постановлением Министерства по чрезвычайным ситуациям Республики Беларусь от 8 декабря 2010 г. N 61.</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671. На крыше стационарной мерной емкости, используемой для приготовления раствора кислоты, должно быть не менее двух отверстий: одно для залива кислоты, другое для отвода ее паров; у отверстий должны иметься козырьки или защитные решетки.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672. При отсутствии насосов для закачки кислоты в мерную емкость разрешается подавать кислоту в бутылях. Для налива кислоты из бутылей в мерник должна быть оборудована площадка, позволяющая работать на ней двум рабочим. Переносить бутыли необходимо по трапам с перилами в корзинах или специальных деревянных ящиках.</w:t>
      </w:r>
    </w:p>
    <w:p w:rsidR="000820C1" w:rsidRPr="00AC785B" w:rsidRDefault="000820C1">
      <w:pPr>
        <w:pStyle w:val="ConsPlusNormal"/>
        <w:spacing w:before="160"/>
        <w:ind w:firstLine="540"/>
        <w:jc w:val="both"/>
        <w:rPr>
          <w:rFonts w:ascii="Times New Roman" w:hAnsi="Times New Roman" w:cs="Times New Roman"/>
          <w:sz w:val="32"/>
          <w:szCs w:val="32"/>
        </w:rPr>
      </w:pPr>
      <w:bookmarkStart w:id="24" w:name="Par1592"/>
      <w:bookmarkEnd w:id="24"/>
      <w:r w:rsidRPr="00AC785B">
        <w:rPr>
          <w:rFonts w:ascii="Times New Roman" w:hAnsi="Times New Roman" w:cs="Times New Roman"/>
          <w:sz w:val="32"/>
          <w:szCs w:val="32"/>
        </w:rPr>
        <w:t>673. Не допускается ремонтировать коммуникации во время закачки раствора кислоты в скважину.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необходимости ремонта коммуникаций следует прекратить закачку кислоты, снизить давление до атмосферного, а коммуникации промыть водой.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674. Не разрешается производить закачку кислоты при силе ветра более 12 м/сек, при тумане и в темное время суток, при освещенности ниже установленной нормами, правилами и гигиеническими нормативами.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675. Приготовление раствора кислоты и других химреагентов в мерной емкости насосной установки (агрегата) не допускается.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ОБРАБОТКА ПЛАСТА ГАЗИРОВАННЫМИ АЗОТОМ КИСЛОТНЫМИ СОСТАВАМИ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676. Расстановка техники и приготовление рабочих жидкостей для обработки пластов газированными азотом кислотными составами должны выполняться в соответствии с требованиями глав 44 и 45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677. Подача азота в рабочую жидкость должно выполняться с использованием специального смесителя - "аэратора" или "инжектора".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678. Допускается использовать смесители других видов, позволяющие производить насыщение рабочего состава азотом.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679. На нагнетательной линии азотной установки должен устанавливаться обратный клапан для предотвращения попадания рабочего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680. Опрессовка нагнетательных линий должна осуществляться поочередно: сначала азотной установкой на максимальное рабочее давление установки, а затем насосным агрегатом на полуторакратное ожидаемое рабочее давление с использованием жидкости глушения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681. Величина создаваемой репрессии на пласт не должна превышать предельно допустимых значений, определяемых геолого-техническими условиями и расчетом на прочность обсадной колонны на смятие наружным давлением.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682. При необходимости ремонта нагнетательных линий сначала необходимо прекратить подачу азота в рабочую жидкость, а затем остановить насосный агрегат и выполнить требования пункта 673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ОБРАБОТКА ГОРЯЧЕЙ НЕФТЬЮ, НЕФТЕПРОДУКТАМИ И ПАРОМ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683. Выхлопные трубы агрегатов и других машин, участвующих в технологических обработках скважин, должны быть оборудованы искрогасителями.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684. Агрегаты должны соединяться с устьевой арматурой специальными трубами высокого давления, не имеющими сварных швов и элементов, не предусмотренных технической документацией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685. Трубы высокого давления должны быть испытаны, иметь бирки о прохождении испытания и акт испытания.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686. На нагнетательных линиях агрегатов для технологических обработок скважин должны быть установлены манометры и предохранительные клапаны, а на устьевой арматуре - обратный клапан.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687. Нагнетательный трубопровод должен быть уложен на деревянных прокладках.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началом работ нагнетательные линии агрегатов должны быть опрессованы давлением, равным полуторакратному от максимального ожидаемого рабочего в процессе обработки, но не превышающего допустимое, указанное в паспорте организации-изготовителя на агрегат, с составлением акта об испытаниях (опрессовках) нагнетательных линий по форме, предусмотренной приложением 10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688. Во время опрессовки коммуникаций и при закачке горячих агентов не допускается нахождение работников, участвующих в операции, в опасной зоне. Они должны находиться у переднего бампера автомобиля.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689. Розжиг топки парового котла, а также подогревателя для нагрева нефти должен производиться в соответствии с инструкцией по эксплуатации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690. Во время проведения процессов технологических обработок скважин необходимо постоянно вести контроль за давлением, температурой и расходом технологического агента, а также состоянием напорных трубопроводов и коммуникаций.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691. При отклонении от номинальных параметров или выявлении неисправностей необходимо остановить работы, снизить давление в напорном трубопроводе до атмосферного, выяснить причины осложнений, неисправностей и после их устранения возобновить работы после повторной опрессовки с составлением акта об испытаниях (опрессовках) нагнетательных линий по форме, предусмотренной </w:t>
      </w:r>
      <w:hyperlink w:anchor="Par3234" w:history="1">
        <w:r w:rsidRPr="00AC785B">
          <w:rPr>
            <w:rFonts w:ascii="Times New Roman" w:hAnsi="Times New Roman" w:cs="Times New Roman"/>
            <w:sz w:val="32"/>
            <w:szCs w:val="32"/>
          </w:rPr>
          <w:t>приложением 10</w:t>
        </w:r>
      </w:hyperlink>
      <w:r w:rsidRPr="00AC785B">
        <w:rPr>
          <w:rFonts w:ascii="Times New Roman" w:hAnsi="Times New Roman" w:cs="Times New Roman"/>
          <w:sz w:val="32"/>
          <w:szCs w:val="32"/>
        </w:rPr>
        <w:t xml:space="preserve"> к настоящим Правилам.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ГИДРАВЛИЧЕСКИЙ РАЗРЫВ ПЛАСТА И ГИДРОПЕСКОСТРУЙНАЯ ПЕРФОРАЦИЯ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692. Гидравлический разрыв пласта производится под руководством ответственного специалиста по плану, утвержденному главным инженером заказчика и главным геологом заказчика по согласованию с подрядчиком или лицом им уполномоченным.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693. Применение пакерующих устройств при гидроразрыве пласта обязательно.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694. Места установки агрегатов для гидроразрыва пластов должны быть соответствующим образом подготовлены и освобождены от посторонних предметов, препятствующих установке агрегатов и прокладке коммуникаций.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695. Перед проведением гидроразрыва пласта в глубиннонасосных скважинах необходимо отключить привод станка-качалки, затормозить редуктор, а на пусковом устройстве двигателя вывесить плакат "Не включать! Работают люди". Балансир станка-качалки следует демонтировать или установить в положение, при котором можно беспрепятственно произвести обвязку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696. Перед проведением гидравлического разрыва пласта талевый блок должен быть спущен, отведен в сторону и прикреплен к ноге спускоподъемного сооружения.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случаях, когда затруднен монтаж оборудования для проведения гидроразрыва пласта наличием оборудования для ремонта скважин, подъемник, выполнявший ремонт, должен быть демонтирован.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использовании в процессе проведения гироразрыва пласта легковоспламеняющихся и горючих жидкостей, подъемник, выполнявший ремонт, и оборудование, применяемое при ремонте, должно быть демонтировано и удалено за обвалование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697. Насосная установка (агрегат) должна (должен) соединяться с устьевой арматурой специальными трубами высокого давления.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698. Напорный коллектор блока манифольдов должен быть оборудован датчиками контрольно-измерительных приборов, предохранительными клапанами и линией сброса жидкости, а нагнетательные трубопроводы - обратными клапанами.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699. После окончания обвязки устья скважины следует опрессовать нагнетательные трубопроводы на полуторакратное давление от ожидаемого максимального при гидравлическом разрыве пласта, но не выше значения указанного в паспорте установки с оформлением акта по форме, приведенной в приложении 11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700. Во время проведения гидроразрыва пласта, гидравлических испытаний, находиться людям возле устья скважины и у нагнетательных трубопроводов не разрешается.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701. Во время работы насосных установок (агрегатов) не допускается ремонтировать их или крепить обвязку устья скважины и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702. Перед отсоединением трубопроводов от устьевой арматуры следует закрыть задвижку на ней и снизить давление в трубопроводах до атмосферного.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703. Остатки жидкости от гидроразрыва и нефти должны сливаться из емкостей агрегатов и автоцистерн в специальную емкость.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704. В зимнее время после временной остановки работ следует пробной прокачкой жидкости убедиться в отсутствии пробок в трубопроводах.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необходимости допускается подогревать систему нагнетательных линий горячей водой или паром. Применять для подогрева открытый огонь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705. При гидравлическом разрыве пластов с применением кислоты и щелочных растворов надлежит руководствоваться требованиями, изложенными в главах 44, 45 настоящих Правил.</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705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706. Установки (агрегаты) для гидропескоструйной перфорации должны быть установлены на расстоянии не менее 10 м от устья скважины и расставлены так, чтобы расстояние между ними было не менее 1,5 м, а кабины обращены в сторону, противоположную скважине.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707. При проведении гидропескойструйной перфорации в темное время суток на всей территории проведения работ должно быть обеспечено освещение не менее 25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708. В зимнее время, для предотвращения образования в коммуникациях ледяных пробок при перерывах в работе, целесообразно использовать в качестве рабочих жидкостей техническую воду или солевой раствор с плотностью 1070 кг/куб.м и выше.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49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РАБОТЫ ПО ДЕПАРАФИНИЗАЦИИ СКВАЖИН, ТРУБ И ОБОРУДОВАНИЯ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709. Нагнетательные трубопроводы передвижных теплогенерирующих установок должны быть: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оборудованы предохранительными клапанами;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опрессованы перед проведением работ в скважине на полуторакратное давление от ожидаемого максимального давления, но не выше давления, указанного в паспорте установки, с составлением акта опрессовки по форме, приведенной в приложении 10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710. При тепловой обработке выкидных нефтелиний от скважин не допускается применение резиновых рукавов для подачи теплоносителя.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711. При пропаривании выкидного трубопровода не допускается нахождение людей ближе 10 м от устья скважины и трубопровода.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712. Шланг для подачи пара при депарафинизации насосно-компрессорных труб, уложенных в стеллаж, должен быть оборудован специальным наконечником.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713. Не допускается во время работы парогенераторной установки поручать обслуживающему персоналу выполнение работ, не относящихся к обслуживанию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714. Депарафинизация подземного оборудования с помощью скребков должна осуществляться с применением лубрикаторов, установленных на фонтанной арматуре.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715. Спуск скребка необходимо осуществлять лебедкой с ручным или механизированным приводом.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716. Проволока, на которой производится спуск скребка, должна пропускаться через ролик, укрепленный на лубрикаторе.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717. При работе с лубрикатором должны выполняться требования раздела XIV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718. Не разрешается ремонтировать коммуникации во время закачки растворителей в скважину. При необходимости ремонта коммуникаций следует прекратить закачку растворителей парафина, снизить давление до атмосферного, а коммуникации промыть водой.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КОЛТЮБИНГОВЫЕ УСТАНОВКИ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719. Колтюбинговые установки предназначены для проведения работ по ремонту нефтяных и газовых скважин без глушения при наличии избыточного давления на устье.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720. Подготовка площадки, монтаж и эксплуатация колтюбинговых установок должны производиться в соответствии с ЛНПА на обустройство рабочей зоны, монтаж, демонтаж и транспортировку установки и инструкцией по эксплуатации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721. Перед началом работ установка должна быть укомплектована необходимой документацией, штатным комплектом технологического оборудования и инструмента.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722. Работы с применением колтюбинговых установок должны выполняться персоналом бригады по ремонту скважин, прошедшим дополнительное обучение в соответствии со специальной программой по эксплуатации указанного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723. Требования к колтюбинговой установке: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началом работы на скважинах первой категории безмуфтовая длинномерная труба должна быть оснащена обратным клапаном;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 целью определения износа безмуфтовой длинномерной трубы в процессе эксплуатации необходимо вести учет ее наработки;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 начала выполнения работ по ремонту скважины должны быть выполнены работы по техническому обслуживанию установки в соответствии с руководством по ее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температуре окружающей среды ниже 0 °C с учетом физических свойств рабочего агента после окончания работ должны быть проведены мероприятия по предупреждению "замораживания" безмуфтовой длинномерной трубы (продувка воздуха или замена рабочего агента незамерзающим).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X</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ЭКСПЛУАТАЦИИ ОБЪЕКТОВ СБОРА, ПОДГОТОВКИ, ХРАНЕНИЯ И ТРАНСПОРТА НЕФТИ И ГАЗА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ОБЪЕКТОВ СБОРА, ПОДГОТОВКИ, ХРАНЕНИЯ И ТРАНСПОРТА НЕФТИ И ГАЗА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724. Оборудование для сбора нефти, газа и конденсата должно удовлетворять требованиям ТНПА на их изготовление, монтироваться в соответствии со строительными проектами и действующими нормами технологического проектирования и обеспечивать полную сохранность продукции (закрытая система сбора и подготовки нефти и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725. Оборудование должно оснащаться приборами контроля (с выводом показаний на пункт управления), регулирующими и предохранительными устройствами.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726. Исправность предохранительной, регулирующей и запорной арматуры, установленной на аппаратах и трубопроводах, должна проверяться в соответствии с требованиями НПА, в том числе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727. Аппараты, работающие под давлением, должны оснащаться манометрами, указателями уровня, запорной и предохранительной аппаратурой, люками для внутреннего осмотра, а также дренажной линией для опорожнения.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728. Электрические датчики систем контроля и управления технологическим процессом должны быть во взрывозащищенном исполнении и рассчитываться на применение в условиях вибрации, образования газовых гидратов, отложений парафина, солей и других веществ либо устанавливаться в условиях, исключающих прямой контакт с транспортируемой средой.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729. Помещения насосных и компрессорных станций должны быть выполнены в соответствии с требованиями ТНПА.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730. Резервные насосы должны находиться в постоянной готовности к пуску. Насосы, перекачивающие сернистую нефть, должны быть заполнены перекачиваемой жидкостью во избежание образования пирофорных отложений.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731. Разъемные соединения компрессоров и их газопроводы необходимо систематически проверять на герметичность в соответствии со сроками, установленными инструкцией по эксплуатации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732. Не разрешается эксплуатация аппаратов, емкостей и оборудования при неисправных предохранительных клапанах и отключающих устройствах, при отсутствии или неисправности средств измерения и автоматики.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733. Не разрешается производить какие-либо работы, связанные с ударами, подтяжкой, креплением болтов и шпилек на аппаратах и трубопроводах, находящихся под давлением, а также производить набивку и подтяжку сальников на работающих насосах.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734. В случае прекращения подачи газа, сырья, пара, воды, электроэнергии, воздуха, разрыва коммуникаций и аппаратуры, прогара труб змеевика печи и других нарушениях необходимо действовать согласно ПЛА.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ЭКСПЛУАТАЦИЯ ОБЪЕКТОВ ПОДГОТОВКИ НЕФТИ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735. Для ведения производственного процесса на объектах подготовки нефти и газа (установке подготовки нефти, нефтесборном пункте, центральной площадке промысловых сооружений) должен быть разработан технологический регламент. Вопросы безопасности труда, отражаемые в технологических регламентах, должны соответствовать настоящим Правилам и НПА по охране труда.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Эксплуатация объектов подготовки нефти должна также осуществляться в соответствии с инструкциями по эксплуатации оборудования, сооружений и другими ЛНПА, утвержденными должностным лицом, уполномоченным руководителем нефтегазодобывающей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736. Все оборудование, аппаратура и основные запорные устройства должны иметь четко обозначенные номера, соответствующие технологической схеме. На схеме должны быть нанесены подземные и надземные трубопроводы и отражены все проведенные изменения.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737. Схемы должны находиться в центральном пункте управления и других технологических помещениях и установках, где находится обслуживающий персонал. Реконструкция, замена технологической схемы без наличия проекта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738. Нефтенасосные и технологические площадки объектов должны иметь систему контроля состояния воздушной среды, сблокированную с системой приточной вентиляции, включая аварийную. Основные технологические параметры объектов и данные о состоянии воздушной среды должны быть выведены на центральный пункт управления.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739. Объекты управления должны иметь сигнальные устройства, предупреждения отключения объектов и обратную связь с центральным пунктом управления блокировки и ручное управление непосредственно на объекте.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740. Персонал, обслуживающий установку, обязан знать схему и назначение всех аппаратов, трубопроводов, арматуры, средств измерения и автоматики.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741. Во время работы установки необходимо обеспечить контроль за всеми параметрами технологического процесса (давлением, температурой, уровнем продукта и т.д.).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742. Аварийные трубопроводы, идущие от установок к аварийной емкости, должны иметь постоянный уклон в сторону этой емкости, по возможности прямолинейный, с минимальным количеством отводов и поворотов.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743. Отбор проб нефти должен производиться с помощью пробоотборников, рассчитанных на максимальное давление газа в аппарате. Не допускается пользоваться пробоотборниками с неисправными вентилями.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744. При включении теплообменников в работу следует сначала подавать менее нагретый продукт, затем постепенно подавать более нагретый продукт.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745. При выводе из работы оборудования на длительное время должны быть приняты меры защиты аппаратов и трубопроводов от коррозии, размораживания в зимний период времени и от образования в них взрыво- и пожароопасных смесей.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746. Газ и пары нефтепродуктов из аппаратов, емкостей и трубопроводов при их освобождении должны сбрасываться в факельную систему.</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ПЕЧИ ПОДОГРЕВА НЕФТИ С БЕСПЛАМЕННЫМИ ПАНЕЛЬНЫМИ ГОРЕЛКАМИ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747. Трубчатые печи должны быть снабжены сигнализацией, срабатывающей при прекращении подачи топлива к горелкам или снижения давления его ниже установленных пределов, а также при остановке сырьевого насоса, повышении-понижении температуры нефти выше заданных пределов.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748. Во время работы печи должен быть обеспечен контроль за ее работой в установленном технологическом режиме.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749. Не допускается держать открытыми дверцы камер ретурбентов во время работы печи.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750. Давление газа в топливных трубопроводах должно регулироваться автоматически. На топливной линии подачи газа к печам должны быть установлены регулирующий и отсекающие клапаны.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751. На проводящем трубопроводе, служащем для продувки змеевиков печей при остановках или аварии, должны быть установлены обратные клапаны и запорная арматура.</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751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752. Камеры сгорания печи, ретурбентов должны быть оборудованы системой пожаротушения. Система пожаротушения должна соответствовать строительному проекту, разработанному с учетом требований пожарной безопасности.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752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753. Трубопроводы подачи газа ко всем неработающим горелкам должны быть отглушены.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754. Не допускаются к эксплуатации трубчатых печей на газовом топливе лица, не достигшие 18 лет, лица, имеющие медицинские противопоказания.</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754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755. Пуск и остановка печи производится по письменному распоряжению руководителя объекта или лица его замещающего, назначенного приказом руководителя нефтегазодобывающей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756. Перед розжигом панельных горелок топка печи должна быть провентилирована. Давление газа в коллекторах должно отвечать заданным параметрам.</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756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757. Розжиг блока панельных горелок должны производить не менее двух работников.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ЭЛЕКТРООБЕССОЛИВАЮЩИЕ УСТАНОВКИ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758. После заполнения электродегидратора продуктом, перед подачей напряжения необходимо сбросить скопившиеся в нем пары и газы через газовоздушную трубку в факельную систему.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759. При возникновении пожара на электродегидраторе напряжение немедленно должно быть снято.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760. Дренирование воды из электродегидраторов и отстойников должно быть автоматизированным и осуществляется закрытым способом.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СЕПАРАЦИОННЫЕ УСТАНОВКИ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761. Сепарационные установки должны обеспечивать исключение попадания газа в сырьевые резервуары.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762. Сепараторы должны быть оборудованы указателями уровня, предохранительными клапанами, манометрами, запорной и запорно-регулирующей арматурой.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ТЕХНОЛОГИЧЕСКИЕ ТРУБОПРОВОДЫ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763.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763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764.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764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765. Не допускается прокладка транзитных технологических трубопроводов под и над зданиями, сооружениями и установками. Это требование не распространяется на уравнительные и дыхательные трубопроводы, проходящие над резервуарами.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766. Трубопроводы, проходящие через стены или перекрытия зданий, следует заключать в специальные гильзы или футляры.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767. Сварные и резьбовые соединения трубопроводов внутри футляров или гильз не допускаются.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768. Трубопроводы должны подвергаться периодическому осмотру согласно НПА по эксплуатации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769. На трубопроводах по возможности не должно быть тупиковых участков.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770. При прокладке трубопроводов, в которых возможно выделение воды, следует избегать пониженных точек ("мешков"). В местах, где неизбежно выделение воды, следует предусматривать возможность ее дренирования.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771. Газопроводы для подачи топливного газа по территории установки должны прокладываться в соответствии с требованиями Правил промышленной безопасности в области газоснабжения Республики Беларусь, утвержденных постановлением Министерства по чрезвычайным ситуациям Республики Беларусь от 2 февраля 2009 г. N 6.</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772. Трубопроводы при необходимости должны быть защищены тепловой изоляцией и оборудованы обогревающими устройствами.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773. При обнаружении участков изоляции, пропитанной нефтью и нефтепродуктом, необходимо принимать меры к предотвращению ее самовоспламенения (снять пропитанную теплоизоляцию).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774. Запорная и регулирующая арматура, устанавливаемая на трубопроводах для продуктов, а также для газов и легковоспламеняющихся жидкостей с температурой вспышки ниже 45 °C и вредных веществ независимо от температуры и давления среды, должна быть стальной.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775. Расположение запорной арматуры должно обеспечивать удобное и безопасное обслуживание, а также визуальный контроль за ее состоянием.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776. Выключенные из технологической схемы трубопроводы должны быть опорожнены и отглушены.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777. Запорная арматура на технологических трубопроводах должна систематически смазываться и легко открываться.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778. Запрещается применять для открытия и закрытия запорной арматуры ломы, трубы и т.д. Для этих целей допускается использование специальных ключей.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779. Запорную арматуру на трубопроводах следует открывать и закрывать медленно во избежание гидравлического удара.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780. На всей запорной арматуре трубопроводов, имеющей редуктор или запорный орган со скрытым движением штока, газопроводов с горючими газами должны быть указатели, показывающие направления их вращения: "Открыто", "Закрыто". Вся запорная арматура должна быть пронумерована.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781. Запорная арматура должна обеспечивать возможность надежного и быстрого прекращения доступа продукта в отдельные участки трубопроводов. Всякие неисправности в запорной арматуре и на трубопроводах должны устраняться.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782. В местах установки арматуры и сложных трубопроводных узлов весом более 50 кг, требующих периодической разборки, и невозможности подхода передвижных грузоподъемных механизмов, должны быть предусмотрены стационарные средства механизации для монтажа и демонтажа арматуры.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783. Запрещается эксплуатация трубопроводов, предназначенных для перекачки взрыво-, пожароопасных и агрессивных газов и продуктов при наличии "хомутов" и других устройств, применяемых для герметизации трубопроводов. Допускается временная установка хомутов на трубопроводах для предотвращения растекания жидкости до начала ремонта.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784. Трубопроводы с горючими газами и нефтепродуктами не должны иметь непосредственного соединения с водяными и другими трубопроводами за исключением случаев, предусмотренных технологическими процессами.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785. Наземные трубопроводы должны быть уложены на опоры из несгораемого материала.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786. Не допускается в качестве опорных конструкций использовать действующие трубопроводы.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787. Если трубопроводы укладываются на опорах, конструкция опор и компенсаторов не должна препятствовать перемещению трубопроводов при изменении их температуры.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788. После каждой перекачки горячего высоковязкого продукта при наличии возможности застывания его, все трубопроводы, в том числе и аварийные, должны быть промыты маловязким не застывающим продуктом.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789. Все трубопроводы должны быть прочно укреплены во избежание вибрации их во время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790. За состоянием подвесок и опор трубопроводов, проложенных над землей, должен быть обеспечен технический надзор во избежание опасного провисания и деформации, которые могут вызвать аварию и пропуск продуктов. Всякие неисправности в состоянии подвесок и опор трубопроводов должны немедленно устраняться.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791. Защитная окраска и изоляция оборудования и трубопроводов должна производиться только после его технического освидетельствования.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792. Давление на насосе, подающем деэмульгатор для трубной деэмульсации, должно быть выше давления жидкости в трубопроводе.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793. На линии подачи деэмульгатора при врезке ее в трубопровод с жидкостью должно устанавливаться запорное устройство.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794. Для сбора воды, отделившейся в процессе трубной деэмульсации, должны быть предусмотрены очистные сооружения или объекты утилизации сточных вод.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795. Канализация должна позволять осуществлять сброс необходимого количества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796. Подземные трубопроводы должны быть защищены от почвенной коррозии и от коррозии блуждающих токов.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РЕЗЕРВУАРЫ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797.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797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798.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798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799. Обслуживающий персонал объектов должен знать схему расположения трубопроводов и назначение всех задвижек, чтобы в процессе эксплуатации, а также при аварии или пожаре быстро и безошибочно производить необходимые переключения.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800. Выбор типа резервуара, его внутренней оснащенности, способа монтажа обосновываются строительным проектом в зависимости от назначения, климатических условий, характеристики сред, а также с учетом максимального снижения потерь.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801. Каждый резервуар для нефти должен быть оснащен: дыхательными клапанами с огнепреградителями, уровнемерами, противопожарным оборудованием, приемо-раздаточными патрубками с запорной арматурой, люками, лестницами и площадками, контрольными или сифонными кранами, заземлением в соответствии со строительным проектом.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802. Для контроля уровня жидкости в резервуаре должны быть установлены замерные люки и уровнемеры с выводом показаний на дисплей компьютера в центральном пункте управления объекта подготовки нефти.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803. Дыхательная арматура, установленная на крыше резервуара, должна соответствовать проектному избыточному давлению и вакууму.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804. Вертикальные швы первого пояса стенки резервуара не должны быть расположены между приемо-раздаточными патрубками; швы приварки отдельных элементов оборудования должны располагаться не ближе 0,5 м один от другого и от вертикальных соединений стенки, не ближе 0,2 м от горизонтальных соединений.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Резервуар или группы резервуаров должны быть ограждены сплошным земляным обвалованием, рассчитанным на гидростатическое давление разлившейся жидкости из резервуара.</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(часть вторая п. 804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Объем обвалования должен быть больше объема наибольшего резервуара в группе.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805. Вокруг отдельно стоящего резервуара или группы резервуаров должно устраиваться обвалование согласно нормам пожарной безопасности. Для перехода через обвалование на противоположных сторонах его должны быть устроены лестничные переходы, согласно строительному проекту.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Размещение задвижек внутри обвалования не допускается, кроме запорных, коренных, установленных непосредственно у резервуара и предназначенных только для обслуживания данного резервуара.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Узлы управления задвижками следует располагать с внешней стороны обвалования.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806. Территория резервуарного парка и площадки внутри обвалования должны быть чистыми, очищенными от земли, пропитанной нефтепродуктами и сухой травы.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807. Территория резервуарного парка и отдельно стоящих резервуаров в ночное время должна освещаться светильниками, установленными за пределами обвалований.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808. На территории резервуарного парка в темное время суток разрешается пользоваться только взрывозащищенными переносными светильниками (аккумуляторными и батарейными).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Включение и выключение светильников следует производить вне обвалования резервуарного парка.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809. При наличии электроприводных задвижек с местным или дистанционным управлением должна быть предусмотрена сигнализация, указывающая положение запорного устройства задвижки.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810. Внешний осмотр заземляющих устройств должен проводиться вместе с осмотром оборудования резервуаров.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811. Не допускается эксплуатировать резервуары с неисправными лестницами и площадками обслуживания.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812. Лестницы, переходы на территории резервуарных парков должны содержаться в чистоте и исправном состоянии.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813. Объемная скорость наполнения и опорожнения резервуара не должна превышать пропускной способности дыхательных и предохранительных клапанов, указанных в паспорте на резервуар.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814. При расположении внутри резервуара парового змеевика должно быть предусмотрено устройство для спуска из него конденсата. Паровые змеевики должны быть укреплены на опорах. Соединение труб змеевиков следует производить только сваркой.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815. Замеры уровня нефти и нефтепродукта и отбор проб в резервуарах могут производиться вручную через открытый замерный люк.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816. При ручном отборе проб необходимо пользоваться пробоотборниками, не дающими искр. Замерный люк должен быть расположен на расстоянии не более 0,5 м от края площадки.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817. Замерный люк на резервуарах должен быть снабжен герметичной крышкой с педалью для открывания ногой. Крышки должны иметь прокладки из материалов, не дающих искр (медь, свинец, резина и др.).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818. При открывании замерного люка, замере уровня, отборе проб, а также при дренировании резервуаров следует становиться с наветренной стороны. Во избежание искрообразования при замерах стальной лентой отверстие замерного люка по внутреннему периметру должно иметь кольцо из материала, не дающего искру при движении замерной ленты.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819. После окончания замера уровня или отбора проб крышку замерного люка следует закрывать осторожно, не допуская падения крышки и удара ее о горловину люка.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820. Маршевые лестницы резервуаров должны иметь уклон не более 50°, ширина лестниц должна быть не менее 0,65 м. Расстояние между ступенями по высоте должно быть не более 0,25 м. Ступени должны иметь уклон внутрь 2 - 5°.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 обеих сторон ступени должны иметь боковые планки или бортовую обшивку высотой не менее 0,15 м, исключающую возможность проскальзывания ног человека. Лестницы должны быть с двух сторон оборудованы перилами высотой не менее 1 м. Верхняя площадка лестницы должна находиться на одном уровне с верхним уголком или швеллером резервуара.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821. Резервуары для нефти должны быть оборудованы установками пожаротушения.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822. Основание резервуара должно защищаться от размыва поверхностными водами, для чего должен быть обеспечен постоянный отвод вод по канализации к очистным устройствам.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823.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823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824. На каждый эксплуатирующийся резервуар в цехах, резервуарных парках, производствах ведется техническая документация.</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825. Резервуары, находящиеся в эксплуатации, подлежат периодическому обследованию, диагностике, позволяющей определить необходимость и вид ремонта, зачистки, а также остаточный срок службы резервуара.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826.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826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827. Техническое диагностирование проводится организацией, имеющей в своем составе лабораторию, аккредитованную в установленном порядке.</w:t>
      </w: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Часть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НАСОСНОЕ ОБОРУДОВАНИЕ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828.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828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829. Помещение нефтенасосной должно быть оборудовано приточно-вытяжной вентиляцией. Электродвигатели вентиляторов и вентиляторы должны быть во взрывобезопасном исполнении или вынесены в отдельную венткамеру.</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830. Помещение нефтенасосной станции должно быть оборудовано газоанализаторами, сблокированными с вентиляционной системой, системой передачи технологических данных и данных состояния воздушной среды на диспетчерский пункт. Пуск аварийной вентиляции производится автоматически после срабатывания газоанализатора.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831. Помещение нефтенасосной станции должно иметь не менее двух выходов. Устройство порогов в дверных проемах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832. Освещение насосных должно быть выполнено во взрывобезопасном исполнении. Выключатели должны быть взрывобезопасного исполнения или устанавливаются вне помещения с взрывоопасной средой.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833. Места прохода труб через внутренние стены должны быть тщательно заделаны.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834. Вне здания насосной на всасывающем и нагнетательном трубопроводах должны быть установлены запорные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835. Для насосов (группы насосов), перекачивающих горючие продукты, должны предусматриваться их дистанционное отключение и установка на линиях входа и нагнетания запорных или отсекающих устройств, как правило, с дистанционным управлением.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836. Насосы, применяемые для нагнетания сжиженных горючих газов, легковоспламеняющихся и горючих жидкостей, должны быть оснащены: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блокировками, исключающими пуск или прекращающими работу насоса при отсутствии перемещаемой жидкости в его корпусе или отклонениях ее уровней в расходных емкостях от предельно допустимых значений;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средствами предупредительной сигнализации о нарушении параметров работы, влияющих на безопасность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нагнетания легковоспламеняющихся жидкостей следует, как правило, применять центробежные бессальниковые с двойным торцевым, а в обоснованных случаях - с одинарным торцовым дополнительным уплотнением насосы.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837. Электроприводы насосов, перекачивающих нефтепродукты, нагретые до температуры самовоспламенения, должны иметь дистанционное аварийное отключение.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838. Арматуру на насосах необходимо выбирать по условному давлению в соответствии с паспортом насоса и трубопровода. На выкидном (напорном) трубопроводе каждого центробежного насоса должен быть установлен обратный клапан.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839. Расположение трубопроводов и насосов должно обеспечивать удобство их обслуживания.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840. На трубопроводах, расположенных в насосных, надлежит указывать их назначение и направление движения продуктов, на насосах - индексы согласно технологической схеме, а на двигателях - направление вращения ротора.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841. Все насосы должны быть снабжены дренажными устройствами для сброса продукта в закрытую дренажную систему.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842. Корпусы насосов, перекачивающих легковоспламеняющиеся продукты, должны быть заземлены, независимо от заземления электродвигателей, находящихся на одной раме с насосами.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843. Пускать в работу и эксплуатировать центробежные насосы при отсутствии ограждения на муфте сцепления их с двигателем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844. Во время эксплуатации насосов должен быть обеспечен контроль давления нагнетания. Исключается работа насоса с неисправными или не прошедшими своевременную поверку манометрами.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845. Смазка движущихся частей, устранение течей в сальниках, торцевых уплотнениях и в соединениях трубопроводов при работающем насосе не допускаются.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846. Во время эксплуатации насосов должен быть установлен системный надзор за герметичностью оборудования. Всякая течь в торцовых уплотнениях насосов, запорной арматуре и в соединениях трубопроводов должна немедленно устраняться.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847. Подшипники насосов должны иметь достаточное количество смазки. Не допускается перегрев подшипников выше установленной нормы. Температура подшипников должна контролироваться.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848. В случае обнаружения какой-либо неисправности, нарушающей нормальный режим работы насоса, последний должен быть остановлен, проверен и исправлен. Не допускается производить ремонт насоса во время его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849. Резервный насос всегда должен находиться в постоянной готовности к пуску, для отключения его от всасывающих и напорных коллекторов следует использовать только задвижки. Применение для указанной цели заглушек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850. При переключении с работающего насоса на резервный должны быть проверены правильность открытия соответствующих задвижек и готовность к пуску. Исключается пуск поршневых насосов при закрытой задвижке на нагнетательной линии.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851. При остановке насоса поступление воды, служащей для охлаждения сальников насоса, необходимо перекрыть.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852. Полы и лотки в насосных должны промываться водой.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853. Не разрешается загромождать проходы между насосами материалами, оборудованием или какими-либо предметами.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59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ДОПОЛНИТЕЛЬНЫЕ ТРЕБОВАНИЯ ПРИ ЭКСПЛУАТАЦИИ ОТКРЫТЫХ НАСОСНЫХ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854. Смазка насоса должна производиться незамерзающими в холодное время маслами и смазками.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855. Если для охлаждения корпусов подшипников и сальниковых камер применяются незамерзающие жидкости (антифриз), то циркуляция должна осуществляться по замкнутой системе. В случае использования в качестве охлаждающей жидкости воды с температурой 20 - 30 °C для контроля за стоком обязательно наличие открытых воронок или смотровых фонарей, соединенных с канализацией.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856. При перекачке продуктов, застывающих при температуре окружающего воздуха, необходимо соблюдение следующих условий: непрерывность работы, теплоизоляция и обогрев насосов и трубопроводов, отсутствие тупиковых участков, наличие систем продувки не только насосов, но и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857. Перед пуском центробежного насоса необходимо убедиться в легкости проворачивания его вала от руки. В холодное время года, если вал насоса не проворачивается, насос следует прогреть или пропустить через него горячий продукт.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858. Отогревание замерзших или застывших трубопроводов производится только паром или горячей водой. Использование открытого огня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859. Планово-предупредительный ремонт насосов, установленных на открытых площадках, следует производить по возможности в теплое время года.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860. При расположении насосов под этажерками следует исключать попадание воды и продуктов на насосы.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861. Для исключения длительного пребывания обслуживающего персонала в открытых насосных необходимо предусматривать дистанционный контроль за работой насосов из центрального пункта управления.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862. Для обогрева рабочих, обслуживающих открытые насосные, должно быть отведено отапливаемое помещение, удобное для наблюдения за работой насосов.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КОМПРЕССОРНОЕ ОБОРУДОВАНИЕ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863. Компрессоры должны быть снабжены исправными арматурой, средствами измерений и автоматики, системами защиты и блокировками согласно паспорту организации-изготовителя и требованиям строительного проекта, с учетом свойств перемещаемых продуктов.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864. Компрессоры должны быть оборудованы приборами контроля и сигнализацией о нарушении режима их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865. Эксплуатация компрессоров должна проводиться в соответствии с инструкцией организации-изготовителя.</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866. Устройство компрессоров должно исключать образование вибрации и шума выше установленных норм.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867. Запорная арматура, устанавливаемая на нагнетательном и всасывающем трубопроводах компрессора, должна быть максимально приближена к нему и находиться в зоне, удобной для обслуживания.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868. Соединения компрессоров и их газопроводы необходимо систематически проверять на герметичность в соответствии со сроками, установленными инструкциями организации-изготовителя и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869. Подача газа на прием компрессора должна осуществляться через отделители жидкости (сепараторы), оборудованные световой и звуковой сигнализацией, а также блокировкой, производящей остановку компрессора при достижении предельно допустимого уровня жидкости в сепараторе.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870. Помещения, в которых установлены компрессоры, перекачивающие углеводородные газы, должны быть оснащены газосигнализаторами довзрывных концентраций обеспечивающих подачу предупреждающего звукового и светового сигналов при концентрации горючих газов 20% и автоматического отключения компрессоров - при 50% от нижнего концентрационного предела воспламенения.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871. В случае нарушения работы системы смазки, превышения предельно допустимых значений рабочих параметров, появления вибрации и стуков следует немедленно остановить компрессор для выявления неисправностей и устранения их причин.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872. После каждой остановки компрессора необходимо осмотреть компрессорное оборудование и убедиться в отсутствии пропусков газа, прочих неисправностей. Замеченные неисправности подлежат немедленному устранению.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873. Пуск компрессора после ревизии, ремонта и длительного вынужденного отключения (кроме резервного) следует производить только с письменного разрешения лица, ответственного за безопасную эксплуатацию компрессоров, или замещающего его лица, назначенного приказом по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874. Компрессоры, находящиеся в резерве, должны быть отключены запорной арматурой как по линии приема, так и по линии нагнетания.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ВОЗДУШНЫЕ КОМПРЕССОРЫ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875. Воздушная компрессорная должна иметь резервные компрессоры, а также резервное питание электроэнергией.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876. При работе нескольких компрессоров в общую сеть на каждом воздуховоде для каждого из них должен быть установлен обратный клапан и отсекающая задвижка и вентиль.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877. Показатель давления воздуха, подаваемого в систему, автоматически должен быть выведен в ЦПУ.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878. Всасываемый воздух должен очищаться от механических примесей фильтрами.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879. Воздухопровод, проложенный вблизи теплоизлучающих аппаратов, следует защищать от повышения в нем температуры сжатого воздуха.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880. При аварийной остановке рабочего компрессора включение резервного должно производиться автоматически.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881. В местах, где имеется возможность обмерзания воздухопровода, он должен быть утеплен.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его замерзания отогревание разрешается только горячей водой или паром. Запрещено греть открытым огнем.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882. Компрессоры, имеющие части, которые нельзя удобно и безопасно обслуживать, стоя на полу помещения, должны быть снабжены площадками и лестницами с перилами.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883. Не допускается работа компрессора без очистки сжатого воздуха от масла.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работе компрессора нужно регулярно дренировать накопившуюся жидкость из масловлагоотделителей.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884. Забор воздуха компрессором должен производиться в зоне, не содержащей примеси горючих газов и пыли.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Место забора необходимо защищать от попадания воды и посторонних предметов.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885. Фильтрующие устройства на всасывающем воздухопроводе должны тщательно очищаться и промываться от пыли в соответствии с требованиями документации по эксплуатации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886. На воздухопроводах не допускается наличие глухих отводов и заглушенных штуцеров, способствующих скоплению и самовоспламенению масляных отложений и размораживанию воздуховодов.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887. Не допускается установка в компрессорных каких-либо аппаратов или оборудования, конструктивно или технологически не связанных с компрессором.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888. На всех трубопроводах в компрессорной должны быть стрелки, указывающие направление движения по ним воздуха.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ГАЗОКОМПРЕССОРНЫЕ УСТАНОВКИ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889. Газокомпрессорные установки должны эксплуатироваться в соответствии с требованиями НПА и инструкций организаций-изготовителей.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890. Газ, поступающий на прием компрессоров, должен быть очищен от механических примесей, а также капель нефти и воды и углеводородного конденсата в сепараторе, оборудованном манометром или мановакуумметром, предохранительным клапаном (или диафрагмой), уровнемером для контроля за уровнем жидкости и устройством для ее сброса.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Сжатый газ должен быть охлажден. Максимальная температура газа, поступающего в напорный газопровод, не должна превышать 70 °C.</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891. Для сбора жидкости и нефти после продувки приемных сепараторов следует предусмотреть емкость, соединенную с факельной системой для сжигания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Жидкость и нефть из емкости должна откачиваться насосом.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892. Для сброса углеводородного конденсата с конечных сепараторов должна быть предусмотрена специальная емкость.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893. Компрессор должен иметь сигнализацию отклонения параметров от нормальной работы, а также автоматическое отключение при повышении давления и температуры сжимаемого газа и падении давления на приеме и в системе смазки.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894. Автоматические устройства компрессорной станции необходимо регулярно проверять и регистрировать параметры.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895. Для предотвращения попадания газа в масляную систему на подводящих маслопроводах в местах их присоединения к цилиндрам и сальникам на компрессоре должны быть установлены обратные клапаны.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896. На время ремонта осветительных устройств или аварийного отключения электроэнергии в газовых компрессорных станциях разрешается применять аккумуляторные светильники только во взрывозащищенном исполнении.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ПУНКТЫ НАЛИВА НЕФТИ В АВТОЦИСТЕРНЫ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897. Пункты налива нефти должны соответствовать строительному проекту, разработанному с учетом создания безопасных условий труда.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898. Уклон бетонной площадки узла налива должен обеспечивать сбор стоков в канализационные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899. Не допускается производить налив нефти в автоцистерны при: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работающем двигателе автомобиля;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отсутствии на глушителе автомобиля искрогасителя;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отсутствии на наливном шланге наконечника из металла, не дающего искр при ударе;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отсутствии заземляющего устройства на автоцистерне для отвода статического электричества;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трещинах или утечках нефти из автоцистерны;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отсутствии пожарного инвентаря;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 время грозы.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900. При наливе нефти в автоцистерны открытие и закрытие люков следует производить плавно, не допуская ударов.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901. Инструмент, применяемый во время налива должен быть искробезопасным.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902. Налив нефти должен производиться равномерной струей под уровень жидкости. Наконечник шланга должен быть заземлен и опущен на дно цистерны.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903. По окончании налива нефти сливной шланг наливного стояка вынимают из горловины люка цистерны только после полного стока из него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904. Во время налива нефти не допускается производить ремонт наливного стояка или автоцистерны.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905. Наполнение цистерн должно производиться в объеме полной вместимости согласно требованиям эксплуатационных документов на цистерну, паспорту калибровки и указателю уровня налива.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906. При порыве нефтепровода, шланга, прокладок, неисправности автоцистерны необходимо прекратить налив в автоцистерну, перекрыв задвижку, питающую налив и предотвратить разбрызгивание и растекание нефти, а автоцистерна должна быть выведена из-под налива на буксире другим автомобилем.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ПРОФИЛАКТИЧЕСКОМУ ОБСЛУЖИВАНИЮ И РЕМОНТУ ОБОРУДОВАНИЯ, АППАРАТОВ, РЕЗЕРВУАРОВ, ТРУБОПРОВОДОВ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907. Внутренний осмотр и очистка аппаратов, резервуаров и аналогичного оборудования должны производиться в соответствии с требованиями Типовой инструкции по охране труда при выполнении работ внутри колодцев, цистерн и других емкостных сооружений, утвержденной постановлением Министерства труда и социальной защиты Республики Беларусь от 30 декабря 2008 г. N 214 (Национальный реестр правовых актов Республики Беларусь, 2009 г., N 43, 8/20381), (далее - Типовая инструкция по охране труда при работе внутри колодцев).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908. Работы по внутреннему осмотру и очистке аппаратов, резервуаров и оборудования должны осуществляться по наряду-допуску на производство работ внутри емкостных сооружений с указанием ответственных лиц за подготовку и проведение работ. Работы по ликвидации аварий могут проводиться без оформления наряда-допуска, но только до устранения прямой угрозы травмирования людей. Дальнейшие работы по ликвидации аварий и локализации их последствий должны проводиться после оформления наряда-допуска.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Работы в емкостных сооружениях, являющиеся частью технологического процесса, характеризующиеся аналогичными условиями их проведения, постоянством места и характером работ, определенным составом работающих, могут проводиться без оформления наряда-допуска на производство работ внутри емкостных сооружений с обязательной регистрацией перед началом работ в журнале учета производства работ внутри емкостных сооружений, проводимых без оформления наряда-допуска согласно приложению 2 к Типовой инструкции по охране труда при выполнении работ внутри колодцев.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909. Перед проведением работ по осмотру и очистке емкостных сооружений рабочие должны быть проинструктированы о мерах безопасного ведения работ. Состав бригады и отметка о прохождении инструктажа по охране труда заносятся в наряд-допуск.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910. Работники, выполняющие работы в емкостных сооружениях, помимо средств индивидуальной защиты, предусмотренных типовыми отраслевыми нормами бесплатной выдачи средств индивидуальной защиты для соответствующей профессии или должности, должны применять дополнительные средства индивидуальной защиты: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защитные каски;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предохранительные лямочные пояса (страховочные привязи) со страховочным канатом (веревкой);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шланговые или изолирующие противогазы (дыхательные аппараты).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вероятности появления внутри емкостного сооружения взрывоопасных газов применяемая специальная обувь не должна создавать искр.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 допускается наличие у работников внутри емкостного сооружения мобильных телефонов, переговорных устройств и тому подобного не во взрывозащищенном исполнении.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911. Аппараты, резервуары и оборудование, подлежащие вскрытию для внутреннего осмотра, должны быть остановлены, освобождены от продукта и отглушены от действующей аппаратуры заглушками, зачищены, пропарены (или продуты инертным газом) и провентилированы.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Продолжительность пропарки (продувки), необходимость промывки водой, проветривания определяется по результатам анализов воздушной среды из подготавливаемой емкости.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912. Все трубопроводы, связанные с подлежащими к вскрытию аппаратами, резервуарами и оборудованием, должны быть отключены при помощи задвижек и стандартных заглушек согласно схеме, прилагаемой к наряду-допуску. Место и время установки и снятия заглушек должны записываться в журнале установки и снятия заглушек по форме, установленной приложением 9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913. Лица моложе 18 лет и женщины к работе по очистке резервуаров и аппаратов не допускаются.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914. После спуска воды из резервуара необходимо открыть люки для проветривания.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915. Наконечники шлангов должны быть изготовлены из металла, не дающего искр.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916. Работы без средств защиты органов дыхания можно проводить только при содержании паров и газов, не превышающих предельно-допустимую концентрацию, и содержании кислорода не менее 18% объемных.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917. Работы в емкостном сооружении должны выполнятся группой работников, в составе которой должно быть не менее трех человек: один работает внутри емкостного сооружения, второй наблюдает за его работой снаружи и в случае необходимости вместе с третьим оказывает помощь находящемуся внутри. Не допускается отвлекать на другие работы наблюдающего работника (далее - наблюдатель) до тех пор, пока работник, находящийся внутри емкостного сооружения, не поднимется на поверхность.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Наблюдатель должен быть экипирован в такие же средства индивидуальной защиты, как и работник, находящийся внутри емкостного сооружения, иметь при себе шланговый или изолирующий противогаз (дыхательный аппарат) в положении "наготове".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918. При необходимости пребывания в емкостном сооружении большего числа работников должны быть разработаны, внесены в наряд-допуск и осуществлены дополнительные меры безопасности, предусматривающие увеличение числа наблюдающих (не менее одного наблюдающего на одного работающего в емкости).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919. Работы по очистке резервуаров и аппаратов от грязи и отложений, как правило, должны быть механизированы и производиться в дневное время. Рабочие, выполняющие указанные работы вручную, должны быть в шланговых противогазах. Вокруг резервуара (аппарата), подлежащего очистке, на время производства работ определяется опасная зона, на границе которой устанавливается сигнальное ограждение и на видных местах вывешиваются плакаты - "Посторонним лицам проход запрещен". Вскрытие резервуаров, аппаратов и оборудования для внутреннего осмотра и очистки разрешается производить только в присутствии руководителя работ, назначаемого в порядке, установленном НПА по безопасному проведению этих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920. Вскрывать люки на аппаратах следует по порядку сверху вниз, чтобы не создать через аппарат поток воздуха.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921. Для естественной вентиляции резервуар (аппарат) надлежит оставлять с открытыми люками.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922. Резервуар или аппарат, нагретые в процессе подготовки, перед спуском в них людей, должны быть охлаждены до температуры, не превышающей 30 °C.</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необходимости проведения работ при более высокой температуре разрабатываются дополнительные меры безопасности (непрерывная обдувка воздухом, применение термозащитных костюмов, теплоизолирующей обуви, частые перерывы в работе и т.п.).</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923. Не допускается работа в резервуаре (аппарате) при температуре воздуха внутри +40 °C и выше.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924. При очистке резервуара через нижний люк необходимо у него оборудовать специальную площадку.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925. При работе на высоте у резервуара (аппарата) необходимо устраивать сплошные перекрытия для предохранения от падения деталей или инструмента на работающих внизу.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926. При очистке резервуаров (аппаратов) необходимо применять инструменты (средства очистки), изготовленные из материалов, не дающих искр.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927. Для освещения внутри аппарата, резервуара должны применяться переносные светильники во взрывозащищенном исполнении напряжением не выше 12 В. Включение и выключение их необходимо производить снаружи.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928. Для удаления из резервуара вязких технологических остатков необходимо произвести их разогрев, используя существующий в резервуаре подогреватель.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929. При разжижении остатка водоструйным способом очистки используется струя воды, направляемая равномерно и последовательно на все участки днища.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защиты от опасности возникновения статического электричества при использовании водяных струй высокого давления моечная машина должна надежно заземляться, а струи очищающей жидкости необходимо направлять под небольшим углом к поверхности для уменьшения разбрызгивания.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930. По завершению освобождения резервуара от остатков нефтепродуктов производится его дегазация: естественная - через люки или принудительная (в зависимости от характера продукта) острым паром или инертным газом.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931. После продувки резервуара производится анализ воздушной среды внутри резервуара на содержание взрывоопасных (вредных) паров и газов с записью в журнале контроля воздушной среды, форма которого установлена ЛНПА, наряде-допуске на выполнение работ повышенной опасности. Проба берется в нижней и верхней частях резервуара, а также в радиусе 5 м снаружи резервуара. При этом концентрация паров и газов не должна превышать 20% объемных нижнего концентрационного предела воспламенения.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932. Резервуары, в которых концентрация взрывоопасных газов не удовлетворяет вышеуказанным требованиям, подвергают повторному циклу пропарки, промывки и продувки.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933. Газоанализаторы, используемые для замеров концентрации газов (паров внутри резервуара), должны быть сертифицированы, иметь паспорт и проходить поверку в Государственной метрологической службе в соответствии с требованиями ТНПА, действующими в Республике Беларусь.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934. Для обеспечения нормальной работы установок и оборудования его обслуживание проводится в соответствии с годовыми графиками планово-предупредительного ремонта, разработанными и утвержденными в установленном в организации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935. Перед проведением ремонтных работ аппараты, резервуары и оборудование должны быть подготовлены и очищены с соблюдением вышеизложенных требований.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936. Дефектная ведомость на ремонт должна быть разработана и утверждена в установленном в организации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937. Основанием для остановки на ремонт отдельного вида оборудования, аппаратуры, коммуникаций является указание лица, ответственного за безопасную эксплуатацию объекта, назначенного в установленном в организации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Должны быть определены ответственные лица за организацию и проведение ремонта, подготовку к нему аппаратуры, оборудования, коммуникаций, выполнение мероприятий по безопасному выполнению работ, предусмотренных планом организации и проведения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938. Ремонтные работы разрешается проводить после сдачи технологического объекта в ремонт в установленном порядке в соответствии с системой технического обслуживания и профилактического ремонта.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невозможности подготовки всего технологического объекта допускается сдача в ремонт по акту отдельного оборудования, аппаратов, коммуникаций.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939. Проводить текущий ремонт аппаратов, резервуаров, оборудования и коммуникаций без разрешения лица, ответственного за безопасную эксплуатацию объекта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Ремонтные работы повышенной опасности должны производиться по наряду-допуску в дневное время суток. При необходимости ремонта в ночное время суток место производства работ должно быть хорошо освещено и на месте ремонта обязательно присутствие лица, ответственного за проведение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940. Перед началом ремонтных работ на аппарате, агрегате или коммуникации должны вывешиваться предупредительные плакаты: "Аппарат (агрегат) в ремонте", "Трубопровод в ремонте". Снимать плакат можно только с разрешения лица, ответственного за выполнение данной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941. Для подъема деталей и материалов весом более 50 кг следует применять соответствующие грузоподъемные механизмы.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942. Средства подмащивания и порядок выполнения работ на высоте должны соответствовать требованиям Правил по охране труда при работе на высоте.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943. При загазованности, а также при аварии на соседнем объекте установки ремонтные работы должны быть немедленно прекращены, а работники выведены из опасной зоны.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Работы могут быть возобновлены только после подтвержденного анализом отсутствия взрывоопасных (вредных) газов в воздухе рабочей зоны.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944. Не допускается в производственных помещениях установка и снятие заглушек, замена задвижек на газопроводах, а также производство других работ, связанных с выделением значительного количества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945. При разборке и ремонте деталей оборудования для промывки должны применяться негорючие технические жидкости и составы. Не допускается применять для этих целей бензин и другие легковоспламеняющиеся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946. Во время проведения ремонтных работ оборудования во взрывоопасных помещениях должна работать приточно-вытяжная вентиляция.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947. Во взрывоопасных местах ремонтные работы необходимо производить искробезопасным инструментом.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948. Для устранения дефектов не допускается подчеканивать сварные швы аппаратов, емкостей и трубопроводов.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949. После ремонта все аппараты, емкости и трубопроводы должны быть опрессованы на герметичность.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950. О проведенном ремонте аппаратуры, резервуаров и оборудования должна производиться запись в паспорте и журнале ремонта оборудования по форме, установленной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951. Работы по вскрытию и ремонту любого электрооборудования и освещения должны проводиться только электротехническим персоналом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952. По окончании ремонта аппарата включение его в работу производится только после осмотра лицом, ответственным за выполнение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953. Законченный ремонтом объект сдается комиссии, назначенной приказом руководителя организации в установленном порядке.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XI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БЕЗОПАСНОСТИ ПРИ РЕМОНТЕ ОТДЕЛЬНЫХ АППАРАТОВ И ОБОРУДОВАНИЯ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НАСОСЫ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954. Производить ремонт движущихся частей насосов, а также замену сальниковой набивки во время их работы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955. Ремонт насоса, связанный с разборкой, в том числе и торцевых уплотнений, может производиться только после его остановки, отключения электроэнергии, снятия давления, подготовки к ремонту.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956. Электродвигатель насоса после его выключения должен быть обесточен в распредустройстве в двух местах (отключением рубильника и снятием плавкой вставки предохранителя). На кнопке пускателя электродвигателя и распредустройстве должны быть вывешены плакаты: "Не включать! Работают люди". Снимать предупредительные плакаты можно только с разрешения ответственного лица за проведение ремонта.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957. При кратковременном ремонте, не требующем вскрытия насоса (например, ремонт торцевых уплотнений) при исправных задвижках, отключать насос от трубопроводов путем установки заглушек не обязательно. На закрытых задвижках должны быть вывешены плакаты "Не открывать! Работают люди".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958. Ремонт горячего насоса следует начинать только после того, как температура его не будет превышать 45 °C.</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959. Все детали торцевого уплотнения перед сборкой следует очистить, промыть в негорючей технической жидкости и тщательно осмотреть.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960. Удары по деталям уплотнения в процессе сборки и разборки не допускаются.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961. При производстве ремонта насоса в насосной, где рядом работают другие насосы, перекачивающие горючие продукты, необходимо принять меры, предотвращающие появление искр.</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КОМПРЕССОРЫ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962. Остановка компрессоров на ремонт производится в соответствии с инструкцией организации-изготовителя по распоряжению лица, ответственного за безопасную эксплуатацию.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963. При ремонте компрессора, связанного с его разборкой и вскрытием, на всех технологических трубопроводах компрессора обесточить электропривод и вывесить плакат "Не включать! Работают люди", установить заглушки.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964. Пуск компрессора может быть произведен только после установки на место ограждений движущихся механизмов, снятых на время ремонта.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ТРУБЧАТЫЕ ПЕЧИ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965. Перед остановкой на ремонт змеевик печи должен быть освобожден от продукта продувкой паром согласно ЛНПА, установлены заглушки на все технологические трубопроводы, в том числе подачи газообразного топлива к горелкам. Перед открытием секций ретурбентов подача пара в змеевики должна быть прекращена и змеевики охлаждены.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966. Лазы в печь и подходы к ним при производстве ремонтных работ не должны быть загромождены, какими бы то ни было материалами.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967. Наблюдающие рабочие (не менее двух), поставленные снаружи у лаза, обязаны: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следить за тем, чтобы все лазы для входа и выхода из печи и отверстия для вентиляции были открыты;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следить за сигналами и поведением работающих;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следить за состоянием воздушного шланга противогаза и расположением воздухозаборного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необходимости обратиться за помощью к другим работникам, вызвать руководителя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968. При работе внутри печей не разрешается: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разбирать кладку большими глыбами; разборку нужно вести по кирпичу, спуская кирпичи по специальному желобу;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вырубать шлак на стенках печи без защитных очков;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производить очистку труб печи;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сбрасывать материалы и инструмент с верхних лесов;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складировать материал и инструмент у края лесов.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969. Работа в печи должна быть прекращена, если есть опасность обрушения кладки или в ней обнаружено присутствие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970. Заполнение топливным газом обвязочных трубопроводов разрешается после окончания всех ремонтных работ и опрессовки рабочего змеевика печи.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ЭЛЕКТРОДЕГИДРАТОРЫ</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971. К проведению ремонтных работ внутри электродегидратора допускаются лица только при наличии нарядов-допусков на производство работ внутри емкостей и на производство работ в электроустановках, подписанного руководителем цеха, и последовательного выполнения персоналом, обслуживающим электрическую часть, ниже перечисленных мероприятий: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снятия напряжения в главной цепи, а также в цепи оперативного напряжения, вывешивания в этих местах и на щит управления плаката: "Не включать! Работают люди";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проверки отсутствия напряжения на стороне высокого напряжения обоих трансформаторов;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наложения переносного заземления на выводы проводов высокого напряжения (производится только после присоединения к заземляющей шине);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вывешивания таблички на лестнице электродегидратора: "Входить здесь".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972. Предупредительные таблички могут быть сняты только после окончания ремонтных работ электромонтером по указанию лица, ответственного за проведение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973. Во избежание случайного закрытия дверцы ограждения при нахождении людей наверху электродегидратора ее следует надежно закреплять в открытом положении.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974. При производстве работ внутри электродегидратора двое рабочих из членов бригады должны находиться у люка электродегидратора.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69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69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975 - 984.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975 - 984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УСТАНОВКА И СНЯТИЕ ЗАГЛУШЕК</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985. Заглушки выбираются в зависимости от рабочих параметров среды и конкретных условий эксплуатации. Заглушки должны быть только промышленного исполнения или изготовлены специализированными организациями. Применение заглушек, изготовленных в промысловых условиях, исключено.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Заглушки должны быть промаркированы и иметь паспорт.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986. На объекте в специально отведенном месте должны храниться заглушки всех необходимых типоразмеров. Заглушки должны быть смазаны солидолом или консистентной смазкой.</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986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987. Ответственность за техническое состояние заглушек на объекте несет руководитель объекта (установки, бригады), который производит их ревизию и испытания. Испытания заглушек производятся в соответствии с требованиями, изложенными в технической документации предприятия-изготовителя.</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987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988. Перед установкой заглушек должна быть составлена схема их установки, утвержденная лицом, ответственным за подготовку аппаратуры, резервуаров, оборудования и трубопроводов к осмотру, очистке и ремонту.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989. В аппарате (трубопроводе) перед установкой заглушки должно быть сброшено давление до атмосферного, он освобождается от нефти, нефтепродукта или газа, отключается задвижками.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990. Для того, чтобы заглушка была заметной, она должна иметь хвостовик. На хвостовике выбиваются: порядковый номер, марка стали, условный диаметр, условное давление. На заглушке, устанавливаемой без хвостовика на фланцевом соединении типа шип-паз, маркировка наносится на поверхности торца заглушки.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991. Для удобства установки заглушки при необходимости необходимо предусматривать установку кольца.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992. Толщина заглушки подбирается из расчета на максимально возможное давление, но не менее 3 мм.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993. Заглушки со стороны возможного поступления газа или продукта должны быть поставлены на прокладках.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994. После окончания ремонтных работ все временные заглушки должны быть сняты.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995. Установка и снятие заглушек должны регистрироваться в журнале установки и снятия заглушек по форме, приведенной в </w:t>
      </w:r>
      <w:hyperlink w:anchor="Par3186" w:history="1">
        <w:r w:rsidRPr="00AC785B">
          <w:rPr>
            <w:rFonts w:ascii="Times New Roman" w:hAnsi="Times New Roman" w:cs="Times New Roman"/>
            <w:sz w:val="32"/>
            <w:szCs w:val="32"/>
          </w:rPr>
          <w:t>приложении 9</w:t>
        </w:r>
      </w:hyperlink>
      <w:r w:rsidRPr="00AC785B">
        <w:rPr>
          <w:rFonts w:ascii="Times New Roman" w:hAnsi="Times New Roman" w:cs="Times New Roman"/>
          <w:sz w:val="32"/>
          <w:szCs w:val="32"/>
        </w:rPr>
        <w:t xml:space="preserve"> к настоящим Правилам, снятие заглушек осуществляется за подписью лиц, проводивших их установку и снятие.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УСТРОЙСТВУ И ЭКСПЛУАТАЦИИ ФАКЕЛЬНЫХ СИСТЕМ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996. Комплектность факельных систем, конструкция оборудования и оснастки, входящих в их состав, условия эксплуатации должны соответствовать проектной документации.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996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997. Проектирование, строительство и реконструкция факельных систем должны проводиться специализированными организациями, имеющими лицензию на данный вид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998. Электроприемники факельных систем (устройства контроля пламени, запальные устройства, системы измерения и автоматики) по надежности электроснабжения относятся к потребителям первой категории.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999. В составе факельной установки должны быть предусмотрены: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факельный ствол;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оголовок с газовым затвором;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средства контроля и автоматизации;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дистанционное электрозапальное устройство;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подводящие газотрубопроводы;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дежурные горелки с запальниками.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1000. В составе упрощенной факельной установки для дожимных насосных станций должны быть предусмотрены: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факельный ствол;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оголовок с газовым затвором;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дистанционное электрозапальное устройство;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подводящие трубопроводы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устройства для отбора проб;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средства контроля и автоматики.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1001. На установке подготовки нефти и нефтесборном пункте должна быть факельная система для сброса и последующего сжигания горючих газов и паров от аварийного сброса при срабатывании предохранительных клапанов, при ручном стравливании, а также при освобождении технологических аппаратов от газов и паров.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1002.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1002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1003. Факельная установка должна обеспечивать стабильное горение в широком интервале расходов газа и паров постоянных и периодических сбросов, а также безопасную плотность теплового потока и предотвращение попадания воздуха через верхний срез факельного ствола.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1004. Территория вокруг факельного ствола в радиусе не менее 50 м должна быть ограждена и обозначена предупреждающими знаками и надписями.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1005. Для улавливания конденсата на общих факельных трубопроводах должны устанавливаться сепараторы.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Сепараторы должны быть оборудованы системой для удаления конденсата, исключающей возможность попадания сбросного газа в сборник конденсата.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1006. Факельные трубопроводы должны иметь уклон в сторону сепаратора.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1007. Система розжига факела и контрольная горелка факельной системы должны устанавливаться на объекте в зоне безопасной эксплуатации, относящейся к невзрывоопасной зоне.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1008. Перед проведением ремонтных работ факельная система должна быть отсоединена стандартными заглушками на участке проведения ремонта от технологических установок и продута или пропарена до полного устранения горючих веществ с последующим отбором и анализом воздушной среды.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1009. Корпус блока трансформатора и системы розжига факела должны быть заземлены.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1010. Розжиг дежурных горелок системы должен производиться только после подготовки факельной установки к пуску и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1011. При обнаружении в процессе зажигания дежурных горелок повышенного нагрева трубопровода газовоздушной смеси или смесителя продолжение зажигания не допустимо.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1012. Газопроводы при пуске газа должны продуваться газом до вытеснения воздуха.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1013. Работы по техническому обслуживанию факельной системы должны производиться при отключенном электрооборудовании системы розжига факела и полном снятии давления с линии газа и воздуха. Перед выполнением работ внутри системы розжига факела следует его проветрить в течение 3 - 5 минут.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1014. Давление газа в общем факельном трубопроводе, до выхода из факельной трубы, не должно превышать 50 кПа.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1015. В процессе эксплуатации факельных трубопроводов необходимо исключить возможность подсоса воздуха и образование в них взрывоопасных смесей, а также возможность их закупорки ледяными пробками.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1016. Во время грозы запрещается находиться на площадке факельной установки и прикасаться к металлическим частям и трубам.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1017. Не допускается присутствие лиц в зоне ограждения факельного ствола, кроме случаев планового ремонта.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XII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БЕЗОПАСНОСТИ ПРИ РЕМОНТЕ СКВАЖИН И ЗАРЕЗКЕ БОКОВЫХ СТВОЛОВ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ОБЩИЕ ПОЛОЖЕНИЯ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1018. Работы по ремонту скважин должны проводиться специализированной бригадой по плану работ, утвержденному руководителем или уполномоченным им лицом организации, выполняющей ремонт, и согласованному с заказчиком.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плане должны быть указаны порядок подготовительных работ, технология проведения процесса, руководитель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необходимости по решению заказчика разрабатывается проектная документация, которая согласовывается и утверждается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1019. Передача скважин для ремонта и приемка их после ремонта должны проводиться по акту и в порядке, установленном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1020. Передвижные агрегаты для текущего и капитального ремонта скважин должны быть оснащены механизмами для свинчивания и развинчивания труб и штанг и приспособлениями, обеспечивающими безопасность ремонтных работ на скважинах.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1021. Агрегаты должны быть оборудованы аварийным освещением во взрывобезопасном исполнении, световой или звуковой сигнализацией. Допускается применение обоих видов сигнализации на одном агрегате.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1022. Органы управления спускоподъемными операциями агрегата должны быть сосредоточены на самостоятельном пульте, снабженном необходимыми средствами измерения, расположенными в безопасном месте и обеспечивающем видимость вышки, мачты, гидравлических домкратов, лебедки и других механизмов, установленных на агрегате.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1023. Агрегаты для ремонта скважин устанавливаются на специальной площадке в соответствии с требованиями документации организации- изготовителя агрегата и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1024. Перед демонтажем фонтанной арматуры скважина должна быть заглушенной, а в затрубном и трубном пространстве давление должно быть снижено до атмосферного. Скважина, в продукции которой имеется сероводород, должна быть заглушена жидкостью, содержащей нейтрализатор сероводорода.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1025. При проведении текущего и капитального ремонта скважин с возможным газонефтепроявлением, устье на период ремонта должно быть оснащено противовыбросовым оборудованием в соответствии с требованиями, изложенными в главе 77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1026. Перед началом ремонтных работ в глубиннонасосных скважинах головка балансира станка-качалки должна быть отведена в сторону или демонтирована.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Откидывание и опускание головки балансира, а также снятие и надевание канатной подвески должны производиться при помощи приспособлений, исключающих необходимость подъема рабочего на балансир станка-качалки. Эти работы проводятся силами нефтегазодобывающей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1027. Спускоподъемные операции при ветре со скоростью 15 м/сек и более, во время ливня, сильного снегопада и тумана с видимостью менее 50 м должны быть приостановлены.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1028. При обнаружении нефтегазопроявления должно быть закрыто противовыбросовое оборудование, а бригада должна действовать в соответствии с планом локализации и ликвидации последствий аварии.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1029. Установка должна быть укомплектована электроосвещением. Освещение рабочих мест и оборудования в темное время суток должно соответствовать требованиям НПА. Электроосвещение должно быть во взрывозащищенном исполнении.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1030. Грузоподъемность установки должна соответствовать максимальным нагрузкам, ожидаемым в процессе ремонта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1031. В случаях, когда нагрузка превышает допустимую для вышки или мачты, должны применяться гидравлические домкраты.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1032. Рабочая площадка у устья скважины должна соответствовать требованиям ЛНПА по обустройству рабочей зоны и руководству (инструкции) по эксплуатации организации-изготовителя установки (агрегата) с помощью которой выполняется ремонт.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1033. Настил рабочей площадки, беговой дорожки и мостков должен выполняться из досок толщиной не менее 50 мм или из рифленого металла. Допускается для выброса труб на мостки использование направляющего металлического желоба.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1034. Длина мостков и стеллажей должна обеспечить свободную укладку труб и штанг, необходимых для ремонта, без провисания их концов.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1035. Для предотвращения раскатывания труб и штанг стеллажи оборудуются предохранительными стойками.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1036. При капитальном ремонте скважин с применением бурового инструмента надлежит руководствоваться соответствующими требованиями глав 30, 31, 32, 33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1037. Не допускается без индикатора веса включать лебедку агрегата (подъемника) при работах, связанных со спускоподъемными операциями и другими работами.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1038. После нормативного срока службы установки (подъемника) для ремонта скважин производится ее техническое обследование согласно требованиям НПА. Оценка технического состояния должна основываться на результатах неразрушающего контроля и технической диагностики в объеме, определяемом требованиями НПА. В процессе эксплуатации проверку технического состояния мачт (вышек) и техническую диагностику следует осуществлять в соответствии с требованиями НПА и инструкции организации-изготовителя.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ВЕДЕНИЮ РАБОТ ПО РЕМОНТУ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1039. При отвинчивании полированного штока или соединении его со штангами устьевой сальник должен прикрепляться к штанговому элеватору.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1040. В случаях заклинивания глубинного насоса, при осложненном подъеме насосно-компрессорных труб, насосные штанги следует отвинчивать только безопасным круговым ключом.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1041. Не разрешается оставлять нагруженную талевую систему на весу при перерывах в работе по спускоподъемным операциям.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1042. При развинчивании и свинчивании штанг подъемный крюк должен иметь возможность свободного вращения, иметь амортизатор и исправную пружинную защелку, предотвращающую выпадение штропов.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1043. При подъеме труб или штанг с мостков и при подаче их на мостки элеватор должен быть повернут замком вверх.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1044. При выбросе труб на мостки свободный конец их должен устанавливаться на направляющий желоб.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1045. Выброс на мостки и подъем с них штанг разрешается производить только по одной штанге.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1046. Между каждым рядом уложенных на мостках штанг или труб должны быть проложены деревянные прокладки в количестве не менее трех штук.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1047. Механизм для свинчивания и развинчивания труб на устье скважины должен устанавливаться при помощи талевой системы и монтажной подвески.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1048. Захватывающий ключ механизма для свинчивания и развинчивания труб и штанг должен устанавливаться или сниматься с трубы или штанги только после полной остановки механизма.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1049. При спускоподъемных операциях лебедку подъемника следует включать и выключать только по сигналу бурильщика.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1050. Спуск и подъем насосно-компрессорных труб диаметром более 60 мм разрешается производить двухтрубками, если длина каждой двухтрубки не превышает длины подъема талевого блока от устья скважины до точки срабатывания системы противозатаскивателя.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1051. При спуске труб двухтрубками средняя муфта должна докрепляться.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1052. При спускоподъемных операциях с электроцентробежными, винтовыми насосами кабельный ролик должен подвешиваться к ноге или поясу мачты при помощи цепи (стального каната) и страховаться стальным тросом диаметром 10 - 15 мм.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1053. Рабочие, занятые в операции по подвешиванию ролика, должны работать с применением пояса предохранительного лямочного непосредственно на мачте или с площадки.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1054. Кабель, пропущенный через ролик, при спускоподъемных операциях не должен задевать элементов мачты и земли.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1055. К ноге мачты должен быть прикреплен отводной крючок для отвода и удержания кабеля при свинчивании и развинчивании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1056. Скорость спускоподъемных операций с погружными центробежными, винтовыми, насосами должна обеспечиваться такой, чтобы во время спуска или его подъема не повредить изоляцию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1057. При спуске или подъеме погружных насосов на фланце крестовины фонтанной арматуры следует устанавливать приспособление, предохраняющее кабель от повреждения элеватором.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1058. Намотка и размотка кабеля на барабан должны быть механизированы. Витки кабеля должны укладываться на барабан равномерными рядами.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1059. Барабан, кабельный ролик и устье скважины должны находиться в одной вертикальной плоскости, хорошо видны работающим. В ночное время барабан с кабелем должен быть освещен.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1060. Без исправного индикатора веса проводить спускоподъемные операции, а также вести ремонтные работы, связанные с нагрузкой на мачту, независимо от глубины скважины,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1061. При перерывах в работе, независимо от их продолжительности, запрещается оставлять устье скважины незагерметизированным. На устье скважины, при ремонте которой возможны нефтегазоводопроявления, до начала ремонта должно проводиться ее глушение и устанавливаться противовыбросовое оборудование.</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1061 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ЧИСТКА И ПРОМЫВКА ПЕСЧАНЫХ И СОЛЕВЫХ ПРОБОК</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1062. При промывке песчаных или солевых пробок устье скважины должно быть оборудовано герметизирующим устройством либо противовыбросовом оборудовании.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1063. Промывочная жидкость должна иметь удельный вес, обеспечивающий гидростатическое давление более или равное пластовому давлению (согласно плану на ремонт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1064. При прямой промывке песчаных или солевых пробок под ведущей трубой необходимо установить шаровый кран.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1065. Наращивание труб следует производить только после разрядки давления во всей обвязке до атмосферного.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1066. При обратной промывке поток промывочной жидкости, выходящий из промывочных труб, следует отводить в промежуточную емкость при помощи отводного шланга или жесткой линии.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1067. Промывочные шланги должны иметь по всей длине петлевую обвивку из мягкого металлического троса, прочно прикрепленного к стояку и вертлюгу.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1068. Промывку песчаных или солевых пробок нефтью разрешается проводить только по замкнутому циклу.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Разрядку давления в промывочных трубах под обратным клапаном необходимо осуществлять с помощью специального приспособления.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1069. Допуск труб к песчаным и солевым пробкам и в процессе промывки необходимо производить на минимальных скоростях с постоянным контролем веса инструмента по гидравлическому измерителю веса и показаниям давления на насосном агрегате.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1070. Обслуживающий персонал должен контролировать наличие песка или солевых кристаллов в выходящей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1071. При внезапных непредвиденных или аварийных ситуациях во время промывки следует находящиеся в скважине трубы приподнять до первой муфты и посадить на элеватор, не прекращая циркуляции промывочной жидкости.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ВЕДЕНИЮ РАБОТ ПО ВОССТАНОВЛЕНИЮ СКВАЖИН МЕТОДОМ ЗАРЕЗКИ БОКОВЫХ СТВОЛОВ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1072. Проектирование восстановления скважин методом зарезки боковых стволов должно осуществляться в соответствии с требованиями главы 25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1073. Основанием для принятия решения по восстановлению скважины методом зарезки бокового ствола, являются результаты предварительного исследования состояния скважины и оценки надежности используемой части ее крепи в процессе дальнейшей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1074. Перед началом работ по зарезке бокового ствола, а при необходимости и исследовательских работ, устье скважины должно быть оборудовано противовыбросовым оборудованием. Устье скважины вместе с оборудованием противовыбросовым должно быть опрессовано на давление, превышающее на 10% ожидаемое давление на устье при условии полного заполнения скважины пластовым флюидом во вскрытом или запланированном вскрытием в геолого-техническом наряде, стратиграфическом разрезе.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1075. Расконсервация, ремонтно-восстановительные работы и бурение боковых стволов в законсервированных и ликвидированных скважинах производится в соответствии с документацией, разработанной, согласованной и утвержденной в порядке, установленном законодательством.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1076. Выбор оборудования, уровень его комплектации техническими средствами, оснащенность средствами измерения устанавливается строительным проектом применительно к характеру и видам планируемых ремонтно-восстановительных работ и операций, с учетом обеспечения безопасности в процессе проходки нового ствола.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1077. Перед началом работ по зарезке бокового ствола должны быть выполнены работы по ликвидации участка старого ствола.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1078. Перед зарезкой бокового ствола должен быть установлен цементный мост, наличие моста проверяется разгрузкой бурильного инструмента с усилием, не превышающим предельно допустимой нагрузки на цементный камень. Кроме того, цементный мост испытывается методом гидравлической опрессовки совместно с обсадной колонной и установленным на ней противовыбросовым оборудованием на давление, превышающее на 10% давление при возникновении нефтегазоводопроявлений или при эксплуатации.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1079. Вырезка "окон" в обсадных колоннах должна производиться специальными техническими средствами.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1080. Пространственное положение бокового ствола должно исключить возможность негативного влияния при ее эксплуатации на другие скважины месторождения (действующие, законсервированные, ликвидированные), расположенные вблизи проектной траектории нового ствола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1081. Зарезка и проводка новых стволов в обсаженных скважинах на месторождениях с высоким содержанием в продукции сероводорода должна осуществляться с учетом требований соответствующих НПА и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1082. Освоение и испытание восстановленных скважин методом зарезки боковых стволов выполняется в соответствии с требованиями главы 36 настоящих Правил.</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r w:rsidRPr="00AC785B">
        <w:rPr>
          <w:rFonts w:ascii="Times New Roman" w:hAnsi="Times New Roman" w:cs="Times New Roman"/>
          <w:b/>
          <w:bCs/>
          <w:sz w:val="32"/>
          <w:szCs w:val="32"/>
        </w:rPr>
        <w:t>РАЗДЕЛ XIII</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ПРЕДУПРЕЖДЕНИЕ НЕФТЕГАЗОВОДОПРОЯВЛЕНИЙ И ОТКРЫТОГО ФОНТАНИРОВАНИЯ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БЕЗОПАСНОСТИ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1083. Строительство скважин осуществляется по проектной документации, утвержденной в соответствии с действующим законодательством. Изменения, отклонения и дополнения от проектной документации допускаются в установленном законодательством порядке, если эти изменения касаются противофонтанной безопасности, то и по согласованию с противофонтанной службой.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1084. Выбор обсадных труб и расчет обсадных колонн на прочность проводятся с учетом максимальных ожидаемых избыточных наружных и внутренних давлений при полном замещении раствора пластовым флюидом, а также осевых нагрузок на трубы и агрессивности флюида на стадиях строительства и эксплуатации скважины на основании действующих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1085. Прочность промежуточных колонн, несущих на себе противовыбросовое оборудование, должна обеспечить: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герметизацию устья скважины в случаях флюидопроявлений и открытого фонтанирования с учетом их ликвидации;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противостояние воздействию давления гидростатического столба промывочной жидкости максимальной плотности, используемой при строительстве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противостояние воздействию максимальных сминающих нагрузок в случаях открытого фонтанирования или поглощения с падением уровня промывочной жидкости, а также в интервале пород, склонных к текучести.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1086. Конструкция устья скважины должна выполняться в соответствии со схемой, определенной в главе 77 настоящих Правил и обеспечивать: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подвеску необходимого количества колонн с учетом компенсации температурных деформаций на всех стадиях работы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разгрузку колонны бурильных труб на противовыбросовое оборудование;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контролировать давление в межколонных пространствах;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закачивать в межколонное пространство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проводить аварийное глушение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производить герметизацию устья скважины при наличии в ней инструмента и при отсутствии его.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1087. За 100 м до вскрытия продуктивного горизонта с возможными флюидопроявлениями необходимо разработать и реализовать мероприятия по предупреждению нефтегазоводопроявлений и провести: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инструктаж членов буровой бригады по практическим действиям при ликвидации нефтегазоводопроявлений согласно плану локализации и ликвидации последствий аварии;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проверку состояния буровой установки, противовыбросового оборудования, инструмента и приспособлений;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учебную тревогу. Дальнейшая периодичность учебных тревог устанавливается организацией, выполняющей работы по бурению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оценку готовности объекта к оперативному утяжелению бурового раствора, пополнению его запасов путем приготовления или доставки на буровую.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1088. Буровая установка должна быть укомплектована техническими средствами, обеспечивающими раннее обнаружение нефтегазоводопроявлений и характеризующее прямые и косвенные признаки флюидопроявления.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1089. При обнаружении нефтегазопроявления (по прямым признакам) работающий персонал вахты обязан загерметизировать устье скважины, записать необходимые данные в вахтовый журнал: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расход промывочной жидкости и давление на стояке во время циркуляции перед герметизацией устья;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плотность закачиваемой в скважину и выходящей из нее промывочной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объем, поступившего в скважину флюида;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забой скважины и компоновку бурильного инструмента;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величину избыточных давлений на устье после герметизации и характер их дальнейшего изменения.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дальнейшем необходимо действовать в соответствии с планом локализации и ликвидации последствий аварии.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1090. При расчетном весе колонны труб (бурильных, обсадных, насосно-компрессорных), превышающем выталкивающую силу проявляющего горизонта, первым должен быть закрыт универсальный превентор, при его отсутствии - верхний плашечный превентор. При недостаточном весе труб закрывается нижний превентор.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1091. Не допускается отклонение плотности промывочной жидкости (освобожденной от газа и шлама), находящейся в циркуляции на величину более 20 кг/куб.м от установленной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1092. При обнаружении в промывочной жидкости более 5% объема газа от объема жидкости должны приниматься меры по ее дегазации.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1093. Бурение скважин с поглощением промывочной жидкости, флюидопроявлением проводится по специальному плану, который согласовывается с проектировщиком, заказчиком и противофонтанной службой.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1094. При установке ванн (водяной, нефтяной, кислотной) гидростатическое давление столба промывочной жидкости и жидкости ванны должны соответствовать давлению, предусмотренному планом работ, специально утвержденным в установленном порядке и согласованным с противофонтанной службой.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1095. Для предупреждения флюидопроявлений и обвалов стенок скважины в процессе подъема колонны бурильных труб следует производить долив скважины по режиму, установленному в проекте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1096. Подъем бурильной колонны при наличии сифона или поршневания не допускается. При их появлении подъем следует прекратить и принять меры по его устранению.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1097. Объем, вытесняемого из скважины при спуске труб и доливаемого раствора при их подъеме, должен контролироваться и сопоставляться с объемом поднятого или спущенного металла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1098. Подъем труб немедленно должен быть прекращен, если для заполнения скважины до устья будет долит объем промывочной жидкости менее расчетной величины долива скважины и приняты меры, предусмотренные планом локализации и ликвидации последствий аварии по действию вахты при нефтегазоводопроявлении. Спуск труб в скважину немедленно должен быть прекращен, если замечено увеличение (против расчетного) объема промывочной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1099. При испытании колонны на герметичность способом опрессовки, создаваемое внутреннее давление на трубы должно превышать не менее чем на 10% давление, которое может возникнуть в колонне при заполнении скважины пластовым флюидом.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1100. Испытание на герметичность колонн, цементного камня и смонтированного на них устьевого герметизирующего оборудования проводится комиссией специалистов организации, выполняющей бурение скважины, в присутствии работника противофонтанной службы с составлением соответствующего акта, определенного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1101. Комплекс работ по освоению, испытанию, исследованию скважин должен предусматривать технологические и организационные мероприятия, обеспечивающие предотвращение нефтегазоводопроявлений и открытых фонтанов. Выполнение нижеследующих работ в скважинах, имеющих горизонты с аномально высоким пластовым давлением, производить после получения разрешения от противофонтанной службы: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вскрытие продуктивных горизонтов бурением или перфорацией;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испытание каждого горизонта с помощью пластоиспытателя;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освоение продуктивных горизонтов в разведочных и эксплуатационных скважинах;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производство работ по освобождению прихваченных бурильных и обсадных колонн с применением жидкостных ванн при вскрытых продуктивных горизонтах.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Нормальное пластовое давление в любых геологических условиях равно гидростатическому давлению столба воды плотностью 1000 кг/куб.м от кровли пласта до поверхности. Аномальные пластовые давления характеризуются любым отклонением от нормального.</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1102. Во время перфорационных работ должно быть установлено наблюдение за уровнем жидкости на устье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1103. Ремонт скважин первой категории, если пластовое давление в скважине выше или равно гидростатическому при заполнении ее пластовым флюидом, допускается только после получения разрешения от противофонтанной службы.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1104. При перерывах в работе, независимо от их продолжительности, устье скважины со вскрытыми продуктивными горизонтами в открытом стволе должно быть загерметизировано противовыбросовым, устьевым герметизирующим оборудованием. При нахождении в скважине колонны труб их канал герметизируется запорным устройством (шаровым краном, обратным клапаном).</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1104 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25" w:name="Par2282"/>
      <w:bookmarkEnd w:id="25"/>
      <w:r w:rsidRPr="00AC785B">
        <w:rPr>
          <w:rFonts w:ascii="Times New Roman" w:hAnsi="Times New Roman" w:cs="Times New Roman"/>
          <w:b/>
          <w:bCs/>
          <w:sz w:val="32"/>
          <w:szCs w:val="32"/>
        </w:rPr>
        <w:t>ГЛАВА 77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МОНТАЖ, ОПРЕССОВКА И ЭКСПЛУАТАЦИЯ УСТЬЕВОГО ГЕРМЕТИЗИРУЮЩЕГО ПРОТИВОВЫБРОСОВОГО ОБОРУДОВАНИЯ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1105. Устье скважин при строительстве, добыче нефти и газа и ремонте должно оборудоваться устьевым герметизирующим и противовыбросовым оборудованием (превенторной установкой, перфорационной задвижкой, фонтанной арматурой и др.) по типовым схемам, разрабатываемым организацией, выполняющей бурение, добычу нефти или ремонт, утверждаемым заказчиком и проектной организацией и согласованным с противофонтанной службой.</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 xml:space="preserve">(п. 1105 в ред. </w:t>
      </w:r>
      <w:hyperlink r:id="rId23" w:history="1">
        <w:r w:rsidRPr="00AC785B">
          <w:rPr>
            <w:rFonts w:ascii="Times New Roman" w:hAnsi="Times New Roman" w:cs="Times New Roman"/>
            <w:sz w:val="32"/>
            <w:szCs w:val="32"/>
          </w:rPr>
          <w:t>постановления</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1106. На кондуктор и техническую колонну, при бурении ниже которых возможны нефтегазоводопроявления, а также на эксплуатационную колонну при проведении в ней работ со вскрытым продуктивным пластом, устанавливается противовыбросовое оборудование. Обсадные колонны должны быть обвязаны между собой с помощью колонных головок.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Рабочее давление блока превенторов, манифольда и выкидных линий принимают не менее давления опрессовки колонны на герметичность, рассчитываемого на каждом этапе бурения скважины из условия полного замещения в скважине промывочной жидкости пластовым флюидом (при ремонте скважин необходимо учитывать давления, которые могут быть созданы на противовыбросовое оборудование при выполнении технологических операций).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1107. Устьевое и противовыбросовое герметизирующее оборудование не устанавливается, когда вскрываемый скважиной разрез изучен и не имеет коллекторов или представлен коллекторами, насыщенными водой или нефтью с пластовым давлением, не превышающим:</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Рпл. &lt; Рг.; Рпл. &lt; Рг.н,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где Рпл. - пластовое давление продуктивного горизонта (при ремонте скважин текущее);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Рг. - гидростатическое давление столба воды плотностью 1000 кг/куб.м от кровли пласта до поверхности;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Рг.н. - гидростатическое давление столба нефти от кровли пласта до поверхности.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1108. При рассмотрении схем обвязок устьев выбор стволовых сборок превенторов, манифольдов с элементами оснастки, станции управления осуществляется проектной организацией с учетом конкретных геологических условий и необходимости выполнения следующих технологических операций: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герметизацию устья при наличии в скважине бурильного инструмента и при отсутствии его;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вымыв флюида из скважины прямой и обратной промывкой буровыми насосами и при помощи насосных установок (цементировочных агрегатов);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контроль за состоянием скважины во время глушения;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расхаживание колонны труб для предотвращения ее прихвата;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спуск или подъем части труб при герметично закрытом устье;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возможность испытания в открытом стволе.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1109. В целях создания необходимого уклона и условий качественного крепления выкидных линий при монтаже на устье скважины превенторного блока плоскость фланца, на который устанавливается крестовина превентора, должна быть на высоте обеспечивающей монтаж выкидных линий с уклоном в сторону амбаров.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1110. Выкидные линии от блоков глушения и дросселирования должны быть, как правило, прямолинейными, смонтированы на специальных опорах с надежным креплением к ним и направлены в сторону от производственных и бытовых помещений с уклоном от устья скважины. Допускается направлять линии сброса в одну сторону с использованием узлов и деталей, имеющих паспорта.</w:t>
      </w:r>
    </w:p>
    <w:p w:rsidR="000820C1" w:rsidRPr="00AC785B" w:rsidRDefault="000820C1">
      <w:pPr>
        <w:pStyle w:val="ConsPlusNormal"/>
        <w:spacing w:before="160"/>
        <w:ind w:firstLine="540"/>
        <w:jc w:val="both"/>
        <w:rPr>
          <w:rFonts w:ascii="Times New Roman" w:hAnsi="Times New Roman" w:cs="Times New Roman"/>
          <w:sz w:val="32"/>
          <w:szCs w:val="32"/>
        </w:rPr>
      </w:pPr>
      <w:bookmarkStart w:id="26" w:name="Par2306"/>
      <w:bookmarkEnd w:id="26"/>
      <w:r w:rsidRPr="00AC785B">
        <w:rPr>
          <w:rFonts w:ascii="Times New Roman" w:hAnsi="Times New Roman" w:cs="Times New Roman"/>
          <w:sz w:val="32"/>
          <w:szCs w:val="32"/>
        </w:rPr>
        <w:t>1111. Повороты линий разрешаются только после блока задвижек и с применением кованых угольников на резьбе и фланцах или тройников с буферным устройством.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Длина линий должна быть: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нефтяных скважин с газовым фактором менее 200 куб.м на тонну нефти не менее 30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для нефтяных скважин с газовым фактором более 200 куб.м на тонну нефти, газовых и разведочных скважин не менее 50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Концы линий должны быть оборудованы из расчета возможности их наращивания.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Линии и установленные на них задвижки должны иметь внутренний диаметр не менее внутреннего диаметра отводов крестовины, а стволовая часть превенторов не менее диаметра колонны, на которой установлено оборудование.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расстоянии менее 100 м от конца выкидной линии в секторе 30° влево и 30° вправо от ее оси не должны находиться здания, сооружения и наземные коммуникации, не относящиеся к объектам буровой установки. Допускается в указанном секторе расположение временных подъездов к буровой, промысловых, лесных и полевых дорог, а также каналов мелиоративных систем.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Санитарно-бытовые помещения буровой бригады и вспомогательные здания объектов обустройства не должны находиться в секторе 30° влево и 30° вправо от оси выкидной линии с вершиной в устье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1112. Для скважин, сооружаемых с насыпного основания и ограниченных площадок, длина линий от блоков глушения и дросселирования должна регламентироваться схемами, разрабатываемыми для каждой конкретной скважины с учетом пункта 1111 настоящих Правил.</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1113. Циркуляционная система для бурения газовых, газоконденсатных и нефтяных скважин с высоким газовым фактором и аномально высоким пластовым давлением должна предусматривать возможность непрерывной дегазации бурового раствора с использованием специального оборудования (системы регулирования давления, вакуумных дегазаторов и др.).</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1114. Манометры, устанавливаемые на блоках дросселирования и глушения, должны иметь верхний предел диапазона измерений не менее чем на 30% превышающий давление совместной опрессовки обсадной колонны и герметизирующего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Герметизирующее оборудование должно собираться из узлов и деталей промышленного изготовления отечественной или импортной поставки.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 согласованию с противофонтанной службой допускается применение отдельных деталей и узлов, изготовленных на базах производственного обслуживания в соответствии с утвержденными техническими условиями.</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(часть третья п. 1114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1115. Для управления превенторами и гидравлическими задвижками устанавливаются основной и вспомогательные пульты.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Основной пульт управления устанавливается на расстоянии не менее 10 м от устья скважины в удобном и безопасном месте. Вспомогательный пульт устанавливается непосредственно возле пульта бурильщика.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Гидравлическое управление превенторами и задвижками за 100 м до вскрытия продуктивного горизонта должно постоянно находиться в режиме оперативной готовности.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1116. Штурвалы для ручной фиксации плашек превенторов устанавливаются в легкодоступном месте не ближе 10 м от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1117. При вскрытии коллекторов, насыщенных нефтью и газом, на буровой необходимо иметь два шаровых крана или один шаровой кран и обратный клапан с приспособлением для его наворота в открытом состоянии.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1118. Устьевое герметизирующее оборудование независимо от состояния и сроков работы перед установкой его на скважине должно быть проверено на исправность и работоспособность и опрессовано в соответствии с инструкцией организации-изготовителя и настоящими Правилами.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1119. При строительстве скважин после монтажа превенторной установки на устье скважины или спуска очередной обсадной колонны, в том числе потайной, до разбуривания цементного стакана, превенторная установка с манифольдом должна быть опрессована водой на давление опрессовки обсадной колонны. Результаты опрессовки оформляются актом по форме, установленной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1120. При ремонте скважин превенторы с манифольдом ПВО должны быть опрессованы с учетом ожидаемого (текущего) давления и давлений, которые могут быть созданы на противовыбросовое оборудование при выполнении технологических операций + 10%. Результаты опрессовки оформляются актом по форме, установленной ЛНПА.</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1120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1121. Линии глушения и дросселирования должны иметь устройства, позволяющие осуществлять продувку их воздухом от воздушной магистрали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1122. После монтажа и опрессовки противовыбросового оборудования совместно с обсадной колонной, опрессовки цементного кольца дальнейшее углубление скважины может быть продолжено только при наличии разрешения представителя противофонтанной службы.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1123. Смонтированное противовыбросовое оборудование должно периодически проверяться на работоспособность в объемах требований инструкций организаций-изготовителей, периодичность проверки устанавливается организацией по согласованию с противофонтанной службой.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1124. При опасности замерзания в зимнее время противовыбросовое оборудование и пульт управления превенторами должны обогреваться. Решение об обогреве превенторов принимает организация по согласованию с противофонтанной службой.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1125. При замене вышедших из строя деталей и узлов устьевого герметизирующего оборудования, смене плашек на устье или проведении других работ, связанных с разгерметизацией устьевого и противовыбросового оборудования, устьевое оборудование подвергают дополнительной опрессовке на давление испытания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1126. Плашки превенторов, установленных на устье скважины, должны соответствовать диаметру применяемых бурильных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применения разноразмерной бурильной колонны плашки должны соответствовать диаметру верхней секции бурильной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1127. В случаях, когда используется разноразмерная компоновка бурильного инструмента, на мостках необходимо иметь специальную опрессованную совместно с шаровым краном стальную трубу с прочностными характеристиками соответствующими верхней секции используемой бурильной колонны. Специальная труба должна быть окрашена в красный цвет и иметь метку, нанесенную белой масленой краской, при совмещении которой со столом ротора замок трубы будет находиться на 150 - 200 мм ниже плашек превентора. Диаметр специальной трубы должен соответствовать диаметру плашек превентора. На специальную трубу должен быть навернут переводник диаметром соответствующим диаметру бурильной колонны находящейся в скважине.</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1127 в ред. постановления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1128. Перед спуском обсадной (эксплуатационной) колонны при вскрытых пластах с возможными нефтегазоводопроявлениями плашки одного из превенторов должны соответствовать диаметру спускаемой колонны. В противном случае на мостках должны находиться бурильная труба с переводником и шаровым краном (обратным клапаном) с диаметром, соответствующим диаметру плашек превентора.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1129. Для беспрепятственного доступа обслуживающего персонала к установленному устьевому герметизирующему оборудованию должен быть твердый настил, под буровой обеспечен сбор жидкости и возможность ее откачки.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1130. При бурении все схемы превенторной обвязки устья скважины в верхней части должны включать надпревенторную катушку и разъемный желоб с целью облегчения работ по ликвидации открытых фонтанов и нефтегазопроявлений для наведения установки сверления под давлением и дополнительного противовыбросового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1131. После ремонта, связанного со сваркой и токарной обработкой корпуса и после истечения срока амортизации, герметизирующее оборудование опрессовывается на пробное давление в зависимости от условного прохода и рабочего давления (Рр) (таблица 6 настоящих Правил).</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(в ред. постановления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right"/>
        <w:outlineLvl w:val="3"/>
        <w:rPr>
          <w:rFonts w:ascii="Times New Roman" w:hAnsi="Times New Roman" w:cs="Times New Roman"/>
          <w:sz w:val="32"/>
          <w:szCs w:val="32"/>
        </w:rPr>
      </w:pPr>
      <w:bookmarkStart w:id="27" w:name="Par2345"/>
      <w:bookmarkEnd w:id="27"/>
      <w:r w:rsidRPr="00AC785B">
        <w:rPr>
          <w:rFonts w:ascii="Times New Roman" w:hAnsi="Times New Roman" w:cs="Times New Roman"/>
          <w:sz w:val="32"/>
          <w:szCs w:val="32"/>
        </w:rPr>
        <w:t>Таблица 6</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Испытание превенторной установки на прочность</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both"/>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760"/>
        <w:gridCol w:w="1830"/>
        <w:gridCol w:w="1380"/>
        <w:gridCol w:w="225"/>
        <w:gridCol w:w="1605"/>
        <w:gridCol w:w="1680"/>
        <w:gridCol w:w="990"/>
        <w:gridCol w:w="1455"/>
      </w:tblGrid>
      <w:tr w:rsidR="000820C1" w:rsidRPr="00047649">
        <w:tc>
          <w:tcPr>
            <w:tcW w:w="2760" w:type="dxa"/>
            <w:vMerge w:val="restart"/>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Условный проход, мм</w:t>
            </w:r>
          </w:p>
        </w:tc>
        <w:tc>
          <w:tcPr>
            <w:tcW w:w="9165" w:type="dxa"/>
            <w:gridSpan w:val="7"/>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Рабочее давление Рр, МПа</w:t>
            </w:r>
          </w:p>
        </w:tc>
      </w:tr>
      <w:tr w:rsidR="000820C1" w:rsidRPr="00047649">
        <w:tc>
          <w:tcPr>
            <w:tcW w:w="276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18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w:t>
            </w:r>
          </w:p>
        </w:tc>
        <w:tc>
          <w:tcPr>
            <w:tcW w:w="1605" w:type="dxa"/>
            <w:gridSpan w:val="2"/>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14</w:t>
            </w:r>
          </w:p>
        </w:tc>
        <w:tc>
          <w:tcPr>
            <w:tcW w:w="160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21</w:t>
            </w: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35</w:t>
            </w:r>
          </w:p>
        </w:tc>
        <w:tc>
          <w:tcPr>
            <w:tcW w:w="99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70</w:t>
            </w:r>
          </w:p>
        </w:tc>
        <w:tc>
          <w:tcPr>
            <w:tcW w:w="14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105</w:t>
            </w:r>
          </w:p>
        </w:tc>
      </w:tr>
      <w:tr w:rsidR="000820C1" w:rsidRPr="00047649">
        <w:tc>
          <w:tcPr>
            <w:tcW w:w="276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9165" w:type="dxa"/>
            <w:gridSpan w:val="7"/>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Пробное давление Рр, МПа</w:t>
            </w:r>
          </w:p>
        </w:tc>
      </w:tr>
      <w:tr w:rsidR="000820C1" w:rsidRPr="00047649">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до 350 включительно</w:t>
            </w:r>
          </w:p>
        </w:tc>
        <w:tc>
          <w:tcPr>
            <w:tcW w:w="9165" w:type="dxa"/>
            <w:gridSpan w:val="7"/>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 Рр</w:t>
            </w:r>
          </w:p>
        </w:tc>
      </w:tr>
      <w:tr w:rsidR="000820C1" w:rsidRPr="00047649">
        <w:tc>
          <w:tcPr>
            <w:tcW w:w="276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свыше 350</w:t>
            </w:r>
          </w:p>
        </w:tc>
        <w:tc>
          <w:tcPr>
            <w:tcW w:w="3210" w:type="dxa"/>
            <w:gridSpan w:val="2"/>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 Рр</w:t>
            </w:r>
          </w:p>
        </w:tc>
        <w:tc>
          <w:tcPr>
            <w:tcW w:w="3510" w:type="dxa"/>
            <w:gridSpan w:val="3"/>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2 Рр</w:t>
            </w:r>
          </w:p>
        </w:tc>
        <w:tc>
          <w:tcPr>
            <w:tcW w:w="2445" w:type="dxa"/>
            <w:gridSpan w:val="2"/>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r w:rsidRPr="00047649">
              <w:t>1,5 Рр</w:t>
            </w:r>
          </w:p>
        </w:tc>
      </w:tr>
    </w:tbl>
    <w:p w:rsidR="000820C1" w:rsidRPr="00AC785B" w:rsidRDefault="000820C1">
      <w:pPr>
        <w:pStyle w:val="ConsPlusNormal"/>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Проверка и опрессовка оформляются записью в паспорте оборудования и актом опрессовки, форма которого определяется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1132. В конце выкидных линий необходимо сооружать земляные амбары для приема пластового флюида, каждый вместимостью не менее максимального объема скважины или для этих целей устанавливать емкости, объем которых равен объему амбара. При направлении выкидных линий в одну сторону или при наличии одной выкидной линии сооружается один амбар емкостью не менее двух объемов скважины. При ремонте скважин амбар или заменяющая его емкость должны иметь объем не менее одного объема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1133. Бригады по бурению, освоению и ремонту скважин, эксплуатирующие устьевое герметизирующее оборудование, должны иметь комплект накидных и рожковых ключей.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1134. Подъемные установки и передвижные агрегаты должны оснащаться приспособлениями для аварийного глушения двигателя воздушной заслонкой с пульта управления лебедкой.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1"/>
        <w:rPr>
          <w:rFonts w:ascii="Times New Roman" w:hAnsi="Times New Roman" w:cs="Times New Roman"/>
          <w:sz w:val="32"/>
          <w:szCs w:val="32"/>
        </w:rPr>
      </w:pPr>
      <w:bookmarkStart w:id="28" w:name="Par2370"/>
      <w:bookmarkEnd w:id="28"/>
      <w:r w:rsidRPr="00AC785B">
        <w:rPr>
          <w:rFonts w:ascii="Times New Roman" w:hAnsi="Times New Roman" w:cs="Times New Roman"/>
          <w:b/>
          <w:bCs/>
          <w:sz w:val="32"/>
          <w:szCs w:val="32"/>
        </w:rPr>
        <w:t>РАЗДЕЛ XIV</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ВЕДЕНИЮ ГЕОФИЗИЧЕСКИХ РАБОТ В НЕФТЯНЫХ И ГАЗОВЫХ СКВАЖИНАХ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ВЕДЕНИЕ ГЕОФИЗИЧЕСКИХ РАБОТ В НЕФТЯНЫХ И ГАЗОВЫХ СКВАЖИНАХ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1135. Геофизические работы в нефтяных, газовых, водяных и других скважинах в процессе их строительства, освоения, испытания, эксплуатации и ремонта должны выполняться геофизическими или другими специализированными организациями по договорам, заключенным с буровыми, нефтегазодобывающими и другими организациями, в которых определяются взаимные обязательства сторон.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Для организаций, имеющих свои геофизические структурные подразделения, работы могут проводиться без заключения договоров.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1136. Геофизические исследования в скважинах должны проводиться с учетом требований НПА, в том числе ТНПА, действующих на территории Республики Беларусь.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1137. Все геофизические работы проводятся по типовым техническим проектам, разработанным геофизической организацией по данным заказчика, утвержденным должностным лицом, уполномоченным руководителем геофизической организации и согласованным с заказчиком.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Ликвидация технологических осложнений, возникших в процессе выполнения геофизических работ на скважине, производятся по планам работ, составленным заказчиком, согласованным с геофизической организацией (подрядчиком) и заказчиком или уполномоченным им лицом.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В организациях, осуществляющих эксплуатацию подземных хранилищ газа, геофизические работы проводятся согласно требованиям ЛНПА.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Геофизические работы в скважинах должны проводиться после оформления передачи скважины от заказчика по акту проверки готовности скважины к промыслово-геофизическим работам по форме, приведенной в приложении 12 к настоящим Правилам, под руководством начальника партии (отряда) или другого специалиста, назначенного приказом по организации осуществляющему эти работы (далее - руководитель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1138. Должностные лица, представляющие заказчика и подрядчика, имеющие право подавать и переносить заявки, подписывать акты на готовность скважины, на выполненные работы и т.д., определяются приказами (распоряжениями) руководителя (или уполномоченным им должностным лицом) организации заказчика и геофизической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 геофизическим работам скважину должно подготовить подразделение, которому принадлежит эта скважина. Подготовленность скважины, а также буровой установки в соответствии с требованиями типовых проектов проведения работ и технических требований оформляется актом, подписанным представителем заказчика представителем геофизической партии. Акт передается руководителю работ геофизической организации перед началом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В организациях, осуществляющих эксплуатацию подземных хранилищ газа, подготовленность скважины, буровой установки осуществляется в соответствии с ЛНПА.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1139. При подготовке геофизических работ на скважине должна присутствовать буровая бригада. Работники буровой бригады должны обеспечивать по указанию руководителя работ геофизической организации проведение вспомогательных работ, связанных с разгрузкой и перемещением геофизического оборудования в пределах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1140. Перед началом геофизических работ руководитель работ геофизической организации должен провести рабочим бригады заказчика первичный инструктаж по охране труда на рабочем месте о мерах безопасности при геофизических работах и взаимодействию при выполнении технологических операций. Отметка о проведенном инструктаже заносится в журнал регистрации инструктажа по охране труда, который находится у руководителя работ геофизической организации или личные карточки по охране труда работников бригады заказчика (при их наличии).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1141. Руководитель работ заказчика проводит первичный инструктаж по охране труда на рабочем месте работникам геофизической партии при выполнении работ на скважине.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79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ТРЕБОВАНИЯ К ОБОРУДОВАНИЮ, АППАРАТУРЕ, ТЕХНИЧЕСКИМ СРЕДСТВАМ</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1142. Геофизические работы в скважинах должны проводиться с помощью аппаратуры, кабеля геофизического грузонесущего бронированного и оборудования, допущенных к применению в установленном порядке.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Опытно-методические и экспериментальные образцы скважинной аппаратуры допускаются к проведению геофизических исследований по согласованию с заказчиком.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1143. Внесение каких-либо изменений в эксплуатируемую геофизическую аппаратуру и оборудование допускается лишь при согласовании этих изменений с организацией-изготовителем аппаратуры,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1144. Геофизическое оборудование и аппаратура перед началом работ должны проверяться на общее состояние и исправность.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1145. Лаборатории (каротажные станции) и подъемники каротажные самоходные должны быть оснащены системой контроля технологии исследований, обеспечивающей индикацию скорости движения, глубины нахождения приборов, аппаратов в скважине и величину натяжения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1146. Подъемники каротажные самоходные, применяемые при геофизических работах, должны быть укомплектованы системой каротажной подвесной (блок подвесной, блок направляющий и серьга).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Прочность узлов крепления блока подвесного, блока направляющего должны в 1,5 раза превышать номинальное разрывное усилие геофизического кабеля, используемого при работе. Крепление направляющего блока к столу ротора осуществляется стандартным болтом 36 x 150. Исключается крепление блоков канатными скрутками.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1147. Исправность систем (тормозной, управления водильника, защитных ограждений) подъемника каротажного самоходного должна визуально проверяться каждый раз перед выездом с базы и до начала работ на скважине. Результаты проверки заносятся в журнал осмотра верхнего оборудования, форма которого определяется ЛНПА.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1148. Не реже одного раза в месяц должен производиться профилактический осмотр следующих деталей и узлов подъемника каротажного самоходного: тормозных лент, тормозных стяжек, подшипников, храпового устройства, щек и бочки барабана, крепления рычагов управления, водильника, сварных и болтовых соединений, коллектора, противозатаскивателя, привода лебедки.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1149. Диаметр барабана лебедки подъемника каротажного самоходного должен в 40 раз превышать диаметр кабеля. Длина кабеля должна быть такой, чтобы при проведении исследований на барабане лебедки всегда оставалось не менее половины последнего ряда витков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1150. На кабеле геофизическом грузонесущем бронированном не допускается наличие "фонарей". Сохранность брони должна проверяться перед началом и в процессе работы.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1151. Скважинные приборы должны подсоединяться к геофизическому кабелю посредством стандартных кабельных наконечников, прочность крепления которых к кабелю должна соответствовать технической документации организации-изготовителя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1152. Наибольший поперечный размер скважинного прибора, включая приборы с управляемыми и неуправляемыми прижимными устройствами, должен быть на 0,025 м меньше диаметра открытого ствола исследуемой скважины, а при работе в обсадных и насосно-компрессорных трубах - на 0,01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1153. Скважинные приборы должны выдерживать давление на 20% превышающее наибольшее давление в скважине в интервале исследования.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1154. Термостойкость скважинного прибора должна превышать наибольшую температуру в скважине на 10% в интервале исследований в диапазоне 0 - 100 °C, 15% - в диапазоне 100 - 200 °C, 20% - более 200 °C.</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1155. Геофизическое оборудование должно подключаться к электрической сети напряжением не выше 380 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1156. Перед проведением геофизических работ необходимо проверить целостность заземляющего проводника от каротажной станции, подъемника и других устройств до места его присоединения к контуру заземления буровой. Суммарная величина сопротивления заземляющего провода и контура заземления буровой не должна превышать 4 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1157. Ежемесячно проверяется сопротивление изоляции силовых кабельных питающих линий оборудования, которое должно быть не менее 0,50 МОм.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1158. При работе геофизической аппаратуры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оставлять без надзора включенную аппаратуру (за исключением автоматической);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эксплуатировать аппаратуру с выдвинутыми блоками и закороченными блокировками;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присоединять (отсоединять) измерительные приборы при регулировке геофизической аппаратуры, а также монтировать (демонтировать) схемы с подключенными источниками питания;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применять метод "скользящего контакта" при отыскании места утечек тока из сети при напряжении более 50 В переменного и 110 В постоянного тока;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использовать аппаратуру, соединительную арматуру и провода с нарушенной изоляцией;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оставлять неизолированными места соединений;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производить ремонт электрической аппаратуры (приборов, оборудования и т.п.) в полевых условиях.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1159. Все оборудование, аппаратура и устройства промыслово-геофизической партии, применяемые в технологическом процессе, должны иметь эксплуатационную документацию.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1160. Оборудование, аппаратуру и устройства необходимо эксплуатировать при нагрузках, не превышающих значений, указанных в эксплуатационных документах.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1161. При избыточном давлении на устье скважины для ее герметизации при выполнении промыслово-геофизических работ необходимо применять лубрикаторную установку.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1162. Устье скважины должно обеспечивать удобство спуска и извлечения скважинных геофизических приборов и прострелочно-взрывного аппарата. С этой целью при превышении фланца обсадной колонны относительно пола более 1,5 м, на устье должна сооружаться рабочая площадка, к устью скважин, бурящихся с глинистым раствором, с помощью гибкого шланга подводиться техническая вода (горячая вода или пар при работе в условиях отрицательных температур).</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80</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ГЕОФИЗИЧЕСКИЕ РАБОТЫ ПРИ СТРОИТЕЛЬСТВЕ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1163. Геофизические исследования разрешается производить только в специально подготовленных скважинах. Подготовка ствола скважины заключается в выполнении комплекса мероприятий, осуществляемого организацией, выполняющей бурение скважины непосредственно перед проведением геофизических исследований.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Качество подготовки ствола скважины для проведения геофизических исследований определяется руководителем работ геофизической организации непосредственно на скважине по материалам, предоставляемым заказчиком.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Скважина считается подготовленной для проведения комплекса геофизических исследований при отсутствии отклонений в техническом состоянии ствола.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Готовность скважины оформляется актом проверки готовности скважины к промыслово-геофизическим работам по форме, приведенной в приложении 12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1164. Исследования выполняются в оптимальные сроки после вскрытия интервала, подлежащего исследованию. При несоблюдении технических условий на подготовку скважины к исследованиям, оптимальных сроков проведения исследований, приводящих к потере информации, ввиду невозможности выполнения предусмотренного комплекса исследований, геофизическое управление вправе отказаться от выдачи заключений по результатам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1165. Для подготовки скважины буровой организации необходимо: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обеспечить исправность бурового и противовыбросового оборудования необходимого для проведения геофизических исследований скважины, долить скважину до устья, если иное не обусловлено геологическими условиями проводки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обеспечить на устье скважины подачу технической воды (пара при отрицательных температурах);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обеспечить наличие необходимого объема раствора в емкостях циркуляционной системы;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привести параметры промывочной жидкости в соответствие с требованиями строительного проекта и других локальных нормативных правовых актов;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проработать ствол скважины долотом номинального диаметра, обеспечить свободное хождение конструкции низа бурильной колонны по стволу скважины (подтверждается диаграммами контрольных приборов);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 подъемом бурового инструмента для проведения геофизических исследований в скважинах промыть скважину в течение 2 циклов, если иное не обусловлено геологическими условиями проводки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обеспечить однородность промывочной жидкости по всему стволу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наличия поглощающих интервалов обеспечить установившийся статический уровень в скважине;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обеспечить отсутствие перелива на устье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1166. Не допускается производство геофизических измерений в скважинах, заполненных буровым раствором с отклонениями от требований проекта на бурение скважины и растворами, содержащими более 5% песка.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1167. Не допускается проводить геофизические исследования в скважинах: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явных нефтегазоводопроявлениях;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сильном поглощении в скважине бурового раствора (с понижением уровня более 15 м/час);</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выполнении на буровой установке работ, не связанных с геофизическими исследованиями;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неисправном спускоподъемном оборудовании буровой или подъемника каротажной станции.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1168. До начала геофизических работ скважина должна быть заполнена жидкостью (глинистым раствором, водой, нефтью) до устья.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1169. На буровой должен быть необходимый запас жидкости (воды, глинистого раствора или нефти) для долива скважины в случае поглощения.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1170. К буровой должны быть проложены временные дороги, обеспечивающие беспрепятственный подъезд геофизических лабораторий и подъемников, транспортирующих геофизическое оборудование. В период бездорожья заказчик предоставляет геофизической организации буксировочную технику.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1171. Каротажное оборудование при работе на скважинах должно размещаться на подготовленной для этого площадке так, чтобы была обеспечена хорошая видимость и сигнализация между подъемником каротажной станции, лабораторией и устьем скважины. Лаборатория, подъемник каротажной станции должны быть поставлены на стояночный тормоз, под колеса каротажной станции и каротажного подъемника установлены противооткатные упоры (башмаки) в количестве не менее двух.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1172. Все посторонние предметы между рабочей площадкой и устьем скважины, препятствующие работе, должны быть удалены.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1173. Ротор, полы буровой и приемных мостков должны быть исправны и очищены от бурового раствора, нефти, смазочных материалов, снега, льда. Сходни приемных мостков должны иметь ребристую поверхность и поперечные рейки, предотвращающие скольжение обслуживающего персонала.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1174. Буровой инструмент и инвентарь должны быть размещены и закреплены так, чтобы не мешать работе геофизической партии (отряда).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1175. Для подключения промыслово-геофизической аппаратуры и оборудования (лабораторий, каротажных подъемников) к силовой сети на буровой или установке по ремонту скважин, на мостках (в удобном для подключения месте) устанавливаются две розетки на 25 А, подключенные по схеме 220 В, оснащенные отдельными аппаратами защиты.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Подключение к этой линии других потребителей электроэнергии во время производства геофизических работ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1176. Кабель, соединяющий оборудование с электросетью, должен прокладываться на козлах, подставках высотой не менее 0,5 м от земли в стороне от проходов, дорог и тропинок.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1177. Допускается подключать кабель к источнику питания при снятой нагрузке, только по окончании сборки рабочей электросхемы каротажной станции. О моменте включения должны быть оповещены все работники геофизической организации, выполняющие работы на скважине.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Подключение должно производиться лицом, имеющим группу по электробезопасности не ниже III.</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1178. Для безопасного ведения промыслово-геофизических работ в бурящихся скважинах с применением подвесной системы, верхний (подвесной) ролик закрепляется к крюку талевого блока, нижний (оттяжной) ролик - к основанию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1179. К устью скважины от водопроводной магистрали с помощью гибкого шланга подводится техническая вода.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1180. При отрицательной температуре воздуха, к устью скважины при помощи гибкого шланга подводится пар или горячая вода.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1181. Буровая должна иметь приспособления для подъема тяжестей весом до 1000 кг.</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1182. При производстве промыслово-геофизических работ на буровой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производить без разрешения руководителя работ геофизической организации ремонт бурового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включать без разрешения руководителя работ геофизической организации буровую лебедку и различные силовые агрегаты;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переносить и передвигать по полу буровой и приемным мосткам буровое оборудование;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передвигать трубы на расстояние менее 20 м от соединительных проводов, каротажного кабеля и каротажной станции;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включать электросварочные аппараты и станки-качалки в радиусе 400 м, а в отдельных случаях по требованию руководителя работ геофизической организации и на большем расстоянии от буровой.</w:t>
      </w:r>
    </w:p>
    <w:p w:rsidR="000820C1" w:rsidRPr="00AC785B" w:rsidRDefault="000820C1">
      <w:pPr>
        <w:pStyle w:val="ConsPlusNormal"/>
        <w:spacing w:before="160"/>
        <w:ind w:firstLine="540"/>
        <w:jc w:val="both"/>
        <w:rPr>
          <w:rFonts w:ascii="Times New Roman" w:hAnsi="Times New Roman" w:cs="Times New Roman"/>
          <w:sz w:val="32"/>
          <w:szCs w:val="32"/>
        </w:rPr>
      </w:pPr>
      <w:bookmarkStart w:id="29" w:name="Par2473"/>
      <w:bookmarkEnd w:id="29"/>
      <w:r w:rsidRPr="00AC785B">
        <w:rPr>
          <w:rFonts w:ascii="Times New Roman" w:hAnsi="Times New Roman" w:cs="Times New Roman"/>
          <w:sz w:val="32"/>
          <w:szCs w:val="32"/>
        </w:rPr>
        <w:t>1183. При промыслово-геофизических и прострелочно-взрывных работах нормируемые значения освещенности в темное время суток должны быть в соответствии с ТКП 45-2.04-153.</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освещенности буровой ниже указанных норм производство геофизических работ в темное время суток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1184. Для обеспечения безаварийного проведения геофизических исследований в скважинах, перед началом работ, необходимо выполнить контрольный спуск шаблона на каротажном кабеле.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Диаметр и длина шаблона должны быть не менее соответствующих размеров спускаемого в скважину геофизического прибора.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1185. Блок направляющий должен быть надежно закреплен таким образом, чтобы беговая дорожка ролика была направлена на середину барабана лебедки каротажного подъемника и на устье скважины. При отсутствии узла крепления для блока направляющего на буровой, геофизические работы проводить не разрешается.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1186. Блок подвесной должен быть надежно закреплен на талевой системе буровой установки и поднят над устьем скважины на высоту, обеспечивающую спуск кабеля с приборами в скважину по ее оси. Блок подвесной должен подвешиваться непосредственно на крюк талевого блока через серьгу.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1187. Погрузку и разгрузку скважинных приборов, грузов, блоков и прочего оборудования следует проводить при участии не менее двух работников. Скважинные приборы и грузы весом более 40 кг или длиной более 2 м любого веса следует опускать в скважину и поднимать из нее с помощью подъемных механизмов.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1188. Перед началом работ на скважине должна проверяться исправность тормозной системы, кабелеукладчика, защитных ограждений каротажного подъемника, надежность крепления лебедки к раме автомобиля, целостность заземляющих проводников геофизического оборудования, надежность крепления скважинного прибора и груза к кабелю. Перед началом спускоподъемных операций должен быть дан предупредительный звуковой сигнал.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1189. Не разрешается во время спускоподъемных операций в скважине: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наклоняться над кабелем, переходить через него и под ним, а также браться руками за движущийся кабель. На барабан каротажного подъемника кабель должен направляться кабелеукладчиком;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производить поправку или установку меток, откусывать торчащие проволоки и заправлять их концы при движении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очищать кабель вручную от грязи и бурового раствора.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1190. Не допускается в случае повреждения тормоза лебедки останавливать скважинный аппарат за кабель вручную.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1191. Во время проведения геофизических исследований необходимо контролировать за движением кабеля по показаниям приборов: датчика натяжения, скорости, глубины, подъемника каротажной станции и лаборатории.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1192. Во время спуска скважинных приборов в необсаженной части ствола должны осуществляться периодические контрольные остановки. При этом нельзя допускать остановок длительностью более двух минут. Контрольный подъем скважинных аппаратов должен производиться во всех случаях, когда есть подозрение на перепуск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1193. Спуск-подъем скважинных приборов должен проводиться на небольших скоростях. Наибольшая допустимая скорость спуска в скважине не должна превышать 6000 м/час. При приближении к забою скважины, уступам и другим препятствиям скорость спуска должна быть постепенно уменьшена до величины не более 250 м/час.</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1194. Скорость подъема кабеля при подходе скважинного прибора к башмаку обсадной колонны и других опасных участков скважины должна быть снижена до минимального значения.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1195. В случаях, когда наблюдается затяжка кабеля и геофизического прибора, неоднократные остановки скважинных приборов при спуске, проведение геофизических работ приостанавливается и возобновляется после проработки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1196. Защитное заземление отключается только после отключения источника электрического питания геофизического оборудования.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bookmarkStart w:id="30" w:name="Par2493"/>
      <w:bookmarkEnd w:id="30"/>
      <w:r w:rsidRPr="00AC785B">
        <w:rPr>
          <w:rFonts w:ascii="Times New Roman" w:hAnsi="Times New Roman" w:cs="Times New Roman"/>
          <w:b/>
          <w:bCs/>
          <w:sz w:val="32"/>
          <w:szCs w:val="32"/>
        </w:rPr>
        <w:t>ГЛАВА 81</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ИССЛЕДОВАНИЯ СКВАЖИН ИСПЫТАТЕЛЯМИ ПЛАСТОВ</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1197. Исследования скважин испытателями пластов должны проводиться после вскрытия объекта в соответствии с проектом на бурение скважины и геолого-техническим нарядом, либо по оперативным данным геологических, геохимических и технологических исследований, геофизических исследований в скважинах, обосновывающим необходимость выполнения испытания пластов. Данные геохимические и технологические исследования являются определяющими для установления количества и интервалов исследований испытателями пластов.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1198. Ответственным за выполнение работ и общим руководителем работ по исследованию скважины испытателями пластов является представитель организации, выполняющей бурение - мастер буровой (заказчик), указанный в плане работ. Ответственным за соблюдение технико-технологических требований исследования скважин испытателями пластов является представитель геофизической организации - начальник партии или мастер по испытанию скважин (подрядчик).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1199. Заказчик обязан обеспечить: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подготовку скважины, бурильного инструмента, бурового и противовыбросового оборудования, обвязку устьевой головки с манифольдом превенторного блока, буровых насосов; возможность контроля за активностью притока;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выполнение буровой бригадой всех работ с испытательным оборудованием на скважине (разгрузка, сборка, спуск, испытание, подъем, разборка, погрузка);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выполнение совместно с представителями подрядчика оперативного анализа полученных результатов;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устьевую головку для обвязки верхней трубы.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1200. Подрядчик обязан обеспечить: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выбор технологии испытания объекта и компоновки узлов ИП;</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технические средства для испытания скважин (испытательный инструмент, средства измерения, транспорт для перевозки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технический контроль и руководство работами по исследованию скважины испытателями пластов при непосредственном участии мастера по испытанию скважин;</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оценку качества и оперативный анализ результатов исследования скважин испытателями пластов и выдачу на скважине предварительного заключения по объекту исследования;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обработку данных испытания пластов и выдачу окончательного заключения по объекту, в установленные договором сроки.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1201. Заявка на проведение исследования скважины испытателями пластов должна содержать информацию, необходимую для выбора типа испытателями пластов, его компоновки, размера уплотнителя пакера и определения основных характеристик технологии испытания объекта.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1202. Для проведения работ по исследованию скважин испытателями пластов заказчик совместно с подрядчиком составляет план работ, в котором определяются: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технология проведения испытаний;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тип и компоновка испытателя пластов;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диаметр забойного штуцера;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планируемый перепад давления на пакеровке;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высота столба и плотность жидкости предварительного долива;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тип (схема) обвязки устья (верхней трубы) и противовыбросового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допустимая (безопасная) продолжительность пребывания испытателей пластов на забое (если она больше 90 минут, то предусматривается одноцикловое испытание);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число циклов испытания;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максимально допустимая нагрузка на крюке при расхаживании инструмента с испытателями пластов.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1203. Во избежание возможности нефтегазопроявления после снятия пакера, на стадии планирования или перед спуском испытателей пластов должен быть произведен расчет противодавления на пласт, исходя из условий полного замещения раствора в интервале испытания пластовым флюидом.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1204. В процессе последних перед спуском испытателей пластов для долблений и спускоподъемных операций должны быть проверены и обеспечены исправность и работоспособность системы спуска-подъема, противовыбросовой и гидравлической обвязки, освещения, систем дегазации притока, долива скважины, исправность установленного оборудования и инструмента, наличие регламентированного объема раствора и химреагентов. Необходимо проверить соответствие резьбовых соединений и обеспечить герметичность колонны бурильных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1205. Поверхностное оборудование скважины должно обеспечивать прямую и обратную циркуляцию бурового раствора с противодавлением на устье (дросселирование) через устьевую головку и специальный манифольд.</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1206. При испытании скважины с выводом пластового флюида на поверхность необходимо: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колонну бурильных труб рассчитать на избыточное внутреннее и наружное давления, которые могут возникнуть в процессе испытания;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проверить бурильную колонну на герметичность;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оборудовать бурильную колонну шаровым краном и головкой;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произвести обвязку устья с манифольдом превенторной установки и буровых насосов металлическими трубами на шарнирных соединениях;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смонтированную компоновку, состоящую из шарового крана, устьевой головки и линии, соединяющей колонну бурильных труб с блоком дросселирования, опрессовать на полуторакратное ожидаемое давление;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обеспечить возможность прямой и обратной закачки раствора в скважину буровыми насосами, при этом схема обвязки устья скважины должна отвечать требованиям пункта 1111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иметь в наличии приспособление для продувки ведущей трубы.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Обвязка устья скважины должна обеспечивать вертикальное перемещение колонны труб на 4 - 5 м, не нарушая связи со стояком и блоком дросселирования противовыбросового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1207. Испытание скважины испытателями пластов в открытом стволе и колонне без оборудования устья превенторной установкой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1208. До начала испытания на буровой должна быть следующая документация: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технические паспорта на индикатор веса, талевый канат, бурильные трубы, противовыбросовое оборудование и обвязку;</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акт на опрессовку противовыбросового оборудования и последней обсадной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план локализации и ликвидации последствий аварии;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акт готовности скважины и бурового оборудования к исследованию скважины испытателями пластов по форме, предусмотренной приложением 13 к настоящим Правилам;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план исследования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акт на опрессовку устьевой головки и бурильной колонны;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разрешение противофонтанной службы.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1209. В процессе испытания скважины исключить: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присутствие на скважине лиц, не имеющих отношения к выполняемым работам;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ремонт бурового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работы с использованием открытого огня;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включение (остановка) двигателей привода лебедки в период притока и регистрации кривой восстановления давления;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подъем инструмента до прекращения выхода из труб воздуха или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1210. Испытание скважины не допускается в случаях: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неисправности бурового оборудования, инструмента;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отсутствия противовыбросового оборудования или его неисправности;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проявления скважины с угрозой фонтанирования (степень опасности определяется руководителем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неполного состава вахты или привлечение к работе рабочих, не имеющих соответствующей квалификации;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отсутствия представителя заказчика, указанного в плане работ на испытание скважины испытателями пластов;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отсутствия документации, необходимой для проведения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отсутствия на скважине установки насосной (цементировочного агрегата), находящейся постоянной готовности к работе;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проявлении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наличии посторонних предметов на забое.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1211. Исключен.</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 1211 исключен с 1 февраля 2018 года. - Постановление МЧС от 29.12.2017 N 55)</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1212. Во время вымыва газообразных пластовых флюидов, или флюидов, содержащих попутный газ, необходимо вести контроль загазованности рабочей зоны и территории. В случае невозможности сбора попутного газа он должен утилизироваться.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1213. Во всех случаях проведения исследования скважины испытателями пластов в колонну бурильных труб должен быть включен шаровой кран, против плашек превенторов должно находиться тело трубы соответствующего диаметра.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1214. Включение в колонну бурильных труб обратного клапана запрещается.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82</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 xml:space="preserve">(Глава 82 исключена с 1 февраля 2018 года. - </w:t>
      </w:r>
      <w:hyperlink r:id="rId24" w:history="1">
        <w:r w:rsidRPr="00AC785B">
          <w:rPr>
            <w:rFonts w:ascii="Times New Roman" w:hAnsi="Times New Roman" w:cs="Times New Roman"/>
            <w:sz w:val="32"/>
            <w:szCs w:val="32"/>
          </w:rPr>
          <w:t>Постановление</w:t>
        </w:r>
      </w:hyperlink>
      <w:r w:rsidRPr="00AC785B">
        <w:rPr>
          <w:rFonts w:ascii="Times New Roman" w:hAnsi="Times New Roman" w:cs="Times New Roman"/>
          <w:sz w:val="32"/>
          <w:szCs w:val="32"/>
        </w:rPr>
        <w:t xml:space="preserve">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1215 - 1216.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1215 - 1216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83</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83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1217 - 1226.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1217 - 1226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84</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ИСКЛЮЧЕНА</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(Глава 84 исключена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1227 - 1237. Исключены.</w:t>
      </w:r>
    </w:p>
    <w:p w:rsidR="000820C1" w:rsidRPr="00AC785B" w:rsidRDefault="000820C1">
      <w:pPr>
        <w:pStyle w:val="ConsPlusNormal"/>
        <w:jc w:val="both"/>
        <w:rPr>
          <w:rFonts w:ascii="Times New Roman" w:hAnsi="Times New Roman" w:cs="Times New Roman"/>
          <w:sz w:val="32"/>
          <w:szCs w:val="32"/>
        </w:rPr>
      </w:pPr>
      <w:r w:rsidRPr="00AC785B">
        <w:rPr>
          <w:rFonts w:ascii="Times New Roman" w:hAnsi="Times New Roman" w:cs="Times New Roman"/>
          <w:sz w:val="32"/>
          <w:szCs w:val="32"/>
        </w:rPr>
        <w:t>(пункты 1227 - 1237 исключены с 1 февраля 2018 года. - Постановление МЧС от 29.12.2017 N 55)</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85</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ПРОСТРЕЛОЧНО-ВЗРЫВНЫЕ РАБОТЫ В СКВАЖИНАХ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1238. Прострелочно-взрывные работы должны проводиться в соответствии с требованиями Единых правил безопасности при взрывных работах.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1239. Взрывчатые материалы и снаряженные аппараты, применяемые для прострелочных и взрывных работ, хранят и транспортируют (переносят и перевозят) в таре организации-изготовителя и в специально оборудованных для этого транспортных средствах (лаборатории перфораторной станции).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1240. Прострелочно-взрывные работы проводятся в соответствии с Техническим проектом на производство прострелочно-взрывных работ в конкретной скважине. Технический проект разрабатывается геофизической организацией и согласовывается с организацией, выполняющей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1241. Снаряженные прострелочно-взрывные аппараты транспортируются без установки в них взрывателей в специальных транспортировочных устройствах, исключающих удары и трение аппаратов.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1242. Ящики (отделения) со взрывчатыми материалами и транспортировочные устройства со снаряженными прострелочно-взрывные аппараты должны быть закрыты на замок, ключ от которого должен находиться у взрывника.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1243. Изменение маршрута следования специальных автомобилей со взрывчатыми материалами исключено. Остановки в пути могут быть произведены только вне населенных пунктов и не менее чем 200 м от строений. Во время остановок оставлять специальные автомобили со взрывчатыми материалами без охраны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1244. При перфорации газовых скважин, а также при вскрытии нефтяных пластов в условиях депрессии обязательно оборудование устья скважины фонтанной арматурой.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1245. При проведении прострелочно-взрывных работ в темное время суток на скважине освещенность должна быть в соответствии с пунктом 1183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Освещение места проведения работ обеспечивает заказчик.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Составляется акт о готовности скважины для проведения прострелочно-взрывных работ с наступлением темного времени суток, подписываемый представителем заказчика, ответственным за состояние электрооборудования, и руководителем взрывных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Акт передается руководителю взрывных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1246. С момента обесточивания электрооборудования на скважине и до конца прострелочно-взрывных работ не допускается проведение электросварочных работ в радиусе 400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1247. Перед спуском прострелочных или взрывных аппаратов скважина должна быть прошаблонирована. Диаметр и вес шаблона должны соответствовать диаметру и весу прострелочно-взрывного аппарата.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1248. Зазор между прострелочно-взрывным аппаратом и стенкой скважины должен соответствовать требованиям руководства по применению на данный аппарат.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1249. Присоединение прострелочно-взрывного аппарата к кабелю должно осуществляться взрывником, который в этот момент должен находиться у головки прострелочно-взрывного аппарата, вне зоны действия кумулятивных зарядов.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1250. Выстрел или взрыв прострелочно-взрывного аппарата осуществляет взрывник.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1251. При спуске прострелочно-взрывного аппарата в скважину машинист каротажной станции контролирует его движение, скорость и натяжение кабеля. Преодолевать препятствие в скважине расхаживанием прострелочно-взрывного аппарата не разрешается.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1252. Не допускается проводить прострелочно-взрывные работы в скважинах при отсутствии на устье противовыбросового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Установленная на устье скважины противовыбросовая задвижка должна иметь указатели "Открыто", "Закрыто". Штурвал задвижки должен быть выведен в сторону от выкидных линий, располагаться на расстоянии не менее 10 м от скважины и ограждаться щитом с навесом.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Противовыбросовая задвижка должна быть опрессована на устье в присутствии представителя противофонтанной службы, результат опрессовки оформляется актом. Зумпф от нижней границы интервала перфорации должен иметь глубину не менее 3 м. По согласованию с заказчиком глубина зумпфа может быть уменьшена до 1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1253. После производства выстрела (взрыва) кабель должен быть немедленно отключен от источника тока. Подходить к устью скважины разрешено только руководителю взрывных работ, но не ранее, чем через 5 минут после выстрела (взрыва).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1254. По окончанию работ проверяется глубина интервала и качество выполненной перфорации путем проведения исследования аппаратурой контроля перфорации.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1255. Геофизические исследования в процессе освоения и вывода скважины на рабочий режим проводятся при установленном на устье лубрикаторе.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86</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ГЕОФИЗИЧЕСКИЕ РАБОТЫ ПРИ ЭКСПЛУАТАЦИИ СКВАЖИН</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1256. Геофизические исследования в процессе эксплуатации скважин проводятся в соответствии с типовыми техническими проектами на геофизические работы. Типовой технический проект согласовывается с заказчиком и противофонтанной службой, утверждается подрядчиком или лицом им уполномоченным и главным геологом геофизической организации (подрядчиком).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В организациях, осуществляющих эксплуатацию подземных хранилищ газа, геофизические исследования проводятся по ЛНПА.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1257. Геофизические исследования разрешается проводить в скважинах: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добывающих фонтанным способом, оборудованных рабочей площадкой с настилом на уровне фланца запорной арматуры и насосно-компрессорными трубами, оснащенными воронками;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нагнетательных и контрольных с подготовленными площадками для монтажа геофизического устьевого оборудования;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оставленных на текущий или капитальный ремонт.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1258. Действующие добывающие и нагнетательные скважины исследуются с помощью лубрикатора. Лубрикаторы могут быть стационарные и входящие в комплект передвижной установки.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1259. Скважины и кусты скважин, подлежащие исследованиям, должны иметь дороги, обеспечивающие беспрепятственное передвижение транспорта.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1260. Подготовить скважину к промыслово-геофизическим исследованиям должна организация, которой принадлежит эта скважина.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1261. Для производства геофизических исследований и прострелочно-взрывных работ около скважины должна быть подготовлена горизонтальная площадка. Площадка скважины должна обеспечивать установку: каротажного подъемника, лаборатории, аппаратуры и оборудования, емкости для сбора флюида на расстоянии 20 м от лаборатории и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1262. Между площадкой и устьем скважины должны быть убраны все посторонние предметы, препятствующие свободному передвижению работников геофизической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1263. Каротажный подъемник должен быть установлен так, чтобы машинисту была обеспечена хорошая видимость оборудования устья скважины и лубрикатора.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На специальных автомобилях, используемых при проведении прострелочно-взрывных работ и геофизических исследованиях в скважинах, глушители должны быть оборудованы искрогасителями.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1264. Сварочные соединения лубрикатора и мачты грузоподъемного устройства должны осматриваться перед началом и после окончания работы. Не допускается проведение работ при обнаружении дефектов (трещин, сколов, раковин и т.п.).</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1265. Лица, не участвующие в подъеме (опускании) мачты грузоподъемного устройства или лубрикатора, должны быть удалены от них на безопасное расстояние, равное не менее полуторакратной высоты мачты.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1266. Установка лубрикатора и оборудования на устье скважины должны производиться под руководством представителя подрядчика.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1267. Установка (снятие) лубрикатора на фонтанной скважине должна производиться при снятом избыточном давлении на устье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Лубрикатор после установки должен быть проверен на герметичность путем повышения давления при плавном открытии буферной задвижки. Не допускается проведение прострелочно-взрывных работ и геофизических исследований в скважине при негерметичности в соединениях лубрикатора.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1268. Сброс скважинного флюида из лубрикатора должен осуществляться через вентиль контрольно-сбросного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Вентиль, также как и буферная задвижка, должен открываться медленно и плавно во избежание резкого падения или повышения давления в лубрикаторе.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1269. Скважинный флюид должен выводиться из лубрикатора по отводной линии в емкость, установленную до начала геофизических работ на расстоянии не менее 20 м от устья скважины и специальных автомобилей с подветренной стороны. Отводная линия должна быть закреплена для предохранения от вибрации при выпуске газа.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проведении прострелочно-взрывных работ и геофизических исследований в скважинах должен использоваться стабилизированный по длине и диаметру геофизический кабель, не имеющий сростков, а также обрывов или мест спаек проволок верхнего повива брони.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Отклонение наружного диаметра геофизического кабеля на разных участках по всей его длине не должно превышать 2%.</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1270. Подвесной ролик должен быть подвешен к крюку грузоподъемного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 случае разгруженности конструкции лубрикатора от изгибающих моментов, т.е. когда он сам подвешен к грузоподъемному устройству, подвесной ролик устанавливается на лубрикаторе на специальном кронштейне, запас прочности которого должен в 1,5 раза превышать разрывное усилие применяемого геофизического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1271. Направляющий ролик должен крепиться к основанию оборудования устья скважины или к раме грузоподъемного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Узлы крепления подвесного и направляющего роликов должны удерживать нагрузку, не менее чем в 1,5 раза превышающую разрывное усилие применяемого геофизического кабеля.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1272. Перед спуском геофизических приборов в скважину должно быть проведено контрольное шаблонирование при помощи контрольного шаблона.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Вес, диаметр и длина шаблона должны быть не менее веса, диаметра и длины применяемого скважинного геофизического прибора.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Шаблон должен быть полым с отверстиями снизу и на боковой поверхности для прохода газа и нефти (на случай прихвата его в насосно-компрессорной трубе).</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Диаметр грузов-утяжелителей должен быть на 0,005 м меньше диаметра шаблона: разность между диаметром шаблона и диаметром минимального проходного отверстия насосно-компрессорных труб должна быть не менее 0,01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1273. Отогревание лубрикатора и отводной линии допускается только горячей водой или паром. Применять для отогрева открытый огонь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На объектах подземных хранилищ газа отогревание лубрикатора и отводной линии может производиться системой электрического обогрева во взрывопожаробезопасном исполнении.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1274. Все работы на устье действующих скважин должны выполняться исправным инструментом, изготовленным из материалов, не дающих искр при ударе.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1275. Спуск геофизического кабеля в скважину должен производиться при полностью открытой буферной задвижке.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1276. Спуск-подъем скважинных приборов и ПВА должен осуществляться при постоянном контроле за показаниями датчика натяжения кабеля, глубины и скорости.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1277. Контроль за входом скважинного прибора или ПВА в лубрикатор должен осуществляться с помощью сигнального устройства.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1278. Извлечение скважинных приборов и прострелочно-взрывного аппарата из лубрикатора должно производиться после полного закрытия буферной задвижки и удаления из него скважинного флюида.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1279. Открывать задвижки запорной арматуры необходимо медленно, не допуская ударов при повышении давления. Спуск и подъем первых десятков метров кабеля в скважину должен производиться с помощью механизма перемещения или вручную. Скорость движения кабеля по стволу скважины не должна быть более: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3000 м/ч в насосно-компрессорных трубах;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500 м/ч при входе в башмак насосно-компрессорных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250 м/ч с глубины 100 м до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1280. Установка средств инициирования в прострелочно-взрывной аппарат, а также источники ионизирующего излучения в скважинный прибор должна производиться непосредственно перед вводом прибора или ПВА в секционную камеру и установкой лубрикатора на оборудование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1281. При вводе скважинного прибора с грузами или прострелочно-взрывного аппарата в лубрикатор они должны быть короче внутренней полости секционной камеры лубрикатора не менее чем на 0,5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1282. Проведение геофизических исследований и прострелочно-взрывных работ в скважинах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негерметичности оборудования устья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отсутствии конусной воронки на конце насосно-компрессорных труб;</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гидратообразованиях в насосно-компрессорных трубах;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давлении на буфере, превышающем допустимое (по паспорту) рабочее давление на уплотнительном устройстве лубрикатора;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температуре на забое, превышающей пределы допущенных температур для применяемых взрывчатых материалов;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наличии препятствий для спуска скважинных приборов или ПВА;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температуре воздуха ниже минимума, установленного для работ на открытом воздухе.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1283. Исключается применение лубрикаторов, в конструкции которых не предусмотрено сигнальное устройство, предотвращающее падение скважинного прибора, прострелочно-взрывного аппарата в скважину в случае обрыва их в секционной камере лубрикатора, а также указывающее на начало вхождения их в лубрикатор при подъеме из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1284. Лубрикаторная установка ежегодно, а также после каждого ремонта, связанного с заменой корпусных деталей, должна быть испытана (опрессована) на прочность гидравлическим давлением согласно техническим условиям. Результаты испытания должны быть оформлены актом, форма которого предусматривается ЛНПА.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87</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ГЕОЛОГО-ТЕХНОЛОГИЧЕСКИЕ И ГЕОХИМИЧЕСКИЕ ИССЛЕДОВАНИЯ СКВАЖИН В ПРОЦЕССЕ БУРЕНИЯ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1285. Для установки газокаротажной станции на буровой должна быть подготовлена площадка на расстоянии от буровой вышки равном не менее чем высота вышки плюс 10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1286. К рабочей площадке должно быть подведено переменное напряжение 380 В от отдельного рубильника с заземляющим контактом, соединенным с контуром заземления. Контур заземления должен быть устроем возле опоры.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1287. У края площадки предназначенной для размещения газокаротажной станции не менее в 10 м от нее должна устанавливаться электрическая точка - щит с рубильником. Подключение к этой линии других потребителей электроэнергии во время производства геохимических работ не допускается. Рабочая площадка должна быть освещена. Освещенность не менее 10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1288. Соединительные кабели и газовоздушная линия, связывающие станцию с датчиками, должны подвешиваться на опорах, исключающих возможность их повреждения любыми транспортными средствами и передвижными механизмами на высоте не менее 2 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1289. Передвижной жилой вагон устанавливается на буровой согласно схемы расположения бытовых помещений, определенной проектом на бурение скважины.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1290. Для установки дегазатора, желобная система, за пределами основания буровой, должна иметь участок желоба прямоугольного сечения, с углом наклона не более 5°, длиной 1,5 м, шириной 0,7 м и высотой 0,5 м, оборудованной площадкой с лестницей и перилами.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1291. Место установки дегазатора должно быть освещено. Освещенность должна быть не менее 10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1292. Установка и крепление датчика глубин и другого оборудования производится с помощью рабочих буровой бригады с соблюдением требований безопасности на выполнение этих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1293. Монтаж (демонтаж) датчика веса необходимо производить при разгруженной талевой системе. Датчик веса устанавливается только на исправный механизм крепления конца талевого каната или на талевой канат на высоте не более 2 м от пола буровой.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1294. Снятие и установка датчиков давления и расхода на нагнетательной линии должны производиться после снятия давления до атмосферного и принятия мер против включения насоса.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1295. На площадке газокаротажной станции должны быть установлены запирающиеся на замок ящики для хранения огнеопасных материалов. Хранение огнеопасных материалов в станции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1296. В процессе бурения скважины персонал подразделения геолого-технических исследований допускается на буровую для обслуживания геофизического оборудования только по согласованию с мастером буровой.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88</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ГИДРОДИНАМИЧЕСКИЕ ИССЛЕДОВАНИЯ СКВАЖИН И РАБОТЫ ПО ДЕПАРАФИНИЗАЦИИ СКВАЖИН С ПОМОЩЬЮ УСТАНОВКИ ПОДЪЕМНОЙ</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1297. Гидродинамические исследования проводят с целью контроля за разработкой нефтяных и газовых месторождений.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1298. Гидродинамические исследования проводятся в действующих скважинах, эксплуатирующихся фонтанным и механизированным способами, нагнетательных и водозаборных, а также в неработающих (контрольных, пьезометрических и находящихся в капитальном и подземном ремонте), находящихся в освоении.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1299. Все гидродинамические исследования проводятся специализированным отрядом геофизической организации в составе двух операторов по исследованию скважин, один из которых приказом по геофизический организации (подрядчиком) назначается - ответственным за безопасное производство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1300. Работы по депарафинизации скважины методом спуска скребка с помощью подъемника самоходного исследовательского проводятся не менее чем двумя работниками, оператором по исследованию скважин (представителем подрядчика), который отвечает за исправность автомобиля, лебедки, управление установкой подъемной при переездах, а также производит управление лебедкой при спуске и подъеме скребков и представителем заказчика, которые обеспечивают подготовку скважины к работам по ее депарафинизации, подсоединение проволоки к скребку, установку и демонтаж лубрикатора, открытие и закрытие задвижек фонтанной арматуры.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1301. До начала работ заказчик проводит обследование готовности объекта к производству работ и приводит его в соответствие с требованиями безопасности.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1302. Подготовленность скважины к проведению гидродинамических исследований оформляется актом проверки готовности скважины и передачи скважины для производства гидродинамических исследований по форме, предусмотренной приложением 14 к настоящим Правилам за подписями представителя заказчика и оператора по исследованию скважин (подрядчика) - ответственного за безопасное производство работ. Отряд гидродинамических исследований не имеет права приступать к производству работ при отсутствии акта проверки готовности скважины и передачи скважины для производства гидродинамических исследований.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1303. При проведении гидродинамических исследований в темное время суток освещенность устья скважины должна быть не менее 25 лк.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1304. Производство гидродинамических работ на устье скважины должно выполняться исправным искробезопасным инструментом. На глушитель автомобиля перед въездом на территорию скважины устанавливается искрогаситель.</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1305. При исследовании фонтанных, насосных, компрессорных скважин, а также при работах по депарафинизации скважин с применением установки подъемной лебедку для глубинных измерений следует устанавливать на расстоянии не менее 25 м от устья скважины так, чтобы оператор, управляющий лебедкой, видел устьевой фланец скважины с роликом и лубрикатором.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1306. Глубинные измерения в работающих фонтанных, насосных скважинах, а также работы по депарафинизации скважин с применением установки подъемной, допускаются только с применением специального лубрикатора, оборудованного самоуплотняющимся сальником, манометром, отводом с трехходовым краном.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1307. Глубинные измерения в скважинах с избыточным давлением на устье должны проводиться с применением устьевого оборудования, технические характеристики которого соответствуют условиям работы скважины. Монтаж (демонтаж) устьевого оборудования производится при снятом избыточном давлении на устье скважины. Устьевое оборудование после установки должно быть проверено на герметичность путем повышения давления при плавном открытии буферной задвижки.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обнаружении негерметичности в соединениях устьевого оборудования производство работ в скважине запрещается.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Примечание. Требования пункта не распространяются на газовые скважины подземных хранилищ газа.</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1308. Лубрикатор должен иметь индивидуальный номер и следующую документацию: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паспорт;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акт гидравлических испытаний;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акт на дефектоскопию;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сертификаты качества на материал изготовления лубрикатора.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1309. Гидравлические испытания лубрикатора проводятся не реже одного раза в год и после каждого его ремонта, если иное не оговорено в паспорте организации-изготовителя.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1310. Для глубинных измерений и работ по депарафинизации скважин с применением установки подъемной, скважина возле устьевой арматуры должна быть оборудована рабочей площадкой, выполненной в соответствии с требованиями настоящих Правил.</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1311. Перед извлечением глубинного прибора, скребка из лубрикатора давление в нем должно быть снижено до атмосферного, через запорное устройство, установленное на отводе. Жидкость из лубрикатора должна быть стравлена в специальную емкость. За утилизацию жидкости стравливания ответственность несет подрядчик.</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1312. Спуск и подъем приборов, скребков на проволоке должен производиться плавно без рывков, не допускать перепусков. Максимальная скорость спуска и подъема приборов не более 6000 м/ч. Для электронных приборов и в насосно-комрессорной трубе скорость спуска и подъема не более 3000 м/ч, в местах переходов насосно-комрессорной трубы с одного диаметра в другой и с глубины 100 м скорость подъема - 250 м/ч.</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 xml:space="preserve">1313. Для обеспечения безопасности проведения гидродинамических исследований в скважинах с высоким или ожидаемым высоким буферным давлением, для преодоления выталкивающей силы действующей на проволоку в месте ее герметизации (которая составляет при Рбуф = 10 МПа для проволоки </w:t>
      </w:r>
      <w:r w:rsidR="00E57000" w:rsidRPr="00AC785B">
        <w:rPr>
          <w:rFonts w:ascii="Times New Roman" w:hAnsi="Times New Roman" w:cs="Times New Roman"/>
          <w:position w:val="-5"/>
          <w:sz w:val="32"/>
          <w:szCs w:val="32"/>
        </w:rPr>
        <w:pict>
          <v:shape id="_x0000_i1028" type="#_x0000_t75" style="width:15.75pt;height:13.5pt">
            <v:imagedata r:id="rId25" o:title=""/>
          </v:shape>
        </w:pict>
      </w:r>
      <w:r w:rsidRPr="00AC785B">
        <w:rPr>
          <w:rFonts w:ascii="Times New Roman" w:hAnsi="Times New Roman" w:cs="Times New Roman"/>
          <w:sz w:val="32"/>
          <w:szCs w:val="32"/>
        </w:rPr>
        <w:t xml:space="preserve">0,0018 м - 2,54 кг; </w:t>
      </w:r>
      <w:r w:rsidR="00E57000" w:rsidRPr="00AC785B">
        <w:rPr>
          <w:rFonts w:ascii="Times New Roman" w:hAnsi="Times New Roman" w:cs="Times New Roman"/>
          <w:position w:val="-5"/>
          <w:sz w:val="32"/>
          <w:szCs w:val="32"/>
        </w:rPr>
        <w:pict>
          <v:shape id="_x0000_i1029" type="#_x0000_t75" style="width:15.75pt;height:13.5pt">
            <v:imagedata r:id="rId25" o:title=""/>
          </v:shape>
        </w:pict>
      </w:r>
      <w:r w:rsidRPr="00AC785B">
        <w:rPr>
          <w:rFonts w:ascii="Times New Roman" w:hAnsi="Times New Roman" w:cs="Times New Roman"/>
          <w:sz w:val="32"/>
          <w:szCs w:val="32"/>
        </w:rPr>
        <w:t xml:space="preserve">0,0020 м - 3,10 кг; </w:t>
      </w:r>
      <w:r w:rsidR="00E57000" w:rsidRPr="00AC785B">
        <w:rPr>
          <w:rFonts w:ascii="Times New Roman" w:hAnsi="Times New Roman" w:cs="Times New Roman"/>
          <w:position w:val="-5"/>
          <w:sz w:val="32"/>
          <w:szCs w:val="32"/>
        </w:rPr>
        <w:pict>
          <v:shape id="_x0000_i1030" type="#_x0000_t75" style="width:15.75pt;height:13.5pt">
            <v:imagedata r:id="rId25" o:title=""/>
          </v:shape>
        </w:pict>
      </w:r>
      <w:r w:rsidRPr="00AC785B">
        <w:rPr>
          <w:rFonts w:ascii="Times New Roman" w:hAnsi="Times New Roman" w:cs="Times New Roman"/>
          <w:sz w:val="32"/>
          <w:szCs w:val="32"/>
        </w:rPr>
        <w:t>0,0022 м - 3,80 кг) необходимо устанавливать специальные утяжелители.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1314. Вес утяжелителя с прибором должен не менее чем на 10% превышать выталкивающую силу, действующую на проволоку, диаметр утяжелителя должен соответствовать диаметру применяемого прибора, совместная длина утяжелителя с прибором соответствовать длине применяемого шаблона.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1315. Прибор с утяжелителями должен жестко сворачиваться в единую сборку, не имеющую искривлений, с применением способов, предотвращающих самоотворот резьбовых соединений в скважине.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1316. Для обеспечения безаварийности проведения гидродинамических исследований в скважинах, в которых могут быть препятствия в виде пробок парафина, солей, перед спуском прибора необходимо предварительно выполнить спуск шаблона на проволоке. Диаметр и длина шаблона должны быть не менее диаметра и длины применяемого скважинного прибора.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1317. При осложнениях по прохождению шаблона или прибора (посадки, остановки, затяжки), дальнейшее проведение гидродинамических исследований прекращается до устранения причин осложнений.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1318. При замере уровней в затрубном пространстве демонтаж уровнемера осуществляется после снятия давления между задвижкой и уровнемером до атмосферного.</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1319. При замере уровня жидкости давление в скважине не должно превышать максимально допустимого для применяемого уровнемера.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1320. Работы по спуску скребка производятся при работающей скважине для эффективного выноса асфальтосмолистых и парафиноотложений потоком жидкости.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1321. Спуск скребка для депарафинизации производится согласно графику, который составляется технологической службой заказчика.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1322. В случае непрохождения скребка, а также прихвата либо "подброса" скребка в скважине, дальнейшие работы производятся по согласованию с представителем заказчика.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1323. Во избежание поломки лебедки и нарушения целостности проволоки не разрешается включать и выключать рычаги управления лебедки при движении установки подъемной.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1324. Не допускается перевозка в кузове подъемника самоходного исследовательского посторонних предметов, едких, легковоспламеняющихся веществ.</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1325. Пробы пластовых флюидов, глубинные пробоотборники должны быть закреплены и транспортироваться в специальных ящиках.</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1326. Операторы по исследованию скважин при переездах размещаются в кабине специального автомобиля. Перевозка работников в кузове установки допускается при наличии специально оборудованных мест для сидения.</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outlineLvl w:val="2"/>
        <w:rPr>
          <w:rFonts w:ascii="Times New Roman" w:hAnsi="Times New Roman" w:cs="Times New Roman"/>
          <w:sz w:val="32"/>
          <w:szCs w:val="32"/>
        </w:rPr>
      </w:pPr>
      <w:r w:rsidRPr="00AC785B">
        <w:rPr>
          <w:rFonts w:ascii="Times New Roman" w:hAnsi="Times New Roman" w:cs="Times New Roman"/>
          <w:b/>
          <w:bCs/>
          <w:sz w:val="32"/>
          <w:szCs w:val="32"/>
        </w:rPr>
        <w:t>ГЛАВА 89</w:t>
      </w: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b/>
          <w:bCs/>
          <w:sz w:val="32"/>
          <w:szCs w:val="32"/>
        </w:rPr>
        <w:t>ЛИКВИДАЦИЯ ОСЛОЖНЕНИЙ ПРИ ГЕОФИЗИЧЕСКИХ РАБОТАХ</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ind w:firstLine="540"/>
        <w:jc w:val="both"/>
        <w:rPr>
          <w:rFonts w:ascii="Times New Roman" w:hAnsi="Times New Roman" w:cs="Times New Roman"/>
          <w:sz w:val="32"/>
          <w:szCs w:val="32"/>
        </w:rPr>
      </w:pPr>
      <w:r w:rsidRPr="00AC785B">
        <w:rPr>
          <w:rFonts w:ascii="Times New Roman" w:hAnsi="Times New Roman" w:cs="Times New Roman"/>
          <w:sz w:val="32"/>
          <w:szCs w:val="32"/>
        </w:rPr>
        <w:t>1327. Под осложнением при геофизических работах в скважине понимается вынужденная остановка работ (вне зависимости от времени, затрачиваемого на ее устранение), вызванная прихватом или оставлением в скважине геофизических приборов, аппаратов, кабеля, приборов с радиоактивными источниками, стреляющей аппаратуры и т.д., для извлечения которых требуется проведение специальных работ.</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1328. Об осложнении при проведении геофизических работ в скважине руководитель работ геофизической организации незамедлительно информирует руководителя (или уполномоченное им лицо) геофизической организации и руководителя (или уполномоченное им лицо) организации, в ведении которого находится скважина.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1329. Ответственным представителем геофизической организации на скважине при ликвидации осложнения является специалист, назначенный в установленном порядке руководителем (или уполномоченным им должностным лицом) геофизической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При обнаружении прихвата (резкое увеличение натяжения кабеля на датчике натяжения, изменение характера работы двигателя или при прекращении измерения регистрируемого параметра) машинист каротажной станции ослабляет натяжение кабеля, и останавливает работу лебедки каротажного подъемника.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1330. Для ликвидации прихвата кабеля или прибора вначале производят расхаживание его с помощью лебедки каротажного подъемника путем поочередного ослабления и натяжения, но не более 1500 кг с учетом веса каротажного кабеля в скважине.</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1331. Разбуривание кабеля, оставленного в скважине, не допускается.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1332. Если ликвидировать прихват расхаживанием не удалось, уполномоченные представители заказчика и подрядчика составляют план ликвидации осложнения.</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План утверждается должностным лицом, уполномоченным руководителем организации, в ведении которой находится скважина и согласовывается с должностным лицом, уполномоченным руководителем геофизической организации.</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Работы по ликвидации осложнения производят работники заказчика совместно с геофизической партией (отрядом).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1333. При установлении факта невозможности извлечения скважинного прибора с источником ионизирующего излучения из скважины должностное лицо, уполномоченное руководителем геофизической организации, с участием должностного лица, уполномоченного руководителем заказчика, государственных органов санитарного надзора (области и района) и Госатомнадзора составляют план работ, в котором указывается способ досылки прибора на забой, метод тампонирования скважины и намечаются конкретные мероприятия, предупреждающие возможность загрязнения радиоактивными веществами оборудования, территории буровой, водоносных горизонтов, а также облучения персонала и лиц из числа населения. При ловильных работах или досылке прибора на забой необходимо постоянно вести дозиметрический контроль за выходящей из скважины промывочной жидкостью.</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1334. Рабочим буровой бригады, привлекаемым к ликвидации прихвата прострелочного или взрывного аппарата, должен быть проведен инструктаж по охране труда в соответствии с требованиями Инструкции о порядке обучения, стажировки, инструктажа и проверки знаний работающих по вопросам охраны труда.</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Все операции должны проводиться под непосредственным руководством заказчика (мастера буровой, мастера бригады по ремонту скважин, мастера по сложным работам) и ответственного руководителя взрывными работами. Оставленный в скважине заряд при необходимости уничтожают подрывом дополнительного заряда (торпеды) по специальному плану работ, составленному геофизической организацией и согласованному с заказчиком.</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1335. В случае нефтегазоводопроявления должностное лицо, уполномоченное руководителем заказчика, и руководитель работ геофизической организации обязаны принять меры к эвакуации людей и оборудования из опасной зоны, отключению всех пожароопасных источников, которые могут оказаться в зоне выброса (линии электроэнергии, работу генераторной группы, двигателя автомобиля), сообщить своему руководству, противофонтанную и пожарную службы.</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1336. О всех происшедших осложнениях и оставлениях геофизических приборов и аппаратов непосредственно на скважине должен быть составлен акт, форма которого определяется ЛНПА за подписью двух сторон: руководителя работ геофизической организации и представителя подразделения, в чьем ведении находится скважина. В акте должна быть отражена причина аварии и лица, виновные в ней.</w:t>
      </w:r>
    </w:p>
    <w:p w:rsidR="000820C1" w:rsidRPr="00AC785B" w:rsidRDefault="000820C1">
      <w:pPr>
        <w:pStyle w:val="ConsPlusNormal"/>
        <w:spacing w:before="160"/>
        <w:ind w:firstLine="540"/>
        <w:jc w:val="both"/>
        <w:rPr>
          <w:rFonts w:ascii="Times New Roman" w:hAnsi="Times New Roman" w:cs="Times New Roman"/>
          <w:sz w:val="32"/>
          <w:szCs w:val="32"/>
        </w:rPr>
      </w:pPr>
      <w:r w:rsidRPr="00AC785B">
        <w:rPr>
          <w:rFonts w:ascii="Times New Roman" w:hAnsi="Times New Roman" w:cs="Times New Roman"/>
          <w:sz w:val="32"/>
          <w:szCs w:val="32"/>
        </w:rPr>
        <w:t>1337. В случае разногласий при определении причины аварийной ситуации, должна проводиться техническая экспертиза вышестоящими организациями.</w:t>
      </w:r>
    </w:p>
    <w:p w:rsidR="000820C1" w:rsidRPr="00AC785B" w:rsidRDefault="000820C1">
      <w:pPr>
        <w:pStyle w:val="ConsPlusNormal"/>
        <w:jc w:val="both"/>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РАЗДЕЛЫ XV - XVI</w:t>
      </w:r>
    </w:p>
    <w:p w:rsidR="000820C1" w:rsidRPr="00AC785B" w:rsidRDefault="000820C1">
      <w:pPr>
        <w:pStyle w:val="ConsPlusNormal"/>
        <w:jc w:val="center"/>
        <w:rPr>
          <w:rFonts w:ascii="Times New Roman" w:hAnsi="Times New Roman" w:cs="Times New Roman"/>
          <w:sz w:val="32"/>
          <w:szCs w:val="32"/>
        </w:rPr>
      </w:pPr>
    </w:p>
    <w:p w:rsidR="000820C1" w:rsidRPr="00AC785B" w:rsidRDefault="000820C1">
      <w:pPr>
        <w:pStyle w:val="ConsPlusNormal"/>
        <w:jc w:val="center"/>
        <w:rPr>
          <w:rFonts w:ascii="Times New Roman" w:hAnsi="Times New Roman" w:cs="Times New Roman"/>
          <w:sz w:val="32"/>
          <w:szCs w:val="32"/>
        </w:rPr>
      </w:pPr>
      <w:r w:rsidRPr="00AC785B">
        <w:rPr>
          <w:rFonts w:ascii="Times New Roman" w:hAnsi="Times New Roman" w:cs="Times New Roman"/>
          <w:sz w:val="32"/>
          <w:szCs w:val="32"/>
        </w:rPr>
        <w:t>Исключены с 1 февраля 2018 года. - Постановление МЧС от 29.12.2017 N 55.</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1</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rmal"/>
        <w:jc w:val="center"/>
        <w:rPr>
          <w:b/>
          <w:bCs/>
        </w:rPr>
      </w:pPr>
      <w:bookmarkStart w:id="31" w:name="Par2762"/>
      <w:bookmarkEnd w:id="31"/>
      <w:r w:rsidRPr="00AC785B">
        <w:rPr>
          <w:b/>
          <w:bCs/>
        </w:rPr>
        <w:t>КРИТЕРИИ ВЫБРАКОВКИ ТАЛЕВОГО КАНАТА</w:t>
      </w:r>
    </w:p>
    <w:p w:rsidR="000820C1" w:rsidRPr="00AC785B" w:rsidRDefault="000820C1">
      <w:pPr>
        <w:pStyle w:val="ConsPlusNormal"/>
        <w:jc w:val="both"/>
      </w:pPr>
    </w:p>
    <w:p w:rsidR="000820C1" w:rsidRPr="00AC785B" w:rsidRDefault="000820C1">
      <w:pPr>
        <w:pStyle w:val="ConsPlusNormal"/>
        <w:ind w:firstLine="540"/>
        <w:jc w:val="both"/>
      </w:pPr>
      <w:r w:rsidRPr="00AC785B">
        <w:t>Канат считается неисправным и подлежит замене или перепуску, если имеет место:</w:t>
      </w:r>
    </w:p>
    <w:p w:rsidR="000820C1" w:rsidRPr="00AC785B" w:rsidRDefault="000820C1">
      <w:pPr>
        <w:pStyle w:val="ConsPlusNormal"/>
        <w:spacing w:before="160"/>
        <w:ind w:firstLine="540"/>
        <w:jc w:val="both"/>
      </w:pPr>
      <w:r w:rsidRPr="00AC785B">
        <w:t>обрыв одной или нескольких прядей;</w:t>
      </w:r>
    </w:p>
    <w:p w:rsidR="000820C1" w:rsidRPr="00AC785B" w:rsidRDefault="000820C1">
      <w:pPr>
        <w:pStyle w:val="ConsPlusNormal"/>
        <w:spacing w:before="160"/>
        <w:ind w:firstLine="540"/>
        <w:jc w:val="both"/>
      </w:pPr>
      <w:r w:rsidRPr="00AC785B">
        <w:t>обрывы проволок в зоне последнего невращающегося шкива кронблока (рис. 2);</w:t>
      </w:r>
    </w:p>
    <w:p w:rsidR="000820C1" w:rsidRPr="00AC785B" w:rsidRDefault="000820C1">
      <w:pPr>
        <w:pStyle w:val="ConsPlusNormal"/>
        <w:spacing w:before="160"/>
        <w:ind w:firstLine="540"/>
        <w:jc w:val="both"/>
      </w:pPr>
      <w:r w:rsidRPr="00AC785B">
        <w:t>одна из прядей каната выдавлена или выпучена вследствие дефекта сердечника каната, механических повреждений или нарушения регламента замены каната;</w:t>
      </w:r>
    </w:p>
    <w:p w:rsidR="000820C1" w:rsidRPr="00AC785B" w:rsidRDefault="000820C1">
      <w:pPr>
        <w:pStyle w:val="ConsPlusNormal"/>
        <w:spacing w:before="160"/>
        <w:ind w:firstLine="540"/>
        <w:jc w:val="both"/>
      </w:pPr>
      <w:r w:rsidRPr="00AC785B">
        <w:t>износ или коррозия проволок наружного слоя прядей достигает 40% и более первоначального диаметра проволок;</w:t>
      </w:r>
    </w:p>
    <w:p w:rsidR="000820C1" w:rsidRPr="00AC785B" w:rsidRDefault="000820C1">
      <w:pPr>
        <w:pStyle w:val="ConsPlusNormal"/>
        <w:spacing w:before="160"/>
        <w:ind w:firstLine="540"/>
        <w:jc w:val="both"/>
      </w:pPr>
      <w:r w:rsidRPr="00AC785B">
        <w:t>канат вытянут или сплюснут и его наименьший диаметр составляет 90% и менее от номинального при неизношенных наружных проволоках;</w:t>
      </w:r>
    </w:p>
    <w:p w:rsidR="000820C1" w:rsidRPr="00AC785B" w:rsidRDefault="000820C1">
      <w:pPr>
        <w:pStyle w:val="ConsPlusNormal"/>
        <w:spacing w:before="160"/>
        <w:ind w:firstLine="540"/>
        <w:jc w:val="both"/>
      </w:pPr>
      <w:r w:rsidRPr="00AC785B">
        <w:t>число оборванных проволок на шаге свивки каната диаметром до 20 мм составляет более 5%, а на канате диаметром свыше 20 мм - более 10%;</w:t>
      </w:r>
    </w:p>
    <w:p w:rsidR="000820C1" w:rsidRPr="00AC785B" w:rsidRDefault="000820C1">
      <w:pPr>
        <w:pStyle w:val="ConsPlusNormal"/>
        <w:spacing w:before="160"/>
        <w:ind w:firstLine="540"/>
        <w:jc w:val="both"/>
      </w:pPr>
      <w:r w:rsidRPr="00AC785B">
        <w:t>местное уменьшение диаметра каната на месте разрушения органического сердечника (рис. 3);</w:t>
      </w:r>
    </w:p>
    <w:p w:rsidR="000820C1" w:rsidRPr="00AC785B" w:rsidRDefault="000820C1">
      <w:pPr>
        <w:pStyle w:val="ConsPlusNormal"/>
        <w:spacing w:before="160"/>
        <w:ind w:firstLine="540"/>
        <w:jc w:val="both"/>
      </w:pPr>
      <w:r w:rsidRPr="00AC785B">
        <w:t>местное увеличение диаметра каната из-за перемещения органического сердечника (рис. 4);</w:t>
      </w:r>
    </w:p>
    <w:p w:rsidR="000820C1" w:rsidRPr="00AC785B" w:rsidRDefault="000820C1">
      <w:pPr>
        <w:pStyle w:val="ConsPlusNormal"/>
        <w:spacing w:before="160"/>
        <w:ind w:firstLine="540"/>
        <w:jc w:val="both"/>
      </w:pPr>
      <w:r w:rsidRPr="00AC785B">
        <w:t>раздавливание каната (рис. 5), овальность каната;</w:t>
      </w:r>
    </w:p>
    <w:p w:rsidR="000820C1" w:rsidRPr="00AC785B" w:rsidRDefault="000820C1">
      <w:pPr>
        <w:pStyle w:val="ConsPlusNormal"/>
        <w:spacing w:before="160"/>
        <w:ind w:firstLine="540"/>
        <w:jc w:val="both"/>
      </w:pPr>
      <w:r w:rsidRPr="00AC785B">
        <w:t xml:space="preserve">волнистость каната (рис. 6). Канат подлежит браковке при </w:t>
      </w:r>
      <w:r w:rsidR="00E57000" w:rsidRPr="00AC785B">
        <w:rPr>
          <w:position w:val="-3"/>
        </w:rPr>
        <w:pict>
          <v:shape id="_x0000_i1031" type="#_x0000_t75" style="width:41.25pt;height:11.25pt">
            <v:imagedata r:id="rId26" o:title=""/>
          </v:shape>
        </w:pict>
      </w:r>
      <w:r w:rsidRPr="00AC785B">
        <w:t xml:space="preserve"> и если длина рассматриваемого участка не превышает </w:t>
      </w:r>
      <w:r w:rsidR="00E57000" w:rsidRPr="00AC785B">
        <w:rPr>
          <w:position w:val="-3"/>
        </w:rPr>
        <w:pict>
          <v:shape id="_x0000_i1032" type="#_x0000_t75" style="width:20.25pt;height:11.25pt">
            <v:imagedata r:id="rId27" o:title=""/>
          </v:shape>
        </w:pict>
      </w:r>
      <w:r w:rsidRPr="00AC785B">
        <w:t>.</w:t>
      </w:r>
    </w:p>
    <w:p w:rsidR="000820C1" w:rsidRPr="00AC785B" w:rsidRDefault="000820C1">
      <w:pPr>
        <w:pStyle w:val="ConsPlusNormal"/>
        <w:spacing w:before="160"/>
        <w:ind w:firstLine="540"/>
        <w:jc w:val="both"/>
      </w:pPr>
      <w:r w:rsidRPr="00AC785B">
        <w:t xml:space="preserve">При шаге спирали волнистости </w:t>
      </w:r>
      <w:r w:rsidR="00E57000" w:rsidRPr="00AC785B">
        <w:rPr>
          <w:position w:val="-3"/>
        </w:rPr>
        <w:pict>
          <v:shape id="_x0000_i1033" type="#_x0000_t75" style="width:11.25pt;height:11.25pt">
            <v:imagedata r:id="rId28" o:title=""/>
          </v:shape>
        </w:pict>
      </w:r>
      <w:r w:rsidRPr="00AC785B">
        <w:t xml:space="preserve"> равном шагу свивки каната </w:t>
      </w:r>
      <w:r w:rsidR="00E57000" w:rsidRPr="00AC785B">
        <w:rPr>
          <w:position w:val="-3"/>
        </w:rPr>
        <w:pict>
          <v:shape id="_x0000_i1034" type="#_x0000_t75" style="width:11.25pt;height:11.25pt">
            <v:imagedata r:id="rId29" o:title=""/>
          </v:shape>
        </w:pict>
      </w:r>
      <w:r w:rsidRPr="00AC785B">
        <w:t xml:space="preserve">, канат на этом участке состоит из прядей неодинаковой длины, причём самая короткая прядь постоянно находится на вогнутой стороне изогнутого каната, а длинная - на выпуклой стороне. В процессе работы перегружаются короткие пряди и недогружаются длинные. В этом случае канат бракуется при </w:t>
      </w:r>
      <w:r w:rsidR="00E57000" w:rsidRPr="00AC785B">
        <w:rPr>
          <w:position w:val="-3"/>
        </w:rPr>
        <w:pict>
          <v:shape id="_x0000_i1035" type="#_x0000_t75" style="width:42.75pt;height:11.25pt">
            <v:imagedata r:id="rId30" o:title=""/>
          </v:shape>
        </w:pict>
      </w:r>
      <w:r w:rsidRPr="00AC785B">
        <w:t>, при появлении на участке волнистости первых обрывов проволок;</w:t>
      </w:r>
    </w:p>
    <w:p w:rsidR="000820C1" w:rsidRPr="00AC785B" w:rsidRDefault="000820C1">
      <w:pPr>
        <w:pStyle w:val="ConsPlusNormal"/>
        <w:spacing w:before="160"/>
        <w:ind w:firstLine="540"/>
        <w:jc w:val="both"/>
      </w:pPr>
      <w:r w:rsidRPr="00AC785B">
        <w:t>расслоение проволок каната (или выдавливание проволок), характеризующееся сгоном избыточных длин проволок на отдельные участки каната (рис. 7), равные его шагу свивки;</w:t>
      </w:r>
    </w:p>
    <w:p w:rsidR="000820C1" w:rsidRPr="00AC785B" w:rsidRDefault="000820C1">
      <w:pPr>
        <w:pStyle w:val="ConsPlusNormal"/>
        <w:spacing w:before="160"/>
        <w:ind w:firstLine="540"/>
        <w:jc w:val="both"/>
      </w:pPr>
      <w:r w:rsidRPr="00AC785B">
        <w:t>корзинообразная деформация (рис. 8), характеризующаяся отслоением одной или нескольких наружных прядей. Канат бракуется при визуальном обнаружении дефекта;</w:t>
      </w:r>
    </w:p>
    <w:p w:rsidR="000820C1" w:rsidRPr="00AC785B" w:rsidRDefault="000820C1">
      <w:pPr>
        <w:pStyle w:val="ConsPlusNormal"/>
        <w:spacing w:before="160"/>
        <w:ind w:firstLine="540"/>
        <w:jc w:val="both"/>
      </w:pPr>
      <w:r w:rsidRPr="00AC785B">
        <w:t>выдавливание металлического сердечника (рис. 9). Канат бракуется при визуальном обнаружении дефекта;</w:t>
      </w:r>
    </w:p>
    <w:p w:rsidR="000820C1" w:rsidRPr="00AC785B" w:rsidRDefault="000820C1">
      <w:pPr>
        <w:pStyle w:val="ConsPlusNormal"/>
        <w:spacing w:before="160"/>
        <w:ind w:firstLine="540"/>
        <w:jc w:val="both"/>
      </w:pPr>
      <w:r w:rsidRPr="00AC785B">
        <w:t>перекручивание каната (рис. 10) может быть результатом воздействия динамических нагрузок на прослабленный канат при эксплуатации или при неправильной его запасовке. Канат бракуется при визуальном обнаружении дефекта;</w:t>
      </w:r>
    </w:p>
    <w:p w:rsidR="000820C1" w:rsidRPr="00AC785B" w:rsidRDefault="000820C1">
      <w:pPr>
        <w:pStyle w:val="ConsPlusNormal"/>
        <w:spacing w:before="160"/>
        <w:ind w:firstLine="540"/>
        <w:jc w:val="both"/>
      </w:pPr>
      <w:r w:rsidRPr="00AC785B">
        <w:t>перегиб или залом (рис. 11) обусловлены большим изгибом каната, при котором его проволоки получают пластические деформации. Канат на этом участке имеет пониженную прочность. Канат бракуется при визуальном обнаружении этого дефекта;</w:t>
      </w:r>
    </w:p>
    <w:p w:rsidR="000820C1" w:rsidRPr="00AC785B" w:rsidRDefault="000820C1">
      <w:pPr>
        <w:pStyle w:val="ConsPlusNormal"/>
        <w:spacing w:before="160"/>
        <w:ind w:firstLine="540"/>
        <w:jc w:val="both"/>
      </w:pPr>
      <w:r w:rsidRPr="00AC785B">
        <w:t>повреждение в результате температурного воздействия или электрического разряда.</w:t>
      </w:r>
    </w:p>
    <w:p w:rsidR="000820C1" w:rsidRPr="00AC785B" w:rsidRDefault="000820C1">
      <w:pPr>
        <w:pStyle w:val="ConsPlusNormal"/>
        <w:jc w:val="both"/>
      </w:pPr>
    </w:p>
    <w:p w:rsidR="000820C1" w:rsidRPr="00AC785B" w:rsidRDefault="00E57000">
      <w:pPr>
        <w:pStyle w:val="ConsPlusNormal"/>
        <w:jc w:val="center"/>
      </w:pPr>
      <w:bookmarkStart w:id="32" w:name="Par2783"/>
      <w:bookmarkEnd w:id="32"/>
      <w:r w:rsidRPr="00AC785B">
        <w:rPr>
          <w:position w:val="-37"/>
        </w:rPr>
        <w:pict>
          <v:shape id="_x0000_i1036" type="#_x0000_t75" style="width:167.25pt;height:45.75pt">
            <v:imagedata r:id="rId31"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2. Обрыв проволок в зоне последнего невращающегося шкива кронблока</w:t>
      </w:r>
    </w:p>
    <w:p w:rsidR="000820C1" w:rsidRPr="00AC785B" w:rsidRDefault="000820C1">
      <w:pPr>
        <w:pStyle w:val="ConsPlusNormal"/>
        <w:jc w:val="both"/>
      </w:pPr>
    </w:p>
    <w:p w:rsidR="000820C1" w:rsidRPr="00AC785B" w:rsidRDefault="00E57000">
      <w:pPr>
        <w:pStyle w:val="ConsPlusNormal"/>
        <w:jc w:val="center"/>
      </w:pPr>
      <w:bookmarkStart w:id="33" w:name="Par2787"/>
      <w:bookmarkEnd w:id="33"/>
      <w:r w:rsidRPr="00AC785B">
        <w:rPr>
          <w:position w:val="-12"/>
        </w:rPr>
        <w:pict>
          <v:shape id="_x0000_i1037" type="#_x0000_t75" style="width:134.25pt;height:20.25pt">
            <v:imagedata r:id="rId32"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3. Местное уменьшение диаметра каната на месте разрушения органического сердечника</w:t>
      </w:r>
    </w:p>
    <w:p w:rsidR="000820C1" w:rsidRPr="00AC785B" w:rsidRDefault="000820C1">
      <w:pPr>
        <w:pStyle w:val="ConsPlusNormal"/>
        <w:jc w:val="both"/>
      </w:pPr>
    </w:p>
    <w:p w:rsidR="000820C1" w:rsidRPr="00AC785B" w:rsidRDefault="00E57000">
      <w:pPr>
        <w:pStyle w:val="ConsPlusNormal"/>
        <w:jc w:val="center"/>
      </w:pPr>
      <w:bookmarkStart w:id="34" w:name="Par2791"/>
      <w:bookmarkEnd w:id="34"/>
      <w:r w:rsidRPr="00AC785B">
        <w:rPr>
          <w:position w:val="-42"/>
        </w:rPr>
        <w:pict>
          <v:shape id="_x0000_i1038" type="#_x0000_t75" style="width:184.5pt;height:50.25pt">
            <v:imagedata r:id="rId33"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4. Местное увеличение диаметра каната</w:t>
      </w:r>
    </w:p>
    <w:p w:rsidR="000820C1" w:rsidRPr="00AC785B" w:rsidRDefault="000820C1">
      <w:pPr>
        <w:pStyle w:val="ConsPlusNormal"/>
        <w:jc w:val="both"/>
      </w:pPr>
    </w:p>
    <w:p w:rsidR="000820C1" w:rsidRPr="00AC785B" w:rsidRDefault="00E57000">
      <w:pPr>
        <w:pStyle w:val="ConsPlusNormal"/>
        <w:jc w:val="center"/>
      </w:pPr>
      <w:bookmarkStart w:id="35" w:name="Par2795"/>
      <w:bookmarkEnd w:id="35"/>
      <w:r w:rsidRPr="00AC785B">
        <w:rPr>
          <w:position w:val="-19"/>
        </w:rPr>
        <w:pict>
          <v:shape id="_x0000_i1039" type="#_x0000_t75" style="width:123pt;height:27pt">
            <v:imagedata r:id="rId34"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5. Раздавливание каната</w:t>
      </w:r>
    </w:p>
    <w:p w:rsidR="000820C1" w:rsidRPr="00AC785B" w:rsidRDefault="000820C1">
      <w:pPr>
        <w:pStyle w:val="ConsPlusNormal"/>
        <w:jc w:val="both"/>
      </w:pPr>
    </w:p>
    <w:p w:rsidR="000820C1" w:rsidRPr="00AC785B" w:rsidRDefault="00E57000">
      <w:pPr>
        <w:pStyle w:val="ConsPlusNormal"/>
        <w:jc w:val="center"/>
      </w:pPr>
      <w:bookmarkStart w:id="36" w:name="Par2799"/>
      <w:bookmarkEnd w:id="36"/>
      <w:r w:rsidRPr="00AC785B">
        <w:rPr>
          <w:position w:val="-68"/>
        </w:rPr>
        <w:pict>
          <v:shape id="_x0000_i1040" type="#_x0000_t75" style="width:163.5pt;height:77.25pt">
            <v:imagedata r:id="rId35"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6. Волнистость каната</w:t>
      </w:r>
    </w:p>
    <w:p w:rsidR="000820C1" w:rsidRPr="00AC785B" w:rsidRDefault="000820C1">
      <w:pPr>
        <w:pStyle w:val="ConsPlusNormal"/>
        <w:jc w:val="both"/>
      </w:pPr>
    </w:p>
    <w:p w:rsidR="000820C1" w:rsidRPr="00AC785B" w:rsidRDefault="00E57000">
      <w:pPr>
        <w:pStyle w:val="ConsPlusNormal"/>
        <w:jc w:val="center"/>
      </w:pPr>
      <w:bookmarkStart w:id="37" w:name="Par2803"/>
      <w:bookmarkEnd w:id="37"/>
      <w:r w:rsidRPr="00AC785B">
        <w:rPr>
          <w:position w:val="-110"/>
        </w:rPr>
        <w:pict>
          <v:shape id="_x0000_i1041" type="#_x0000_t75" style="width:145.5pt;height:118.5pt">
            <v:imagedata r:id="rId36"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7. Выдавливание проволок прядей:</w:t>
      </w:r>
    </w:p>
    <w:p w:rsidR="000820C1" w:rsidRPr="00AC785B" w:rsidRDefault="000820C1">
      <w:pPr>
        <w:pStyle w:val="ConsPlusNormal"/>
        <w:jc w:val="center"/>
      </w:pPr>
      <w:r w:rsidRPr="00AC785B">
        <w:t>а - в одной пряди</w:t>
      </w:r>
    </w:p>
    <w:p w:rsidR="000820C1" w:rsidRPr="00AC785B" w:rsidRDefault="000820C1">
      <w:pPr>
        <w:pStyle w:val="ConsPlusNormal"/>
        <w:jc w:val="center"/>
      </w:pPr>
      <w:r w:rsidRPr="00AC785B">
        <w:t>б - в нескольких</w:t>
      </w:r>
    </w:p>
    <w:p w:rsidR="000820C1" w:rsidRPr="00AC785B" w:rsidRDefault="000820C1">
      <w:pPr>
        <w:pStyle w:val="ConsPlusNormal"/>
        <w:jc w:val="both"/>
      </w:pPr>
    </w:p>
    <w:p w:rsidR="000820C1" w:rsidRPr="00AC785B" w:rsidRDefault="00E57000">
      <w:pPr>
        <w:pStyle w:val="ConsPlusNormal"/>
        <w:jc w:val="center"/>
      </w:pPr>
      <w:bookmarkStart w:id="38" w:name="Par2809"/>
      <w:bookmarkEnd w:id="38"/>
      <w:r w:rsidRPr="00AC785B">
        <w:rPr>
          <w:position w:val="-66"/>
        </w:rPr>
        <w:pict>
          <v:shape id="_x0000_i1042" type="#_x0000_t75" style="width:152.25pt;height:74.25pt">
            <v:imagedata r:id="rId37"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8. Корзинообразная деформация</w:t>
      </w:r>
    </w:p>
    <w:p w:rsidR="000820C1" w:rsidRPr="00AC785B" w:rsidRDefault="000820C1">
      <w:pPr>
        <w:pStyle w:val="ConsPlusNormal"/>
        <w:jc w:val="both"/>
      </w:pPr>
    </w:p>
    <w:p w:rsidR="000820C1" w:rsidRPr="00AC785B" w:rsidRDefault="00E57000">
      <w:pPr>
        <w:pStyle w:val="ConsPlusNormal"/>
        <w:jc w:val="center"/>
      </w:pPr>
      <w:bookmarkStart w:id="39" w:name="Par2813"/>
      <w:bookmarkEnd w:id="39"/>
      <w:r w:rsidRPr="00AC785B">
        <w:rPr>
          <w:position w:val="-75"/>
        </w:rPr>
        <w:pict>
          <v:shape id="_x0000_i1043" type="#_x0000_t75" style="width:171.75pt;height:84pt">
            <v:imagedata r:id="rId38"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9. Выдавливание сердечника</w:t>
      </w:r>
    </w:p>
    <w:p w:rsidR="000820C1" w:rsidRPr="00AC785B" w:rsidRDefault="000820C1">
      <w:pPr>
        <w:pStyle w:val="ConsPlusNormal"/>
        <w:jc w:val="both"/>
      </w:pPr>
    </w:p>
    <w:p w:rsidR="000820C1" w:rsidRPr="00AC785B" w:rsidRDefault="00E57000">
      <w:pPr>
        <w:pStyle w:val="ConsPlusNormal"/>
        <w:jc w:val="center"/>
      </w:pPr>
      <w:bookmarkStart w:id="40" w:name="Par2817"/>
      <w:bookmarkEnd w:id="40"/>
      <w:r w:rsidRPr="00AC785B">
        <w:rPr>
          <w:position w:val="-50"/>
        </w:rPr>
        <w:pict>
          <v:shape id="_x0000_i1044" type="#_x0000_t75" style="width:153.75pt;height:58.5pt">
            <v:imagedata r:id="rId39"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10. Перекручивание каната</w:t>
      </w:r>
    </w:p>
    <w:p w:rsidR="000820C1" w:rsidRPr="00AC785B" w:rsidRDefault="000820C1">
      <w:pPr>
        <w:pStyle w:val="ConsPlusNormal"/>
        <w:jc w:val="both"/>
      </w:pPr>
    </w:p>
    <w:p w:rsidR="000820C1" w:rsidRPr="00AC785B" w:rsidRDefault="00E57000">
      <w:pPr>
        <w:pStyle w:val="ConsPlusNormal"/>
        <w:jc w:val="center"/>
      </w:pPr>
      <w:bookmarkStart w:id="41" w:name="Par2821"/>
      <w:bookmarkEnd w:id="41"/>
      <w:r w:rsidRPr="00AC785B">
        <w:rPr>
          <w:position w:val="-37"/>
        </w:rPr>
        <w:pict>
          <v:shape id="_x0000_i1045" type="#_x0000_t75" style="width:147.75pt;height:45pt">
            <v:imagedata r:id="rId40" o:title=""/>
          </v:shape>
        </w:pict>
      </w:r>
    </w:p>
    <w:p w:rsidR="000820C1" w:rsidRPr="00AC785B" w:rsidRDefault="000820C1">
      <w:pPr>
        <w:pStyle w:val="ConsPlusNormal"/>
        <w:jc w:val="both"/>
      </w:pPr>
    </w:p>
    <w:p w:rsidR="000820C1" w:rsidRPr="00AC785B" w:rsidRDefault="000820C1">
      <w:pPr>
        <w:pStyle w:val="ConsPlusNormal"/>
        <w:jc w:val="center"/>
        <w:outlineLvl w:val="2"/>
      </w:pPr>
      <w:r w:rsidRPr="00AC785B">
        <w:t>Рис. 11. Залом каната (перегиб)</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2</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r w:rsidRPr="00AC785B">
        <w:t>__________________________</w:t>
      </w:r>
    </w:p>
    <w:p w:rsidR="000820C1" w:rsidRPr="00AC785B" w:rsidRDefault="000820C1">
      <w:pPr>
        <w:pStyle w:val="ConsPlusNonformat"/>
        <w:jc w:val="both"/>
      </w:pPr>
      <w:bookmarkStart w:id="42" w:name="Par2835"/>
      <w:bookmarkEnd w:id="42"/>
      <w:r w:rsidRPr="00AC785B">
        <w:t>(наименование организации)</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 приеме в эксплуатацию буровой установки</w:t>
      </w:r>
    </w:p>
    <w:p w:rsidR="000820C1" w:rsidRPr="00AC785B" w:rsidRDefault="000820C1">
      <w:pPr>
        <w:pStyle w:val="ConsPlusNonformat"/>
        <w:jc w:val="both"/>
      </w:pPr>
      <w:r w:rsidRPr="00AC785B">
        <w:t xml:space="preserve">            скважина номер ______ площади ____________________</w:t>
      </w:r>
    </w:p>
    <w:p w:rsidR="000820C1" w:rsidRPr="00AC785B" w:rsidRDefault="000820C1">
      <w:pPr>
        <w:pStyle w:val="ConsPlusNonformat"/>
        <w:jc w:val="both"/>
      </w:pPr>
    </w:p>
    <w:p w:rsidR="000820C1" w:rsidRPr="00AC785B" w:rsidRDefault="000820C1">
      <w:pPr>
        <w:pStyle w:val="ConsPlusNonformat"/>
        <w:jc w:val="both"/>
      </w:pPr>
      <w:r w:rsidRPr="00AC785B">
        <w:t>"__" 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В соответствии с приказом __________ от ___ _________ 20 __ г. N _____</w:t>
      </w:r>
    </w:p>
    <w:p w:rsidR="000820C1" w:rsidRPr="00AC785B" w:rsidRDefault="000820C1">
      <w:pPr>
        <w:pStyle w:val="ConsPlusNonformat"/>
        <w:jc w:val="both"/>
      </w:pPr>
      <w:r w:rsidRPr="00AC785B">
        <w:t>мы, нижеподписавшиеся, комиссия в составе 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проверили готовность к пуску буровой установки ___________________________,</w:t>
      </w:r>
    </w:p>
    <w:p w:rsidR="000820C1" w:rsidRPr="00AC785B" w:rsidRDefault="000820C1">
      <w:pPr>
        <w:pStyle w:val="ConsPlusNonformat"/>
        <w:jc w:val="both"/>
      </w:pPr>
      <w:r w:rsidRPr="00AC785B">
        <w:t>имеющей:</w:t>
      </w:r>
    </w:p>
    <w:p w:rsidR="000820C1" w:rsidRPr="00AC785B" w:rsidRDefault="000820C1">
      <w:pPr>
        <w:pStyle w:val="ConsPlusNonformat"/>
        <w:jc w:val="both"/>
      </w:pPr>
      <w:r w:rsidRPr="00AC785B">
        <w:t xml:space="preserve">     вышку _______________________________________________________________,</w:t>
      </w:r>
    </w:p>
    <w:p w:rsidR="000820C1" w:rsidRPr="00AC785B" w:rsidRDefault="000820C1">
      <w:pPr>
        <w:pStyle w:val="ConsPlusNonformat"/>
        <w:jc w:val="both"/>
      </w:pPr>
      <w:r w:rsidRPr="00AC785B">
        <w:t xml:space="preserve">     основание ___________________________________________________________,</w:t>
      </w:r>
    </w:p>
    <w:p w:rsidR="000820C1" w:rsidRPr="00AC785B" w:rsidRDefault="000820C1">
      <w:pPr>
        <w:pStyle w:val="ConsPlusNonformat"/>
        <w:jc w:val="both"/>
      </w:pPr>
      <w:r w:rsidRPr="00AC785B">
        <w:t xml:space="preserve">     лебедку ________________________ с приводом от ______________________,</w:t>
      </w:r>
    </w:p>
    <w:p w:rsidR="000820C1" w:rsidRPr="00AC785B" w:rsidRDefault="000820C1">
      <w:pPr>
        <w:pStyle w:val="ConsPlusNonformat"/>
        <w:jc w:val="both"/>
      </w:pPr>
      <w:r w:rsidRPr="00AC785B">
        <w:t xml:space="preserve">     буровые насосы ____________________________________________ с приводом</w:t>
      </w:r>
    </w:p>
    <w:p w:rsidR="000820C1" w:rsidRPr="00AC785B" w:rsidRDefault="000820C1">
      <w:pPr>
        <w:pStyle w:val="ConsPlusNonformat"/>
        <w:jc w:val="both"/>
      </w:pPr>
      <w:r w:rsidRPr="00AC785B">
        <w:t>от _______________________________________________________________________,</w:t>
      </w:r>
    </w:p>
    <w:p w:rsidR="000820C1" w:rsidRPr="00AC785B" w:rsidRDefault="000820C1">
      <w:pPr>
        <w:pStyle w:val="ConsPlusNonformat"/>
        <w:jc w:val="both"/>
      </w:pPr>
      <w:r w:rsidRPr="00AC785B">
        <w:t xml:space="preserve">     ротор  ____________________________________________________ с приводом</w:t>
      </w:r>
    </w:p>
    <w:p w:rsidR="000820C1" w:rsidRPr="00AC785B" w:rsidRDefault="000820C1">
      <w:pPr>
        <w:pStyle w:val="ConsPlusNonformat"/>
        <w:jc w:val="both"/>
      </w:pPr>
      <w:r w:rsidRPr="00AC785B">
        <w:t>от _______________________________________________________________________,</w:t>
      </w:r>
    </w:p>
    <w:p w:rsidR="000820C1" w:rsidRPr="00AC785B" w:rsidRDefault="000820C1">
      <w:pPr>
        <w:pStyle w:val="ConsPlusNonformat"/>
        <w:jc w:val="both"/>
      </w:pPr>
      <w:r w:rsidRPr="00AC785B">
        <w:t xml:space="preserve">     кронблок ____________________________________________________________,</w:t>
      </w:r>
    </w:p>
    <w:p w:rsidR="000820C1" w:rsidRPr="00AC785B" w:rsidRDefault="000820C1">
      <w:pPr>
        <w:pStyle w:val="ConsPlusNonformat"/>
        <w:jc w:val="both"/>
      </w:pPr>
      <w:r w:rsidRPr="00AC785B">
        <w:t xml:space="preserve">     крюкоблок ___________________________________________________________,</w:t>
      </w:r>
    </w:p>
    <w:p w:rsidR="000820C1" w:rsidRPr="00AC785B" w:rsidRDefault="000820C1">
      <w:pPr>
        <w:pStyle w:val="ConsPlusNonformat"/>
        <w:jc w:val="both"/>
      </w:pPr>
      <w:r w:rsidRPr="00AC785B">
        <w:t xml:space="preserve">     вертлюг _____________________________________________________________.</w:t>
      </w:r>
    </w:p>
    <w:p w:rsidR="000820C1" w:rsidRPr="00AC785B" w:rsidRDefault="000820C1">
      <w:pPr>
        <w:pStyle w:val="ConsPlusNonformat"/>
        <w:jc w:val="both"/>
      </w:pPr>
      <w:r w:rsidRPr="00AC785B">
        <w:t xml:space="preserve">     Буровая установка  смонтирована  в  соответствии  со  схемой  монтажа,</w:t>
      </w:r>
    </w:p>
    <w:p w:rsidR="000820C1" w:rsidRPr="00AC785B" w:rsidRDefault="000820C1">
      <w:pPr>
        <w:pStyle w:val="ConsPlusNonformat"/>
        <w:jc w:val="both"/>
      </w:pPr>
      <w:r w:rsidRPr="00AC785B">
        <w:t>утвержденной ______________________________________________________________</w:t>
      </w:r>
    </w:p>
    <w:p w:rsidR="000820C1" w:rsidRPr="00AC785B" w:rsidRDefault="000820C1">
      <w:pPr>
        <w:pStyle w:val="ConsPlusNonformat"/>
        <w:jc w:val="both"/>
      </w:pPr>
      <w:r w:rsidRPr="00AC785B">
        <w:t xml:space="preserve">                (наименование утвердившей организации, дата утверждения)</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При проверке выявлено:</w:t>
      </w:r>
    </w:p>
    <w:p w:rsidR="000820C1" w:rsidRPr="00AC785B" w:rsidRDefault="000820C1">
      <w:pPr>
        <w:pStyle w:val="ConsPlusNonformat"/>
        <w:jc w:val="both"/>
      </w:pPr>
      <w:r w:rsidRPr="00AC785B">
        <w:t xml:space="preserve">     1. Комплектность буровой установки ___________________________________</w:t>
      </w:r>
    </w:p>
    <w:p w:rsidR="000820C1" w:rsidRPr="00AC785B" w:rsidRDefault="000820C1">
      <w:pPr>
        <w:pStyle w:val="ConsPlusNonformat"/>
        <w:jc w:val="both"/>
      </w:pPr>
      <w:r w:rsidRPr="00AC785B">
        <w:t xml:space="preserve">     ______________________________________________________________________</w:t>
      </w:r>
    </w:p>
    <w:p w:rsidR="000820C1" w:rsidRPr="00AC785B" w:rsidRDefault="000820C1">
      <w:pPr>
        <w:pStyle w:val="ConsPlusNonformat"/>
        <w:jc w:val="both"/>
      </w:pPr>
      <w:r w:rsidRPr="00AC785B">
        <w:t xml:space="preserve">     2. Техническое состояние оборудования 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3. Состояние талевого каната 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4.  Наличие  и  состояние  ограждений  движущихся и вращающихся частей</w:t>
      </w:r>
    </w:p>
    <w:p w:rsidR="000820C1" w:rsidRPr="00AC785B" w:rsidRDefault="000820C1">
      <w:pPr>
        <w:pStyle w:val="ConsPlusNonformat"/>
        <w:jc w:val="both"/>
      </w:pPr>
      <w:r w:rsidRPr="00AC785B">
        <w:t>механизмов, токоведущих частей и циркуляционной системы 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5.   Укомплектованность  буровой  установки  контрольно-измерительными</w:t>
      </w:r>
    </w:p>
    <w:p w:rsidR="000820C1" w:rsidRPr="00AC785B" w:rsidRDefault="000820C1">
      <w:pPr>
        <w:pStyle w:val="ConsPlusNonformat"/>
        <w:jc w:val="both"/>
      </w:pPr>
      <w:r w:rsidRPr="00AC785B">
        <w:t>приборами 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6.    Наличие    устройств   и   приспособлений   малой   механизации,</w:t>
      </w:r>
    </w:p>
    <w:p w:rsidR="000820C1" w:rsidRPr="00AC785B" w:rsidRDefault="000820C1">
      <w:pPr>
        <w:pStyle w:val="ConsPlusNonformat"/>
        <w:jc w:val="both"/>
      </w:pPr>
      <w:r w:rsidRPr="00AC785B">
        <w:t>автоматизации, а также приспособлений по обеспечению безопасности 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(указать: соответствует или не соответствует утвержденному перечню и</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причины несоответствия)</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7. Освещение буровой 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8. Наличие аварийного освещения ______________________________________</w:t>
      </w:r>
    </w:p>
    <w:p w:rsidR="000820C1" w:rsidRPr="00AC785B" w:rsidRDefault="000820C1">
      <w:pPr>
        <w:pStyle w:val="ConsPlusNonformat"/>
        <w:jc w:val="both"/>
      </w:pPr>
      <w:r w:rsidRPr="00AC785B">
        <w:t xml:space="preserve">     9. Наличие и состояние бытовых и жилых помещений 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10. Наличие инструкций и плакатов по охране труда_____________________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11. Наличие прав на ведение буровых работ  у  мастеров  и  бурильщиков</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12. Проведение инструктажей и проверки знаний по вопросам охраны труда</w:t>
      </w:r>
    </w:p>
    <w:p w:rsidR="000820C1" w:rsidRPr="00AC785B" w:rsidRDefault="000820C1">
      <w:pPr>
        <w:pStyle w:val="ConsPlusNonformat"/>
        <w:jc w:val="both"/>
      </w:pPr>
      <w:r w:rsidRPr="00AC785B">
        <w:t>и промышленной безопасности членов буровой бригады 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13. К акту прилагается:</w:t>
      </w:r>
    </w:p>
    <w:p w:rsidR="000820C1" w:rsidRPr="00AC785B" w:rsidRDefault="000820C1">
      <w:pPr>
        <w:pStyle w:val="ConsPlusNonformat"/>
        <w:jc w:val="both"/>
      </w:pPr>
      <w:r w:rsidRPr="00AC785B">
        <w:t xml:space="preserve">     </w:t>
      </w:r>
      <w:hyperlink w:anchor="Par2917" w:history="1">
        <w:r w:rsidRPr="00AC785B">
          <w:t>Акт</w:t>
        </w:r>
      </w:hyperlink>
      <w:r w:rsidRPr="00AC785B">
        <w:t xml:space="preserve"> об испытании нагнетательных линий буровых насосов.</w:t>
      </w:r>
    </w:p>
    <w:p w:rsidR="000820C1" w:rsidRPr="00AC785B" w:rsidRDefault="000820C1">
      <w:pPr>
        <w:pStyle w:val="ConsPlusNonformat"/>
        <w:jc w:val="both"/>
      </w:pPr>
      <w:r w:rsidRPr="00AC785B">
        <w:t xml:space="preserve">     </w:t>
      </w:r>
      <w:hyperlink w:anchor="Par2956" w:history="1">
        <w:r w:rsidRPr="00AC785B">
          <w:t>Акт</w:t>
        </w:r>
      </w:hyperlink>
      <w:r w:rsidRPr="00AC785B">
        <w:t xml:space="preserve"> об испытании ограничителя подъема талевого блока.</w:t>
      </w:r>
    </w:p>
    <w:p w:rsidR="000820C1" w:rsidRPr="00AC785B" w:rsidRDefault="000820C1">
      <w:pPr>
        <w:pStyle w:val="ConsPlusNonformat"/>
        <w:jc w:val="both"/>
      </w:pPr>
      <w:r w:rsidRPr="00AC785B">
        <w:t xml:space="preserve">     Акт о проверке электрооборудования и заземляющих устройств.</w:t>
      </w:r>
    </w:p>
    <w:p w:rsidR="000820C1" w:rsidRPr="00AC785B" w:rsidRDefault="000820C1">
      <w:pPr>
        <w:pStyle w:val="ConsPlusNonformat"/>
        <w:jc w:val="both"/>
      </w:pPr>
      <w:r w:rsidRPr="00AC785B">
        <w:t xml:space="preserve">     </w:t>
      </w:r>
      <w:hyperlink w:anchor="Par3035" w:history="1">
        <w:r w:rsidRPr="00AC785B">
          <w:t>Акт</w:t>
        </w:r>
      </w:hyperlink>
      <w:r w:rsidRPr="00AC785B">
        <w:t xml:space="preserve"> об опрессовке пневмосистемы буровой установки.</w:t>
      </w:r>
    </w:p>
    <w:p w:rsidR="000820C1" w:rsidRPr="00AC785B" w:rsidRDefault="000820C1">
      <w:pPr>
        <w:pStyle w:val="ConsPlusNonformat"/>
        <w:jc w:val="both"/>
      </w:pPr>
      <w:r w:rsidRPr="00AC785B">
        <w:t xml:space="preserve">     Заключение комиссии 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Подписи: ________________________</w:t>
      </w:r>
    </w:p>
    <w:p w:rsidR="000820C1" w:rsidRPr="00AC785B" w:rsidRDefault="000820C1">
      <w:pPr>
        <w:pStyle w:val="ConsPlusNonformat"/>
        <w:jc w:val="both"/>
      </w:pPr>
      <w:r w:rsidRPr="00AC785B">
        <w:t xml:space="preserve">              ________________________</w:t>
      </w:r>
    </w:p>
    <w:p w:rsidR="000820C1" w:rsidRPr="00AC785B" w:rsidRDefault="000820C1">
      <w:pPr>
        <w:pStyle w:val="ConsPlusNonformat"/>
        <w:jc w:val="both"/>
      </w:pPr>
      <w:r w:rsidRPr="00AC785B">
        <w:t xml:space="preserve">              ________________________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3</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r w:rsidRPr="00AC785B">
        <w:t>___________________________</w:t>
      </w:r>
    </w:p>
    <w:p w:rsidR="000820C1" w:rsidRPr="00AC785B" w:rsidRDefault="000820C1">
      <w:pPr>
        <w:pStyle w:val="ConsPlusNonformat"/>
        <w:jc w:val="both"/>
      </w:pPr>
      <w:bookmarkStart w:id="43" w:name="Par2917"/>
      <w:bookmarkEnd w:id="43"/>
      <w:r w:rsidRPr="00AC785B">
        <w:t>(наименование организации)</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об испытании нагнетательных линий буровых насосов</w:t>
      </w:r>
    </w:p>
    <w:p w:rsidR="000820C1" w:rsidRPr="00AC785B" w:rsidRDefault="000820C1">
      <w:pPr>
        <w:pStyle w:val="ConsPlusNonformat"/>
        <w:jc w:val="both"/>
      </w:pPr>
      <w:r w:rsidRPr="00AC785B">
        <w:t xml:space="preserve">            скважина номер ______ площади ____________________</w:t>
      </w:r>
    </w:p>
    <w:p w:rsidR="000820C1" w:rsidRPr="00AC785B" w:rsidRDefault="000820C1">
      <w:pPr>
        <w:pStyle w:val="ConsPlusNonformat"/>
        <w:jc w:val="both"/>
      </w:pPr>
    </w:p>
    <w:p w:rsidR="000820C1" w:rsidRPr="00AC785B" w:rsidRDefault="000820C1">
      <w:pPr>
        <w:pStyle w:val="ConsPlusNonformat"/>
        <w:jc w:val="both"/>
      </w:pPr>
      <w:r w:rsidRPr="00AC785B">
        <w:t>"__"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нижеподписавшиеся,  ответственный  представитель  вышкомонтажной</w:t>
      </w:r>
    </w:p>
    <w:p w:rsidR="000820C1" w:rsidRPr="00AC785B" w:rsidRDefault="000820C1">
      <w:pPr>
        <w:pStyle w:val="ConsPlusNonformat"/>
        <w:jc w:val="both"/>
      </w:pPr>
      <w:r w:rsidRPr="00AC785B">
        <w:t>организации _______________________________________________________________</w:t>
      </w:r>
    </w:p>
    <w:p w:rsidR="000820C1" w:rsidRPr="00AC785B" w:rsidRDefault="000820C1">
      <w:pPr>
        <w:pStyle w:val="ConsPlusNonformat"/>
        <w:jc w:val="both"/>
      </w:pPr>
      <w:r w:rsidRPr="00AC785B">
        <w:t>механик __________________________________________________________________,</w:t>
      </w:r>
    </w:p>
    <w:p w:rsidR="000820C1" w:rsidRPr="00AC785B" w:rsidRDefault="000820C1">
      <w:pPr>
        <w:pStyle w:val="ConsPlusNonformat"/>
        <w:jc w:val="both"/>
      </w:pPr>
      <w:r w:rsidRPr="00AC785B">
        <w:t>и мастер буровой (инженер по бурению) ____________________________________,</w:t>
      </w:r>
    </w:p>
    <w:p w:rsidR="000820C1" w:rsidRPr="00AC785B" w:rsidRDefault="000820C1">
      <w:pPr>
        <w:pStyle w:val="ConsPlusNonformat"/>
        <w:jc w:val="both"/>
      </w:pPr>
      <w:r w:rsidRPr="00AC785B">
        <w:t>машинист насосной установки (цементировочного агрегата) ___________________</w:t>
      </w:r>
    </w:p>
    <w:p w:rsidR="000820C1" w:rsidRPr="00AC785B" w:rsidRDefault="000820C1">
      <w:pPr>
        <w:pStyle w:val="ConsPlusNonformat"/>
        <w:jc w:val="both"/>
      </w:pPr>
      <w:r w:rsidRPr="00AC785B">
        <w:t>составили  настоящий  акт  о  том,  что  нами  произведено  испытание водой</w:t>
      </w:r>
    </w:p>
    <w:p w:rsidR="000820C1" w:rsidRPr="00AC785B" w:rsidRDefault="000820C1">
      <w:pPr>
        <w:pStyle w:val="ConsPlusNonformat"/>
        <w:jc w:val="both"/>
      </w:pPr>
      <w:r w:rsidRPr="00AC785B">
        <w:t>нагнетательной  линии  диаметром  ________  мм.,  стояка  диаметром  ___ мм</w:t>
      </w:r>
    </w:p>
    <w:p w:rsidR="000820C1" w:rsidRPr="00AC785B" w:rsidRDefault="000820C1">
      <w:pPr>
        <w:pStyle w:val="ConsPlusNonformat"/>
        <w:jc w:val="both"/>
      </w:pPr>
      <w:r w:rsidRPr="00AC785B">
        <w:t>давлением __________ МПа в течение _____ мин.</w:t>
      </w:r>
    </w:p>
    <w:p w:rsidR="000820C1" w:rsidRPr="00AC785B" w:rsidRDefault="000820C1">
      <w:pPr>
        <w:pStyle w:val="ConsPlusNonformat"/>
        <w:jc w:val="both"/>
      </w:pPr>
      <w:r w:rsidRPr="00AC785B">
        <w:t xml:space="preserve">     Падение давления за период испытания составило ________ МПа.</w:t>
      </w:r>
    </w:p>
    <w:p w:rsidR="000820C1" w:rsidRPr="00AC785B" w:rsidRDefault="000820C1">
      <w:pPr>
        <w:pStyle w:val="ConsPlusNonformat"/>
        <w:jc w:val="both"/>
      </w:pPr>
      <w:r w:rsidRPr="00AC785B">
        <w:t xml:space="preserve">     Замеры  давления  производились  манометром номер ______________ класс</w:t>
      </w:r>
    </w:p>
    <w:p w:rsidR="000820C1" w:rsidRPr="00AC785B" w:rsidRDefault="000820C1">
      <w:pPr>
        <w:pStyle w:val="ConsPlusNonformat"/>
        <w:jc w:val="both"/>
      </w:pPr>
      <w:r w:rsidRPr="00AC785B">
        <w:t>точности ________________.</w:t>
      </w:r>
    </w:p>
    <w:p w:rsidR="000820C1" w:rsidRPr="00AC785B" w:rsidRDefault="000820C1">
      <w:pPr>
        <w:pStyle w:val="ConsPlusNonformat"/>
        <w:jc w:val="both"/>
      </w:pPr>
      <w:r w:rsidRPr="00AC785B">
        <w:t xml:space="preserve">     Предохранительные устройства установлены на давление ___ МПа.</w:t>
      </w:r>
    </w:p>
    <w:p w:rsidR="000820C1" w:rsidRPr="00AC785B" w:rsidRDefault="000820C1">
      <w:pPr>
        <w:pStyle w:val="ConsPlusNonformat"/>
        <w:jc w:val="both"/>
      </w:pPr>
      <w:r w:rsidRPr="00AC785B">
        <w:t xml:space="preserve">     На основании изложенного, считаем:</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4</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r w:rsidRPr="00AC785B">
        <w:t>___________________________</w:t>
      </w:r>
    </w:p>
    <w:p w:rsidR="000820C1" w:rsidRPr="00AC785B" w:rsidRDefault="000820C1">
      <w:pPr>
        <w:pStyle w:val="ConsPlusNonformat"/>
        <w:jc w:val="both"/>
      </w:pPr>
      <w:bookmarkStart w:id="44" w:name="Par2956"/>
      <w:bookmarkEnd w:id="44"/>
      <w:r w:rsidRPr="00AC785B">
        <w:t>(наименование организации)</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об испытании ограничителя подъема талевого блока</w:t>
      </w:r>
    </w:p>
    <w:p w:rsidR="000820C1" w:rsidRPr="00AC785B" w:rsidRDefault="000820C1">
      <w:pPr>
        <w:pStyle w:val="ConsPlusNonformat"/>
        <w:jc w:val="both"/>
      </w:pPr>
      <w:r w:rsidRPr="00AC785B">
        <w:t xml:space="preserve">                      </w:t>
      </w:r>
      <w:r w:rsidRPr="00AC785B">
        <w:rPr>
          <w:b/>
          <w:bCs/>
        </w:rPr>
        <w:t>буровой установки номер _______</w:t>
      </w:r>
    </w:p>
    <w:p w:rsidR="000820C1" w:rsidRPr="00AC785B" w:rsidRDefault="000820C1">
      <w:pPr>
        <w:pStyle w:val="ConsPlusNonformat"/>
        <w:jc w:val="both"/>
      </w:pPr>
      <w:r w:rsidRPr="00AC785B">
        <w:t xml:space="preserve">            скважина номер ______ площади ____________________</w:t>
      </w:r>
    </w:p>
    <w:p w:rsidR="000820C1" w:rsidRPr="00AC785B" w:rsidRDefault="000820C1">
      <w:pPr>
        <w:pStyle w:val="ConsPlusNonformat"/>
        <w:jc w:val="both"/>
      </w:pPr>
    </w:p>
    <w:p w:rsidR="000820C1" w:rsidRPr="00AC785B" w:rsidRDefault="000820C1">
      <w:pPr>
        <w:pStyle w:val="ConsPlusNonformat"/>
        <w:jc w:val="both"/>
      </w:pPr>
      <w:r w:rsidRPr="00AC785B">
        <w:t>"__"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нижеподписавшиеся:</w:t>
      </w:r>
    </w:p>
    <w:p w:rsidR="000820C1" w:rsidRPr="00AC785B" w:rsidRDefault="000820C1">
      <w:pPr>
        <w:pStyle w:val="ConsPlusNonformat"/>
        <w:jc w:val="both"/>
      </w:pPr>
      <w:r w:rsidRPr="00AC785B">
        <w:t>механик (энергетик) ______________________________________________________,</w:t>
      </w:r>
    </w:p>
    <w:p w:rsidR="000820C1" w:rsidRPr="00AC785B" w:rsidRDefault="000820C1">
      <w:pPr>
        <w:pStyle w:val="ConsPlusNonformat"/>
        <w:jc w:val="both"/>
      </w:pPr>
      <w:r w:rsidRPr="00AC785B">
        <w:t>мастер буровой ___________________________________________________________,</w:t>
      </w:r>
    </w:p>
    <w:p w:rsidR="000820C1" w:rsidRPr="00AC785B" w:rsidRDefault="000820C1">
      <w:pPr>
        <w:pStyle w:val="ConsPlusNonformat"/>
        <w:jc w:val="both"/>
      </w:pPr>
      <w:r w:rsidRPr="00AC785B">
        <w:t>инженер по охране труда____________________________________________________</w:t>
      </w:r>
    </w:p>
    <w:p w:rsidR="000820C1" w:rsidRPr="00AC785B" w:rsidRDefault="000820C1">
      <w:pPr>
        <w:pStyle w:val="ConsPlusNonformat"/>
        <w:jc w:val="both"/>
      </w:pPr>
      <w:r w:rsidRPr="00AC785B">
        <w:t>провели испытание ограничителя подъема талевого блока 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При  подъеме  ненагруженного  талевого  блока на максимальной скорости</w:t>
      </w:r>
    </w:p>
    <w:p w:rsidR="000820C1" w:rsidRPr="00AC785B" w:rsidRDefault="000820C1">
      <w:pPr>
        <w:pStyle w:val="ConsPlusNonformat"/>
        <w:jc w:val="both"/>
      </w:pPr>
      <w:r w:rsidRPr="00AC785B">
        <w:t>ограничитель  сработал  и тормозной путь талевого блока составил _______ м.</w:t>
      </w:r>
    </w:p>
    <w:p w:rsidR="000820C1" w:rsidRPr="00AC785B" w:rsidRDefault="000820C1">
      <w:pPr>
        <w:pStyle w:val="ConsPlusNonformat"/>
        <w:jc w:val="both"/>
      </w:pPr>
      <w:r w:rsidRPr="00AC785B">
        <w:t xml:space="preserve">     Заключение:</w:t>
      </w:r>
    </w:p>
    <w:p w:rsidR="000820C1" w:rsidRPr="00AC785B" w:rsidRDefault="000820C1">
      <w:pPr>
        <w:pStyle w:val="ConsPlusNonformat"/>
        <w:jc w:val="both"/>
      </w:pPr>
      <w:r w:rsidRPr="00AC785B">
        <w:t xml:space="preserve">     в  соответствии  с требованиями Правил безопасности при добыче нефти и</w:t>
      </w:r>
    </w:p>
    <w:p w:rsidR="000820C1" w:rsidRPr="00AC785B" w:rsidRDefault="000820C1">
      <w:pPr>
        <w:pStyle w:val="ConsPlusNonformat"/>
        <w:jc w:val="both"/>
      </w:pPr>
      <w:r w:rsidRPr="00AC785B">
        <w:t>газа (пункт _______) трос ограничителя должен быть установлен на расстоянии</w:t>
      </w:r>
    </w:p>
    <w:p w:rsidR="000820C1" w:rsidRPr="00AC785B" w:rsidRDefault="000820C1">
      <w:pPr>
        <w:pStyle w:val="ConsPlusNonformat"/>
        <w:jc w:val="both"/>
      </w:pPr>
      <w:r w:rsidRPr="00AC785B">
        <w:t>не менее ________ м от кронблока.</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5</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bookmarkStart w:id="45" w:name="Par2993"/>
      <w:bookmarkEnd w:id="45"/>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 проверке вышки буровой установки перед передвижением</w:t>
      </w:r>
    </w:p>
    <w:p w:rsidR="000820C1" w:rsidRPr="00AC785B" w:rsidRDefault="000820C1">
      <w:pPr>
        <w:pStyle w:val="ConsPlusNonformat"/>
        <w:jc w:val="both"/>
      </w:pPr>
    </w:p>
    <w:p w:rsidR="000820C1" w:rsidRPr="00AC785B" w:rsidRDefault="000820C1">
      <w:pPr>
        <w:pStyle w:val="ConsPlusNonformat"/>
        <w:jc w:val="both"/>
      </w:pPr>
      <w:r w:rsidRPr="00AC785B">
        <w:t>"__" ____________ ____ г.</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  подписавшиеся, начальник вышкомонтажного цеха ____________,</w:t>
      </w:r>
    </w:p>
    <w:p w:rsidR="000820C1" w:rsidRPr="00AC785B" w:rsidRDefault="000820C1">
      <w:pPr>
        <w:pStyle w:val="ConsPlusNonformat"/>
        <w:jc w:val="both"/>
      </w:pPr>
      <w:r w:rsidRPr="00AC785B">
        <w:t>прораб     (мастер)     вышкомонтажного     цеха     _________,    бригадир</w:t>
      </w:r>
    </w:p>
    <w:p w:rsidR="000820C1" w:rsidRPr="00AC785B" w:rsidRDefault="000820C1">
      <w:pPr>
        <w:pStyle w:val="ConsPlusNonformat"/>
        <w:jc w:val="both"/>
      </w:pPr>
      <w:r w:rsidRPr="00AC785B">
        <w:t>_____________________  составили  настоящий  акт  о  проверке вышки буровой</w:t>
      </w:r>
    </w:p>
    <w:p w:rsidR="000820C1" w:rsidRPr="00AC785B" w:rsidRDefault="000820C1">
      <w:pPr>
        <w:pStyle w:val="ConsPlusNonformat"/>
        <w:jc w:val="both"/>
      </w:pPr>
      <w:r w:rsidRPr="00AC785B">
        <w:t>установки   типа   ___________________________  ___________________________</w:t>
      </w:r>
    </w:p>
    <w:p w:rsidR="000820C1" w:rsidRPr="00AC785B" w:rsidRDefault="000820C1">
      <w:pPr>
        <w:pStyle w:val="ConsPlusNonformat"/>
        <w:jc w:val="both"/>
      </w:pPr>
      <w:r w:rsidRPr="00AC785B">
        <w:t>заводской  номер  __________,  инвентарный  номер  ______, установленной на</w:t>
      </w:r>
    </w:p>
    <w:p w:rsidR="000820C1" w:rsidRPr="00AC785B" w:rsidRDefault="000820C1">
      <w:pPr>
        <w:pStyle w:val="ConsPlusNonformat"/>
        <w:jc w:val="both"/>
      </w:pPr>
      <w:r w:rsidRPr="00AC785B">
        <w:t>скважине _____________________________________________________.</w:t>
      </w:r>
    </w:p>
    <w:p w:rsidR="000820C1" w:rsidRPr="00AC785B" w:rsidRDefault="000820C1">
      <w:pPr>
        <w:pStyle w:val="ConsPlusNonformat"/>
        <w:jc w:val="both"/>
      </w:pPr>
      <w:r w:rsidRPr="00AC785B">
        <w:t xml:space="preserve">     В   процессе  проверки  вышки,  находящегося  на  ней  оборудования  и</w:t>
      </w:r>
    </w:p>
    <w:p w:rsidR="000820C1" w:rsidRPr="00AC785B" w:rsidRDefault="000820C1">
      <w:pPr>
        <w:pStyle w:val="ConsPlusNonformat"/>
        <w:jc w:val="both"/>
      </w:pPr>
      <w:r w:rsidRPr="00AC785B">
        <w:t>приспособлений,   выявлены   неисправности   с   целью  устранения  которых</w:t>
      </w:r>
    </w:p>
    <w:p w:rsidR="000820C1" w:rsidRPr="00AC785B" w:rsidRDefault="000820C1">
      <w:pPr>
        <w:pStyle w:val="ConsPlusNonformat"/>
        <w:jc w:val="both"/>
      </w:pPr>
      <w:r w:rsidRPr="00AC785B">
        <w:t>произведены следующие работы 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По   результатам   проверки   и   с   учетом   устранения   выявленных</w:t>
      </w:r>
    </w:p>
    <w:p w:rsidR="000820C1" w:rsidRPr="00AC785B" w:rsidRDefault="000820C1">
      <w:pPr>
        <w:pStyle w:val="ConsPlusNonformat"/>
        <w:jc w:val="both"/>
      </w:pPr>
      <w:r w:rsidRPr="00AC785B">
        <w:t>неисправностей  считаем,  что вышка буровой установки типа __________ номер</w:t>
      </w:r>
    </w:p>
    <w:p w:rsidR="000820C1" w:rsidRPr="00AC785B" w:rsidRDefault="000820C1">
      <w:pPr>
        <w:pStyle w:val="ConsPlusNonformat"/>
        <w:jc w:val="both"/>
      </w:pPr>
      <w:r w:rsidRPr="00AC785B">
        <w:t>организации-изготовителя    ______________,   инвентарный   номер   ______,</w:t>
      </w:r>
    </w:p>
    <w:p w:rsidR="000820C1" w:rsidRPr="00AC785B" w:rsidRDefault="000820C1">
      <w:pPr>
        <w:pStyle w:val="ConsPlusNonformat"/>
        <w:jc w:val="both"/>
      </w:pPr>
      <w:r w:rsidRPr="00AC785B">
        <w:t>установленной на скважине 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пригодна (непригодна) к перемещению</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6</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r w:rsidRPr="00AC785B">
        <w:t>___________________________</w:t>
      </w:r>
    </w:p>
    <w:p w:rsidR="000820C1" w:rsidRPr="00AC785B" w:rsidRDefault="000820C1">
      <w:pPr>
        <w:pStyle w:val="ConsPlusNonformat"/>
        <w:jc w:val="both"/>
      </w:pPr>
      <w:bookmarkStart w:id="46" w:name="Par3035"/>
      <w:bookmarkEnd w:id="46"/>
      <w:r w:rsidRPr="00AC785B">
        <w:t>(наименование организации)</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опрессовки пневматической системы буровой установки</w:t>
      </w:r>
    </w:p>
    <w:p w:rsidR="000820C1" w:rsidRPr="00AC785B" w:rsidRDefault="000820C1">
      <w:pPr>
        <w:pStyle w:val="ConsPlusNonformat"/>
        <w:jc w:val="both"/>
      </w:pPr>
      <w:r w:rsidRPr="00AC785B">
        <w:t xml:space="preserve">                     </w:t>
      </w:r>
      <w:r w:rsidRPr="00AC785B">
        <w:rPr>
          <w:b/>
          <w:bCs/>
        </w:rPr>
        <w:t>номер (комплекта) _______________</w:t>
      </w:r>
    </w:p>
    <w:p w:rsidR="000820C1" w:rsidRPr="00AC785B" w:rsidRDefault="000820C1">
      <w:pPr>
        <w:pStyle w:val="ConsPlusNonformat"/>
        <w:jc w:val="both"/>
      </w:pPr>
      <w:r w:rsidRPr="00AC785B">
        <w:t xml:space="preserve">            скважина номер ______ площади ____________________</w:t>
      </w:r>
    </w:p>
    <w:p w:rsidR="000820C1" w:rsidRPr="00AC785B" w:rsidRDefault="000820C1">
      <w:pPr>
        <w:pStyle w:val="ConsPlusNonformat"/>
        <w:jc w:val="both"/>
      </w:pPr>
    </w:p>
    <w:p w:rsidR="000820C1" w:rsidRPr="00AC785B" w:rsidRDefault="000820C1">
      <w:pPr>
        <w:pStyle w:val="ConsPlusNonformat"/>
        <w:jc w:val="both"/>
      </w:pPr>
      <w:r w:rsidRPr="00AC785B">
        <w:t>"__"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  подписавшиеся:  ответственный  по  надзору  за  техническим</w:t>
      </w:r>
    </w:p>
    <w:p w:rsidR="000820C1" w:rsidRPr="00AC785B" w:rsidRDefault="000820C1">
      <w:pPr>
        <w:pStyle w:val="ConsPlusNonformat"/>
        <w:jc w:val="both"/>
      </w:pPr>
      <w:r w:rsidRPr="00AC785B">
        <w:t>состоянием  и  безопасной  эксплуатаций  сосудов,  работающих под давлением</w:t>
      </w:r>
    </w:p>
    <w:p w:rsidR="000820C1" w:rsidRPr="00AC785B" w:rsidRDefault="000820C1">
      <w:pPr>
        <w:pStyle w:val="ConsPlusNonformat"/>
        <w:jc w:val="both"/>
      </w:pPr>
      <w:r w:rsidRPr="00AC785B">
        <w:t>____________________,  механик, мастер буровой __________________ составили</w:t>
      </w:r>
    </w:p>
    <w:p w:rsidR="000820C1" w:rsidRPr="00AC785B" w:rsidRDefault="000820C1">
      <w:pPr>
        <w:pStyle w:val="ConsPlusNonformat"/>
        <w:jc w:val="both"/>
      </w:pPr>
      <w:r w:rsidRPr="00AC785B">
        <w:t>настоящий акт в  том, что  нами, после   монтажа  (ремонта)  была проведена</w:t>
      </w:r>
    </w:p>
    <w:p w:rsidR="000820C1" w:rsidRPr="00AC785B" w:rsidRDefault="000820C1">
      <w:pPr>
        <w:pStyle w:val="ConsPlusNonformat"/>
        <w:jc w:val="both"/>
      </w:pPr>
      <w:r w:rsidRPr="00AC785B">
        <w:t xml:space="preserve">                                        ---------------------</w:t>
      </w:r>
    </w:p>
    <w:p w:rsidR="000820C1" w:rsidRPr="00AC785B" w:rsidRDefault="000820C1">
      <w:pPr>
        <w:pStyle w:val="ConsPlusNonformat"/>
        <w:jc w:val="both"/>
      </w:pPr>
      <w:r w:rsidRPr="00AC785B">
        <w:t xml:space="preserve">                                        (ненужное зачеркнуть)</w:t>
      </w:r>
    </w:p>
    <w:p w:rsidR="000820C1" w:rsidRPr="00AC785B" w:rsidRDefault="000820C1">
      <w:pPr>
        <w:pStyle w:val="ConsPlusNonformat"/>
        <w:jc w:val="both"/>
      </w:pPr>
      <w:r w:rsidRPr="00AC785B">
        <w:t>опрессовка  воздухом  пневматической системы буровой  (воздухосборник  зав.</w:t>
      </w:r>
    </w:p>
    <w:p w:rsidR="000820C1" w:rsidRPr="00AC785B" w:rsidRDefault="000820C1">
      <w:pPr>
        <w:pStyle w:val="ConsPlusNonformat"/>
        <w:jc w:val="both"/>
      </w:pPr>
      <w:r w:rsidRPr="00AC785B">
        <w:t>N _______,  рег.  N  ________,  запорная  арматура, трубопроводы) давлением</w:t>
      </w:r>
    </w:p>
    <w:p w:rsidR="000820C1" w:rsidRPr="00AC785B" w:rsidRDefault="000820C1">
      <w:pPr>
        <w:pStyle w:val="ConsPlusNonformat"/>
        <w:jc w:val="both"/>
      </w:pPr>
      <w:r w:rsidRPr="00AC785B">
        <w:t>_______ МПа (в 1,25 превышающем рабочее давление).</w:t>
      </w:r>
    </w:p>
    <w:p w:rsidR="000820C1" w:rsidRPr="00AC785B" w:rsidRDefault="000820C1">
      <w:pPr>
        <w:pStyle w:val="ConsPlusNonformat"/>
        <w:jc w:val="both"/>
      </w:pPr>
      <w:r w:rsidRPr="00AC785B">
        <w:t xml:space="preserve">     Падение давления за период испытания составило _______ МПа.</w:t>
      </w:r>
    </w:p>
    <w:p w:rsidR="000820C1" w:rsidRPr="00AC785B" w:rsidRDefault="000820C1">
      <w:pPr>
        <w:pStyle w:val="ConsPlusNonformat"/>
        <w:jc w:val="both"/>
      </w:pPr>
      <w:r w:rsidRPr="00AC785B">
        <w:t xml:space="preserve">     Выявленные дефекты: 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Заключение:</w:t>
      </w:r>
    </w:p>
    <w:p w:rsidR="000820C1" w:rsidRPr="00AC785B" w:rsidRDefault="000820C1">
      <w:pPr>
        <w:pStyle w:val="ConsPlusNonformat"/>
        <w:jc w:val="both"/>
      </w:pPr>
      <w:r w:rsidRPr="00AC785B">
        <w:t xml:space="preserve">     На  основании  выше  изложенного  считаем,  что пневматическая система</w:t>
      </w:r>
    </w:p>
    <w:p w:rsidR="000820C1" w:rsidRPr="00AC785B" w:rsidRDefault="000820C1">
      <w:pPr>
        <w:pStyle w:val="ConsPlusNonformat"/>
        <w:jc w:val="both"/>
      </w:pPr>
      <w:r w:rsidRPr="00AC785B">
        <w:t>буровой установки _________________________________________________________</w:t>
      </w:r>
    </w:p>
    <w:p w:rsidR="000820C1" w:rsidRPr="00AC785B" w:rsidRDefault="000820C1">
      <w:pPr>
        <w:pStyle w:val="ConsPlusNonformat"/>
        <w:jc w:val="both"/>
      </w:pPr>
      <w:r w:rsidRPr="00AC785B">
        <w:t>__________________________________________________________________________.</w:t>
      </w:r>
    </w:p>
    <w:p w:rsidR="000820C1" w:rsidRPr="00AC785B" w:rsidRDefault="000820C1">
      <w:pPr>
        <w:pStyle w:val="ConsPlusNonformat"/>
        <w:jc w:val="both"/>
      </w:pPr>
      <w:r w:rsidRPr="00AC785B">
        <w:t xml:space="preserve">     Ответственный по надзору________________ / _________________________ /</w:t>
      </w:r>
    </w:p>
    <w:p w:rsidR="000820C1" w:rsidRPr="00AC785B" w:rsidRDefault="000820C1">
      <w:pPr>
        <w:pStyle w:val="ConsPlusNonformat"/>
        <w:jc w:val="both"/>
      </w:pPr>
      <w:r w:rsidRPr="00AC785B">
        <w:t xml:space="preserve">     Механик _______________________________ / __________________________ /</w:t>
      </w:r>
    </w:p>
    <w:p w:rsidR="000820C1" w:rsidRPr="00AC785B" w:rsidRDefault="000820C1">
      <w:pPr>
        <w:pStyle w:val="ConsPlusNonformat"/>
        <w:jc w:val="both"/>
      </w:pPr>
      <w:r w:rsidRPr="00AC785B">
        <w:t xml:space="preserve">     Мастер буровой _______________________ / ___________________________ /</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7</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r w:rsidRPr="00AC785B">
        <w:t>___________________________</w:t>
      </w:r>
    </w:p>
    <w:p w:rsidR="000820C1" w:rsidRPr="00AC785B" w:rsidRDefault="000820C1">
      <w:pPr>
        <w:pStyle w:val="ConsPlusNonformat"/>
        <w:jc w:val="both"/>
      </w:pPr>
      <w:bookmarkStart w:id="47" w:name="Par3075"/>
      <w:bookmarkEnd w:id="47"/>
      <w:r w:rsidRPr="00AC785B">
        <w:t>(наименование организации)</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 проверке буровой вышки</w:t>
      </w:r>
    </w:p>
    <w:p w:rsidR="000820C1" w:rsidRPr="00AC785B" w:rsidRDefault="000820C1">
      <w:pPr>
        <w:pStyle w:val="ConsPlusNonformat"/>
        <w:jc w:val="both"/>
      </w:pPr>
    </w:p>
    <w:p w:rsidR="000820C1" w:rsidRPr="00AC785B" w:rsidRDefault="000820C1">
      <w:pPr>
        <w:pStyle w:val="ConsPlusNonformat"/>
        <w:jc w:val="both"/>
      </w:pPr>
      <w:r w:rsidRPr="00AC785B">
        <w:t>"__"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нижеподписавшиеся,  механик _____________________________, мастер</w:t>
      </w:r>
    </w:p>
    <w:p w:rsidR="000820C1" w:rsidRPr="00AC785B" w:rsidRDefault="000820C1">
      <w:pPr>
        <w:pStyle w:val="ConsPlusNonformat"/>
        <w:jc w:val="both"/>
      </w:pPr>
      <w:r w:rsidRPr="00AC785B">
        <w:t>буровой  ___________________________________,  представитель вышкомонтажной</w:t>
      </w:r>
    </w:p>
    <w:p w:rsidR="000820C1" w:rsidRPr="00AC785B" w:rsidRDefault="000820C1">
      <w:pPr>
        <w:pStyle w:val="ConsPlusNonformat"/>
        <w:jc w:val="both"/>
      </w:pPr>
      <w:r w:rsidRPr="00AC785B">
        <w:t>организации  ______________________  составили  настоящий  акт  о  проверке</w:t>
      </w:r>
    </w:p>
    <w:p w:rsidR="000820C1" w:rsidRPr="00AC785B" w:rsidRDefault="000820C1">
      <w:pPr>
        <w:pStyle w:val="ConsPlusNonformat"/>
        <w:jc w:val="both"/>
      </w:pPr>
      <w:r w:rsidRPr="00AC785B">
        <w:t>буровой   вышки   типа   _______________________________   заводской  номер</w:t>
      </w:r>
    </w:p>
    <w:p w:rsidR="000820C1" w:rsidRPr="00AC785B" w:rsidRDefault="000820C1">
      <w:pPr>
        <w:pStyle w:val="ConsPlusNonformat"/>
        <w:jc w:val="both"/>
      </w:pPr>
      <w:r w:rsidRPr="00AC785B">
        <w:t>____________________, инвентарный номер ___________________.</w:t>
      </w:r>
    </w:p>
    <w:p w:rsidR="000820C1" w:rsidRPr="00AC785B" w:rsidRDefault="000820C1">
      <w:pPr>
        <w:pStyle w:val="ConsPlusNonformat"/>
        <w:jc w:val="both"/>
      </w:pPr>
      <w:r w:rsidRPr="00AC785B">
        <w:t xml:space="preserve">     В  процессе  проверки  вышки,  смонтированного  на  ней оборудования и</w:t>
      </w:r>
    </w:p>
    <w:p w:rsidR="000820C1" w:rsidRPr="00AC785B" w:rsidRDefault="000820C1">
      <w:pPr>
        <w:pStyle w:val="ConsPlusNonformat"/>
        <w:jc w:val="both"/>
      </w:pPr>
      <w:r w:rsidRPr="00AC785B">
        <w:t>приспособлений   выявлено,   что   необходимо  выполнить  следующие  работы</w:t>
      </w:r>
    </w:p>
    <w:p w:rsidR="000820C1" w:rsidRPr="00AC785B" w:rsidRDefault="000820C1">
      <w:pPr>
        <w:pStyle w:val="ConsPlusNonformat"/>
        <w:jc w:val="both"/>
      </w:pPr>
      <w:r w:rsidRPr="00AC785B">
        <w:t>(заменить, исправить и т.д.):</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После    выполнения    вышеуказанных    работ   считаем,   что   вышка</w:t>
      </w:r>
    </w:p>
    <w:p w:rsidR="000820C1" w:rsidRPr="00AC785B" w:rsidRDefault="000820C1">
      <w:pPr>
        <w:pStyle w:val="ConsPlusNonformat"/>
        <w:jc w:val="both"/>
      </w:pPr>
      <w:r w:rsidRPr="00AC785B">
        <w:t>___________________     номер    организации-изготовителя    ______________</w:t>
      </w:r>
    </w:p>
    <w:p w:rsidR="000820C1" w:rsidRPr="00AC785B" w:rsidRDefault="000820C1">
      <w:pPr>
        <w:pStyle w:val="ConsPlusNonformat"/>
        <w:jc w:val="both"/>
      </w:pPr>
      <w:r w:rsidRPr="00AC785B">
        <w:t>инвентарный  номер  _______________  и смонтированное на ней оборудование и</w:t>
      </w:r>
    </w:p>
    <w:p w:rsidR="000820C1" w:rsidRPr="00AC785B" w:rsidRDefault="000820C1">
      <w:pPr>
        <w:pStyle w:val="ConsPlusNonformat"/>
        <w:jc w:val="both"/>
      </w:pPr>
      <w:r w:rsidRPr="00AC785B">
        <w:t>приспособления __________________________ к эксплуатации.</w:t>
      </w:r>
    </w:p>
    <w:p w:rsidR="000820C1" w:rsidRPr="00AC785B" w:rsidRDefault="000820C1">
      <w:pPr>
        <w:pStyle w:val="ConsPlusNonformat"/>
        <w:jc w:val="both"/>
      </w:pPr>
      <w:r w:rsidRPr="00AC785B">
        <w:t xml:space="preserve">                 (пригодны, непригодны)</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8</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r w:rsidRPr="00AC785B">
        <w:t>________________________                        ___________________________</w:t>
      </w:r>
    </w:p>
    <w:p w:rsidR="000820C1" w:rsidRPr="00AC785B" w:rsidRDefault="000820C1">
      <w:pPr>
        <w:pStyle w:val="ConsPlusNonformat"/>
        <w:jc w:val="both"/>
      </w:pPr>
      <w:bookmarkStart w:id="48" w:name="Par3115"/>
      <w:bookmarkEnd w:id="48"/>
      <w:r w:rsidRPr="00AC785B">
        <w:t xml:space="preserve"> Место составления акта                           Наименование организации</w:t>
      </w:r>
    </w:p>
    <w:p w:rsidR="000820C1" w:rsidRPr="00AC785B" w:rsidRDefault="000820C1">
      <w:pPr>
        <w:pStyle w:val="ConsPlusNonformat"/>
        <w:jc w:val="both"/>
      </w:pPr>
      <w:r w:rsidRPr="00AC785B">
        <w:t>Скважина N _______________</w:t>
      </w:r>
    </w:p>
    <w:p w:rsidR="000820C1" w:rsidRPr="00AC785B" w:rsidRDefault="000820C1">
      <w:pPr>
        <w:pStyle w:val="ConsPlusNonformat"/>
        <w:jc w:val="both"/>
      </w:pPr>
      <w:r w:rsidRPr="00AC785B">
        <w:t>Площадь __________________</w:t>
      </w:r>
    </w:p>
    <w:p w:rsidR="000820C1" w:rsidRPr="00AC785B" w:rsidRDefault="000820C1">
      <w:pPr>
        <w:pStyle w:val="ConsPlusNonformat"/>
        <w:jc w:val="both"/>
      </w:pPr>
      <w:r w:rsidRPr="00AC785B">
        <w:t>"___"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об опрессовке нагнетательной линии при креплении скважин</w:t>
      </w:r>
    </w:p>
    <w:p w:rsidR="000820C1" w:rsidRPr="00AC785B" w:rsidRDefault="000820C1">
      <w:pPr>
        <w:pStyle w:val="ConsPlusNonformat"/>
        <w:jc w:val="both"/>
      </w:pPr>
      <w:r w:rsidRPr="00AC785B">
        <w:t xml:space="preserve">      </w:t>
      </w:r>
      <w:r w:rsidRPr="00AC785B">
        <w:rPr>
          <w:b/>
          <w:bCs/>
        </w:rPr>
        <w:t>от насосных установок (агрегатов) к __________________________</w:t>
      </w:r>
    </w:p>
    <w:p w:rsidR="000820C1" w:rsidRPr="00AC785B" w:rsidRDefault="000820C1">
      <w:pPr>
        <w:pStyle w:val="ConsPlusNonformat"/>
        <w:jc w:val="both"/>
      </w:pPr>
      <w:r w:rsidRPr="00AC785B">
        <w:t xml:space="preserve">        </w:t>
      </w:r>
      <w:r w:rsidRPr="00AC785B">
        <w:rPr>
          <w:b/>
          <w:bCs/>
        </w:rPr>
        <w:t>при выполнении работ _____________________________________</w:t>
      </w:r>
    </w:p>
    <w:p w:rsidR="000820C1" w:rsidRPr="00AC785B" w:rsidRDefault="000820C1">
      <w:pPr>
        <w:pStyle w:val="ConsPlusNonformat"/>
        <w:jc w:val="both"/>
      </w:pPr>
      <w:r w:rsidRPr="00AC785B">
        <w:t xml:space="preserve">      </w:t>
      </w:r>
      <w:r w:rsidRPr="00AC785B">
        <w:rPr>
          <w:b/>
          <w:bCs/>
        </w:rPr>
        <w:t>______________________________________________________________</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нижеподписавшиеся:</w:t>
      </w:r>
    </w:p>
    <w:p w:rsidR="000820C1" w:rsidRPr="00AC785B" w:rsidRDefault="000820C1">
      <w:pPr>
        <w:pStyle w:val="ConsPlusNormal"/>
        <w:jc w:val="both"/>
      </w:pPr>
    </w:p>
    <w:p w:rsidR="000820C1" w:rsidRPr="00AC785B" w:rsidRDefault="000820C1">
      <w:pPr>
        <w:pStyle w:val="ConsPlusNormal"/>
        <w:jc w:val="both"/>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50"/>
        <w:gridCol w:w="3600"/>
        <w:gridCol w:w="3855"/>
      </w:tblGrid>
      <w:tr w:rsidR="000820C1" w:rsidRPr="00047649">
        <w:tc>
          <w:tcPr>
            <w:tcW w:w="405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Подразделение</w:t>
            </w:r>
          </w:p>
        </w:tc>
        <w:tc>
          <w:tcPr>
            <w:tcW w:w="360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Должность (профессия)</w:t>
            </w:r>
          </w:p>
        </w:tc>
        <w:tc>
          <w:tcPr>
            <w:tcW w:w="385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Фамилия, имя собственное, отчество (при наличии)</w:t>
            </w:r>
          </w:p>
        </w:tc>
      </w:tr>
      <w:tr w:rsidR="000820C1" w:rsidRPr="00047649">
        <w:tc>
          <w:tcPr>
            <w:tcW w:w="40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60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40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60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40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60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40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60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nformat"/>
        <w:jc w:val="both"/>
      </w:pPr>
      <w:r w:rsidRPr="00AC785B">
        <w:t xml:space="preserve">     составили  настоящий  акт  в том, что на объекте произведено испытание</w:t>
      </w:r>
    </w:p>
    <w:p w:rsidR="000820C1" w:rsidRPr="00AC785B" w:rsidRDefault="000820C1">
      <w:pPr>
        <w:pStyle w:val="ConsPlusNonformat"/>
        <w:jc w:val="both"/>
      </w:pPr>
      <w:r w:rsidRPr="00AC785B">
        <w:t>водой нагнетательных линий диаметром ___________ мм</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585"/>
        <w:gridCol w:w="5385"/>
      </w:tblGrid>
      <w:tr w:rsidR="000820C1" w:rsidRPr="00047649">
        <w:tc>
          <w:tcPr>
            <w:tcW w:w="658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Название элемента нагнетательной линии с учетом инвентарного номера насосной установки (агрегата)</w:t>
            </w:r>
          </w:p>
        </w:tc>
        <w:tc>
          <w:tcPr>
            <w:tcW w:w="538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Регистрационный номер элемента нагнетательной линии</w:t>
            </w:r>
          </w:p>
        </w:tc>
      </w:tr>
      <w:tr w:rsidR="000820C1" w:rsidRPr="00047649">
        <w:tc>
          <w:tcPr>
            <w:tcW w:w="65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Пример: труба - 110</w:t>
            </w:r>
          </w:p>
        </w:tc>
        <w:tc>
          <w:tcPr>
            <w:tcW w:w="53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1,2,3,4</w:t>
            </w:r>
          </w:p>
        </w:tc>
      </w:tr>
      <w:tr w:rsidR="000820C1" w:rsidRPr="00047649">
        <w:tc>
          <w:tcPr>
            <w:tcW w:w="65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Шарнир-110</w:t>
            </w:r>
          </w:p>
        </w:tc>
        <w:tc>
          <w:tcPr>
            <w:tcW w:w="53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1,2,3</w:t>
            </w:r>
          </w:p>
        </w:tc>
      </w:tr>
      <w:tr w:rsidR="000820C1" w:rsidRPr="00047649">
        <w:tc>
          <w:tcPr>
            <w:tcW w:w="65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53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585"/>
        <w:gridCol w:w="5385"/>
      </w:tblGrid>
      <w:tr w:rsidR="000820C1" w:rsidRPr="00047649">
        <w:tc>
          <w:tcPr>
            <w:tcW w:w="658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Название элемента нагнетательной линии с учетом инвентарного номера блока манифольда</w:t>
            </w:r>
          </w:p>
        </w:tc>
        <w:tc>
          <w:tcPr>
            <w:tcW w:w="538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Регистрационный номер элемента нагнетательной линии</w:t>
            </w:r>
          </w:p>
        </w:tc>
      </w:tr>
      <w:tr w:rsidR="000820C1" w:rsidRPr="00047649">
        <w:tc>
          <w:tcPr>
            <w:tcW w:w="65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Пример: труба-112</w:t>
            </w:r>
          </w:p>
        </w:tc>
        <w:tc>
          <w:tcPr>
            <w:tcW w:w="53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1,2,3</w:t>
            </w:r>
          </w:p>
        </w:tc>
      </w:tr>
      <w:tr w:rsidR="000820C1" w:rsidRPr="00047649">
        <w:tc>
          <w:tcPr>
            <w:tcW w:w="65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Шарнир-112</w:t>
            </w:r>
          </w:p>
        </w:tc>
        <w:tc>
          <w:tcPr>
            <w:tcW w:w="53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1,2,3</w:t>
            </w:r>
          </w:p>
        </w:tc>
      </w:tr>
      <w:tr w:rsidR="000820C1" w:rsidRPr="00047649">
        <w:tc>
          <w:tcPr>
            <w:tcW w:w="65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538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nformat"/>
        <w:jc w:val="both"/>
      </w:pPr>
      <w:r w:rsidRPr="00AC785B">
        <w:t xml:space="preserve">     Давлением _____ МПа в течение ____ мин.</w:t>
      </w:r>
    </w:p>
    <w:p w:rsidR="000820C1" w:rsidRPr="00AC785B" w:rsidRDefault="000820C1">
      <w:pPr>
        <w:pStyle w:val="ConsPlusNonformat"/>
        <w:jc w:val="both"/>
      </w:pPr>
      <w:r w:rsidRPr="00AC785B">
        <w:t xml:space="preserve">     Падение давления за период испытания составило _____ МПа.</w:t>
      </w:r>
    </w:p>
    <w:p w:rsidR="000820C1" w:rsidRPr="00AC785B" w:rsidRDefault="000820C1">
      <w:pPr>
        <w:pStyle w:val="ConsPlusNonformat"/>
        <w:jc w:val="both"/>
      </w:pPr>
      <w:r w:rsidRPr="00AC785B">
        <w:t xml:space="preserve">     Замеры  давления  производились  манометром N _________________, класс</w:t>
      </w:r>
    </w:p>
    <w:p w:rsidR="000820C1" w:rsidRPr="00AC785B" w:rsidRDefault="000820C1">
      <w:pPr>
        <w:pStyle w:val="ConsPlusNonformat"/>
        <w:jc w:val="both"/>
      </w:pPr>
      <w:r w:rsidRPr="00AC785B">
        <w:t>точности __________________.</w:t>
      </w:r>
    </w:p>
    <w:p w:rsidR="000820C1" w:rsidRPr="00AC785B" w:rsidRDefault="000820C1">
      <w:pPr>
        <w:pStyle w:val="ConsPlusNonformat"/>
        <w:jc w:val="both"/>
      </w:pPr>
      <w:r w:rsidRPr="00AC785B">
        <w:t xml:space="preserve">     На основании вышеуказанного считаем 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9</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rmal"/>
        <w:jc w:val="right"/>
      </w:pPr>
      <w:bookmarkStart w:id="49" w:name="Par3186"/>
      <w:bookmarkEnd w:id="49"/>
      <w:r w:rsidRPr="00AC785B">
        <w:t>Обложка журнала</w:t>
      </w:r>
    </w:p>
    <w:p w:rsidR="000820C1" w:rsidRPr="00AC785B" w:rsidRDefault="000820C1">
      <w:pPr>
        <w:pStyle w:val="ConsPlusNormal"/>
        <w:jc w:val="both"/>
      </w:pP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(наименование организации)</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(наименование подразделения)</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Журнал</w:t>
      </w:r>
    </w:p>
    <w:p w:rsidR="000820C1" w:rsidRPr="00AC785B" w:rsidRDefault="000820C1">
      <w:pPr>
        <w:pStyle w:val="ConsPlusNonformat"/>
        <w:jc w:val="both"/>
      </w:pPr>
      <w:r w:rsidRPr="00AC785B">
        <w:t xml:space="preserve">                        </w:t>
      </w:r>
      <w:r w:rsidRPr="00AC785B">
        <w:rPr>
          <w:b/>
          <w:bCs/>
        </w:rPr>
        <w:t>установки и снятия заглушек</w:t>
      </w:r>
    </w:p>
    <w:p w:rsidR="000820C1" w:rsidRPr="00AC785B" w:rsidRDefault="000820C1">
      <w:pPr>
        <w:pStyle w:val="ConsPlusNormal"/>
        <w:jc w:val="both"/>
      </w:pPr>
    </w:p>
    <w:p w:rsidR="000820C1" w:rsidRPr="00AC785B" w:rsidRDefault="000820C1">
      <w:pPr>
        <w:pStyle w:val="ConsPlusNormal"/>
        <w:jc w:val="right"/>
      </w:pPr>
      <w:r w:rsidRPr="00AC785B">
        <w:t>Страницы журнала</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90"/>
        <w:gridCol w:w="1830"/>
        <w:gridCol w:w="1830"/>
        <w:gridCol w:w="1710"/>
        <w:gridCol w:w="2010"/>
        <w:gridCol w:w="1575"/>
        <w:gridCol w:w="2010"/>
        <w:gridCol w:w="1575"/>
        <w:gridCol w:w="1710"/>
        <w:gridCol w:w="2010"/>
        <w:gridCol w:w="1575"/>
        <w:gridCol w:w="2010"/>
        <w:gridCol w:w="1575"/>
      </w:tblGrid>
      <w:tr w:rsidR="000820C1" w:rsidRPr="00047649">
        <w:tc>
          <w:tcPr>
            <w:tcW w:w="69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N п/п</w:t>
            </w:r>
          </w:p>
        </w:tc>
        <w:tc>
          <w:tcPr>
            <w:tcW w:w="183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Дата и время установки заглушки</w:t>
            </w:r>
          </w:p>
        </w:tc>
        <w:tc>
          <w:tcPr>
            <w:tcW w:w="183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Точное время установки заглушки</w:t>
            </w:r>
          </w:p>
        </w:tc>
        <w:tc>
          <w:tcPr>
            <w:tcW w:w="171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N заглушки</w:t>
            </w:r>
          </w:p>
        </w:tc>
        <w:tc>
          <w:tcPr>
            <w:tcW w:w="201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Кто дал указание установить заглушку, должность, Ф.И.О</w:t>
            </w:r>
          </w:p>
        </w:tc>
        <w:tc>
          <w:tcPr>
            <w:tcW w:w="157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Подпись</w:t>
            </w:r>
          </w:p>
        </w:tc>
        <w:tc>
          <w:tcPr>
            <w:tcW w:w="201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Кто установил заглушку, должность, Ф.И.О.</w:t>
            </w:r>
          </w:p>
        </w:tc>
        <w:tc>
          <w:tcPr>
            <w:tcW w:w="157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Подпись</w:t>
            </w:r>
          </w:p>
        </w:tc>
        <w:tc>
          <w:tcPr>
            <w:tcW w:w="171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Дата и время снятия заглушки</w:t>
            </w:r>
          </w:p>
        </w:tc>
        <w:tc>
          <w:tcPr>
            <w:tcW w:w="201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Кто дал указание на снятие заглушки, должность, Ф.И.О.</w:t>
            </w:r>
          </w:p>
        </w:tc>
        <w:tc>
          <w:tcPr>
            <w:tcW w:w="157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Подпись</w:t>
            </w:r>
          </w:p>
        </w:tc>
        <w:tc>
          <w:tcPr>
            <w:tcW w:w="201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Кто снял заглушку, должность, Ф.И.О.</w:t>
            </w:r>
          </w:p>
        </w:tc>
        <w:tc>
          <w:tcPr>
            <w:tcW w:w="157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Подпись</w:t>
            </w:r>
          </w:p>
        </w:tc>
      </w:tr>
      <w:tr w:rsidR="000820C1" w:rsidRPr="00047649">
        <w:tc>
          <w:tcPr>
            <w:tcW w:w="69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8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8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1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10</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bookmarkStart w:id="50" w:name="Par3234"/>
      <w:bookmarkEnd w:id="50"/>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об испытаниях (опрессовках) нагнетательных линий от насосной</w:t>
      </w:r>
    </w:p>
    <w:p w:rsidR="000820C1" w:rsidRPr="00AC785B" w:rsidRDefault="000820C1">
      <w:pPr>
        <w:pStyle w:val="ConsPlusNonformat"/>
        <w:jc w:val="both"/>
      </w:pPr>
      <w:r w:rsidRPr="00AC785B">
        <w:t xml:space="preserve">                             </w:t>
      </w:r>
      <w:r w:rsidRPr="00AC785B">
        <w:rPr>
          <w:b/>
          <w:bCs/>
        </w:rPr>
        <w:t>установки (агрегата)</w:t>
      </w:r>
    </w:p>
    <w:p w:rsidR="000820C1" w:rsidRPr="00AC785B" w:rsidRDefault="000820C1">
      <w:pPr>
        <w:pStyle w:val="ConsPlusNonformat"/>
        <w:jc w:val="both"/>
      </w:pPr>
      <w:r w:rsidRPr="00AC785B">
        <w:t xml:space="preserve">              </w:t>
      </w:r>
      <w:r w:rsidRPr="00AC785B">
        <w:rPr>
          <w:b/>
          <w:bCs/>
        </w:rPr>
        <w:t>_____________________________ гос. номер ______</w:t>
      </w:r>
    </w:p>
    <w:p w:rsidR="000820C1" w:rsidRPr="00AC785B" w:rsidRDefault="000820C1">
      <w:pPr>
        <w:pStyle w:val="ConsPlusNonformat"/>
        <w:jc w:val="both"/>
      </w:pPr>
      <w:r w:rsidRPr="00AC785B">
        <w:t xml:space="preserve">                      в _________________ 20___ года</w:t>
      </w:r>
    </w:p>
    <w:p w:rsidR="000820C1" w:rsidRPr="00AC785B" w:rsidRDefault="000820C1">
      <w:pPr>
        <w:pStyle w:val="ConsPlusNonformat"/>
        <w:jc w:val="both"/>
      </w:pPr>
      <w:r w:rsidRPr="00AC785B">
        <w:t xml:space="preserve">                        (название месяца)</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45"/>
        <w:gridCol w:w="1350"/>
        <w:gridCol w:w="2295"/>
        <w:gridCol w:w="2040"/>
        <w:gridCol w:w="1680"/>
        <w:gridCol w:w="2115"/>
        <w:gridCol w:w="2115"/>
        <w:gridCol w:w="1740"/>
        <w:gridCol w:w="2175"/>
        <w:gridCol w:w="2730"/>
        <w:gridCol w:w="1575"/>
        <w:gridCol w:w="2175"/>
      </w:tblGrid>
      <w:tr w:rsidR="000820C1" w:rsidRPr="00047649">
        <w:tc>
          <w:tcPr>
            <w:tcW w:w="94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Дата</w:t>
            </w:r>
          </w:p>
        </w:tc>
        <w:tc>
          <w:tcPr>
            <w:tcW w:w="135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Объект</w:t>
            </w:r>
          </w:p>
        </w:tc>
        <w:tc>
          <w:tcPr>
            <w:tcW w:w="229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Вид предстоящей работы</w:t>
            </w:r>
          </w:p>
        </w:tc>
        <w:tc>
          <w:tcPr>
            <w:tcW w:w="204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N манометра, класс точности</w:t>
            </w:r>
          </w:p>
        </w:tc>
        <w:tc>
          <w:tcPr>
            <w:tcW w:w="168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Название и номер элемента</w:t>
            </w:r>
          </w:p>
        </w:tc>
        <w:tc>
          <w:tcPr>
            <w:tcW w:w="211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Давление опрессовки, МПа</w:t>
            </w:r>
          </w:p>
        </w:tc>
        <w:tc>
          <w:tcPr>
            <w:tcW w:w="211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Продолжи-</w:t>
            </w:r>
            <w:r w:rsidRPr="00047649">
              <w:br/>
              <w:t>тельность опрессовки, мин</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Падение давления, МПа</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Заключение по результатам испытания</w:t>
            </w:r>
          </w:p>
        </w:tc>
        <w:tc>
          <w:tcPr>
            <w:tcW w:w="6480" w:type="dxa"/>
            <w:gridSpan w:val="3"/>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Комиссия, проводившая испытание</w:t>
            </w:r>
          </w:p>
        </w:tc>
      </w:tr>
      <w:tr w:rsidR="000820C1" w:rsidRPr="00047649">
        <w:tc>
          <w:tcPr>
            <w:tcW w:w="94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135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29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0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168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11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11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174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17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73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Подразделение, профессия (должность)</w:t>
            </w:r>
          </w:p>
        </w:tc>
        <w:tc>
          <w:tcPr>
            <w:tcW w:w="157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Подпись</w:t>
            </w:r>
          </w:p>
        </w:tc>
        <w:tc>
          <w:tcPr>
            <w:tcW w:w="217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Фамилия, собственное имя, отчество (если таковое имеется)</w:t>
            </w: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9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35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68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1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7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5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11</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bookmarkStart w:id="51" w:name="Par3408"/>
      <w:bookmarkEnd w:id="51"/>
      <w:r w:rsidRPr="00AC785B">
        <w:t>Скважина N __________________                    __________________________</w:t>
      </w:r>
    </w:p>
    <w:p w:rsidR="000820C1" w:rsidRPr="00AC785B" w:rsidRDefault="000820C1">
      <w:pPr>
        <w:pStyle w:val="ConsPlusNonformat"/>
        <w:jc w:val="both"/>
      </w:pPr>
      <w:r w:rsidRPr="00AC785B">
        <w:t>Месторождение _______________                     наименование организации</w:t>
      </w:r>
    </w:p>
    <w:p w:rsidR="000820C1" w:rsidRPr="00AC785B" w:rsidRDefault="000820C1">
      <w:pPr>
        <w:pStyle w:val="ConsPlusNonformat"/>
        <w:jc w:val="both"/>
      </w:pPr>
      <w:r w:rsidRPr="00AC785B">
        <w:t>_____________________________</w:t>
      </w:r>
    </w:p>
    <w:p w:rsidR="000820C1" w:rsidRPr="00AC785B" w:rsidRDefault="000820C1">
      <w:pPr>
        <w:pStyle w:val="ConsPlusNonformat"/>
        <w:jc w:val="both"/>
      </w:pPr>
      <w:r w:rsidRPr="00AC785B">
        <w:t>"___"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об опрессовке нагнетательных линий: от насосной установки ________</w:t>
      </w:r>
    </w:p>
    <w:p w:rsidR="000820C1" w:rsidRPr="00AC785B" w:rsidRDefault="000820C1">
      <w:pPr>
        <w:pStyle w:val="ConsPlusNonformat"/>
        <w:jc w:val="both"/>
      </w:pPr>
      <w:r w:rsidRPr="00AC785B">
        <w:t xml:space="preserve">             </w:t>
      </w:r>
      <w:r w:rsidRPr="00AC785B">
        <w:rPr>
          <w:b/>
          <w:bCs/>
        </w:rPr>
        <w:t>(гос. номер ________) к затрубному пространству;</w:t>
      </w:r>
    </w:p>
    <w:p w:rsidR="000820C1" w:rsidRPr="00AC785B" w:rsidRDefault="000820C1">
      <w:pPr>
        <w:pStyle w:val="ConsPlusNonformat"/>
        <w:jc w:val="both"/>
      </w:pPr>
      <w:r w:rsidRPr="00AC785B">
        <w:t xml:space="preserve">   </w:t>
      </w:r>
      <w:r w:rsidRPr="00AC785B">
        <w:rPr>
          <w:b/>
          <w:bCs/>
        </w:rPr>
        <w:t>от насосных установок ______________________________________________</w:t>
      </w:r>
    </w:p>
    <w:p w:rsidR="000820C1" w:rsidRPr="00AC785B" w:rsidRDefault="000820C1">
      <w:pPr>
        <w:pStyle w:val="ConsPlusNonformat"/>
        <w:jc w:val="both"/>
      </w:pPr>
      <w:r w:rsidRPr="00AC785B">
        <w:t xml:space="preserve">    </w:t>
      </w:r>
      <w:r w:rsidRPr="00AC785B">
        <w:rPr>
          <w:b/>
          <w:bCs/>
        </w:rPr>
        <w:t>государственные номера ____________________________________________</w:t>
      </w:r>
    </w:p>
    <w:p w:rsidR="000820C1" w:rsidRPr="00AC785B" w:rsidRDefault="000820C1">
      <w:pPr>
        <w:pStyle w:val="ConsPlusNonformat"/>
        <w:jc w:val="both"/>
      </w:pPr>
      <w:r w:rsidRPr="00AC785B">
        <w:t xml:space="preserve">             </w:t>
      </w:r>
      <w:r w:rsidRPr="00AC785B">
        <w:rPr>
          <w:b/>
          <w:bCs/>
        </w:rPr>
        <w:t>к устью скважины при выполнении работ по КГРП-ГРП</w:t>
      </w:r>
    </w:p>
    <w:p w:rsidR="000820C1" w:rsidRPr="00AC785B" w:rsidRDefault="000820C1">
      <w:pPr>
        <w:pStyle w:val="ConsPlusNonformat"/>
        <w:jc w:val="both"/>
      </w:pPr>
    </w:p>
    <w:p w:rsidR="000820C1" w:rsidRPr="00AC785B" w:rsidRDefault="000820C1">
      <w:pPr>
        <w:pStyle w:val="ConsPlusNonformat"/>
        <w:jc w:val="both"/>
      </w:pPr>
      <w:r w:rsidRPr="00AC785B">
        <w:t xml:space="preserve">     Мы, нижеподписавшиеся:</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4230"/>
        <w:gridCol w:w="4920"/>
      </w:tblGrid>
      <w:tr w:rsidR="000820C1" w:rsidRPr="00047649">
        <w:tc>
          <w:tcPr>
            <w:tcW w:w="283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Подразделение</w:t>
            </w:r>
          </w:p>
        </w:tc>
        <w:tc>
          <w:tcPr>
            <w:tcW w:w="423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Должность (профессия)</w:t>
            </w:r>
          </w:p>
        </w:tc>
        <w:tc>
          <w:tcPr>
            <w:tcW w:w="492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Фамилия, собственное имя, отчество (при наличии)</w:t>
            </w:r>
          </w:p>
        </w:tc>
      </w:tr>
      <w:tr w:rsidR="000820C1" w:rsidRPr="00047649">
        <w:tc>
          <w:tcPr>
            <w:tcW w:w="28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9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28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9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28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9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283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49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nformat"/>
        <w:jc w:val="both"/>
      </w:pPr>
      <w:r w:rsidRPr="00AC785B">
        <w:t xml:space="preserve">     1. Составили настоящий акт в том, что на объекте произведено испытание</w:t>
      </w:r>
    </w:p>
    <w:p w:rsidR="000820C1" w:rsidRPr="00AC785B" w:rsidRDefault="000820C1">
      <w:pPr>
        <w:pStyle w:val="ConsPlusNonformat"/>
        <w:jc w:val="both"/>
      </w:pPr>
      <w:r w:rsidRPr="00AC785B">
        <w:t>водой нагнетательных линий диаметром 50 мм. (2'')</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45"/>
        <w:gridCol w:w="6270"/>
      </w:tblGrid>
      <w:tr w:rsidR="000820C1" w:rsidRPr="00047649">
        <w:tc>
          <w:tcPr>
            <w:tcW w:w="574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Название элемента нагнетательной линии с учетом инвентарного номера насосной установки</w:t>
            </w:r>
          </w:p>
        </w:tc>
        <w:tc>
          <w:tcPr>
            <w:tcW w:w="627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Регистрационный номер элемента нагнетательной линии</w:t>
            </w:r>
          </w:p>
        </w:tc>
      </w:tr>
      <w:tr w:rsidR="000820C1" w:rsidRPr="00047649">
        <w:tc>
          <w:tcPr>
            <w:tcW w:w="57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Труба 2''</w:t>
            </w:r>
          </w:p>
        </w:tc>
        <w:tc>
          <w:tcPr>
            <w:tcW w:w="6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57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Шарнир 2''</w:t>
            </w:r>
          </w:p>
        </w:tc>
        <w:tc>
          <w:tcPr>
            <w:tcW w:w="6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nformat"/>
        <w:jc w:val="both"/>
      </w:pPr>
      <w:r w:rsidRPr="00AC785B">
        <w:t xml:space="preserve">     Давлением ___ МПа в течение ___ мин.</w:t>
      </w:r>
    </w:p>
    <w:p w:rsidR="000820C1" w:rsidRPr="00AC785B" w:rsidRDefault="000820C1">
      <w:pPr>
        <w:pStyle w:val="ConsPlusNonformat"/>
        <w:jc w:val="both"/>
      </w:pPr>
      <w:r w:rsidRPr="00AC785B">
        <w:t xml:space="preserve">     Падение давления за период испытания составило _____ МПа.</w:t>
      </w:r>
    </w:p>
    <w:p w:rsidR="000820C1" w:rsidRPr="00AC785B" w:rsidRDefault="000820C1">
      <w:pPr>
        <w:pStyle w:val="ConsPlusNonformat"/>
        <w:jc w:val="both"/>
      </w:pPr>
      <w:r w:rsidRPr="00AC785B">
        <w:t xml:space="preserve">     Замеры  давления  производились  манометром  N _______, класс точности</w:t>
      </w:r>
    </w:p>
    <w:p w:rsidR="000820C1" w:rsidRPr="00AC785B" w:rsidRDefault="000820C1">
      <w:pPr>
        <w:pStyle w:val="ConsPlusNonformat"/>
        <w:jc w:val="both"/>
      </w:pPr>
      <w:r w:rsidRPr="00AC785B">
        <w:t>_____.</w:t>
      </w:r>
    </w:p>
    <w:p w:rsidR="000820C1" w:rsidRPr="00AC785B" w:rsidRDefault="000820C1">
      <w:pPr>
        <w:pStyle w:val="ConsPlusNonformat"/>
        <w:jc w:val="both"/>
      </w:pPr>
      <w:r w:rsidRPr="00AC785B">
        <w:t xml:space="preserve">     На основании вышеуказанного считаем нагнетательную линию от агрегата к</w:t>
      </w:r>
    </w:p>
    <w:p w:rsidR="000820C1" w:rsidRPr="00AC785B" w:rsidRDefault="000820C1">
      <w:pPr>
        <w:pStyle w:val="ConsPlusNonformat"/>
        <w:jc w:val="both"/>
      </w:pPr>
      <w:r w:rsidRPr="00AC785B">
        <w:t>затрубному пространству к производству работ по КГРП-ГРП _______________.</w:t>
      </w:r>
    </w:p>
    <w:p w:rsidR="000820C1" w:rsidRPr="00AC785B" w:rsidRDefault="000820C1">
      <w:pPr>
        <w:pStyle w:val="ConsPlusNonformat"/>
        <w:jc w:val="both"/>
      </w:pPr>
      <w:r w:rsidRPr="00AC785B">
        <w:t xml:space="preserve">     2. Составили настоящий акт в том, что на объекте произведено испытание</w:t>
      </w:r>
    </w:p>
    <w:p w:rsidR="000820C1" w:rsidRPr="00AC785B" w:rsidRDefault="000820C1">
      <w:pPr>
        <w:pStyle w:val="ConsPlusNonformat"/>
        <w:jc w:val="both"/>
      </w:pPr>
      <w:r w:rsidRPr="00AC785B">
        <w:t>водой нагнетательных линий диаметром 76,2 мм. (3'')</w:t>
      </w:r>
    </w:p>
    <w:p w:rsidR="000820C1" w:rsidRPr="00AC785B" w:rsidRDefault="000820C1">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565"/>
        <w:gridCol w:w="6345"/>
      </w:tblGrid>
      <w:tr w:rsidR="000820C1" w:rsidRPr="00047649">
        <w:tc>
          <w:tcPr>
            <w:tcW w:w="556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Название элемента нагнетательной линии с учетом инвентарного номера блока манифольда</w:t>
            </w:r>
          </w:p>
        </w:tc>
        <w:tc>
          <w:tcPr>
            <w:tcW w:w="634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Регистрационный номер элемента нагнетательной линии</w:t>
            </w:r>
          </w:p>
        </w:tc>
      </w:tr>
      <w:tr w:rsidR="000820C1" w:rsidRPr="00047649">
        <w:tc>
          <w:tcPr>
            <w:tcW w:w="55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63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55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63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55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63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55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634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pPr>
    </w:p>
    <w:p w:rsidR="000820C1" w:rsidRPr="00AC785B" w:rsidRDefault="000820C1">
      <w:pPr>
        <w:pStyle w:val="ConsPlusNonformat"/>
        <w:jc w:val="both"/>
      </w:pPr>
      <w:r w:rsidRPr="00AC785B">
        <w:t xml:space="preserve">     Давлением _____ МПа в течение ___ мин.</w:t>
      </w:r>
    </w:p>
    <w:p w:rsidR="000820C1" w:rsidRPr="00AC785B" w:rsidRDefault="000820C1">
      <w:pPr>
        <w:pStyle w:val="ConsPlusNonformat"/>
        <w:jc w:val="both"/>
      </w:pPr>
      <w:r w:rsidRPr="00AC785B">
        <w:t xml:space="preserve">     Падение давления за период испытания составило ____ МПа.</w:t>
      </w:r>
    </w:p>
    <w:p w:rsidR="000820C1" w:rsidRPr="00AC785B" w:rsidRDefault="000820C1">
      <w:pPr>
        <w:pStyle w:val="ConsPlusNonformat"/>
        <w:jc w:val="both"/>
      </w:pPr>
      <w:r w:rsidRPr="00AC785B">
        <w:t xml:space="preserve">     Замеры давления производились ________________________________________</w:t>
      </w:r>
    </w:p>
    <w:p w:rsidR="000820C1" w:rsidRPr="00AC785B" w:rsidRDefault="000820C1">
      <w:pPr>
        <w:pStyle w:val="ConsPlusNonformat"/>
        <w:jc w:val="both"/>
      </w:pPr>
      <w:r w:rsidRPr="00AC785B">
        <w:t xml:space="preserve">     N ______, класс точности ____.</w:t>
      </w:r>
    </w:p>
    <w:p w:rsidR="000820C1" w:rsidRPr="00AC785B" w:rsidRDefault="000820C1">
      <w:pPr>
        <w:pStyle w:val="ConsPlusNonformat"/>
        <w:jc w:val="both"/>
      </w:pPr>
      <w:r w:rsidRPr="00AC785B">
        <w:t xml:space="preserve">     На  основании  вышеуказанного считаем нагнетательную линию от насосных</w:t>
      </w:r>
    </w:p>
    <w:p w:rsidR="000820C1" w:rsidRPr="00AC785B" w:rsidRDefault="000820C1">
      <w:pPr>
        <w:pStyle w:val="ConsPlusNonformat"/>
        <w:jc w:val="both"/>
      </w:pPr>
      <w:r w:rsidRPr="00AC785B">
        <w:t>установок к устью скважины к производству работ по КГРП-ГРП _______________</w:t>
      </w:r>
    </w:p>
    <w:p w:rsidR="000820C1" w:rsidRPr="00AC785B" w:rsidRDefault="000820C1">
      <w:pPr>
        <w:pStyle w:val="ConsPlusNonformat"/>
        <w:jc w:val="both"/>
      </w:pPr>
      <w:r w:rsidRPr="00AC785B">
        <w:t>__________________________________________________________________________.</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12</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bookmarkStart w:id="52" w:name="Par3490"/>
      <w:bookmarkEnd w:id="52"/>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проверки готовности скважины к промыслово-геофизическим работам</w:t>
      </w:r>
    </w:p>
    <w:p w:rsidR="000820C1" w:rsidRPr="00AC785B" w:rsidRDefault="000820C1">
      <w:pPr>
        <w:pStyle w:val="ConsPlusNonformat"/>
        <w:jc w:val="both"/>
      </w:pPr>
    </w:p>
    <w:p w:rsidR="000820C1" w:rsidRPr="00AC785B" w:rsidRDefault="000820C1">
      <w:pPr>
        <w:pStyle w:val="ConsPlusNonformat"/>
        <w:jc w:val="both"/>
      </w:pPr>
      <w:r w:rsidRPr="00AC785B">
        <w:t>"__"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Скважина номер ______ площадь ________________________________________</w:t>
      </w:r>
    </w:p>
    <w:p w:rsidR="000820C1" w:rsidRPr="00AC785B" w:rsidRDefault="000820C1">
      <w:pPr>
        <w:pStyle w:val="ConsPlusNonformat"/>
        <w:jc w:val="both"/>
      </w:pPr>
      <w:r w:rsidRPr="00AC785B">
        <w:t xml:space="preserve">     Мы, нижеподписавшиеся, мастер _______________________________________,</w:t>
      </w:r>
    </w:p>
    <w:p w:rsidR="000820C1" w:rsidRPr="00AC785B" w:rsidRDefault="000820C1">
      <w:pPr>
        <w:pStyle w:val="ConsPlusNonformat"/>
        <w:jc w:val="both"/>
      </w:pPr>
      <w:r w:rsidRPr="00AC785B">
        <w:t xml:space="preserve">     представитель заказчика _____________________________________________,</w:t>
      </w:r>
    </w:p>
    <w:p w:rsidR="000820C1" w:rsidRPr="00AC785B" w:rsidRDefault="000820C1">
      <w:pPr>
        <w:pStyle w:val="ConsPlusNonformat"/>
        <w:jc w:val="both"/>
      </w:pPr>
      <w:r w:rsidRPr="00AC785B">
        <w:t xml:space="preserve">     представитель геофизической партии 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составили  настоящий акт о том, что нами проверена готовность скважины</w:t>
      </w:r>
    </w:p>
    <w:p w:rsidR="000820C1" w:rsidRPr="00AC785B" w:rsidRDefault="000820C1">
      <w:pPr>
        <w:pStyle w:val="ConsPlusNonformat"/>
        <w:jc w:val="both"/>
      </w:pPr>
      <w:r w:rsidRPr="00AC785B">
        <w:t>к промыслово-геофизическим работам.</w:t>
      </w:r>
    </w:p>
    <w:p w:rsidR="000820C1" w:rsidRPr="00AC785B" w:rsidRDefault="000820C1">
      <w:pPr>
        <w:pStyle w:val="ConsPlusNonformat"/>
        <w:jc w:val="both"/>
      </w:pPr>
      <w:r w:rsidRPr="00AC785B">
        <w:t xml:space="preserve">     В результате проверки установлено:</w:t>
      </w:r>
    </w:p>
    <w:p w:rsidR="000820C1" w:rsidRPr="00AC785B" w:rsidRDefault="000820C1">
      <w:pPr>
        <w:pStyle w:val="ConsPlusNonformat"/>
        <w:jc w:val="both"/>
      </w:pPr>
      <w:r w:rsidRPr="00AC785B">
        <w:t xml:space="preserve">     1.  Промывочная жидкость заготовлена в количестве _____ куб. м и имеет</w:t>
      </w:r>
    </w:p>
    <w:p w:rsidR="000820C1" w:rsidRPr="00AC785B" w:rsidRDefault="000820C1">
      <w:pPr>
        <w:pStyle w:val="ConsPlusNonformat"/>
        <w:jc w:val="both"/>
      </w:pPr>
      <w:r w:rsidRPr="00AC785B">
        <w:t>параметры:</w:t>
      </w:r>
    </w:p>
    <w:p w:rsidR="000820C1" w:rsidRPr="00AC785B" w:rsidRDefault="000820C1">
      <w:pPr>
        <w:pStyle w:val="ConsPlusNonformat"/>
        <w:jc w:val="both"/>
      </w:pPr>
      <w:r w:rsidRPr="00AC785B">
        <w:t xml:space="preserve">     удельный вес ___________________</w:t>
      </w:r>
    </w:p>
    <w:p w:rsidR="000820C1" w:rsidRPr="00AC785B" w:rsidRDefault="000820C1">
      <w:pPr>
        <w:pStyle w:val="ConsPlusNonformat"/>
        <w:jc w:val="both"/>
      </w:pPr>
      <w:r w:rsidRPr="00AC785B">
        <w:t xml:space="preserve">     вязкость ____________________</w:t>
      </w:r>
    </w:p>
    <w:p w:rsidR="000820C1" w:rsidRPr="00AC785B" w:rsidRDefault="000820C1">
      <w:pPr>
        <w:pStyle w:val="ConsPlusNonformat"/>
        <w:jc w:val="both"/>
      </w:pPr>
      <w:r w:rsidRPr="00AC785B">
        <w:t xml:space="preserve">     2. Уровень промывочной жидкости в скважине ___________________________</w:t>
      </w:r>
    </w:p>
    <w:p w:rsidR="000820C1" w:rsidRPr="00AC785B" w:rsidRDefault="000820C1">
      <w:pPr>
        <w:pStyle w:val="ConsPlusNonformat"/>
        <w:jc w:val="both"/>
      </w:pPr>
      <w:r w:rsidRPr="00AC785B">
        <w:t xml:space="preserve">     3.  Удельный  вес  промывочной  жидкости,  применявшейся  при  бурении</w:t>
      </w:r>
    </w:p>
    <w:p w:rsidR="000820C1" w:rsidRPr="00AC785B" w:rsidRDefault="000820C1">
      <w:pPr>
        <w:pStyle w:val="ConsPlusNonformat"/>
        <w:jc w:val="both"/>
      </w:pPr>
      <w:r w:rsidRPr="00AC785B">
        <w:t>интервалов перфорации _____________________________________________________</w:t>
      </w:r>
    </w:p>
    <w:p w:rsidR="000820C1" w:rsidRPr="00AC785B" w:rsidRDefault="000820C1">
      <w:pPr>
        <w:pStyle w:val="ConsPlusNonformat"/>
        <w:jc w:val="both"/>
      </w:pPr>
      <w:r w:rsidRPr="00AC785B">
        <w:t xml:space="preserve">     4. Проработка и промывка ствола скважины производились 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(тип и диаметр долота, интервалы и продолжительность промывки,</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проработки, дата)</w:t>
      </w:r>
    </w:p>
    <w:p w:rsidR="000820C1" w:rsidRPr="00AC785B" w:rsidRDefault="000820C1">
      <w:pPr>
        <w:pStyle w:val="ConsPlusNonformat"/>
        <w:jc w:val="both"/>
      </w:pPr>
      <w:r w:rsidRPr="00AC785B">
        <w:t xml:space="preserve">     5. Уступы, обвалы, пробки ____________________________________________</w:t>
      </w:r>
    </w:p>
    <w:p w:rsidR="000820C1" w:rsidRPr="00AC785B" w:rsidRDefault="000820C1">
      <w:pPr>
        <w:pStyle w:val="ConsPlusNonformat"/>
        <w:jc w:val="both"/>
      </w:pPr>
      <w:r w:rsidRPr="00AC785B">
        <w:t xml:space="preserve">                                    (имеются или нет, на какой глубине)</w:t>
      </w:r>
    </w:p>
    <w:p w:rsidR="000820C1" w:rsidRPr="00AC785B" w:rsidRDefault="000820C1">
      <w:pPr>
        <w:pStyle w:val="ConsPlusNonformat"/>
        <w:jc w:val="both"/>
      </w:pPr>
      <w:r w:rsidRPr="00AC785B">
        <w:t xml:space="preserve">     6. Последний спуск инструмента происходил ____________________________</w:t>
      </w:r>
    </w:p>
    <w:p w:rsidR="000820C1" w:rsidRPr="00AC785B" w:rsidRDefault="000820C1">
      <w:pPr>
        <w:pStyle w:val="ConsPlusNonformat"/>
        <w:jc w:val="both"/>
      </w:pPr>
      <w:r w:rsidRPr="00AC785B">
        <w:t xml:space="preserve">                                               (наблюдались или нет затяжки</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и другие ненормальности)</w:t>
      </w:r>
    </w:p>
    <w:p w:rsidR="000820C1" w:rsidRPr="00AC785B" w:rsidRDefault="000820C1">
      <w:pPr>
        <w:pStyle w:val="ConsPlusNonformat"/>
        <w:jc w:val="both"/>
      </w:pPr>
      <w:r w:rsidRPr="00AC785B">
        <w:t xml:space="preserve">     7. Последний подъем инструмента происходил ___________________________</w:t>
      </w:r>
    </w:p>
    <w:p w:rsidR="000820C1" w:rsidRPr="00AC785B" w:rsidRDefault="000820C1">
      <w:pPr>
        <w:pStyle w:val="ConsPlusNonformat"/>
        <w:jc w:val="both"/>
      </w:pPr>
      <w:r w:rsidRPr="00AC785B">
        <w:t xml:space="preserve">                                                    (наблюдались или нет</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затяжки и другие ненормальности)</w:t>
      </w:r>
    </w:p>
    <w:p w:rsidR="000820C1" w:rsidRPr="00AC785B" w:rsidRDefault="000820C1">
      <w:pPr>
        <w:pStyle w:val="ConsPlusNonformat"/>
        <w:jc w:val="both"/>
      </w:pPr>
      <w:r w:rsidRPr="00AC785B">
        <w:t xml:space="preserve">     8.  Пол  буровой  и  приемные мостки исправны и очищены от промывочной</w:t>
      </w:r>
    </w:p>
    <w:p w:rsidR="000820C1" w:rsidRPr="00AC785B" w:rsidRDefault="000820C1">
      <w:pPr>
        <w:pStyle w:val="ConsPlusNonformat"/>
        <w:jc w:val="both"/>
      </w:pPr>
      <w:r w:rsidRPr="00AC785B">
        <w:t>жидкости, нефти, нефтепродуктов и других загрязнений _____________________.</w:t>
      </w:r>
    </w:p>
    <w:p w:rsidR="000820C1" w:rsidRPr="00AC785B" w:rsidRDefault="000820C1">
      <w:pPr>
        <w:pStyle w:val="ConsPlusNonformat"/>
        <w:jc w:val="both"/>
      </w:pPr>
      <w:r w:rsidRPr="00AC785B">
        <w:t xml:space="preserve">     9. Для установки блок-баланса сооружена площадка, а также площадка для</w:t>
      </w:r>
    </w:p>
    <w:p w:rsidR="000820C1" w:rsidRPr="00AC785B" w:rsidRDefault="000820C1">
      <w:pPr>
        <w:pStyle w:val="ConsPlusNonformat"/>
        <w:jc w:val="both"/>
      </w:pPr>
      <w:r w:rsidRPr="00AC785B">
        <w:t>размещения  геофизического  оборудования ______________________ заземляющие</w:t>
      </w:r>
    </w:p>
    <w:p w:rsidR="000820C1" w:rsidRPr="00AC785B" w:rsidRDefault="000820C1">
      <w:pPr>
        <w:pStyle w:val="ConsPlusNonformat"/>
        <w:jc w:val="both"/>
      </w:pPr>
      <w:r w:rsidRPr="00AC785B">
        <w:t>устройства ________________________________________________________________</w:t>
      </w:r>
    </w:p>
    <w:p w:rsidR="000820C1" w:rsidRPr="00AC785B" w:rsidRDefault="000820C1">
      <w:pPr>
        <w:pStyle w:val="ConsPlusNonformat"/>
        <w:jc w:val="both"/>
      </w:pPr>
      <w:r w:rsidRPr="00AC785B">
        <w:t xml:space="preserve">     10.  Устье  скважины  оборудовано задвижкой, опрессованной на давление</w:t>
      </w:r>
    </w:p>
    <w:p w:rsidR="000820C1" w:rsidRPr="00AC785B" w:rsidRDefault="000820C1">
      <w:pPr>
        <w:pStyle w:val="ConsPlusNonformat"/>
        <w:jc w:val="both"/>
      </w:pPr>
      <w:r w:rsidRPr="00AC785B">
        <w:t>____ МПа.</w:t>
      </w:r>
    </w:p>
    <w:p w:rsidR="000820C1" w:rsidRPr="00AC785B" w:rsidRDefault="000820C1">
      <w:pPr>
        <w:pStyle w:val="ConsPlusNonformat"/>
        <w:jc w:val="both"/>
      </w:pPr>
      <w:r w:rsidRPr="00AC785B">
        <w:t xml:space="preserve">     11. Буровая лебедка и привод исправны.</w:t>
      </w:r>
    </w:p>
    <w:p w:rsidR="000820C1" w:rsidRPr="00AC785B" w:rsidRDefault="000820C1">
      <w:pPr>
        <w:pStyle w:val="ConsPlusNonformat"/>
        <w:jc w:val="both"/>
      </w:pPr>
      <w:r w:rsidRPr="00AC785B">
        <w:t xml:space="preserve">     Заключение 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13</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bookmarkStart w:id="53" w:name="Par3552"/>
      <w:bookmarkEnd w:id="53"/>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готовности скважины N __ площади ________________________</w:t>
      </w:r>
    </w:p>
    <w:p w:rsidR="000820C1" w:rsidRPr="00AC785B" w:rsidRDefault="000820C1">
      <w:pPr>
        <w:pStyle w:val="ConsPlusNonformat"/>
        <w:jc w:val="both"/>
      </w:pPr>
      <w:r w:rsidRPr="00AC785B">
        <w:t xml:space="preserve">           </w:t>
      </w:r>
      <w:r w:rsidRPr="00AC785B">
        <w:rPr>
          <w:b/>
          <w:bCs/>
        </w:rPr>
        <w:t>к проведению испытания пласта в интервале________ м.</w:t>
      </w:r>
    </w:p>
    <w:p w:rsidR="000820C1" w:rsidRPr="00AC785B" w:rsidRDefault="000820C1">
      <w:pPr>
        <w:pStyle w:val="ConsPlusNonformat"/>
        <w:jc w:val="both"/>
      </w:pPr>
    </w:p>
    <w:p w:rsidR="000820C1" w:rsidRPr="00AC785B" w:rsidRDefault="000820C1">
      <w:pPr>
        <w:pStyle w:val="ConsPlusNonformat"/>
        <w:jc w:val="both"/>
      </w:pPr>
      <w:r w:rsidRPr="00AC785B">
        <w:t xml:space="preserve">                           Конструкция скважины</w:t>
      </w:r>
    </w:p>
    <w:p w:rsidR="000820C1" w:rsidRPr="00AC785B" w:rsidRDefault="000820C1">
      <w:pPr>
        <w:pStyle w:val="ConsPlusNormal"/>
        <w:jc w:val="both"/>
      </w:pPr>
    </w:p>
    <w:p w:rsidR="000820C1" w:rsidRPr="00AC785B" w:rsidRDefault="000820C1">
      <w:pPr>
        <w:pStyle w:val="ConsPlusNormal"/>
        <w:jc w:val="both"/>
        <w:sectPr w:rsidR="000820C1" w:rsidRPr="00AC785B">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70"/>
        <w:gridCol w:w="2175"/>
        <w:gridCol w:w="1995"/>
        <w:gridCol w:w="1065"/>
        <w:gridCol w:w="1230"/>
        <w:gridCol w:w="2220"/>
      </w:tblGrid>
      <w:tr w:rsidR="000820C1" w:rsidRPr="00047649">
        <w:tc>
          <w:tcPr>
            <w:tcW w:w="327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Колонна</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Наружный диаметр, мм</w:t>
            </w:r>
          </w:p>
        </w:tc>
        <w:tc>
          <w:tcPr>
            <w:tcW w:w="1995"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Толщина стенки, мм</w:t>
            </w:r>
          </w:p>
        </w:tc>
        <w:tc>
          <w:tcPr>
            <w:tcW w:w="2295" w:type="dxa"/>
            <w:gridSpan w:val="2"/>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Интервал спуска, мм</w:t>
            </w:r>
          </w:p>
        </w:tc>
        <w:tc>
          <w:tcPr>
            <w:tcW w:w="2220" w:type="dxa"/>
            <w:vMerge w:val="restart"/>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Подъем цемента до, м</w:t>
            </w:r>
          </w:p>
        </w:tc>
      </w:tr>
      <w:tr w:rsidR="000820C1" w:rsidRPr="00047649">
        <w:tc>
          <w:tcPr>
            <w:tcW w:w="327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217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1995"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both"/>
            </w:pPr>
          </w:p>
        </w:tc>
        <w:tc>
          <w:tcPr>
            <w:tcW w:w="1065"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верх</w:t>
            </w:r>
          </w:p>
        </w:tc>
        <w:tc>
          <w:tcPr>
            <w:tcW w:w="1230" w:type="dxa"/>
            <w:tcBorders>
              <w:top w:val="single" w:sz="4" w:space="0" w:color="auto"/>
              <w:left w:val="single" w:sz="4" w:space="0" w:color="auto"/>
              <w:bottom w:val="single" w:sz="4" w:space="0" w:color="auto"/>
              <w:right w:val="single" w:sz="4" w:space="0" w:color="auto"/>
            </w:tcBorders>
            <w:vAlign w:val="center"/>
          </w:tcPr>
          <w:p w:rsidR="000820C1" w:rsidRPr="00047649" w:rsidRDefault="000820C1">
            <w:pPr>
              <w:pStyle w:val="ConsPlusNormal"/>
              <w:jc w:val="center"/>
            </w:pPr>
            <w:r w:rsidRPr="00047649">
              <w:t>низ</w:t>
            </w:r>
          </w:p>
        </w:tc>
        <w:tc>
          <w:tcPr>
            <w:tcW w:w="2220" w:type="dxa"/>
            <w:vMerge/>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jc w:val="center"/>
            </w:pPr>
          </w:p>
        </w:tc>
      </w:tr>
      <w:tr w:rsidR="000820C1" w:rsidRPr="00047649">
        <w:tc>
          <w:tcPr>
            <w:tcW w:w="3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Кондуктор</w:t>
            </w: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3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Первая техническая колонна</w:t>
            </w: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3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Вторая техническая колонна</w:t>
            </w: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3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Третья техническая колонна</w:t>
            </w: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3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Эксплуатационная</w:t>
            </w: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r w:rsidR="000820C1" w:rsidRPr="00047649">
        <w:tc>
          <w:tcPr>
            <w:tcW w:w="327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r w:rsidRPr="00047649">
              <w:t>Эксплуатационная потайная</w:t>
            </w:r>
          </w:p>
        </w:tc>
        <w:tc>
          <w:tcPr>
            <w:tcW w:w="217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99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123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c>
          <w:tcPr>
            <w:tcW w:w="2220" w:type="dxa"/>
            <w:tcBorders>
              <w:top w:val="single" w:sz="4" w:space="0" w:color="auto"/>
              <w:left w:val="single" w:sz="4" w:space="0" w:color="auto"/>
              <w:bottom w:val="single" w:sz="4" w:space="0" w:color="auto"/>
              <w:right w:val="single" w:sz="4" w:space="0" w:color="auto"/>
            </w:tcBorders>
          </w:tcPr>
          <w:p w:rsidR="000820C1" w:rsidRPr="00047649" w:rsidRDefault="000820C1">
            <w:pPr>
              <w:pStyle w:val="ConsPlusNormal"/>
            </w:pPr>
          </w:p>
        </w:tc>
      </w:tr>
    </w:tbl>
    <w:p w:rsidR="000820C1" w:rsidRPr="00AC785B" w:rsidRDefault="000820C1">
      <w:pPr>
        <w:pStyle w:val="ConsPlusNormal"/>
        <w:jc w:val="both"/>
        <w:sectPr w:rsidR="000820C1" w:rsidRPr="00AC785B">
          <w:pgSz w:w="16838" w:h="11906" w:orient="landscape"/>
          <w:pgMar w:top="1701" w:right="1134" w:bottom="850" w:left="1134" w:header="0" w:footer="0" w:gutter="0"/>
          <w:cols w:space="720"/>
          <w:noEndnote/>
        </w:sectPr>
      </w:pPr>
    </w:p>
    <w:p w:rsidR="000820C1" w:rsidRPr="00AC785B" w:rsidRDefault="000820C1">
      <w:pPr>
        <w:pStyle w:val="ConsPlusNormal"/>
        <w:jc w:val="both"/>
      </w:pPr>
    </w:p>
    <w:p w:rsidR="000820C1" w:rsidRPr="00AC785B" w:rsidRDefault="000820C1">
      <w:pPr>
        <w:pStyle w:val="ConsPlusNonformat"/>
        <w:jc w:val="both"/>
      </w:pPr>
      <w:r w:rsidRPr="00AC785B">
        <w:t xml:space="preserve">     1. Открытый ствол: диаметр ___________ мм, забой _______ м</w:t>
      </w:r>
    </w:p>
    <w:p w:rsidR="000820C1" w:rsidRPr="00AC785B" w:rsidRDefault="000820C1">
      <w:pPr>
        <w:pStyle w:val="ConsPlusNonformat"/>
        <w:jc w:val="both"/>
      </w:pPr>
      <w:r w:rsidRPr="00AC785B">
        <w:t xml:space="preserve">     2.  Литолого-стратиграфическая  характеристика испытываемого горизонта</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3. Условия вскрытия:</w:t>
      </w:r>
    </w:p>
    <w:p w:rsidR="000820C1" w:rsidRPr="00AC785B" w:rsidRDefault="000820C1">
      <w:pPr>
        <w:pStyle w:val="ConsPlusNonformat"/>
        <w:jc w:val="both"/>
      </w:pPr>
      <w:r w:rsidRPr="00AC785B">
        <w:t xml:space="preserve">     3.1. дата ___ ______________ 20__ г.</w:t>
      </w:r>
    </w:p>
    <w:p w:rsidR="000820C1" w:rsidRPr="00AC785B" w:rsidRDefault="000820C1">
      <w:pPr>
        <w:pStyle w:val="ConsPlusNonformat"/>
        <w:jc w:val="both"/>
      </w:pPr>
      <w:r w:rsidRPr="00AC785B">
        <w:t xml:space="preserve">     3.2.   параметры  технологической  жидкости  при  вскрытии:  плотность</w:t>
      </w:r>
    </w:p>
    <w:p w:rsidR="000820C1" w:rsidRPr="00AC785B" w:rsidRDefault="000820C1">
      <w:pPr>
        <w:pStyle w:val="ConsPlusNonformat"/>
        <w:jc w:val="both"/>
      </w:pPr>
      <w:r w:rsidRPr="00AC785B">
        <w:t>_______ кг/куб.м, вязкость _________ с, водоотдача _________ куб.см/30 мин.</w:t>
      </w:r>
    </w:p>
    <w:p w:rsidR="000820C1" w:rsidRPr="00AC785B" w:rsidRDefault="000820C1">
      <w:pPr>
        <w:pStyle w:val="ConsPlusNonformat"/>
        <w:jc w:val="both"/>
      </w:pPr>
      <w:r w:rsidRPr="00AC785B">
        <w:t xml:space="preserve">     4.  Параметры технологической жидкости при испытании соответствуют (не</w:t>
      </w:r>
    </w:p>
    <w:p w:rsidR="000820C1" w:rsidRPr="00AC785B" w:rsidRDefault="000820C1">
      <w:pPr>
        <w:pStyle w:val="ConsPlusNonformat"/>
        <w:jc w:val="both"/>
      </w:pPr>
      <w:r w:rsidRPr="00AC785B">
        <w:t>соответствуют ГТН) (ненужное зачеркнуть).</w:t>
      </w:r>
    </w:p>
    <w:p w:rsidR="000820C1" w:rsidRPr="00AC785B" w:rsidRDefault="000820C1">
      <w:pPr>
        <w:pStyle w:val="ConsPlusNonformat"/>
        <w:jc w:val="both"/>
      </w:pPr>
      <w:r w:rsidRPr="00AC785B">
        <w:t xml:space="preserve">     5. Сведения о проработке и промывке ствола скважины: 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6.   Безопасное  время  нахождения  испытателя  при  забое  составляет</w:t>
      </w:r>
    </w:p>
    <w:p w:rsidR="000820C1" w:rsidRPr="00AC785B" w:rsidRDefault="000820C1">
      <w:pPr>
        <w:pStyle w:val="ConsPlusNonformat"/>
        <w:jc w:val="both"/>
      </w:pPr>
      <w:r w:rsidRPr="00AC785B">
        <w:t>__________ мин.</w:t>
      </w:r>
    </w:p>
    <w:p w:rsidR="000820C1" w:rsidRPr="00AC785B" w:rsidRDefault="000820C1">
      <w:pPr>
        <w:pStyle w:val="ConsPlusNonformat"/>
        <w:jc w:val="both"/>
      </w:pPr>
      <w:r w:rsidRPr="00AC785B">
        <w:t xml:space="preserve">     7.  Готовность  бурового оборудования к испытанию ____________________</w:t>
      </w:r>
    </w:p>
    <w:p w:rsidR="000820C1" w:rsidRPr="00AC785B" w:rsidRDefault="000820C1">
      <w:pPr>
        <w:pStyle w:val="ConsPlusNonformat"/>
        <w:jc w:val="both"/>
      </w:pPr>
      <w:r w:rsidRPr="00AC785B">
        <w:t>___________________________.</w:t>
      </w:r>
    </w:p>
    <w:p w:rsidR="000820C1" w:rsidRPr="00AC785B" w:rsidRDefault="000820C1">
      <w:pPr>
        <w:pStyle w:val="ConsPlusNonformat"/>
        <w:jc w:val="both"/>
      </w:pPr>
      <w:r w:rsidRPr="00AC785B">
        <w:t xml:space="preserve">     8. Объем скважины _____ куб.м.</w:t>
      </w:r>
    </w:p>
    <w:p w:rsidR="000820C1" w:rsidRPr="00AC785B" w:rsidRDefault="000820C1">
      <w:pPr>
        <w:pStyle w:val="ConsPlusNonformat"/>
        <w:jc w:val="both"/>
      </w:pPr>
      <w:r w:rsidRPr="00AC785B">
        <w:t xml:space="preserve">     9. Запас промывочной жидкости в объёме, _________ куб.м имеется.</w:t>
      </w:r>
    </w:p>
    <w:p w:rsidR="000820C1" w:rsidRPr="00AC785B" w:rsidRDefault="000820C1">
      <w:pPr>
        <w:pStyle w:val="ConsPlusNonformat"/>
        <w:jc w:val="both"/>
      </w:pPr>
      <w:r w:rsidRPr="00AC785B">
        <w:t xml:space="preserve">     10.  Готовность  противовыбросового  оборудования  (превентор выкидные</w:t>
      </w:r>
    </w:p>
    <w:p w:rsidR="000820C1" w:rsidRPr="00AC785B" w:rsidRDefault="000820C1">
      <w:pPr>
        <w:pStyle w:val="ConsPlusNonformat"/>
        <w:jc w:val="both"/>
      </w:pPr>
      <w:r w:rsidRPr="00AC785B">
        <w:t>линии, устьевая обвязка)</w:t>
      </w:r>
    </w:p>
    <w:p w:rsidR="000820C1" w:rsidRPr="00AC785B" w:rsidRDefault="000820C1">
      <w:pPr>
        <w:pStyle w:val="ConsPlusNonformat"/>
        <w:jc w:val="both"/>
      </w:pPr>
      <w:r w:rsidRPr="00AC785B">
        <w:t xml:space="preserve">     11. Наличие установки насосной (цементировочного агрегата) 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12. Готовность бурильных (насосно-компрессорных) труб 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13. Данные об электрометрических работах (дата, описание работ) 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14.  Заключение  о  возможности  проведения  работ испытателем пластов</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Акт составлен: ___ _______________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Подписи: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nformat"/>
        <w:jc w:val="both"/>
      </w:pPr>
      <w:r w:rsidRPr="00AC785B">
        <w:t xml:space="preserve">              _____________________</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jc w:val="right"/>
        <w:outlineLvl w:val="1"/>
      </w:pPr>
      <w:r w:rsidRPr="00AC785B">
        <w:t>Приложение 14</w:t>
      </w:r>
    </w:p>
    <w:p w:rsidR="000820C1" w:rsidRPr="00AC785B" w:rsidRDefault="000820C1">
      <w:pPr>
        <w:pStyle w:val="ConsPlusNormal"/>
        <w:jc w:val="right"/>
      </w:pPr>
      <w:r w:rsidRPr="00AC785B">
        <w:t>к Правилам по обеспечению</w:t>
      </w:r>
    </w:p>
    <w:p w:rsidR="000820C1" w:rsidRPr="00AC785B" w:rsidRDefault="000820C1">
      <w:pPr>
        <w:pStyle w:val="ConsPlusNormal"/>
        <w:jc w:val="right"/>
      </w:pPr>
      <w:r w:rsidRPr="00AC785B">
        <w:t>промышленной безопасности</w:t>
      </w:r>
    </w:p>
    <w:p w:rsidR="000820C1" w:rsidRPr="00AC785B" w:rsidRDefault="000820C1">
      <w:pPr>
        <w:pStyle w:val="ConsPlusNormal"/>
        <w:jc w:val="right"/>
      </w:pPr>
      <w:r w:rsidRPr="00AC785B">
        <w:t>при добыче нефти и газа</w:t>
      </w:r>
    </w:p>
    <w:p w:rsidR="000820C1" w:rsidRPr="00AC785B" w:rsidRDefault="000820C1">
      <w:pPr>
        <w:pStyle w:val="ConsPlusNormal"/>
        <w:jc w:val="both"/>
      </w:pPr>
    </w:p>
    <w:p w:rsidR="000820C1" w:rsidRPr="00AC785B" w:rsidRDefault="000820C1">
      <w:pPr>
        <w:pStyle w:val="ConsPlusNonformat"/>
        <w:jc w:val="both"/>
      </w:pPr>
      <w:bookmarkStart w:id="54" w:name="Par3646"/>
      <w:bookmarkEnd w:id="54"/>
      <w:r w:rsidRPr="00AC785B">
        <w:t xml:space="preserve">                                    </w:t>
      </w:r>
      <w:r w:rsidRPr="00AC785B">
        <w:rPr>
          <w:b/>
          <w:bCs/>
        </w:rPr>
        <w:t>АКТ</w:t>
      </w:r>
    </w:p>
    <w:p w:rsidR="000820C1" w:rsidRPr="00AC785B" w:rsidRDefault="000820C1">
      <w:pPr>
        <w:pStyle w:val="ConsPlusNonformat"/>
        <w:jc w:val="both"/>
      </w:pPr>
      <w:r w:rsidRPr="00AC785B">
        <w:t xml:space="preserve">     </w:t>
      </w:r>
      <w:r w:rsidRPr="00AC785B">
        <w:rPr>
          <w:b/>
          <w:bCs/>
        </w:rPr>
        <w:t>проверки готовности скважины и передачи скважины для производства</w:t>
      </w:r>
    </w:p>
    <w:p w:rsidR="000820C1" w:rsidRPr="00AC785B" w:rsidRDefault="000820C1">
      <w:pPr>
        <w:pStyle w:val="ConsPlusNonformat"/>
        <w:jc w:val="both"/>
      </w:pPr>
      <w:r w:rsidRPr="00AC785B">
        <w:t xml:space="preserve">                      </w:t>
      </w:r>
      <w:r w:rsidRPr="00AC785B">
        <w:rPr>
          <w:b/>
          <w:bCs/>
        </w:rPr>
        <w:t>гидродинамических исследований</w:t>
      </w:r>
    </w:p>
    <w:p w:rsidR="000820C1" w:rsidRPr="00AC785B" w:rsidRDefault="000820C1">
      <w:pPr>
        <w:pStyle w:val="ConsPlusNonformat"/>
        <w:jc w:val="both"/>
      </w:pPr>
    </w:p>
    <w:p w:rsidR="000820C1" w:rsidRPr="00AC785B" w:rsidRDefault="000820C1">
      <w:pPr>
        <w:pStyle w:val="ConsPlusNonformat"/>
        <w:jc w:val="both"/>
      </w:pPr>
      <w:r w:rsidRPr="00AC785B">
        <w:t>"__" ______________ 20__ г.</w:t>
      </w:r>
    </w:p>
    <w:p w:rsidR="000820C1" w:rsidRPr="00AC785B" w:rsidRDefault="000820C1">
      <w:pPr>
        <w:pStyle w:val="ConsPlusNonformat"/>
        <w:jc w:val="both"/>
      </w:pPr>
    </w:p>
    <w:p w:rsidR="000820C1" w:rsidRPr="00AC785B" w:rsidRDefault="000820C1">
      <w:pPr>
        <w:pStyle w:val="ConsPlusNonformat"/>
        <w:jc w:val="both"/>
      </w:pPr>
      <w:r w:rsidRPr="00AC785B">
        <w:t xml:space="preserve">     Скважина N _____________ Площадь ________________________________</w:t>
      </w:r>
    </w:p>
    <w:p w:rsidR="000820C1" w:rsidRPr="00AC785B" w:rsidRDefault="000820C1">
      <w:pPr>
        <w:pStyle w:val="ConsPlusNonformat"/>
        <w:jc w:val="both"/>
      </w:pPr>
      <w:r w:rsidRPr="00AC785B">
        <w:t xml:space="preserve">     Мы, нижеподписавшиеся, представитель заказчика _________________</w:t>
      </w:r>
    </w:p>
    <w:p w:rsidR="000820C1" w:rsidRPr="00AC785B" w:rsidRDefault="000820C1">
      <w:pPr>
        <w:pStyle w:val="ConsPlusNonformat"/>
        <w:jc w:val="both"/>
      </w:pPr>
      <w:r w:rsidRPr="00AC785B">
        <w:t xml:space="preserve">     и  представитель  партии N _________ динамических исследований пластов</w:t>
      </w:r>
    </w:p>
    <w:p w:rsidR="000820C1" w:rsidRPr="00AC785B" w:rsidRDefault="000820C1">
      <w:pPr>
        <w:pStyle w:val="ConsPlusNonformat"/>
        <w:jc w:val="both"/>
      </w:pPr>
      <w:r w:rsidRPr="00AC785B">
        <w:t>_________________________________  составили  настоящий акт о том, что нами</w:t>
      </w:r>
    </w:p>
    <w:p w:rsidR="000820C1" w:rsidRPr="00AC785B" w:rsidRDefault="000820C1">
      <w:pPr>
        <w:pStyle w:val="ConsPlusNonformat"/>
        <w:jc w:val="both"/>
      </w:pPr>
      <w:r w:rsidRPr="00AC785B">
        <w:t>проверена  готовность  скважины к проведению гидродинамических исследований</w:t>
      </w:r>
    </w:p>
    <w:p w:rsidR="000820C1" w:rsidRPr="00AC785B" w:rsidRDefault="000820C1">
      <w:pPr>
        <w:pStyle w:val="ConsPlusNonformat"/>
        <w:jc w:val="both"/>
      </w:pPr>
      <w:r w:rsidRPr="00AC785B">
        <w:t>(ГДИ).</w:t>
      </w:r>
    </w:p>
    <w:p w:rsidR="000820C1" w:rsidRPr="00AC785B" w:rsidRDefault="000820C1">
      <w:pPr>
        <w:pStyle w:val="ConsPlusNonformat"/>
        <w:jc w:val="both"/>
      </w:pPr>
      <w:r w:rsidRPr="00AC785B">
        <w:t xml:space="preserve">     В результате проверки установлено:</w:t>
      </w:r>
    </w:p>
    <w:p w:rsidR="000820C1" w:rsidRPr="00AC785B" w:rsidRDefault="000820C1">
      <w:pPr>
        <w:pStyle w:val="ConsPlusNonformat"/>
        <w:jc w:val="both"/>
      </w:pPr>
      <w:r w:rsidRPr="00AC785B">
        <w:t xml:space="preserve">     1. Забой скважины искусственный ________________________ м.</w:t>
      </w:r>
    </w:p>
    <w:p w:rsidR="000820C1" w:rsidRPr="00AC785B" w:rsidRDefault="000820C1">
      <w:pPr>
        <w:pStyle w:val="ConsPlusNonformat"/>
        <w:jc w:val="both"/>
      </w:pPr>
      <w:r w:rsidRPr="00AC785B">
        <w:t xml:space="preserve">     2.   Скважина   заполнена   промывочной   жидкостью  (тип,  плотность)</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3.  Состояние ствола скважины (нарушения, интервалы перфорации и т.д.)</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4. Давление на буферной задвижке _______________________ МПа.</w:t>
      </w:r>
    </w:p>
    <w:p w:rsidR="000820C1" w:rsidRPr="00AC785B" w:rsidRDefault="000820C1">
      <w:pPr>
        <w:pStyle w:val="ConsPlusNonformat"/>
        <w:jc w:val="both"/>
      </w:pPr>
      <w:r w:rsidRPr="00AC785B">
        <w:t xml:space="preserve">     5.  Компоновка  лифтовой колонны (тип, диаметр, глубина установки всех</w:t>
      </w:r>
    </w:p>
    <w:p w:rsidR="000820C1" w:rsidRPr="00AC785B" w:rsidRDefault="000820C1">
      <w:pPr>
        <w:pStyle w:val="ConsPlusNonformat"/>
        <w:jc w:val="both"/>
      </w:pPr>
      <w:r w:rsidRPr="00AC785B">
        <w:t>элементов) 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6.  Для  установки  передвижной  лебедки подготовлена рабочая площадка</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7.  Все посторонние предметы между рабочей площадкой и устьем скважины</w:t>
      </w:r>
    </w:p>
    <w:p w:rsidR="000820C1" w:rsidRPr="00AC785B" w:rsidRDefault="000820C1">
      <w:pPr>
        <w:pStyle w:val="ConsPlusNonformat"/>
        <w:jc w:val="both"/>
      </w:pPr>
      <w:r w:rsidRPr="00AC785B">
        <w:t>удалены, обеспечены подходы 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8.   Состояние   фонтанной  арматуры  (исправность  задвижек,  наличие</w:t>
      </w:r>
    </w:p>
    <w:p w:rsidR="000820C1" w:rsidRPr="00AC785B" w:rsidRDefault="000820C1">
      <w:pPr>
        <w:pStyle w:val="ConsPlusNonformat"/>
        <w:jc w:val="both"/>
      </w:pPr>
      <w:r w:rsidRPr="00AC785B">
        <w:t>манометра) ________________________________________________________________</w:t>
      </w:r>
    </w:p>
    <w:p w:rsidR="000820C1" w:rsidRPr="00AC785B" w:rsidRDefault="000820C1">
      <w:pPr>
        <w:pStyle w:val="ConsPlusNonformat"/>
        <w:jc w:val="both"/>
      </w:pPr>
      <w:r w:rsidRPr="00AC785B">
        <w:t xml:space="preserve">     9. Для установки лубрикатора сооружена площадка 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10.  Пол  площадки очищен от нефти, нефтепродуктов, льда, снега, грязи</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11. Освещенность _____________________________________________________</w:t>
      </w:r>
    </w:p>
    <w:p w:rsidR="000820C1" w:rsidRPr="00AC785B" w:rsidRDefault="000820C1">
      <w:pPr>
        <w:pStyle w:val="ConsPlusNonformat"/>
        <w:jc w:val="both"/>
      </w:pPr>
      <w:r w:rsidRPr="00AC785B">
        <w:t xml:space="preserve">     12.   Наличие  технической  документации  (паспорта,  акта  испытаний,</w:t>
      </w:r>
    </w:p>
    <w:p w:rsidR="000820C1" w:rsidRPr="00AC785B" w:rsidRDefault="000820C1">
      <w:pPr>
        <w:pStyle w:val="ConsPlusNonformat"/>
        <w:jc w:val="both"/>
      </w:pPr>
      <w:r w:rsidRPr="00AC785B">
        <w:t>освидетельствования    и    т.п.)    на    применяемое    в   исследованиях</w:t>
      </w:r>
    </w:p>
    <w:p w:rsidR="000820C1" w:rsidRPr="00AC785B" w:rsidRDefault="000820C1">
      <w:pPr>
        <w:pStyle w:val="ConsPlusNonformat"/>
        <w:jc w:val="both"/>
      </w:pPr>
      <w:r w:rsidRPr="00AC785B">
        <w:t>оборудование ______________________________________________________________</w:t>
      </w:r>
    </w:p>
    <w:p w:rsidR="000820C1" w:rsidRPr="00AC785B" w:rsidRDefault="000820C1">
      <w:pPr>
        <w:pStyle w:val="ConsPlusNonformat"/>
        <w:jc w:val="both"/>
      </w:pPr>
      <w:r w:rsidRPr="00AC785B">
        <w:t xml:space="preserve">     13.  Наличие  удостоверений  по  охране  труда  у  исполнителей  работ</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14. Состояние заземляющего устройства ________________________________</w:t>
      </w:r>
    </w:p>
    <w:p w:rsidR="000820C1" w:rsidRPr="00AC785B" w:rsidRDefault="000820C1">
      <w:pPr>
        <w:pStyle w:val="ConsPlusNonformat"/>
        <w:jc w:val="both"/>
      </w:pPr>
      <w:r w:rsidRPr="00AC785B">
        <w:t xml:space="preserve">     15. Заключение 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16.  Ответственность  за  соблюдение  требований охраны труда и правил</w:t>
      </w:r>
    </w:p>
    <w:p w:rsidR="000820C1" w:rsidRPr="00AC785B" w:rsidRDefault="000820C1">
      <w:pPr>
        <w:pStyle w:val="ConsPlusNonformat"/>
        <w:jc w:val="both"/>
      </w:pPr>
      <w:r w:rsidRPr="00AC785B">
        <w:t>пожарной безопасности на объекте при проведении исследований возлагается на</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(должность, фамилия, имя собственное, отчество (если таковое имеется),</w:t>
      </w:r>
    </w:p>
    <w:p w:rsidR="000820C1" w:rsidRPr="00AC785B" w:rsidRDefault="000820C1">
      <w:pPr>
        <w:pStyle w:val="ConsPlusNonformat"/>
        <w:jc w:val="both"/>
      </w:pPr>
      <w:r w:rsidRPr="00AC785B">
        <w:t xml:space="preserve">                                 подпись)</w:t>
      </w:r>
    </w:p>
    <w:p w:rsidR="000820C1" w:rsidRPr="00AC785B" w:rsidRDefault="000820C1">
      <w:pPr>
        <w:pStyle w:val="ConsPlusNonformat"/>
        <w:jc w:val="both"/>
      </w:pPr>
      <w:r w:rsidRPr="00AC785B">
        <w:t xml:space="preserve">     Объект для проведения исследований сдал: _____________________________</w:t>
      </w:r>
    </w:p>
    <w:p w:rsidR="000820C1" w:rsidRPr="00AC785B" w:rsidRDefault="000820C1">
      <w:pPr>
        <w:pStyle w:val="ConsPlusNonformat"/>
        <w:jc w:val="both"/>
      </w:pPr>
      <w:r w:rsidRPr="00AC785B">
        <w:t xml:space="preserve">                                                 (должность, фамилия, имя</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собственное, отчество (если таковое имеется), подпись)</w:t>
      </w:r>
    </w:p>
    <w:p w:rsidR="000820C1" w:rsidRPr="00AC785B" w:rsidRDefault="000820C1">
      <w:pPr>
        <w:pStyle w:val="ConsPlusNonformat"/>
        <w:jc w:val="both"/>
      </w:pPr>
      <w:r w:rsidRPr="00AC785B">
        <w:t xml:space="preserve">     Объект для проведения исследований принял: ___________________________</w:t>
      </w:r>
    </w:p>
    <w:p w:rsidR="000820C1" w:rsidRPr="00AC785B" w:rsidRDefault="000820C1">
      <w:pPr>
        <w:pStyle w:val="ConsPlusNonformat"/>
        <w:jc w:val="both"/>
      </w:pPr>
      <w:r w:rsidRPr="00AC785B">
        <w:t xml:space="preserve">                                                    (должность, фамилия,</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имя собственное, отчество (если таковое имеется), подпись)</w:t>
      </w:r>
    </w:p>
    <w:p w:rsidR="000820C1" w:rsidRPr="00AC785B" w:rsidRDefault="000820C1">
      <w:pPr>
        <w:pStyle w:val="ConsPlusNonformat"/>
        <w:jc w:val="both"/>
      </w:pPr>
      <w:r w:rsidRPr="00AC785B">
        <w:t xml:space="preserve">     Объект после проведения исследований сдал:</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(должность, фамилия, имя собственное, отчество (если таковое имеется),</w:t>
      </w:r>
    </w:p>
    <w:p w:rsidR="000820C1" w:rsidRPr="00AC785B" w:rsidRDefault="000820C1">
      <w:pPr>
        <w:pStyle w:val="ConsPlusNonformat"/>
        <w:jc w:val="both"/>
      </w:pPr>
      <w:r w:rsidRPr="00AC785B">
        <w:t xml:space="preserve">                                 подпись)</w:t>
      </w:r>
    </w:p>
    <w:p w:rsidR="000820C1" w:rsidRPr="00AC785B" w:rsidRDefault="000820C1">
      <w:pPr>
        <w:pStyle w:val="ConsPlusNonformat"/>
        <w:jc w:val="both"/>
      </w:pPr>
      <w:r w:rsidRPr="00AC785B">
        <w:t xml:space="preserve">     Объект после проведения исследований принял:</w:t>
      </w:r>
    </w:p>
    <w:p w:rsidR="000820C1" w:rsidRPr="00AC785B" w:rsidRDefault="000820C1">
      <w:pPr>
        <w:pStyle w:val="ConsPlusNonformat"/>
        <w:jc w:val="both"/>
      </w:pPr>
      <w:r w:rsidRPr="00AC785B">
        <w:t>___________________________________________________________________________</w:t>
      </w:r>
    </w:p>
    <w:p w:rsidR="000820C1" w:rsidRPr="00AC785B" w:rsidRDefault="000820C1">
      <w:pPr>
        <w:pStyle w:val="ConsPlusNonformat"/>
        <w:jc w:val="both"/>
      </w:pPr>
      <w:r w:rsidRPr="00AC785B">
        <w:t xml:space="preserve">  (должность, фамилия, имя собственное, отчество (если таковое имеется),</w:t>
      </w:r>
    </w:p>
    <w:p w:rsidR="000820C1" w:rsidRPr="00AC785B" w:rsidRDefault="000820C1">
      <w:pPr>
        <w:pStyle w:val="ConsPlusNonformat"/>
        <w:jc w:val="both"/>
      </w:pPr>
      <w:r w:rsidRPr="00AC785B">
        <w:t xml:space="preserve">                                 подпись)</w:t>
      </w:r>
    </w:p>
    <w:p w:rsidR="000820C1" w:rsidRPr="00AC785B" w:rsidRDefault="000820C1">
      <w:pPr>
        <w:pStyle w:val="ConsPlusNormal"/>
        <w:jc w:val="both"/>
      </w:pPr>
    </w:p>
    <w:p w:rsidR="000820C1" w:rsidRPr="00AC785B" w:rsidRDefault="000820C1">
      <w:pPr>
        <w:pStyle w:val="ConsPlusNormal"/>
        <w:jc w:val="both"/>
      </w:pPr>
    </w:p>
    <w:p w:rsidR="000820C1" w:rsidRPr="00AC785B" w:rsidRDefault="000820C1">
      <w:pPr>
        <w:pStyle w:val="ConsPlusNormal"/>
        <w:pBdr>
          <w:top w:val="single" w:sz="6" w:space="0" w:color="auto"/>
        </w:pBdr>
        <w:spacing w:before="100" w:after="100"/>
        <w:jc w:val="both"/>
        <w:rPr>
          <w:sz w:val="2"/>
          <w:szCs w:val="2"/>
        </w:rPr>
      </w:pPr>
    </w:p>
    <w:sectPr w:rsidR="000820C1" w:rsidRPr="00AC785B">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22068"/>
    <w:rsid w:val="00047649"/>
    <w:rsid w:val="000820C1"/>
    <w:rsid w:val="00622068"/>
    <w:rsid w:val="00652409"/>
    <w:rsid w:val="00A016DA"/>
    <w:rsid w:val="00AC785B"/>
    <w:rsid w:val="00CA41FD"/>
    <w:rsid w:val="00E57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C1F99C2-979F-4CF2-9464-58094BEB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D6E114EED96C3C443D1D82BD0C52A118ECE0F7DB0BD7AFA68D258C093F3BA19C7A31195001B481EF2E6E74BAE86A2F260FA2C310BA79958C79013EA78FW8gAI" TargetMode="External"/><Relationship Id="rId18" Type="http://schemas.openxmlformats.org/officeDocument/2006/relationships/hyperlink" Target="consultantplus://offline/ref=D6E114EED96C3C443D1D82BD0C52A118ECE0F7DB0BD7AFA68D258C093F3BA19C7A31195001B481EF2E6E74BAE9652F260FA2C310BA79958C79013EA78FW8gAI"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hyperlink" Target="consultantplus://offline/ref=D6E114EED96C3C443D1D82BD0C52A118ECE0F7DB0BD7AFA68D258C093F3BA19C7A31195001B481EF2E6E74BAEF632F260FA2C310BA79958C79013EA78FW8gAI" TargetMode="External"/><Relationship Id="rId2" Type="http://schemas.openxmlformats.org/officeDocument/2006/relationships/settings" Target="settings.xml"/><Relationship Id="rId16" Type="http://schemas.openxmlformats.org/officeDocument/2006/relationships/hyperlink" Target="consultantplus://offline/ref=D6E114EED96C3C443D1D82BD0C52A118ECE0F7DB0BD7AFA68D258C093F3BA19C7A31195001B481EF2E6E74BAE9632F260FA2C310BA79958C79013EA78FW8gAI" TargetMode="External"/><Relationship Id="rId20" Type="http://schemas.openxmlformats.org/officeDocument/2006/relationships/image" Target="media/image2.png"/><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D6E114EED96C3C443D1D82BD0C52A118ECE0F7DB0BD7AFA68D258C093F3BA19C7A31195001B481EF2E6E74BAEE602F260FA2C310BA79958C79013EA78FW8gAI" TargetMode="External"/><Relationship Id="rId11" Type="http://schemas.openxmlformats.org/officeDocument/2006/relationships/image" Target="media/image1.png"/><Relationship Id="rId24" Type="http://schemas.openxmlformats.org/officeDocument/2006/relationships/hyperlink" Target="consultantplus://offline/ref=D6E114EED96C3C443D1D82BD0C52A118ECE0F7DB0BD7AFA68D258C093F3BA19C7A31195001B481EF2E6E74BBE5612F260FA2C310BA79958C79013EA78FW8gAI"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hyperlink" Target="consultantplus://offline/ref=D6E114EED96C3C443D1D82BD0C52A118ECE0F7DB0BD7AFA68D258C093F3BA19C7A31195001B481EF2E6E74BAED642F260FA2C310BA79958C79013EA78FW8gAI" TargetMode="External"/><Relationship Id="rId15" Type="http://schemas.openxmlformats.org/officeDocument/2006/relationships/hyperlink" Target="consultantplus://offline/ref=D6E114EED96C3C443D1D82BD0C52A118ECE0F7DB0BD7AFA68D258C093F3BA19C7A31195001B481EF2E6E74BAE86A2F260FA2C310BA79958C79013EA78FW8gAI" TargetMode="External"/><Relationship Id="rId23" Type="http://schemas.openxmlformats.org/officeDocument/2006/relationships/hyperlink" Target="consultantplus://offline/ref=D6E114EED96C3C443D1D82BD0C52A118ECE0F7DB0BD7AFA68D258C093F3BA19C7A31195001B481EF2E6E74BBE4602F260FA2C310BA79958C79013EA78FW8gAI"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consultantplus://offline/ref=D6E114EED96C3C443D1D82BD0C52A118ECE0F7DB0BD7AFA68D258C093F3BA19C7A31195001B481EF2E6E74BAEF652F260FA2C310BA79958C79013EA78FW8gAI" TargetMode="External"/><Relationship Id="rId19" Type="http://schemas.openxmlformats.org/officeDocument/2006/relationships/hyperlink" Target="consultantplus://offline/ref=D6E114EED96C3C443D1D82BD0C52A118ECE0F7DB0BD7AFA68D258C093F3BA19C7A31195001B481EF2E6E74BAE9652F260FA2C310BA79958C79013EA78FW8gAI" TargetMode="External"/><Relationship Id="rId31" Type="http://schemas.openxmlformats.org/officeDocument/2006/relationships/image" Target="media/image10.png"/><Relationship Id="rId4" Type="http://schemas.openxmlformats.org/officeDocument/2006/relationships/hyperlink" Target="consultantplus://offline/ref=D6E114EED96C3C443D1D82BD0C52A118ECE0F7DB0BD7A9AE8C228D093F3BA19C7A31195001B481EF2E6E74BAEC662F260FA2C310BA79958C79013EA78FW8gAI" TargetMode="External"/><Relationship Id="rId9" Type="http://schemas.openxmlformats.org/officeDocument/2006/relationships/hyperlink" Target="consultantplus://offline/ref=D6E114EED96C3C443D1D82BD0C52A118ECE0F7DB0BD7AFA68D258C093F3BA19C7A31195001B481EF2E6E74BAEF652F260FA2C310BA79958C79013EA78FW8gAI" TargetMode="External"/><Relationship Id="rId14" Type="http://schemas.openxmlformats.org/officeDocument/2006/relationships/hyperlink" Target="consultantplus://offline/ref=D6E114EED96C3C443D1D82BD0C52A118ECE0F7DB0BD7AFA68D258C093F3BA19C7A31195001B481EF2E6E74BAE86A2F260FA2C310BA79958C79013EA78FW8gAI" TargetMode="External"/><Relationship Id="rId22" Type="http://schemas.openxmlformats.org/officeDocument/2006/relationships/hyperlink" Target="consultantplus://offline/ref=D6E114EED96C3C443D1D82BD0C52A118ECE0F7DB0BD7AFA68D258C093F3BA19C7A31195001B481EF2E6E74BAEA602F260FA2C310BA79958C79013EA78FW8gAI"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yperlink" Target="consultantplus://offline/ref=D6E114EED96C3C443D1D82BD0C52A118ECE0F7DB0BD7AFA68D258C093F3BA19C7A31195001B481EF2E6E74BAEF642F260FA2C310BA79958C79013EA78FW8gAI" TargetMode="External"/><Relationship Id="rId3" Type="http://schemas.openxmlformats.org/officeDocument/2006/relationships/webSettings" Target="webSettings.xml"/><Relationship Id="rId12" Type="http://schemas.openxmlformats.org/officeDocument/2006/relationships/hyperlink" Target="consultantplus://offline/ref=D6E114EED96C3C443D1D82BD0C52A118ECE0F7DB0BD7AFA68D258C093F3BA19C7A31195001B481EF2E6E74BAE86A2F260FA2C310BA79958C79013EA78FW8gAI" TargetMode="External"/><Relationship Id="rId17" Type="http://schemas.openxmlformats.org/officeDocument/2006/relationships/hyperlink" Target="consultantplus://offline/ref=D6E114EED96C3C443D1D82BD0C52A118ECE0F7DB0BD7AFA68D258C093F3BA19C7A31195001B481EF2E6E74BAE9652F260FA2C310BA79958C79013EA78FW8gAI"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105</Pages>
  <Words>58580</Words>
  <Characters>333911</Characters>
  <Application>Microsoft Office Word</Application>
  <DocSecurity>2</DocSecurity>
  <Lines>2782</Lines>
  <Paragraphs>783</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22.11.2013 N 55(ред. от 29.12.2017)"Об утверждении Правил по обеспечению промышленной безопасности при добыче нефти и газа"</vt:lpstr>
    </vt:vector>
  </TitlesOfParts>
  <Company>КонсультантПлюс Версия 4020.00.57</Company>
  <LinksUpToDate>false</LinksUpToDate>
  <CharactersWithSpaces>391708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22.11.2013 N 55(ред. от 29.12.2017)"Об утверждении Правил по обеспечению промышленной безопасности при добыче нефти и газа"</dc:title>
  <dc:subject/>
  <dc:creator>Николай Гурский</dc:creator>
  <cp:keywords/>
  <dc:description/>
  <cp:lastModifiedBy>Temp</cp:lastModifiedBy>
  <cp:revision>2</cp:revision>
  <dcterms:created xsi:type="dcterms:W3CDTF">2025-10-15T12:02:00Z</dcterms:created>
  <dcterms:modified xsi:type="dcterms:W3CDTF">2025-10-15T12:02:00Z</dcterms:modified>
</cp:coreProperties>
</file>