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55DF" w:rsidRPr="007D1875" w:rsidRDefault="002255DF">
      <w:pPr>
        <w:pStyle w:val="a00"/>
        <w:divId w:val="1636451782"/>
        <w:rPr>
          <w:sz w:val="32"/>
          <w:szCs w:val="32"/>
        </w:rPr>
      </w:pPr>
      <w:r w:rsidRPr="007D1875">
        <w:rPr>
          <w:sz w:val="32"/>
          <w:szCs w:val="32"/>
        </w:rPr>
        <w:t> </w:t>
      </w:r>
    </w:p>
    <w:tbl>
      <w:tblPr>
        <w:tblW w:w="5000" w:type="pct"/>
        <w:tblLook w:val="04A0"/>
      </w:tblPr>
      <w:tblGrid>
        <w:gridCol w:w="8563"/>
        <w:gridCol w:w="3060"/>
      </w:tblGrid>
      <w:tr w:rsidR="002255DF" w:rsidRPr="007D1875">
        <w:trPr>
          <w:divId w:val="1636451782"/>
        </w:trPr>
        <w:tc>
          <w:tcPr>
            <w:tcW w:w="0" w:type="auto"/>
            <w:tcBorders>
              <w:top w:val="nil"/>
              <w:left w:val="nil"/>
              <w:bottom w:val="nil"/>
              <w:right w:val="nil"/>
            </w:tcBorders>
            <w:tcMar>
              <w:top w:w="0" w:type="dxa"/>
              <w:left w:w="0" w:type="dxa"/>
              <w:bottom w:w="0" w:type="dxa"/>
              <w:right w:w="0" w:type="dxa"/>
            </w:tcMar>
            <w:hideMark/>
          </w:tcPr>
          <w:p w:rsidR="002255DF" w:rsidRPr="007D1875" w:rsidRDefault="002255DF">
            <w:pPr>
              <w:rPr>
                <w:rFonts w:eastAsia="Times New Roman"/>
                <w:sz w:val="32"/>
                <w:szCs w:val="32"/>
              </w:rPr>
            </w:pPr>
            <w:r w:rsidRPr="007D1875">
              <w:rPr>
                <w:rFonts w:eastAsia="Times New Roman"/>
                <w:sz w:val="32"/>
                <w:szCs w:val="32"/>
              </w:rPr>
              <w:t> </w:t>
            </w:r>
          </w:p>
        </w:tc>
        <w:tc>
          <w:tcPr>
            <w:tcW w:w="3060" w:type="dxa"/>
            <w:tcBorders>
              <w:top w:val="nil"/>
              <w:left w:val="nil"/>
              <w:bottom w:val="nil"/>
              <w:right w:val="nil"/>
            </w:tcBorders>
            <w:tcMar>
              <w:top w:w="0" w:type="dxa"/>
              <w:left w:w="0" w:type="dxa"/>
              <w:bottom w:w="0" w:type="dxa"/>
              <w:right w:w="0" w:type="dxa"/>
            </w:tcMar>
            <w:hideMark/>
          </w:tcPr>
          <w:p w:rsidR="002255DF" w:rsidRPr="007D1875" w:rsidRDefault="002255DF">
            <w:pPr>
              <w:rPr>
                <w:rFonts w:eastAsia="Times New Roman"/>
                <w:sz w:val="26"/>
                <w:szCs w:val="26"/>
              </w:rPr>
            </w:pPr>
            <w:bookmarkStart w:id="0" w:name="a1"/>
            <w:bookmarkEnd w:id="0"/>
            <w:r w:rsidRPr="007D1875">
              <w:rPr>
                <w:rFonts w:eastAsia="Times New Roman"/>
                <w:i/>
                <w:iCs/>
                <w:sz w:val="26"/>
                <w:szCs w:val="26"/>
              </w:rPr>
              <w:t>УТВЕРЖДЕНО</w:t>
            </w:r>
            <w:r w:rsidRPr="007D1875">
              <w:rPr>
                <w:rFonts w:eastAsia="Times New Roman"/>
                <w:i/>
                <w:iCs/>
                <w:sz w:val="26"/>
                <w:szCs w:val="26"/>
              </w:rPr>
              <w:br/>
            </w:r>
            <w:hyperlink r:id="rId4" w:anchor="a1" w:tooltip="+" w:history="1">
              <w:r w:rsidRPr="007D1875">
                <w:rPr>
                  <w:rStyle w:val="a3"/>
                  <w:rFonts w:eastAsia="Times New Roman"/>
                  <w:i/>
                  <w:iCs/>
                  <w:sz w:val="26"/>
                  <w:szCs w:val="26"/>
                </w:rPr>
                <w:t>Постановление</w:t>
              </w:r>
            </w:hyperlink>
            <w:r w:rsidRPr="007D1875">
              <w:rPr>
                <w:rFonts w:eastAsia="Times New Roman"/>
                <w:i/>
                <w:iCs/>
                <w:sz w:val="26"/>
                <w:szCs w:val="26"/>
              </w:rPr>
              <w:t xml:space="preserve"> Министерства</w:t>
            </w:r>
            <w:r w:rsidRPr="007D1875">
              <w:rPr>
                <w:rFonts w:eastAsia="Times New Roman"/>
                <w:i/>
                <w:iCs/>
                <w:sz w:val="26"/>
                <w:szCs w:val="26"/>
              </w:rPr>
              <w:br/>
              <w:t>жилищно-коммунального хозяйства</w:t>
            </w:r>
            <w:r w:rsidRPr="007D1875">
              <w:rPr>
                <w:rFonts w:eastAsia="Times New Roman"/>
                <w:i/>
                <w:iCs/>
                <w:sz w:val="26"/>
                <w:szCs w:val="26"/>
              </w:rPr>
              <w:br/>
              <w:t>Республики Беларусь</w:t>
            </w:r>
            <w:r w:rsidRPr="007D1875">
              <w:rPr>
                <w:rFonts w:eastAsia="Times New Roman"/>
                <w:i/>
                <w:iCs/>
                <w:sz w:val="26"/>
                <w:szCs w:val="26"/>
              </w:rPr>
              <w:br/>
              <w:t>11.04.2011 № 10</w:t>
            </w:r>
          </w:p>
        </w:tc>
      </w:tr>
    </w:tbl>
    <w:p w:rsidR="002255DF" w:rsidRPr="007D1875" w:rsidRDefault="002255DF">
      <w:pPr>
        <w:pStyle w:val="a4"/>
        <w:divId w:val="1636451782"/>
        <w:rPr>
          <w:sz w:val="32"/>
          <w:szCs w:val="32"/>
        </w:rPr>
      </w:pPr>
      <w:r w:rsidRPr="007D1875">
        <w:rPr>
          <w:sz w:val="32"/>
          <w:szCs w:val="32"/>
        </w:rPr>
        <w:t> </w:t>
      </w:r>
    </w:p>
    <w:p w:rsidR="002255DF" w:rsidRPr="007D1875" w:rsidRDefault="002255DF">
      <w:pPr>
        <w:pStyle w:val="name"/>
        <w:divId w:val="1636451782"/>
        <w:rPr>
          <w:sz w:val="32"/>
          <w:szCs w:val="32"/>
        </w:rPr>
      </w:pPr>
      <w:r w:rsidRPr="007D1875">
        <w:rPr>
          <w:sz w:val="32"/>
          <w:szCs w:val="32"/>
        </w:rPr>
        <w:t>ОТРАСЛЕВЫЕ ПРАВИЛА</w:t>
      </w:r>
      <w:r w:rsidRPr="007D1875">
        <w:rPr>
          <w:sz w:val="32"/>
          <w:szCs w:val="32"/>
        </w:rPr>
        <w:br/>
        <w:t>по охране труда при эксплуатации оборудования и специальных машин для уборки улиц, дорог и при проведении работ на специальных сооружениях</w:t>
      </w:r>
    </w:p>
    <w:p w:rsidR="002255DF" w:rsidRPr="007D1875" w:rsidRDefault="002255DF">
      <w:pPr>
        <w:pStyle w:val="y3"/>
        <w:divId w:val="1636451782"/>
        <w:rPr>
          <w:sz w:val="32"/>
          <w:szCs w:val="32"/>
        </w:rPr>
      </w:pPr>
      <w:r w:rsidRPr="007D1875">
        <w:rPr>
          <w:sz w:val="32"/>
          <w:szCs w:val="32"/>
        </w:rPr>
        <w:t>РАЗДЕЛ I</w:t>
      </w:r>
      <w:r w:rsidRPr="007D1875">
        <w:rPr>
          <w:sz w:val="32"/>
          <w:szCs w:val="32"/>
        </w:rPr>
        <w:br/>
        <w:t>ОБЩИЕ ПОЛОЖЕНИЯ</w:t>
      </w:r>
    </w:p>
    <w:p w:rsidR="002255DF" w:rsidRPr="007D1875" w:rsidRDefault="002255DF">
      <w:pPr>
        <w:pStyle w:val="y3"/>
        <w:divId w:val="1636451782"/>
        <w:rPr>
          <w:sz w:val="32"/>
          <w:szCs w:val="32"/>
        </w:rPr>
      </w:pPr>
      <w:r w:rsidRPr="007D1875">
        <w:rPr>
          <w:sz w:val="32"/>
          <w:szCs w:val="32"/>
        </w:rPr>
        <w:t>ГЛАВА 1</w:t>
      </w:r>
      <w:r w:rsidRPr="007D1875">
        <w:rPr>
          <w:sz w:val="32"/>
          <w:szCs w:val="32"/>
        </w:rPr>
        <w:br/>
        <w:t>ОБЩИЕ ПОЛОЖЕНИЯ</w:t>
      </w:r>
    </w:p>
    <w:p w:rsidR="002255DF" w:rsidRPr="007D1875" w:rsidRDefault="002255DF">
      <w:pPr>
        <w:pStyle w:val="justify"/>
        <w:divId w:val="1636451782"/>
        <w:rPr>
          <w:sz w:val="32"/>
          <w:szCs w:val="32"/>
        </w:rPr>
      </w:pPr>
      <w:r w:rsidRPr="007D1875">
        <w:rPr>
          <w:sz w:val="32"/>
          <w:szCs w:val="32"/>
        </w:rPr>
        <w:t xml:space="preserve">1. </w:t>
      </w:r>
      <w:proofErr w:type="gramStart"/>
      <w:r w:rsidRPr="007D1875">
        <w:rPr>
          <w:sz w:val="32"/>
          <w:szCs w:val="32"/>
        </w:rPr>
        <w:t>Отраслевые правила по охране труда при эксплуатации оборудования и специальных машин для уборки улиц, дорог и при проведении работ на специальных сооружениях (далее - Правила) устанавливают требования по охране труда, направленные на обеспечение здоровых и безопасных условий труда работников, осуществляющих эксплуатацию оборудования и специальных машин для уборки улиц, дорог и выполняющих работы на специальных сооружениях.</w:t>
      </w:r>
      <w:proofErr w:type="gramEnd"/>
    </w:p>
    <w:p w:rsidR="002255DF" w:rsidRPr="007D1875" w:rsidRDefault="002255DF">
      <w:pPr>
        <w:pStyle w:val="justify"/>
        <w:divId w:val="1636451782"/>
        <w:rPr>
          <w:sz w:val="32"/>
          <w:szCs w:val="32"/>
        </w:rPr>
      </w:pPr>
      <w:r w:rsidRPr="007D1875">
        <w:rPr>
          <w:sz w:val="32"/>
          <w:szCs w:val="32"/>
        </w:rPr>
        <w:t>2. Требования по охране труда, содержащиеся в настоящих Правилах, распространяются на организации системы жилищно-коммунального хозяйства Республики Беларусь, осуществляющие уборку улиц, дорог, эксплуатацию оборудования и специальных машин и выполняющие работы на специальных сооружениях.</w:t>
      </w:r>
    </w:p>
    <w:p w:rsidR="002255DF" w:rsidRPr="007D1875" w:rsidRDefault="002255DF">
      <w:pPr>
        <w:pStyle w:val="justify"/>
        <w:divId w:val="1636451782"/>
        <w:rPr>
          <w:sz w:val="32"/>
          <w:szCs w:val="32"/>
        </w:rPr>
      </w:pPr>
      <w:r w:rsidRPr="007D1875">
        <w:rPr>
          <w:sz w:val="32"/>
          <w:szCs w:val="32"/>
        </w:rPr>
        <w:t xml:space="preserve">3. </w:t>
      </w:r>
      <w:proofErr w:type="gramStart"/>
      <w:r w:rsidRPr="007D1875">
        <w:rPr>
          <w:sz w:val="32"/>
          <w:szCs w:val="32"/>
        </w:rPr>
        <w:t xml:space="preserve">При эксплуатации оборудования и специальных машин для уборки улиц, дорог (далее - специальные машины) и при проведении работ на специальных сооружениях должны соблюдаться требования </w:t>
      </w:r>
      <w:hyperlink r:id="rId5" w:anchor="a51" w:tooltip="+" w:history="1">
        <w:r w:rsidRPr="007D1875">
          <w:rPr>
            <w:rStyle w:val="a3"/>
            <w:sz w:val="32"/>
            <w:szCs w:val="32"/>
          </w:rPr>
          <w:t>Закона</w:t>
        </w:r>
      </w:hyperlink>
      <w:r w:rsidRPr="007D1875">
        <w:rPr>
          <w:sz w:val="32"/>
          <w:szCs w:val="32"/>
        </w:rPr>
        <w:t xml:space="preserve"> Республики Беларусь от 23 июня 2008 г. «Об охране труда» (Национальный реестр правовых актов Республики Беларусь, 2008 г., № 158, 2/1453), </w:t>
      </w:r>
      <w:hyperlink r:id="rId6" w:anchor="a72" w:tooltip="+" w:history="1">
        <w:r w:rsidRPr="007D1875">
          <w:rPr>
            <w:rStyle w:val="a3"/>
            <w:sz w:val="32"/>
            <w:szCs w:val="32"/>
          </w:rPr>
          <w:t>Закона</w:t>
        </w:r>
      </w:hyperlink>
      <w:r w:rsidRPr="007D1875">
        <w:rPr>
          <w:sz w:val="32"/>
          <w:szCs w:val="32"/>
        </w:rPr>
        <w:t xml:space="preserve"> Республики Беларусь от 14 августа 2007 г. «Об автомобильном транспорте и автомобильных перевозках» (Национальный</w:t>
      </w:r>
      <w:proofErr w:type="gramEnd"/>
      <w:r w:rsidRPr="007D1875">
        <w:rPr>
          <w:sz w:val="32"/>
          <w:szCs w:val="32"/>
        </w:rPr>
        <w:t xml:space="preserve"> </w:t>
      </w:r>
      <w:proofErr w:type="gramStart"/>
      <w:r w:rsidRPr="007D1875">
        <w:rPr>
          <w:sz w:val="32"/>
          <w:szCs w:val="32"/>
        </w:rPr>
        <w:t xml:space="preserve">реестр правовых актов Республики Беларусь, 2007 г., № 199, 2/1375), Межотраслевых общих </w:t>
      </w:r>
      <w:hyperlink r:id="rId7" w:anchor="a105" w:tooltip="+" w:history="1">
        <w:r w:rsidRPr="007D1875">
          <w:rPr>
            <w:rStyle w:val="a3"/>
            <w:sz w:val="32"/>
            <w:szCs w:val="32"/>
          </w:rPr>
          <w:t>правил</w:t>
        </w:r>
      </w:hyperlink>
      <w:r w:rsidRPr="007D1875">
        <w:rPr>
          <w:sz w:val="32"/>
          <w:szCs w:val="32"/>
        </w:rPr>
        <w:t xml:space="preserve"> по охране труда, утвержденных </w:t>
      </w:r>
      <w:r w:rsidRPr="007D1875">
        <w:rPr>
          <w:sz w:val="32"/>
          <w:szCs w:val="32"/>
        </w:rPr>
        <w:lastRenderedPageBreak/>
        <w:t xml:space="preserve">постановлением Министерства труда и социальной защиты Республики Беларусь от 3 июня 2003 г. № 70 (Национальный реестр правовых актов Республики Беларусь, 2003 г., № 87, 8/9818), Межотраслевых </w:t>
      </w:r>
      <w:hyperlink r:id="rId8" w:anchor="a2" w:tooltip="+" w:history="1">
        <w:r w:rsidRPr="007D1875">
          <w:rPr>
            <w:rStyle w:val="a3"/>
            <w:sz w:val="32"/>
            <w:szCs w:val="32"/>
          </w:rPr>
          <w:t>правил</w:t>
        </w:r>
      </w:hyperlink>
      <w:r w:rsidRPr="007D1875">
        <w:rPr>
          <w:sz w:val="32"/>
          <w:szCs w:val="32"/>
        </w:rPr>
        <w:t xml:space="preserve"> по охране труда на автомобильном и городском электрическом транспорте, утвержденных постановлением Министерства труда и социальной защиты</w:t>
      </w:r>
      <w:proofErr w:type="gramEnd"/>
      <w:r w:rsidRPr="007D1875">
        <w:rPr>
          <w:sz w:val="32"/>
          <w:szCs w:val="32"/>
        </w:rPr>
        <w:t xml:space="preserve"> </w:t>
      </w:r>
      <w:proofErr w:type="gramStart"/>
      <w:r w:rsidRPr="007D1875">
        <w:rPr>
          <w:sz w:val="32"/>
          <w:szCs w:val="32"/>
        </w:rPr>
        <w:t xml:space="preserve">Республики Беларусь и Министерства транспорта и коммуникаций Республики Беларусь от 4 декабря 2008 г. № 180/128 (Национальный реестр правовых актов Республики Беларусь, 2009 г., № 66, 8/20269), </w:t>
      </w:r>
      <w:hyperlink r:id="rId9" w:anchor="a57" w:tooltip="+" w:history="1">
        <w:r w:rsidRPr="007D1875">
          <w:rPr>
            <w:rStyle w:val="a3"/>
            <w:sz w:val="32"/>
            <w:szCs w:val="32"/>
          </w:rPr>
          <w:t>Правил</w:t>
        </w:r>
      </w:hyperlink>
      <w:r w:rsidRPr="007D1875">
        <w:rPr>
          <w:sz w:val="32"/>
          <w:szCs w:val="32"/>
        </w:rPr>
        <w:t xml:space="preserve"> дорожного движения, утвержденных Указом Президента Республики Беларусь от 28 ноября 2005 г. № 551 «О мерах по повышению безопасности дорожного движения» (Национальный реестр правовых актов Республики Беларусь, 2005 г., № 189, 1/6961), </w:t>
      </w:r>
      <w:hyperlink r:id="rId10" w:anchor="a106" w:tooltip="+" w:history="1">
        <w:r w:rsidRPr="007D1875">
          <w:rPr>
            <w:rStyle w:val="a3"/>
            <w:sz w:val="32"/>
            <w:szCs w:val="32"/>
          </w:rPr>
          <w:t>Правил</w:t>
        </w:r>
        <w:proofErr w:type="gramEnd"/>
      </w:hyperlink>
      <w:r w:rsidRPr="007D1875">
        <w:rPr>
          <w:sz w:val="32"/>
          <w:szCs w:val="32"/>
        </w:rPr>
        <w:t xml:space="preserve"> </w:t>
      </w:r>
      <w:proofErr w:type="gramStart"/>
      <w:r w:rsidRPr="007D1875">
        <w:rPr>
          <w:sz w:val="32"/>
          <w:szCs w:val="32"/>
        </w:rPr>
        <w:t xml:space="preserve">охраны труда при работе на высоте, утвержденных постановлением Министерства труда Республики Беларусь от 28 апреля 2001 г. № 52 (Национальный реестр правовых актов Республики Беларусь, 2001 г., № 58, 8/6199), санитарных </w:t>
      </w:r>
      <w:hyperlink r:id="rId11" w:anchor="a30" w:tooltip="+" w:history="1">
        <w:r w:rsidRPr="007D1875">
          <w:rPr>
            <w:rStyle w:val="a3"/>
            <w:sz w:val="32"/>
            <w:szCs w:val="32"/>
          </w:rPr>
          <w:t>правил</w:t>
        </w:r>
      </w:hyperlink>
      <w:r w:rsidRPr="007D1875">
        <w:rPr>
          <w:sz w:val="32"/>
          <w:szCs w:val="32"/>
        </w:rPr>
        <w:t xml:space="preserve"> и норм Республики Беларусь «Санитарные правила и нормы для предприятий по обслуживанию автомобилей» № 9-91-98 от 17.12.1998, утвержденных постановлением Главного государственного санитарного врача Республики Беларусь от 31 декабря 1998 г</w:t>
      </w:r>
      <w:proofErr w:type="gramEnd"/>
      <w:r w:rsidRPr="007D1875">
        <w:rPr>
          <w:sz w:val="32"/>
          <w:szCs w:val="32"/>
        </w:rPr>
        <w:t>. № 53, настоящих Правил, других нормативных правовых актов, в том числе технических нормативных правовых актов, содержащих требования по охране труда.</w:t>
      </w:r>
    </w:p>
    <w:p w:rsidR="002255DF" w:rsidRPr="007D1875" w:rsidRDefault="002255DF">
      <w:pPr>
        <w:pStyle w:val="justify"/>
        <w:divId w:val="1636451782"/>
        <w:rPr>
          <w:sz w:val="32"/>
          <w:szCs w:val="32"/>
        </w:rPr>
      </w:pPr>
      <w:r w:rsidRPr="007D1875">
        <w:rPr>
          <w:sz w:val="32"/>
          <w:szCs w:val="32"/>
        </w:rPr>
        <w:t xml:space="preserve">4. Подготовка (обучение), переподготовка, стажировка, инструктаж, повышение квалификации и проверка знаний работающих по вопросам охраны труда проводятся в соответствии с </w:t>
      </w:r>
      <w:hyperlink r:id="rId12" w:anchor="a2" w:tooltip="+" w:history="1">
        <w:r w:rsidRPr="007D1875">
          <w:rPr>
            <w:rStyle w:val="a3"/>
            <w:sz w:val="32"/>
            <w:szCs w:val="32"/>
          </w:rPr>
          <w:t>Инструкцией</w:t>
        </w:r>
      </w:hyperlink>
      <w:r w:rsidRPr="007D1875">
        <w:rPr>
          <w:sz w:val="32"/>
          <w:szCs w:val="32"/>
        </w:rPr>
        <w:t xml:space="preserve"> о порядке подготовки (обучения), переподготовки, стажировки, инструктажа, повышения квалификации и проверки </w:t>
      </w:r>
      <w:proofErr w:type="gramStart"/>
      <w:r w:rsidRPr="007D1875">
        <w:rPr>
          <w:sz w:val="32"/>
          <w:szCs w:val="32"/>
        </w:rPr>
        <w:t>знаний</w:t>
      </w:r>
      <w:proofErr w:type="gramEnd"/>
      <w:r w:rsidRPr="007D1875">
        <w:rPr>
          <w:sz w:val="32"/>
          <w:szCs w:val="32"/>
        </w:rPr>
        <w:t xml:space="preserve"> работающих по вопросам охраны труда, утвержденной постановлением Министерства труда и социальной защиты Республики Беларусь от 28 ноября 2008 г. № 175 (Национальный реестр правовых актов Республики Беларусь, 2009 г., № </w:t>
      </w:r>
      <w:proofErr w:type="gramStart"/>
      <w:r w:rsidRPr="007D1875">
        <w:rPr>
          <w:sz w:val="32"/>
          <w:szCs w:val="32"/>
        </w:rPr>
        <w:t xml:space="preserve">53, 8/20209), </w:t>
      </w:r>
      <w:hyperlink r:id="rId13" w:anchor="a1" w:tooltip="+" w:history="1">
        <w:r w:rsidRPr="007D1875">
          <w:rPr>
            <w:rStyle w:val="a3"/>
            <w:sz w:val="32"/>
            <w:szCs w:val="32"/>
          </w:rPr>
          <w:t>постановлением</w:t>
        </w:r>
      </w:hyperlink>
      <w:r w:rsidRPr="007D1875">
        <w:rPr>
          <w:sz w:val="32"/>
          <w:szCs w:val="32"/>
        </w:rPr>
        <w:t xml:space="preserve"> Министерства труда и социальной защиты Республики Беларусь от 30 декабря 2008 г. № 210 «О комиссиях для проверки знаний по вопросам охраны труда» (Национальный реестр правовых актов Республики Беларусь, 2009 г., № 56, 8/20455).</w:t>
      </w:r>
      <w:proofErr w:type="gramEnd"/>
    </w:p>
    <w:p w:rsidR="002255DF" w:rsidRPr="007D1875" w:rsidRDefault="002255DF">
      <w:pPr>
        <w:pStyle w:val="justify"/>
        <w:divId w:val="1636451782"/>
        <w:rPr>
          <w:sz w:val="32"/>
          <w:szCs w:val="32"/>
        </w:rPr>
      </w:pPr>
      <w:r w:rsidRPr="007D1875">
        <w:rPr>
          <w:sz w:val="32"/>
          <w:szCs w:val="32"/>
        </w:rPr>
        <w:t>5. На основании настоящих Правил, других нормативных правовых актов, в том числе технических нормативных правовых актов, содержащих требования по охране труда, нанимателем разрабатываются инструкции по охране труда, учитывающие конкретные условия труда работников.</w:t>
      </w:r>
    </w:p>
    <w:p w:rsidR="002255DF" w:rsidRPr="007D1875" w:rsidRDefault="002255DF">
      <w:pPr>
        <w:pStyle w:val="y3"/>
        <w:divId w:val="1636451782"/>
        <w:rPr>
          <w:sz w:val="32"/>
          <w:szCs w:val="32"/>
        </w:rPr>
      </w:pPr>
      <w:r w:rsidRPr="007D1875">
        <w:rPr>
          <w:sz w:val="32"/>
          <w:szCs w:val="32"/>
        </w:rPr>
        <w:t>РАЗДЕЛ II</w:t>
      </w:r>
      <w:r w:rsidRPr="007D1875">
        <w:rPr>
          <w:sz w:val="32"/>
          <w:szCs w:val="32"/>
        </w:rPr>
        <w:br/>
        <w:t>ТРЕБОВАНИЯ ПО ОХРАНЕ ТРУДА ПРИ ЭКСПЛУАТАЦИИ ОБОРУДОВАНИЯ И СПЕЦИАЛЬНЫХ МАШИН ДЛЯ УБОРКИ УЛИЦ И ДОРОГ</w:t>
      </w:r>
    </w:p>
    <w:p w:rsidR="002255DF" w:rsidRPr="007D1875" w:rsidRDefault="002255DF">
      <w:pPr>
        <w:pStyle w:val="y3"/>
        <w:divId w:val="1636451782"/>
        <w:rPr>
          <w:sz w:val="32"/>
          <w:szCs w:val="32"/>
        </w:rPr>
      </w:pPr>
      <w:r w:rsidRPr="007D1875">
        <w:rPr>
          <w:sz w:val="32"/>
          <w:szCs w:val="32"/>
        </w:rPr>
        <w:lastRenderedPageBreak/>
        <w:t>ГЛАВА 2</w:t>
      </w:r>
      <w:r w:rsidRPr="007D1875">
        <w:rPr>
          <w:sz w:val="32"/>
          <w:szCs w:val="32"/>
        </w:rPr>
        <w:br/>
        <w:t>ОБЩИЕ ТРЕБОВАНИЯ</w:t>
      </w:r>
    </w:p>
    <w:p w:rsidR="002255DF" w:rsidRPr="007D1875" w:rsidRDefault="002255DF">
      <w:pPr>
        <w:pStyle w:val="justify"/>
        <w:divId w:val="1636451782"/>
        <w:rPr>
          <w:sz w:val="32"/>
          <w:szCs w:val="32"/>
        </w:rPr>
      </w:pPr>
      <w:r w:rsidRPr="007D1875">
        <w:rPr>
          <w:sz w:val="32"/>
          <w:szCs w:val="32"/>
        </w:rPr>
        <w:t>6. К работе по эксплуатации специальных машин допускаются лица не моложе 18 лет, имеющие профессиональную подготовку, прошедшие медицинское освидетельствование, стажировку, инструктаж и проверку знаний по вопросам охраны труда.</w:t>
      </w:r>
    </w:p>
    <w:p w:rsidR="002255DF" w:rsidRPr="007D1875" w:rsidRDefault="002255DF">
      <w:pPr>
        <w:pStyle w:val="justify"/>
        <w:divId w:val="1636451782"/>
        <w:rPr>
          <w:sz w:val="32"/>
          <w:szCs w:val="32"/>
        </w:rPr>
      </w:pPr>
      <w:r w:rsidRPr="007D1875">
        <w:rPr>
          <w:sz w:val="32"/>
          <w:szCs w:val="32"/>
        </w:rPr>
        <w:t>7. Специальные машины, прицепное и навесное оборудование должны быть укомплектованы в соответствии с эксплуатационной документацией организации-изготовителя, иметь таблички с четкими надписями, указывающими положение рычагов переключения и управления, места смазки.</w:t>
      </w:r>
    </w:p>
    <w:p w:rsidR="002255DF" w:rsidRPr="007D1875" w:rsidRDefault="002255DF">
      <w:pPr>
        <w:pStyle w:val="justify"/>
        <w:divId w:val="1636451782"/>
        <w:rPr>
          <w:sz w:val="32"/>
          <w:szCs w:val="32"/>
        </w:rPr>
      </w:pPr>
      <w:r w:rsidRPr="007D1875">
        <w:rPr>
          <w:sz w:val="32"/>
          <w:szCs w:val="32"/>
        </w:rPr>
        <w:t>8. Специальные машины должны иметь исправные запорные (фиксирующие) устройства, предотвращающие самопроизвольное опускание рабочих органов.</w:t>
      </w:r>
    </w:p>
    <w:p w:rsidR="002255DF" w:rsidRPr="007D1875" w:rsidRDefault="002255DF">
      <w:pPr>
        <w:pStyle w:val="justify"/>
        <w:divId w:val="1636451782"/>
        <w:rPr>
          <w:sz w:val="32"/>
          <w:szCs w:val="32"/>
        </w:rPr>
      </w:pPr>
      <w:r w:rsidRPr="007D1875">
        <w:rPr>
          <w:sz w:val="32"/>
          <w:szCs w:val="32"/>
        </w:rPr>
        <w:t>9. Специальные машины, оснащенные оборудованием с гидроприводом, должны соответствовать требованиям межгосударственного стандарта ГОСТ 12.2.040-79 «Система стандартов безопасности труда. Гидроприводы объемные и системы смазочные. Общие требования безопасности к конструкциям», введенного в действие постановлением Комитета по стандартизации, метрологии и сертификации при Совете Министров Республики Беларусь от 19 декабря 1992 г. № 3, других технических нормативных правовых актов, содержащих требования безопасности и охраны труда.</w:t>
      </w:r>
    </w:p>
    <w:p w:rsidR="002255DF" w:rsidRPr="007D1875" w:rsidRDefault="002255DF">
      <w:pPr>
        <w:pStyle w:val="justify"/>
        <w:divId w:val="1636451782"/>
        <w:rPr>
          <w:sz w:val="32"/>
          <w:szCs w:val="32"/>
        </w:rPr>
      </w:pPr>
      <w:r w:rsidRPr="007D1875">
        <w:rPr>
          <w:sz w:val="32"/>
          <w:szCs w:val="32"/>
        </w:rPr>
        <w:t>10. При эксплуатации специальных машин с гидроприводом запрещается:</w:t>
      </w:r>
    </w:p>
    <w:p w:rsidR="002255DF" w:rsidRPr="007D1875" w:rsidRDefault="002255DF">
      <w:pPr>
        <w:pStyle w:val="justify"/>
        <w:divId w:val="1636451782"/>
        <w:rPr>
          <w:sz w:val="32"/>
          <w:szCs w:val="32"/>
        </w:rPr>
      </w:pPr>
      <w:r w:rsidRPr="007D1875">
        <w:rPr>
          <w:sz w:val="32"/>
          <w:szCs w:val="32"/>
        </w:rPr>
        <w:t>производить регулировку предохранительных клапанов на давления, превышающие нормы, указанные в эксплуатационной документации;</w:t>
      </w:r>
    </w:p>
    <w:p w:rsidR="002255DF" w:rsidRPr="007D1875" w:rsidRDefault="002255DF">
      <w:pPr>
        <w:pStyle w:val="justify"/>
        <w:divId w:val="1636451782"/>
        <w:rPr>
          <w:sz w:val="32"/>
          <w:szCs w:val="32"/>
        </w:rPr>
      </w:pPr>
      <w:r w:rsidRPr="007D1875">
        <w:rPr>
          <w:sz w:val="32"/>
          <w:szCs w:val="32"/>
        </w:rPr>
        <w:t>выполнять работы с неисправной гидравлической системой (</w:t>
      </w:r>
      <w:proofErr w:type="spellStart"/>
      <w:r w:rsidRPr="007D1875">
        <w:rPr>
          <w:sz w:val="32"/>
          <w:szCs w:val="32"/>
        </w:rPr>
        <w:t>подтекание</w:t>
      </w:r>
      <w:proofErr w:type="spellEnd"/>
      <w:r w:rsidRPr="007D1875">
        <w:rPr>
          <w:sz w:val="32"/>
          <w:szCs w:val="32"/>
        </w:rPr>
        <w:t xml:space="preserve"> жидкости в трубопроводах и гидроцилиндрах);</w:t>
      </w:r>
    </w:p>
    <w:p w:rsidR="002255DF" w:rsidRPr="007D1875" w:rsidRDefault="002255DF">
      <w:pPr>
        <w:pStyle w:val="justify"/>
        <w:divId w:val="1636451782"/>
        <w:rPr>
          <w:sz w:val="32"/>
          <w:szCs w:val="32"/>
        </w:rPr>
      </w:pPr>
      <w:r w:rsidRPr="007D1875">
        <w:rPr>
          <w:sz w:val="32"/>
          <w:szCs w:val="32"/>
        </w:rPr>
        <w:t xml:space="preserve">включать при отрицательных температурах исполнительные органы (гидроцилиндры, </w:t>
      </w:r>
      <w:proofErr w:type="spellStart"/>
      <w:r w:rsidRPr="007D1875">
        <w:rPr>
          <w:sz w:val="32"/>
          <w:szCs w:val="32"/>
        </w:rPr>
        <w:t>гидромоторы</w:t>
      </w:r>
      <w:proofErr w:type="spellEnd"/>
      <w:r w:rsidRPr="007D1875">
        <w:rPr>
          <w:sz w:val="32"/>
          <w:szCs w:val="32"/>
        </w:rPr>
        <w:t>) без предварительно прогрева масла и включенного маслонасоса.</w:t>
      </w:r>
    </w:p>
    <w:p w:rsidR="002255DF" w:rsidRPr="007D1875" w:rsidRDefault="002255DF">
      <w:pPr>
        <w:pStyle w:val="justify"/>
        <w:divId w:val="1636451782"/>
        <w:rPr>
          <w:sz w:val="32"/>
          <w:szCs w:val="32"/>
        </w:rPr>
      </w:pPr>
      <w:r w:rsidRPr="007D1875">
        <w:rPr>
          <w:sz w:val="32"/>
          <w:szCs w:val="32"/>
        </w:rPr>
        <w:t>11. Все движущиеся или вращающиеся во время работы части специальных машин (цепные, клиноременные и др.), передаточные механизмы должны быть закрыты сплошными кожухами, решетками или сетчатыми ограждениями.</w:t>
      </w:r>
    </w:p>
    <w:p w:rsidR="002255DF" w:rsidRPr="007D1875" w:rsidRDefault="002255DF">
      <w:pPr>
        <w:pStyle w:val="justify"/>
        <w:divId w:val="1636451782"/>
        <w:rPr>
          <w:sz w:val="32"/>
          <w:szCs w:val="32"/>
        </w:rPr>
      </w:pPr>
      <w:r w:rsidRPr="007D1875">
        <w:rPr>
          <w:sz w:val="32"/>
          <w:szCs w:val="32"/>
        </w:rPr>
        <w:t>12. Подвесные шарнирные ограждения должны иметь возможность их фиксации в открытом положении. Допускается использование закрепленных болтами ограждений при условии, что они снабжены шарнирными крышками (дверками) для доступа к движущимся частям специальной машины.</w:t>
      </w:r>
    </w:p>
    <w:p w:rsidR="002255DF" w:rsidRPr="007D1875" w:rsidRDefault="002255DF">
      <w:pPr>
        <w:pStyle w:val="justify"/>
        <w:divId w:val="1636451782"/>
        <w:rPr>
          <w:sz w:val="32"/>
          <w:szCs w:val="32"/>
        </w:rPr>
      </w:pPr>
      <w:r w:rsidRPr="007D1875">
        <w:rPr>
          <w:sz w:val="32"/>
          <w:szCs w:val="32"/>
        </w:rPr>
        <w:lastRenderedPageBreak/>
        <w:t>13. Специальные машины с кузовом фургонного типа, предназначенные для перевозки работников, должны отвечать требованиям соответствующих технических нормативных правовых актов, иметь исправные двери, фиксаторы открытых дверей, подножки, быть укомплектованы не менее чем двумя огнетушителями, один из которых должен находиться в кузове.</w:t>
      </w:r>
    </w:p>
    <w:p w:rsidR="002255DF" w:rsidRPr="007D1875" w:rsidRDefault="002255DF">
      <w:pPr>
        <w:pStyle w:val="justify"/>
        <w:divId w:val="1636451782"/>
        <w:rPr>
          <w:sz w:val="32"/>
          <w:szCs w:val="32"/>
        </w:rPr>
      </w:pPr>
      <w:r w:rsidRPr="007D1875">
        <w:rPr>
          <w:sz w:val="32"/>
          <w:szCs w:val="32"/>
        </w:rPr>
        <w:t>14. Техническое обслуживание и ремонт специальных машин и оборудования производятся на специально отведенных постах, оснащенных необходимыми приборами, приспособлениями, оборудованием и инструментами.</w:t>
      </w:r>
    </w:p>
    <w:p w:rsidR="002255DF" w:rsidRPr="007D1875" w:rsidRDefault="002255DF">
      <w:pPr>
        <w:pStyle w:val="justify"/>
        <w:divId w:val="1636451782"/>
        <w:rPr>
          <w:sz w:val="32"/>
          <w:szCs w:val="32"/>
        </w:rPr>
      </w:pPr>
      <w:r w:rsidRPr="007D1875">
        <w:rPr>
          <w:sz w:val="32"/>
          <w:szCs w:val="32"/>
        </w:rPr>
        <w:t>15. Специальные машины должны быть укомплектованы не менее чем двумя противооткатными упорами в соответствии с размерами колеса, медицинской аптечкой, знаком аварийной остановки, огнетушителем, проблесковым маячком оранжевого цвета.</w:t>
      </w:r>
    </w:p>
    <w:p w:rsidR="002255DF" w:rsidRPr="007D1875" w:rsidRDefault="002255DF">
      <w:pPr>
        <w:pStyle w:val="justify"/>
        <w:divId w:val="1636451782"/>
        <w:rPr>
          <w:sz w:val="32"/>
          <w:szCs w:val="32"/>
        </w:rPr>
      </w:pPr>
      <w:r w:rsidRPr="007D1875">
        <w:rPr>
          <w:sz w:val="32"/>
          <w:szCs w:val="32"/>
        </w:rPr>
        <w:t>16. Все операции, связанные с техническим обслуживанием и ремонтом, должны выполняться после полной остановки специальной машины, ее затормаживания, установки рычага переключения передач в нейтральное положение, остановки двигателя и при опущенных на землю или установленных на фиксаторы (специальные стойки) рабочих органов. Под колеса специальной машины должно быть установлено не менее двух противооткатных упоров. При работающем двигателе разрешается только проверка работы тормозов и систем двигателя.</w:t>
      </w:r>
    </w:p>
    <w:p w:rsidR="002255DF" w:rsidRPr="007D1875" w:rsidRDefault="002255DF">
      <w:pPr>
        <w:pStyle w:val="justify"/>
        <w:divId w:val="1636451782"/>
        <w:rPr>
          <w:sz w:val="32"/>
          <w:szCs w:val="32"/>
        </w:rPr>
      </w:pPr>
      <w:r w:rsidRPr="007D1875">
        <w:rPr>
          <w:sz w:val="32"/>
          <w:szCs w:val="32"/>
        </w:rPr>
        <w:t>17. Если при выполнении осмотров, наладочных, регулировочных операций работник находится под поднятыми и установленными на фиксаторы рабочими органами, другим работникам запрещается находиться вблизи рычагов и рукояток управления рабочими органами.</w:t>
      </w:r>
    </w:p>
    <w:p w:rsidR="002255DF" w:rsidRPr="007D1875" w:rsidRDefault="002255DF">
      <w:pPr>
        <w:pStyle w:val="justify"/>
        <w:divId w:val="1636451782"/>
        <w:rPr>
          <w:sz w:val="32"/>
          <w:szCs w:val="32"/>
        </w:rPr>
      </w:pPr>
      <w:r w:rsidRPr="007D1875">
        <w:rPr>
          <w:sz w:val="32"/>
          <w:szCs w:val="32"/>
        </w:rPr>
        <w:t>18. При техническом обслуживании или ремонте специальных машин большой высоты работники должны быть обеспечены устойчивыми подмостями или лестницами-стремянками. Применять приставные лестницы запрещается.</w:t>
      </w:r>
    </w:p>
    <w:p w:rsidR="002255DF" w:rsidRPr="007D1875" w:rsidRDefault="002255DF">
      <w:pPr>
        <w:pStyle w:val="justify"/>
        <w:divId w:val="1636451782"/>
        <w:rPr>
          <w:sz w:val="32"/>
          <w:szCs w:val="32"/>
        </w:rPr>
      </w:pPr>
      <w:r w:rsidRPr="007D1875">
        <w:rPr>
          <w:sz w:val="32"/>
          <w:szCs w:val="32"/>
        </w:rPr>
        <w:t xml:space="preserve">19. </w:t>
      </w:r>
      <w:proofErr w:type="gramStart"/>
      <w:r w:rsidRPr="007D1875">
        <w:rPr>
          <w:sz w:val="32"/>
          <w:szCs w:val="32"/>
        </w:rPr>
        <w:t xml:space="preserve">Работы внутри резервуаров, бункеров, цистерн должны выполняться по наряду-допуску в соответствии с требованиями Межотраслевой типовой </w:t>
      </w:r>
      <w:hyperlink r:id="rId14" w:anchor="a3" w:tooltip="+" w:history="1">
        <w:r w:rsidRPr="007D1875">
          <w:rPr>
            <w:rStyle w:val="a3"/>
            <w:sz w:val="32"/>
            <w:szCs w:val="32"/>
          </w:rPr>
          <w:t>инструкции</w:t>
        </w:r>
      </w:hyperlink>
      <w:r w:rsidRPr="007D1875">
        <w:rPr>
          <w:sz w:val="32"/>
          <w:szCs w:val="32"/>
        </w:rPr>
        <w:t xml:space="preserve"> по охране труда при выполнении работ внутри колодцев, цистерн и других емкостных сооружений, утвержденной постановлением Министерства труда и социальной защиты Республики Беларусь от 30 декабря 2008 г. № 214 (Национальный реестр правовых актов Республики Беларусь, 2009 г., № 43, 8/20381), </w:t>
      </w:r>
      <w:hyperlink r:id="rId15" w:anchor="a15" w:tooltip="+" w:history="1">
        <w:r w:rsidRPr="007D1875">
          <w:rPr>
            <w:rStyle w:val="a3"/>
            <w:sz w:val="32"/>
            <w:szCs w:val="32"/>
          </w:rPr>
          <w:t>Правил</w:t>
        </w:r>
      </w:hyperlink>
      <w:r w:rsidRPr="007D1875">
        <w:rPr>
          <w:sz w:val="32"/>
          <w:szCs w:val="32"/>
        </w:rPr>
        <w:t xml:space="preserve"> по охране труда при</w:t>
      </w:r>
      <w:proofErr w:type="gramEnd"/>
      <w:r w:rsidRPr="007D1875">
        <w:rPr>
          <w:sz w:val="32"/>
          <w:szCs w:val="32"/>
        </w:rPr>
        <w:t xml:space="preserve"> эксплуатации и ремонте водопроводных и канализационных сетей, утвержденных постановлением Министерства жилищно-коммунального хозяйства Республики Беларусь и Министерства труда и социальной защиты Республики Беларусь от 26 апреля 2002 г. № 11/55 </w:t>
      </w:r>
      <w:r w:rsidRPr="007D1875">
        <w:rPr>
          <w:sz w:val="32"/>
          <w:szCs w:val="32"/>
        </w:rPr>
        <w:lastRenderedPageBreak/>
        <w:t>(Национальный реестр правовых актов Республики Беларусь, 2002 г., № 60, 8/8110).</w:t>
      </w:r>
    </w:p>
    <w:p w:rsidR="002255DF" w:rsidRPr="007D1875" w:rsidRDefault="002255DF">
      <w:pPr>
        <w:pStyle w:val="justify"/>
        <w:divId w:val="1636451782"/>
        <w:rPr>
          <w:sz w:val="32"/>
          <w:szCs w:val="32"/>
        </w:rPr>
      </w:pPr>
      <w:r w:rsidRPr="007D1875">
        <w:rPr>
          <w:sz w:val="32"/>
          <w:szCs w:val="32"/>
        </w:rPr>
        <w:t>20. В зоне технического обслуживания и ремонта не допускается:</w:t>
      </w:r>
    </w:p>
    <w:p w:rsidR="002255DF" w:rsidRPr="007D1875" w:rsidRDefault="002255DF">
      <w:pPr>
        <w:pStyle w:val="justify"/>
        <w:divId w:val="1636451782"/>
        <w:rPr>
          <w:sz w:val="32"/>
          <w:szCs w:val="32"/>
        </w:rPr>
      </w:pPr>
      <w:r w:rsidRPr="007D1875">
        <w:rPr>
          <w:sz w:val="32"/>
          <w:szCs w:val="32"/>
        </w:rPr>
        <w:t>мыть агрегаты, узлы и детали легковоспламеняющимися жидкостями;</w:t>
      </w:r>
    </w:p>
    <w:p w:rsidR="002255DF" w:rsidRPr="007D1875" w:rsidRDefault="002255DF">
      <w:pPr>
        <w:pStyle w:val="justify"/>
        <w:divId w:val="1636451782"/>
        <w:rPr>
          <w:sz w:val="32"/>
          <w:szCs w:val="32"/>
        </w:rPr>
      </w:pPr>
      <w:r w:rsidRPr="007D1875">
        <w:rPr>
          <w:sz w:val="32"/>
          <w:szCs w:val="32"/>
        </w:rPr>
        <w:t>хранить легковоспламеняющиеся и горючие жидкости, отработанные масла, смазочные материалы и антифриз;</w:t>
      </w:r>
    </w:p>
    <w:p w:rsidR="002255DF" w:rsidRPr="007D1875" w:rsidRDefault="002255DF">
      <w:pPr>
        <w:pStyle w:val="justify"/>
        <w:divId w:val="1636451782"/>
        <w:rPr>
          <w:sz w:val="32"/>
          <w:szCs w:val="32"/>
        </w:rPr>
      </w:pPr>
      <w:r w:rsidRPr="007D1875">
        <w:rPr>
          <w:sz w:val="32"/>
          <w:szCs w:val="32"/>
        </w:rPr>
        <w:t>загромождать проходы и выходы из помещений материалами, оборудованием, тарой.</w:t>
      </w:r>
    </w:p>
    <w:p w:rsidR="002255DF" w:rsidRPr="007D1875" w:rsidRDefault="002255DF">
      <w:pPr>
        <w:pStyle w:val="justify"/>
        <w:divId w:val="1636451782"/>
        <w:rPr>
          <w:sz w:val="32"/>
          <w:szCs w:val="32"/>
        </w:rPr>
      </w:pPr>
      <w:r w:rsidRPr="007D1875">
        <w:rPr>
          <w:sz w:val="32"/>
          <w:szCs w:val="32"/>
        </w:rPr>
        <w:t>21. Водители специальных машин обеспечиваются специальной одеждой, обувью и средствами индивидуальной защиты в соответствии с установленными нормами.</w:t>
      </w:r>
    </w:p>
    <w:p w:rsidR="002255DF" w:rsidRPr="007D1875" w:rsidRDefault="002255DF">
      <w:pPr>
        <w:pStyle w:val="justify"/>
        <w:divId w:val="1636451782"/>
        <w:rPr>
          <w:sz w:val="32"/>
          <w:szCs w:val="32"/>
        </w:rPr>
      </w:pPr>
      <w:r w:rsidRPr="007D1875">
        <w:rPr>
          <w:sz w:val="32"/>
          <w:szCs w:val="32"/>
        </w:rPr>
        <w:t xml:space="preserve">22. Перед выездом к месту работы водитель обязан пройти </w:t>
      </w:r>
      <w:proofErr w:type="spellStart"/>
      <w:r w:rsidRPr="007D1875">
        <w:rPr>
          <w:sz w:val="32"/>
          <w:szCs w:val="32"/>
        </w:rPr>
        <w:t>предрейсовый</w:t>
      </w:r>
      <w:proofErr w:type="spellEnd"/>
      <w:r w:rsidRPr="007D1875">
        <w:rPr>
          <w:sz w:val="32"/>
          <w:szCs w:val="32"/>
        </w:rPr>
        <w:t xml:space="preserve"> медицинский осмотр, проверить:</w:t>
      </w:r>
    </w:p>
    <w:p w:rsidR="002255DF" w:rsidRPr="007D1875" w:rsidRDefault="002255DF">
      <w:pPr>
        <w:pStyle w:val="justify"/>
        <w:divId w:val="1636451782"/>
        <w:rPr>
          <w:sz w:val="32"/>
          <w:szCs w:val="32"/>
        </w:rPr>
      </w:pPr>
      <w:r w:rsidRPr="007D1875">
        <w:rPr>
          <w:sz w:val="32"/>
          <w:szCs w:val="32"/>
        </w:rPr>
        <w:t>техническую исправность специальной машины;</w:t>
      </w:r>
    </w:p>
    <w:p w:rsidR="002255DF" w:rsidRPr="007D1875" w:rsidRDefault="002255DF">
      <w:pPr>
        <w:pStyle w:val="justify"/>
        <w:divId w:val="1636451782"/>
        <w:rPr>
          <w:sz w:val="32"/>
          <w:szCs w:val="32"/>
        </w:rPr>
      </w:pPr>
      <w:proofErr w:type="gramStart"/>
      <w:r w:rsidRPr="007D1875">
        <w:rPr>
          <w:sz w:val="32"/>
          <w:szCs w:val="32"/>
        </w:rPr>
        <w:t>исправность осветительных приборов, стоп-сигнала, указателей поворотов, звукового (оповестительного) сигнала;</w:t>
      </w:r>
      <w:proofErr w:type="gramEnd"/>
    </w:p>
    <w:p w:rsidR="002255DF" w:rsidRPr="007D1875" w:rsidRDefault="002255DF">
      <w:pPr>
        <w:pStyle w:val="justify"/>
        <w:divId w:val="1636451782"/>
        <w:rPr>
          <w:sz w:val="32"/>
          <w:szCs w:val="32"/>
        </w:rPr>
      </w:pPr>
      <w:r w:rsidRPr="007D1875">
        <w:rPr>
          <w:sz w:val="32"/>
          <w:szCs w:val="32"/>
        </w:rPr>
        <w:t xml:space="preserve">отсутствие </w:t>
      </w:r>
      <w:proofErr w:type="spellStart"/>
      <w:r w:rsidRPr="007D1875">
        <w:rPr>
          <w:sz w:val="32"/>
          <w:szCs w:val="32"/>
        </w:rPr>
        <w:t>подтекания</w:t>
      </w:r>
      <w:proofErr w:type="spellEnd"/>
      <w:r w:rsidRPr="007D1875">
        <w:rPr>
          <w:sz w:val="32"/>
          <w:szCs w:val="32"/>
        </w:rPr>
        <w:t xml:space="preserve"> топлива, масла, воды, антифриза;</w:t>
      </w:r>
    </w:p>
    <w:p w:rsidR="002255DF" w:rsidRPr="007D1875" w:rsidRDefault="002255DF">
      <w:pPr>
        <w:pStyle w:val="justify"/>
        <w:divId w:val="1636451782"/>
        <w:rPr>
          <w:sz w:val="32"/>
          <w:szCs w:val="32"/>
        </w:rPr>
      </w:pPr>
      <w:r w:rsidRPr="007D1875">
        <w:rPr>
          <w:sz w:val="32"/>
          <w:szCs w:val="32"/>
        </w:rPr>
        <w:t>наличие инструмента, принадлежностей и переносных сигнальных знаков аварийной остановки, а также сигнальных предупреждающих знаков (проблесковый маячок оранжевого цвета);</w:t>
      </w:r>
    </w:p>
    <w:p w:rsidR="002255DF" w:rsidRPr="007D1875" w:rsidRDefault="002255DF">
      <w:pPr>
        <w:pStyle w:val="justify"/>
        <w:divId w:val="1636451782"/>
        <w:rPr>
          <w:sz w:val="32"/>
          <w:szCs w:val="32"/>
        </w:rPr>
      </w:pPr>
      <w:r w:rsidRPr="007D1875">
        <w:rPr>
          <w:sz w:val="32"/>
          <w:szCs w:val="32"/>
        </w:rPr>
        <w:t>заправку специальной машины топливом, маслом, водой, антифризом и тормозной жидкостью;</w:t>
      </w:r>
    </w:p>
    <w:p w:rsidR="002255DF" w:rsidRPr="007D1875" w:rsidRDefault="002255DF">
      <w:pPr>
        <w:pStyle w:val="justify"/>
        <w:divId w:val="1636451782"/>
        <w:rPr>
          <w:sz w:val="32"/>
          <w:szCs w:val="32"/>
        </w:rPr>
      </w:pPr>
      <w:r w:rsidRPr="007D1875">
        <w:rPr>
          <w:sz w:val="32"/>
          <w:szCs w:val="32"/>
        </w:rPr>
        <w:t>наличие и исправность блокировочных устройств.</w:t>
      </w:r>
    </w:p>
    <w:p w:rsidR="002255DF" w:rsidRPr="007D1875" w:rsidRDefault="002255DF">
      <w:pPr>
        <w:pStyle w:val="justify"/>
        <w:divId w:val="1636451782"/>
        <w:rPr>
          <w:sz w:val="32"/>
          <w:szCs w:val="32"/>
        </w:rPr>
      </w:pPr>
      <w:r w:rsidRPr="007D1875">
        <w:rPr>
          <w:sz w:val="32"/>
          <w:szCs w:val="32"/>
        </w:rPr>
        <w:t xml:space="preserve">23. Выезд к месту работы без прохождения </w:t>
      </w:r>
      <w:proofErr w:type="spellStart"/>
      <w:r w:rsidRPr="007D1875">
        <w:rPr>
          <w:sz w:val="32"/>
          <w:szCs w:val="32"/>
        </w:rPr>
        <w:t>предрейсового</w:t>
      </w:r>
      <w:proofErr w:type="spellEnd"/>
      <w:r w:rsidRPr="007D1875">
        <w:rPr>
          <w:sz w:val="32"/>
          <w:szCs w:val="32"/>
        </w:rPr>
        <w:t xml:space="preserve"> медицинского осмотра, на неисправной специальной машине или с неисправным оборудованием запрещается.</w:t>
      </w:r>
    </w:p>
    <w:p w:rsidR="002255DF" w:rsidRPr="007D1875" w:rsidRDefault="002255DF">
      <w:pPr>
        <w:pStyle w:val="justify"/>
        <w:divId w:val="1636451782"/>
        <w:rPr>
          <w:sz w:val="32"/>
          <w:szCs w:val="32"/>
        </w:rPr>
      </w:pPr>
      <w:r w:rsidRPr="007D1875">
        <w:rPr>
          <w:sz w:val="32"/>
          <w:szCs w:val="32"/>
        </w:rPr>
        <w:t>24. При выезде к месту производства работ водитель обязан соблюдать правила дорожного движения, поддерживать скорость с учетом состояния дороги, не превышая максимальную скорость, установленную эксплуатационной документацией.</w:t>
      </w:r>
    </w:p>
    <w:p w:rsidR="002255DF" w:rsidRPr="007D1875" w:rsidRDefault="002255DF">
      <w:pPr>
        <w:pStyle w:val="justify"/>
        <w:divId w:val="1636451782"/>
        <w:rPr>
          <w:sz w:val="32"/>
          <w:szCs w:val="32"/>
        </w:rPr>
      </w:pPr>
      <w:r w:rsidRPr="007D1875">
        <w:rPr>
          <w:sz w:val="32"/>
          <w:szCs w:val="32"/>
        </w:rPr>
        <w:t>25. Не допускается управление специальной машиной при ухудшении состояния здоровья или чрезмерном утомлении водителя, а также в состоянии алкогольного или наркотического опьянения.</w:t>
      </w:r>
    </w:p>
    <w:p w:rsidR="002255DF" w:rsidRPr="007D1875" w:rsidRDefault="002255DF">
      <w:pPr>
        <w:pStyle w:val="y3"/>
        <w:divId w:val="1636451782"/>
        <w:rPr>
          <w:sz w:val="32"/>
          <w:szCs w:val="32"/>
        </w:rPr>
      </w:pPr>
      <w:r w:rsidRPr="007D1875">
        <w:rPr>
          <w:sz w:val="32"/>
          <w:szCs w:val="32"/>
        </w:rPr>
        <w:lastRenderedPageBreak/>
        <w:t>ГЛАВА 3</w:t>
      </w:r>
      <w:r w:rsidRPr="007D1875">
        <w:rPr>
          <w:sz w:val="32"/>
          <w:szCs w:val="32"/>
        </w:rPr>
        <w:br/>
        <w:t xml:space="preserve">ТРЕБОВАНИЯ ПО ОХРАНЕ ТРУДА ПРИ ЭКСПЛУАТАЦИИ МУСОРОВОЗОВ </w:t>
      </w:r>
    </w:p>
    <w:p w:rsidR="002255DF" w:rsidRPr="007D1875" w:rsidRDefault="002255DF">
      <w:pPr>
        <w:pStyle w:val="justify"/>
        <w:divId w:val="1636451782"/>
        <w:rPr>
          <w:sz w:val="32"/>
          <w:szCs w:val="32"/>
        </w:rPr>
      </w:pPr>
      <w:r w:rsidRPr="007D1875">
        <w:rPr>
          <w:sz w:val="32"/>
          <w:szCs w:val="32"/>
        </w:rPr>
        <w:t>26. Мусоровозы допускается использовать только по их прямому назначению.</w:t>
      </w:r>
    </w:p>
    <w:p w:rsidR="002255DF" w:rsidRPr="007D1875" w:rsidRDefault="002255DF">
      <w:pPr>
        <w:pStyle w:val="justify"/>
        <w:divId w:val="1636451782"/>
        <w:rPr>
          <w:sz w:val="32"/>
          <w:szCs w:val="32"/>
        </w:rPr>
      </w:pPr>
      <w:r w:rsidRPr="007D1875">
        <w:rPr>
          <w:sz w:val="32"/>
          <w:szCs w:val="32"/>
        </w:rPr>
        <w:t>27. Обслуживание мусоровоза производится водителем (если иное не предусмотрено руководством по его эксплуатации).</w:t>
      </w:r>
    </w:p>
    <w:p w:rsidR="002255DF" w:rsidRPr="007D1875" w:rsidRDefault="002255DF">
      <w:pPr>
        <w:pStyle w:val="justify"/>
        <w:divId w:val="1636451782"/>
        <w:rPr>
          <w:sz w:val="32"/>
          <w:szCs w:val="32"/>
        </w:rPr>
      </w:pPr>
      <w:r w:rsidRPr="007D1875">
        <w:rPr>
          <w:sz w:val="32"/>
          <w:szCs w:val="32"/>
        </w:rPr>
        <w:t>28. Во время проверки и регулировки хода толкающей плиты запрещается проводить в приемном бункере какие-либо работы. Не разрешается включать толкающую плиту при открытой крышке приемного бункера.</w:t>
      </w:r>
    </w:p>
    <w:p w:rsidR="002255DF" w:rsidRPr="007D1875" w:rsidRDefault="002255DF">
      <w:pPr>
        <w:pStyle w:val="justify"/>
        <w:divId w:val="1636451782"/>
        <w:rPr>
          <w:sz w:val="32"/>
          <w:szCs w:val="32"/>
        </w:rPr>
      </w:pPr>
      <w:r w:rsidRPr="007D1875">
        <w:rPr>
          <w:sz w:val="32"/>
          <w:szCs w:val="32"/>
        </w:rPr>
        <w:t>29. Перед эксплуатацией мусоровоза, имеющего самосвальный кузов, необходимо проверить исправность специальной стойки (упора), предохраняющей кузов от самопроизвольного опускания.</w:t>
      </w:r>
    </w:p>
    <w:p w:rsidR="002255DF" w:rsidRPr="007D1875" w:rsidRDefault="002255DF">
      <w:pPr>
        <w:pStyle w:val="justify"/>
        <w:divId w:val="1636451782"/>
        <w:rPr>
          <w:sz w:val="32"/>
          <w:szCs w:val="32"/>
        </w:rPr>
      </w:pPr>
      <w:r w:rsidRPr="007D1875">
        <w:rPr>
          <w:sz w:val="32"/>
          <w:szCs w:val="32"/>
        </w:rPr>
        <w:t>30. При движении мусоровоза манипулятор должен быть зафиксирован в транспортном положении.</w:t>
      </w:r>
    </w:p>
    <w:p w:rsidR="002255DF" w:rsidRPr="007D1875" w:rsidRDefault="002255DF">
      <w:pPr>
        <w:pStyle w:val="justify"/>
        <w:divId w:val="1636451782"/>
        <w:rPr>
          <w:sz w:val="32"/>
          <w:szCs w:val="32"/>
        </w:rPr>
      </w:pPr>
      <w:r w:rsidRPr="007D1875">
        <w:rPr>
          <w:sz w:val="32"/>
          <w:szCs w:val="32"/>
        </w:rPr>
        <w:t>31. Площадка, на которой производится погрузка контейнеров, должна быть горизонтальной и ровной.</w:t>
      </w:r>
    </w:p>
    <w:p w:rsidR="002255DF" w:rsidRPr="007D1875" w:rsidRDefault="002255DF">
      <w:pPr>
        <w:pStyle w:val="justify"/>
        <w:divId w:val="1636451782"/>
        <w:rPr>
          <w:sz w:val="32"/>
          <w:szCs w:val="32"/>
        </w:rPr>
      </w:pPr>
      <w:r w:rsidRPr="007D1875">
        <w:rPr>
          <w:sz w:val="32"/>
          <w:szCs w:val="32"/>
        </w:rPr>
        <w:t>32. Перед началом погрузки мусоровоз необходимо затормозить стояночным тормозом и установить противооткатные упоры.</w:t>
      </w:r>
    </w:p>
    <w:p w:rsidR="002255DF" w:rsidRPr="007D1875" w:rsidRDefault="002255DF">
      <w:pPr>
        <w:pStyle w:val="justify"/>
        <w:divId w:val="1636451782"/>
        <w:rPr>
          <w:sz w:val="32"/>
          <w:szCs w:val="32"/>
        </w:rPr>
      </w:pPr>
      <w:r w:rsidRPr="007D1875">
        <w:rPr>
          <w:sz w:val="32"/>
          <w:szCs w:val="32"/>
        </w:rPr>
        <w:t>33. При перегрузке твердых коммунальных отходов из контейнеров в кузов мусоровоза захваты должны надежно удерживать контейнеры в подвешенном положении. Запрещается находиться в зоне действия погрузочного устройства и под поднятым контейнером.</w:t>
      </w:r>
    </w:p>
    <w:p w:rsidR="002255DF" w:rsidRPr="007D1875" w:rsidRDefault="002255DF">
      <w:pPr>
        <w:pStyle w:val="justify"/>
        <w:divId w:val="1636451782"/>
        <w:rPr>
          <w:sz w:val="32"/>
          <w:szCs w:val="32"/>
        </w:rPr>
      </w:pPr>
      <w:r w:rsidRPr="007D1875">
        <w:rPr>
          <w:sz w:val="32"/>
          <w:szCs w:val="32"/>
        </w:rPr>
        <w:t>34. При разгрузке мусоровоза запрещается находиться в зоне опрокидывания платформы с контейнерами.</w:t>
      </w:r>
    </w:p>
    <w:p w:rsidR="002255DF" w:rsidRPr="007D1875" w:rsidRDefault="002255DF">
      <w:pPr>
        <w:pStyle w:val="justify"/>
        <w:divId w:val="1636451782"/>
        <w:rPr>
          <w:sz w:val="32"/>
          <w:szCs w:val="32"/>
        </w:rPr>
      </w:pPr>
      <w:r w:rsidRPr="007D1875">
        <w:rPr>
          <w:sz w:val="32"/>
          <w:szCs w:val="32"/>
        </w:rPr>
        <w:t>35. При разгрузке кузова или движение с поднятым кузовом не допускается, движение мусоровоза должно быть медленным, без рывков.</w:t>
      </w:r>
    </w:p>
    <w:p w:rsidR="002255DF" w:rsidRPr="007D1875" w:rsidRDefault="002255DF">
      <w:pPr>
        <w:pStyle w:val="y3"/>
        <w:divId w:val="1636451782"/>
        <w:rPr>
          <w:sz w:val="32"/>
          <w:szCs w:val="32"/>
        </w:rPr>
      </w:pPr>
      <w:r w:rsidRPr="007D1875">
        <w:rPr>
          <w:sz w:val="32"/>
          <w:szCs w:val="32"/>
        </w:rPr>
        <w:t>ГЛАВА 4</w:t>
      </w:r>
      <w:r w:rsidRPr="007D1875">
        <w:rPr>
          <w:sz w:val="32"/>
          <w:szCs w:val="32"/>
        </w:rPr>
        <w:br/>
        <w:t xml:space="preserve">ТРЕБОВАНИЯ ПО ОХРАНЕ ТРУДА ПРИ ЭКСПЛУАТАЦИИ АССЕНИЗАЦИОННЫХ МАШИН </w:t>
      </w:r>
    </w:p>
    <w:p w:rsidR="002255DF" w:rsidRPr="007D1875" w:rsidRDefault="002255DF">
      <w:pPr>
        <w:pStyle w:val="justify"/>
        <w:divId w:val="1636451782"/>
        <w:rPr>
          <w:sz w:val="32"/>
          <w:szCs w:val="32"/>
        </w:rPr>
      </w:pPr>
      <w:r w:rsidRPr="007D1875">
        <w:rPr>
          <w:sz w:val="32"/>
          <w:szCs w:val="32"/>
        </w:rPr>
        <w:t>36. Перед выполнением работ водитель обязан осмотреть место работы, установить автомобиль на безопасном от края колодца или ямы расстоянии, поставить его на стояночный тормоз и подложить под колеса противооткатные упоры.</w:t>
      </w:r>
    </w:p>
    <w:p w:rsidR="002255DF" w:rsidRPr="007D1875" w:rsidRDefault="002255DF">
      <w:pPr>
        <w:pStyle w:val="justify"/>
        <w:divId w:val="1636451782"/>
        <w:rPr>
          <w:sz w:val="32"/>
          <w:szCs w:val="32"/>
        </w:rPr>
      </w:pPr>
      <w:r w:rsidRPr="007D1875">
        <w:rPr>
          <w:sz w:val="32"/>
          <w:szCs w:val="32"/>
        </w:rPr>
        <w:lastRenderedPageBreak/>
        <w:t>37. При выполнении работ на проезжей части дороги необходимо оградить место проведения работ и выставить дорожные знаки.</w:t>
      </w:r>
    </w:p>
    <w:p w:rsidR="002255DF" w:rsidRPr="007D1875" w:rsidRDefault="002255DF">
      <w:pPr>
        <w:pStyle w:val="justify"/>
        <w:divId w:val="1636451782"/>
        <w:rPr>
          <w:sz w:val="32"/>
          <w:szCs w:val="32"/>
        </w:rPr>
      </w:pPr>
      <w:r w:rsidRPr="007D1875">
        <w:rPr>
          <w:sz w:val="32"/>
          <w:szCs w:val="32"/>
        </w:rPr>
        <w:t>38. По окончании работы всасывающий рукав следует обмыть водой, снять средства индивидуальной защиты и вымыть лицо и руки водой с мылом.</w:t>
      </w:r>
    </w:p>
    <w:p w:rsidR="002255DF" w:rsidRPr="007D1875" w:rsidRDefault="002255DF">
      <w:pPr>
        <w:pStyle w:val="y3"/>
        <w:divId w:val="1636451782"/>
        <w:rPr>
          <w:sz w:val="32"/>
          <w:szCs w:val="32"/>
        </w:rPr>
      </w:pPr>
      <w:r w:rsidRPr="007D1875">
        <w:rPr>
          <w:sz w:val="32"/>
          <w:szCs w:val="32"/>
        </w:rPr>
        <w:t>ГЛАВА 5</w:t>
      </w:r>
      <w:r w:rsidRPr="007D1875">
        <w:rPr>
          <w:sz w:val="32"/>
          <w:szCs w:val="32"/>
        </w:rPr>
        <w:br/>
        <w:t xml:space="preserve">ТРЕБОВАНИЯ ПО ОХРАНЕ ТРУДА ПРИ ЭКСПЛУАТАЦИИ ПОЛИВОМОЕЧНЫХ МАШИН </w:t>
      </w:r>
    </w:p>
    <w:p w:rsidR="002255DF" w:rsidRPr="007D1875" w:rsidRDefault="002255DF">
      <w:pPr>
        <w:pStyle w:val="justify"/>
        <w:divId w:val="1636451782"/>
        <w:rPr>
          <w:sz w:val="32"/>
          <w:szCs w:val="32"/>
        </w:rPr>
      </w:pPr>
      <w:r w:rsidRPr="007D1875">
        <w:rPr>
          <w:sz w:val="32"/>
          <w:szCs w:val="32"/>
        </w:rPr>
        <w:t>39. Люк колодца для установки гидранта разрешается открывать только с помощью специального инструмента. Открывать люк руками не разрешается.</w:t>
      </w:r>
    </w:p>
    <w:p w:rsidR="002255DF" w:rsidRPr="007D1875" w:rsidRDefault="002255DF">
      <w:pPr>
        <w:pStyle w:val="justify"/>
        <w:divId w:val="1636451782"/>
        <w:rPr>
          <w:sz w:val="32"/>
          <w:szCs w:val="32"/>
        </w:rPr>
      </w:pPr>
      <w:r w:rsidRPr="007D1875">
        <w:rPr>
          <w:sz w:val="32"/>
          <w:szCs w:val="32"/>
        </w:rPr>
        <w:t>40. В процессе заправки специальной машины запрещается:</w:t>
      </w:r>
    </w:p>
    <w:p w:rsidR="002255DF" w:rsidRPr="007D1875" w:rsidRDefault="002255DF">
      <w:pPr>
        <w:pStyle w:val="justify"/>
        <w:divId w:val="1636451782"/>
        <w:rPr>
          <w:sz w:val="32"/>
          <w:szCs w:val="32"/>
        </w:rPr>
      </w:pPr>
      <w:r w:rsidRPr="007D1875">
        <w:rPr>
          <w:sz w:val="32"/>
          <w:szCs w:val="32"/>
        </w:rPr>
        <w:t>проверять уровень масла в редукторе насоса;</w:t>
      </w:r>
    </w:p>
    <w:p w:rsidR="002255DF" w:rsidRPr="007D1875" w:rsidRDefault="002255DF">
      <w:pPr>
        <w:pStyle w:val="justify"/>
        <w:divId w:val="1636451782"/>
        <w:rPr>
          <w:sz w:val="32"/>
          <w:szCs w:val="32"/>
        </w:rPr>
      </w:pPr>
      <w:r w:rsidRPr="007D1875">
        <w:rPr>
          <w:sz w:val="32"/>
          <w:szCs w:val="32"/>
        </w:rPr>
        <w:t>производить регулировку, уплотнение и смазку сальника центробежного насоса.</w:t>
      </w:r>
    </w:p>
    <w:p w:rsidR="002255DF" w:rsidRPr="007D1875" w:rsidRDefault="002255DF">
      <w:pPr>
        <w:pStyle w:val="justify"/>
        <w:divId w:val="1636451782"/>
        <w:rPr>
          <w:sz w:val="32"/>
          <w:szCs w:val="32"/>
        </w:rPr>
      </w:pPr>
      <w:r w:rsidRPr="007D1875">
        <w:rPr>
          <w:sz w:val="32"/>
          <w:szCs w:val="32"/>
        </w:rPr>
        <w:t>41. Заправочный шланг после заправки должен быть отсоединен и уложен в транспортное положение, а соответствующие панели (ограждения) закрыты.</w:t>
      </w:r>
    </w:p>
    <w:p w:rsidR="002255DF" w:rsidRPr="007D1875" w:rsidRDefault="002255DF">
      <w:pPr>
        <w:pStyle w:val="y3"/>
        <w:divId w:val="1636451782"/>
        <w:rPr>
          <w:sz w:val="32"/>
          <w:szCs w:val="32"/>
        </w:rPr>
      </w:pPr>
      <w:r w:rsidRPr="007D1875">
        <w:rPr>
          <w:sz w:val="32"/>
          <w:szCs w:val="32"/>
        </w:rPr>
        <w:t>ГЛАВА 6</w:t>
      </w:r>
      <w:r w:rsidRPr="007D1875">
        <w:rPr>
          <w:sz w:val="32"/>
          <w:szCs w:val="32"/>
        </w:rPr>
        <w:br/>
        <w:t xml:space="preserve">ТРЕБОВАНИЯ ПО ОХРАНЕ ТРУДА ПРИ ЭКСПЛУАТАЦИИ РАЗБРАСЫВАТЕЛЕЙ ХИМИЧЕСКИХ И ИНЕРТНЫХ МАТЕРИАЛОВ </w:t>
      </w:r>
    </w:p>
    <w:p w:rsidR="002255DF" w:rsidRPr="007D1875" w:rsidRDefault="002255DF">
      <w:pPr>
        <w:pStyle w:val="justify"/>
        <w:divId w:val="1636451782"/>
        <w:rPr>
          <w:sz w:val="32"/>
          <w:szCs w:val="32"/>
        </w:rPr>
      </w:pPr>
      <w:r w:rsidRPr="007D1875">
        <w:rPr>
          <w:sz w:val="32"/>
          <w:szCs w:val="32"/>
        </w:rPr>
        <w:t>42. Для загрузки в разбрасыватели допускается только просеянный материал без крупных включений, а химические реагенты не должны быть слежавшимися.</w:t>
      </w:r>
    </w:p>
    <w:p w:rsidR="002255DF" w:rsidRPr="007D1875" w:rsidRDefault="002255DF">
      <w:pPr>
        <w:pStyle w:val="justify"/>
        <w:divId w:val="1636451782"/>
        <w:rPr>
          <w:sz w:val="32"/>
          <w:szCs w:val="32"/>
        </w:rPr>
      </w:pPr>
      <w:r w:rsidRPr="007D1875">
        <w:rPr>
          <w:sz w:val="32"/>
          <w:szCs w:val="32"/>
        </w:rPr>
        <w:t>43. Перед загрузкой сыпучих материалов в кузов разбрасывателя диск и подающие транспортеры должны быть очищены от смерзшегося песка, камней и других предметов.</w:t>
      </w:r>
    </w:p>
    <w:p w:rsidR="002255DF" w:rsidRPr="007D1875" w:rsidRDefault="002255DF">
      <w:pPr>
        <w:pStyle w:val="justify"/>
        <w:divId w:val="1636451782"/>
        <w:rPr>
          <w:sz w:val="32"/>
          <w:szCs w:val="32"/>
        </w:rPr>
      </w:pPr>
      <w:r w:rsidRPr="007D1875">
        <w:rPr>
          <w:sz w:val="32"/>
          <w:szCs w:val="32"/>
        </w:rPr>
        <w:t>44. При работающих механизмах разбрасывателя запрещается проталкивать разбрасываемый материал ломом или лопатой, разбивать смерзшиеся комья и т.д.</w:t>
      </w:r>
    </w:p>
    <w:p w:rsidR="002255DF" w:rsidRPr="007D1875" w:rsidRDefault="002255DF">
      <w:pPr>
        <w:pStyle w:val="justify"/>
        <w:divId w:val="1636451782"/>
        <w:rPr>
          <w:sz w:val="32"/>
          <w:szCs w:val="32"/>
        </w:rPr>
      </w:pPr>
      <w:r w:rsidRPr="007D1875">
        <w:rPr>
          <w:sz w:val="32"/>
          <w:szCs w:val="32"/>
        </w:rPr>
        <w:t>45. Запрещается производить какие-либо работы около вращающегося разбрасывающего диска.</w:t>
      </w:r>
    </w:p>
    <w:p w:rsidR="002255DF" w:rsidRPr="007D1875" w:rsidRDefault="002255DF">
      <w:pPr>
        <w:pStyle w:val="y3"/>
        <w:divId w:val="1636451782"/>
        <w:rPr>
          <w:sz w:val="32"/>
          <w:szCs w:val="32"/>
        </w:rPr>
      </w:pPr>
      <w:r w:rsidRPr="007D1875">
        <w:rPr>
          <w:sz w:val="32"/>
          <w:szCs w:val="32"/>
        </w:rPr>
        <w:t>ГЛАВА 7</w:t>
      </w:r>
      <w:r w:rsidRPr="007D1875">
        <w:rPr>
          <w:sz w:val="32"/>
          <w:szCs w:val="32"/>
        </w:rPr>
        <w:br/>
        <w:t xml:space="preserve">ТРЕБОВАНИЯ ПО ОХРАНЕ ТРУДА ПРИ ЭКСПЛУАТАЦИИ СНЕГООЧИСТИТЕЛЕЙ </w:t>
      </w:r>
    </w:p>
    <w:p w:rsidR="002255DF" w:rsidRPr="007D1875" w:rsidRDefault="002255DF">
      <w:pPr>
        <w:pStyle w:val="justify"/>
        <w:divId w:val="1636451782"/>
        <w:rPr>
          <w:sz w:val="32"/>
          <w:szCs w:val="32"/>
        </w:rPr>
      </w:pPr>
      <w:r w:rsidRPr="007D1875">
        <w:rPr>
          <w:sz w:val="32"/>
          <w:szCs w:val="32"/>
        </w:rPr>
        <w:lastRenderedPageBreak/>
        <w:t>46. Плужно-щеточные снегоочистители должны иметь надежные устройства фиксации плуга и щетки в поднятом (транспортном) положении. При неисправном состоянии этих устройств эксплуатация снегоочистителя запрещается.</w:t>
      </w:r>
    </w:p>
    <w:p w:rsidR="002255DF" w:rsidRPr="007D1875" w:rsidRDefault="002255DF">
      <w:pPr>
        <w:pStyle w:val="justify"/>
        <w:divId w:val="1636451782"/>
        <w:rPr>
          <w:sz w:val="32"/>
          <w:szCs w:val="32"/>
        </w:rPr>
      </w:pPr>
      <w:r w:rsidRPr="007D1875">
        <w:rPr>
          <w:sz w:val="32"/>
          <w:szCs w:val="32"/>
        </w:rPr>
        <w:t>47. Нижняя кромка плуга должна быть окантована резиной.</w:t>
      </w:r>
    </w:p>
    <w:p w:rsidR="002255DF" w:rsidRPr="007D1875" w:rsidRDefault="002255DF">
      <w:pPr>
        <w:pStyle w:val="justify"/>
        <w:divId w:val="1636451782"/>
        <w:rPr>
          <w:sz w:val="32"/>
          <w:szCs w:val="32"/>
        </w:rPr>
      </w:pPr>
      <w:r w:rsidRPr="007D1875">
        <w:rPr>
          <w:sz w:val="32"/>
          <w:szCs w:val="32"/>
        </w:rPr>
        <w:t>48. Роторные снегоочистители должны иметь надежные механизмы подъема и опускания рабочих органов, а также устройства, фиксирующие их в транспортное положение. В случае неисправного состояния этих устройств эксплуатация роторных снегоочистителей запрещается.</w:t>
      </w:r>
    </w:p>
    <w:p w:rsidR="002255DF" w:rsidRPr="007D1875" w:rsidRDefault="002255DF">
      <w:pPr>
        <w:pStyle w:val="justify"/>
        <w:divId w:val="1636451782"/>
        <w:rPr>
          <w:sz w:val="32"/>
          <w:szCs w:val="32"/>
        </w:rPr>
      </w:pPr>
      <w:r w:rsidRPr="007D1875">
        <w:rPr>
          <w:sz w:val="32"/>
          <w:szCs w:val="32"/>
        </w:rPr>
        <w:t>49. При выявлении во время работы неисправностей в гидроподъемниках необходимо прекратить работу до их устранения.</w:t>
      </w:r>
    </w:p>
    <w:p w:rsidR="002255DF" w:rsidRPr="007D1875" w:rsidRDefault="002255DF">
      <w:pPr>
        <w:pStyle w:val="y3"/>
        <w:divId w:val="1636451782"/>
        <w:rPr>
          <w:sz w:val="32"/>
          <w:szCs w:val="32"/>
        </w:rPr>
      </w:pPr>
      <w:r w:rsidRPr="007D1875">
        <w:rPr>
          <w:sz w:val="32"/>
          <w:szCs w:val="32"/>
        </w:rPr>
        <w:t>ГЛАВА 8</w:t>
      </w:r>
      <w:r w:rsidRPr="007D1875">
        <w:rPr>
          <w:sz w:val="32"/>
          <w:szCs w:val="32"/>
        </w:rPr>
        <w:br/>
        <w:t xml:space="preserve">ТРЕБОВАНИЯ ПО ОХРАНЕ ТРУДА ПРИ ЭКСПЛУАТАЦИИ СНЕГОПОГРУЗЧИКОВ </w:t>
      </w:r>
    </w:p>
    <w:p w:rsidR="002255DF" w:rsidRPr="007D1875" w:rsidRDefault="002255DF">
      <w:pPr>
        <w:pStyle w:val="justify"/>
        <w:divId w:val="1636451782"/>
        <w:rPr>
          <w:sz w:val="32"/>
          <w:szCs w:val="32"/>
        </w:rPr>
      </w:pPr>
      <w:r w:rsidRPr="007D1875">
        <w:rPr>
          <w:sz w:val="32"/>
          <w:szCs w:val="32"/>
        </w:rPr>
        <w:t>50. Эксплуатировать снегопогрузчик, а также ездить по дороге с поперечным уклоном более 12</w:t>
      </w:r>
      <w:proofErr w:type="gramStart"/>
      <w:r w:rsidRPr="007D1875">
        <w:rPr>
          <w:sz w:val="32"/>
          <w:szCs w:val="32"/>
        </w:rPr>
        <w:t>°С</w:t>
      </w:r>
      <w:proofErr w:type="gramEnd"/>
      <w:r w:rsidRPr="007D1875">
        <w:rPr>
          <w:sz w:val="32"/>
          <w:szCs w:val="32"/>
        </w:rPr>
        <w:t xml:space="preserve"> не разрешается.</w:t>
      </w:r>
    </w:p>
    <w:p w:rsidR="002255DF" w:rsidRPr="007D1875" w:rsidRDefault="002255DF">
      <w:pPr>
        <w:pStyle w:val="justify"/>
        <w:divId w:val="1636451782"/>
        <w:rPr>
          <w:sz w:val="32"/>
          <w:szCs w:val="32"/>
        </w:rPr>
      </w:pPr>
      <w:r w:rsidRPr="007D1875">
        <w:rPr>
          <w:sz w:val="32"/>
          <w:szCs w:val="32"/>
        </w:rPr>
        <w:t>51. Перед подъемом и опусканием лопаты и транспортера, а также при поворотах снегопогрузчика следует убедиться в отсутствии возможных препятствий.</w:t>
      </w:r>
    </w:p>
    <w:p w:rsidR="002255DF" w:rsidRPr="007D1875" w:rsidRDefault="002255DF">
      <w:pPr>
        <w:pStyle w:val="justify"/>
        <w:divId w:val="1636451782"/>
        <w:rPr>
          <w:sz w:val="32"/>
          <w:szCs w:val="32"/>
        </w:rPr>
      </w:pPr>
      <w:r w:rsidRPr="007D1875">
        <w:rPr>
          <w:sz w:val="32"/>
          <w:szCs w:val="32"/>
        </w:rPr>
        <w:t>52. При переездах рабочий орган погрузчика (муфта предельного момента) должен быть отключен.</w:t>
      </w:r>
    </w:p>
    <w:p w:rsidR="002255DF" w:rsidRPr="007D1875" w:rsidRDefault="002255DF">
      <w:pPr>
        <w:pStyle w:val="justify"/>
        <w:divId w:val="1636451782"/>
        <w:rPr>
          <w:sz w:val="32"/>
          <w:szCs w:val="32"/>
        </w:rPr>
      </w:pPr>
      <w:r w:rsidRPr="007D1875">
        <w:rPr>
          <w:sz w:val="32"/>
          <w:szCs w:val="32"/>
        </w:rPr>
        <w:t>53. Регулировать и смазывать механизмы погрузчика при работающем двигателе и в процессе его эксплуатации не допускается.</w:t>
      </w:r>
    </w:p>
    <w:p w:rsidR="002255DF" w:rsidRPr="007D1875" w:rsidRDefault="002255DF">
      <w:pPr>
        <w:pStyle w:val="justify"/>
        <w:divId w:val="1636451782"/>
        <w:rPr>
          <w:sz w:val="32"/>
          <w:szCs w:val="32"/>
        </w:rPr>
      </w:pPr>
      <w:r w:rsidRPr="007D1875">
        <w:rPr>
          <w:sz w:val="32"/>
          <w:szCs w:val="32"/>
        </w:rPr>
        <w:t>54. Перед началом погрузки необходимо убедиться в отсутствии посторонних людей в зоне работы снегопогрузчика.</w:t>
      </w:r>
    </w:p>
    <w:p w:rsidR="002255DF" w:rsidRPr="007D1875" w:rsidRDefault="002255DF">
      <w:pPr>
        <w:pStyle w:val="justify"/>
        <w:divId w:val="1636451782"/>
        <w:rPr>
          <w:sz w:val="32"/>
          <w:szCs w:val="32"/>
        </w:rPr>
      </w:pPr>
      <w:r w:rsidRPr="007D1875">
        <w:rPr>
          <w:sz w:val="32"/>
          <w:szCs w:val="32"/>
        </w:rPr>
        <w:t>55. Включать механизм снегопогрузчика разрешается только при опущенной лопате.</w:t>
      </w:r>
    </w:p>
    <w:p w:rsidR="002255DF" w:rsidRPr="007D1875" w:rsidRDefault="002255DF">
      <w:pPr>
        <w:pStyle w:val="justify"/>
        <w:divId w:val="1636451782"/>
        <w:rPr>
          <w:sz w:val="32"/>
          <w:szCs w:val="32"/>
        </w:rPr>
      </w:pPr>
      <w:r w:rsidRPr="007D1875">
        <w:rPr>
          <w:sz w:val="32"/>
          <w:szCs w:val="32"/>
        </w:rPr>
        <w:t>56. При работе снегопогрузчика работающим, занятым уборкой снега, не разрешается находиться на транспортере.</w:t>
      </w:r>
    </w:p>
    <w:p w:rsidR="002255DF" w:rsidRPr="007D1875" w:rsidRDefault="002255DF">
      <w:pPr>
        <w:pStyle w:val="justify"/>
        <w:divId w:val="1636451782"/>
        <w:rPr>
          <w:sz w:val="32"/>
          <w:szCs w:val="32"/>
        </w:rPr>
      </w:pPr>
      <w:r w:rsidRPr="007D1875">
        <w:rPr>
          <w:sz w:val="32"/>
          <w:szCs w:val="32"/>
        </w:rPr>
        <w:t>57. Извлекать и удалять из транспортера посторонние предметы допускается только после его остановки.</w:t>
      </w:r>
    </w:p>
    <w:p w:rsidR="002255DF" w:rsidRPr="007D1875" w:rsidRDefault="002255DF">
      <w:pPr>
        <w:pStyle w:val="justify"/>
        <w:divId w:val="1636451782"/>
        <w:rPr>
          <w:sz w:val="32"/>
          <w:szCs w:val="32"/>
        </w:rPr>
      </w:pPr>
      <w:r w:rsidRPr="007D1875">
        <w:rPr>
          <w:sz w:val="32"/>
          <w:szCs w:val="32"/>
        </w:rPr>
        <w:t>58. Очистку лопат, транспортера снегопогрузчика от смерзшегося снега при помощи лопат, скребков и другого ручного инструмента разрешается проводить только после полной остановки механизма.</w:t>
      </w:r>
    </w:p>
    <w:p w:rsidR="002255DF" w:rsidRPr="007D1875" w:rsidRDefault="002255DF">
      <w:pPr>
        <w:pStyle w:val="y3"/>
        <w:divId w:val="1636451782"/>
        <w:rPr>
          <w:sz w:val="32"/>
          <w:szCs w:val="32"/>
        </w:rPr>
      </w:pPr>
      <w:r w:rsidRPr="007D1875">
        <w:rPr>
          <w:sz w:val="32"/>
          <w:szCs w:val="32"/>
        </w:rPr>
        <w:lastRenderedPageBreak/>
        <w:t>РАЗДЕЛ III</w:t>
      </w:r>
      <w:r w:rsidRPr="007D1875">
        <w:rPr>
          <w:sz w:val="32"/>
          <w:szCs w:val="32"/>
        </w:rPr>
        <w:br/>
        <w:t>ТРЕБОВАНИЯ ПО ОХРАНЕ ТРУДА ПРИ ПРОВЕДЕНИИ РАБОТ НА СПЕЦИАЛЬНЫХ СООРУЖЕНИЯХ</w:t>
      </w:r>
    </w:p>
    <w:p w:rsidR="002255DF" w:rsidRPr="007D1875" w:rsidRDefault="002255DF">
      <w:pPr>
        <w:pStyle w:val="y3"/>
        <w:divId w:val="1636451782"/>
        <w:rPr>
          <w:sz w:val="32"/>
          <w:szCs w:val="32"/>
        </w:rPr>
      </w:pPr>
      <w:r w:rsidRPr="007D1875">
        <w:rPr>
          <w:sz w:val="32"/>
          <w:szCs w:val="32"/>
        </w:rPr>
        <w:t>ГЛАВА 9</w:t>
      </w:r>
      <w:r w:rsidRPr="007D1875">
        <w:rPr>
          <w:sz w:val="32"/>
          <w:szCs w:val="32"/>
        </w:rPr>
        <w:br/>
        <w:t xml:space="preserve">ОБЩИЕ ТРЕБОВАНИЯ ОХРАНЫ ТРУДА ПРИ ПРОВЕДЕНИИ РАБОТ НА ОБЪЕКТАХ ЗАХОРОНЕНИЯ ТВЕРДЫХ КОММУНАЛЬНЫХ ОТХОДОВ </w:t>
      </w:r>
    </w:p>
    <w:p w:rsidR="002255DF" w:rsidRPr="007D1875" w:rsidRDefault="002255DF">
      <w:pPr>
        <w:pStyle w:val="justify"/>
        <w:divId w:val="1636451782"/>
        <w:rPr>
          <w:sz w:val="32"/>
          <w:szCs w:val="32"/>
        </w:rPr>
      </w:pPr>
      <w:r w:rsidRPr="007D1875">
        <w:rPr>
          <w:sz w:val="32"/>
          <w:szCs w:val="32"/>
        </w:rPr>
        <w:t xml:space="preserve">59. Работы на объектах захоронения твердых коммунальных отходов должны проводиться в соответствии с требованиями технического кодекса установившейся практики ТКП 17.11-02-2009 (02120/02030) «Охрана окружающей среды и природопользование. Отходы. Обращение с коммунальными отходами. Объекты захоронения твердых коммунальных отходов. Правила проектирования и эксплуатации», утвержденного </w:t>
      </w:r>
      <w:hyperlink r:id="rId16" w:anchor="a1" w:tooltip="+" w:history="1">
        <w:r w:rsidRPr="007D1875">
          <w:rPr>
            <w:rStyle w:val="a3"/>
            <w:sz w:val="32"/>
            <w:szCs w:val="32"/>
          </w:rPr>
          <w:t>постановлением</w:t>
        </w:r>
      </w:hyperlink>
      <w:r w:rsidRPr="007D1875">
        <w:rPr>
          <w:sz w:val="32"/>
          <w:szCs w:val="32"/>
        </w:rPr>
        <w:t xml:space="preserve"> Министерства жилищно-коммунального хозяйства Республики Беларусь и Министерства природных ресурсов и охраны окружающей среды Республики Беларусь от 25 апреля 2009 г. № 20/5-т.</w:t>
      </w:r>
    </w:p>
    <w:p w:rsidR="002255DF" w:rsidRPr="007D1875" w:rsidRDefault="002255DF">
      <w:pPr>
        <w:pStyle w:val="justify"/>
        <w:divId w:val="1636451782"/>
        <w:rPr>
          <w:sz w:val="32"/>
          <w:szCs w:val="32"/>
        </w:rPr>
      </w:pPr>
      <w:r w:rsidRPr="007D1875">
        <w:rPr>
          <w:sz w:val="32"/>
          <w:szCs w:val="32"/>
        </w:rPr>
        <w:t>60. Работы на объекте захоронения твердых коммунальных отходов должны проводиться с соблюдением нормативных правовых актов, в том числе технических нормативных правовых актов, содержащих требования по охране труда работающих, и настоящих Правил.</w:t>
      </w:r>
    </w:p>
    <w:p w:rsidR="002255DF" w:rsidRPr="007D1875" w:rsidRDefault="002255DF">
      <w:pPr>
        <w:pStyle w:val="justify"/>
        <w:divId w:val="1636451782"/>
        <w:rPr>
          <w:sz w:val="32"/>
          <w:szCs w:val="32"/>
        </w:rPr>
      </w:pPr>
      <w:r w:rsidRPr="007D1875">
        <w:rPr>
          <w:sz w:val="32"/>
          <w:szCs w:val="32"/>
        </w:rPr>
        <w:t>61. Присутствие посторонних лиц на территории объектов захоронения твердых коммунальных отходов запрещается.</w:t>
      </w:r>
    </w:p>
    <w:p w:rsidR="002255DF" w:rsidRPr="007D1875" w:rsidRDefault="002255DF">
      <w:pPr>
        <w:pStyle w:val="y3"/>
        <w:divId w:val="1636451782"/>
        <w:rPr>
          <w:sz w:val="32"/>
          <w:szCs w:val="32"/>
        </w:rPr>
      </w:pPr>
      <w:r w:rsidRPr="007D1875">
        <w:rPr>
          <w:sz w:val="32"/>
          <w:szCs w:val="32"/>
        </w:rPr>
        <w:t>ГЛАВА 10</w:t>
      </w:r>
      <w:r w:rsidRPr="007D1875">
        <w:rPr>
          <w:sz w:val="32"/>
          <w:szCs w:val="32"/>
        </w:rPr>
        <w:br/>
        <w:t xml:space="preserve">ТРЕБОВАНИЯ ПО ОХРАНЕ ТРУДА ПРИ ВЫПОЛНЕНИИ РАБОТ ПО РАЗГРУЗКЕ, УПЛОТНЕНИЮ КОММУНАЛЬНЫХ ОТХОДОВ И УСТРОЙСТВУ ИЗОЛИРУЮЩЕГО СЛОЯ </w:t>
      </w:r>
    </w:p>
    <w:p w:rsidR="002255DF" w:rsidRPr="007D1875" w:rsidRDefault="002255DF">
      <w:pPr>
        <w:pStyle w:val="justify"/>
        <w:divId w:val="1636451782"/>
        <w:rPr>
          <w:sz w:val="32"/>
          <w:szCs w:val="32"/>
        </w:rPr>
      </w:pPr>
      <w:r w:rsidRPr="007D1875">
        <w:rPr>
          <w:sz w:val="32"/>
          <w:szCs w:val="32"/>
        </w:rPr>
        <w:t>62. Рабочая карта для складирования отходов разбивается на два участка. На одном участке осуществляются разгрузочные работы, на другом - работают бульдозеры или катки-уплотнители.</w:t>
      </w:r>
    </w:p>
    <w:p w:rsidR="002255DF" w:rsidRPr="007D1875" w:rsidRDefault="002255DF">
      <w:pPr>
        <w:pStyle w:val="justify"/>
        <w:divId w:val="1636451782"/>
        <w:rPr>
          <w:sz w:val="32"/>
          <w:szCs w:val="32"/>
        </w:rPr>
      </w:pPr>
      <w:r w:rsidRPr="007D1875">
        <w:rPr>
          <w:sz w:val="32"/>
          <w:szCs w:val="32"/>
        </w:rPr>
        <w:t>63. Автотранспорт должен разгружаться на разгрузочной площадке у границы рабочей карты.</w:t>
      </w:r>
    </w:p>
    <w:p w:rsidR="002255DF" w:rsidRPr="007D1875" w:rsidRDefault="002255DF">
      <w:pPr>
        <w:pStyle w:val="justify"/>
        <w:divId w:val="1636451782"/>
        <w:rPr>
          <w:sz w:val="32"/>
          <w:szCs w:val="32"/>
        </w:rPr>
      </w:pPr>
      <w:r w:rsidRPr="007D1875">
        <w:rPr>
          <w:sz w:val="32"/>
          <w:szCs w:val="32"/>
        </w:rPr>
        <w:t>64. Освещенность разгрузочных площадок в темное время суток должна соответствовать требованиям технических нормативных правовых актов.</w:t>
      </w:r>
    </w:p>
    <w:p w:rsidR="002255DF" w:rsidRPr="007D1875" w:rsidRDefault="002255DF">
      <w:pPr>
        <w:pStyle w:val="justify"/>
        <w:divId w:val="1636451782"/>
        <w:rPr>
          <w:sz w:val="32"/>
          <w:szCs w:val="32"/>
        </w:rPr>
      </w:pPr>
      <w:r w:rsidRPr="007D1875">
        <w:rPr>
          <w:sz w:val="32"/>
          <w:szCs w:val="32"/>
        </w:rPr>
        <w:t xml:space="preserve">65. В зимнее время подъездные пути должны быть очищены </w:t>
      </w:r>
      <w:proofErr w:type="gramStart"/>
      <w:r w:rsidRPr="007D1875">
        <w:rPr>
          <w:sz w:val="32"/>
          <w:szCs w:val="32"/>
        </w:rPr>
        <w:t>от</w:t>
      </w:r>
      <w:proofErr w:type="gramEnd"/>
      <w:r w:rsidRPr="007D1875">
        <w:rPr>
          <w:sz w:val="32"/>
          <w:szCs w:val="32"/>
        </w:rPr>
        <w:t xml:space="preserve"> льда и посыпаны песком или шлаком.</w:t>
      </w:r>
    </w:p>
    <w:p w:rsidR="002255DF" w:rsidRPr="007D1875" w:rsidRDefault="002255DF">
      <w:pPr>
        <w:pStyle w:val="justify"/>
        <w:divId w:val="1636451782"/>
        <w:rPr>
          <w:sz w:val="32"/>
          <w:szCs w:val="32"/>
        </w:rPr>
      </w:pPr>
      <w:r w:rsidRPr="007D1875">
        <w:rPr>
          <w:sz w:val="32"/>
          <w:szCs w:val="32"/>
        </w:rPr>
        <w:lastRenderedPageBreak/>
        <w:t>66. Автомобиль, поставленный под разгрузку, должен быть заторможен стояночным тормозом.</w:t>
      </w:r>
    </w:p>
    <w:p w:rsidR="002255DF" w:rsidRPr="007D1875" w:rsidRDefault="002255DF">
      <w:pPr>
        <w:pStyle w:val="justify"/>
        <w:divId w:val="1636451782"/>
        <w:rPr>
          <w:sz w:val="32"/>
          <w:szCs w:val="32"/>
        </w:rPr>
      </w:pPr>
      <w:r w:rsidRPr="007D1875">
        <w:rPr>
          <w:sz w:val="32"/>
          <w:szCs w:val="32"/>
        </w:rPr>
        <w:t>67. При разгрузке специальных машин запрещается:</w:t>
      </w:r>
    </w:p>
    <w:p w:rsidR="002255DF" w:rsidRPr="007D1875" w:rsidRDefault="002255DF">
      <w:pPr>
        <w:pStyle w:val="justify"/>
        <w:divId w:val="1636451782"/>
        <w:rPr>
          <w:sz w:val="32"/>
          <w:szCs w:val="32"/>
        </w:rPr>
      </w:pPr>
      <w:r w:rsidRPr="007D1875">
        <w:rPr>
          <w:sz w:val="32"/>
          <w:szCs w:val="32"/>
        </w:rPr>
        <w:t>стоять в зоне опрокидывания платформы с контейнерами;</w:t>
      </w:r>
    </w:p>
    <w:p w:rsidR="002255DF" w:rsidRPr="007D1875" w:rsidRDefault="002255DF">
      <w:pPr>
        <w:pStyle w:val="justify"/>
        <w:divId w:val="1636451782"/>
        <w:rPr>
          <w:sz w:val="32"/>
          <w:szCs w:val="32"/>
        </w:rPr>
      </w:pPr>
      <w:r w:rsidRPr="007D1875">
        <w:rPr>
          <w:sz w:val="32"/>
          <w:szCs w:val="32"/>
        </w:rPr>
        <w:t>находиться под поднятым кузовом или задней крышкой во время выгрузки;</w:t>
      </w:r>
    </w:p>
    <w:p w:rsidR="002255DF" w:rsidRPr="007D1875" w:rsidRDefault="002255DF">
      <w:pPr>
        <w:pStyle w:val="justify"/>
        <w:divId w:val="1636451782"/>
        <w:rPr>
          <w:sz w:val="32"/>
          <w:szCs w:val="32"/>
        </w:rPr>
      </w:pPr>
      <w:r w:rsidRPr="007D1875">
        <w:rPr>
          <w:sz w:val="32"/>
          <w:szCs w:val="32"/>
        </w:rPr>
        <w:t>проводить какие-либо работы под поднятым кузовом или задней крышкой без установленных под ними упоров.</w:t>
      </w:r>
    </w:p>
    <w:p w:rsidR="002255DF" w:rsidRPr="007D1875" w:rsidRDefault="002255DF">
      <w:pPr>
        <w:pStyle w:val="justify"/>
        <w:divId w:val="1636451782"/>
        <w:rPr>
          <w:sz w:val="32"/>
          <w:szCs w:val="32"/>
        </w:rPr>
      </w:pPr>
      <w:r w:rsidRPr="007D1875">
        <w:rPr>
          <w:sz w:val="32"/>
          <w:szCs w:val="32"/>
        </w:rPr>
        <w:t>68. Открывать и закрывать борта автомобиля (прицепа) должны одновременно не менее чем два человека, находящиеся сбоку от бортов.</w:t>
      </w:r>
    </w:p>
    <w:p w:rsidR="002255DF" w:rsidRPr="007D1875" w:rsidRDefault="002255DF">
      <w:pPr>
        <w:pStyle w:val="justify"/>
        <w:divId w:val="1636451782"/>
        <w:rPr>
          <w:sz w:val="32"/>
          <w:szCs w:val="32"/>
        </w:rPr>
      </w:pPr>
      <w:r w:rsidRPr="007D1875">
        <w:rPr>
          <w:sz w:val="32"/>
          <w:szCs w:val="32"/>
        </w:rPr>
        <w:t>69. Перед открыванием бортов следует убедиться в безопасном расположении загруженных отходов.</w:t>
      </w:r>
    </w:p>
    <w:p w:rsidR="002255DF" w:rsidRPr="007D1875" w:rsidRDefault="002255DF">
      <w:pPr>
        <w:pStyle w:val="justify"/>
        <w:divId w:val="1636451782"/>
        <w:rPr>
          <w:sz w:val="32"/>
          <w:szCs w:val="32"/>
        </w:rPr>
      </w:pPr>
      <w:r w:rsidRPr="007D1875">
        <w:rPr>
          <w:sz w:val="32"/>
          <w:szCs w:val="32"/>
        </w:rPr>
        <w:t>70. Для снятия брезента, покрывающего груз, запрещается залезать в кузов. Его следует снимать при открытых бортах, находясь на земле.</w:t>
      </w:r>
    </w:p>
    <w:p w:rsidR="002255DF" w:rsidRPr="007D1875" w:rsidRDefault="002255DF">
      <w:pPr>
        <w:pStyle w:val="justify"/>
        <w:divId w:val="1636451782"/>
        <w:rPr>
          <w:sz w:val="32"/>
          <w:szCs w:val="32"/>
        </w:rPr>
      </w:pPr>
      <w:r w:rsidRPr="007D1875">
        <w:rPr>
          <w:sz w:val="32"/>
          <w:szCs w:val="32"/>
        </w:rPr>
        <w:t>71. Ручная разгрузка бортовых специальных машин должна осуществляться с подветренной стороны в следующей последовательности:</w:t>
      </w:r>
    </w:p>
    <w:p w:rsidR="002255DF" w:rsidRPr="007D1875" w:rsidRDefault="002255DF">
      <w:pPr>
        <w:pStyle w:val="justify"/>
        <w:divId w:val="1636451782"/>
        <w:rPr>
          <w:sz w:val="32"/>
          <w:szCs w:val="32"/>
        </w:rPr>
      </w:pPr>
      <w:r w:rsidRPr="007D1875">
        <w:rPr>
          <w:sz w:val="32"/>
          <w:szCs w:val="32"/>
        </w:rPr>
        <w:t>стоя на земле, грузчик с помощью лопаты сбрасывает мусор вдоль всей длины кузова на полосе 0,6 м;</w:t>
      </w:r>
    </w:p>
    <w:p w:rsidR="002255DF" w:rsidRPr="007D1875" w:rsidRDefault="002255DF">
      <w:pPr>
        <w:pStyle w:val="justify"/>
        <w:divId w:val="1636451782"/>
        <w:rPr>
          <w:sz w:val="32"/>
          <w:szCs w:val="32"/>
        </w:rPr>
      </w:pPr>
      <w:r w:rsidRPr="007D1875">
        <w:rPr>
          <w:sz w:val="32"/>
          <w:szCs w:val="32"/>
        </w:rPr>
        <w:t>после освобождения от мусора указанной части кузова грузчик ведет дальнейшую разгрузку специальной машины, находясь на освобожденной части кузова. Разгрузка осуществляется только на одну сторону автомобиля.</w:t>
      </w:r>
    </w:p>
    <w:p w:rsidR="002255DF" w:rsidRPr="007D1875" w:rsidRDefault="002255DF">
      <w:pPr>
        <w:pStyle w:val="justify"/>
        <w:divId w:val="1636451782"/>
        <w:rPr>
          <w:sz w:val="32"/>
          <w:szCs w:val="32"/>
        </w:rPr>
      </w:pPr>
      <w:r w:rsidRPr="007D1875">
        <w:rPr>
          <w:sz w:val="32"/>
          <w:szCs w:val="32"/>
        </w:rPr>
        <w:t>72. Находиться в кузове груженого автомобиля в момент его движения, а также выбирать из отходов какие-либо предметы запрещается.</w:t>
      </w:r>
    </w:p>
    <w:p w:rsidR="002255DF" w:rsidRPr="007D1875" w:rsidRDefault="002255DF">
      <w:pPr>
        <w:pStyle w:val="justify"/>
        <w:divId w:val="1636451782"/>
        <w:rPr>
          <w:sz w:val="32"/>
          <w:szCs w:val="32"/>
        </w:rPr>
      </w:pPr>
      <w:r w:rsidRPr="007D1875">
        <w:rPr>
          <w:sz w:val="32"/>
          <w:szCs w:val="32"/>
        </w:rPr>
        <w:t>73. При сбросе складируемых отходов бульдозером под откос выдвижение ножа за край откоса запрещается, а расстояние от края гусеницы до края насыпи должно быть не менее 1,5 м.</w:t>
      </w:r>
    </w:p>
    <w:p w:rsidR="002255DF" w:rsidRPr="007D1875" w:rsidRDefault="002255DF">
      <w:pPr>
        <w:pStyle w:val="justify"/>
        <w:divId w:val="1636451782"/>
        <w:rPr>
          <w:sz w:val="32"/>
          <w:szCs w:val="32"/>
        </w:rPr>
      </w:pPr>
      <w:r w:rsidRPr="007D1875">
        <w:rPr>
          <w:sz w:val="32"/>
          <w:szCs w:val="32"/>
        </w:rPr>
        <w:t>74. При работе в ночное время бульдозеры должны быть оборудованы освещением, обеспечивающим достаточную видимость фронта работ, прилегающих к нему участков и пути, по которому перемещаются специальные машины.</w:t>
      </w:r>
    </w:p>
    <w:p w:rsidR="002255DF" w:rsidRPr="007D1875" w:rsidRDefault="002255DF">
      <w:pPr>
        <w:pStyle w:val="justify"/>
        <w:divId w:val="1636451782"/>
        <w:rPr>
          <w:sz w:val="32"/>
          <w:szCs w:val="32"/>
        </w:rPr>
      </w:pPr>
      <w:r w:rsidRPr="007D1875">
        <w:rPr>
          <w:sz w:val="32"/>
          <w:szCs w:val="32"/>
        </w:rPr>
        <w:t>75. Сдвигать, разравнивать и уплотнять тлеющие отходы запрещается.</w:t>
      </w:r>
    </w:p>
    <w:p w:rsidR="002255DF" w:rsidRPr="007D1875" w:rsidRDefault="002255DF">
      <w:pPr>
        <w:pStyle w:val="justify"/>
        <w:divId w:val="1636451782"/>
        <w:rPr>
          <w:sz w:val="32"/>
          <w:szCs w:val="32"/>
        </w:rPr>
      </w:pPr>
      <w:r w:rsidRPr="007D1875">
        <w:rPr>
          <w:sz w:val="32"/>
          <w:szCs w:val="32"/>
        </w:rPr>
        <w:t>76. Во избежание воспламенения отходов от выхлопных газов на выхлопную трубу бульдозера следует устанавливать искрогаситель. В кабине должен находиться огнетушитель.</w:t>
      </w:r>
    </w:p>
    <w:p w:rsidR="002255DF" w:rsidRPr="007D1875" w:rsidRDefault="002255DF">
      <w:pPr>
        <w:pStyle w:val="justify"/>
        <w:divId w:val="1636451782"/>
        <w:rPr>
          <w:sz w:val="32"/>
          <w:szCs w:val="32"/>
        </w:rPr>
      </w:pPr>
      <w:r w:rsidRPr="007D1875">
        <w:rPr>
          <w:sz w:val="32"/>
          <w:szCs w:val="32"/>
        </w:rPr>
        <w:t>77. При эксплуатации бульдозера запрещается:</w:t>
      </w:r>
    </w:p>
    <w:p w:rsidR="002255DF" w:rsidRPr="007D1875" w:rsidRDefault="002255DF">
      <w:pPr>
        <w:pStyle w:val="justify"/>
        <w:divId w:val="1636451782"/>
        <w:rPr>
          <w:sz w:val="32"/>
          <w:szCs w:val="32"/>
        </w:rPr>
      </w:pPr>
      <w:r w:rsidRPr="007D1875">
        <w:rPr>
          <w:sz w:val="32"/>
          <w:szCs w:val="32"/>
        </w:rPr>
        <w:lastRenderedPageBreak/>
        <w:t>производство каких-либо других работ в зоне работы бульдозера;</w:t>
      </w:r>
    </w:p>
    <w:p w:rsidR="002255DF" w:rsidRPr="007D1875" w:rsidRDefault="002255DF">
      <w:pPr>
        <w:pStyle w:val="justify"/>
        <w:divId w:val="1636451782"/>
        <w:rPr>
          <w:sz w:val="32"/>
          <w:szCs w:val="32"/>
        </w:rPr>
      </w:pPr>
      <w:r w:rsidRPr="007D1875">
        <w:rPr>
          <w:sz w:val="32"/>
          <w:szCs w:val="32"/>
        </w:rPr>
        <w:t xml:space="preserve">находиться в пространстве между трактором и рамой бульдозера, между трактором и отвалом или под трактором до </w:t>
      </w:r>
      <w:proofErr w:type="spellStart"/>
      <w:r w:rsidRPr="007D1875">
        <w:rPr>
          <w:sz w:val="32"/>
          <w:szCs w:val="32"/>
        </w:rPr>
        <w:t>заглушения</w:t>
      </w:r>
      <w:proofErr w:type="spellEnd"/>
      <w:r w:rsidRPr="007D1875">
        <w:rPr>
          <w:sz w:val="32"/>
          <w:szCs w:val="32"/>
        </w:rPr>
        <w:t xml:space="preserve"> двигателя;</w:t>
      </w:r>
    </w:p>
    <w:p w:rsidR="002255DF" w:rsidRPr="007D1875" w:rsidRDefault="002255DF">
      <w:pPr>
        <w:pStyle w:val="justify"/>
        <w:divId w:val="1636451782"/>
        <w:rPr>
          <w:sz w:val="32"/>
          <w:szCs w:val="32"/>
        </w:rPr>
      </w:pPr>
      <w:r w:rsidRPr="007D1875">
        <w:rPr>
          <w:sz w:val="32"/>
          <w:szCs w:val="32"/>
        </w:rPr>
        <w:t>допускать к устранению неисправностей бульдозера посторонних лиц.</w:t>
      </w:r>
    </w:p>
    <w:p w:rsidR="002255DF" w:rsidRPr="007D1875" w:rsidRDefault="002255DF">
      <w:pPr>
        <w:pStyle w:val="y3"/>
        <w:divId w:val="1636451782"/>
        <w:rPr>
          <w:sz w:val="32"/>
          <w:szCs w:val="32"/>
        </w:rPr>
      </w:pPr>
      <w:r w:rsidRPr="007D1875">
        <w:rPr>
          <w:sz w:val="32"/>
          <w:szCs w:val="32"/>
        </w:rPr>
        <w:t>ГЛАВА 11</w:t>
      </w:r>
      <w:r w:rsidRPr="007D1875">
        <w:rPr>
          <w:sz w:val="32"/>
          <w:szCs w:val="32"/>
        </w:rPr>
        <w:br/>
        <w:t xml:space="preserve">ТРЕБОВАНИЯ ПО ОХРАНЕ ТРУДА ПРИ ПРОВЕДЕНИИ РАБОТ В ПЕСЧАНЫХ КАРЬЕРАХ И НА ПЕСКОБАЗАХ </w:t>
      </w:r>
    </w:p>
    <w:p w:rsidR="002255DF" w:rsidRPr="007D1875" w:rsidRDefault="002255DF">
      <w:pPr>
        <w:pStyle w:val="justify"/>
        <w:divId w:val="1636451782"/>
        <w:rPr>
          <w:sz w:val="32"/>
          <w:szCs w:val="32"/>
        </w:rPr>
      </w:pPr>
      <w:r w:rsidRPr="007D1875">
        <w:rPr>
          <w:sz w:val="32"/>
          <w:szCs w:val="32"/>
        </w:rPr>
        <w:t>78. При погрузке сыпучих грузов (песок, гравий и т.д.) непосредственно из карьеров необходимо:</w:t>
      </w:r>
    </w:p>
    <w:p w:rsidR="002255DF" w:rsidRPr="007D1875" w:rsidRDefault="002255DF">
      <w:pPr>
        <w:pStyle w:val="justify"/>
        <w:divId w:val="1636451782"/>
        <w:rPr>
          <w:sz w:val="32"/>
          <w:szCs w:val="32"/>
        </w:rPr>
      </w:pPr>
      <w:r w:rsidRPr="007D1875">
        <w:rPr>
          <w:sz w:val="32"/>
          <w:szCs w:val="32"/>
        </w:rPr>
        <w:t>обустраивать подъездные пути в соответствии с требованиями технических нормативных правовых актов;</w:t>
      </w:r>
    </w:p>
    <w:p w:rsidR="002255DF" w:rsidRPr="007D1875" w:rsidRDefault="002255DF">
      <w:pPr>
        <w:pStyle w:val="justify"/>
        <w:divId w:val="1636451782"/>
        <w:rPr>
          <w:sz w:val="32"/>
          <w:szCs w:val="32"/>
        </w:rPr>
      </w:pPr>
      <w:r w:rsidRPr="007D1875">
        <w:rPr>
          <w:sz w:val="32"/>
          <w:szCs w:val="32"/>
        </w:rPr>
        <w:t>регулярно осуществлять зачистку и разравнивание подъездных путей и площадок карьера по мере их разработки.</w:t>
      </w:r>
    </w:p>
    <w:p w:rsidR="002255DF" w:rsidRPr="007D1875" w:rsidRDefault="002255DF">
      <w:pPr>
        <w:pStyle w:val="justify"/>
        <w:divId w:val="1636451782"/>
        <w:rPr>
          <w:sz w:val="32"/>
          <w:szCs w:val="32"/>
        </w:rPr>
      </w:pPr>
      <w:r w:rsidRPr="007D1875">
        <w:rPr>
          <w:sz w:val="32"/>
          <w:szCs w:val="32"/>
        </w:rPr>
        <w:t>79. При погрузке песка вручную работающие должны находиться сбоку от транспортного средства.</w:t>
      </w:r>
    </w:p>
    <w:p w:rsidR="002255DF" w:rsidRPr="007D1875" w:rsidRDefault="002255DF">
      <w:pPr>
        <w:pStyle w:val="justify"/>
        <w:divId w:val="1636451782"/>
        <w:rPr>
          <w:sz w:val="32"/>
          <w:szCs w:val="32"/>
        </w:rPr>
      </w:pPr>
      <w:r w:rsidRPr="007D1875">
        <w:rPr>
          <w:sz w:val="32"/>
          <w:szCs w:val="32"/>
        </w:rPr>
        <w:t xml:space="preserve">80. Погрузку песка и </w:t>
      </w:r>
      <w:proofErr w:type="spellStart"/>
      <w:r w:rsidRPr="007D1875">
        <w:rPr>
          <w:sz w:val="32"/>
          <w:szCs w:val="32"/>
        </w:rPr>
        <w:t>песко-соляной</w:t>
      </w:r>
      <w:proofErr w:type="spellEnd"/>
      <w:r w:rsidRPr="007D1875">
        <w:rPr>
          <w:sz w:val="32"/>
          <w:szCs w:val="32"/>
        </w:rPr>
        <w:t xml:space="preserve"> смеси из бункеров производят таким образом, чтобы середина кузова находилась под шиберной заслонкой бункера.</w:t>
      </w:r>
    </w:p>
    <w:p w:rsidR="002255DF" w:rsidRPr="007D1875" w:rsidRDefault="002255DF">
      <w:pPr>
        <w:pStyle w:val="justify"/>
        <w:divId w:val="1636451782"/>
        <w:rPr>
          <w:sz w:val="32"/>
          <w:szCs w:val="32"/>
        </w:rPr>
      </w:pPr>
      <w:r w:rsidRPr="007D1875">
        <w:rPr>
          <w:sz w:val="32"/>
          <w:szCs w:val="32"/>
        </w:rPr>
        <w:t>81. Нахождение людей в кузове для разравнивания песка во время механизированной погрузки запрещается.</w:t>
      </w:r>
    </w:p>
    <w:p w:rsidR="002255DF" w:rsidRPr="007D1875" w:rsidRDefault="002255DF">
      <w:pPr>
        <w:pStyle w:val="justify"/>
        <w:divId w:val="1636451782"/>
        <w:rPr>
          <w:sz w:val="32"/>
          <w:szCs w:val="32"/>
        </w:rPr>
      </w:pPr>
      <w:r w:rsidRPr="007D1875">
        <w:rPr>
          <w:sz w:val="32"/>
          <w:szCs w:val="32"/>
        </w:rPr>
        <w:t>82. Нахождение водителя и других лиц в кабине и на подножках, а также производство технического обслуживания или ремонта транспортного средства во время механизированной погрузки запрещается.</w:t>
      </w:r>
    </w:p>
    <w:p w:rsidR="002255DF" w:rsidRPr="007D1875" w:rsidRDefault="002255DF">
      <w:pPr>
        <w:pStyle w:val="y3"/>
        <w:divId w:val="1636451782"/>
        <w:rPr>
          <w:sz w:val="32"/>
          <w:szCs w:val="32"/>
        </w:rPr>
      </w:pPr>
      <w:r w:rsidRPr="007D1875">
        <w:rPr>
          <w:sz w:val="32"/>
          <w:szCs w:val="32"/>
        </w:rPr>
        <w:t>ГЛАВА 12</w:t>
      </w:r>
      <w:r w:rsidRPr="007D1875">
        <w:rPr>
          <w:sz w:val="32"/>
          <w:szCs w:val="32"/>
        </w:rPr>
        <w:br/>
        <w:t xml:space="preserve">ТРЕБОВАНИЯ ПО ОХРАНЕ ТРУДА ПРИ ПРОВЕДЕНИИ РАБОТ НА ПЛОЩАДКАХ СКЛАДИРОВАНИЯ СНЕГА </w:t>
      </w:r>
    </w:p>
    <w:p w:rsidR="002255DF" w:rsidRPr="007D1875" w:rsidRDefault="002255DF">
      <w:pPr>
        <w:pStyle w:val="justify"/>
        <w:divId w:val="1636451782"/>
        <w:rPr>
          <w:sz w:val="32"/>
          <w:szCs w:val="32"/>
        </w:rPr>
      </w:pPr>
      <w:r w:rsidRPr="007D1875">
        <w:rPr>
          <w:sz w:val="32"/>
          <w:szCs w:val="32"/>
        </w:rPr>
        <w:t>83. Вывоз снега должен осуществляться на специально подготовленные площадки. Организация несанкционированных снежных свалок в неустановленных для этих целей местах запрещена.</w:t>
      </w:r>
    </w:p>
    <w:p w:rsidR="002255DF" w:rsidRPr="007D1875" w:rsidRDefault="002255DF">
      <w:pPr>
        <w:pStyle w:val="justify"/>
        <w:divId w:val="1636451782"/>
        <w:rPr>
          <w:sz w:val="32"/>
          <w:szCs w:val="32"/>
        </w:rPr>
      </w:pPr>
      <w:r w:rsidRPr="007D1875">
        <w:rPr>
          <w:sz w:val="32"/>
          <w:szCs w:val="32"/>
        </w:rPr>
        <w:t>84. Площадки для складирования снега должны содержаться в соответствии с требованиями нормативных правовых актов, в том числе технических нормативных правовых актов.</w:t>
      </w:r>
    </w:p>
    <w:p w:rsidR="002255DF" w:rsidRPr="007D1875" w:rsidRDefault="002255DF">
      <w:pPr>
        <w:pStyle w:val="justify"/>
        <w:divId w:val="1636451782"/>
        <w:rPr>
          <w:sz w:val="32"/>
          <w:szCs w:val="32"/>
        </w:rPr>
      </w:pPr>
      <w:r w:rsidRPr="007D1875">
        <w:rPr>
          <w:sz w:val="32"/>
          <w:szCs w:val="32"/>
        </w:rPr>
        <w:lastRenderedPageBreak/>
        <w:t>85. Для обслуживающего персонала на площадках для складирования снега должны быть предусмотрены отапливаемые помещения.</w:t>
      </w:r>
    </w:p>
    <w:p w:rsidR="002255DF" w:rsidRPr="007D1875" w:rsidRDefault="002255DF">
      <w:pPr>
        <w:pStyle w:val="justify"/>
        <w:divId w:val="1636451782"/>
        <w:rPr>
          <w:sz w:val="32"/>
          <w:szCs w:val="32"/>
        </w:rPr>
      </w:pPr>
      <w:r w:rsidRPr="007D1875">
        <w:rPr>
          <w:sz w:val="32"/>
          <w:szCs w:val="32"/>
        </w:rPr>
        <w:t>86. Разгрузочная площадка в темное время должна быть освещена.</w:t>
      </w:r>
    </w:p>
    <w:p w:rsidR="002255DF" w:rsidRPr="007D1875" w:rsidRDefault="002255DF">
      <w:pPr>
        <w:pStyle w:val="y3"/>
        <w:divId w:val="1636451782"/>
        <w:rPr>
          <w:sz w:val="32"/>
          <w:szCs w:val="32"/>
        </w:rPr>
      </w:pPr>
      <w:r w:rsidRPr="007D1875">
        <w:rPr>
          <w:sz w:val="32"/>
          <w:szCs w:val="32"/>
        </w:rPr>
        <w:t>РАЗДЕЛ IV</w:t>
      </w:r>
      <w:r w:rsidRPr="007D1875">
        <w:rPr>
          <w:sz w:val="32"/>
          <w:szCs w:val="32"/>
        </w:rPr>
        <w:br/>
        <w:t>ТРЕБОВАНИЯ ПО ОХРАНЕ ТРУДА ПРИ ПРОВЕДЕНИИ РАБОТ ПО ПЕРЕРАБОТКЕ КОММУНАЛЬНЫХ ОТХОДОВ</w:t>
      </w:r>
    </w:p>
    <w:p w:rsidR="002255DF" w:rsidRPr="007D1875" w:rsidRDefault="002255DF">
      <w:pPr>
        <w:pStyle w:val="y3"/>
        <w:divId w:val="1636451782"/>
        <w:rPr>
          <w:sz w:val="32"/>
          <w:szCs w:val="32"/>
        </w:rPr>
      </w:pPr>
      <w:r w:rsidRPr="007D1875">
        <w:rPr>
          <w:sz w:val="32"/>
          <w:szCs w:val="32"/>
        </w:rPr>
        <w:t>ГЛАВА 13</w:t>
      </w:r>
      <w:r w:rsidRPr="007D1875">
        <w:rPr>
          <w:sz w:val="32"/>
          <w:szCs w:val="32"/>
        </w:rPr>
        <w:br/>
        <w:t>ОБЩИЕ ТРЕБОВАНИЯ</w:t>
      </w:r>
    </w:p>
    <w:p w:rsidR="002255DF" w:rsidRPr="007D1875" w:rsidRDefault="002255DF">
      <w:pPr>
        <w:pStyle w:val="justify"/>
        <w:divId w:val="1636451782"/>
        <w:rPr>
          <w:sz w:val="32"/>
          <w:szCs w:val="32"/>
        </w:rPr>
      </w:pPr>
      <w:r w:rsidRPr="007D1875">
        <w:rPr>
          <w:sz w:val="32"/>
          <w:szCs w:val="32"/>
        </w:rPr>
        <w:t xml:space="preserve">87. Ввод в эксплуатацию нового или прошедшего капитальный ремонт оборудования производится только после приемки его комиссией с участием </w:t>
      </w:r>
      <w:proofErr w:type="gramStart"/>
      <w:r w:rsidRPr="007D1875">
        <w:rPr>
          <w:sz w:val="32"/>
          <w:szCs w:val="32"/>
        </w:rPr>
        <w:t>работников службы охраны труда организации</w:t>
      </w:r>
      <w:proofErr w:type="gramEnd"/>
      <w:r w:rsidRPr="007D1875">
        <w:rPr>
          <w:sz w:val="32"/>
          <w:szCs w:val="32"/>
        </w:rPr>
        <w:t>.</w:t>
      </w:r>
    </w:p>
    <w:p w:rsidR="002255DF" w:rsidRPr="007D1875" w:rsidRDefault="002255DF">
      <w:pPr>
        <w:pStyle w:val="justify"/>
        <w:divId w:val="1636451782"/>
        <w:rPr>
          <w:sz w:val="32"/>
          <w:szCs w:val="32"/>
        </w:rPr>
      </w:pPr>
      <w:r w:rsidRPr="007D1875">
        <w:rPr>
          <w:sz w:val="32"/>
          <w:szCs w:val="32"/>
        </w:rPr>
        <w:t xml:space="preserve">88. Эксплуатируемое оборудование, средства защиты и сигнальные устройства должны находиться в исправном состоянии в соответствии с требованиями межгосударственного стандарта ГОСТ 12.2.003-91 «Система стандартов безопасности труда. Оборудование производственное. Общие требования безопасности», введенного в действие </w:t>
      </w:r>
      <w:hyperlink r:id="rId17" w:anchor="a1" w:tooltip="+" w:history="1">
        <w:r w:rsidRPr="007D1875">
          <w:rPr>
            <w:rStyle w:val="a3"/>
            <w:sz w:val="32"/>
            <w:szCs w:val="32"/>
          </w:rPr>
          <w:t>постановлением</w:t>
        </w:r>
      </w:hyperlink>
      <w:r w:rsidRPr="007D1875">
        <w:rPr>
          <w:sz w:val="32"/>
          <w:szCs w:val="32"/>
        </w:rPr>
        <w:t xml:space="preserve"> Комитета по стандартизации, метрологии и сертификации при Совете Министров Республики Беларусь от 17 декабря 1992 г. № 3, других технических нормативных правовых актов.</w:t>
      </w:r>
    </w:p>
    <w:p w:rsidR="002255DF" w:rsidRPr="007D1875" w:rsidRDefault="002255DF">
      <w:pPr>
        <w:pStyle w:val="justify"/>
        <w:divId w:val="1636451782"/>
        <w:rPr>
          <w:sz w:val="32"/>
          <w:szCs w:val="32"/>
        </w:rPr>
      </w:pPr>
      <w:r w:rsidRPr="007D1875">
        <w:rPr>
          <w:sz w:val="32"/>
          <w:szCs w:val="32"/>
        </w:rPr>
        <w:t>89. На неисправное оборудование должны вывешиваться таблички с предупреждающей надписью: «Не включать, неисправно!» и приниматься меры, обеспечивающие невозможность его включения до устранения неисправностей.</w:t>
      </w:r>
    </w:p>
    <w:p w:rsidR="002255DF" w:rsidRPr="007D1875" w:rsidRDefault="002255DF">
      <w:pPr>
        <w:pStyle w:val="justify"/>
        <w:divId w:val="1636451782"/>
        <w:rPr>
          <w:sz w:val="32"/>
          <w:szCs w:val="32"/>
        </w:rPr>
      </w:pPr>
      <w:r w:rsidRPr="007D1875">
        <w:rPr>
          <w:sz w:val="32"/>
          <w:szCs w:val="32"/>
        </w:rPr>
        <w:t>90. Устройства управления оборудованием должны располагаться в соответствии с эргономическими требованиями технических нормативных правовых актов, а также с учетом исключения их самопроизвольного включения.</w:t>
      </w:r>
    </w:p>
    <w:p w:rsidR="002255DF" w:rsidRPr="007D1875" w:rsidRDefault="002255DF">
      <w:pPr>
        <w:pStyle w:val="justify"/>
        <w:divId w:val="1636451782"/>
        <w:rPr>
          <w:sz w:val="32"/>
          <w:szCs w:val="32"/>
        </w:rPr>
      </w:pPr>
      <w:r w:rsidRPr="007D1875">
        <w:rPr>
          <w:sz w:val="32"/>
          <w:szCs w:val="32"/>
        </w:rPr>
        <w:t>91. Система управления оборудованием должна включать средства экстренного торможения и аварийного останова.</w:t>
      </w:r>
    </w:p>
    <w:p w:rsidR="002255DF" w:rsidRPr="007D1875" w:rsidRDefault="002255DF">
      <w:pPr>
        <w:pStyle w:val="justify"/>
        <w:divId w:val="1636451782"/>
        <w:rPr>
          <w:sz w:val="32"/>
          <w:szCs w:val="32"/>
        </w:rPr>
      </w:pPr>
      <w:r w:rsidRPr="007D1875">
        <w:rPr>
          <w:sz w:val="32"/>
          <w:szCs w:val="32"/>
        </w:rPr>
        <w:t>92. На рабочих местах по обслуживанию производственного оборудования должны быть обеспечены безопасные условия для его эксплуатации, технического обслуживания, ремонта и уборки.</w:t>
      </w:r>
    </w:p>
    <w:p w:rsidR="002255DF" w:rsidRPr="007D1875" w:rsidRDefault="002255DF">
      <w:pPr>
        <w:pStyle w:val="justify"/>
        <w:divId w:val="1636451782"/>
        <w:rPr>
          <w:sz w:val="32"/>
          <w:szCs w:val="32"/>
        </w:rPr>
      </w:pPr>
      <w:r w:rsidRPr="007D1875">
        <w:rPr>
          <w:sz w:val="32"/>
          <w:szCs w:val="32"/>
        </w:rPr>
        <w:t xml:space="preserve">93. </w:t>
      </w:r>
      <w:proofErr w:type="gramStart"/>
      <w:r w:rsidRPr="007D1875">
        <w:rPr>
          <w:sz w:val="32"/>
          <w:szCs w:val="32"/>
        </w:rPr>
        <w:t xml:space="preserve">При организации производственных процессов, связанных с пылеобразованием, выделением вредных веществ должны приниматься меры по защите работающих от воздействия вредных и (или) опасных факторов производственной среды в соответствии с требованиями санитарных </w:t>
      </w:r>
      <w:hyperlink r:id="rId18" w:anchor="a2" w:tooltip="+" w:history="1">
        <w:r w:rsidRPr="007D1875">
          <w:rPr>
            <w:rStyle w:val="a3"/>
            <w:sz w:val="32"/>
            <w:szCs w:val="32"/>
          </w:rPr>
          <w:t>норм</w:t>
        </w:r>
      </w:hyperlink>
      <w:r w:rsidRPr="007D1875">
        <w:rPr>
          <w:sz w:val="32"/>
          <w:szCs w:val="32"/>
        </w:rPr>
        <w:t xml:space="preserve">, правил и гигиенических нормативов «Гигиенические требования к организации </w:t>
      </w:r>
      <w:r w:rsidRPr="007D1875">
        <w:rPr>
          <w:sz w:val="32"/>
          <w:szCs w:val="32"/>
        </w:rPr>
        <w:lastRenderedPageBreak/>
        <w:t>технологических процессов и производственному оборудованию», утвержденных постановлением Министерства здравоохранения Республики Беларусь от 13 июля 2010 г. № 93.</w:t>
      </w:r>
      <w:proofErr w:type="gramEnd"/>
    </w:p>
    <w:p w:rsidR="002255DF" w:rsidRPr="007D1875" w:rsidRDefault="002255DF">
      <w:pPr>
        <w:pStyle w:val="justify"/>
        <w:divId w:val="1636451782"/>
        <w:rPr>
          <w:sz w:val="32"/>
          <w:szCs w:val="32"/>
        </w:rPr>
      </w:pPr>
      <w:r w:rsidRPr="007D1875">
        <w:rPr>
          <w:sz w:val="32"/>
          <w:szCs w:val="32"/>
        </w:rPr>
        <w:t>94. Обеспечение работников средствами индивидуальной защиты должно проводиться в соответствии с действующим законодательством.</w:t>
      </w:r>
    </w:p>
    <w:p w:rsidR="002255DF" w:rsidRPr="007D1875" w:rsidRDefault="002255DF">
      <w:pPr>
        <w:pStyle w:val="y3"/>
        <w:divId w:val="1636451782"/>
        <w:rPr>
          <w:sz w:val="32"/>
          <w:szCs w:val="32"/>
        </w:rPr>
      </w:pPr>
      <w:r w:rsidRPr="007D1875">
        <w:rPr>
          <w:sz w:val="32"/>
          <w:szCs w:val="32"/>
        </w:rPr>
        <w:t>ГЛАВА 14</w:t>
      </w:r>
      <w:r w:rsidRPr="007D1875">
        <w:rPr>
          <w:sz w:val="32"/>
          <w:szCs w:val="32"/>
        </w:rPr>
        <w:br/>
        <w:t xml:space="preserve">ТРЕБОВАНИЯ К САНИТАРНО-БЫТОВЫМ ПОМЕЩЕНИЯМ </w:t>
      </w:r>
    </w:p>
    <w:p w:rsidR="002255DF" w:rsidRPr="007D1875" w:rsidRDefault="002255DF">
      <w:pPr>
        <w:pStyle w:val="justify"/>
        <w:divId w:val="1636451782"/>
        <w:rPr>
          <w:sz w:val="32"/>
          <w:szCs w:val="32"/>
        </w:rPr>
      </w:pPr>
      <w:r w:rsidRPr="007D1875">
        <w:rPr>
          <w:sz w:val="32"/>
          <w:szCs w:val="32"/>
        </w:rPr>
        <w:t xml:space="preserve">95. Санитарно-бытовые помещения должны соответствовать требованиям технического кодекса установившейся практики ТКП 45-3.02-209-2010 «Административные и бытовые здания. Строительные нормы проектирования», утвержденного и введенного в действие </w:t>
      </w:r>
      <w:hyperlink r:id="rId19" w:anchor="a1" w:tooltip="+" w:history="1">
        <w:r w:rsidRPr="007D1875">
          <w:rPr>
            <w:rStyle w:val="a3"/>
            <w:sz w:val="32"/>
            <w:szCs w:val="32"/>
          </w:rPr>
          <w:t>приказом</w:t>
        </w:r>
      </w:hyperlink>
      <w:r w:rsidRPr="007D1875">
        <w:rPr>
          <w:sz w:val="32"/>
          <w:szCs w:val="32"/>
        </w:rPr>
        <w:t xml:space="preserve"> Министерства архитектуры и строительства Республики Беларусь от 15 июля 2010 г. № 267.</w:t>
      </w:r>
    </w:p>
    <w:p w:rsidR="002255DF" w:rsidRPr="007D1875" w:rsidRDefault="002255DF">
      <w:pPr>
        <w:pStyle w:val="justify"/>
        <w:divId w:val="1636451782"/>
        <w:rPr>
          <w:sz w:val="32"/>
          <w:szCs w:val="32"/>
        </w:rPr>
      </w:pPr>
      <w:r w:rsidRPr="007D1875">
        <w:rPr>
          <w:sz w:val="32"/>
          <w:szCs w:val="32"/>
        </w:rPr>
        <w:t>96. В составе санитарно-бытовых помещений предусматриваются гардеробные, душевые, умывальные, туалеты, помещения для отдыха, обогрева, приема пищи, помещения обработки, хранения и выдачи спецодежды, а также дополнительные помещения санитарно-бытового назначения в соответствии с требованиями нормативных правовых актов, в том числе технических нормативных правовых актов.</w:t>
      </w:r>
    </w:p>
    <w:p w:rsidR="002255DF" w:rsidRPr="007D1875" w:rsidRDefault="002255DF">
      <w:pPr>
        <w:pStyle w:val="justify"/>
        <w:divId w:val="1636451782"/>
        <w:rPr>
          <w:sz w:val="32"/>
          <w:szCs w:val="32"/>
        </w:rPr>
      </w:pPr>
      <w:r w:rsidRPr="007D1875">
        <w:rPr>
          <w:sz w:val="32"/>
          <w:szCs w:val="32"/>
        </w:rPr>
        <w:t>97. Гардеробные должны быть оборудованы скамейками, вешалками открытого типа или шкафами для хранения верхней и специальной одежды, средств индивидуальной защиты.</w:t>
      </w:r>
    </w:p>
    <w:p w:rsidR="002255DF" w:rsidRPr="007D1875" w:rsidRDefault="002255DF">
      <w:pPr>
        <w:pStyle w:val="justify"/>
        <w:divId w:val="1636451782"/>
        <w:rPr>
          <w:sz w:val="32"/>
          <w:szCs w:val="32"/>
        </w:rPr>
      </w:pPr>
      <w:r w:rsidRPr="007D1875">
        <w:rPr>
          <w:sz w:val="32"/>
          <w:szCs w:val="32"/>
        </w:rPr>
        <w:t>98. Число отделений в шкафах должно быть равно списочной численности работающих в двух смежных сменах.</w:t>
      </w:r>
    </w:p>
    <w:p w:rsidR="002255DF" w:rsidRPr="007D1875" w:rsidRDefault="002255DF">
      <w:pPr>
        <w:pStyle w:val="justify"/>
        <w:divId w:val="1636451782"/>
        <w:rPr>
          <w:sz w:val="32"/>
          <w:szCs w:val="32"/>
        </w:rPr>
      </w:pPr>
      <w:r w:rsidRPr="007D1875">
        <w:rPr>
          <w:sz w:val="32"/>
          <w:szCs w:val="32"/>
        </w:rPr>
        <w:t>99. При гардеробных должны быть помещения для сушки специальной одежды и обуви, оснащенные соответствующим оборудованием.</w:t>
      </w:r>
    </w:p>
    <w:p w:rsidR="002255DF" w:rsidRPr="007D1875" w:rsidRDefault="002255DF">
      <w:pPr>
        <w:pStyle w:val="justify"/>
        <w:divId w:val="1636451782"/>
        <w:rPr>
          <w:sz w:val="32"/>
          <w:szCs w:val="32"/>
        </w:rPr>
      </w:pPr>
      <w:r w:rsidRPr="007D1875">
        <w:rPr>
          <w:sz w:val="32"/>
          <w:szCs w:val="32"/>
        </w:rPr>
        <w:t>100. В организациях, где работникам выдается специальная одежда для защиты от пониженных температур, при гардеробе должны предусматриваться кладовые для ее хранения в теплый период года. Допускается объединять эти кладовые с кладовой для чистой специальной одежды.</w:t>
      </w:r>
    </w:p>
    <w:p w:rsidR="002255DF" w:rsidRPr="007D1875" w:rsidRDefault="002255DF">
      <w:pPr>
        <w:pStyle w:val="justify"/>
        <w:divId w:val="1636451782"/>
        <w:rPr>
          <w:sz w:val="32"/>
          <w:szCs w:val="32"/>
        </w:rPr>
      </w:pPr>
      <w:r w:rsidRPr="007D1875">
        <w:rPr>
          <w:sz w:val="32"/>
          <w:szCs w:val="32"/>
        </w:rPr>
        <w:t>101. Число душевых, умывальников и специальных бытовых устройств рассчитывают по численности работающих в смене или части этой смены, одновременно оканчивающих работу.</w:t>
      </w:r>
    </w:p>
    <w:p w:rsidR="002255DF" w:rsidRPr="007D1875" w:rsidRDefault="002255DF">
      <w:pPr>
        <w:pStyle w:val="justify"/>
        <w:divId w:val="1636451782"/>
        <w:rPr>
          <w:sz w:val="32"/>
          <w:szCs w:val="32"/>
        </w:rPr>
      </w:pPr>
      <w:r w:rsidRPr="007D1875">
        <w:rPr>
          <w:sz w:val="32"/>
          <w:szCs w:val="32"/>
        </w:rPr>
        <w:t xml:space="preserve">102. Стены, перегородки и полы в гардеробных, умывальных и туалетах, помещениях для личной гигиены женщин и помещениях для чистки одежды, в </w:t>
      </w:r>
      <w:r w:rsidRPr="007D1875">
        <w:rPr>
          <w:sz w:val="32"/>
          <w:szCs w:val="32"/>
        </w:rPr>
        <w:lastRenderedPageBreak/>
        <w:t>которых требуется влажная уборка, должны быть облицованы материалами, допускающими их легкую очистку и обработку с применением моющих веществ.</w:t>
      </w:r>
    </w:p>
    <w:p w:rsidR="002255DF" w:rsidRPr="007D1875" w:rsidRDefault="002255DF">
      <w:pPr>
        <w:pStyle w:val="justify"/>
        <w:divId w:val="1636451782"/>
        <w:rPr>
          <w:sz w:val="32"/>
          <w:szCs w:val="32"/>
        </w:rPr>
      </w:pPr>
      <w:r w:rsidRPr="007D1875">
        <w:rPr>
          <w:sz w:val="32"/>
          <w:szCs w:val="32"/>
        </w:rPr>
        <w:t>103. Санитарно-бытовые помещения обеспечиваются водой. При отсутствии возможности подключения к центральному водоснабжению оценка пригодности источника хозяйственно-питьевого водоснабжения производится на основе заключения органов государственного санитарного надзора.</w:t>
      </w:r>
    </w:p>
    <w:p w:rsidR="002255DF" w:rsidRPr="007D1875" w:rsidRDefault="002255DF">
      <w:pPr>
        <w:pStyle w:val="justify"/>
        <w:divId w:val="1636451782"/>
        <w:rPr>
          <w:sz w:val="32"/>
          <w:szCs w:val="32"/>
        </w:rPr>
      </w:pPr>
      <w:r w:rsidRPr="007D1875">
        <w:rPr>
          <w:sz w:val="32"/>
          <w:szCs w:val="32"/>
        </w:rPr>
        <w:t>104. При обеспечении санитарно-бытовых помещений водой из централизованного водопровода устройство канализации обязательно.</w:t>
      </w:r>
    </w:p>
    <w:p w:rsidR="002255DF" w:rsidRPr="007D1875" w:rsidRDefault="002255DF">
      <w:pPr>
        <w:pStyle w:val="justify"/>
        <w:divId w:val="1636451782"/>
        <w:rPr>
          <w:sz w:val="32"/>
          <w:szCs w:val="32"/>
        </w:rPr>
      </w:pPr>
      <w:r w:rsidRPr="007D1875">
        <w:rPr>
          <w:sz w:val="32"/>
          <w:szCs w:val="32"/>
        </w:rPr>
        <w:t>105. При умывальниках должны иметься в достаточном количестве смывающие средства, регулярно сменяемые полотенца или воздушные осушители рук.</w:t>
      </w:r>
    </w:p>
    <w:p w:rsidR="002255DF" w:rsidRPr="007D1875" w:rsidRDefault="002255DF">
      <w:pPr>
        <w:pStyle w:val="justify"/>
        <w:divId w:val="1636451782"/>
        <w:rPr>
          <w:sz w:val="32"/>
          <w:szCs w:val="32"/>
        </w:rPr>
      </w:pPr>
      <w:r w:rsidRPr="007D1875">
        <w:rPr>
          <w:sz w:val="32"/>
          <w:szCs w:val="32"/>
        </w:rPr>
        <w:t xml:space="preserve">106. Все санитарно-бытовые помещения и санитарно-технические устройства должны содержаться в исправном состоянии и чистоте. После окончания смены они подвергаются влажной </w:t>
      </w:r>
      <w:proofErr w:type="gramStart"/>
      <w:r w:rsidRPr="007D1875">
        <w:rPr>
          <w:sz w:val="32"/>
          <w:szCs w:val="32"/>
        </w:rPr>
        <w:t>уборке</w:t>
      </w:r>
      <w:proofErr w:type="gramEnd"/>
      <w:r w:rsidRPr="007D1875">
        <w:rPr>
          <w:sz w:val="32"/>
          <w:szCs w:val="32"/>
        </w:rPr>
        <w:t xml:space="preserve"> и дезинфекции с применением 3-процентного раствора хлорной извести или других дезинфицирующих средств, разрешенных к применению органами государственного санитарного надзора.</w:t>
      </w:r>
    </w:p>
    <w:p w:rsidR="002255DF" w:rsidRPr="007D1875" w:rsidRDefault="002255DF">
      <w:pPr>
        <w:pStyle w:val="justify"/>
        <w:divId w:val="1636451782"/>
        <w:rPr>
          <w:sz w:val="32"/>
          <w:szCs w:val="32"/>
        </w:rPr>
      </w:pPr>
      <w:r w:rsidRPr="007D1875">
        <w:rPr>
          <w:sz w:val="32"/>
          <w:szCs w:val="32"/>
        </w:rPr>
        <w:t>107. Прием пищи разрешается только в специально отведенных для этого помещениях, оборудованных в соответствии с санитарными требованиями.</w:t>
      </w:r>
    </w:p>
    <w:p w:rsidR="002255DF" w:rsidRPr="007D1875" w:rsidRDefault="002255DF">
      <w:pPr>
        <w:pStyle w:val="justify"/>
        <w:divId w:val="1636451782"/>
        <w:rPr>
          <w:sz w:val="32"/>
          <w:szCs w:val="32"/>
        </w:rPr>
      </w:pPr>
      <w:r w:rsidRPr="007D1875">
        <w:rPr>
          <w:sz w:val="32"/>
          <w:szCs w:val="32"/>
        </w:rPr>
        <w:t>108. Для работающих на открытом воздухе или в помещениях с температурой воздуха на рабочих местах ниже +5</w:t>
      </w:r>
      <w:proofErr w:type="gramStart"/>
      <w:r w:rsidRPr="007D1875">
        <w:rPr>
          <w:sz w:val="32"/>
          <w:szCs w:val="32"/>
        </w:rPr>
        <w:t>°С</w:t>
      </w:r>
      <w:proofErr w:type="gramEnd"/>
      <w:r w:rsidRPr="007D1875">
        <w:rPr>
          <w:sz w:val="32"/>
          <w:szCs w:val="32"/>
        </w:rPr>
        <w:t xml:space="preserve"> должны быть предусмотрены помещения для обогрева, сушки специальной одежды.</w:t>
      </w:r>
    </w:p>
    <w:p w:rsidR="002255DF" w:rsidRPr="007D1875" w:rsidRDefault="002255DF">
      <w:pPr>
        <w:pStyle w:val="justify"/>
        <w:divId w:val="1636451782"/>
        <w:rPr>
          <w:sz w:val="32"/>
          <w:szCs w:val="32"/>
        </w:rPr>
      </w:pPr>
      <w:r w:rsidRPr="007D1875">
        <w:rPr>
          <w:sz w:val="32"/>
          <w:szCs w:val="32"/>
        </w:rPr>
        <w:t xml:space="preserve">109. При работе на открытом воздухе и в </w:t>
      </w:r>
      <w:proofErr w:type="spellStart"/>
      <w:r w:rsidRPr="007D1875">
        <w:rPr>
          <w:sz w:val="32"/>
          <w:szCs w:val="32"/>
        </w:rPr>
        <w:t>неотапливаемых</w:t>
      </w:r>
      <w:proofErr w:type="spellEnd"/>
      <w:r w:rsidRPr="007D1875">
        <w:rPr>
          <w:sz w:val="32"/>
          <w:szCs w:val="32"/>
        </w:rPr>
        <w:t xml:space="preserve"> помещениях в холодное время года устанавливаются перерывы для обогрева работающих.</w:t>
      </w:r>
    </w:p>
    <w:p w:rsidR="002255DF" w:rsidRPr="007D1875" w:rsidRDefault="002255DF">
      <w:pPr>
        <w:pStyle w:val="y3"/>
        <w:divId w:val="1636451782"/>
        <w:rPr>
          <w:sz w:val="32"/>
          <w:szCs w:val="32"/>
        </w:rPr>
      </w:pPr>
      <w:r w:rsidRPr="007D1875">
        <w:rPr>
          <w:sz w:val="32"/>
          <w:szCs w:val="32"/>
        </w:rPr>
        <w:t>ГЛАВА 15</w:t>
      </w:r>
      <w:r w:rsidRPr="007D1875">
        <w:rPr>
          <w:sz w:val="32"/>
          <w:szCs w:val="32"/>
        </w:rPr>
        <w:br/>
        <w:t xml:space="preserve">ТРЕБОВАНИЯ ПО ОХРАНЕ ТРУДА ПРИ ЭКСПЛУАТАЦИИ БУНКЕРОВ И ПИТАТЕЛЕЙ </w:t>
      </w:r>
    </w:p>
    <w:p w:rsidR="002255DF" w:rsidRPr="007D1875" w:rsidRDefault="002255DF">
      <w:pPr>
        <w:pStyle w:val="justify"/>
        <w:divId w:val="1636451782"/>
        <w:rPr>
          <w:sz w:val="32"/>
          <w:szCs w:val="32"/>
        </w:rPr>
      </w:pPr>
      <w:r w:rsidRPr="007D1875">
        <w:rPr>
          <w:sz w:val="32"/>
          <w:szCs w:val="32"/>
        </w:rPr>
        <w:t>110. Разгрузка бункера должна быть организована таким образом, чтобы исключить хранение бытовых отходов в бункере более двух суток.</w:t>
      </w:r>
    </w:p>
    <w:p w:rsidR="002255DF" w:rsidRPr="007D1875" w:rsidRDefault="002255DF">
      <w:pPr>
        <w:pStyle w:val="justify"/>
        <w:divId w:val="1636451782"/>
        <w:rPr>
          <w:sz w:val="32"/>
          <w:szCs w:val="32"/>
        </w:rPr>
      </w:pPr>
      <w:r w:rsidRPr="007D1875">
        <w:rPr>
          <w:sz w:val="32"/>
          <w:szCs w:val="32"/>
        </w:rPr>
        <w:t>111. Раз в месяц бункеры следует полностью очищать, промывать и дезинфицировать.</w:t>
      </w:r>
    </w:p>
    <w:p w:rsidR="002255DF" w:rsidRPr="007D1875" w:rsidRDefault="002255DF">
      <w:pPr>
        <w:pStyle w:val="justify"/>
        <w:divId w:val="1636451782"/>
        <w:rPr>
          <w:sz w:val="32"/>
          <w:szCs w:val="32"/>
        </w:rPr>
      </w:pPr>
      <w:r w:rsidRPr="007D1875">
        <w:rPr>
          <w:sz w:val="32"/>
          <w:szCs w:val="32"/>
        </w:rPr>
        <w:t>112. Во избежание пылеобразования помещения, где расположены бункеры, должны находиться под постоянным разрежением аспирационных установок.</w:t>
      </w:r>
    </w:p>
    <w:p w:rsidR="002255DF" w:rsidRPr="007D1875" w:rsidRDefault="002255DF">
      <w:pPr>
        <w:pStyle w:val="justify"/>
        <w:divId w:val="1636451782"/>
        <w:rPr>
          <w:sz w:val="32"/>
          <w:szCs w:val="32"/>
        </w:rPr>
      </w:pPr>
      <w:r w:rsidRPr="007D1875">
        <w:rPr>
          <w:sz w:val="32"/>
          <w:szCs w:val="32"/>
        </w:rPr>
        <w:t>113. Перед осмотром и ремонтом бункер должен быть освобожден от находящегося в нем материала.</w:t>
      </w:r>
    </w:p>
    <w:p w:rsidR="002255DF" w:rsidRPr="007D1875" w:rsidRDefault="002255DF">
      <w:pPr>
        <w:pStyle w:val="justify"/>
        <w:divId w:val="1636451782"/>
        <w:rPr>
          <w:sz w:val="32"/>
          <w:szCs w:val="32"/>
        </w:rPr>
      </w:pPr>
      <w:r w:rsidRPr="007D1875">
        <w:rPr>
          <w:sz w:val="32"/>
          <w:szCs w:val="32"/>
        </w:rPr>
        <w:lastRenderedPageBreak/>
        <w:t>114. У бункеров в специальных ящиках должны храниться комплекты исправных предохранительных поясов и веревок.</w:t>
      </w:r>
    </w:p>
    <w:p w:rsidR="002255DF" w:rsidRPr="007D1875" w:rsidRDefault="002255DF">
      <w:pPr>
        <w:pStyle w:val="y3"/>
        <w:divId w:val="1636451782"/>
        <w:rPr>
          <w:sz w:val="32"/>
          <w:szCs w:val="32"/>
        </w:rPr>
      </w:pPr>
      <w:r w:rsidRPr="007D1875">
        <w:rPr>
          <w:sz w:val="32"/>
          <w:szCs w:val="32"/>
        </w:rPr>
        <w:t>ГЛАВА 16</w:t>
      </w:r>
      <w:r w:rsidRPr="007D1875">
        <w:rPr>
          <w:sz w:val="32"/>
          <w:szCs w:val="32"/>
        </w:rPr>
        <w:br/>
        <w:t xml:space="preserve">ТРЕБОВАНИЯ ПО ОХРАНЕ ТРУДА ПРИ ЭКСПЛУАТАЦИИ ДРОБИЛОК </w:t>
      </w:r>
    </w:p>
    <w:p w:rsidR="002255DF" w:rsidRPr="007D1875" w:rsidRDefault="002255DF">
      <w:pPr>
        <w:pStyle w:val="justify"/>
        <w:divId w:val="1636451782"/>
        <w:rPr>
          <w:sz w:val="32"/>
          <w:szCs w:val="32"/>
        </w:rPr>
      </w:pPr>
      <w:r w:rsidRPr="007D1875">
        <w:rPr>
          <w:sz w:val="32"/>
          <w:szCs w:val="32"/>
        </w:rPr>
        <w:t>115. Дробильные машины, связанные с ними устройства и механизмы (питатели, бункеры, течка) должны быть обеспечены исправными пылеулавливающими устройствами.</w:t>
      </w:r>
    </w:p>
    <w:p w:rsidR="002255DF" w:rsidRPr="007D1875" w:rsidRDefault="002255DF">
      <w:pPr>
        <w:pStyle w:val="justify"/>
        <w:divId w:val="1636451782"/>
        <w:rPr>
          <w:sz w:val="32"/>
          <w:szCs w:val="32"/>
        </w:rPr>
      </w:pPr>
      <w:r w:rsidRPr="007D1875">
        <w:rPr>
          <w:sz w:val="32"/>
          <w:szCs w:val="32"/>
        </w:rPr>
        <w:t>116. Во время работы дробилки запрещается проталкивать в нее и извлекать из нее застрявшие куски дробимого материала и посторонние предметы, очищать ее от налипших кусков, устранять неполадки, регулировать зазоры между колосниками, а также находиться на решетке.</w:t>
      </w:r>
    </w:p>
    <w:p w:rsidR="002255DF" w:rsidRPr="007D1875" w:rsidRDefault="002255DF">
      <w:pPr>
        <w:pStyle w:val="justify"/>
        <w:divId w:val="1636451782"/>
        <w:rPr>
          <w:sz w:val="32"/>
          <w:szCs w:val="32"/>
        </w:rPr>
      </w:pPr>
      <w:r w:rsidRPr="007D1875">
        <w:rPr>
          <w:sz w:val="32"/>
          <w:szCs w:val="32"/>
        </w:rPr>
        <w:t>117. Работа дробильной машины должна быть немедленно прекращена:</w:t>
      </w:r>
    </w:p>
    <w:p w:rsidR="002255DF" w:rsidRPr="007D1875" w:rsidRDefault="002255DF">
      <w:pPr>
        <w:pStyle w:val="justify"/>
        <w:divId w:val="1636451782"/>
        <w:rPr>
          <w:sz w:val="32"/>
          <w:szCs w:val="32"/>
        </w:rPr>
      </w:pPr>
      <w:r w:rsidRPr="007D1875">
        <w:rPr>
          <w:sz w:val="32"/>
          <w:szCs w:val="32"/>
        </w:rPr>
        <w:t>при отсутствии предохранительных ограждений;</w:t>
      </w:r>
    </w:p>
    <w:p w:rsidR="002255DF" w:rsidRPr="007D1875" w:rsidRDefault="002255DF">
      <w:pPr>
        <w:pStyle w:val="justify"/>
        <w:divId w:val="1636451782"/>
        <w:rPr>
          <w:sz w:val="32"/>
          <w:szCs w:val="32"/>
        </w:rPr>
      </w:pPr>
      <w:r w:rsidRPr="007D1875">
        <w:rPr>
          <w:sz w:val="32"/>
          <w:szCs w:val="32"/>
        </w:rPr>
        <w:t>при ослаблении шпонок у зубчатых колес, шкивов или маховиков на валу, а также крепежных и фундаментных болтов;</w:t>
      </w:r>
    </w:p>
    <w:p w:rsidR="002255DF" w:rsidRPr="007D1875" w:rsidRDefault="002255DF">
      <w:pPr>
        <w:pStyle w:val="justify"/>
        <w:divId w:val="1636451782"/>
        <w:rPr>
          <w:sz w:val="32"/>
          <w:szCs w:val="32"/>
        </w:rPr>
      </w:pPr>
      <w:r w:rsidRPr="007D1875">
        <w:rPr>
          <w:sz w:val="32"/>
          <w:szCs w:val="32"/>
        </w:rPr>
        <w:t>при отсутствии предохранительных шпилек к муфте приводного шкива молотковой дробилки.</w:t>
      </w:r>
    </w:p>
    <w:p w:rsidR="002255DF" w:rsidRPr="007D1875" w:rsidRDefault="002255DF">
      <w:pPr>
        <w:pStyle w:val="justify"/>
        <w:divId w:val="1636451782"/>
        <w:rPr>
          <w:sz w:val="32"/>
          <w:szCs w:val="32"/>
        </w:rPr>
      </w:pPr>
      <w:r w:rsidRPr="007D1875">
        <w:rPr>
          <w:sz w:val="32"/>
          <w:szCs w:val="32"/>
        </w:rPr>
        <w:t>118. Пускать дробильные машины и связанные с ними механизмы можно лишь с разрешения руководителя работ и только по установленному сигналу.</w:t>
      </w:r>
    </w:p>
    <w:p w:rsidR="002255DF" w:rsidRPr="007D1875" w:rsidRDefault="002255DF">
      <w:pPr>
        <w:pStyle w:val="justify"/>
        <w:divId w:val="1636451782"/>
        <w:rPr>
          <w:sz w:val="32"/>
          <w:szCs w:val="32"/>
        </w:rPr>
      </w:pPr>
      <w:r w:rsidRPr="007D1875">
        <w:rPr>
          <w:sz w:val="32"/>
          <w:szCs w:val="32"/>
        </w:rPr>
        <w:t>119. Для предупреждения выброса кусков дробленого материала из дробилок разгрузочные отверстия должны иметь исправный предохранительный щиток, открывающийся вовнутрь.</w:t>
      </w:r>
    </w:p>
    <w:p w:rsidR="002255DF" w:rsidRPr="007D1875" w:rsidRDefault="002255DF">
      <w:pPr>
        <w:pStyle w:val="justify"/>
        <w:divId w:val="1636451782"/>
        <w:rPr>
          <w:sz w:val="32"/>
          <w:szCs w:val="32"/>
        </w:rPr>
      </w:pPr>
      <w:r w:rsidRPr="007D1875">
        <w:rPr>
          <w:sz w:val="32"/>
          <w:szCs w:val="32"/>
        </w:rPr>
        <w:t>120. При длительной остановке дробилки весь материал должен быть удален из питателя.</w:t>
      </w:r>
    </w:p>
    <w:p w:rsidR="002255DF" w:rsidRPr="007D1875" w:rsidRDefault="002255DF">
      <w:pPr>
        <w:pStyle w:val="justify"/>
        <w:divId w:val="1636451782"/>
        <w:rPr>
          <w:sz w:val="32"/>
          <w:szCs w:val="32"/>
        </w:rPr>
      </w:pPr>
      <w:r w:rsidRPr="007D1875">
        <w:rPr>
          <w:sz w:val="32"/>
          <w:szCs w:val="32"/>
        </w:rPr>
        <w:t>121. При возникновении во время работы резких ударов (вызванных попаданием инородных предметов, разбалансировкой ротора, сильной вибрации и другие) дробилка должна быть немедленно остановлена.</w:t>
      </w:r>
    </w:p>
    <w:p w:rsidR="002255DF" w:rsidRPr="007D1875" w:rsidRDefault="002255DF">
      <w:pPr>
        <w:pStyle w:val="justify"/>
        <w:divId w:val="1636451782"/>
        <w:rPr>
          <w:sz w:val="32"/>
          <w:szCs w:val="32"/>
        </w:rPr>
      </w:pPr>
      <w:r w:rsidRPr="007D1875">
        <w:rPr>
          <w:sz w:val="32"/>
          <w:szCs w:val="32"/>
        </w:rPr>
        <w:t>122. Подавать сырье в приемную воронку дробилки разрешается только после достижения ротором рабочей скорости вращения.</w:t>
      </w:r>
    </w:p>
    <w:p w:rsidR="002255DF" w:rsidRPr="007D1875" w:rsidRDefault="002255DF">
      <w:pPr>
        <w:pStyle w:val="justify"/>
        <w:divId w:val="1636451782"/>
        <w:rPr>
          <w:sz w:val="32"/>
          <w:szCs w:val="32"/>
        </w:rPr>
      </w:pPr>
      <w:r w:rsidRPr="007D1875">
        <w:rPr>
          <w:sz w:val="32"/>
          <w:szCs w:val="32"/>
        </w:rPr>
        <w:t>123. Производить осмотр дробилки следует только после остановки дробилки и отключения от электрической сети.</w:t>
      </w:r>
    </w:p>
    <w:p w:rsidR="002255DF" w:rsidRPr="007D1875" w:rsidRDefault="002255DF">
      <w:pPr>
        <w:pStyle w:val="justify"/>
        <w:divId w:val="1636451782"/>
        <w:rPr>
          <w:sz w:val="32"/>
          <w:szCs w:val="32"/>
        </w:rPr>
      </w:pPr>
      <w:r w:rsidRPr="007D1875">
        <w:rPr>
          <w:sz w:val="32"/>
          <w:szCs w:val="32"/>
        </w:rPr>
        <w:t>124. Разгрузочные желоба молотковой дробилки должны иметь наклон, обеспечивающий плавность прохождения материала, и не допускать образования подпора дробленого материала в воронке из-под дробилки.</w:t>
      </w:r>
    </w:p>
    <w:p w:rsidR="002255DF" w:rsidRPr="007D1875" w:rsidRDefault="002255DF">
      <w:pPr>
        <w:pStyle w:val="justify"/>
        <w:divId w:val="1636451782"/>
        <w:rPr>
          <w:sz w:val="32"/>
          <w:szCs w:val="32"/>
        </w:rPr>
      </w:pPr>
      <w:r w:rsidRPr="007D1875">
        <w:rPr>
          <w:sz w:val="32"/>
          <w:szCs w:val="32"/>
        </w:rPr>
        <w:lastRenderedPageBreak/>
        <w:t>125. Для каждой дробилки должен быть установлен предупредительный сигнал пуска и остановки, отличный от сигнала других дробилок.</w:t>
      </w:r>
    </w:p>
    <w:p w:rsidR="002255DF" w:rsidRPr="007D1875" w:rsidRDefault="002255DF">
      <w:pPr>
        <w:pStyle w:val="y3"/>
        <w:divId w:val="1636451782"/>
        <w:rPr>
          <w:sz w:val="32"/>
          <w:szCs w:val="32"/>
        </w:rPr>
      </w:pPr>
      <w:r w:rsidRPr="007D1875">
        <w:rPr>
          <w:sz w:val="32"/>
          <w:szCs w:val="32"/>
        </w:rPr>
        <w:t>ГЛАВА 17</w:t>
      </w:r>
      <w:r w:rsidRPr="007D1875">
        <w:rPr>
          <w:sz w:val="32"/>
          <w:szCs w:val="32"/>
        </w:rPr>
        <w:br/>
        <w:t xml:space="preserve">ТРЕБОВАНИЯ ПО ОХРАНЕ ТРУДА ПРИ ЭКСПЛУАТАЦИИ ЛЕНТОЧНЫХ И ПЛАСТИНЧАТЫХ ТРАНСПОРТЕРОВ </w:t>
      </w:r>
    </w:p>
    <w:p w:rsidR="002255DF" w:rsidRPr="007D1875" w:rsidRDefault="002255DF">
      <w:pPr>
        <w:pStyle w:val="justify"/>
        <w:divId w:val="1636451782"/>
        <w:rPr>
          <w:sz w:val="32"/>
          <w:szCs w:val="32"/>
        </w:rPr>
      </w:pPr>
      <w:r w:rsidRPr="007D1875">
        <w:rPr>
          <w:sz w:val="32"/>
          <w:szCs w:val="32"/>
        </w:rPr>
        <w:t>126. Ленточные транспортеры должны иметь устройства для механической очистки ленты и барабанов от налипающего материала.</w:t>
      </w:r>
    </w:p>
    <w:p w:rsidR="002255DF" w:rsidRPr="007D1875" w:rsidRDefault="002255DF">
      <w:pPr>
        <w:pStyle w:val="justify"/>
        <w:divId w:val="1636451782"/>
        <w:rPr>
          <w:sz w:val="32"/>
          <w:szCs w:val="32"/>
        </w:rPr>
      </w:pPr>
      <w:r w:rsidRPr="007D1875">
        <w:rPr>
          <w:sz w:val="32"/>
          <w:szCs w:val="32"/>
        </w:rPr>
        <w:t>127. Уборка материала вручную из-под головных, хвостовых и отклоняющих барабанов разрешается только при остановленном транспортере. Электрическая схема привода должна быть разобрана, а на пусковых устройствах вывешены предупредительные плакаты: «Не включать! Работают люди».</w:t>
      </w:r>
    </w:p>
    <w:p w:rsidR="002255DF" w:rsidRPr="007D1875" w:rsidRDefault="002255DF">
      <w:pPr>
        <w:pStyle w:val="justify"/>
        <w:divId w:val="1636451782"/>
        <w:rPr>
          <w:sz w:val="32"/>
          <w:szCs w:val="32"/>
        </w:rPr>
      </w:pPr>
      <w:r w:rsidRPr="007D1875">
        <w:rPr>
          <w:sz w:val="32"/>
          <w:szCs w:val="32"/>
        </w:rPr>
        <w:t>128. Головные и хвостовые барабаны ленточных транспортеров должны иметь ограждения, исключающие возможность производить уборку просыпающегося материала у барабанов во время его работы.</w:t>
      </w:r>
    </w:p>
    <w:p w:rsidR="002255DF" w:rsidRPr="007D1875" w:rsidRDefault="002255DF">
      <w:pPr>
        <w:pStyle w:val="justify"/>
        <w:divId w:val="1636451782"/>
        <w:rPr>
          <w:sz w:val="32"/>
          <w:szCs w:val="32"/>
        </w:rPr>
      </w:pPr>
      <w:r w:rsidRPr="007D1875">
        <w:rPr>
          <w:sz w:val="32"/>
          <w:szCs w:val="32"/>
        </w:rPr>
        <w:t>129. Ограждение головных и хвостовых барабанов должно быть сблокировано с двигателем конвейера, исключающее пуск его в работу при снятом ограждении.</w:t>
      </w:r>
    </w:p>
    <w:p w:rsidR="002255DF" w:rsidRPr="007D1875" w:rsidRDefault="002255DF">
      <w:pPr>
        <w:pStyle w:val="justify"/>
        <w:divId w:val="1636451782"/>
        <w:rPr>
          <w:sz w:val="32"/>
          <w:szCs w:val="32"/>
        </w:rPr>
      </w:pPr>
      <w:r w:rsidRPr="007D1875">
        <w:rPr>
          <w:sz w:val="32"/>
          <w:szCs w:val="32"/>
        </w:rPr>
        <w:t>130. Транспортеры должны иметь устройства, обеспечивающие остановку их из любой точки по его длине со стороны основных проходов.</w:t>
      </w:r>
    </w:p>
    <w:p w:rsidR="002255DF" w:rsidRPr="007D1875" w:rsidRDefault="002255DF">
      <w:pPr>
        <w:pStyle w:val="justify"/>
        <w:divId w:val="1636451782"/>
        <w:rPr>
          <w:sz w:val="32"/>
          <w:szCs w:val="32"/>
        </w:rPr>
      </w:pPr>
      <w:r w:rsidRPr="007D1875">
        <w:rPr>
          <w:sz w:val="32"/>
          <w:szCs w:val="32"/>
        </w:rPr>
        <w:t>131. Ленточные и пластинчатые транспортеры, имеющие наклон более 60</w:t>
      </w:r>
      <w:proofErr w:type="gramStart"/>
      <w:r w:rsidRPr="007D1875">
        <w:rPr>
          <w:sz w:val="32"/>
          <w:szCs w:val="32"/>
        </w:rPr>
        <w:t>°С</w:t>
      </w:r>
      <w:proofErr w:type="gramEnd"/>
      <w:r w:rsidRPr="007D1875">
        <w:rPr>
          <w:sz w:val="32"/>
          <w:szCs w:val="32"/>
        </w:rPr>
        <w:t>, должны быть оснащены стопорными устройствами, препятствующими перемещению груженой ветви ленты в обратном направлении при остановке конвейера.</w:t>
      </w:r>
    </w:p>
    <w:p w:rsidR="002255DF" w:rsidRPr="007D1875" w:rsidRDefault="002255DF">
      <w:pPr>
        <w:pStyle w:val="justify"/>
        <w:divId w:val="1636451782"/>
        <w:rPr>
          <w:sz w:val="32"/>
          <w:szCs w:val="32"/>
        </w:rPr>
      </w:pPr>
      <w:r w:rsidRPr="007D1875">
        <w:rPr>
          <w:sz w:val="32"/>
          <w:szCs w:val="32"/>
        </w:rPr>
        <w:t>132. Во избежание бокового схода ленты транспортеры должны оборудоваться приспособлениями, исключающими смещение ленты.</w:t>
      </w:r>
    </w:p>
    <w:p w:rsidR="002255DF" w:rsidRPr="007D1875" w:rsidRDefault="002255DF">
      <w:pPr>
        <w:pStyle w:val="justify"/>
        <w:divId w:val="1636451782"/>
        <w:rPr>
          <w:sz w:val="32"/>
          <w:szCs w:val="32"/>
        </w:rPr>
      </w:pPr>
      <w:r w:rsidRPr="007D1875">
        <w:rPr>
          <w:sz w:val="32"/>
          <w:szCs w:val="32"/>
        </w:rPr>
        <w:t>133. Вдоль ленточных и пластинчатых транспортеров должны быть оставлены проходы: с одной стороны - не менее 700 мм, с другой (только для ремонтно-монтажных целей) - не менее 400 мм.</w:t>
      </w:r>
    </w:p>
    <w:p w:rsidR="002255DF" w:rsidRPr="007D1875" w:rsidRDefault="002255DF">
      <w:pPr>
        <w:pStyle w:val="justify"/>
        <w:divId w:val="1636451782"/>
        <w:rPr>
          <w:sz w:val="32"/>
          <w:szCs w:val="32"/>
        </w:rPr>
      </w:pPr>
      <w:r w:rsidRPr="007D1875">
        <w:rPr>
          <w:sz w:val="32"/>
          <w:szCs w:val="32"/>
        </w:rPr>
        <w:t>134. При высоте оси приводных барабанов транспортера более 1,5 м над уровнем пола для обслуживания приводов должны устраиваться площадки, снабженные перилами и лестницами.</w:t>
      </w:r>
    </w:p>
    <w:p w:rsidR="002255DF" w:rsidRPr="007D1875" w:rsidRDefault="002255DF">
      <w:pPr>
        <w:pStyle w:val="justify"/>
        <w:divId w:val="1636451782"/>
        <w:rPr>
          <w:sz w:val="32"/>
          <w:szCs w:val="32"/>
        </w:rPr>
      </w:pPr>
      <w:r w:rsidRPr="007D1875">
        <w:rPr>
          <w:sz w:val="32"/>
          <w:szCs w:val="32"/>
        </w:rPr>
        <w:t xml:space="preserve">135. Для перехода через транспортеры устанавливают стационарные мостики с лестницами и перилами. Мостики должны иметь ширину 0,8 м, сплошной настил и ограждаться перилами высотой не менее 1 м с </w:t>
      </w:r>
      <w:proofErr w:type="spellStart"/>
      <w:r w:rsidRPr="007D1875">
        <w:rPr>
          <w:sz w:val="32"/>
          <w:szCs w:val="32"/>
        </w:rPr>
        <w:t>отбортовкой</w:t>
      </w:r>
      <w:proofErr w:type="spellEnd"/>
      <w:r w:rsidRPr="007D1875">
        <w:rPr>
          <w:sz w:val="32"/>
          <w:szCs w:val="32"/>
        </w:rPr>
        <w:t xml:space="preserve"> </w:t>
      </w:r>
      <w:proofErr w:type="gramStart"/>
      <w:r w:rsidRPr="007D1875">
        <w:rPr>
          <w:sz w:val="32"/>
          <w:szCs w:val="32"/>
        </w:rPr>
        <w:t>по низу</w:t>
      </w:r>
      <w:proofErr w:type="gramEnd"/>
      <w:r w:rsidRPr="007D1875">
        <w:rPr>
          <w:sz w:val="32"/>
          <w:szCs w:val="32"/>
        </w:rPr>
        <w:t xml:space="preserve"> на высоту 0,15 м.</w:t>
      </w:r>
    </w:p>
    <w:p w:rsidR="002255DF" w:rsidRPr="007D1875" w:rsidRDefault="002255DF">
      <w:pPr>
        <w:pStyle w:val="justify"/>
        <w:divId w:val="1636451782"/>
        <w:rPr>
          <w:sz w:val="32"/>
          <w:szCs w:val="32"/>
        </w:rPr>
      </w:pPr>
      <w:r w:rsidRPr="007D1875">
        <w:rPr>
          <w:sz w:val="32"/>
          <w:szCs w:val="32"/>
        </w:rPr>
        <w:lastRenderedPageBreak/>
        <w:t>136. Проходы, расположенные под транспортерами, защищают прочным перекрытием на всю ширину прохода. Транспортеры, под которыми возможен проход людей, должны быть снабжены бортами, предупреждающими скатывание транспортируемых материалов.</w:t>
      </w:r>
    </w:p>
    <w:p w:rsidR="002255DF" w:rsidRPr="007D1875" w:rsidRDefault="002255DF">
      <w:pPr>
        <w:pStyle w:val="justify"/>
        <w:divId w:val="1636451782"/>
        <w:rPr>
          <w:sz w:val="32"/>
          <w:szCs w:val="32"/>
        </w:rPr>
      </w:pPr>
      <w:r w:rsidRPr="007D1875">
        <w:rPr>
          <w:sz w:val="32"/>
          <w:szCs w:val="32"/>
        </w:rPr>
        <w:t>137. Натяжные и приводные барабаны транспортеров должны быть надежно ограждены так, чтобы лента была закрыта на расстоянии не менее 1 м от оси барабана.</w:t>
      </w:r>
    </w:p>
    <w:p w:rsidR="002255DF" w:rsidRPr="007D1875" w:rsidRDefault="002255DF">
      <w:pPr>
        <w:pStyle w:val="justify"/>
        <w:divId w:val="1636451782"/>
        <w:rPr>
          <w:sz w:val="32"/>
          <w:szCs w:val="32"/>
        </w:rPr>
      </w:pPr>
      <w:r w:rsidRPr="007D1875">
        <w:rPr>
          <w:sz w:val="32"/>
          <w:szCs w:val="32"/>
        </w:rPr>
        <w:t>138. При наличии трассы из двух или более транспортеров должна быть устроена автоматическая блокировка, которая при остановке одного из транспортеров обеспечивает остановку остальных транспортеров, расположенных со стороны потока материала. При необходимости транспортеры должны быть оборудованы аварийными остановочными кнопками, расположенными по длине транспортера.</w:t>
      </w:r>
    </w:p>
    <w:p w:rsidR="002255DF" w:rsidRPr="007D1875" w:rsidRDefault="002255DF">
      <w:pPr>
        <w:pStyle w:val="justify"/>
        <w:divId w:val="1636451782"/>
        <w:rPr>
          <w:sz w:val="32"/>
          <w:szCs w:val="32"/>
        </w:rPr>
      </w:pPr>
      <w:r w:rsidRPr="007D1875">
        <w:rPr>
          <w:sz w:val="32"/>
          <w:szCs w:val="32"/>
        </w:rPr>
        <w:t>139. При эксплуатации ленточных транспортеров в условиях, когда транспортер (или трасса) не просматривается с места пуска, должна быть установлена двухсторонняя звуковая сигнализация.</w:t>
      </w:r>
    </w:p>
    <w:p w:rsidR="002255DF" w:rsidRPr="007D1875" w:rsidRDefault="002255DF">
      <w:pPr>
        <w:pStyle w:val="justify"/>
        <w:divId w:val="1636451782"/>
        <w:rPr>
          <w:sz w:val="32"/>
          <w:szCs w:val="32"/>
        </w:rPr>
      </w:pPr>
      <w:r w:rsidRPr="007D1875">
        <w:rPr>
          <w:sz w:val="32"/>
          <w:szCs w:val="32"/>
        </w:rPr>
        <w:t>140. Сигнализацию с управлением в месте пуска транспортера допускается применять в тех случаях, когда транспортер (или трасса) просматривается полностью на всю длину.</w:t>
      </w:r>
    </w:p>
    <w:p w:rsidR="002255DF" w:rsidRPr="007D1875" w:rsidRDefault="002255DF">
      <w:pPr>
        <w:pStyle w:val="justify"/>
        <w:divId w:val="1636451782"/>
        <w:rPr>
          <w:sz w:val="32"/>
          <w:szCs w:val="32"/>
        </w:rPr>
      </w:pPr>
      <w:r w:rsidRPr="007D1875">
        <w:rPr>
          <w:sz w:val="32"/>
          <w:szCs w:val="32"/>
        </w:rPr>
        <w:t>141. В закрытых помещениях места перегрузки пылящих материалов должны закрываться герметичными кожухами, подключенными к пылеотсасывающей установке.</w:t>
      </w:r>
    </w:p>
    <w:p w:rsidR="002255DF" w:rsidRPr="007D1875" w:rsidRDefault="002255DF">
      <w:pPr>
        <w:pStyle w:val="justify"/>
        <w:divId w:val="1636451782"/>
        <w:rPr>
          <w:sz w:val="32"/>
          <w:szCs w:val="32"/>
        </w:rPr>
      </w:pPr>
      <w:r w:rsidRPr="007D1875">
        <w:rPr>
          <w:sz w:val="32"/>
          <w:szCs w:val="32"/>
        </w:rPr>
        <w:t>142. Установка транспортеров должна исключить возможность сползания ленты с барабана во время работы. Работа транспортера с неправильно установленной лентой запрещается.</w:t>
      </w:r>
    </w:p>
    <w:p w:rsidR="002255DF" w:rsidRPr="007D1875" w:rsidRDefault="002255DF">
      <w:pPr>
        <w:pStyle w:val="justify"/>
        <w:divId w:val="1636451782"/>
        <w:rPr>
          <w:sz w:val="32"/>
          <w:szCs w:val="32"/>
        </w:rPr>
      </w:pPr>
      <w:r w:rsidRPr="007D1875">
        <w:rPr>
          <w:sz w:val="32"/>
          <w:szCs w:val="32"/>
        </w:rPr>
        <w:t>143. Укрепление и направление ленты, очистку натяжных и приводных станций (барабанов, звездочек) производят при выключенном электродвигателе после вывешивании на пускателе предупредительной надписи: «Не включать! Работают люди!».</w:t>
      </w:r>
    </w:p>
    <w:p w:rsidR="002255DF" w:rsidRPr="007D1875" w:rsidRDefault="002255DF">
      <w:pPr>
        <w:pStyle w:val="justify"/>
        <w:divId w:val="1636451782"/>
        <w:rPr>
          <w:sz w:val="32"/>
          <w:szCs w:val="32"/>
        </w:rPr>
      </w:pPr>
      <w:r w:rsidRPr="007D1875">
        <w:rPr>
          <w:sz w:val="32"/>
          <w:szCs w:val="32"/>
        </w:rPr>
        <w:t>144. Электропроводка на передвижных транспортерах должна быть выполнена изолированными проводами и защищена от механических повреждений, а от транспортера до рубильника - гибким кабелем в резиновой изоляции.</w:t>
      </w:r>
    </w:p>
    <w:p w:rsidR="002255DF" w:rsidRPr="007D1875" w:rsidRDefault="002255DF">
      <w:pPr>
        <w:pStyle w:val="justify"/>
        <w:divId w:val="1636451782"/>
        <w:rPr>
          <w:sz w:val="32"/>
          <w:szCs w:val="32"/>
        </w:rPr>
      </w:pPr>
      <w:r w:rsidRPr="007D1875">
        <w:rPr>
          <w:sz w:val="32"/>
          <w:szCs w:val="32"/>
        </w:rPr>
        <w:t>145. При перемещении передвижных транспортеров должны быть приняты соответствующие меры, обеспечивающие безопасность работающих.</w:t>
      </w:r>
    </w:p>
    <w:p w:rsidR="002255DF" w:rsidRPr="007D1875" w:rsidRDefault="002255DF">
      <w:pPr>
        <w:pStyle w:val="y3"/>
        <w:divId w:val="1636451782"/>
        <w:rPr>
          <w:sz w:val="32"/>
          <w:szCs w:val="32"/>
        </w:rPr>
      </w:pPr>
      <w:r w:rsidRPr="007D1875">
        <w:rPr>
          <w:sz w:val="32"/>
          <w:szCs w:val="32"/>
        </w:rPr>
        <w:lastRenderedPageBreak/>
        <w:t>ГЛАВА 18</w:t>
      </w:r>
      <w:r w:rsidRPr="007D1875">
        <w:rPr>
          <w:sz w:val="32"/>
          <w:szCs w:val="32"/>
        </w:rPr>
        <w:br/>
        <w:t xml:space="preserve">ТРЕБОВАНИЯ ПО ОХРАНЕ ТРУДА ПРИ ЭКСПЛУАТАЦИИ МАГНИТНЫХ СЕПАРАТОРОВ </w:t>
      </w:r>
    </w:p>
    <w:p w:rsidR="002255DF" w:rsidRPr="007D1875" w:rsidRDefault="002255DF">
      <w:pPr>
        <w:pStyle w:val="justify"/>
        <w:divId w:val="1636451782"/>
        <w:rPr>
          <w:sz w:val="32"/>
          <w:szCs w:val="32"/>
        </w:rPr>
      </w:pPr>
      <w:r w:rsidRPr="007D1875">
        <w:rPr>
          <w:sz w:val="32"/>
          <w:szCs w:val="32"/>
        </w:rPr>
        <w:t>146. Перед началом работы магнитного сепаратора необходимо произвести осмотр, чтобы убедиться, что:</w:t>
      </w:r>
    </w:p>
    <w:p w:rsidR="002255DF" w:rsidRPr="007D1875" w:rsidRDefault="002255DF">
      <w:pPr>
        <w:pStyle w:val="justify"/>
        <w:divId w:val="1636451782"/>
        <w:rPr>
          <w:sz w:val="32"/>
          <w:szCs w:val="32"/>
        </w:rPr>
      </w:pPr>
      <w:r w:rsidRPr="007D1875">
        <w:rPr>
          <w:sz w:val="32"/>
          <w:szCs w:val="32"/>
        </w:rPr>
        <w:t>под лентой, на корпусе сепаратора нет посторонних предметов;</w:t>
      </w:r>
    </w:p>
    <w:p w:rsidR="002255DF" w:rsidRPr="007D1875" w:rsidRDefault="002255DF">
      <w:pPr>
        <w:pStyle w:val="justify"/>
        <w:divId w:val="1636451782"/>
        <w:rPr>
          <w:sz w:val="32"/>
          <w:szCs w:val="32"/>
        </w:rPr>
      </w:pPr>
      <w:r w:rsidRPr="007D1875">
        <w:rPr>
          <w:sz w:val="32"/>
          <w:szCs w:val="32"/>
        </w:rPr>
        <w:t>лента не имеет надрывов, хорошо и ровно натянута, не сходит в какую-либо сторону, ребра ленты не открываются, замки соединения концов ленты целы;</w:t>
      </w:r>
    </w:p>
    <w:p w:rsidR="002255DF" w:rsidRPr="007D1875" w:rsidRDefault="002255DF">
      <w:pPr>
        <w:pStyle w:val="justify"/>
        <w:divId w:val="1636451782"/>
        <w:rPr>
          <w:sz w:val="32"/>
          <w:szCs w:val="32"/>
        </w:rPr>
      </w:pPr>
      <w:r w:rsidRPr="007D1875">
        <w:rPr>
          <w:sz w:val="32"/>
          <w:szCs w:val="32"/>
        </w:rPr>
        <w:t>вся установка очищена от посторонних предметов;</w:t>
      </w:r>
    </w:p>
    <w:p w:rsidR="002255DF" w:rsidRPr="007D1875" w:rsidRDefault="002255DF">
      <w:pPr>
        <w:pStyle w:val="justify"/>
        <w:divId w:val="1636451782"/>
        <w:rPr>
          <w:sz w:val="32"/>
          <w:szCs w:val="32"/>
        </w:rPr>
      </w:pPr>
      <w:r w:rsidRPr="007D1875">
        <w:rPr>
          <w:sz w:val="32"/>
          <w:szCs w:val="32"/>
        </w:rPr>
        <w:t>предусмотренные ограждения установлены и закреплены;</w:t>
      </w:r>
    </w:p>
    <w:p w:rsidR="002255DF" w:rsidRPr="007D1875" w:rsidRDefault="002255DF">
      <w:pPr>
        <w:pStyle w:val="justify"/>
        <w:divId w:val="1636451782"/>
        <w:rPr>
          <w:sz w:val="32"/>
          <w:szCs w:val="32"/>
        </w:rPr>
      </w:pPr>
      <w:r w:rsidRPr="007D1875">
        <w:rPr>
          <w:sz w:val="32"/>
          <w:szCs w:val="32"/>
        </w:rPr>
        <w:t>место работы достаточно освещено;</w:t>
      </w:r>
    </w:p>
    <w:p w:rsidR="002255DF" w:rsidRPr="007D1875" w:rsidRDefault="002255DF">
      <w:pPr>
        <w:pStyle w:val="justify"/>
        <w:divId w:val="1636451782"/>
        <w:rPr>
          <w:sz w:val="32"/>
          <w:szCs w:val="32"/>
        </w:rPr>
      </w:pPr>
      <w:r w:rsidRPr="007D1875">
        <w:rPr>
          <w:sz w:val="32"/>
          <w:szCs w:val="32"/>
        </w:rPr>
        <w:t>валы барабанов, подшипники очищены от проволоки и других посторонних предметов.</w:t>
      </w:r>
    </w:p>
    <w:p w:rsidR="002255DF" w:rsidRPr="007D1875" w:rsidRDefault="002255DF">
      <w:pPr>
        <w:pStyle w:val="justify"/>
        <w:divId w:val="1636451782"/>
        <w:rPr>
          <w:sz w:val="32"/>
          <w:szCs w:val="32"/>
        </w:rPr>
      </w:pPr>
      <w:r w:rsidRPr="007D1875">
        <w:rPr>
          <w:sz w:val="32"/>
          <w:szCs w:val="32"/>
        </w:rPr>
        <w:t>147. Сигналом для начала работы оборудования является установленный звуковой сигнал. Персонал, находящийся вблизи любых вращающихся механизмов, обязан отойти от них и занять свое рабочее место.</w:t>
      </w:r>
    </w:p>
    <w:p w:rsidR="002255DF" w:rsidRPr="007D1875" w:rsidRDefault="002255DF">
      <w:pPr>
        <w:pStyle w:val="justify"/>
        <w:divId w:val="1636451782"/>
        <w:rPr>
          <w:sz w:val="32"/>
          <w:szCs w:val="32"/>
        </w:rPr>
      </w:pPr>
      <w:r w:rsidRPr="007D1875">
        <w:rPr>
          <w:sz w:val="32"/>
          <w:szCs w:val="32"/>
        </w:rPr>
        <w:t>148. При включенном ленточном транспортере необходимо проверить работу магнитного сепаратора, пропустив под ним на ленте металлический предмет. В случае если магнитный сепаратор не отделяет металл, следует остановить конвейер и устранить неисправность, так как она может привести к аварии дробилки.</w:t>
      </w:r>
    </w:p>
    <w:p w:rsidR="002255DF" w:rsidRPr="007D1875" w:rsidRDefault="002255DF">
      <w:pPr>
        <w:pStyle w:val="justify"/>
        <w:divId w:val="1636451782"/>
        <w:rPr>
          <w:sz w:val="32"/>
          <w:szCs w:val="32"/>
        </w:rPr>
      </w:pPr>
      <w:r w:rsidRPr="007D1875">
        <w:rPr>
          <w:sz w:val="32"/>
          <w:szCs w:val="32"/>
        </w:rPr>
        <w:t>149. Персонал, обслуживающий сепаратор, должен находиться на площадке обслуживания за специальным щитом, не соприкасаясь с движущейся лентой.</w:t>
      </w:r>
    </w:p>
    <w:p w:rsidR="002255DF" w:rsidRPr="007D1875" w:rsidRDefault="002255DF">
      <w:pPr>
        <w:pStyle w:val="justify"/>
        <w:divId w:val="1636451782"/>
        <w:rPr>
          <w:sz w:val="32"/>
          <w:szCs w:val="32"/>
        </w:rPr>
      </w:pPr>
      <w:r w:rsidRPr="007D1875">
        <w:rPr>
          <w:sz w:val="32"/>
          <w:szCs w:val="32"/>
        </w:rPr>
        <w:t>150. Во время работы магнитного сепаратора запрещается:</w:t>
      </w:r>
    </w:p>
    <w:p w:rsidR="002255DF" w:rsidRPr="007D1875" w:rsidRDefault="002255DF">
      <w:pPr>
        <w:pStyle w:val="justify"/>
        <w:divId w:val="1636451782"/>
        <w:rPr>
          <w:sz w:val="32"/>
          <w:szCs w:val="32"/>
        </w:rPr>
      </w:pPr>
      <w:r w:rsidRPr="007D1875">
        <w:rPr>
          <w:sz w:val="32"/>
          <w:szCs w:val="32"/>
        </w:rPr>
        <w:t>снимать руками металлические предметы с движущейся ленты;</w:t>
      </w:r>
    </w:p>
    <w:p w:rsidR="002255DF" w:rsidRPr="007D1875" w:rsidRDefault="002255DF">
      <w:pPr>
        <w:pStyle w:val="justify"/>
        <w:divId w:val="1636451782"/>
        <w:rPr>
          <w:sz w:val="32"/>
          <w:szCs w:val="32"/>
        </w:rPr>
      </w:pPr>
      <w:r w:rsidRPr="007D1875">
        <w:rPr>
          <w:sz w:val="32"/>
          <w:szCs w:val="32"/>
        </w:rPr>
        <w:t>очищать ленту и электромагнит сепаратора, электромоторы и валы барабанов от пыли и посторонних предметов.</w:t>
      </w:r>
    </w:p>
    <w:p w:rsidR="002255DF" w:rsidRPr="007D1875" w:rsidRDefault="002255DF">
      <w:pPr>
        <w:pStyle w:val="justify"/>
        <w:divId w:val="1636451782"/>
        <w:rPr>
          <w:sz w:val="32"/>
          <w:szCs w:val="32"/>
        </w:rPr>
      </w:pPr>
      <w:r w:rsidRPr="007D1875">
        <w:rPr>
          <w:sz w:val="32"/>
          <w:szCs w:val="32"/>
        </w:rPr>
        <w:t>151. При выполнении ремонта, чистки, смазки и для устранения неисправностей магнитный сепаратор должен быть отключен, предохранители сняты и вывешены плакаты: «Не включать! Работают люди!».</w:t>
      </w:r>
    </w:p>
    <w:p w:rsidR="002255DF" w:rsidRPr="007D1875" w:rsidRDefault="002255DF">
      <w:pPr>
        <w:pStyle w:val="justify"/>
        <w:divId w:val="1636451782"/>
        <w:rPr>
          <w:sz w:val="32"/>
          <w:szCs w:val="32"/>
        </w:rPr>
      </w:pPr>
      <w:r w:rsidRPr="007D1875">
        <w:rPr>
          <w:sz w:val="32"/>
          <w:szCs w:val="32"/>
        </w:rPr>
        <w:t>152. В журнале, находящемся на пульте управления, делают запись о причинах остановки, начале и окончании производства ремонтных работ.</w:t>
      </w:r>
    </w:p>
    <w:p w:rsidR="002255DF" w:rsidRPr="007D1875" w:rsidRDefault="002255DF">
      <w:pPr>
        <w:pStyle w:val="y3"/>
        <w:divId w:val="1636451782"/>
        <w:rPr>
          <w:sz w:val="32"/>
          <w:szCs w:val="32"/>
        </w:rPr>
      </w:pPr>
      <w:r w:rsidRPr="007D1875">
        <w:rPr>
          <w:sz w:val="32"/>
          <w:szCs w:val="32"/>
        </w:rPr>
        <w:lastRenderedPageBreak/>
        <w:t>ГЛАВА 19</w:t>
      </w:r>
      <w:r w:rsidRPr="007D1875">
        <w:rPr>
          <w:sz w:val="32"/>
          <w:szCs w:val="32"/>
        </w:rPr>
        <w:br/>
        <w:t xml:space="preserve">ТРЕБОВАНИЯ ПО ОХРАНЕ ТРУДА ПРИ ЭКСПЛУАТАЦИИ ПРЕССОВ </w:t>
      </w:r>
    </w:p>
    <w:p w:rsidR="002255DF" w:rsidRPr="007D1875" w:rsidRDefault="002255DF">
      <w:pPr>
        <w:pStyle w:val="justify"/>
        <w:divId w:val="1636451782"/>
        <w:rPr>
          <w:sz w:val="32"/>
          <w:szCs w:val="32"/>
        </w:rPr>
      </w:pPr>
      <w:r w:rsidRPr="007D1875">
        <w:rPr>
          <w:sz w:val="32"/>
          <w:szCs w:val="32"/>
        </w:rPr>
        <w:t>153. Движущиеся и вращающиеся части оборудования, представляющие опасность для обслуживающего персонала, должны быть ограждены надежными сетчатыми ограждениями.</w:t>
      </w:r>
    </w:p>
    <w:p w:rsidR="002255DF" w:rsidRPr="007D1875" w:rsidRDefault="002255DF">
      <w:pPr>
        <w:pStyle w:val="justify"/>
        <w:divId w:val="1636451782"/>
        <w:rPr>
          <w:sz w:val="32"/>
          <w:szCs w:val="32"/>
        </w:rPr>
      </w:pPr>
      <w:r w:rsidRPr="007D1875">
        <w:rPr>
          <w:sz w:val="32"/>
          <w:szCs w:val="32"/>
        </w:rPr>
        <w:t>154. Пульты и посты управления должны быть оборудованы сигнализацией.</w:t>
      </w:r>
    </w:p>
    <w:p w:rsidR="002255DF" w:rsidRPr="007D1875" w:rsidRDefault="002255DF">
      <w:pPr>
        <w:pStyle w:val="justify"/>
        <w:divId w:val="1636451782"/>
        <w:rPr>
          <w:sz w:val="32"/>
          <w:szCs w:val="32"/>
        </w:rPr>
      </w:pPr>
      <w:r w:rsidRPr="007D1875">
        <w:rPr>
          <w:sz w:val="32"/>
          <w:szCs w:val="32"/>
        </w:rPr>
        <w:t>155. Приборы управления, муфты включения и тормоза должны исключать возможность случайного или самопроизвольного включения специальных машин.</w:t>
      </w:r>
    </w:p>
    <w:p w:rsidR="002255DF" w:rsidRPr="007D1875" w:rsidRDefault="002255DF">
      <w:pPr>
        <w:pStyle w:val="justify"/>
        <w:divId w:val="1636451782"/>
        <w:rPr>
          <w:sz w:val="32"/>
          <w:szCs w:val="32"/>
        </w:rPr>
      </w:pPr>
      <w:r w:rsidRPr="007D1875">
        <w:rPr>
          <w:sz w:val="32"/>
          <w:szCs w:val="32"/>
        </w:rPr>
        <w:t>156. Аварийная кнопка «Стоп» должна быть грибкового типа, окрашена в красный цвет. Располагать кнопку следует вблизи рабочего места.</w:t>
      </w:r>
    </w:p>
    <w:p w:rsidR="002255DF" w:rsidRPr="007D1875" w:rsidRDefault="002255DF">
      <w:pPr>
        <w:pStyle w:val="justify"/>
        <w:divId w:val="1636451782"/>
        <w:rPr>
          <w:sz w:val="32"/>
          <w:szCs w:val="32"/>
        </w:rPr>
      </w:pPr>
      <w:r w:rsidRPr="007D1875">
        <w:rPr>
          <w:sz w:val="32"/>
          <w:szCs w:val="32"/>
        </w:rPr>
        <w:t>157. Пусковые рукоятки пресса должны быть оборудованы фиксирующими устройствами.</w:t>
      </w:r>
    </w:p>
    <w:p w:rsidR="002255DF" w:rsidRPr="007D1875" w:rsidRDefault="002255DF">
      <w:pPr>
        <w:pStyle w:val="justify"/>
        <w:divId w:val="1636451782"/>
        <w:rPr>
          <w:sz w:val="32"/>
          <w:szCs w:val="32"/>
        </w:rPr>
      </w:pPr>
      <w:r w:rsidRPr="007D1875">
        <w:rPr>
          <w:sz w:val="32"/>
          <w:szCs w:val="32"/>
        </w:rPr>
        <w:t>158. На маховиках и шкивах должны быть нанесены стрелки, указывающие направление их вращения.</w:t>
      </w:r>
    </w:p>
    <w:p w:rsidR="002255DF" w:rsidRPr="007D1875" w:rsidRDefault="002255DF">
      <w:pPr>
        <w:pStyle w:val="justify"/>
        <w:divId w:val="1636451782"/>
        <w:rPr>
          <w:sz w:val="32"/>
          <w:szCs w:val="32"/>
        </w:rPr>
      </w:pPr>
      <w:r w:rsidRPr="007D1875">
        <w:rPr>
          <w:sz w:val="32"/>
          <w:szCs w:val="32"/>
        </w:rPr>
        <w:t>159. Сортировочные конвейеры должны быть ограждены боковыми щитами и оборудованы аварийными выключателями кнопочного типа.</w:t>
      </w:r>
    </w:p>
    <w:p w:rsidR="002255DF" w:rsidRPr="007D1875" w:rsidRDefault="002255DF">
      <w:pPr>
        <w:pStyle w:val="justify"/>
        <w:divId w:val="1636451782"/>
        <w:rPr>
          <w:sz w:val="32"/>
          <w:szCs w:val="32"/>
        </w:rPr>
      </w:pPr>
      <w:r w:rsidRPr="007D1875">
        <w:rPr>
          <w:sz w:val="32"/>
          <w:szCs w:val="32"/>
        </w:rPr>
        <w:t>160. Приводной механизм ленты сортировочного конвейера должен быть оборудован устройством, позволяющим производить изменение скорости движения ленты в зависимости от условий работы.</w:t>
      </w:r>
    </w:p>
    <w:p w:rsidR="002255DF" w:rsidRPr="007D1875" w:rsidRDefault="002255DF">
      <w:pPr>
        <w:pStyle w:val="justify"/>
        <w:divId w:val="1636451782"/>
        <w:rPr>
          <w:sz w:val="32"/>
          <w:szCs w:val="32"/>
        </w:rPr>
      </w:pPr>
      <w:r w:rsidRPr="007D1875">
        <w:rPr>
          <w:sz w:val="32"/>
          <w:szCs w:val="32"/>
        </w:rPr>
        <w:t>161. Для удаления тяжеловесных кусков лома на отдельных рабочих местах предусматривают соответствующие средства механизации.</w:t>
      </w:r>
    </w:p>
    <w:p w:rsidR="002255DF" w:rsidRPr="007D1875" w:rsidRDefault="002255DF">
      <w:pPr>
        <w:pStyle w:val="justify"/>
        <w:divId w:val="1636451782"/>
        <w:rPr>
          <w:sz w:val="32"/>
          <w:szCs w:val="32"/>
        </w:rPr>
      </w:pPr>
      <w:r w:rsidRPr="007D1875">
        <w:rPr>
          <w:sz w:val="32"/>
          <w:szCs w:val="32"/>
        </w:rPr>
        <w:t>162. Ручное пакетирование металлического лома запрещается.</w:t>
      </w:r>
    </w:p>
    <w:p w:rsidR="002255DF" w:rsidRPr="007D1875" w:rsidRDefault="002255DF">
      <w:pPr>
        <w:pStyle w:val="justify"/>
        <w:divId w:val="1636451782"/>
        <w:rPr>
          <w:sz w:val="32"/>
          <w:szCs w:val="32"/>
        </w:rPr>
      </w:pPr>
      <w:r w:rsidRPr="007D1875">
        <w:rPr>
          <w:sz w:val="32"/>
          <w:szCs w:val="32"/>
        </w:rPr>
        <w:t>163. Выдача пакетов из камеры прессов всех типов и уборка пакетов от пресса должны быть механизированы.</w:t>
      </w:r>
    </w:p>
    <w:p w:rsidR="002255DF" w:rsidRPr="007D1875" w:rsidRDefault="002255DF">
      <w:pPr>
        <w:pStyle w:val="justify"/>
        <w:divId w:val="1636451782"/>
        <w:rPr>
          <w:sz w:val="32"/>
          <w:szCs w:val="32"/>
        </w:rPr>
      </w:pPr>
      <w:r w:rsidRPr="007D1875">
        <w:rPr>
          <w:sz w:val="32"/>
          <w:szCs w:val="32"/>
        </w:rPr>
        <w:t>164. Вход в шахту (приямок) пресса на время работы должен быть закрыт на замок, ключ от которого должен находиться у оператора (машиниста) пресса.</w:t>
      </w:r>
    </w:p>
    <w:p w:rsidR="002255DF" w:rsidRPr="007D1875" w:rsidRDefault="002255DF">
      <w:pPr>
        <w:pStyle w:val="justify"/>
        <w:divId w:val="1636451782"/>
        <w:rPr>
          <w:sz w:val="32"/>
          <w:szCs w:val="32"/>
        </w:rPr>
      </w:pPr>
      <w:r w:rsidRPr="007D1875">
        <w:rPr>
          <w:sz w:val="32"/>
          <w:szCs w:val="32"/>
        </w:rPr>
        <w:t>165. Прессование предметов с закрытыми полостями, с наличием во внутренних полостях воды, льда и снега, а также с остатками горюче-смазочных веществ запрещается.</w:t>
      </w:r>
    </w:p>
    <w:p w:rsidR="002255DF" w:rsidRPr="007D1875" w:rsidRDefault="002255DF">
      <w:pPr>
        <w:pStyle w:val="justify"/>
        <w:divId w:val="1636451782"/>
        <w:rPr>
          <w:sz w:val="32"/>
          <w:szCs w:val="32"/>
        </w:rPr>
      </w:pPr>
      <w:r w:rsidRPr="007D1875">
        <w:rPr>
          <w:sz w:val="32"/>
          <w:szCs w:val="32"/>
        </w:rPr>
        <w:t>166. В отдельных случаях металл может быть допущен к пакетированию только после повторного осмотра пиротехником.</w:t>
      </w:r>
    </w:p>
    <w:p w:rsidR="002255DF" w:rsidRPr="007D1875" w:rsidRDefault="002255DF">
      <w:pPr>
        <w:pStyle w:val="y3"/>
        <w:divId w:val="1636451782"/>
        <w:rPr>
          <w:sz w:val="32"/>
          <w:szCs w:val="32"/>
        </w:rPr>
      </w:pPr>
      <w:r w:rsidRPr="007D1875">
        <w:rPr>
          <w:sz w:val="32"/>
          <w:szCs w:val="32"/>
        </w:rPr>
        <w:lastRenderedPageBreak/>
        <w:t>РАЗДЕЛ V</w:t>
      </w:r>
      <w:r w:rsidRPr="007D1875">
        <w:rPr>
          <w:sz w:val="32"/>
          <w:szCs w:val="32"/>
        </w:rPr>
        <w:br/>
        <w:t>ТРЕБОВАНИЯ ПО ОХРАНЕ ТРУДА ПРИ ПРОВЕДЕНИИ РАБОТ ПО ОБСЛУЖИВАНИЮ ОБЩЕСТВЕННЫХ ТУАЛЕТОВ</w:t>
      </w:r>
    </w:p>
    <w:p w:rsidR="002255DF" w:rsidRPr="007D1875" w:rsidRDefault="002255DF">
      <w:pPr>
        <w:pStyle w:val="y3"/>
        <w:divId w:val="1636451782"/>
        <w:rPr>
          <w:sz w:val="32"/>
          <w:szCs w:val="32"/>
        </w:rPr>
      </w:pPr>
      <w:r w:rsidRPr="007D1875">
        <w:rPr>
          <w:sz w:val="32"/>
          <w:szCs w:val="32"/>
        </w:rPr>
        <w:t>ГЛАВА 20</w:t>
      </w:r>
      <w:r w:rsidRPr="007D1875">
        <w:rPr>
          <w:sz w:val="32"/>
          <w:szCs w:val="32"/>
        </w:rPr>
        <w:br/>
        <w:t xml:space="preserve">ТРЕБОВАНИЯ ПО ОХРАНЕ ТРУДА ПРИ ОБСЛУЖИВАНИИ БИОТУАЛЕТОВ И ТУАЛЕТОВ С СЕПТИКАМИ </w:t>
      </w:r>
    </w:p>
    <w:p w:rsidR="002255DF" w:rsidRPr="007D1875" w:rsidRDefault="002255DF">
      <w:pPr>
        <w:pStyle w:val="justify"/>
        <w:divId w:val="1636451782"/>
        <w:rPr>
          <w:sz w:val="32"/>
          <w:szCs w:val="32"/>
        </w:rPr>
      </w:pPr>
      <w:r w:rsidRPr="007D1875">
        <w:rPr>
          <w:sz w:val="32"/>
          <w:szCs w:val="32"/>
        </w:rPr>
        <w:t>167. Содержание общественных туалетов (</w:t>
      </w:r>
      <w:proofErr w:type="spellStart"/>
      <w:r w:rsidRPr="007D1875">
        <w:rPr>
          <w:sz w:val="32"/>
          <w:szCs w:val="32"/>
        </w:rPr>
        <w:t>биотуалетов</w:t>
      </w:r>
      <w:proofErr w:type="spellEnd"/>
      <w:r w:rsidRPr="007D1875">
        <w:rPr>
          <w:sz w:val="32"/>
          <w:szCs w:val="32"/>
        </w:rPr>
        <w:t xml:space="preserve">), септиков (выгребов) должно соответствовать требованиям санитарных </w:t>
      </w:r>
      <w:hyperlink r:id="rId20" w:anchor="a2" w:tooltip="+" w:history="1">
        <w:r w:rsidRPr="007D1875">
          <w:rPr>
            <w:rStyle w:val="a3"/>
            <w:sz w:val="32"/>
            <w:szCs w:val="32"/>
          </w:rPr>
          <w:t>норм</w:t>
        </w:r>
      </w:hyperlink>
      <w:r w:rsidRPr="007D1875">
        <w:rPr>
          <w:sz w:val="32"/>
          <w:szCs w:val="32"/>
        </w:rPr>
        <w:t>, правил и гигиенических нормативов «Гигиенические требования к содержанию территорий населенных пунктов», утвержденных постановлением Министерства здравоохранения Республики Беларусь от 30 декабря 2009 г. № 143.</w:t>
      </w:r>
    </w:p>
    <w:p w:rsidR="002255DF" w:rsidRPr="007D1875" w:rsidRDefault="002255DF">
      <w:pPr>
        <w:pStyle w:val="justify"/>
        <w:divId w:val="1636451782"/>
        <w:rPr>
          <w:sz w:val="32"/>
          <w:szCs w:val="32"/>
        </w:rPr>
      </w:pPr>
      <w:r w:rsidRPr="007D1875">
        <w:rPr>
          <w:sz w:val="32"/>
          <w:szCs w:val="32"/>
        </w:rPr>
        <w:t>168. Не допускается расположение выбросных проемов вентиляции общественных туалетов в местах массового пребывания граждан, а также в местах размещения воздухозаборных устройств вентиляции и кондиционирования воздуха.</w:t>
      </w:r>
    </w:p>
    <w:p w:rsidR="002255DF" w:rsidRPr="007D1875" w:rsidRDefault="002255DF">
      <w:pPr>
        <w:pStyle w:val="justify"/>
        <w:divId w:val="1636451782"/>
        <w:rPr>
          <w:sz w:val="32"/>
          <w:szCs w:val="32"/>
        </w:rPr>
      </w:pPr>
      <w:r w:rsidRPr="007D1875">
        <w:rPr>
          <w:sz w:val="32"/>
          <w:szCs w:val="32"/>
        </w:rPr>
        <w:t>169. Общественные туалеты с септиками (выгребами) должны соответствовать требованиям технических нормативных правовых актов.</w:t>
      </w:r>
    </w:p>
    <w:p w:rsidR="002255DF" w:rsidRPr="007D1875" w:rsidRDefault="002255DF">
      <w:pPr>
        <w:pStyle w:val="justify"/>
        <w:divId w:val="1636451782"/>
        <w:rPr>
          <w:sz w:val="32"/>
          <w:szCs w:val="32"/>
        </w:rPr>
      </w:pPr>
      <w:r w:rsidRPr="007D1875">
        <w:rPr>
          <w:sz w:val="32"/>
          <w:szCs w:val="32"/>
        </w:rPr>
        <w:t>170. Туалеты с септиками должны регулярно и своевременно освобождаться для исключения их переполнения.</w:t>
      </w:r>
    </w:p>
    <w:p w:rsidR="002255DF" w:rsidRPr="007D1875" w:rsidRDefault="002255DF">
      <w:pPr>
        <w:pStyle w:val="justify"/>
        <w:divId w:val="1636451782"/>
        <w:rPr>
          <w:sz w:val="32"/>
          <w:szCs w:val="32"/>
        </w:rPr>
      </w:pPr>
      <w:r w:rsidRPr="007D1875">
        <w:rPr>
          <w:sz w:val="32"/>
          <w:szCs w:val="32"/>
        </w:rPr>
        <w:t>171. Поверхности септика при температуре воздуха +5</w:t>
      </w:r>
      <w:proofErr w:type="gramStart"/>
      <w:r w:rsidRPr="007D1875">
        <w:rPr>
          <w:sz w:val="32"/>
          <w:szCs w:val="32"/>
        </w:rPr>
        <w:t>°С</w:t>
      </w:r>
      <w:proofErr w:type="gramEnd"/>
      <w:r w:rsidRPr="007D1875">
        <w:rPr>
          <w:sz w:val="32"/>
          <w:szCs w:val="32"/>
        </w:rPr>
        <w:t xml:space="preserve"> и выше должны ежедневно обрабатываться гигиеническими средствами против личинок насекомых.</w:t>
      </w:r>
    </w:p>
    <w:p w:rsidR="002255DF" w:rsidRPr="007D1875" w:rsidRDefault="002255DF">
      <w:pPr>
        <w:pStyle w:val="justify"/>
        <w:divId w:val="1636451782"/>
        <w:rPr>
          <w:sz w:val="32"/>
          <w:szCs w:val="32"/>
        </w:rPr>
      </w:pPr>
      <w:r w:rsidRPr="007D1875">
        <w:rPr>
          <w:sz w:val="32"/>
          <w:szCs w:val="32"/>
        </w:rPr>
        <w:t>172. Освобождение септика производится с использованием ассенизационных специальных машин.</w:t>
      </w:r>
    </w:p>
    <w:p w:rsidR="002255DF" w:rsidRPr="007D1875" w:rsidRDefault="002255DF">
      <w:pPr>
        <w:pStyle w:val="justify"/>
        <w:divId w:val="1636451782"/>
        <w:rPr>
          <w:sz w:val="32"/>
          <w:szCs w:val="32"/>
        </w:rPr>
      </w:pPr>
      <w:r w:rsidRPr="007D1875">
        <w:rPr>
          <w:sz w:val="32"/>
          <w:szCs w:val="32"/>
        </w:rPr>
        <w:t xml:space="preserve">173. Заправка реагентами </w:t>
      </w:r>
      <w:proofErr w:type="spellStart"/>
      <w:r w:rsidRPr="007D1875">
        <w:rPr>
          <w:sz w:val="32"/>
          <w:szCs w:val="32"/>
        </w:rPr>
        <w:t>биотуалетов</w:t>
      </w:r>
      <w:proofErr w:type="spellEnd"/>
      <w:r w:rsidRPr="007D1875">
        <w:rPr>
          <w:sz w:val="32"/>
          <w:szCs w:val="32"/>
        </w:rPr>
        <w:t>, их обслуживание и выгрузка производятся в соответствии с эксплуатационной документацией организаций-изготовителей.</w:t>
      </w:r>
    </w:p>
    <w:p w:rsidR="002255DF" w:rsidRPr="007D1875" w:rsidRDefault="002255DF">
      <w:pPr>
        <w:pStyle w:val="justify"/>
        <w:divId w:val="1636451782"/>
        <w:rPr>
          <w:sz w:val="32"/>
          <w:szCs w:val="32"/>
        </w:rPr>
      </w:pPr>
      <w:r w:rsidRPr="007D1875">
        <w:rPr>
          <w:sz w:val="32"/>
          <w:szCs w:val="32"/>
        </w:rPr>
        <w:t>174. Работники, обслуживающие общественные туалеты, должны быть обеспечены специальной одеждой, обувью и резиновыми перчатками в соответствии с требованиями нормативных правовых актов.</w:t>
      </w:r>
    </w:p>
    <w:p w:rsidR="002255DF" w:rsidRPr="007D1875" w:rsidRDefault="002255DF">
      <w:pPr>
        <w:pStyle w:val="justify"/>
        <w:divId w:val="1636451782"/>
        <w:rPr>
          <w:sz w:val="32"/>
          <w:szCs w:val="32"/>
        </w:rPr>
      </w:pPr>
      <w:r w:rsidRPr="007D1875">
        <w:rPr>
          <w:sz w:val="32"/>
          <w:szCs w:val="32"/>
        </w:rPr>
        <w:t>175. Для уборки и дезинфекции туалетов используют специальный инвентарь (ведра, совки, тряпки, щетки и другие) с отличительной окраской и маркировкой.</w:t>
      </w:r>
    </w:p>
    <w:p w:rsidR="002255DF" w:rsidRPr="007D1875" w:rsidRDefault="002255DF">
      <w:pPr>
        <w:pStyle w:val="justify"/>
        <w:divId w:val="1636451782"/>
        <w:rPr>
          <w:sz w:val="32"/>
          <w:szCs w:val="32"/>
        </w:rPr>
      </w:pPr>
      <w:r w:rsidRPr="007D1875">
        <w:rPr>
          <w:sz w:val="32"/>
          <w:szCs w:val="32"/>
        </w:rPr>
        <w:t>176. После каждой уборки весь уборочный инвентарь следует на 2 часа погрузить в 0,5-процентный раствор хлорной извести или другие дезинфицирующие средства, разрешенные для использования в этих целях.</w:t>
      </w:r>
    </w:p>
    <w:p w:rsidR="002255DF" w:rsidRPr="007D1875" w:rsidRDefault="002255DF">
      <w:pPr>
        <w:pStyle w:val="justify"/>
        <w:divId w:val="1636451782"/>
        <w:rPr>
          <w:sz w:val="32"/>
          <w:szCs w:val="32"/>
        </w:rPr>
      </w:pPr>
      <w:r w:rsidRPr="007D1875">
        <w:rPr>
          <w:sz w:val="32"/>
          <w:szCs w:val="32"/>
        </w:rPr>
        <w:lastRenderedPageBreak/>
        <w:t>177. Уборочный инвентарь для санузлов необходимо хранить отдельно от уборочного инвентаря других помещений - в специально отведенном месте.</w:t>
      </w:r>
    </w:p>
    <w:p w:rsidR="002255DF" w:rsidRPr="007D1875" w:rsidRDefault="002255DF">
      <w:pPr>
        <w:pStyle w:val="justify"/>
        <w:divId w:val="1636451782"/>
        <w:rPr>
          <w:sz w:val="32"/>
          <w:szCs w:val="32"/>
        </w:rPr>
      </w:pPr>
      <w:r w:rsidRPr="007D1875">
        <w:rPr>
          <w:sz w:val="32"/>
          <w:szCs w:val="32"/>
        </w:rPr>
        <w:t>178. Промывку унитазов и писсуаров, а также генеральную уборку производят только в резиновых перчатках.</w:t>
      </w:r>
    </w:p>
    <w:p w:rsidR="002255DF" w:rsidRPr="007D1875" w:rsidRDefault="002255DF">
      <w:pPr>
        <w:pStyle w:val="justify"/>
        <w:divId w:val="1636451782"/>
        <w:rPr>
          <w:sz w:val="32"/>
          <w:szCs w:val="32"/>
        </w:rPr>
      </w:pPr>
      <w:r w:rsidRPr="007D1875">
        <w:rPr>
          <w:sz w:val="32"/>
          <w:szCs w:val="32"/>
        </w:rPr>
        <w:t>179. Уборочный инвентарь общественных туалетов должен храниться в специальном помещении или шкафу и иметь надпись, соответствующую его назначению.</w:t>
      </w:r>
    </w:p>
    <w:sectPr w:rsidR="002255DF" w:rsidRPr="007D1875" w:rsidSect="007D1875">
      <w:pgSz w:w="12240" w:h="15840"/>
      <w:pgMar w:top="284" w:right="333" w:bottom="284" w:left="284"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08"/>
  <w:characterSpacingControl w:val="doNotCompress"/>
  <w:compat>
    <w:useFELayout/>
  </w:compat>
  <w:rsids>
    <w:rsidRoot w:val="002255DF"/>
    <w:rsid w:val="002255DF"/>
    <w:rsid w:val="007D1875"/>
    <w:rsid w:val="00B6372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255DF"/>
    <w:rPr>
      <w:color w:val="0038C8"/>
      <w:u w:val="single"/>
    </w:rPr>
  </w:style>
  <w:style w:type="paragraph" w:styleId="a4">
    <w:name w:val="Normal (Web)"/>
    <w:basedOn w:val="a"/>
    <w:uiPriority w:val="99"/>
    <w:semiHidden/>
    <w:unhideWhenUsed/>
    <w:rsid w:val="002255DF"/>
    <w:pPr>
      <w:spacing w:after="160" w:line="240" w:lineRule="auto"/>
      <w:ind w:firstLine="567"/>
    </w:pPr>
    <w:rPr>
      <w:rFonts w:ascii="Times New Roman" w:hAnsi="Times New Roman" w:cs="Times New Roman"/>
      <w:sz w:val="24"/>
      <w:szCs w:val="24"/>
    </w:rPr>
  </w:style>
  <w:style w:type="paragraph" w:customStyle="1" w:styleId="justify">
    <w:name w:val="justify"/>
    <w:basedOn w:val="a"/>
    <w:rsid w:val="002255DF"/>
    <w:pPr>
      <w:spacing w:after="160" w:line="240" w:lineRule="auto"/>
      <w:ind w:firstLine="567"/>
      <w:jc w:val="both"/>
    </w:pPr>
    <w:rPr>
      <w:rFonts w:ascii="Times New Roman" w:hAnsi="Times New Roman" w:cs="Times New Roman"/>
      <w:sz w:val="24"/>
      <w:szCs w:val="24"/>
    </w:rPr>
  </w:style>
  <w:style w:type="paragraph" w:customStyle="1" w:styleId="a00">
    <w:name w:val="a0"/>
    <w:basedOn w:val="a"/>
    <w:rsid w:val="002255DF"/>
    <w:pPr>
      <w:spacing w:after="160" w:line="240" w:lineRule="auto"/>
    </w:pPr>
    <w:rPr>
      <w:rFonts w:ascii="Times New Roman" w:hAnsi="Times New Roman" w:cs="Times New Roman"/>
      <w:sz w:val="24"/>
      <w:szCs w:val="24"/>
    </w:rPr>
  </w:style>
  <w:style w:type="paragraph" w:customStyle="1" w:styleId="y3">
    <w:name w:val="y3"/>
    <w:basedOn w:val="a"/>
    <w:rsid w:val="002255DF"/>
    <w:pPr>
      <w:spacing w:before="400" w:after="400" w:line="240" w:lineRule="auto"/>
      <w:jc w:val="center"/>
    </w:pPr>
    <w:rPr>
      <w:rFonts w:ascii="Times New Roman" w:hAnsi="Times New Roman" w:cs="Times New Roman"/>
      <w:sz w:val="24"/>
      <w:szCs w:val="24"/>
    </w:rPr>
  </w:style>
  <w:style w:type="paragraph" w:customStyle="1" w:styleId="name">
    <w:name w:val="name"/>
    <w:basedOn w:val="a"/>
    <w:rsid w:val="002255DF"/>
    <w:pPr>
      <w:spacing w:after="400" w:line="240" w:lineRule="auto"/>
      <w:jc w:val="center"/>
    </w:pPr>
    <w:rPr>
      <w:rFonts w:ascii="Times New Roman" w:hAnsi="Times New Roman" w:cs="Times New Roman"/>
      <w:b/>
      <w:bCs/>
      <w:color w:val="000088"/>
      <w:sz w:val="24"/>
      <w:szCs w:val="24"/>
    </w:rPr>
  </w:style>
</w:styles>
</file>

<file path=word/webSettings.xml><?xml version="1.0" encoding="utf-8"?>
<w:webSettings xmlns:r="http://schemas.openxmlformats.org/officeDocument/2006/relationships" xmlns:w="http://schemas.openxmlformats.org/wordprocessingml/2006/main">
  <w:divs>
    <w:div w:id="1636451782">
      <w:bodyDiv w:val="1"/>
      <w:marLeft w:val="0"/>
      <w:marRight w:val="288"/>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tx.dll?d=150289&amp;a=2" TargetMode="External"/><Relationship Id="rId13" Type="http://schemas.openxmlformats.org/officeDocument/2006/relationships/hyperlink" Target="tx.dll?d=152399&amp;a=1" TargetMode="External"/><Relationship Id="rId18" Type="http://schemas.openxmlformats.org/officeDocument/2006/relationships/hyperlink" Target="tx.dll?d=192301&amp;a=2"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tx.dll?d=63440&amp;a=105" TargetMode="External"/><Relationship Id="rId12" Type="http://schemas.openxmlformats.org/officeDocument/2006/relationships/hyperlink" Target="tx.dll?d=149926&amp;a=2" TargetMode="External"/><Relationship Id="rId17" Type="http://schemas.openxmlformats.org/officeDocument/2006/relationships/hyperlink" Target="tx.dll?d=109774&amp;a=1" TargetMode="External"/><Relationship Id="rId2" Type="http://schemas.openxmlformats.org/officeDocument/2006/relationships/settings" Target="settings.xml"/><Relationship Id="rId16" Type="http://schemas.openxmlformats.org/officeDocument/2006/relationships/hyperlink" Target="tx.dll?d=164665&amp;a=1" TargetMode="External"/><Relationship Id="rId20" Type="http://schemas.openxmlformats.org/officeDocument/2006/relationships/hyperlink" Target="tx.dll?d=179604&amp;a=2" TargetMode="External"/><Relationship Id="rId1" Type="http://schemas.openxmlformats.org/officeDocument/2006/relationships/styles" Target="styles.xml"/><Relationship Id="rId6" Type="http://schemas.openxmlformats.org/officeDocument/2006/relationships/hyperlink" Target="tx.dll?d=102641&amp;a=72" TargetMode="External"/><Relationship Id="rId11" Type="http://schemas.openxmlformats.org/officeDocument/2006/relationships/hyperlink" Target="tx.dll?d=83081&amp;a=30" TargetMode="External"/><Relationship Id="rId5" Type="http://schemas.openxmlformats.org/officeDocument/2006/relationships/hyperlink" Target="tx.dll?d=134849&amp;a=51" TargetMode="External"/><Relationship Id="rId15" Type="http://schemas.openxmlformats.org/officeDocument/2006/relationships/hyperlink" Target="tx.dll?d=46444&amp;a=15" TargetMode="External"/><Relationship Id="rId10" Type="http://schemas.openxmlformats.org/officeDocument/2006/relationships/hyperlink" Target="tx.dll?d=9352&amp;a=106" TargetMode="External"/><Relationship Id="rId19" Type="http://schemas.openxmlformats.org/officeDocument/2006/relationships/hyperlink" Target="tx.dll?d=193342&amp;a=1" TargetMode="External"/><Relationship Id="rId4" Type="http://schemas.openxmlformats.org/officeDocument/2006/relationships/hyperlink" Target="tx.dll?d=225102&amp;a=1" TargetMode="External"/><Relationship Id="rId9" Type="http://schemas.openxmlformats.org/officeDocument/2006/relationships/hyperlink" Target="tx.dll?d=82914&amp;a=57" TargetMode="External"/><Relationship Id="rId14" Type="http://schemas.openxmlformats.org/officeDocument/2006/relationships/hyperlink" Target="tx.dll?d=151510&amp;a=3"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5878</Words>
  <Characters>33508</Characters>
  <Application>Microsoft Office Word</Application>
  <DocSecurity>0</DocSecurity>
  <Lines>279</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Николай Гурский</dc:creator>
  <cp:lastModifiedBy>Николай Гурский</cp:lastModifiedBy>
  <cp:revision>2</cp:revision>
  <cp:lastPrinted>2023-07-16T11:22:00Z</cp:lastPrinted>
  <dcterms:created xsi:type="dcterms:W3CDTF">2023-07-16T10:35:00Z</dcterms:created>
  <dcterms:modified xsi:type="dcterms:W3CDTF">2023-07-16T11:22:00Z</dcterms:modified>
</cp:coreProperties>
</file>