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10.xml" ContentType="application/vnd.openxmlformats-officedocument.drawingml.chart+xml"/>
  <Override PartName="/word/charts/style6.xml" ContentType="application/vnd.ms-office.chartstyle+xml"/>
  <Override PartName="/word/charts/colors6.xml" ContentType="application/vnd.ms-office.chartcolorstyle+xml"/>
  <Override PartName="/word/header3.xml" ContentType="application/vnd.openxmlformats-officedocument.wordprocessingml.header+xml"/>
  <Override PartName="/word/header4.xml" ContentType="application/vnd.openxmlformats-officedocument.wordprocessingml.header+xml"/>
  <Override PartName="/word/footer2.xml" ContentType="application/vnd.openxmlformats-officedocument.wordprocessingml.foot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D5633A" w14:textId="470A58F3" w:rsidR="000E1F7F" w:rsidRPr="00312F2A" w:rsidRDefault="000E1F7F" w:rsidP="00AF7E00">
      <w:pPr>
        <w:rPr>
          <w:rFonts w:ascii="Times New Roman" w:hAnsi="Times New Roman" w:cs="Times New Roman"/>
          <w:sz w:val="24"/>
          <w:szCs w:val="24"/>
        </w:rPr>
      </w:pPr>
      <w:bookmarkStart w:id="0" w:name="_Toc302730697"/>
    </w:p>
    <w:p w14:paraId="744C8EA5" w14:textId="064772AD" w:rsidR="000E1F7F" w:rsidRPr="00312F2A" w:rsidRDefault="000E1F7F" w:rsidP="00AF7E00">
      <w:pPr>
        <w:rPr>
          <w:rFonts w:ascii="Times New Roman" w:hAnsi="Times New Roman" w:cs="Times New Roman"/>
          <w:sz w:val="24"/>
          <w:szCs w:val="24"/>
        </w:rPr>
      </w:pPr>
      <w:r w:rsidRPr="00312F2A">
        <w:rPr>
          <w:rFonts w:ascii="Times New Roman" w:hAnsi="Times New Roman" w:cs="Times New Roman"/>
          <w:noProof/>
          <w:sz w:val="24"/>
          <w:szCs w:val="24"/>
        </w:rPr>
        <w:drawing>
          <wp:anchor distT="0" distB="0" distL="114300" distR="114300" simplePos="0" relativeHeight="251658240" behindDoc="0" locked="0" layoutInCell="1" allowOverlap="1" wp14:anchorId="7B9A6EE6" wp14:editId="7E070021">
            <wp:simplePos x="0" y="0"/>
            <wp:positionH relativeFrom="margin">
              <wp:align>center</wp:align>
            </wp:positionH>
            <wp:positionV relativeFrom="margin">
              <wp:posOffset>365760</wp:posOffset>
            </wp:positionV>
            <wp:extent cx="1090800" cy="1090800"/>
            <wp:effectExtent l="0" t="0" r="0" b="0"/>
            <wp:wrapSquare wrapText="bothSides"/>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090800" cy="1090800"/>
                    </a:xfrm>
                    <a:prstGeom prst="rect">
                      <a:avLst/>
                    </a:prstGeom>
                  </pic:spPr>
                </pic:pic>
              </a:graphicData>
            </a:graphic>
          </wp:anchor>
        </w:drawing>
      </w:r>
    </w:p>
    <w:p w14:paraId="67FE5871" w14:textId="77777777" w:rsidR="000E1F7F" w:rsidRPr="00312F2A" w:rsidRDefault="000E1F7F" w:rsidP="00AF7E00">
      <w:pPr>
        <w:rPr>
          <w:rFonts w:ascii="Times New Roman" w:hAnsi="Times New Roman" w:cs="Times New Roman"/>
          <w:sz w:val="24"/>
          <w:szCs w:val="24"/>
        </w:rPr>
      </w:pPr>
    </w:p>
    <w:p w14:paraId="093E9537" w14:textId="77777777" w:rsidR="00FD3514" w:rsidRPr="00312F2A" w:rsidRDefault="00FD3514" w:rsidP="00AF7E00">
      <w:pPr>
        <w:rPr>
          <w:rFonts w:ascii="Times New Roman" w:hAnsi="Times New Roman" w:cs="Times New Roman"/>
          <w:b/>
          <w:bCs/>
          <w:sz w:val="24"/>
          <w:szCs w:val="24"/>
        </w:rPr>
      </w:pPr>
    </w:p>
    <w:p w14:paraId="3D10DBBE" w14:textId="7FEEDA6D" w:rsidR="000E1F7F" w:rsidRPr="00312F2A" w:rsidRDefault="000E1F7F" w:rsidP="00AF7E00">
      <w:pPr>
        <w:ind w:firstLine="0"/>
        <w:jc w:val="center"/>
        <w:rPr>
          <w:rFonts w:ascii="Times New Roman" w:hAnsi="Times New Roman" w:cs="Times New Roman"/>
          <w:b/>
          <w:bCs/>
          <w:sz w:val="24"/>
          <w:szCs w:val="24"/>
        </w:rPr>
      </w:pPr>
      <w:r w:rsidRPr="00312F2A">
        <w:rPr>
          <w:rFonts w:ascii="Times New Roman" w:hAnsi="Times New Roman" w:cs="Times New Roman"/>
          <w:b/>
          <w:bCs/>
          <w:sz w:val="24"/>
          <w:szCs w:val="24"/>
        </w:rPr>
        <w:t>Predicción de incumplimiento crediticio</w:t>
      </w:r>
    </w:p>
    <w:p w14:paraId="0682DD20" w14:textId="77777777" w:rsidR="000E1F7F" w:rsidRPr="00312F2A" w:rsidRDefault="000E1F7F" w:rsidP="00AF7E00">
      <w:pPr>
        <w:jc w:val="center"/>
        <w:rPr>
          <w:rFonts w:ascii="Times New Roman" w:hAnsi="Times New Roman" w:cs="Times New Roman"/>
          <w:sz w:val="24"/>
          <w:szCs w:val="24"/>
        </w:rPr>
      </w:pPr>
    </w:p>
    <w:p w14:paraId="4ACAEB74" w14:textId="1D1DA684" w:rsidR="000E1F7F" w:rsidRPr="00312F2A" w:rsidRDefault="000E1F7F" w:rsidP="00AF7E00">
      <w:pPr>
        <w:ind w:firstLine="0"/>
        <w:jc w:val="center"/>
        <w:rPr>
          <w:rFonts w:ascii="Times New Roman" w:hAnsi="Times New Roman" w:cs="Times New Roman"/>
          <w:sz w:val="24"/>
          <w:szCs w:val="24"/>
        </w:rPr>
      </w:pPr>
      <w:r w:rsidRPr="00312F2A">
        <w:rPr>
          <w:rFonts w:ascii="Times New Roman" w:hAnsi="Times New Roman" w:cs="Times New Roman"/>
          <w:sz w:val="24"/>
          <w:szCs w:val="24"/>
        </w:rPr>
        <w:t>Autor: Edwin Daniel Proaño Zapata</w:t>
      </w:r>
    </w:p>
    <w:p w14:paraId="42EE214C" w14:textId="77777777" w:rsidR="000E1F7F" w:rsidRPr="00312F2A" w:rsidRDefault="000E1F7F" w:rsidP="00AF7E00">
      <w:pPr>
        <w:jc w:val="center"/>
        <w:rPr>
          <w:rFonts w:ascii="Times New Roman" w:hAnsi="Times New Roman" w:cs="Times New Roman"/>
          <w:sz w:val="24"/>
          <w:szCs w:val="24"/>
        </w:rPr>
      </w:pPr>
    </w:p>
    <w:p w14:paraId="4FF7FE66" w14:textId="10CECBB5" w:rsidR="000E1F7F" w:rsidRPr="00312F2A" w:rsidRDefault="000E1F7F" w:rsidP="00AF7E00">
      <w:pPr>
        <w:ind w:firstLine="0"/>
        <w:jc w:val="center"/>
        <w:rPr>
          <w:rFonts w:ascii="Times New Roman" w:hAnsi="Times New Roman" w:cs="Times New Roman"/>
          <w:sz w:val="24"/>
          <w:szCs w:val="24"/>
        </w:rPr>
      </w:pPr>
      <w:r w:rsidRPr="00312F2A">
        <w:rPr>
          <w:rFonts w:ascii="Times New Roman" w:hAnsi="Times New Roman" w:cs="Times New Roman"/>
          <w:sz w:val="24"/>
          <w:szCs w:val="24"/>
        </w:rPr>
        <w:t>Carrera de Ingeniera en Sistemas de la Información</w:t>
      </w:r>
    </w:p>
    <w:p w14:paraId="77E766DE" w14:textId="77777777" w:rsidR="000E1F7F" w:rsidRPr="00312F2A" w:rsidRDefault="000E1F7F" w:rsidP="00AF7E00">
      <w:pPr>
        <w:jc w:val="center"/>
        <w:rPr>
          <w:rFonts w:ascii="Times New Roman" w:hAnsi="Times New Roman" w:cs="Times New Roman"/>
          <w:sz w:val="24"/>
          <w:szCs w:val="24"/>
        </w:rPr>
      </w:pPr>
    </w:p>
    <w:p w14:paraId="03624E5C" w14:textId="39DBA455" w:rsidR="000E1F7F" w:rsidRPr="00312F2A" w:rsidRDefault="000E1F7F" w:rsidP="00AF7E00">
      <w:pPr>
        <w:ind w:firstLine="0"/>
        <w:jc w:val="center"/>
        <w:rPr>
          <w:rFonts w:ascii="Times New Roman" w:hAnsi="Times New Roman" w:cs="Times New Roman"/>
          <w:sz w:val="24"/>
          <w:szCs w:val="24"/>
        </w:rPr>
      </w:pPr>
      <w:r w:rsidRPr="00312F2A">
        <w:rPr>
          <w:rFonts w:ascii="Times New Roman" w:hAnsi="Times New Roman" w:cs="Times New Roman"/>
          <w:sz w:val="24"/>
          <w:szCs w:val="24"/>
        </w:rPr>
        <w:t xml:space="preserve">Trabajo de Titulación modalidad proyecto practico </w:t>
      </w:r>
      <w:proofErr w:type="spellStart"/>
      <w:r w:rsidR="00FD3514" w:rsidRPr="00312F2A">
        <w:rPr>
          <w:rFonts w:ascii="Times New Roman" w:hAnsi="Times New Roman" w:cs="Times New Roman"/>
          <w:sz w:val="24"/>
          <w:szCs w:val="24"/>
        </w:rPr>
        <w:t>Complexivo</w:t>
      </w:r>
      <w:proofErr w:type="spellEnd"/>
    </w:p>
    <w:p w14:paraId="44785727" w14:textId="77777777" w:rsidR="00FD3514" w:rsidRPr="00312F2A" w:rsidRDefault="00FD3514" w:rsidP="00AF7E00">
      <w:pPr>
        <w:jc w:val="center"/>
        <w:rPr>
          <w:rFonts w:ascii="Times New Roman" w:hAnsi="Times New Roman" w:cs="Times New Roman"/>
          <w:sz w:val="24"/>
          <w:szCs w:val="24"/>
        </w:rPr>
      </w:pPr>
    </w:p>
    <w:p w14:paraId="1D92B0C1" w14:textId="402C89D6" w:rsidR="00862B5A" w:rsidRDefault="000E1F7F" w:rsidP="00AF7E00">
      <w:pPr>
        <w:ind w:firstLine="0"/>
        <w:jc w:val="center"/>
        <w:rPr>
          <w:rFonts w:ascii="Times New Roman" w:hAnsi="Times New Roman" w:cs="Times New Roman"/>
          <w:sz w:val="24"/>
          <w:szCs w:val="24"/>
        </w:rPr>
      </w:pPr>
      <w:r w:rsidRPr="00312F2A">
        <w:rPr>
          <w:rFonts w:ascii="Times New Roman" w:hAnsi="Times New Roman" w:cs="Times New Roman"/>
          <w:sz w:val="24"/>
          <w:szCs w:val="24"/>
        </w:rPr>
        <w:t>Quito, 2026</w:t>
      </w:r>
    </w:p>
    <w:p w14:paraId="07B09D1B" w14:textId="08F710FE" w:rsidR="00AD1238" w:rsidRDefault="00AD1238">
      <w:pPr>
        <w:rPr>
          <w:rFonts w:ascii="Times New Roman" w:hAnsi="Times New Roman" w:cs="Times New Roman"/>
          <w:sz w:val="24"/>
          <w:szCs w:val="24"/>
        </w:rPr>
      </w:pPr>
      <w:r>
        <w:rPr>
          <w:rFonts w:ascii="Times New Roman" w:hAnsi="Times New Roman" w:cs="Times New Roman"/>
          <w:sz w:val="24"/>
          <w:szCs w:val="24"/>
        </w:rPr>
        <w:br w:type="page"/>
      </w:r>
    </w:p>
    <w:p w14:paraId="61D886C9" w14:textId="4A3F361C" w:rsidR="00FD3514" w:rsidRPr="00312F2A" w:rsidRDefault="00FD3514" w:rsidP="00A76BDC">
      <w:pPr>
        <w:spacing w:after="0"/>
        <w:ind w:firstLine="0"/>
        <w:rPr>
          <w:rFonts w:ascii="Times New Roman" w:hAnsi="Times New Roman" w:cs="Times New Roman"/>
          <w:sz w:val="24"/>
          <w:szCs w:val="24"/>
        </w:rPr>
      </w:pPr>
      <w:r w:rsidRPr="00312F2A">
        <w:rPr>
          <w:rFonts w:ascii="Times New Roman" w:hAnsi="Times New Roman" w:cs="Times New Roman"/>
          <w:sz w:val="24"/>
          <w:szCs w:val="24"/>
          <w:lang w:eastAsia="ar-SA"/>
        </w:rPr>
        <w:lastRenderedPageBreak/>
        <w:t>TITULO: Predicción de incumplimiento crediticio</w:t>
      </w:r>
    </w:p>
    <w:p w14:paraId="4AB7B3D2" w14:textId="77777777" w:rsidR="00FD3514" w:rsidRPr="00312F2A" w:rsidRDefault="00FD3514" w:rsidP="00AF7E00">
      <w:pPr>
        <w:jc w:val="right"/>
        <w:rPr>
          <w:rFonts w:ascii="Times New Roman" w:hAnsi="Times New Roman" w:cs="Times New Roman"/>
          <w:sz w:val="24"/>
          <w:szCs w:val="24"/>
          <w:lang w:eastAsia="ar-SA"/>
        </w:rPr>
      </w:pPr>
      <w:r w:rsidRPr="00312F2A">
        <w:rPr>
          <w:rFonts w:ascii="Times New Roman" w:hAnsi="Times New Roman" w:cs="Times New Roman"/>
          <w:sz w:val="24"/>
          <w:szCs w:val="24"/>
          <w:lang w:eastAsia="ar-SA"/>
        </w:rPr>
        <w:t>Autor: Edwin Daniel Proaño Zapata</w:t>
      </w:r>
    </w:p>
    <w:p w14:paraId="047A6139" w14:textId="77777777" w:rsidR="00FD3514" w:rsidRPr="00312F2A" w:rsidRDefault="00FD3514" w:rsidP="00AF7E00">
      <w:pPr>
        <w:ind w:firstLine="0"/>
        <w:rPr>
          <w:rFonts w:ascii="Times New Roman" w:hAnsi="Times New Roman" w:cs="Times New Roman"/>
          <w:sz w:val="24"/>
          <w:szCs w:val="24"/>
          <w:lang w:eastAsia="ar-SA"/>
        </w:rPr>
      </w:pPr>
      <w:r w:rsidRPr="00312F2A">
        <w:rPr>
          <w:rFonts w:ascii="Times New Roman" w:hAnsi="Times New Roman" w:cs="Times New Roman"/>
          <w:sz w:val="24"/>
          <w:szCs w:val="24"/>
          <w:lang w:eastAsia="ar-SA"/>
        </w:rPr>
        <w:t xml:space="preserve">La presente investigación tuvo como objetivo comparar el desempeño de cuatro algoritmos de aprendizaje automático en la predicción del incumplimiento crediticio durante un período de doce meses. Para ello, se trabajó con un conjunto de datos sintéticos de 50.000 registros de solicitantes de crédito y 14 variables predictoras, bajo un enfoque cuantitativo, experimental y comparativo. Los datos se dividieron de forma estratificada en dos grupos: 80 % para el entrenamiento y 20 % para la prueba. Se implementaron los algoritmos de Regresión Logística, Árbol de Decisión, Random Forest y </w:t>
      </w:r>
      <w:proofErr w:type="spellStart"/>
      <w:r w:rsidRPr="00312F2A">
        <w:rPr>
          <w:rFonts w:ascii="Times New Roman" w:hAnsi="Times New Roman" w:cs="Times New Roman"/>
          <w:sz w:val="24"/>
          <w:szCs w:val="24"/>
          <w:lang w:eastAsia="ar-SA"/>
        </w:rPr>
        <w:t>Gradient</w:t>
      </w:r>
      <w:proofErr w:type="spellEnd"/>
      <w:r w:rsidRPr="00312F2A">
        <w:rPr>
          <w:rFonts w:ascii="Times New Roman" w:hAnsi="Times New Roman" w:cs="Times New Roman"/>
          <w:sz w:val="24"/>
          <w:szCs w:val="24"/>
          <w:lang w:eastAsia="ar-SA"/>
        </w:rPr>
        <w:t xml:space="preserve"> </w:t>
      </w:r>
      <w:proofErr w:type="spellStart"/>
      <w:r w:rsidRPr="00312F2A">
        <w:rPr>
          <w:rFonts w:ascii="Times New Roman" w:hAnsi="Times New Roman" w:cs="Times New Roman"/>
          <w:sz w:val="24"/>
          <w:szCs w:val="24"/>
          <w:lang w:eastAsia="ar-SA"/>
        </w:rPr>
        <w:t>Boosting</w:t>
      </w:r>
      <w:proofErr w:type="spellEnd"/>
      <w:r w:rsidRPr="00312F2A">
        <w:rPr>
          <w:rFonts w:ascii="Times New Roman" w:hAnsi="Times New Roman" w:cs="Times New Roman"/>
          <w:sz w:val="24"/>
          <w:szCs w:val="24"/>
          <w:lang w:eastAsia="ar-SA"/>
        </w:rPr>
        <w:t xml:space="preserve">, cuyo desempeño se evaluó mediante validación cruzada estratificada de cinco particiones. Debido al desbalance de clases, ya que solo el 5,48 % de los registros correspondía a casos de incumplimiento, se utilizó </w:t>
      </w:r>
      <w:proofErr w:type="spellStart"/>
      <w:r w:rsidRPr="00312F2A">
        <w:rPr>
          <w:rFonts w:ascii="Times New Roman" w:hAnsi="Times New Roman" w:cs="Times New Roman"/>
          <w:sz w:val="24"/>
          <w:szCs w:val="24"/>
          <w:lang w:eastAsia="ar-SA"/>
        </w:rPr>
        <w:t>Average</w:t>
      </w:r>
      <w:proofErr w:type="spellEnd"/>
      <w:r w:rsidRPr="00312F2A">
        <w:rPr>
          <w:rFonts w:ascii="Times New Roman" w:hAnsi="Times New Roman" w:cs="Times New Roman"/>
          <w:sz w:val="24"/>
          <w:szCs w:val="24"/>
          <w:lang w:eastAsia="ar-SA"/>
        </w:rPr>
        <w:t xml:space="preserve"> </w:t>
      </w:r>
      <w:proofErr w:type="spellStart"/>
      <w:r w:rsidRPr="00312F2A">
        <w:rPr>
          <w:rFonts w:ascii="Times New Roman" w:hAnsi="Times New Roman" w:cs="Times New Roman"/>
          <w:sz w:val="24"/>
          <w:szCs w:val="24"/>
          <w:lang w:eastAsia="ar-SA"/>
        </w:rPr>
        <w:t>Precision</w:t>
      </w:r>
      <w:proofErr w:type="spellEnd"/>
      <w:r w:rsidRPr="00312F2A">
        <w:rPr>
          <w:rFonts w:ascii="Times New Roman" w:hAnsi="Times New Roman" w:cs="Times New Roman"/>
          <w:sz w:val="24"/>
          <w:szCs w:val="24"/>
          <w:lang w:eastAsia="ar-SA"/>
        </w:rPr>
        <w:t xml:space="preserve"> (AP) como principal métrica de comparación.</w:t>
      </w:r>
    </w:p>
    <w:p w14:paraId="65F08AB1" w14:textId="77777777" w:rsidR="00FD3514" w:rsidRPr="00312F2A" w:rsidRDefault="00FD3514" w:rsidP="00AF7E00">
      <w:pPr>
        <w:ind w:firstLine="0"/>
        <w:rPr>
          <w:rFonts w:ascii="Times New Roman" w:hAnsi="Times New Roman" w:cs="Times New Roman"/>
          <w:sz w:val="24"/>
          <w:szCs w:val="24"/>
          <w:lang w:eastAsia="ar-SA"/>
        </w:rPr>
      </w:pPr>
      <w:r w:rsidRPr="00312F2A">
        <w:rPr>
          <w:rFonts w:ascii="Times New Roman" w:hAnsi="Times New Roman" w:cs="Times New Roman"/>
          <w:sz w:val="24"/>
          <w:szCs w:val="24"/>
          <w:lang w:eastAsia="ar-SA"/>
        </w:rPr>
        <w:t xml:space="preserve">Los resultados de la validación cruzada mostraron que </w:t>
      </w:r>
      <w:proofErr w:type="spellStart"/>
      <w:r w:rsidRPr="00312F2A">
        <w:rPr>
          <w:rFonts w:ascii="Times New Roman" w:hAnsi="Times New Roman" w:cs="Times New Roman"/>
          <w:sz w:val="24"/>
          <w:szCs w:val="24"/>
          <w:lang w:eastAsia="ar-SA"/>
        </w:rPr>
        <w:t>Gradient</w:t>
      </w:r>
      <w:proofErr w:type="spellEnd"/>
      <w:r w:rsidRPr="00312F2A">
        <w:rPr>
          <w:rFonts w:ascii="Times New Roman" w:hAnsi="Times New Roman" w:cs="Times New Roman"/>
          <w:sz w:val="24"/>
          <w:szCs w:val="24"/>
          <w:lang w:eastAsia="ar-SA"/>
        </w:rPr>
        <w:t xml:space="preserve"> </w:t>
      </w:r>
      <w:proofErr w:type="spellStart"/>
      <w:r w:rsidRPr="00312F2A">
        <w:rPr>
          <w:rFonts w:ascii="Times New Roman" w:hAnsi="Times New Roman" w:cs="Times New Roman"/>
          <w:sz w:val="24"/>
          <w:szCs w:val="24"/>
          <w:lang w:eastAsia="ar-SA"/>
        </w:rPr>
        <w:t>Boosting</w:t>
      </w:r>
      <w:proofErr w:type="spellEnd"/>
      <w:r w:rsidRPr="00312F2A">
        <w:rPr>
          <w:rFonts w:ascii="Times New Roman" w:hAnsi="Times New Roman" w:cs="Times New Roman"/>
          <w:sz w:val="24"/>
          <w:szCs w:val="24"/>
          <w:lang w:eastAsia="ar-SA"/>
        </w:rPr>
        <w:t xml:space="preserve"> obtuvo el mayor AP promedio, con un valor de 0,113952, por lo que fue seleccionado como el modelo con mejor desempeño. En la evaluación final con el conjunto de prueba (TEST), alcanzó un AP de 0,124515, un ROC-AUC de 0,678975 y una exactitud del 94,52 %. Sin embargo, al utilizar un umbral de clasificación de 0,50, el modelo no logró identificar ninguno de los 548 casos reales de incumplimiento, lo que dio como resultado un </w:t>
      </w:r>
      <w:proofErr w:type="spellStart"/>
      <w:r w:rsidRPr="00312F2A">
        <w:rPr>
          <w:rFonts w:ascii="Times New Roman" w:hAnsi="Times New Roman" w:cs="Times New Roman"/>
          <w:sz w:val="24"/>
          <w:szCs w:val="24"/>
          <w:lang w:eastAsia="ar-SA"/>
        </w:rPr>
        <w:t>Recall</w:t>
      </w:r>
      <w:proofErr w:type="spellEnd"/>
      <w:r w:rsidRPr="00312F2A">
        <w:rPr>
          <w:rFonts w:ascii="Times New Roman" w:hAnsi="Times New Roman" w:cs="Times New Roman"/>
          <w:sz w:val="24"/>
          <w:szCs w:val="24"/>
          <w:lang w:eastAsia="ar-SA"/>
        </w:rPr>
        <w:t xml:space="preserve"> del 0 %. El análisis de sensibilidad permitió observar que la reducción del umbral mejoraba la detección de estos casos, aunque también incrementaba considerablemente los falsos positivos. Además, se analizaron los costos hipotéticos asociados a los errores de clasificación y se desarrolló un </w:t>
      </w:r>
      <w:proofErr w:type="spellStart"/>
      <w:r w:rsidRPr="00312F2A">
        <w:rPr>
          <w:rFonts w:ascii="Times New Roman" w:hAnsi="Times New Roman" w:cs="Times New Roman"/>
          <w:sz w:val="24"/>
          <w:szCs w:val="24"/>
          <w:lang w:eastAsia="ar-SA"/>
        </w:rPr>
        <w:t>dashboard</w:t>
      </w:r>
      <w:proofErr w:type="spellEnd"/>
      <w:r w:rsidRPr="00312F2A">
        <w:rPr>
          <w:rFonts w:ascii="Times New Roman" w:hAnsi="Times New Roman" w:cs="Times New Roman"/>
          <w:sz w:val="24"/>
          <w:szCs w:val="24"/>
          <w:lang w:eastAsia="ar-SA"/>
        </w:rPr>
        <w:t xml:space="preserve"> interactivo para facilitar la visualización e interpretación de los resultados.</w:t>
      </w:r>
    </w:p>
    <w:p w14:paraId="580590F9" w14:textId="77777777" w:rsidR="00FD3514" w:rsidRPr="00312F2A" w:rsidRDefault="00FD3514" w:rsidP="00AF7E00">
      <w:pPr>
        <w:ind w:firstLine="0"/>
        <w:rPr>
          <w:rFonts w:ascii="Times New Roman" w:hAnsi="Times New Roman" w:cs="Times New Roman"/>
          <w:sz w:val="24"/>
          <w:szCs w:val="24"/>
          <w:lang w:eastAsia="ar-SA"/>
        </w:rPr>
      </w:pPr>
      <w:r w:rsidRPr="00312F2A">
        <w:rPr>
          <w:rFonts w:ascii="Times New Roman" w:hAnsi="Times New Roman" w:cs="Times New Roman"/>
          <w:sz w:val="24"/>
          <w:szCs w:val="24"/>
          <w:lang w:eastAsia="ar-SA"/>
        </w:rPr>
        <w:lastRenderedPageBreak/>
        <w:t xml:space="preserve">En conclusión, </w:t>
      </w:r>
      <w:proofErr w:type="spellStart"/>
      <w:r w:rsidRPr="00312F2A">
        <w:rPr>
          <w:rFonts w:ascii="Times New Roman" w:hAnsi="Times New Roman" w:cs="Times New Roman"/>
          <w:sz w:val="24"/>
          <w:szCs w:val="24"/>
          <w:lang w:eastAsia="ar-SA"/>
        </w:rPr>
        <w:t>Gradient</w:t>
      </w:r>
      <w:proofErr w:type="spellEnd"/>
      <w:r w:rsidRPr="00312F2A">
        <w:rPr>
          <w:rFonts w:ascii="Times New Roman" w:hAnsi="Times New Roman" w:cs="Times New Roman"/>
          <w:sz w:val="24"/>
          <w:szCs w:val="24"/>
          <w:lang w:eastAsia="ar-SA"/>
        </w:rPr>
        <w:t xml:space="preserve"> </w:t>
      </w:r>
      <w:proofErr w:type="spellStart"/>
      <w:r w:rsidRPr="00312F2A">
        <w:rPr>
          <w:rFonts w:ascii="Times New Roman" w:hAnsi="Times New Roman" w:cs="Times New Roman"/>
          <w:sz w:val="24"/>
          <w:szCs w:val="24"/>
          <w:lang w:eastAsia="ar-SA"/>
        </w:rPr>
        <w:t>Boosting</w:t>
      </w:r>
      <w:proofErr w:type="spellEnd"/>
      <w:r w:rsidRPr="00312F2A">
        <w:rPr>
          <w:rFonts w:ascii="Times New Roman" w:hAnsi="Times New Roman" w:cs="Times New Roman"/>
          <w:sz w:val="24"/>
          <w:szCs w:val="24"/>
          <w:lang w:eastAsia="ar-SA"/>
        </w:rPr>
        <w:t xml:space="preserve"> presentó el mejor desempeño de acuerdo con la métrica establecida para la selección del modelo; sin embargo, tuvo dificultades para identificar los casos de incumplimiento cuando se utilizó el umbral convencional de 0,50. Estos resultados muestran que una alta exactitud no garantiza que un modelo identifique correctamente los casos de riesgo, especialmente cuando existe un desbalance importante entre las clases. Por ello, la evaluación de modelos de riesgo crediticio debe considerar distintas métricas de desempeño y los criterios de decisión utilizados, con el fin de lograr una identificación más adecuada de los solicitantes con mayor probabilidad de incumplimiento.</w:t>
      </w:r>
    </w:p>
    <w:p w14:paraId="16AF7C80" w14:textId="4102B82E" w:rsidR="00F01BBA" w:rsidRDefault="00FD3514" w:rsidP="00AF7E00">
      <w:pPr>
        <w:ind w:firstLine="0"/>
        <w:rPr>
          <w:rFonts w:ascii="Times New Roman" w:hAnsi="Times New Roman" w:cs="Times New Roman"/>
          <w:sz w:val="24"/>
          <w:szCs w:val="24"/>
          <w:lang w:eastAsia="ar-SA"/>
        </w:rPr>
      </w:pPr>
      <w:r w:rsidRPr="00312F2A">
        <w:rPr>
          <w:rFonts w:ascii="Times New Roman" w:hAnsi="Times New Roman" w:cs="Times New Roman"/>
          <w:b/>
          <w:bCs/>
          <w:i/>
          <w:iCs/>
          <w:sz w:val="24"/>
          <w:szCs w:val="24"/>
          <w:lang w:eastAsia="ar-SA"/>
        </w:rPr>
        <w:t>Palabras clave</w:t>
      </w:r>
      <w:r w:rsidRPr="00312F2A">
        <w:rPr>
          <w:rFonts w:ascii="Times New Roman" w:hAnsi="Times New Roman" w:cs="Times New Roman"/>
          <w:sz w:val="24"/>
          <w:szCs w:val="24"/>
          <w:lang w:eastAsia="ar-SA"/>
        </w:rPr>
        <w:t xml:space="preserve">: Aprendizaje automatizado, </w:t>
      </w:r>
      <w:proofErr w:type="spellStart"/>
      <w:r w:rsidRPr="00312F2A">
        <w:rPr>
          <w:rFonts w:ascii="Times New Roman" w:hAnsi="Times New Roman" w:cs="Times New Roman"/>
          <w:sz w:val="24"/>
          <w:szCs w:val="24"/>
          <w:lang w:eastAsia="ar-SA"/>
        </w:rPr>
        <w:t>Clasificacion</w:t>
      </w:r>
      <w:proofErr w:type="spellEnd"/>
      <w:r w:rsidRPr="00312F2A">
        <w:rPr>
          <w:rFonts w:ascii="Times New Roman" w:hAnsi="Times New Roman" w:cs="Times New Roman"/>
          <w:sz w:val="24"/>
          <w:szCs w:val="24"/>
          <w:lang w:eastAsia="ar-SA"/>
        </w:rPr>
        <w:t xml:space="preserve"> Binaria, Análisis exploratorio de datos, Datos de entrenamiento, Datos de prueba, Preprocesamiento, Rango intercuartílico, </w:t>
      </w:r>
      <w:proofErr w:type="spellStart"/>
      <w:r w:rsidRPr="00312F2A">
        <w:rPr>
          <w:rFonts w:ascii="Times New Roman" w:hAnsi="Times New Roman" w:cs="Times New Roman"/>
          <w:sz w:val="24"/>
          <w:szCs w:val="24"/>
          <w:lang w:eastAsia="ar-SA"/>
        </w:rPr>
        <w:t>One</w:t>
      </w:r>
      <w:proofErr w:type="spellEnd"/>
      <w:r w:rsidRPr="00312F2A">
        <w:rPr>
          <w:rFonts w:ascii="Times New Roman" w:hAnsi="Times New Roman" w:cs="Times New Roman"/>
          <w:sz w:val="24"/>
          <w:szCs w:val="24"/>
          <w:lang w:eastAsia="ar-SA"/>
        </w:rPr>
        <w:t xml:space="preserve">-Hot </w:t>
      </w:r>
      <w:proofErr w:type="spellStart"/>
      <w:r w:rsidRPr="00312F2A">
        <w:rPr>
          <w:rFonts w:ascii="Times New Roman" w:hAnsi="Times New Roman" w:cs="Times New Roman"/>
          <w:sz w:val="24"/>
          <w:szCs w:val="24"/>
          <w:lang w:eastAsia="ar-SA"/>
        </w:rPr>
        <w:t>Encoding</w:t>
      </w:r>
      <w:proofErr w:type="spellEnd"/>
      <w:r w:rsidRPr="00312F2A">
        <w:rPr>
          <w:rFonts w:ascii="Times New Roman" w:hAnsi="Times New Roman" w:cs="Times New Roman"/>
          <w:sz w:val="24"/>
          <w:szCs w:val="24"/>
          <w:lang w:eastAsia="ar-SA"/>
        </w:rPr>
        <w:t xml:space="preserve">, Fuga de información, Regresión Logística, Árbol de Decisión, Random Forest, </w:t>
      </w:r>
      <w:proofErr w:type="spellStart"/>
      <w:r w:rsidRPr="00312F2A">
        <w:rPr>
          <w:rFonts w:ascii="Times New Roman" w:hAnsi="Times New Roman" w:cs="Times New Roman"/>
          <w:sz w:val="24"/>
          <w:szCs w:val="24"/>
          <w:lang w:eastAsia="ar-SA"/>
        </w:rPr>
        <w:t>Gradient</w:t>
      </w:r>
      <w:proofErr w:type="spellEnd"/>
      <w:r w:rsidRPr="00312F2A">
        <w:rPr>
          <w:rFonts w:ascii="Times New Roman" w:hAnsi="Times New Roman" w:cs="Times New Roman"/>
          <w:sz w:val="24"/>
          <w:szCs w:val="24"/>
          <w:lang w:eastAsia="ar-SA"/>
        </w:rPr>
        <w:t xml:space="preserve"> </w:t>
      </w:r>
      <w:proofErr w:type="spellStart"/>
      <w:r w:rsidRPr="00312F2A">
        <w:rPr>
          <w:rFonts w:ascii="Times New Roman" w:hAnsi="Times New Roman" w:cs="Times New Roman"/>
          <w:sz w:val="24"/>
          <w:szCs w:val="24"/>
          <w:lang w:eastAsia="ar-SA"/>
        </w:rPr>
        <w:t>Boosting</w:t>
      </w:r>
      <w:proofErr w:type="spellEnd"/>
      <w:r w:rsidRPr="00312F2A">
        <w:rPr>
          <w:rFonts w:ascii="Times New Roman" w:hAnsi="Times New Roman" w:cs="Times New Roman"/>
          <w:sz w:val="24"/>
          <w:szCs w:val="24"/>
          <w:lang w:eastAsia="ar-SA"/>
        </w:rPr>
        <w:t>, Validación cruzada estratificada, Predicciones fuera de partición, Matriz de confusión, Exactitud, Precisión, Sensibilidad, Precisión promedio.</w:t>
      </w:r>
      <w:r w:rsidRPr="00312F2A">
        <w:rPr>
          <w:rFonts w:ascii="Times New Roman" w:hAnsi="Times New Roman" w:cs="Times New Roman"/>
          <w:sz w:val="24"/>
          <w:szCs w:val="24"/>
          <w:lang w:eastAsia="ar-SA"/>
        </w:rPr>
        <w:br/>
      </w:r>
    </w:p>
    <w:p w14:paraId="4E9F8114" w14:textId="4B5978C8" w:rsidR="007F0203" w:rsidRDefault="007F0203" w:rsidP="00AF7E00">
      <w:pPr>
        <w:rPr>
          <w:rFonts w:ascii="Times New Roman" w:hAnsi="Times New Roman" w:cs="Times New Roman"/>
          <w:sz w:val="24"/>
          <w:szCs w:val="24"/>
          <w:lang w:eastAsia="ar-SA"/>
        </w:rPr>
      </w:pPr>
    </w:p>
    <w:p w14:paraId="427B5DE8" w14:textId="0129F2CC" w:rsidR="00E510EA" w:rsidRDefault="00E510EA" w:rsidP="00AF7E00">
      <w:pPr>
        <w:rPr>
          <w:rFonts w:ascii="Times New Roman" w:hAnsi="Times New Roman" w:cs="Times New Roman"/>
          <w:sz w:val="24"/>
          <w:szCs w:val="24"/>
          <w:lang w:eastAsia="ar-SA"/>
        </w:rPr>
      </w:pPr>
    </w:p>
    <w:p w14:paraId="41542120" w14:textId="155E71CE" w:rsidR="00AD1238" w:rsidRDefault="00AD1238">
      <w:pPr>
        <w:rPr>
          <w:rFonts w:ascii="Times New Roman" w:hAnsi="Times New Roman" w:cs="Times New Roman"/>
          <w:sz w:val="24"/>
          <w:szCs w:val="24"/>
          <w:lang w:eastAsia="ar-SA"/>
        </w:rPr>
      </w:pPr>
      <w:r>
        <w:rPr>
          <w:rFonts w:ascii="Times New Roman" w:hAnsi="Times New Roman" w:cs="Times New Roman"/>
          <w:sz w:val="24"/>
          <w:szCs w:val="24"/>
          <w:lang w:eastAsia="ar-SA"/>
        </w:rPr>
        <w:br w:type="page"/>
      </w:r>
    </w:p>
    <w:p w14:paraId="5CA6EE73" w14:textId="3BB12A45" w:rsidR="00FD3514" w:rsidRPr="00312F2A" w:rsidRDefault="00FD3514" w:rsidP="00A76BDC">
      <w:pPr>
        <w:ind w:firstLine="0"/>
        <w:rPr>
          <w:rFonts w:ascii="Times New Roman" w:hAnsi="Times New Roman" w:cs="Times New Roman"/>
          <w:sz w:val="24"/>
          <w:szCs w:val="24"/>
          <w:lang w:eastAsia="ar-SA"/>
        </w:rPr>
      </w:pPr>
      <w:r w:rsidRPr="00312F2A">
        <w:rPr>
          <w:rFonts w:ascii="Times New Roman" w:hAnsi="Times New Roman" w:cs="Times New Roman"/>
          <w:sz w:val="24"/>
          <w:szCs w:val="24"/>
          <w:lang w:eastAsia="ar-SA"/>
        </w:rPr>
        <w:lastRenderedPageBreak/>
        <w:t xml:space="preserve">TITLE: Credit Default </w:t>
      </w:r>
      <w:proofErr w:type="spellStart"/>
      <w:r w:rsidRPr="00312F2A">
        <w:rPr>
          <w:rFonts w:ascii="Times New Roman" w:hAnsi="Times New Roman" w:cs="Times New Roman"/>
          <w:sz w:val="24"/>
          <w:szCs w:val="24"/>
          <w:lang w:eastAsia="ar-SA"/>
        </w:rPr>
        <w:t>Prediction</w:t>
      </w:r>
      <w:proofErr w:type="spellEnd"/>
    </w:p>
    <w:p w14:paraId="7D979FCE" w14:textId="77777777" w:rsidR="00FD3514" w:rsidRPr="00312F2A" w:rsidRDefault="00FD3514" w:rsidP="00AF7E00">
      <w:pPr>
        <w:jc w:val="right"/>
        <w:rPr>
          <w:rFonts w:ascii="Times New Roman" w:hAnsi="Times New Roman" w:cs="Times New Roman"/>
          <w:sz w:val="24"/>
          <w:szCs w:val="24"/>
          <w:lang w:eastAsia="ar-SA"/>
        </w:rPr>
      </w:pPr>
      <w:r w:rsidRPr="00312F2A">
        <w:rPr>
          <w:rFonts w:ascii="Times New Roman" w:hAnsi="Times New Roman" w:cs="Times New Roman"/>
          <w:sz w:val="24"/>
          <w:szCs w:val="24"/>
          <w:lang w:eastAsia="ar-SA"/>
        </w:rPr>
        <w:t>Author: Edwin Daniel Proaño Zapata</w:t>
      </w:r>
    </w:p>
    <w:p w14:paraId="3CDA9C58" w14:textId="77777777" w:rsidR="00FD3514" w:rsidRPr="00312F2A" w:rsidRDefault="00FD3514" w:rsidP="00AF7E00">
      <w:pPr>
        <w:ind w:firstLine="0"/>
        <w:rPr>
          <w:rFonts w:ascii="Times New Roman" w:hAnsi="Times New Roman" w:cs="Times New Roman"/>
          <w:sz w:val="24"/>
          <w:szCs w:val="24"/>
          <w:lang w:eastAsia="ar-SA"/>
        </w:rPr>
      </w:pPr>
      <w:r w:rsidRPr="00312F2A">
        <w:rPr>
          <w:rFonts w:ascii="Times New Roman" w:hAnsi="Times New Roman" w:cs="Times New Roman"/>
          <w:sz w:val="24"/>
          <w:szCs w:val="24"/>
          <w:lang w:eastAsia="ar-SA"/>
        </w:rPr>
        <w:t xml:space="preserve">The </w:t>
      </w:r>
      <w:proofErr w:type="spellStart"/>
      <w:r w:rsidRPr="00312F2A">
        <w:rPr>
          <w:rFonts w:ascii="Times New Roman" w:hAnsi="Times New Roman" w:cs="Times New Roman"/>
          <w:sz w:val="24"/>
          <w:szCs w:val="24"/>
          <w:lang w:eastAsia="ar-SA"/>
        </w:rPr>
        <w:t>objective</w:t>
      </w:r>
      <w:proofErr w:type="spellEnd"/>
      <w:r w:rsidRPr="00312F2A">
        <w:rPr>
          <w:rFonts w:ascii="Times New Roman" w:hAnsi="Times New Roman" w:cs="Times New Roman"/>
          <w:sz w:val="24"/>
          <w:szCs w:val="24"/>
          <w:lang w:eastAsia="ar-SA"/>
        </w:rPr>
        <w:t xml:space="preserve"> </w:t>
      </w:r>
      <w:proofErr w:type="spellStart"/>
      <w:r w:rsidRPr="00312F2A">
        <w:rPr>
          <w:rFonts w:ascii="Times New Roman" w:hAnsi="Times New Roman" w:cs="Times New Roman"/>
          <w:sz w:val="24"/>
          <w:szCs w:val="24"/>
          <w:lang w:eastAsia="ar-SA"/>
        </w:rPr>
        <w:t>of</w:t>
      </w:r>
      <w:proofErr w:type="spellEnd"/>
      <w:r w:rsidRPr="00312F2A">
        <w:rPr>
          <w:rFonts w:ascii="Times New Roman" w:hAnsi="Times New Roman" w:cs="Times New Roman"/>
          <w:sz w:val="24"/>
          <w:szCs w:val="24"/>
          <w:lang w:eastAsia="ar-SA"/>
        </w:rPr>
        <w:t xml:space="preserve"> </w:t>
      </w:r>
      <w:proofErr w:type="spellStart"/>
      <w:r w:rsidRPr="00312F2A">
        <w:rPr>
          <w:rFonts w:ascii="Times New Roman" w:hAnsi="Times New Roman" w:cs="Times New Roman"/>
          <w:sz w:val="24"/>
          <w:szCs w:val="24"/>
          <w:lang w:eastAsia="ar-SA"/>
        </w:rPr>
        <w:t>this</w:t>
      </w:r>
      <w:proofErr w:type="spellEnd"/>
      <w:r w:rsidRPr="00312F2A">
        <w:rPr>
          <w:rFonts w:ascii="Times New Roman" w:hAnsi="Times New Roman" w:cs="Times New Roman"/>
          <w:sz w:val="24"/>
          <w:szCs w:val="24"/>
          <w:lang w:eastAsia="ar-SA"/>
        </w:rPr>
        <w:t xml:space="preserve"> </w:t>
      </w:r>
      <w:proofErr w:type="spellStart"/>
      <w:r w:rsidRPr="00312F2A">
        <w:rPr>
          <w:rFonts w:ascii="Times New Roman" w:hAnsi="Times New Roman" w:cs="Times New Roman"/>
          <w:sz w:val="24"/>
          <w:szCs w:val="24"/>
          <w:lang w:eastAsia="ar-SA"/>
        </w:rPr>
        <w:t>research</w:t>
      </w:r>
      <w:proofErr w:type="spellEnd"/>
      <w:r w:rsidRPr="00312F2A">
        <w:rPr>
          <w:rFonts w:ascii="Times New Roman" w:hAnsi="Times New Roman" w:cs="Times New Roman"/>
          <w:sz w:val="24"/>
          <w:szCs w:val="24"/>
          <w:lang w:eastAsia="ar-SA"/>
        </w:rPr>
        <w:t xml:space="preserve"> </w:t>
      </w:r>
      <w:proofErr w:type="spellStart"/>
      <w:r w:rsidRPr="00312F2A">
        <w:rPr>
          <w:rFonts w:ascii="Times New Roman" w:hAnsi="Times New Roman" w:cs="Times New Roman"/>
          <w:sz w:val="24"/>
          <w:szCs w:val="24"/>
          <w:lang w:eastAsia="ar-SA"/>
        </w:rPr>
        <w:t>was</w:t>
      </w:r>
      <w:proofErr w:type="spellEnd"/>
      <w:r w:rsidRPr="00312F2A">
        <w:rPr>
          <w:rFonts w:ascii="Times New Roman" w:hAnsi="Times New Roman" w:cs="Times New Roman"/>
          <w:sz w:val="24"/>
          <w:szCs w:val="24"/>
          <w:lang w:eastAsia="ar-SA"/>
        </w:rPr>
        <w:t xml:space="preserve"> </w:t>
      </w:r>
      <w:proofErr w:type="spellStart"/>
      <w:r w:rsidRPr="00312F2A">
        <w:rPr>
          <w:rFonts w:ascii="Times New Roman" w:hAnsi="Times New Roman" w:cs="Times New Roman"/>
          <w:sz w:val="24"/>
          <w:szCs w:val="24"/>
          <w:lang w:eastAsia="ar-SA"/>
        </w:rPr>
        <w:t>to</w:t>
      </w:r>
      <w:proofErr w:type="spellEnd"/>
      <w:r w:rsidRPr="00312F2A">
        <w:rPr>
          <w:rFonts w:ascii="Times New Roman" w:hAnsi="Times New Roman" w:cs="Times New Roman"/>
          <w:sz w:val="24"/>
          <w:szCs w:val="24"/>
          <w:lang w:eastAsia="ar-SA"/>
        </w:rPr>
        <w:t xml:space="preserve"> compare </w:t>
      </w:r>
      <w:proofErr w:type="spellStart"/>
      <w:r w:rsidRPr="00312F2A">
        <w:rPr>
          <w:rFonts w:ascii="Times New Roman" w:hAnsi="Times New Roman" w:cs="Times New Roman"/>
          <w:sz w:val="24"/>
          <w:szCs w:val="24"/>
          <w:lang w:eastAsia="ar-SA"/>
        </w:rPr>
        <w:t>the</w:t>
      </w:r>
      <w:proofErr w:type="spellEnd"/>
      <w:r w:rsidRPr="00312F2A">
        <w:rPr>
          <w:rFonts w:ascii="Times New Roman" w:hAnsi="Times New Roman" w:cs="Times New Roman"/>
          <w:sz w:val="24"/>
          <w:szCs w:val="24"/>
          <w:lang w:eastAsia="ar-SA"/>
        </w:rPr>
        <w:t xml:space="preserve"> performance </w:t>
      </w:r>
      <w:proofErr w:type="spellStart"/>
      <w:r w:rsidRPr="00312F2A">
        <w:rPr>
          <w:rFonts w:ascii="Times New Roman" w:hAnsi="Times New Roman" w:cs="Times New Roman"/>
          <w:sz w:val="24"/>
          <w:szCs w:val="24"/>
          <w:lang w:eastAsia="ar-SA"/>
        </w:rPr>
        <w:t>of</w:t>
      </w:r>
      <w:proofErr w:type="spellEnd"/>
      <w:r w:rsidRPr="00312F2A">
        <w:rPr>
          <w:rFonts w:ascii="Times New Roman" w:hAnsi="Times New Roman" w:cs="Times New Roman"/>
          <w:sz w:val="24"/>
          <w:szCs w:val="24"/>
          <w:lang w:eastAsia="ar-SA"/>
        </w:rPr>
        <w:t xml:space="preserve"> </w:t>
      </w:r>
      <w:proofErr w:type="spellStart"/>
      <w:r w:rsidRPr="00312F2A">
        <w:rPr>
          <w:rFonts w:ascii="Times New Roman" w:hAnsi="Times New Roman" w:cs="Times New Roman"/>
          <w:sz w:val="24"/>
          <w:szCs w:val="24"/>
          <w:lang w:eastAsia="ar-SA"/>
        </w:rPr>
        <w:t>four</w:t>
      </w:r>
      <w:proofErr w:type="spellEnd"/>
      <w:r w:rsidRPr="00312F2A">
        <w:rPr>
          <w:rFonts w:ascii="Times New Roman" w:hAnsi="Times New Roman" w:cs="Times New Roman"/>
          <w:sz w:val="24"/>
          <w:szCs w:val="24"/>
          <w:lang w:eastAsia="ar-SA"/>
        </w:rPr>
        <w:t xml:space="preserve"> machine </w:t>
      </w:r>
      <w:proofErr w:type="spellStart"/>
      <w:r w:rsidRPr="00312F2A">
        <w:rPr>
          <w:rFonts w:ascii="Times New Roman" w:hAnsi="Times New Roman" w:cs="Times New Roman"/>
          <w:sz w:val="24"/>
          <w:szCs w:val="24"/>
          <w:lang w:eastAsia="ar-SA"/>
        </w:rPr>
        <w:t>learning</w:t>
      </w:r>
      <w:proofErr w:type="spellEnd"/>
      <w:r w:rsidRPr="00312F2A">
        <w:rPr>
          <w:rFonts w:ascii="Times New Roman" w:hAnsi="Times New Roman" w:cs="Times New Roman"/>
          <w:sz w:val="24"/>
          <w:szCs w:val="24"/>
          <w:lang w:eastAsia="ar-SA"/>
        </w:rPr>
        <w:t xml:space="preserve"> </w:t>
      </w:r>
      <w:proofErr w:type="spellStart"/>
      <w:r w:rsidRPr="00312F2A">
        <w:rPr>
          <w:rFonts w:ascii="Times New Roman" w:hAnsi="Times New Roman" w:cs="Times New Roman"/>
          <w:sz w:val="24"/>
          <w:szCs w:val="24"/>
          <w:lang w:eastAsia="ar-SA"/>
        </w:rPr>
        <w:t>algorithms</w:t>
      </w:r>
      <w:proofErr w:type="spellEnd"/>
      <w:r w:rsidRPr="00312F2A">
        <w:rPr>
          <w:rFonts w:ascii="Times New Roman" w:hAnsi="Times New Roman" w:cs="Times New Roman"/>
          <w:sz w:val="24"/>
          <w:szCs w:val="24"/>
          <w:lang w:eastAsia="ar-SA"/>
        </w:rPr>
        <w:t xml:space="preserve"> in </w:t>
      </w:r>
      <w:proofErr w:type="spellStart"/>
      <w:r w:rsidRPr="00312F2A">
        <w:rPr>
          <w:rFonts w:ascii="Times New Roman" w:hAnsi="Times New Roman" w:cs="Times New Roman"/>
          <w:sz w:val="24"/>
          <w:szCs w:val="24"/>
          <w:lang w:eastAsia="ar-SA"/>
        </w:rPr>
        <w:t>predicting</w:t>
      </w:r>
      <w:proofErr w:type="spellEnd"/>
      <w:r w:rsidRPr="00312F2A">
        <w:rPr>
          <w:rFonts w:ascii="Times New Roman" w:hAnsi="Times New Roman" w:cs="Times New Roman"/>
          <w:sz w:val="24"/>
          <w:szCs w:val="24"/>
          <w:lang w:eastAsia="ar-SA"/>
        </w:rPr>
        <w:t xml:space="preserve"> </w:t>
      </w:r>
      <w:proofErr w:type="spellStart"/>
      <w:r w:rsidRPr="00312F2A">
        <w:rPr>
          <w:rFonts w:ascii="Times New Roman" w:hAnsi="Times New Roman" w:cs="Times New Roman"/>
          <w:sz w:val="24"/>
          <w:szCs w:val="24"/>
          <w:lang w:eastAsia="ar-SA"/>
        </w:rPr>
        <w:t>credit</w:t>
      </w:r>
      <w:proofErr w:type="spellEnd"/>
      <w:r w:rsidRPr="00312F2A">
        <w:rPr>
          <w:rFonts w:ascii="Times New Roman" w:hAnsi="Times New Roman" w:cs="Times New Roman"/>
          <w:sz w:val="24"/>
          <w:szCs w:val="24"/>
          <w:lang w:eastAsia="ar-SA"/>
        </w:rPr>
        <w:t xml:space="preserve"> default </w:t>
      </w:r>
      <w:proofErr w:type="spellStart"/>
      <w:r w:rsidRPr="00312F2A">
        <w:rPr>
          <w:rFonts w:ascii="Times New Roman" w:hAnsi="Times New Roman" w:cs="Times New Roman"/>
          <w:sz w:val="24"/>
          <w:szCs w:val="24"/>
          <w:lang w:eastAsia="ar-SA"/>
        </w:rPr>
        <w:t>over</w:t>
      </w:r>
      <w:proofErr w:type="spellEnd"/>
      <w:r w:rsidRPr="00312F2A">
        <w:rPr>
          <w:rFonts w:ascii="Times New Roman" w:hAnsi="Times New Roman" w:cs="Times New Roman"/>
          <w:sz w:val="24"/>
          <w:szCs w:val="24"/>
          <w:lang w:eastAsia="ar-SA"/>
        </w:rPr>
        <w:t xml:space="preserve"> a </w:t>
      </w:r>
      <w:proofErr w:type="spellStart"/>
      <w:r w:rsidRPr="00312F2A">
        <w:rPr>
          <w:rFonts w:ascii="Times New Roman" w:hAnsi="Times New Roman" w:cs="Times New Roman"/>
          <w:sz w:val="24"/>
          <w:szCs w:val="24"/>
          <w:lang w:eastAsia="ar-SA"/>
        </w:rPr>
        <w:t>twelve-month</w:t>
      </w:r>
      <w:proofErr w:type="spellEnd"/>
      <w:r w:rsidRPr="00312F2A">
        <w:rPr>
          <w:rFonts w:ascii="Times New Roman" w:hAnsi="Times New Roman" w:cs="Times New Roman"/>
          <w:sz w:val="24"/>
          <w:szCs w:val="24"/>
          <w:lang w:eastAsia="ar-SA"/>
        </w:rPr>
        <w:t xml:space="preserve"> </w:t>
      </w:r>
      <w:proofErr w:type="spellStart"/>
      <w:r w:rsidRPr="00312F2A">
        <w:rPr>
          <w:rFonts w:ascii="Times New Roman" w:hAnsi="Times New Roman" w:cs="Times New Roman"/>
          <w:sz w:val="24"/>
          <w:szCs w:val="24"/>
          <w:lang w:eastAsia="ar-SA"/>
        </w:rPr>
        <w:t>period</w:t>
      </w:r>
      <w:proofErr w:type="spellEnd"/>
      <w:r w:rsidRPr="00312F2A">
        <w:rPr>
          <w:rFonts w:ascii="Times New Roman" w:hAnsi="Times New Roman" w:cs="Times New Roman"/>
          <w:sz w:val="24"/>
          <w:szCs w:val="24"/>
          <w:lang w:eastAsia="ar-SA"/>
        </w:rPr>
        <w:t xml:space="preserve">. </w:t>
      </w:r>
      <w:proofErr w:type="spellStart"/>
      <w:r w:rsidRPr="00312F2A">
        <w:rPr>
          <w:rFonts w:ascii="Times New Roman" w:hAnsi="Times New Roman" w:cs="Times New Roman"/>
          <w:sz w:val="24"/>
          <w:szCs w:val="24"/>
          <w:lang w:eastAsia="ar-SA"/>
        </w:rPr>
        <w:t>To</w:t>
      </w:r>
      <w:proofErr w:type="spellEnd"/>
      <w:r w:rsidRPr="00312F2A">
        <w:rPr>
          <w:rFonts w:ascii="Times New Roman" w:hAnsi="Times New Roman" w:cs="Times New Roman"/>
          <w:sz w:val="24"/>
          <w:szCs w:val="24"/>
          <w:lang w:eastAsia="ar-SA"/>
        </w:rPr>
        <w:t xml:space="preserve"> </w:t>
      </w:r>
      <w:proofErr w:type="spellStart"/>
      <w:r w:rsidRPr="00312F2A">
        <w:rPr>
          <w:rFonts w:ascii="Times New Roman" w:hAnsi="Times New Roman" w:cs="Times New Roman"/>
          <w:sz w:val="24"/>
          <w:szCs w:val="24"/>
          <w:lang w:eastAsia="ar-SA"/>
        </w:rPr>
        <w:t>achieve</w:t>
      </w:r>
      <w:proofErr w:type="spellEnd"/>
      <w:r w:rsidRPr="00312F2A">
        <w:rPr>
          <w:rFonts w:ascii="Times New Roman" w:hAnsi="Times New Roman" w:cs="Times New Roman"/>
          <w:sz w:val="24"/>
          <w:szCs w:val="24"/>
          <w:lang w:eastAsia="ar-SA"/>
        </w:rPr>
        <w:t xml:space="preserve"> </w:t>
      </w:r>
      <w:proofErr w:type="spellStart"/>
      <w:r w:rsidRPr="00312F2A">
        <w:rPr>
          <w:rFonts w:ascii="Times New Roman" w:hAnsi="Times New Roman" w:cs="Times New Roman"/>
          <w:sz w:val="24"/>
          <w:szCs w:val="24"/>
          <w:lang w:eastAsia="ar-SA"/>
        </w:rPr>
        <w:t>this</w:t>
      </w:r>
      <w:proofErr w:type="spellEnd"/>
      <w:r w:rsidRPr="00312F2A">
        <w:rPr>
          <w:rFonts w:ascii="Times New Roman" w:hAnsi="Times New Roman" w:cs="Times New Roman"/>
          <w:sz w:val="24"/>
          <w:szCs w:val="24"/>
          <w:lang w:eastAsia="ar-SA"/>
        </w:rPr>
        <w:t xml:space="preserve">, a </w:t>
      </w:r>
      <w:proofErr w:type="spellStart"/>
      <w:r w:rsidRPr="00312F2A">
        <w:rPr>
          <w:rFonts w:ascii="Times New Roman" w:hAnsi="Times New Roman" w:cs="Times New Roman"/>
          <w:sz w:val="24"/>
          <w:szCs w:val="24"/>
          <w:lang w:eastAsia="ar-SA"/>
        </w:rPr>
        <w:t>synthetic</w:t>
      </w:r>
      <w:proofErr w:type="spellEnd"/>
      <w:r w:rsidRPr="00312F2A">
        <w:rPr>
          <w:rFonts w:ascii="Times New Roman" w:hAnsi="Times New Roman" w:cs="Times New Roman"/>
          <w:sz w:val="24"/>
          <w:szCs w:val="24"/>
          <w:lang w:eastAsia="ar-SA"/>
        </w:rPr>
        <w:t xml:space="preserve"> </w:t>
      </w:r>
      <w:proofErr w:type="spellStart"/>
      <w:r w:rsidRPr="00312F2A">
        <w:rPr>
          <w:rFonts w:ascii="Times New Roman" w:hAnsi="Times New Roman" w:cs="Times New Roman"/>
          <w:sz w:val="24"/>
          <w:szCs w:val="24"/>
          <w:lang w:eastAsia="ar-SA"/>
        </w:rPr>
        <w:t>dataset</w:t>
      </w:r>
      <w:proofErr w:type="spellEnd"/>
      <w:r w:rsidRPr="00312F2A">
        <w:rPr>
          <w:rFonts w:ascii="Times New Roman" w:hAnsi="Times New Roman" w:cs="Times New Roman"/>
          <w:sz w:val="24"/>
          <w:szCs w:val="24"/>
          <w:lang w:eastAsia="ar-SA"/>
        </w:rPr>
        <w:t xml:space="preserve"> </w:t>
      </w:r>
      <w:proofErr w:type="spellStart"/>
      <w:r w:rsidRPr="00312F2A">
        <w:rPr>
          <w:rFonts w:ascii="Times New Roman" w:hAnsi="Times New Roman" w:cs="Times New Roman"/>
          <w:sz w:val="24"/>
          <w:szCs w:val="24"/>
          <w:lang w:eastAsia="ar-SA"/>
        </w:rPr>
        <w:t>containing</w:t>
      </w:r>
      <w:proofErr w:type="spellEnd"/>
      <w:r w:rsidRPr="00312F2A">
        <w:rPr>
          <w:rFonts w:ascii="Times New Roman" w:hAnsi="Times New Roman" w:cs="Times New Roman"/>
          <w:sz w:val="24"/>
          <w:szCs w:val="24"/>
          <w:lang w:eastAsia="ar-SA"/>
        </w:rPr>
        <w:t xml:space="preserve"> 50,000 </w:t>
      </w:r>
      <w:proofErr w:type="spellStart"/>
      <w:r w:rsidRPr="00312F2A">
        <w:rPr>
          <w:rFonts w:ascii="Times New Roman" w:hAnsi="Times New Roman" w:cs="Times New Roman"/>
          <w:sz w:val="24"/>
          <w:szCs w:val="24"/>
          <w:lang w:eastAsia="ar-SA"/>
        </w:rPr>
        <w:t>credit</w:t>
      </w:r>
      <w:proofErr w:type="spellEnd"/>
      <w:r w:rsidRPr="00312F2A">
        <w:rPr>
          <w:rFonts w:ascii="Times New Roman" w:hAnsi="Times New Roman" w:cs="Times New Roman"/>
          <w:sz w:val="24"/>
          <w:szCs w:val="24"/>
          <w:lang w:eastAsia="ar-SA"/>
        </w:rPr>
        <w:t xml:space="preserve"> </w:t>
      </w:r>
      <w:proofErr w:type="spellStart"/>
      <w:r w:rsidRPr="00312F2A">
        <w:rPr>
          <w:rFonts w:ascii="Times New Roman" w:hAnsi="Times New Roman" w:cs="Times New Roman"/>
          <w:sz w:val="24"/>
          <w:szCs w:val="24"/>
          <w:lang w:eastAsia="ar-SA"/>
        </w:rPr>
        <w:t>applicant</w:t>
      </w:r>
      <w:proofErr w:type="spellEnd"/>
      <w:r w:rsidRPr="00312F2A">
        <w:rPr>
          <w:rFonts w:ascii="Times New Roman" w:hAnsi="Times New Roman" w:cs="Times New Roman"/>
          <w:sz w:val="24"/>
          <w:szCs w:val="24"/>
          <w:lang w:eastAsia="ar-SA"/>
        </w:rPr>
        <w:t xml:space="preserve"> </w:t>
      </w:r>
      <w:proofErr w:type="spellStart"/>
      <w:r w:rsidRPr="00312F2A">
        <w:rPr>
          <w:rFonts w:ascii="Times New Roman" w:hAnsi="Times New Roman" w:cs="Times New Roman"/>
          <w:sz w:val="24"/>
          <w:szCs w:val="24"/>
          <w:lang w:eastAsia="ar-SA"/>
        </w:rPr>
        <w:t>records</w:t>
      </w:r>
      <w:proofErr w:type="spellEnd"/>
      <w:r w:rsidRPr="00312F2A">
        <w:rPr>
          <w:rFonts w:ascii="Times New Roman" w:hAnsi="Times New Roman" w:cs="Times New Roman"/>
          <w:sz w:val="24"/>
          <w:szCs w:val="24"/>
          <w:lang w:eastAsia="ar-SA"/>
        </w:rPr>
        <w:t xml:space="preserve"> and 14 predictor variables </w:t>
      </w:r>
      <w:proofErr w:type="spellStart"/>
      <w:r w:rsidRPr="00312F2A">
        <w:rPr>
          <w:rFonts w:ascii="Times New Roman" w:hAnsi="Times New Roman" w:cs="Times New Roman"/>
          <w:sz w:val="24"/>
          <w:szCs w:val="24"/>
          <w:lang w:eastAsia="ar-SA"/>
        </w:rPr>
        <w:t>was</w:t>
      </w:r>
      <w:proofErr w:type="spellEnd"/>
      <w:r w:rsidRPr="00312F2A">
        <w:rPr>
          <w:rFonts w:ascii="Times New Roman" w:hAnsi="Times New Roman" w:cs="Times New Roman"/>
          <w:sz w:val="24"/>
          <w:szCs w:val="24"/>
          <w:lang w:eastAsia="ar-SA"/>
        </w:rPr>
        <w:t xml:space="preserve"> </w:t>
      </w:r>
      <w:proofErr w:type="spellStart"/>
      <w:r w:rsidRPr="00312F2A">
        <w:rPr>
          <w:rFonts w:ascii="Times New Roman" w:hAnsi="Times New Roman" w:cs="Times New Roman"/>
          <w:sz w:val="24"/>
          <w:szCs w:val="24"/>
          <w:lang w:eastAsia="ar-SA"/>
        </w:rPr>
        <w:t>used</w:t>
      </w:r>
      <w:proofErr w:type="spellEnd"/>
      <w:r w:rsidRPr="00312F2A">
        <w:rPr>
          <w:rFonts w:ascii="Times New Roman" w:hAnsi="Times New Roman" w:cs="Times New Roman"/>
          <w:sz w:val="24"/>
          <w:szCs w:val="24"/>
          <w:lang w:eastAsia="ar-SA"/>
        </w:rPr>
        <w:t xml:space="preserve">, </w:t>
      </w:r>
      <w:proofErr w:type="spellStart"/>
      <w:r w:rsidRPr="00312F2A">
        <w:rPr>
          <w:rFonts w:ascii="Times New Roman" w:hAnsi="Times New Roman" w:cs="Times New Roman"/>
          <w:sz w:val="24"/>
          <w:szCs w:val="24"/>
          <w:lang w:eastAsia="ar-SA"/>
        </w:rPr>
        <w:t>following</w:t>
      </w:r>
      <w:proofErr w:type="spellEnd"/>
      <w:r w:rsidRPr="00312F2A">
        <w:rPr>
          <w:rFonts w:ascii="Times New Roman" w:hAnsi="Times New Roman" w:cs="Times New Roman"/>
          <w:sz w:val="24"/>
          <w:szCs w:val="24"/>
          <w:lang w:eastAsia="ar-SA"/>
        </w:rPr>
        <w:t xml:space="preserve"> a </w:t>
      </w:r>
      <w:proofErr w:type="spellStart"/>
      <w:r w:rsidRPr="00312F2A">
        <w:rPr>
          <w:rFonts w:ascii="Times New Roman" w:hAnsi="Times New Roman" w:cs="Times New Roman"/>
          <w:sz w:val="24"/>
          <w:szCs w:val="24"/>
          <w:lang w:eastAsia="ar-SA"/>
        </w:rPr>
        <w:t>quantitative</w:t>
      </w:r>
      <w:proofErr w:type="spellEnd"/>
      <w:r w:rsidRPr="00312F2A">
        <w:rPr>
          <w:rFonts w:ascii="Times New Roman" w:hAnsi="Times New Roman" w:cs="Times New Roman"/>
          <w:sz w:val="24"/>
          <w:szCs w:val="24"/>
          <w:lang w:eastAsia="ar-SA"/>
        </w:rPr>
        <w:t xml:space="preserve">, experimental, and comparative </w:t>
      </w:r>
      <w:proofErr w:type="spellStart"/>
      <w:r w:rsidRPr="00312F2A">
        <w:rPr>
          <w:rFonts w:ascii="Times New Roman" w:hAnsi="Times New Roman" w:cs="Times New Roman"/>
          <w:sz w:val="24"/>
          <w:szCs w:val="24"/>
          <w:lang w:eastAsia="ar-SA"/>
        </w:rPr>
        <w:t>approach</w:t>
      </w:r>
      <w:proofErr w:type="spellEnd"/>
      <w:r w:rsidRPr="00312F2A">
        <w:rPr>
          <w:rFonts w:ascii="Times New Roman" w:hAnsi="Times New Roman" w:cs="Times New Roman"/>
          <w:sz w:val="24"/>
          <w:szCs w:val="24"/>
          <w:lang w:eastAsia="ar-SA"/>
        </w:rPr>
        <w:t xml:space="preserve">. The data </w:t>
      </w:r>
      <w:proofErr w:type="spellStart"/>
      <w:r w:rsidRPr="00312F2A">
        <w:rPr>
          <w:rFonts w:ascii="Times New Roman" w:hAnsi="Times New Roman" w:cs="Times New Roman"/>
          <w:sz w:val="24"/>
          <w:szCs w:val="24"/>
          <w:lang w:eastAsia="ar-SA"/>
        </w:rPr>
        <w:t>were</w:t>
      </w:r>
      <w:proofErr w:type="spellEnd"/>
      <w:r w:rsidRPr="00312F2A">
        <w:rPr>
          <w:rFonts w:ascii="Times New Roman" w:hAnsi="Times New Roman" w:cs="Times New Roman"/>
          <w:sz w:val="24"/>
          <w:szCs w:val="24"/>
          <w:lang w:eastAsia="ar-SA"/>
        </w:rPr>
        <w:t xml:space="preserve"> </w:t>
      </w:r>
      <w:proofErr w:type="spellStart"/>
      <w:r w:rsidRPr="00312F2A">
        <w:rPr>
          <w:rFonts w:ascii="Times New Roman" w:hAnsi="Times New Roman" w:cs="Times New Roman"/>
          <w:sz w:val="24"/>
          <w:szCs w:val="24"/>
          <w:lang w:eastAsia="ar-SA"/>
        </w:rPr>
        <w:t>stratified</w:t>
      </w:r>
      <w:proofErr w:type="spellEnd"/>
      <w:r w:rsidRPr="00312F2A">
        <w:rPr>
          <w:rFonts w:ascii="Times New Roman" w:hAnsi="Times New Roman" w:cs="Times New Roman"/>
          <w:sz w:val="24"/>
          <w:szCs w:val="24"/>
          <w:lang w:eastAsia="ar-SA"/>
        </w:rPr>
        <w:t xml:space="preserve"> </w:t>
      </w:r>
      <w:proofErr w:type="spellStart"/>
      <w:r w:rsidRPr="00312F2A">
        <w:rPr>
          <w:rFonts w:ascii="Times New Roman" w:hAnsi="Times New Roman" w:cs="Times New Roman"/>
          <w:sz w:val="24"/>
          <w:szCs w:val="24"/>
          <w:lang w:eastAsia="ar-SA"/>
        </w:rPr>
        <w:t>into</w:t>
      </w:r>
      <w:proofErr w:type="spellEnd"/>
      <w:r w:rsidRPr="00312F2A">
        <w:rPr>
          <w:rFonts w:ascii="Times New Roman" w:hAnsi="Times New Roman" w:cs="Times New Roman"/>
          <w:sz w:val="24"/>
          <w:szCs w:val="24"/>
          <w:lang w:eastAsia="ar-SA"/>
        </w:rPr>
        <w:t xml:space="preserve"> </w:t>
      </w:r>
      <w:proofErr w:type="spellStart"/>
      <w:r w:rsidRPr="00312F2A">
        <w:rPr>
          <w:rFonts w:ascii="Times New Roman" w:hAnsi="Times New Roman" w:cs="Times New Roman"/>
          <w:sz w:val="24"/>
          <w:szCs w:val="24"/>
          <w:lang w:eastAsia="ar-SA"/>
        </w:rPr>
        <w:t>two</w:t>
      </w:r>
      <w:proofErr w:type="spellEnd"/>
      <w:r w:rsidRPr="00312F2A">
        <w:rPr>
          <w:rFonts w:ascii="Times New Roman" w:hAnsi="Times New Roman" w:cs="Times New Roman"/>
          <w:sz w:val="24"/>
          <w:szCs w:val="24"/>
          <w:lang w:eastAsia="ar-SA"/>
        </w:rPr>
        <w:t xml:space="preserve"> </w:t>
      </w:r>
      <w:proofErr w:type="spellStart"/>
      <w:r w:rsidRPr="00312F2A">
        <w:rPr>
          <w:rFonts w:ascii="Times New Roman" w:hAnsi="Times New Roman" w:cs="Times New Roman"/>
          <w:sz w:val="24"/>
          <w:szCs w:val="24"/>
          <w:lang w:eastAsia="ar-SA"/>
        </w:rPr>
        <w:t>subsets</w:t>
      </w:r>
      <w:proofErr w:type="spellEnd"/>
      <w:r w:rsidRPr="00312F2A">
        <w:rPr>
          <w:rFonts w:ascii="Times New Roman" w:hAnsi="Times New Roman" w:cs="Times New Roman"/>
          <w:sz w:val="24"/>
          <w:szCs w:val="24"/>
          <w:lang w:eastAsia="ar-SA"/>
        </w:rPr>
        <w:t xml:space="preserve">: 80% </w:t>
      </w:r>
      <w:proofErr w:type="spellStart"/>
      <w:r w:rsidRPr="00312F2A">
        <w:rPr>
          <w:rFonts w:ascii="Times New Roman" w:hAnsi="Times New Roman" w:cs="Times New Roman"/>
          <w:sz w:val="24"/>
          <w:szCs w:val="24"/>
          <w:lang w:eastAsia="ar-SA"/>
        </w:rPr>
        <w:t>for</w:t>
      </w:r>
      <w:proofErr w:type="spellEnd"/>
      <w:r w:rsidRPr="00312F2A">
        <w:rPr>
          <w:rFonts w:ascii="Times New Roman" w:hAnsi="Times New Roman" w:cs="Times New Roman"/>
          <w:sz w:val="24"/>
          <w:szCs w:val="24"/>
          <w:lang w:eastAsia="ar-SA"/>
        </w:rPr>
        <w:t xml:space="preserve"> training and 20% </w:t>
      </w:r>
      <w:proofErr w:type="spellStart"/>
      <w:r w:rsidRPr="00312F2A">
        <w:rPr>
          <w:rFonts w:ascii="Times New Roman" w:hAnsi="Times New Roman" w:cs="Times New Roman"/>
          <w:sz w:val="24"/>
          <w:szCs w:val="24"/>
          <w:lang w:eastAsia="ar-SA"/>
        </w:rPr>
        <w:t>for</w:t>
      </w:r>
      <w:proofErr w:type="spellEnd"/>
      <w:r w:rsidRPr="00312F2A">
        <w:rPr>
          <w:rFonts w:ascii="Times New Roman" w:hAnsi="Times New Roman" w:cs="Times New Roman"/>
          <w:sz w:val="24"/>
          <w:szCs w:val="24"/>
          <w:lang w:eastAsia="ar-SA"/>
        </w:rPr>
        <w:t xml:space="preserve"> </w:t>
      </w:r>
      <w:proofErr w:type="spellStart"/>
      <w:r w:rsidRPr="00312F2A">
        <w:rPr>
          <w:rFonts w:ascii="Times New Roman" w:hAnsi="Times New Roman" w:cs="Times New Roman"/>
          <w:sz w:val="24"/>
          <w:szCs w:val="24"/>
          <w:lang w:eastAsia="ar-SA"/>
        </w:rPr>
        <w:t>testing</w:t>
      </w:r>
      <w:proofErr w:type="spellEnd"/>
      <w:r w:rsidRPr="00312F2A">
        <w:rPr>
          <w:rFonts w:ascii="Times New Roman" w:hAnsi="Times New Roman" w:cs="Times New Roman"/>
          <w:sz w:val="24"/>
          <w:szCs w:val="24"/>
          <w:lang w:eastAsia="ar-SA"/>
        </w:rPr>
        <w:t xml:space="preserve">. </w:t>
      </w:r>
      <w:proofErr w:type="spellStart"/>
      <w:r w:rsidRPr="00312F2A">
        <w:rPr>
          <w:rFonts w:ascii="Times New Roman" w:hAnsi="Times New Roman" w:cs="Times New Roman"/>
          <w:sz w:val="24"/>
          <w:szCs w:val="24"/>
          <w:lang w:eastAsia="ar-SA"/>
        </w:rPr>
        <w:t>Logistic</w:t>
      </w:r>
      <w:proofErr w:type="spellEnd"/>
      <w:r w:rsidRPr="00312F2A">
        <w:rPr>
          <w:rFonts w:ascii="Times New Roman" w:hAnsi="Times New Roman" w:cs="Times New Roman"/>
          <w:sz w:val="24"/>
          <w:szCs w:val="24"/>
          <w:lang w:eastAsia="ar-SA"/>
        </w:rPr>
        <w:t xml:space="preserve"> </w:t>
      </w:r>
      <w:proofErr w:type="spellStart"/>
      <w:r w:rsidRPr="00312F2A">
        <w:rPr>
          <w:rFonts w:ascii="Times New Roman" w:hAnsi="Times New Roman" w:cs="Times New Roman"/>
          <w:sz w:val="24"/>
          <w:szCs w:val="24"/>
          <w:lang w:eastAsia="ar-SA"/>
        </w:rPr>
        <w:t>Regression</w:t>
      </w:r>
      <w:proofErr w:type="spellEnd"/>
      <w:r w:rsidRPr="00312F2A">
        <w:rPr>
          <w:rFonts w:ascii="Times New Roman" w:hAnsi="Times New Roman" w:cs="Times New Roman"/>
          <w:sz w:val="24"/>
          <w:szCs w:val="24"/>
          <w:lang w:eastAsia="ar-SA"/>
        </w:rPr>
        <w:t xml:space="preserve">, </w:t>
      </w:r>
      <w:proofErr w:type="spellStart"/>
      <w:r w:rsidRPr="00312F2A">
        <w:rPr>
          <w:rFonts w:ascii="Times New Roman" w:hAnsi="Times New Roman" w:cs="Times New Roman"/>
          <w:sz w:val="24"/>
          <w:szCs w:val="24"/>
          <w:lang w:eastAsia="ar-SA"/>
        </w:rPr>
        <w:t>Decision</w:t>
      </w:r>
      <w:proofErr w:type="spellEnd"/>
      <w:r w:rsidRPr="00312F2A">
        <w:rPr>
          <w:rFonts w:ascii="Times New Roman" w:hAnsi="Times New Roman" w:cs="Times New Roman"/>
          <w:sz w:val="24"/>
          <w:szCs w:val="24"/>
          <w:lang w:eastAsia="ar-SA"/>
        </w:rPr>
        <w:t xml:space="preserve"> Tree, Random Forest, and </w:t>
      </w:r>
      <w:proofErr w:type="spellStart"/>
      <w:r w:rsidRPr="00312F2A">
        <w:rPr>
          <w:rFonts w:ascii="Times New Roman" w:hAnsi="Times New Roman" w:cs="Times New Roman"/>
          <w:sz w:val="24"/>
          <w:szCs w:val="24"/>
          <w:lang w:eastAsia="ar-SA"/>
        </w:rPr>
        <w:t>Gradient</w:t>
      </w:r>
      <w:proofErr w:type="spellEnd"/>
      <w:r w:rsidRPr="00312F2A">
        <w:rPr>
          <w:rFonts w:ascii="Times New Roman" w:hAnsi="Times New Roman" w:cs="Times New Roman"/>
          <w:sz w:val="24"/>
          <w:szCs w:val="24"/>
          <w:lang w:eastAsia="ar-SA"/>
        </w:rPr>
        <w:t xml:space="preserve"> </w:t>
      </w:r>
      <w:proofErr w:type="spellStart"/>
      <w:r w:rsidRPr="00312F2A">
        <w:rPr>
          <w:rFonts w:ascii="Times New Roman" w:hAnsi="Times New Roman" w:cs="Times New Roman"/>
          <w:sz w:val="24"/>
          <w:szCs w:val="24"/>
          <w:lang w:eastAsia="ar-SA"/>
        </w:rPr>
        <w:t>Boosting</w:t>
      </w:r>
      <w:proofErr w:type="spellEnd"/>
      <w:r w:rsidRPr="00312F2A">
        <w:rPr>
          <w:rFonts w:ascii="Times New Roman" w:hAnsi="Times New Roman" w:cs="Times New Roman"/>
          <w:sz w:val="24"/>
          <w:szCs w:val="24"/>
          <w:lang w:eastAsia="ar-SA"/>
        </w:rPr>
        <w:t xml:space="preserve"> </w:t>
      </w:r>
      <w:proofErr w:type="spellStart"/>
      <w:r w:rsidRPr="00312F2A">
        <w:rPr>
          <w:rFonts w:ascii="Times New Roman" w:hAnsi="Times New Roman" w:cs="Times New Roman"/>
          <w:sz w:val="24"/>
          <w:szCs w:val="24"/>
          <w:lang w:eastAsia="ar-SA"/>
        </w:rPr>
        <w:t>algorithms</w:t>
      </w:r>
      <w:proofErr w:type="spellEnd"/>
      <w:r w:rsidRPr="00312F2A">
        <w:rPr>
          <w:rFonts w:ascii="Times New Roman" w:hAnsi="Times New Roman" w:cs="Times New Roman"/>
          <w:sz w:val="24"/>
          <w:szCs w:val="24"/>
          <w:lang w:eastAsia="ar-SA"/>
        </w:rPr>
        <w:t xml:space="preserve"> </w:t>
      </w:r>
      <w:proofErr w:type="spellStart"/>
      <w:r w:rsidRPr="00312F2A">
        <w:rPr>
          <w:rFonts w:ascii="Times New Roman" w:hAnsi="Times New Roman" w:cs="Times New Roman"/>
          <w:sz w:val="24"/>
          <w:szCs w:val="24"/>
          <w:lang w:eastAsia="ar-SA"/>
        </w:rPr>
        <w:t>were</w:t>
      </w:r>
      <w:proofErr w:type="spellEnd"/>
      <w:r w:rsidRPr="00312F2A">
        <w:rPr>
          <w:rFonts w:ascii="Times New Roman" w:hAnsi="Times New Roman" w:cs="Times New Roman"/>
          <w:sz w:val="24"/>
          <w:szCs w:val="24"/>
          <w:lang w:eastAsia="ar-SA"/>
        </w:rPr>
        <w:t xml:space="preserve"> </w:t>
      </w:r>
      <w:proofErr w:type="spellStart"/>
      <w:r w:rsidRPr="00312F2A">
        <w:rPr>
          <w:rFonts w:ascii="Times New Roman" w:hAnsi="Times New Roman" w:cs="Times New Roman"/>
          <w:sz w:val="24"/>
          <w:szCs w:val="24"/>
          <w:lang w:eastAsia="ar-SA"/>
        </w:rPr>
        <w:t>implemented</w:t>
      </w:r>
      <w:proofErr w:type="spellEnd"/>
      <w:r w:rsidRPr="00312F2A">
        <w:rPr>
          <w:rFonts w:ascii="Times New Roman" w:hAnsi="Times New Roman" w:cs="Times New Roman"/>
          <w:sz w:val="24"/>
          <w:szCs w:val="24"/>
          <w:lang w:eastAsia="ar-SA"/>
        </w:rPr>
        <w:t xml:space="preserve">, and </w:t>
      </w:r>
      <w:proofErr w:type="spellStart"/>
      <w:r w:rsidRPr="00312F2A">
        <w:rPr>
          <w:rFonts w:ascii="Times New Roman" w:hAnsi="Times New Roman" w:cs="Times New Roman"/>
          <w:sz w:val="24"/>
          <w:szCs w:val="24"/>
          <w:lang w:eastAsia="ar-SA"/>
        </w:rPr>
        <w:t>their</w:t>
      </w:r>
      <w:proofErr w:type="spellEnd"/>
      <w:r w:rsidRPr="00312F2A">
        <w:rPr>
          <w:rFonts w:ascii="Times New Roman" w:hAnsi="Times New Roman" w:cs="Times New Roman"/>
          <w:sz w:val="24"/>
          <w:szCs w:val="24"/>
          <w:lang w:eastAsia="ar-SA"/>
        </w:rPr>
        <w:t xml:space="preserve"> performance </w:t>
      </w:r>
      <w:proofErr w:type="spellStart"/>
      <w:r w:rsidRPr="00312F2A">
        <w:rPr>
          <w:rFonts w:ascii="Times New Roman" w:hAnsi="Times New Roman" w:cs="Times New Roman"/>
          <w:sz w:val="24"/>
          <w:szCs w:val="24"/>
          <w:lang w:eastAsia="ar-SA"/>
        </w:rPr>
        <w:t>was</w:t>
      </w:r>
      <w:proofErr w:type="spellEnd"/>
      <w:r w:rsidRPr="00312F2A">
        <w:rPr>
          <w:rFonts w:ascii="Times New Roman" w:hAnsi="Times New Roman" w:cs="Times New Roman"/>
          <w:sz w:val="24"/>
          <w:szCs w:val="24"/>
          <w:lang w:eastAsia="ar-SA"/>
        </w:rPr>
        <w:t xml:space="preserve"> </w:t>
      </w:r>
      <w:proofErr w:type="spellStart"/>
      <w:r w:rsidRPr="00312F2A">
        <w:rPr>
          <w:rFonts w:ascii="Times New Roman" w:hAnsi="Times New Roman" w:cs="Times New Roman"/>
          <w:sz w:val="24"/>
          <w:szCs w:val="24"/>
          <w:lang w:eastAsia="ar-SA"/>
        </w:rPr>
        <w:t>evaluated</w:t>
      </w:r>
      <w:proofErr w:type="spellEnd"/>
      <w:r w:rsidRPr="00312F2A">
        <w:rPr>
          <w:rFonts w:ascii="Times New Roman" w:hAnsi="Times New Roman" w:cs="Times New Roman"/>
          <w:sz w:val="24"/>
          <w:szCs w:val="24"/>
          <w:lang w:eastAsia="ar-SA"/>
        </w:rPr>
        <w:t xml:space="preserve"> </w:t>
      </w:r>
      <w:proofErr w:type="spellStart"/>
      <w:r w:rsidRPr="00312F2A">
        <w:rPr>
          <w:rFonts w:ascii="Times New Roman" w:hAnsi="Times New Roman" w:cs="Times New Roman"/>
          <w:sz w:val="24"/>
          <w:szCs w:val="24"/>
          <w:lang w:eastAsia="ar-SA"/>
        </w:rPr>
        <w:t>using</w:t>
      </w:r>
      <w:proofErr w:type="spellEnd"/>
      <w:r w:rsidRPr="00312F2A">
        <w:rPr>
          <w:rFonts w:ascii="Times New Roman" w:hAnsi="Times New Roman" w:cs="Times New Roman"/>
          <w:sz w:val="24"/>
          <w:szCs w:val="24"/>
          <w:lang w:eastAsia="ar-SA"/>
        </w:rPr>
        <w:t xml:space="preserve"> </w:t>
      </w:r>
      <w:proofErr w:type="spellStart"/>
      <w:r w:rsidRPr="00312F2A">
        <w:rPr>
          <w:rFonts w:ascii="Times New Roman" w:hAnsi="Times New Roman" w:cs="Times New Roman"/>
          <w:sz w:val="24"/>
          <w:szCs w:val="24"/>
          <w:lang w:eastAsia="ar-SA"/>
        </w:rPr>
        <w:t>five-fold</w:t>
      </w:r>
      <w:proofErr w:type="spellEnd"/>
      <w:r w:rsidRPr="00312F2A">
        <w:rPr>
          <w:rFonts w:ascii="Times New Roman" w:hAnsi="Times New Roman" w:cs="Times New Roman"/>
          <w:sz w:val="24"/>
          <w:szCs w:val="24"/>
          <w:lang w:eastAsia="ar-SA"/>
        </w:rPr>
        <w:t xml:space="preserve"> </w:t>
      </w:r>
      <w:proofErr w:type="spellStart"/>
      <w:r w:rsidRPr="00312F2A">
        <w:rPr>
          <w:rFonts w:ascii="Times New Roman" w:hAnsi="Times New Roman" w:cs="Times New Roman"/>
          <w:sz w:val="24"/>
          <w:szCs w:val="24"/>
          <w:lang w:eastAsia="ar-SA"/>
        </w:rPr>
        <w:t>stratified</w:t>
      </w:r>
      <w:proofErr w:type="spellEnd"/>
      <w:r w:rsidRPr="00312F2A">
        <w:rPr>
          <w:rFonts w:ascii="Times New Roman" w:hAnsi="Times New Roman" w:cs="Times New Roman"/>
          <w:sz w:val="24"/>
          <w:szCs w:val="24"/>
          <w:lang w:eastAsia="ar-SA"/>
        </w:rPr>
        <w:t xml:space="preserve"> </w:t>
      </w:r>
      <w:proofErr w:type="spellStart"/>
      <w:r w:rsidRPr="00312F2A">
        <w:rPr>
          <w:rFonts w:ascii="Times New Roman" w:hAnsi="Times New Roman" w:cs="Times New Roman"/>
          <w:sz w:val="24"/>
          <w:szCs w:val="24"/>
          <w:lang w:eastAsia="ar-SA"/>
        </w:rPr>
        <w:t>cross-validation</w:t>
      </w:r>
      <w:proofErr w:type="spellEnd"/>
      <w:r w:rsidRPr="00312F2A">
        <w:rPr>
          <w:rFonts w:ascii="Times New Roman" w:hAnsi="Times New Roman" w:cs="Times New Roman"/>
          <w:sz w:val="24"/>
          <w:szCs w:val="24"/>
          <w:lang w:eastAsia="ar-SA"/>
        </w:rPr>
        <w:t xml:space="preserve">. Due </w:t>
      </w:r>
      <w:proofErr w:type="spellStart"/>
      <w:r w:rsidRPr="00312F2A">
        <w:rPr>
          <w:rFonts w:ascii="Times New Roman" w:hAnsi="Times New Roman" w:cs="Times New Roman"/>
          <w:sz w:val="24"/>
          <w:szCs w:val="24"/>
          <w:lang w:eastAsia="ar-SA"/>
        </w:rPr>
        <w:t>to</w:t>
      </w:r>
      <w:proofErr w:type="spellEnd"/>
      <w:r w:rsidRPr="00312F2A">
        <w:rPr>
          <w:rFonts w:ascii="Times New Roman" w:hAnsi="Times New Roman" w:cs="Times New Roman"/>
          <w:sz w:val="24"/>
          <w:szCs w:val="24"/>
          <w:lang w:eastAsia="ar-SA"/>
        </w:rPr>
        <w:t xml:space="preserve"> </w:t>
      </w:r>
      <w:proofErr w:type="spellStart"/>
      <w:r w:rsidRPr="00312F2A">
        <w:rPr>
          <w:rFonts w:ascii="Times New Roman" w:hAnsi="Times New Roman" w:cs="Times New Roman"/>
          <w:sz w:val="24"/>
          <w:szCs w:val="24"/>
          <w:lang w:eastAsia="ar-SA"/>
        </w:rPr>
        <w:t>class</w:t>
      </w:r>
      <w:proofErr w:type="spellEnd"/>
      <w:r w:rsidRPr="00312F2A">
        <w:rPr>
          <w:rFonts w:ascii="Times New Roman" w:hAnsi="Times New Roman" w:cs="Times New Roman"/>
          <w:sz w:val="24"/>
          <w:szCs w:val="24"/>
          <w:lang w:eastAsia="ar-SA"/>
        </w:rPr>
        <w:t xml:space="preserve"> </w:t>
      </w:r>
      <w:proofErr w:type="spellStart"/>
      <w:r w:rsidRPr="00312F2A">
        <w:rPr>
          <w:rFonts w:ascii="Times New Roman" w:hAnsi="Times New Roman" w:cs="Times New Roman"/>
          <w:sz w:val="24"/>
          <w:szCs w:val="24"/>
          <w:lang w:eastAsia="ar-SA"/>
        </w:rPr>
        <w:t>imbalance</w:t>
      </w:r>
      <w:proofErr w:type="spellEnd"/>
      <w:r w:rsidRPr="00312F2A">
        <w:rPr>
          <w:rFonts w:ascii="Times New Roman" w:hAnsi="Times New Roman" w:cs="Times New Roman"/>
          <w:sz w:val="24"/>
          <w:szCs w:val="24"/>
          <w:lang w:eastAsia="ar-SA"/>
        </w:rPr>
        <w:t xml:space="preserve">, </w:t>
      </w:r>
      <w:proofErr w:type="spellStart"/>
      <w:r w:rsidRPr="00312F2A">
        <w:rPr>
          <w:rFonts w:ascii="Times New Roman" w:hAnsi="Times New Roman" w:cs="Times New Roman"/>
          <w:sz w:val="24"/>
          <w:szCs w:val="24"/>
          <w:lang w:eastAsia="ar-SA"/>
        </w:rPr>
        <w:t>with</w:t>
      </w:r>
      <w:proofErr w:type="spellEnd"/>
      <w:r w:rsidRPr="00312F2A">
        <w:rPr>
          <w:rFonts w:ascii="Times New Roman" w:hAnsi="Times New Roman" w:cs="Times New Roman"/>
          <w:sz w:val="24"/>
          <w:szCs w:val="24"/>
          <w:lang w:eastAsia="ar-SA"/>
        </w:rPr>
        <w:t xml:space="preserve"> </w:t>
      </w:r>
      <w:proofErr w:type="spellStart"/>
      <w:r w:rsidRPr="00312F2A">
        <w:rPr>
          <w:rFonts w:ascii="Times New Roman" w:hAnsi="Times New Roman" w:cs="Times New Roman"/>
          <w:sz w:val="24"/>
          <w:szCs w:val="24"/>
          <w:lang w:eastAsia="ar-SA"/>
        </w:rPr>
        <w:t>only</w:t>
      </w:r>
      <w:proofErr w:type="spellEnd"/>
      <w:r w:rsidRPr="00312F2A">
        <w:rPr>
          <w:rFonts w:ascii="Times New Roman" w:hAnsi="Times New Roman" w:cs="Times New Roman"/>
          <w:sz w:val="24"/>
          <w:szCs w:val="24"/>
          <w:lang w:eastAsia="ar-SA"/>
        </w:rPr>
        <w:t xml:space="preserve"> 5.48% </w:t>
      </w:r>
      <w:proofErr w:type="spellStart"/>
      <w:r w:rsidRPr="00312F2A">
        <w:rPr>
          <w:rFonts w:ascii="Times New Roman" w:hAnsi="Times New Roman" w:cs="Times New Roman"/>
          <w:sz w:val="24"/>
          <w:szCs w:val="24"/>
          <w:lang w:eastAsia="ar-SA"/>
        </w:rPr>
        <w:t>of</w:t>
      </w:r>
      <w:proofErr w:type="spellEnd"/>
      <w:r w:rsidRPr="00312F2A">
        <w:rPr>
          <w:rFonts w:ascii="Times New Roman" w:hAnsi="Times New Roman" w:cs="Times New Roman"/>
          <w:sz w:val="24"/>
          <w:szCs w:val="24"/>
          <w:lang w:eastAsia="ar-SA"/>
        </w:rPr>
        <w:t xml:space="preserve"> </w:t>
      </w:r>
      <w:proofErr w:type="spellStart"/>
      <w:r w:rsidRPr="00312F2A">
        <w:rPr>
          <w:rFonts w:ascii="Times New Roman" w:hAnsi="Times New Roman" w:cs="Times New Roman"/>
          <w:sz w:val="24"/>
          <w:szCs w:val="24"/>
          <w:lang w:eastAsia="ar-SA"/>
        </w:rPr>
        <w:t>the</w:t>
      </w:r>
      <w:proofErr w:type="spellEnd"/>
      <w:r w:rsidRPr="00312F2A">
        <w:rPr>
          <w:rFonts w:ascii="Times New Roman" w:hAnsi="Times New Roman" w:cs="Times New Roman"/>
          <w:sz w:val="24"/>
          <w:szCs w:val="24"/>
          <w:lang w:eastAsia="ar-SA"/>
        </w:rPr>
        <w:t xml:space="preserve"> </w:t>
      </w:r>
      <w:proofErr w:type="spellStart"/>
      <w:r w:rsidRPr="00312F2A">
        <w:rPr>
          <w:rFonts w:ascii="Times New Roman" w:hAnsi="Times New Roman" w:cs="Times New Roman"/>
          <w:sz w:val="24"/>
          <w:szCs w:val="24"/>
          <w:lang w:eastAsia="ar-SA"/>
        </w:rPr>
        <w:t>records</w:t>
      </w:r>
      <w:proofErr w:type="spellEnd"/>
      <w:r w:rsidRPr="00312F2A">
        <w:rPr>
          <w:rFonts w:ascii="Times New Roman" w:hAnsi="Times New Roman" w:cs="Times New Roman"/>
          <w:sz w:val="24"/>
          <w:szCs w:val="24"/>
          <w:lang w:eastAsia="ar-SA"/>
        </w:rPr>
        <w:t xml:space="preserve"> </w:t>
      </w:r>
      <w:proofErr w:type="spellStart"/>
      <w:r w:rsidRPr="00312F2A">
        <w:rPr>
          <w:rFonts w:ascii="Times New Roman" w:hAnsi="Times New Roman" w:cs="Times New Roman"/>
          <w:sz w:val="24"/>
          <w:szCs w:val="24"/>
          <w:lang w:eastAsia="ar-SA"/>
        </w:rPr>
        <w:t>corresponding</w:t>
      </w:r>
      <w:proofErr w:type="spellEnd"/>
      <w:r w:rsidRPr="00312F2A">
        <w:rPr>
          <w:rFonts w:ascii="Times New Roman" w:hAnsi="Times New Roman" w:cs="Times New Roman"/>
          <w:sz w:val="24"/>
          <w:szCs w:val="24"/>
          <w:lang w:eastAsia="ar-SA"/>
        </w:rPr>
        <w:t xml:space="preserve"> </w:t>
      </w:r>
      <w:proofErr w:type="spellStart"/>
      <w:r w:rsidRPr="00312F2A">
        <w:rPr>
          <w:rFonts w:ascii="Times New Roman" w:hAnsi="Times New Roman" w:cs="Times New Roman"/>
          <w:sz w:val="24"/>
          <w:szCs w:val="24"/>
          <w:lang w:eastAsia="ar-SA"/>
        </w:rPr>
        <w:t>to</w:t>
      </w:r>
      <w:proofErr w:type="spellEnd"/>
      <w:r w:rsidRPr="00312F2A">
        <w:rPr>
          <w:rFonts w:ascii="Times New Roman" w:hAnsi="Times New Roman" w:cs="Times New Roman"/>
          <w:sz w:val="24"/>
          <w:szCs w:val="24"/>
          <w:lang w:eastAsia="ar-SA"/>
        </w:rPr>
        <w:t xml:space="preserve"> default cases, </w:t>
      </w:r>
      <w:proofErr w:type="spellStart"/>
      <w:r w:rsidRPr="00312F2A">
        <w:rPr>
          <w:rFonts w:ascii="Times New Roman" w:hAnsi="Times New Roman" w:cs="Times New Roman"/>
          <w:sz w:val="24"/>
          <w:szCs w:val="24"/>
          <w:lang w:eastAsia="ar-SA"/>
        </w:rPr>
        <w:t>Average</w:t>
      </w:r>
      <w:proofErr w:type="spellEnd"/>
      <w:r w:rsidRPr="00312F2A">
        <w:rPr>
          <w:rFonts w:ascii="Times New Roman" w:hAnsi="Times New Roman" w:cs="Times New Roman"/>
          <w:sz w:val="24"/>
          <w:szCs w:val="24"/>
          <w:lang w:eastAsia="ar-SA"/>
        </w:rPr>
        <w:t xml:space="preserve"> </w:t>
      </w:r>
      <w:proofErr w:type="spellStart"/>
      <w:r w:rsidRPr="00312F2A">
        <w:rPr>
          <w:rFonts w:ascii="Times New Roman" w:hAnsi="Times New Roman" w:cs="Times New Roman"/>
          <w:sz w:val="24"/>
          <w:szCs w:val="24"/>
          <w:lang w:eastAsia="ar-SA"/>
        </w:rPr>
        <w:t>Precision</w:t>
      </w:r>
      <w:proofErr w:type="spellEnd"/>
      <w:r w:rsidRPr="00312F2A">
        <w:rPr>
          <w:rFonts w:ascii="Times New Roman" w:hAnsi="Times New Roman" w:cs="Times New Roman"/>
          <w:sz w:val="24"/>
          <w:szCs w:val="24"/>
          <w:lang w:eastAsia="ar-SA"/>
        </w:rPr>
        <w:t xml:space="preserve"> (AP) </w:t>
      </w:r>
      <w:proofErr w:type="spellStart"/>
      <w:r w:rsidRPr="00312F2A">
        <w:rPr>
          <w:rFonts w:ascii="Times New Roman" w:hAnsi="Times New Roman" w:cs="Times New Roman"/>
          <w:sz w:val="24"/>
          <w:szCs w:val="24"/>
          <w:lang w:eastAsia="ar-SA"/>
        </w:rPr>
        <w:t>was</w:t>
      </w:r>
      <w:proofErr w:type="spellEnd"/>
      <w:r w:rsidRPr="00312F2A">
        <w:rPr>
          <w:rFonts w:ascii="Times New Roman" w:hAnsi="Times New Roman" w:cs="Times New Roman"/>
          <w:sz w:val="24"/>
          <w:szCs w:val="24"/>
          <w:lang w:eastAsia="ar-SA"/>
        </w:rPr>
        <w:t xml:space="preserve"> </w:t>
      </w:r>
      <w:proofErr w:type="spellStart"/>
      <w:r w:rsidRPr="00312F2A">
        <w:rPr>
          <w:rFonts w:ascii="Times New Roman" w:hAnsi="Times New Roman" w:cs="Times New Roman"/>
          <w:sz w:val="24"/>
          <w:szCs w:val="24"/>
          <w:lang w:eastAsia="ar-SA"/>
        </w:rPr>
        <w:t>selected</w:t>
      </w:r>
      <w:proofErr w:type="spellEnd"/>
      <w:r w:rsidRPr="00312F2A">
        <w:rPr>
          <w:rFonts w:ascii="Times New Roman" w:hAnsi="Times New Roman" w:cs="Times New Roman"/>
          <w:sz w:val="24"/>
          <w:szCs w:val="24"/>
          <w:lang w:eastAsia="ar-SA"/>
        </w:rPr>
        <w:t xml:space="preserve"> as </w:t>
      </w:r>
      <w:proofErr w:type="spellStart"/>
      <w:r w:rsidRPr="00312F2A">
        <w:rPr>
          <w:rFonts w:ascii="Times New Roman" w:hAnsi="Times New Roman" w:cs="Times New Roman"/>
          <w:sz w:val="24"/>
          <w:szCs w:val="24"/>
          <w:lang w:eastAsia="ar-SA"/>
        </w:rPr>
        <w:t>the</w:t>
      </w:r>
      <w:proofErr w:type="spellEnd"/>
      <w:r w:rsidRPr="00312F2A">
        <w:rPr>
          <w:rFonts w:ascii="Times New Roman" w:hAnsi="Times New Roman" w:cs="Times New Roman"/>
          <w:sz w:val="24"/>
          <w:szCs w:val="24"/>
          <w:lang w:eastAsia="ar-SA"/>
        </w:rPr>
        <w:t xml:space="preserve"> </w:t>
      </w:r>
      <w:proofErr w:type="spellStart"/>
      <w:r w:rsidRPr="00312F2A">
        <w:rPr>
          <w:rFonts w:ascii="Times New Roman" w:hAnsi="Times New Roman" w:cs="Times New Roman"/>
          <w:sz w:val="24"/>
          <w:szCs w:val="24"/>
          <w:lang w:eastAsia="ar-SA"/>
        </w:rPr>
        <w:t>primary</w:t>
      </w:r>
      <w:proofErr w:type="spellEnd"/>
      <w:r w:rsidRPr="00312F2A">
        <w:rPr>
          <w:rFonts w:ascii="Times New Roman" w:hAnsi="Times New Roman" w:cs="Times New Roman"/>
          <w:sz w:val="24"/>
          <w:szCs w:val="24"/>
          <w:lang w:eastAsia="ar-SA"/>
        </w:rPr>
        <w:t xml:space="preserve"> </w:t>
      </w:r>
      <w:proofErr w:type="spellStart"/>
      <w:r w:rsidRPr="00312F2A">
        <w:rPr>
          <w:rFonts w:ascii="Times New Roman" w:hAnsi="Times New Roman" w:cs="Times New Roman"/>
          <w:sz w:val="24"/>
          <w:szCs w:val="24"/>
          <w:lang w:eastAsia="ar-SA"/>
        </w:rPr>
        <w:t>evaluation</w:t>
      </w:r>
      <w:proofErr w:type="spellEnd"/>
      <w:r w:rsidRPr="00312F2A">
        <w:rPr>
          <w:rFonts w:ascii="Times New Roman" w:hAnsi="Times New Roman" w:cs="Times New Roman"/>
          <w:sz w:val="24"/>
          <w:szCs w:val="24"/>
          <w:lang w:eastAsia="ar-SA"/>
        </w:rPr>
        <w:t xml:space="preserve"> </w:t>
      </w:r>
      <w:proofErr w:type="spellStart"/>
      <w:r w:rsidRPr="00312F2A">
        <w:rPr>
          <w:rFonts w:ascii="Times New Roman" w:hAnsi="Times New Roman" w:cs="Times New Roman"/>
          <w:sz w:val="24"/>
          <w:szCs w:val="24"/>
          <w:lang w:eastAsia="ar-SA"/>
        </w:rPr>
        <w:t>metric</w:t>
      </w:r>
      <w:proofErr w:type="spellEnd"/>
      <w:r w:rsidRPr="00312F2A">
        <w:rPr>
          <w:rFonts w:ascii="Times New Roman" w:hAnsi="Times New Roman" w:cs="Times New Roman"/>
          <w:sz w:val="24"/>
          <w:szCs w:val="24"/>
          <w:lang w:eastAsia="ar-SA"/>
        </w:rPr>
        <w:t xml:space="preserve"> </w:t>
      </w:r>
      <w:proofErr w:type="spellStart"/>
      <w:r w:rsidRPr="00312F2A">
        <w:rPr>
          <w:rFonts w:ascii="Times New Roman" w:hAnsi="Times New Roman" w:cs="Times New Roman"/>
          <w:sz w:val="24"/>
          <w:szCs w:val="24"/>
          <w:lang w:eastAsia="ar-SA"/>
        </w:rPr>
        <w:t>for</w:t>
      </w:r>
      <w:proofErr w:type="spellEnd"/>
      <w:r w:rsidRPr="00312F2A">
        <w:rPr>
          <w:rFonts w:ascii="Times New Roman" w:hAnsi="Times New Roman" w:cs="Times New Roman"/>
          <w:sz w:val="24"/>
          <w:szCs w:val="24"/>
          <w:lang w:eastAsia="ar-SA"/>
        </w:rPr>
        <w:t xml:space="preserve"> </w:t>
      </w:r>
      <w:proofErr w:type="spellStart"/>
      <w:r w:rsidRPr="00312F2A">
        <w:rPr>
          <w:rFonts w:ascii="Times New Roman" w:hAnsi="Times New Roman" w:cs="Times New Roman"/>
          <w:sz w:val="24"/>
          <w:szCs w:val="24"/>
          <w:lang w:eastAsia="ar-SA"/>
        </w:rPr>
        <w:t>model</w:t>
      </w:r>
      <w:proofErr w:type="spellEnd"/>
      <w:r w:rsidRPr="00312F2A">
        <w:rPr>
          <w:rFonts w:ascii="Times New Roman" w:hAnsi="Times New Roman" w:cs="Times New Roman"/>
          <w:sz w:val="24"/>
          <w:szCs w:val="24"/>
          <w:lang w:eastAsia="ar-SA"/>
        </w:rPr>
        <w:t xml:space="preserve"> </w:t>
      </w:r>
      <w:proofErr w:type="spellStart"/>
      <w:r w:rsidRPr="00312F2A">
        <w:rPr>
          <w:rFonts w:ascii="Times New Roman" w:hAnsi="Times New Roman" w:cs="Times New Roman"/>
          <w:sz w:val="24"/>
          <w:szCs w:val="24"/>
          <w:lang w:eastAsia="ar-SA"/>
        </w:rPr>
        <w:t>comparison</w:t>
      </w:r>
      <w:proofErr w:type="spellEnd"/>
      <w:r w:rsidRPr="00312F2A">
        <w:rPr>
          <w:rFonts w:ascii="Times New Roman" w:hAnsi="Times New Roman" w:cs="Times New Roman"/>
          <w:sz w:val="24"/>
          <w:szCs w:val="24"/>
          <w:lang w:eastAsia="ar-SA"/>
        </w:rPr>
        <w:t>.</w:t>
      </w:r>
    </w:p>
    <w:p w14:paraId="29ACB536" w14:textId="77777777" w:rsidR="00FD3514" w:rsidRPr="00312F2A" w:rsidRDefault="00FD3514" w:rsidP="00AF7E00">
      <w:pPr>
        <w:rPr>
          <w:rFonts w:ascii="Times New Roman" w:hAnsi="Times New Roman" w:cs="Times New Roman"/>
          <w:sz w:val="24"/>
          <w:szCs w:val="24"/>
          <w:lang w:eastAsia="ar-SA"/>
        </w:rPr>
      </w:pPr>
      <w:r w:rsidRPr="00312F2A">
        <w:rPr>
          <w:rFonts w:ascii="Times New Roman" w:hAnsi="Times New Roman" w:cs="Times New Roman"/>
          <w:sz w:val="24"/>
          <w:szCs w:val="24"/>
          <w:lang w:eastAsia="ar-SA"/>
        </w:rPr>
        <w:t xml:space="preserve">The </w:t>
      </w:r>
      <w:proofErr w:type="spellStart"/>
      <w:r w:rsidRPr="00312F2A">
        <w:rPr>
          <w:rFonts w:ascii="Times New Roman" w:hAnsi="Times New Roman" w:cs="Times New Roman"/>
          <w:sz w:val="24"/>
          <w:szCs w:val="24"/>
          <w:lang w:eastAsia="ar-SA"/>
        </w:rPr>
        <w:t>cross-validation</w:t>
      </w:r>
      <w:proofErr w:type="spellEnd"/>
      <w:r w:rsidRPr="00312F2A">
        <w:rPr>
          <w:rFonts w:ascii="Times New Roman" w:hAnsi="Times New Roman" w:cs="Times New Roman"/>
          <w:sz w:val="24"/>
          <w:szCs w:val="24"/>
          <w:lang w:eastAsia="ar-SA"/>
        </w:rPr>
        <w:t xml:space="preserve"> </w:t>
      </w:r>
      <w:proofErr w:type="spellStart"/>
      <w:r w:rsidRPr="00312F2A">
        <w:rPr>
          <w:rFonts w:ascii="Times New Roman" w:hAnsi="Times New Roman" w:cs="Times New Roman"/>
          <w:sz w:val="24"/>
          <w:szCs w:val="24"/>
          <w:lang w:eastAsia="ar-SA"/>
        </w:rPr>
        <w:t>results</w:t>
      </w:r>
      <w:proofErr w:type="spellEnd"/>
      <w:r w:rsidRPr="00312F2A">
        <w:rPr>
          <w:rFonts w:ascii="Times New Roman" w:hAnsi="Times New Roman" w:cs="Times New Roman"/>
          <w:sz w:val="24"/>
          <w:szCs w:val="24"/>
          <w:lang w:eastAsia="ar-SA"/>
        </w:rPr>
        <w:t xml:space="preserve"> </w:t>
      </w:r>
      <w:proofErr w:type="spellStart"/>
      <w:r w:rsidRPr="00312F2A">
        <w:rPr>
          <w:rFonts w:ascii="Times New Roman" w:hAnsi="Times New Roman" w:cs="Times New Roman"/>
          <w:sz w:val="24"/>
          <w:szCs w:val="24"/>
          <w:lang w:eastAsia="ar-SA"/>
        </w:rPr>
        <w:t>showed</w:t>
      </w:r>
      <w:proofErr w:type="spellEnd"/>
      <w:r w:rsidRPr="00312F2A">
        <w:rPr>
          <w:rFonts w:ascii="Times New Roman" w:hAnsi="Times New Roman" w:cs="Times New Roman"/>
          <w:sz w:val="24"/>
          <w:szCs w:val="24"/>
          <w:lang w:eastAsia="ar-SA"/>
        </w:rPr>
        <w:t xml:space="preserve"> </w:t>
      </w:r>
      <w:proofErr w:type="spellStart"/>
      <w:r w:rsidRPr="00312F2A">
        <w:rPr>
          <w:rFonts w:ascii="Times New Roman" w:hAnsi="Times New Roman" w:cs="Times New Roman"/>
          <w:sz w:val="24"/>
          <w:szCs w:val="24"/>
          <w:lang w:eastAsia="ar-SA"/>
        </w:rPr>
        <w:t>that</w:t>
      </w:r>
      <w:proofErr w:type="spellEnd"/>
      <w:r w:rsidRPr="00312F2A">
        <w:rPr>
          <w:rFonts w:ascii="Times New Roman" w:hAnsi="Times New Roman" w:cs="Times New Roman"/>
          <w:sz w:val="24"/>
          <w:szCs w:val="24"/>
          <w:lang w:eastAsia="ar-SA"/>
        </w:rPr>
        <w:t xml:space="preserve"> </w:t>
      </w:r>
      <w:proofErr w:type="spellStart"/>
      <w:r w:rsidRPr="00312F2A">
        <w:rPr>
          <w:rFonts w:ascii="Times New Roman" w:hAnsi="Times New Roman" w:cs="Times New Roman"/>
          <w:sz w:val="24"/>
          <w:szCs w:val="24"/>
          <w:lang w:eastAsia="ar-SA"/>
        </w:rPr>
        <w:t>Gradient</w:t>
      </w:r>
      <w:proofErr w:type="spellEnd"/>
      <w:r w:rsidRPr="00312F2A">
        <w:rPr>
          <w:rFonts w:ascii="Times New Roman" w:hAnsi="Times New Roman" w:cs="Times New Roman"/>
          <w:sz w:val="24"/>
          <w:szCs w:val="24"/>
          <w:lang w:eastAsia="ar-SA"/>
        </w:rPr>
        <w:t xml:space="preserve"> </w:t>
      </w:r>
      <w:proofErr w:type="spellStart"/>
      <w:r w:rsidRPr="00312F2A">
        <w:rPr>
          <w:rFonts w:ascii="Times New Roman" w:hAnsi="Times New Roman" w:cs="Times New Roman"/>
          <w:sz w:val="24"/>
          <w:szCs w:val="24"/>
          <w:lang w:eastAsia="ar-SA"/>
        </w:rPr>
        <w:t>Boosting</w:t>
      </w:r>
      <w:proofErr w:type="spellEnd"/>
      <w:r w:rsidRPr="00312F2A">
        <w:rPr>
          <w:rFonts w:ascii="Times New Roman" w:hAnsi="Times New Roman" w:cs="Times New Roman"/>
          <w:sz w:val="24"/>
          <w:szCs w:val="24"/>
          <w:lang w:eastAsia="ar-SA"/>
        </w:rPr>
        <w:t xml:space="preserve"> </w:t>
      </w:r>
      <w:proofErr w:type="spellStart"/>
      <w:r w:rsidRPr="00312F2A">
        <w:rPr>
          <w:rFonts w:ascii="Times New Roman" w:hAnsi="Times New Roman" w:cs="Times New Roman"/>
          <w:sz w:val="24"/>
          <w:szCs w:val="24"/>
          <w:lang w:eastAsia="ar-SA"/>
        </w:rPr>
        <w:t>achieved</w:t>
      </w:r>
      <w:proofErr w:type="spellEnd"/>
      <w:r w:rsidRPr="00312F2A">
        <w:rPr>
          <w:rFonts w:ascii="Times New Roman" w:hAnsi="Times New Roman" w:cs="Times New Roman"/>
          <w:sz w:val="24"/>
          <w:szCs w:val="24"/>
          <w:lang w:eastAsia="ar-SA"/>
        </w:rPr>
        <w:t xml:space="preserve"> </w:t>
      </w:r>
      <w:proofErr w:type="spellStart"/>
      <w:r w:rsidRPr="00312F2A">
        <w:rPr>
          <w:rFonts w:ascii="Times New Roman" w:hAnsi="Times New Roman" w:cs="Times New Roman"/>
          <w:sz w:val="24"/>
          <w:szCs w:val="24"/>
          <w:lang w:eastAsia="ar-SA"/>
        </w:rPr>
        <w:t>the</w:t>
      </w:r>
      <w:proofErr w:type="spellEnd"/>
      <w:r w:rsidRPr="00312F2A">
        <w:rPr>
          <w:rFonts w:ascii="Times New Roman" w:hAnsi="Times New Roman" w:cs="Times New Roman"/>
          <w:sz w:val="24"/>
          <w:szCs w:val="24"/>
          <w:lang w:eastAsia="ar-SA"/>
        </w:rPr>
        <w:t xml:space="preserve"> </w:t>
      </w:r>
      <w:proofErr w:type="spellStart"/>
      <w:r w:rsidRPr="00312F2A">
        <w:rPr>
          <w:rFonts w:ascii="Times New Roman" w:hAnsi="Times New Roman" w:cs="Times New Roman"/>
          <w:sz w:val="24"/>
          <w:szCs w:val="24"/>
          <w:lang w:eastAsia="ar-SA"/>
        </w:rPr>
        <w:t>highest</w:t>
      </w:r>
      <w:proofErr w:type="spellEnd"/>
      <w:r w:rsidRPr="00312F2A">
        <w:rPr>
          <w:rFonts w:ascii="Times New Roman" w:hAnsi="Times New Roman" w:cs="Times New Roman"/>
          <w:sz w:val="24"/>
          <w:szCs w:val="24"/>
          <w:lang w:eastAsia="ar-SA"/>
        </w:rPr>
        <w:t xml:space="preserve"> mean AP </w:t>
      </w:r>
      <w:proofErr w:type="spellStart"/>
      <w:r w:rsidRPr="00312F2A">
        <w:rPr>
          <w:rFonts w:ascii="Times New Roman" w:hAnsi="Times New Roman" w:cs="Times New Roman"/>
          <w:sz w:val="24"/>
          <w:szCs w:val="24"/>
          <w:lang w:eastAsia="ar-SA"/>
        </w:rPr>
        <w:t>of</w:t>
      </w:r>
      <w:proofErr w:type="spellEnd"/>
      <w:r w:rsidRPr="00312F2A">
        <w:rPr>
          <w:rFonts w:ascii="Times New Roman" w:hAnsi="Times New Roman" w:cs="Times New Roman"/>
          <w:sz w:val="24"/>
          <w:szCs w:val="24"/>
          <w:lang w:eastAsia="ar-SA"/>
        </w:rPr>
        <w:t xml:space="preserve"> 0.113952 and </w:t>
      </w:r>
      <w:proofErr w:type="spellStart"/>
      <w:r w:rsidRPr="00312F2A">
        <w:rPr>
          <w:rFonts w:ascii="Times New Roman" w:hAnsi="Times New Roman" w:cs="Times New Roman"/>
          <w:sz w:val="24"/>
          <w:szCs w:val="24"/>
          <w:lang w:eastAsia="ar-SA"/>
        </w:rPr>
        <w:t>was</w:t>
      </w:r>
      <w:proofErr w:type="spellEnd"/>
      <w:r w:rsidRPr="00312F2A">
        <w:rPr>
          <w:rFonts w:ascii="Times New Roman" w:hAnsi="Times New Roman" w:cs="Times New Roman"/>
          <w:sz w:val="24"/>
          <w:szCs w:val="24"/>
          <w:lang w:eastAsia="ar-SA"/>
        </w:rPr>
        <w:t xml:space="preserve"> </w:t>
      </w:r>
      <w:proofErr w:type="spellStart"/>
      <w:r w:rsidRPr="00312F2A">
        <w:rPr>
          <w:rFonts w:ascii="Times New Roman" w:hAnsi="Times New Roman" w:cs="Times New Roman"/>
          <w:sz w:val="24"/>
          <w:szCs w:val="24"/>
          <w:lang w:eastAsia="ar-SA"/>
        </w:rPr>
        <w:t>therefore</w:t>
      </w:r>
      <w:proofErr w:type="spellEnd"/>
      <w:r w:rsidRPr="00312F2A">
        <w:rPr>
          <w:rFonts w:ascii="Times New Roman" w:hAnsi="Times New Roman" w:cs="Times New Roman"/>
          <w:sz w:val="24"/>
          <w:szCs w:val="24"/>
          <w:lang w:eastAsia="ar-SA"/>
        </w:rPr>
        <w:t xml:space="preserve"> </w:t>
      </w:r>
      <w:proofErr w:type="spellStart"/>
      <w:r w:rsidRPr="00312F2A">
        <w:rPr>
          <w:rFonts w:ascii="Times New Roman" w:hAnsi="Times New Roman" w:cs="Times New Roman"/>
          <w:sz w:val="24"/>
          <w:szCs w:val="24"/>
          <w:lang w:eastAsia="ar-SA"/>
        </w:rPr>
        <w:t>selected</w:t>
      </w:r>
      <w:proofErr w:type="spellEnd"/>
      <w:r w:rsidRPr="00312F2A">
        <w:rPr>
          <w:rFonts w:ascii="Times New Roman" w:hAnsi="Times New Roman" w:cs="Times New Roman"/>
          <w:sz w:val="24"/>
          <w:szCs w:val="24"/>
          <w:lang w:eastAsia="ar-SA"/>
        </w:rPr>
        <w:t xml:space="preserve"> as </w:t>
      </w:r>
      <w:proofErr w:type="spellStart"/>
      <w:r w:rsidRPr="00312F2A">
        <w:rPr>
          <w:rFonts w:ascii="Times New Roman" w:hAnsi="Times New Roman" w:cs="Times New Roman"/>
          <w:sz w:val="24"/>
          <w:szCs w:val="24"/>
          <w:lang w:eastAsia="ar-SA"/>
        </w:rPr>
        <w:t>the</w:t>
      </w:r>
      <w:proofErr w:type="spellEnd"/>
      <w:r w:rsidRPr="00312F2A">
        <w:rPr>
          <w:rFonts w:ascii="Times New Roman" w:hAnsi="Times New Roman" w:cs="Times New Roman"/>
          <w:sz w:val="24"/>
          <w:szCs w:val="24"/>
          <w:lang w:eastAsia="ar-SA"/>
        </w:rPr>
        <w:t xml:space="preserve"> </w:t>
      </w:r>
      <w:proofErr w:type="spellStart"/>
      <w:r w:rsidRPr="00312F2A">
        <w:rPr>
          <w:rFonts w:ascii="Times New Roman" w:hAnsi="Times New Roman" w:cs="Times New Roman"/>
          <w:sz w:val="24"/>
          <w:szCs w:val="24"/>
          <w:lang w:eastAsia="ar-SA"/>
        </w:rPr>
        <w:t>best-performing</w:t>
      </w:r>
      <w:proofErr w:type="spellEnd"/>
      <w:r w:rsidRPr="00312F2A">
        <w:rPr>
          <w:rFonts w:ascii="Times New Roman" w:hAnsi="Times New Roman" w:cs="Times New Roman"/>
          <w:sz w:val="24"/>
          <w:szCs w:val="24"/>
          <w:lang w:eastAsia="ar-SA"/>
        </w:rPr>
        <w:t xml:space="preserve"> </w:t>
      </w:r>
      <w:proofErr w:type="spellStart"/>
      <w:r w:rsidRPr="00312F2A">
        <w:rPr>
          <w:rFonts w:ascii="Times New Roman" w:hAnsi="Times New Roman" w:cs="Times New Roman"/>
          <w:sz w:val="24"/>
          <w:szCs w:val="24"/>
          <w:lang w:eastAsia="ar-SA"/>
        </w:rPr>
        <w:t>model</w:t>
      </w:r>
      <w:proofErr w:type="spellEnd"/>
      <w:r w:rsidRPr="00312F2A">
        <w:rPr>
          <w:rFonts w:ascii="Times New Roman" w:hAnsi="Times New Roman" w:cs="Times New Roman"/>
          <w:sz w:val="24"/>
          <w:szCs w:val="24"/>
          <w:lang w:eastAsia="ar-SA"/>
        </w:rPr>
        <w:t xml:space="preserve"> </w:t>
      </w:r>
      <w:proofErr w:type="spellStart"/>
      <w:r w:rsidRPr="00312F2A">
        <w:rPr>
          <w:rFonts w:ascii="Times New Roman" w:hAnsi="Times New Roman" w:cs="Times New Roman"/>
          <w:sz w:val="24"/>
          <w:szCs w:val="24"/>
          <w:lang w:eastAsia="ar-SA"/>
        </w:rPr>
        <w:t>according</w:t>
      </w:r>
      <w:proofErr w:type="spellEnd"/>
      <w:r w:rsidRPr="00312F2A">
        <w:rPr>
          <w:rFonts w:ascii="Times New Roman" w:hAnsi="Times New Roman" w:cs="Times New Roman"/>
          <w:sz w:val="24"/>
          <w:szCs w:val="24"/>
          <w:lang w:eastAsia="ar-SA"/>
        </w:rPr>
        <w:t xml:space="preserve"> </w:t>
      </w:r>
      <w:proofErr w:type="spellStart"/>
      <w:r w:rsidRPr="00312F2A">
        <w:rPr>
          <w:rFonts w:ascii="Times New Roman" w:hAnsi="Times New Roman" w:cs="Times New Roman"/>
          <w:sz w:val="24"/>
          <w:szCs w:val="24"/>
          <w:lang w:eastAsia="ar-SA"/>
        </w:rPr>
        <w:t>to</w:t>
      </w:r>
      <w:proofErr w:type="spellEnd"/>
      <w:r w:rsidRPr="00312F2A">
        <w:rPr>
          <w:rFonts w:ascii="Times New Roman" w:hAnsi="Times New Roman" w:cs="Times New Roman"/>
          <w:sz w:val="24"/>
          <w:szCs w:val="24"/>
          <w:lang w:eastAsia="ar-SA"/>
        </w:rPr>
        <w:t xml:space="preserve"> </w:t>
      </w:r>
      <w:proofErr w:type="spellStart"/>
      <w:r w:rsidRPr="00312F2A">
        <w:rPr>
          <w:rFonts w:ascii="Times New Roman" w:hAnsi="Times New Roman" w:cs="Times New Roman"/>
          <w:sz w:val="24"/>
          <w:szCs w:val="24"/>
          <w:lang w:eastAsia="ar-SA"/>
        </w:rPr>
        <w:t>the</w:t>
      </w:r>
      <w:proofErr w:type="spellEnd"/>
      <w:r w:rsidRPr="00312F2A">
        <w:rPr>
          <w:rFonts w:ascii="Times New Roman" w:hAnsi="Times New Roman" w:cs="Times New Roman"/>
          <w:sz w:val="24"/>
          <w:szCs w:val="24"/>
          <w:lang w:eastAsia="ar-SA"/>
        </w:rPr>
        <w:t xml:space="preserve"> </w:t>
      </w:r>
      <w:proofErr w:type="spellStart"/>
      <w:r w:rsidRPr="00312F2A">
        <w:rPr>
          <w:rFonts w:ascii="Times New Roman" w:hAnsi="Times New Roman" w:cs="Times New Roman"/>
          <w:sz w:val="24"/>
          <w:szCs w:val="24"/>
          <w:lang w:eastAsia="ar-SA"/>
        </w:rPr>
        <w:t>established</w:t>
      </w:r>
      <w:proofErr w:type="spellEnd"/>
      <w:r w:rsidRPr="00312F2A">
        <w:rPr>
          <w:rFonts w:ascii="Times New Roman" w:hAnsi="Times New Roman" w:cs="Times New Roman"/>
          <w:sz w:val="24"/>
          <w:szCs w:val="24"/>
          <w:lang w:eastAsia="ar-SA"/>
        </w:rPr>
        <w:t xml:space="preserve"> </w:t>
      </w:r>
      <w:proofErr w:type="spellStart"/>
      <w:r w:rsidRPr="00312F2A">
        <w:rPr>
          <w:rFonts w:ascii="Times New Roman" w:hAnsi="Times New Roman" w:cs="Times New Roman"/>
          <w:sz w:val="24"/>
          <w:szCs w:val="24"/>
          <w:lang w:eastAsia="ar-SA"/>
        </w:rPr>
        <w:t>criterion</w:t>
      </w:r>
      <w:proofErr w:type="spellEnd"/>
      <w:r w:rsidRPr="00312F2A">
        <w:rPr>
          <w:rFonts w:ascii="Times New Roman" w:hAnsi="Times New Roman" w:cs="Times New Roman"/>
          <w:sz w:val="24"/>
          <w:szCs w:val="24"/>
          <w:lang w:eastAsia="ar-SA"/>
        </w:rPr>
        <w:t xml:space="preserve">. In </w:t>
      </w:r>
      <w:proofErr w:type="spellStart"/>
      <w:r w:rsidRPr="00312F2A">
        <w:rPr>
          <w:rFonts w:ascii="Times New Roman" w:hAnsi="Times New Roman" w:cs="Times New Roman"/>
          <w:sz w:val="24"/>
          <w:szCs w:val="24"/>
          <w:lang w:eastAsia="ar-SA"/>
        </w:rPr>
        <w:t>the</w:t>
      </w:r>
      <w:proofErr w:type="spellEnd"/>
      <w:r w:rsidRPr="00312F2A">
        <w:rPr>
          <w:rFonts w:ascii="Times New Roman" w:hAnsi="Times New Roman" w:cs="Times New Roman"/>
          <w:sz w:val="24"/>
          <w:szCs w:val="24"/>
          <w:lang w:eastAsia="ar-SA"/>
        </w:rPr>
        <w:t xml:space="preserve"> final </w:t>
      </w:r>
      <w:proofErr w:type="spellStart"/>
      <w:r w:rsidRPr="00312F2A">
        <w:rPr>
          <w:rFonts w:ascii="Times New Roman" w:hAnsi="Times New Roman" w:cs="Times New Roman"/>
          <w:sz w:val="24"/>
          <w:szCs w:val="24"/>
          <w:lang w:eastAsia="ar-SA"/>
        </w:rPr>
        <w:t>evaluation</w:t>
      </w:r>
      <w:proofErr w:type="spellEnd"/>
      <w:r w:rsidRPr="00312F2A">
        <w:rPr>
          <w:rFonts w:ascii="Times New Roman" w:hAnsi="Times New Roman" w:cs="Times New Roman"/>
          <w:sz w:val="24"/>
          <w:szCs w:val="24"/>
          <w:lang w:eastAsia="ar-SA"/>
        </w:rPr>
        <w:t xml:space="preserve"> </w:t>
      </w:r>
      <w:proofErr w:type="spellStart"/>
      <w:r w:rsidRPr="00312F2A">
        <w:rPr>
          <w:rFonts w:ascii="Times New Roman" w:hAnsi="Times New Roman" w:cs="Times New Roman"/>
          <w:sz w:val="24"/>
          <w:szCs w:val="24"/>
          <w:lang w:eastAsia="ar-SA"/>
        </w:rPr>
        <w:t>on</w:t>
      </w:r>
      <w:proofErr w:type="spellEnd"/>
      <w:r w:rsidRPr="00312F2A">
        <w:rPr>
          <w:rFonts w:ascii="Times New Roman" w:hAnsi="Times New Roman" w:cs="Times New Roman"/>
          <w:sz w:val="24"/>
          <w:szCs w:val="24"/>
          <w:lang w:eastAsia="ar-SA"/>
        </w:rPr>
        <w:t xml:space="preserve"> </w:t>
      </w:r>
      <w:proofErr w:type="spellStart"/>
      <w:r w:rsidRPr="00312F2A">
        <w:rPr>
          <w:rFonts w:ascii="Times New Roman" w:hAnsi="Times New Roman" w:cs="Times New Roman"/>
          <w:sz w:val="24"/>
          <w:szCs w:val="24"/>
          <w:lang w:eastAsia="ar-SA"/>
        </w:rPr>
        <w:t>the</w:t>
      </w:r>
      <w:proofErr w:type="spellEnd"/>
      <w:r w:rsidRPr="00312F2A">
        <w:rPr>
          <w:rFonts w:ascii="Times New Roman" w:hAnsi="Times New Roman" w:cs="Times New Roman"/>
          <w:sz w:val="24"/>
          <w:szCs w:val="24"/>
          <w:lang w:eastAsia="ar-SA"/>
        </w:rPr>
        <w:t xml:space="preserve"> test set (TEST), </w:t>
      </w:r>
      <w:proofErr w:type="spellStart"/>
      <w:r w:rsidRPr="00312F2A">
        <w:rPr>
          <w:rFonts w:ascii="Times New Roman" w:hAnsi="Times New Roman" w:cs="Times New Roman"/>
          <w:sz w:val="24"/>
          <w:szCs w:val="24"/>
          <w:lang w:eastAsia="ar-SA"/>
        </w:rPr>
        <w:t>the</w:t>
      </w:r>
      <w:proofErr w:type="spellEnd"/>
      <w:r w:rsidRPr="00312F2A">
        <w:rPr>
          <w:rFonts w:ascii="Times New Roman" w:hAnsi="Times New Roman" w:cs="Times New Roman"/>
          <w:sz w:val="24"/>
          <w:szCs w:val="24"/>
          <w:lang w:eastAsia="ar-SA"/>
        </w:rPr>
        <w:t xml:space="preserve"> </w:t>
      </w:r>
      <w:proofErr w:type="spellStart"/>
      <w:r w:rsidRPr="00312F2A">
        <w:rPr>
          <w:rFonts w:ascii="Times New Roman" w:hAnsi="Times New Roman" w:cs="Times New Roman"/>
          <w:sz w:val="24"/>
          <w:szCs w:val="24"/>
          <w:lang w:eastAsia="ar-SA"/>
        </w:rPr>
        <w:t>model</w:t>
      </w:r>
      <w:proofErr w:type="spellEnd"/>
      <w:r w:rsidRPr="00312F2A">
        <w:rPr>
          <w:rFonts w:ascii="Times New Roman" w:hAnsi="Times New Roman" w:cs="Times New Roman"/>
          <w:sz w:val="24"/>
          <w:szCs w:val="24"/>
          <w:lang w:eastAsia="ar-SA"/>
        </w:rPr>
        <w:t xml:space="preserve"> </w:t>
      </w:r>
      <w:proofErr w:type="spellStart"/>
      <w:r w:rsidRPr="00312F2A">
        <w:rPr>
          <w:rFonts w:ascii="Times New Roman" w:hAnsi="Times New Roman" w:cs="Times New Roman"/>
          <w:sz w:val="24"/>
          <w:szCs w:val="24"/>
          <w:lang w:eastAsia="ar-SA"/>
        </w:rPr>
        <w:t>achieved</w:t>
      </w:r>
      <w:proofErr w:type="spellEnd"/>
      <w:r w:rsidRPr="00312F2A">
        <w:rPr>
          <w:rFonts w:ascii="Times New Roman" w:hAnsi="Times New Roman" w:cs="Times New Roman"/>
          <w:sz w:val="24"/>
          <w:szCs w:val="24"/>
          <w:lang w:eastAsia="ar-SA"/>
        </w:rPr>
        <w:t xml:space="preserve"> </w:t>
      </w:r>
      <w:proofErr w:type="spellStart"/>
      <w:r w:rsidRPr="00312F2A">
        <w:rPr>
          <w:rFonts w:ascii="Times New Roman" w:hAnsi="Times New Roman" w:cs="Times New Roman"/>
          <w:sz w:val="24"/>
          <w:szCs w:val="24"/>
          <w:lang w:eastAsia="ar-SA"/>
        </w:rPr>
        <w:t>an</w:t>
      </w:r>
      <w:proofErr w:type="spellEnd"/>
      <w:r w:rsidRPr="00312F2A">
        <w:rPr>
          <w:rFonts w:ascii="Times New Roman" w:hAnsi="Times New Roman" w:cs="Times New Roman"/>
          <w:sz w:val="24"/>
          <w:szCs w:val="24"/>
          <w:lang w:eastAsia="ar-SA"/>
        </w:rPr>
        <w:t xml:space="preserve"> AP </w:t>
      </w:r>
      <w:proofErr w:type="spellStart"/>
      <w:r w:rsidRPr="00312F2A">
        <w:rPr>
          <w:rFonts w:ascii="Times New Roman" w:hAnsi="Times New Roman" w:cs="Times New Roman"/>
          <w:sz w:val="24"/>
          <w:szCs w:val="24"/>
          <w:lang w:eastAsia="ar-SA"/>
        </w:rPr>
        <w:t>of</w:t>
      </w:r>
      <w:proofErr w:type="spellEnd"/>
      <w:r w:rsidRPr="00312F2A">
        <w:rPr>
          <w:rFonts w:ascii="Times New Roman" w:hAnsi="Times New Roman" w:cs="Times New Roman"/>
          <w:sz w:val="24"/>
          <w:szCs w:val="24"/>
          <w:lang w:eastAsia="ar-SA"/>
        </w:rPr>
        <w:t xml:space="preserve"> 0.124515, a ROC-AUC </w:t>
      </w:r>
      <w:proofErr w:type="spellStart"/>
      <w:r w:rsidRPr="00312F2A">
        <w:rPr>
          <w:rFonts w:ascii="Times New Roman" w:hAnsi="Times New Roman" w:cs="Times New Roman"/>
          <w:sz w:val="24"/>
          <w:szCs w:val="24"/>
          <w:lang w:eastAsia="ar-SA"/>
        </w:rPr>
        <w:t>of</w:t>
      </w:r>
      <w:proofErr w:type="spellEnd"/>
      <w:r w:rsidRPr="00312F2A">
        <w:rPr>
          <w:rFonts w:ascii="Times New Roman" w:hAnsi="Times New Roman" w:cs="Times New Roman"/>
          <w:sz w:val="24"/>
          <w:szCs w:val="24"/>
          <w:lang w:eastAsia="ar-SA"/>
        </w:rPr>
        <w:t xml:space="preserve"> 0.678975, and </w:t>
      </w:r>
      <w:proofErr w:type="spellStart"/>
      <w:r w:rsidRPr="00312F2A">
        <w:rPr>
          <w:rFonts w:ascii="Times New Roman" w:hAnsi="Times New Roman" w:cs="Times New Roman"/>
          <w:sz w:val="24"/>
          <w:szCs w:val="24"/>
          <w:lang w:eastAsia="ar-SA"/>
        </w:rPr>
        <w:t>an</w:t>
      </w:r>
      <w:proofErr w:type="spellEnd"/>
      <w:r w:rsidRPr="00312F2A">
        <w:rPr>
          <w:rFonts w:ascii="Times New Roman" w:hAnsi="Times New Roman" w:cs="Times New Roman"/>
          <w:sz w:val="24"/>
          <w:szCs w:val="24"/>
          <w:lang w:eastAsia="ar-SA"/>
        </w:rPr>
        <w:t xml:space="preserve"> </w:t>
      </w:r>
      <w:proofErr w:type="spellStart"/>
      <w:r w:rsidRPr="00312F2A">
        <w:rPr>
          <w:rFonts w:ascii="Times New Roman" w:hAnsi="Times New Roman" w:cs="Times New Roman"/>
          <w:sz w:val="24"/>
          <w:szCs w:val="24"/>
          <w:lang w:eastAsia="ar-SA"/>
        </w:rPr>
        <w:t>accuracy</w:t>
      </w:r>
      <w:proofErr w:type="spellEnd"/>
      <w:r w:rsidRPr="00312F2A">
        <w:rPr>
          <w:rFonts w:ascii="Times New Roman" w:hAnsi="Times New Roman" w:cs="Times New Roman"/>
          <w:sz w:val="24"/>
          <w:szCs w:val="24"/>
          <w:lang w:eastAsia="ar-SA"/>
        </w:rPr>
        <w:t xml:space="preserve"> </w:t>
      </w:r>
      <w:proofErr w:type="spellStart"/>
      <w:r w:rsidRPr="00312F2A">
        <w:rPr>
          <w:rFonts w:ascii="Times New Roman" w:hAnsi="Times New Roman" w:cs="Times New Roman"/>
          <w:sz w:val="24"/>
          <w:szCs w:val="24"/>
          <w:lang w:eastAsia="ar-SA"/>
        </w:rPr>
        <w:t>of</w:t>
      </w:r>
      <w:proofErr w:type="spellEnd"/>
      <w:r w:rsidRPr="00312F2A">
        <w:rPr>
          <w:rFonts w:ascii="Times New Roman" w:hAnsi="Times New Roman" w:cs="Times New Roman"/>
          <w:sz w:val="24"/>
          <w:szCs w:val="24"/>
          <w:lang w:eastAsia="ar-SA"/>
        </w:rPr>
        <w:t xml:space="preserve"> 94.52%. </w:t>
      </w:r>
      <w:proofErr w:type="spellStart"/>
      <w:r w:rsidRPr="00312F2A">
        <w:rPr>
          <w:rFonts w:ascii="Times New Roman" w:hAnsi="Times New Roman" w:cs="Times New Roman"/>
          <w:sz w:val="24"/>
          <w:szCs w:val="24"/>
          <w:lang w:eastAsia="ar-SA"/>
        </w:rPr>
        <w:t>However</w:t>
      </w:r>
      <w:proofErr w:type="spellEnd"/>
      <w:r w:rsidRPr="00312F2A">
        <w:rPr>
          <w:rFonts w:ascii="Times New Roman" w:hAnsi="Times New Roman" w:cs="Times New Roman"/>
          <w:sz w:val="24"/>
          <w:szCs w:val="24"/>
          <w:lang w:eastAsia="ar-SA"/>
        </w:rPr>
        <w:t xml:space="preserve">, </w:t>
      </w:r>
      <w:proofErr w:type="spellStart"/>
      <w:r w:rsidRPr="00312F2A">
        <w:rPr>
          <w:rFonts w:ascii="Times New Roman" w:hAnsi="Times New Roman" w:cs="Times New Roman"/>
          <w:sz w:val="24"/>
          <w:szCs w:val="24"/>
          <w:lang w:eastAsia="ar-SA"/>
        </w:rPr>
        <w:t>when</w:t>
      </w:r>
      <w:proofErr w:type="spellEnd"/>
      <w:r w:rsidRPr="00312F2A">
        <w:rPr>
          <w:rFonts w:ascii="Times New Roman" w:hAnsi="Times New Roman" w:cs="Times New Roman"/>
          <w:sz w:val="24"/>
          <w:szCs w:val="24"/>
          <w:lang w:eastAsia="ar-SA"/>
        </w:rPr>
        <w:t xml:space="preserve"> </w:t>
      </w:r>
      <w:proofErr w:type="spellStart"/>
      <w:r w:rsidRPr="00312F2A">
        <w:rPr>
          <w:rFonts w:ascii="Times New Roman" w:hAnsi="Times New Roman" w:cs="Times New Roman"/>
          <w:sz w:val="24"/>
          <w:szCs w:val="24"/>
          <w:lang w:eastAsia="ar-SA"/>
        </w:rPr>
        <w:t>applying</w:t>
      </w:r>
      <w:proofErr w:type="spellEnd"/>
      <w:r w:rsidRPr="00312F2A">
        <w:rPr>
          <w:rFonts w:ascii="Times New Roman" w:hAnsi="Times New Roman" w:cs="Times New Roman"/>
          <w:sz w:val="24"/>
          <w:szCs w:val="24"/>
          <w:lang w:eastAsia="ar-SA"/>
        </w:rPr>
        <w:t xml:space="preserve"> a </w:t>
      </w:r>
      <w:proofErr w:type="spellStart"/>
      <w:r w:rsidRPr="00312F2A">
        <w:rPr>
          <w:rFonts w:ascii="Times New Roman" w:hAnsi="Times New Roman" w:cs="Times New Roman"/>
          <w:sz w:val="24"/>
          <w:szCs w:val="24"/>
          <w:lang w:eastAsia="ar-SA"/>
        </w:rPr>
        <w:t>classification</w:t>
      </w:r>
      <w:proofErr w:type="spellEnd"/>
      <w:r w:rsidRPr="00312F2A">
        <w:rPr>
          <w:rFonts w:ascii="Times New Roman" w:hAnsi="Times New Roman" w:cs="Times New Roman"/>
          <w:sz w:val="24"/>
          <w:szCs w:val="24"/>
          <w:lang w:eastAsia="ar-SA"/>
        </w:rPr>
        <w:t xml:space="preserve"> </w:t>
      </w:r>
      <w:proofErr w:type="spellStart"/>
      <w:r w:rsidRPr="00312F2A">
        <w:rPr>
          <w:rFonts w:ascii="Times New Roman" w:hAnsi="Times New Roman" w:cs="Times New Roman"/>
          <w:sz w:val="24"/>
          <w:szCs w:val="24"/>
          <w:lang w:eastAsia="ar-SA"/>
        </w:rPr>
        <w:t>threshold</w:t>
      </w:r>
      <w:proofErr w:type="spellEnd"/>
      <w:r w:rsidRPr="00312F2A">
        <w:rPr>
          <w:rFonts w:ascii="Times New Roman" w:hAnsi="Times New Roman" w:cs="Times New Roman"/>
          <w:sz w:val="24"/>
          <w:szCs w:val="24"/>
          <w:lang w:eastAsia="ar-SA"/>
        </w:rPr>
        <w:t xml:space="preserve"> </w:t>
      </w:r>
      <w:proofErr w:type="spellStart"/>
      <w:r w:rsidRPr="00312F2A">
        <w:rPr>
          <w:rFonts w:ascii="Times New Roman" w:hAnsi="Times New Roman" w:cs="Times New Roman"/>
          <w:sz w:val="24"/>
          <w:szCs w:val="24"/>
          <w:lang w:eastAsia="ar-SA"/>
        </w:rPr>
        <w:t>of</w:t>
      </w:r>
      <w:proofErr w:type="spellEnd"/>
      <w:r w:rsidRPr="00312F2A">
        <w:rPr>
          <w:rFonts w:ascii="Times New Roman" w:hAnsi="Times New Roman" w:cs="Times New Roman"/>
          <w:sz w:val="24"/>
          <w:szCs w:val="24"/>
          <w:lang w:eastAsia="ar-SA"/>
        </w:rPr>
        <w:t xml:space="preserve"> 0.50, </w:t>
      </w:r>
      <w:proofErr w:type="spellStart"/>
      <w:r w:rsidRPr="00312F2A">
        <w:rPr>
          <w:rFonts w:ascii="Times New Roman" w:hAnsi="Times New Roman" w:cs="Times New Roman"/>
          <w:sz w:val="24"/>
          <w:szCs w:val="24"/>
          <w:lang w:eastAsia="ar-SA"/>
        </w:rPr>
        <w:t>the</w:t>
      </w:r>
      <w:proofErr w:type="spellEnd"/>
      <w:r w:rsidRPr="00312F2A">
        <w:rPr>
          <w:rFonts w:ascii="Times New Roman" w:hAnsi="Times New Roman" w:cs="Times New Roman"/>
          <w:sz w:val="24"/>
          <w:szCs w:val="24"/>
          <w:lang w:eastAsia="ar-SA"/>
        </w:rPr>
        <w:t xml:space="preserve"> </w:t>
      </w:r>
      <w:proofErr w:type="spellStart"/>
      <w:r w:rsidRPr="00312F2A">
        <w:rPr>
          <w:rFonts w:ascii="Times New Roman" w:hAnsi="Times New Roman" w:cs="Times New Roman"/>
          <w:sz w:val="24"/>
          <w:szCs w:val="24"/>
          <w:lang w:eastAsia="ar-SA"/>
        </w:rPr>
        <w:t>model</w:t>
      </w:r>
      <w:proofErr w:type="spellEnd"/>
      <w:r w:rsidRPr="00312F2A">
        <w:rPr>
          <w:rFonts w:ascii="Times New Roman" w:hAnsi="Times New Roman" w:cs="Times New Roman"/>
          <w:sz w:val="24"/>
          <w:szCs w:val="24"/>
          <w:lang w:eastAsia="ar-SA"/>
        </w:rPr>
        <w:t xml:space="preserve"> </w:t>
      </w:r>
      <w:proofErr w:type="spellStart"/>
      <w:r w:rsidRPr="00312F2A">
        <w:rPr>
          <w:rFonts w:ascii="Times New Roman" w:hAnsi="Times New Roman" w:cs="Times New Roman"/>
          <w:sz w:val="24"/>
          <w:szCs w:val="24"/>
          <w:lang w:eastAsia="ar-SA"/>
        </w:rPr>
        <w:t>failed</w:t>
      </w:r>
      <w:proofErr w:type="spellEnd"/>
      <w:r w:rsidRPr="00312F2A">
        <w:rPr>
          <w:rFonts w:ascii="Times New Roman" w:hAnsi="Times New Roman" w:cs="Times New Roman"/>
          <w:sz w:val="24"/>
          <w:szCs w:val="24"/>
          <w:lang w:eastAsia="ar-SA"/>
        </w:rPr>
        <w:t xml:space="preserve"> </w:t>
      </w:r>
      <w:proofErr w:type="spellStart"/>
      <w:r w:rsidRPr="00312F2A">
        <w:rPr>
          <w:rFonts w:ascii="Times New Roman" w:hAnsi="Times New Roman" w:cs="Times New Roman"/>
          <w:sz w:val="24"/>
          <w:szCs w:val="24"/>
          <w:lang w:eastAsia="ar-SA"/>
        </w:rPr>
        <w:t>to</w:t>
      </w:r>
      <w:proofErr w:type="spellEnd"/>
      <w:r w:rsidRPr="00312F2A">
        <w:rPr>
          <w:rFonts w:ascii="Times New Roman" w:hAnsi="Times New Roman" w:cs="Times New Roman"/>
          <w:sz w:val="24"/>
          <w:szCs w:val="24"/>
          <w:lang w:eastAsia="ar-SA"/>
        </w:rPr>
        <w:t xml:space="preserve"> </w:t>
      </w:r>
      <w:proofErr w:type="spellStart"/>
      <w:r w:rsidRPr="00312F2A">
        <w:rPr>
          <w:rFonts w:ascii="Times New Roman" w:hAnsi="Times New Roman" w:cs="Times New Roman"/>
          <w:sz w:val="24"/>
          <w:szCs w:val="24"/>
          <w:lang w:eastAsia="ar-SA"/>
        </w:rPr>
        <w:t>identify</w:t>
      </w:r>
      <w:proofErr w:type="spellEnd"/>
      <w:r w:rsidRPr="00312F2A">
        <w:rPr>
          <w:rFonts w:ascii="Times New Roman" w:hAnsi="Times New Roman" w:cs="Times New Roman"/>
          <w:sz w:val="24"/>
          <w:szCs w:val="24"/>
          <w:lang w:eastAsia="ar-SA"/>
        </w:rPr>
        <w:t xml:space="preserve"> </w:t>
      </w:r>
      <w:proofErr w:type="spellStart"/>
      <w:r w:rsidRPr="00312F2A">
        <w:rPr>
          <w:rFonts w:ascii="Times New Roman" w:hAnsi="Times New Roman" w:cs="Times New Roman"/>
          <w:sz w:val="24"/>
          <w:szCs w:val="24"/>
          <w:lang w:eastAsia="ar-SA"/>
        </w:rPr>
        <w:t>any</w:t>
      </w:r>
      <w:proofErr w:type="spellEnd"/>
      <w:r w:rsidRPr="00312F2A">
        <w:rPr>
          <w:rFonts w:ascii="Times New Roman" w:hAnsi="Times New Roman" w:cs="Times New Roman"/>
          <w:sz w:val="24"/>
          <w:szCs w:val="24"/>
          <w:lang w:eastAsia="ar-SA"/>
        </w:rPr>
        <w:t xml:space="preserve"> </w:t>
      </w:r>
      <w:proofErr w:type="spellStart"/>
      <w:r w:rsidRPr="00312F2A">
        <w:rPr>
          <w:rFonts w:ascii="Times New Roman" w:hAnsi="Times New Roman" w:cs="Times New Roman"/>
          <w:sz w:val="24"/>
          <w:szCs w:val="24"/>
          <w:lang w:eastAsia="ar-SA"/>
        </w:rPr>
        <w:t>of</w:t>
      </w:r>
      <w:proofErr w:type="spellEnd"/>
      <w:r w:rsidRPr="00312F2A">
        <w:rPr>
          <w:rFonts w:ascii="Times New Roman" w:hAnsi="Times New Roman" w:cs="Times New Roman"/>
          <w:sz w:val="24"/>
          <w:szCs w:val="24"/>
          <w:lang w:eastAsia="ar-SA"/>
        </w:rPr>
        <w:t xml:space="preserve"> </w:t>
      </w:r>
      <w:proofErr w:type="spellStart"/>
      <w:r w:rsidRPr="00312F2A">
        <w:rPr>
          <w:rFonts w:ascii="Times New Roman" w:hAnsi="Times New Roman" w:cs="Times New Roman"/>
          <w:sz w:val="24"/>
          <w:szCs w:val="24"/>
          <w:lang w:eastAsia="ar-SA"/>
        </w:rPr>
        <w:t>the</w:t>
      </w:r>
      <w:proofErr w:type="spellEnd"/>
      <w:r w:rsidRPr="00312F2A">
        <w:rPr>
          <w:rFonts w:ascii="Times New Roman" w:hAnsi="Times New Roman" w:cs="Times New Roman"/>
          <w:sz w:val="24"/>
          <w:szCs w:val="24"/>
          <w:lang w:eastAsia="ar-SA"/>
        </w:rPr>
        <w:t xml:space="preserve"> 548 actual default cases, </w:t>
      </w:r>
      <w:proofErr w:type="spellStart"/>
      <w:r w:rsidRPr="00312F2A">
        <w:rPr>
          <w:rFonts w:ascii="Times New Roman" w:hAnsi="Times New Roman" w:cs="Times New Roman"/>
          <w:sz w:val="24"/>
          <w:szCs w:val="24"/>
          <w:lang w:eastAsia="ar-SA"/>
        </w:rPr>
        <w:t>resulting</w:t>
      </w:r>
      <w:proofErr w:type="spellEnd"/>
      <w:r w:rsidRPr="00312F2A">
        <w:rPr>
          <w:rFonts w:ascii="Times New Roman" w:hAnsi="Times New Roman" w:cs="Times New Roman"/>
          <w:sz w:val="24"/>
          <w:szCs w:val="24"/>
          <w:lang w:eastAsia="ar-SA"/>
        </w:rPr>
        <w:t xml:space="preserve"> in a </w:t>
      </w:r>
      <w:proofErr w:type="spellStart"/>
      <w:r w:rsidRPr="00312F2A">
        <w:rPr>
          <w:rFonts w:ascii="Times New Roman" w:hAnsi="Times New Roman" w:cs="Times New Roman"/>
          <w:sz w:val="24"/>
          <w:szCs w:val="24"/>
          <w:lang w:eastAsia="ar-SA"/>
        </w:rPr>
        <w:t>recall</w:t>
      </w:r>
      <w:proofErr w:type="spellEnd"/>
      <w:r w:rsidRPr="00312F2A">
        <w:rPr>
          <w:rFonts w:ascii="Times New Roman" w:hAnsi="Times New Roman" w:cs="Times New Roman"/>
          <w:sz w:val="24"/>
          <w:szCs w:val="24"/>
          <w:lang w:eastAsia="ar-SA"/>
        </w:rPr>
        <w:t xml:space="preserve"> </w:t>
      </w:r>
      <w:proofErr w:type="spellStart"/>
      <w:r w:rsidRPr="00312F2A">
        <w:rPr>
          <w:rFonts w:ascii="Times New Roman" w:hAnsi="Times New Roman" w:cs="Times New Roman"/>
          <w:sz w:val="24"/>
          <w:szCs w:val="24"/>
          <w:lang w:eastAsia="ar-SA"/>
        </w:rPr>
        <w:t>of</w:t>
      </w:r>
      <w:proofErr w:type="spellEnd"/>
      <w:r w:rsidRPr="00312F2A">
        <w:rPr>
          <w:rFonts w:ascii="Times New Roman" w:hAnsi="Times New Roman" w:cs="Times New Roman"/>
          <w:sz w:val="24"/>
          <w:szCs w:val="24"/>
          <w:lang w:eastAsia="ar-SA"/>
        </w:rPr>
        <w:t xml:space="preserve"> 0%. The </w:t>
      </w:r>
      <w:proofErr w:type="spellStart"/>
      <w:r w:rsidRPr="00312F2A">
        <w:rPr>
          <w:rFonts w:ascii="Times New Roman" w:hAnsi="Times New Roman" w:cs="Times New Roman"/>
          <w:sz w:val="24"/>
          <w:szCs w:val="24"/>
          <w:lang w:eastAsia="ar-SA"/>
        </w:rPr>
        <w:t>sensitivity</w:t>
      </w:r>
      <w:proofErr w:type="spellEnd"/>
      <w:r w:rsidRPr="00312F2A">
        <w:rPr>
          <w:rFonts w:ascii="Times New Roman" w:hAnsi="Times New Roman" w:cs="Times New Roman"/>
          <w:sz w:val="24"/>
          <w:szCs w:val="24"/>
          <w:lang w:eastAsia="ar-SA"/>
        </w:rPr>
        <w:t xml:space="preserve"> </w:t>
      </w:r>
      <w:proofErr w:type="spellStart"/>
      <w:r w:rsidRPr="00312F2A">
        <w:rPr>
          <w:rFonts w:ascii="Times New Roman" w:hAnsi="Times New Roman" w:cs="Times New Roman"/>
          <w:sz w:val="24"/>
          <w:szCs w:val="24"/>
          <w:lang w:eastAsia="ar-SA"/>
        </w:rPr>
        <w:t>analysis</w:t>
      </w:r>
      <w:proofErr w:type="spellEnd"/>
      <w:r w:rsidRPr="00312F2A">
        <w:rPr>
          <w:rFonts w:ascii="Times New Roman" w:hAnsi="Times New Roman" w:cs="Times New Roman"/>
          <w:sz w:val="24"/>
          <w:szCs w:val="24"/>
          <w:lang w:eastAsia="ar-SA"/>
        </w:rPr>
        <w:t xml:space="preserve"> </w:t>
      </w:r>
      <w:proofErr w:type="spellStart"/>
      <w:r w:rsidRPr="00312F2A">
        <w:rPr>
          <w:rFonts w:ascii="Times New Roman" w:hAnsi="Times New Roman" w:cs="Times New Roman"/>
          <w:sz w:val="24"/>
          <w:szCs w:val="24"/>
          <w:lang w:eastAsia="ar-SA"/>
        </w:rPr>
        <w:t>revealed</w:t>
      </w:r>
      <w:proofErr w:type="spellEnd"/>
      <w:r w:rsidRPr="00312F2A">
        <w:rPr>
          <w:rFonts w:ascii="Times New Roman" w:hAnsi="Times New Roman" w:cs="Times New Roman"/>
          <w:sz w:val="24"/>
          <w:szCs w:val="24"/>
          <w:lang w:eastAsia="ar-SA"/>
        </w:rPr>
        <w:t xml:space="preserve"> </w:t>
      </w:r>
      <w:proofErr w:type="spellStart"/>
      <w:r w:rsidRPr="00312F2A">
        <w:rPr>
          <w:rFonts w:ascii="Times New Roman" w:hAnsi="Times New Roman" w:cs="Times New Roman"/>
          <w:sz w:val="24"/>
          <w:szCs w:val="24"/>
          <w:lang w:eastAsia="ar-SA"/>
        </w:rPr>
        <w:t>that</w:t>
      </w:r>
      <w:proofErr w:type="spellEnd"/>
      <w:r w:rsidRPr="00312F2A">
        <w:rPr>
          <w:rFonts w:ascii="Times New Roman" w:hAnsi="Times New Roman" w:cs="Times New Roman"/>
          <w:sz w:val="24"/>
          <w:szCs w:val="24"/>
          <w:lang w:eastAsia="ar-SA"/>
        </w:rPr>
        <w:t xml:space="preserve"> </w:t>
      </w:r>
      <w:proofErr w:type="spellStart"/>
      <w:r w:rsidRPr="00312F2A">
        <w:rPr>
          <w:rFonts w:ascii="Times New Roman" w:hAnsi="Times New Roman" w:cs="Times New Roman"/>
          <w:sz w:val="24"/>
          <w:szCs w:val="24"/>
          <w:lang w:eastAsia="ar-SA"/>
        </w:rPr>
        <w:t>lowering</w:t>
      </w:r>
      <w:proofErr w:type="spellEnd"/>
      <w:r w:rsidRPr="00312F2A">
        <w:rPr>
          <w:rFonts w:ascii="Times New Roman" w:hAnsi="Times New Roman" w:cs="Times New Roman"/>
          <w:sz w:val="24"/>
          <w:szCs w:val="24"/>
          <w:lang w:eastAsia="ar-SA"/>
        </w:rPr>
        <w:t xml:space="preserve"> </w:t>
      </w:r>
      <w:proofErr w:type="spellStart"/>
      <w:r w:rsidRPr="00312F2A">
        <w:rPr>
          <w:rFonts w:ascii="Times New Roman" w:hAnsi="Times New Roman" w:cs="Times New Roman"/>
          <w:sz w:val="24"/>
          <w:szCs w:val="24"/>
          <w:lang w:eastAsia="ar-SA"/>
        </w:rPr>
        <w:t>the</w:t>
      </w:r>
      <w:proofErr w:type="spellEnd"/>
      <w:r w:rsidRPr="00312F2A">
        <w:rPr>
          <w:rFonts w:ascii="Times New Roman" w:hAnsi="Times New Roman" w:cs="Times New Roman"/>
          <w:sz w:val="24"/>
          <w:szCs w:val="24"/>
          <w:lang w:eastAsia="ar-SA"/>
        </w:rPr>
        <w:t xml:space="preserve"> </w:t>
      </w:r>
      <w:proofErr w:type="spellStart"/>
      <w:r w:rsidRPr="00312F2A">
        <w:rPr>
          <w:rFonts w:ascii="Times New Roman" w:hAnsi="Times New Roman" w:cs="Times New Roman"/>
          <w:sz w:val="24"/>
          <w:szCs w:val="24"/>
          <w:lang w:eastAsia="ar-SA"/>
        </w:rPr>
        <w:t>classification</w:t>
      </w:r>
      <w:proofErr w:type="spellEnd"/>
      <w:r w:rsidRPr="00312F2A">
        <w:rPr>
          <w:rFonts w:ascii="Times New Roman" w:hAnsi="Times New Roman" w:cs="Times New Roman"/>
          <w:sz w:val="24"/>
          <w:szCs w:val="24"/>
          <w:lang w:eastAsia="ar-SA"/>
        </w:rPr>
        <w:t xml:space="preserve"> </w:t>
      </w:r>
      <w:proofErr w:type="spellStart"/>
      <w:r w:rsidRPr="00312F2A">
        <w:rPr>
          <w:rFonts w:ascii="Times New Roman" w:hAnsi="Times New Roman" w:cs="Times New Roman"/>
          <w:sz w:val="24"/>
          <w:szCs w:val="24"/>
          <w:lang w:eastAsia="ar-SA"/>
        </w:rPr>
        <w:t>threshold</w:t>
      </w:r>
      <w:proofErr w:type="spellEnd"/>
      <w:r w:rsidRPr="00312F2A">
        <w:rPr>
          <w:rFonts w:ascii="Times New Roman" w:hAnsi="Times New Roman" w:cs="Times New Roman"/>
          <w:sz w:val="24"/>
          <w:szCs w:val="24"/>
          <w:lang w:eastAsia="ar-SA"/>
        </w:rPr>
        <w:t xml:space="preserve"> </w:t>
      </w:r>
      <w:proofErr w:type="spellStart"/>
      <w:r w:rsidRPr="00312F2A">
        <w:rPr>
          <w:rFonts w:ascii="Times New Roman" w:hAnsi="Times New Roman" w:cs="Times New Roman"/>
          <w:sz w:val="24"/>
          <w:szCs w:val="24"/>
          <w:lang w:eastAsia="ar-SA"/>
        </w:rPr>
        <w:t>improved</w:t>
      </w:r>
      <w:proofErr w:type="spellEnd"/>
      <w:r w:rsidRPr="00312F2A">
        <w:rPr>
          <w:rFonts w:ascii="Times New Roman" w:hAnsi="Times New Roman" w:cs="Times New Roman"/>
          <w:sz w:val="24"/>
          <w:szCs w:val="24"/>
          <w:lang w:eastAsia="ar-SA"/>
        </w:rPr>
        <w:t xml:space="preserve"> </w:t>
      </w:r>
      <w:proofErr w:type="spellStart"/>
      <w:r w:rsidRPr="00312F2A">
        <w:rPr>
          <w:rFonts w:ascii="Times New Roman" w:hAnsi="Times New Roman" w:cs="Times New Roman"/>
          <w:sz w:val="24"/>
          <w:szCs w:val="24"/>
          <w:lang w:eastAsia="ar-SA"/>
        </w:rPr>
        <w:t>the</w:t>
      </w:r>
      <w:proofErr w:type="spellEnd"/>
      <w:r w:rsidRPr="00312F2A">
        <w:rPr>
          <w:rFonts w:ascii="Times New Roman" w:hAnsi="Times New Roman" w:cs="Times New Roman"/>
          <w:sz w:val="24"/>
          <w:szCs w:val="24"/>
          <w:lang w:eastAsia="ar-SA"/>
        </w:rPr>
        <w:t xml:space="preserve"> </w:t>
      </w:r>
      <w:proofErr w:type="spellStart"/>
      <w:r w:rsidRPr="00312F2A">
        <w:rPr>
          <w:rFonts w:ascii="Times New Roman" w:hAnsi="Times New Roman" w:cs="Times New Roman"/>
          <w:sz w:val="24"/>
          <w:szCs w:val="24"/>
          <w:lang w:eastAsia="ar-SA"/>
        </w:rPr>
        <w:t>detection</w:t>
      </w:r>
      <w:proofErr w:type="spellEnd"/>
      <w:r w:rsidRPr="00312F2A">
        <w:rPr>
          <w:rFonts w:ascii="Times New Roman" w:hAnsi="Times New Roman" w:cs="Times New Roman"/>
          <w:sz w:val="24"/>
          <w:szCs w:val="24"/>
          <w:lang w:eastAsia="ar-SA"/>
        </w:rPr>
        <w:t xml:space="preserve"> </w:t>
      </w:r>
      <w:proofErr w:type="spellStart"/>
      <w:r w:rsidRPr="00312F2A">
        <w:rPr>
          <w:rFonts w:ascii="Times New Roman" w:hAnsi="Times New Roman" w:cs="Times New Roman"/>
          <w:sz w:val="24"/>
          <w:szCs w:val="24"/>
          <w:lang w:eastAsia="ar-SA"/>
        </w:rPr>
        <w:t>of</w:t>
      </w:r>
      <w:proofErr w:type="spellEnd"/>
      <w:r w:rsidRPr="00312F2A">
        <w:rPr>
          <w:rFonts w:ascii="Times New Roman" w:hAnsi="Times New Roman" w:cs="Times New Roman"/>
          <w:sz w:val="24"/>
          <w:szCs w:val="24"/>
          <w:lang w:eastAsia="ar-SA"/>
        </w:rPr>
        <w:t xml:space="preserve"> default cases, </w:t>
      </w:r>
      <w:proofErr w:type="spellStart"/>
      <w:r w:rsidRPr="00312F2A">
        <w:rPr>
          <w:rFonts w:ascii="Times New Roman" w:hAnsi="Times New Roman" w:cs="Times New Roman"/>
          <w:sz w:val="24"/>
          <w:szCs w:val="24"/>
          <w:lang w:eastAsia="ar-SA"/>
        </w:rPr>
        <w:t>although</w:t>
      </w:r>
      <w:proofErr w:type="spellEnd"/>
      <w:r w:rsidRPr="00312F2A">
        <w:rPr>
          <w:rFonts w:ascii="Times New Roman" w:hAnsi="Times New Roman" w:cs="Times New Roman"/>
          <w:sz w:val="24"/>
          <w:szCs w:val="24"/>
          <w:lang w:eastAsia="ar-SA"/>
        </w:rPr>
        <w:t xml:space="preserve"> </w:t>
      </w:r>
      <w:proofErr w:type="spellStart"/>
      <w:r w:rsidRPr="00312F2A">
        <w:rPr>
          <w:rFonts w:ascii="Times New Roman" w:hAnsi="Times New Roman" w:cs="Times New Roman"/>
          <w:sz w:val="24"/>
          <w:szCs w:val="24"/>
          <w:lang w:eastAsia="ar-SA"/>
        </w:rPr>
        <w:t>it</w:t>
      </w:r>
      <w:proofErr w:type="spellEnd"/>
      <w:r w:rsidRPr="00312F2A">
        <w:rPr>
          <w:rFonts w:ascii="Times New Roman" w:hAnsi="Times New Roman" w:cs="Times New Roman"/>
          <w:sz w:val="24"/>
          <w:szCs w:val="24"/>
          <w:lang w:eastAsia="ar-SA"/>
        </w:rPr>
        <w:t xml:space="preserve"> </w:t>
      </w:r>
      <w:proofErr w:type="spellStart"/>
      <w:r w:rsidRPr="00312F2A">
        <w:rPr>
          <w:rFonts w:ascii="Times New Roman" w:hAnsi="Times New Roman" w:cs="Times New Roman"/>
          <w:sz w:val="24"/>
          <w:szCs w:val="24"/>
          <w:lang w:eastAsia="ar-SA"/>
        </w:rPr>
        <w:t>also</w:t>
      </w:r>
      <w:proofErr w:type="spellEnd"/>
      <w:r w:rsidRPr="00312F2A">
        <w:rPr>
          <w:rFonts w:ascii="Times New Roman" w:hAnsi="Times New Roman" w:cs="Times New Roman"/>
          <w:sz w:val="24"/>
          <w:szCs w:val="24"/>
          <w:lang w:eastAsia="ar-SA"/>
        </w:rPr>
        <w:t xml:space="preserve"> </w:t>
      </w:r>
      <w:proofErr w:type="spellStart"/>
      <w:r w:rsidRPr="00312F2A">
        <w:rPr>
          <w:rFonts w:ascii="Times New Roman" w:hAnsi="Times New Roman" w:cs="Times New Roman"/>
          <w:sz w:val="24"/>
          <w:szCs w:val="24"/>
          <w:lang w:eastAsia="ar-SA"/>
        </w:rPr>
        <w:t>considerably</w:t>
      </w:r>
      <w:proofErr w:type="spellEnd"/>
      <w:r w:rsidRPr="00312F2A">
        <w:rPr>
          <w:rFonts w:ascii="Times New Roman" w:hAnsi="Times New Roman" w:cs="Times New Roman"/>
          <w:sz w:val="24"/>
          <w:szCs w:val="24"/>
          <w:lang w:eastAsia="ar-SA"/>
        </w:rPr>
        <w:t xml:space="preserve"> </w:t>
      </w:r>
      <w:proofErr w:type="spellStart"/>
      <w:r w:rsidRPr="00312F2A">
        <w:rPr>
          <w:rFonts w:ascii="Times New Roman" w:hAnsi="Times New Roman" w:cs="Times New Roman"/>
          <w:sz w:val="24"/>
          <w:szCs w:val="24"/>
          <w:lang w:eastAsia="ar-SA"/>
        </w:rPr>
        <w:t>increased</w:t>
      </w:r>
      <w:proofErr w:type="spellEnd"/>
      <w:r w:rsidRPr="00312F2A">
        <w:rPr>
          <w:rFonts w:ascii="Times New Roman" w:hAnsi="Times New Roman" w:cs="Times New Roman"/>
          <w:sz w:val="24"/>
          <w:szCs w:val="24"/>
          <w:lang w:eastAsia="ar-SA"/>
        </w:rPr>
        <w:t xml:space="preserve"> </w:t>
      </w:r>
      <w:proofErr w:type="spellStart"/>
      <w:r w:rsidRPr="00312F2A">
        <w:rPr>
          <w:rFonts w:ascii="Times New Roman" w:hAnsi="Times New Roman" w:cs="Times New Roman"/>
          <w:sz w:val="24"/>
          <w:szCs w:val="24"/>
          <w:lang w:eastAsia="ar-SA"/>
        </w:rPr>
        <w:t>the</w:t>
      </w:r>
      <w:proofErr w:type="spellEnd"/>
      <w:r w:rsidRPr="00312F2A">
        <w:rPr>
          <w:rFonts w:ascii="Times New Roman" w:hAnsi="Times New Roman" w:cs="Times New Roman"/>
          <w:sz w:val="24"/>
          <w:szCs w:val="24"/>
          <w:lang w:eastAsia="ar-SA"/>
        </w:rPr>
        <w:t xml:space="preserve"> </w:t>
      </w:r>
      <w:proofErr w:type="spellStart"/>
      <w:r w:rsidRPr="00312F2A">
        <w:rPr>
          <w:rFonts w:ascii="Times New Roman" w:hAnsi="Times New Roman" w:cs="Times New Roman"/>
          <w:sz w:val="24"/>
          <w:szCs w:val="24"/>
          <w:lang w:eastAsia="ar-SA"/>
        </w:rPr>
        <w:t>number</w:t>
      </w:r>
      <w:proofErr w:type="spellEnd"/>
      <w:r w:rsidRPr="00312F2A">
        <w:rPr>
          <w:rFonts w:ascii="Times New Roman" w:hAnsi="Times New Roman" w:cs="Times New Roman"/>
          <w:sz w:val="24"/>
          <w:szCs w:val="24"/>
          <w:lang w:eastAsia="ar-SA"/>
        </w:rPr>
        <w:t xml:space="preserve"> </w:t>
      </w:r>
      <w:proofErr w:type="spellStart"/>
      <w:r w:rsidRPr="00312F2A">
        <w:rPr>
          <w:rFonts w:ascii="Times New Roman" w:hAnsi="Times New Roman" w:cs="Times New Roman"/>
          <w:sz w:val="24"/>
          <w:szCs w:val="24"/>
          <w:lang w:eastAsia="ar-SA"/>
        </w:rPr>
        <w:t>of</w:t>
      </w:r>
      <w:proofErr w:type="spellEnd"/>
      <w:r w:rsidRPr="00312F2A">
        <w:rPr>
          <w:rFonts w:ascii="Times New Roman" w:hAnsi="Times New Roman" w:cs="Times New Roman"/>
          <w:sz w:val="24"/>
          <w:szCs w:val="24"/>
          <w:lang w:eastAsia="ar-SA"/>
        </w:rPr>
        <w:t xml:space="preserve"> false positives. Additionally, </w:t>
      </w:r>
      <w:proofErr w:type="spellStart"/>
      <w:r w:rsidRPr="00312F2A">
        <w:rPr>
          <w:rFonts w:ascii="Times New Roman" w:hAnsi="Times New Roman" w:cs="Times New Roman"/>
          <w:sz w:val="24"/>
          <w:szCs w:val="24"/>
          <w:lang w:eastAsia="ar-SA"/>
        </w:rPr>
        <w:t>hypothetical</w:t>
      </w:r>
      <w:proofErr w:type="spellEnd"/>
      <w:r w:rsidRPr="00312F2A">
        <w:rPr>
          <w:rFonts w:ascii="Times New Roman" w:hAnsi="Times New Roman" w:cs="Times New Roman"/>
          <w:sz w:val="24"/>
          <w:szCs w:val="24"/>
          <w:lang w:eastAsia="ar-SA"/>
        </w:rPr>
        <w:t xml:space="preserve"> </w:t>
      </w:r>
      <w:proofErr w:type="spellStart"/>
      <w:r w:rsidRPr="00312F2A">
        <w:rPr>
          <w:rFonts w:ascii="Times New Roman" w:hAnsi="Times New Roman" w:cs="Times New Roman"/>
          <w:sz w:val="24"/>
          <w:szCs w:val="24"/>
          <w:lang w:eastAsia="ar-SA"/>
        </w:rPr>
        <w:t>costs</w:t>
      </w:r>
      <w:proofErr w:type="spellEnd"/>
      <w:r w:rsidRPr="00312F2A">
        <w:rPr>
          <w:rFonts w:ascii="Times New Roman" w:hAnsi="Times New Roman" w:cs="Times New Roman"/>
          <w:sz w:val="24"/>
          <w:szCs w:val="24"/>
          <w:lang w:eastAsia="ar-SA"/>
        </w:rPr>
        <w:t xml:space="preserve"> </w:t>
      </w:r>
      <w:proofErr w:type="spellStart"/>
      <w:r w:rsidRPr="00312F2A">
        <w:rPr>
          <w:rFonts w:ascii="Times New Roman" w:hAnsi="Times New Roman" w:cs="Times New Roman"/>
          <w:sz w:val="24"/>
          <w:szCs w:val="24"/>
          <w:lang w:eastAsia="ar-SA"/>
        </w:rPr>
        <w:t>associated</w:t>
      </w:r>
      <w:proofErr w:type="spellEnd"/>
      <w:r w:rsidRPr="00312F2A">
        <w:rPr>
          <w:rFonts w:ascii="Times New Roman" w:hAnsi="Times New Roman" w:cs="Times New Roman"/>
          <w:sz w:val="24"/>
          <w:szCs w:val="24"/>
          <w:lang w:eastAsia="ar-SA"/>
        </w:rPr>
        <w:t xml:space="preserve"> </w:t>
      </w:r>
      <w:proofErr w:type="spellStart"/>
      <w:r w:rsidRPr="00312F2A">
        <w:rPr>
          <w:rFonts w:ascii="Times New Roman" w:hAnsi="Times New Roman" w:cs="Times New Roman"/>
          <w:sz w:val="24"/>
          <w:szCs w:val="24"/>
          <w:lang w:eastAsia="ar-SA"/>
        </w:rPr>
        <w:t>with</w:t>
      </w:r>
      <w:proofErr w:type="spellEnd"/>
      <w:r w:rsidRPr="00312F2A">
        <w:rPr>
          <w:rFonts w:ascii="Times New Roman" w:hAnsi="Times New Roman" w:cs="Times New Roman"/>
          <w:sz w:val="24"/>
          <w:szCs w:val="24"/>
          <w:lang w:eastAsia="ar-SA"/>
        </w:rPr>
        <w:t xml:space="preserve"> </w:t>
      </w:r>
      <w:proofErr w:type="spellStart"/>
      <w:r w:rsidRPr="00312F2A">
        <w:rPr>
          <w:rFonts w:ascii="Times New Roman" w:hAnsi="Times New Roman" w:cs="Times New Roman"/>
          <w:sz w:val="24"/>
          <w:szCs w:val="24"/>
          <w:lang w:eastAsia="ar-SA"/>
        </w:rPr>
        <w:t>classification</w:t>
      </w:r>
      <w:proofErr w:type="spellEnd"/>
      <w:r w:rsidRPr="00312F2A">
        <w:rPr>
          <w:rFonts w:ascii="Times New Roman" w:hAnsi="Times New Roman" w:cs="Times New Roman"/>
          <w:sz w:val="24"/>
          <w:szCs w:val="24"/>
          <w:lang w:eastAsia="ar-SA"/>
        </w:rPr>
        <w:t xml:space="preserve"> </w:t>
      </w:r>
      <w:proofErr w:type="spellStart"/>
      <w:r w:rsidRPr="00312F2A">
        <w:rPr>
          <w:rFonts w:ascii="Times New Roman" w:hAnsi="Times New Roman" w:cs="Times New Roman"/>
          <w:sz w:val="24"/>
          <w:szCs w:val="24"/>
          <w:lang w:eastAsia="ar-SA"/>
        </w:rPr>
        <w:t>errors</w:t>
      </w:r>
      <w:proofErr w:type="spellEnd"/>
      <w:r w:rsidRPr="00312F2A">
        <w:rPr>
          <w:rFonts w:ascii="Times New Roman" w:hAnsi="Times New Roman" w:cs="Times New Roman"/>
          <w:sz w:val="24"/>
          <w:szCs w:val="24"/>
          <w:lang w:eastAsia="ar-SA"/>
        </w:rPr>
        <w:t xml:space="preserve"> </w:t>
      </w:r>
      <w:proofErr w:type="spellStart"/>
      <w:r w:rsidRPr="00312F2A">
        <w:rPr>
          <w:rFonts w:ascii="Times New Roman" w:hAnsi="Times New Roman" w:cs="Times New Roman"/>
          <w:sz w:val="24"/>
          <w:szCs w:val="24"/>
          <w:lang w:eastAsia="ar-SA"/>
        </w:rPr>
        <w:t>were</w:t>
      </w:r>
      <w:proofErr w:type="spellEnd"/>
      <w:r w:rsidRPr="00312F2A">
        <w:rPr>
          <w:rFonts w:ascii="Times New Roman" w:hAnsi="Times New Roman" w:cs="Times New Roman"/>
          <w:sz w:val="24"/>
          <w:szCs w:val="24"/>
          <w:lang w:eastAsia="ar-SA"/>
        </w:rPr>
        <w:t xml:space="preserve"> </w:t>
      </w:r>
      <w:proofErr w:type="spellStart"/>
      <w:r w:rsidRPr="00312F2A">
        <w:rPr>
          <w:rFonts w:ascii="Times New Roman" w:hAnsi="Times New Roman" w:cs="Times New Roman"/>
          <w:sz w:val="24"/>
          <w:szCs w:val="24"/>
          <w:lang w:eastAsia="ar-SA"/>
        </w:rPr>
        <w:t>analyzed</w:t>
      </w:r>
      <w:proofErr w:type="spellEnd"/>
      <w:r w:rsidRPr="00312F2A">
        <w:rPr>
          <w:rFonts w:ascii="Times New Roman" w:hAnsi="Times New Roman" w:cs="Times New Roman"/>
          <w:sz w:val="24"/>
          <w:szCs w:val="24"/>
          <w:lang w:eastAsia="ar-SA"/>
        </w:rPr>
        <w:t xml:space="preserve">, and </w:t>
      </w:r>
      <w:proofErr w:type="spellStart"/>
      <w:r w:rsidRPr="00312F2A">
        <w:rPr>
          <w:rFonts w:ascii="Times New Roman" w:hAnsi="Times New Roman" w:cs="Times New Roman"/>
          <w:sz w:val="24"/>
          <w:szCs w:val="24"/>
          <w:lang w:eastAsia="ar-SA"/>
        </w:rPr>
        <w:t>an</w:t>
      </w:r>
      <w:proofErr w:type="spellEnd"/>
      <w:r w:rsidRPr="00312F2A">
        <w:rPr>
          <w:rFonts w:ascii="Times New Roman" w:hAnsi="Times New Roman" w:cs="Times New Roman"/>
          <w:sz w:val="24"/>
          <w:szCs w:val="24"/>
          <w:lang w:eastAsia="ar-SA"/>
        </w:rPr>
        <w:t xml:space="preserve"> interactive </w:t>
      </w:r>
      <w:proofErr w:type="spellStart"/>
      <w:r w:rsidRPr="00312F2A">
        <w:rPr>
          <w:rFonts w:ascii="Times New Roman" w:hAnsi="Times New Roman" w:cs="Times New Roman"/>
          <w:sz w:val="24"/>
          <w:szCs w:val="24"/>
          <w:lang w:eastAsia="ar-SA"/>
        </w:rPr>
        <w:t>dashboard</w:t>
      </w:r>
      <w:proofErr w:type="spellEnd"/>
      <w:r w:rsidRPr="00312F2A">
        <w:rPr>
          <w:rFonts w:ascii="Times New Roman" w:hAnsi="Times New Roman" w:cs="Times New Roman"/>
          <w:sz w:val="24"/>
          <w:szCs w:val="24"/>
          <w:lang w:eastAsia="ar-SA"/>
        </w:rPr>
        <w:t xml:space="preserve"> </w:t>
      </w:r>
      <w:proofErr w:type="spellStart"/>
      <w:r w:rsidRPr="00312F2A">
        <w:rPr>
          <w:rFonts w:ascii="Times New Roman" w:hAnsi="Times New Roman" w:cs="Times New Roman"/>
          <w:sz w:val="24"/>
          <w:szCs w:val="24"/>
          <w:lang w:eastAsia="ar-SA"/>
        </w:rPr>
        <w:t>was</w:t>
      </w:r>
      <w:proofErr w:type="spellEnd"/>
      <w:r w:rsidRPr="00312F2A">
        <w:rPr>
          <w:rFonts w:ascii="Times New Roman" w:hAnsi="Times New Roman" w:cs="Times New Roman"/>
          <w:sz w:val="24"/>
          <w:szCs w:val="24"/>
          <w:lang w:eastAsia="ar-SA"/>
        </w:rPr>
        <w:t xml:space="preserve"> </w:t>
      </w:r>
      <w:proofErr w:type="spellStart"/>
      <w:r w:rsidRPr="00312F2A">
        <w:rPr>
          <w:rFonts w:ascii="Times New Roman" w:hAnsi="Times New Roman" w:cs="Times New Roman"/>
          <w:sz w:val="24"/>
          <w:szCs w:val="24"/>
          <w:lang w:eastAsia="ar-SA"/>
        </w:rPr>
        <w:t>developed</w:t>
      </w:r>
      <w:proofErr w:type="spellEnd"/>
      <w:r w:rsidRPr="00312F2A">
        <w:rPr>
          <w:rFonts w:ascii="Times New Roman" w:hAnsi="Times New Roman" w:cs="Times New Roman"/>
          <w:sz w:val="24"/>
          <w:szCs w:val="24"/>
          <w:lang w:eastAsia="ar-SA"/>
        </w:rPr>
        <w:t xml:space="preserve"> </w:t>
      </w:r>
      <w:proofErr w:type="spellStart"/>
      <w:r w:rsidRPr="00312F2A">
        <w:rPr>
          <w:rFonts w:ascii="Times New Roman" w:hAnsi="Times New Roman" w:cs="Times New Roman"/>
          <w:sz w:val="24"/>
          <w:szCs w:val="24"/>
          <w:lang w:eastAsia="ar-SA"/>
        </w:rPr>
        <w:t>to</w:t>
      </w:r>
      <w:proofErr w:type="spellEnd"/>
      <w:r w:rsidRPr="00312F2A">
        <w:rPr>
          <w:rFonts w:ascii="Times New Roman" w:hAnsi="Times New Roman" w:cs="Times New Roman"/>
          <w:sz w:val="24"/>
          <w:szCs w:val="24"/>
          <w:lang w:eastAsia="ar-SA"/>
        </w:rPr>
        <w:t xml:space="preserve"> </w:t>
      </w:r>
      <w:proofErr w:type="spellStart"/>
      <w:r w:rsidRPr="00312F2A">
        <w:rPr>
          <w:rFonts w:ascii="Times New Roman" w:hAnsi="Times New Roman" w:cs="Times New Roman"/>
          <w:sz w:val="24"/>
          <w:szCs w:val="24"/>
          <w:lang w:eastAsia="ar-SA"/>
        </w:rPr>
        <w:t>facilitate</w:t>
      </w:r>
      <w:proofErr w:type="spellEnd"/>
      <w:r w:rsidRPr="00312F2A">
        <w:rPr>
          <w:rFonts w:ascii="Times New Roman" w:hAnsi="Times New Roman" w:cs="Times New Roman"/>
          <w:sz w:val="24"/>
          <w:szCs w:val="24"/>
          <w:lang w:eastAsia="ar-SA"/>
        </w:rPr>
        <w:t xml:space="preserve"> </w:t>
      </w:r>
      <w:proofErr w:type="spellStart"/>
      <w:r w:rsidRPr="00312F2A">
        <w:rPr>
          <w:rFonts w:ascii="Times New Roman" w:hAnsi="Times New Roman" w:cs="Times New Roman"/>
          <w:sz w:val="24"/>
          <w:szCs w:val="24"/>
          <w:lang w:eastAsia="ar-SA"/>
        </w:rPr>
        <w:t>the</w:t>
      </w:r>
      <w:proofErr w:type="spellEnd"/>
      <w:r w:rsidRPr="00312F2A">
        <w:rPr>
          <w:rFonts w:ascii="Times New Roman" w:hAnsi="Times New Roman" w:cs="Times New Roman"/>
          <w:sz w:val="24"/>
          <w:szCs w:val="24"/>
          <w:lang w:eastAsia="ar-SA"/>
        </w:rPr>
        <w:t xml:space="preserve"> </w:t>
      </w:r>
      <w:proofErr w:type="spellStart"/>
      <w:r w:rsidRPr="00312F2A">
        <w:rPr>
          <w:rFonts w:ascii="Times New Roman" w:hAnsi="Times New Roman" w:cs="Times New Roman"/>
          <w:sz w:val="24"/>
          <w:szCs w:val="24"/>
          <w:lang w:eastAsia="ar-SA"/>
        </w:rPr>
        <w:t>visualization</w:t>
      </w:r>
      <w:proofErr w:type="spellEnd"/>
      <w:r w:rsidRPr="00312F2A">
        <w:rPr>
          <w:rFonts w:ascii="Times New Roman" w:hAnsi="Times New Roman" w:cs="Times New Roman"/>
          <w:sz w:val="24"/>
          <w:szCs w:val="24"/>
          <w:lang w:eastAsia="ar-SA"/>
        </w:rPr>
        <w:t xml:space="preserve"> and </w:t>
      </w:r>
      <w:proofErr w:type="spellStart"/>
      <w:r w:rsidRPr="00312F2A">
        <w:rPr>
          <w:rFonts w:ascii="Times New Roman" w:hAnsi="Times New Roman" w:cs="Times New Roman"/>
          <w:sz w:val="24"/>
          <w:szCs w:val="24"/>
          <w:lang w:eastAsia="ar-SA"/>
        </w:rPr>
        <w:t>interpretation</w:t>
      </w:r>
      <w:proofErr w:type="spellEnd"/>
      <w:r w:rsidRPr="00312F2A">
        <w:rPr>
          <w:rFonts w:ascii="Times New Roman" w:hAnsi="Times New Roman" w:cs="Times New Roman"/>
          <w:sz w:val="24"/>
          <w:szCs w:val="24"/>
          <w:lang w:eastAsia="ar-SA"/>
        </w:rPr>
        <w:t xml:space="preserve"> </w:t>
      </w:r>
      <w:proofErr w:type="spellStart"/>
      <w:r w:rsidRPr="00312F2A">
        <w:rPr>
          <w:rFonts w:ascii="Times New Roman" w:hAnsi="Times New Roman" w:cs="Times New Roman"/>
          <w:sz w:val="24"/>
          <w:szCs w:val="24"/>
          <w:lang w:eastAsia="ar-SA"/>
        </w:rPr>
        <w:t>of</w:t>
      </w:r>
      <w:proofErr w:type="spellEnd"/>
      <w:r w:rsidRPr="00312F2A">
        <w:rPr>
          <w:rFonts w:ascii="Times New Roman" w:hAnsi="Times New Roman" w:cs="Times New Roman"/>
          <w:sz w:val="24"/>
          <w:szCs w:val="24"/>
          <w:lang w:eastAsia="ar-SA"/>
        </w:rPr>
        <w:t xml:space="preserve"> </w:t>
      </w:r>
      <w:proofErr w:type="spellStart"/>
      <w:r w:rsidRPr="00312F2A">
        <w:rPr>
          <w:rFonts w:ascii="Times New Roman" w:hAnsi="Times New Roman" w:cs="Times New Roman"/>
          <w:sz w:val="24"/>
          <w:szCs w:val="24"/>
          <w:lang w:eastAsia="ar-SA"/>
        </w:rPr>
        <w:t>the</w:t>
      </w:r>
      <w:proofErr w:type="spellEnd"/>
      <w:r w:rsidRPr="00312F2A">
        <w:rPr>
          <w:rFonts w:ascii="Times New Roman" w:hAnsi="Times New Roman" w:cs="Times New Roman"/>
          <w:sz w:val="24"/>
          <w:szCs w:val="24"/>
          <w:lang w:eastAsia="ar-SA"/>
        </w:rPr>
        <w:t xml:space="preserve"> </w:t>
      </w:r>
      <w:proofErr w:type="spellStart"/>
      <w:r w:rsidRPr="00312F2A">
        <w:rPr>
          <w:rFonts w:ascii="Times New Roman" w:hAnsi="Times New Roman" w:cs="Times New Roman"/>
          <w:sz w:val="24"/>
          <w:szCs w:val="24"/>
          <w:lang w:eastAsia="ar-SA"/>
        </w:rPr>
        <w:t>results</w:t>
      </w:r>
      <w:proofErr w:type="spellEnd"/>
      <w:r w:rsidRPr="00312F2A">
        <w:rPr>
          <w:rFonts w:ascii="Times New Roman" w:hAnsi="Times New Roman" w:cs="Times New Roman"/>
          <w:sz w:val="24"/>
          <w:szCs w:val="24"/>
          <w:lang w:eastAsia="ar-SA"/>
        </w:rPr>
        <w:t>.</w:t>
      </w:r>
    </w:p>
    <w:p w14:paraId="61B098E7" w14:textId="77777777" w:rsidR="00FD3514" w:rsidRPr="00312F2A" w:rsidRDefault="00FD3514" w:rsidP="00AF7E00">
      <w:pPr>
        <w:ind w:firstLine="0"/>
        <w:rPr>
          <w:rFonts w:ascii="Times New Roman" w:hAnsi="Times New Roman" w:cs="Times New Roman"/>
          <w:sz w:val="24"/>
          <w:szCs w:val="24"/>
          <w:lang w:eastAsia="ar-SA"/>
        </w:rPr>
      </w:pPr>
      <w:r w:rsidRPr="00312F2A">
        <w:rPr>
          <w:rFonts w:ascii="Times New Roman" w:hAnsi="Times New Roman" w:cs="Times New Roman"/>
          <w:sz w:val="24"/>
          <w:szCs w:val="24"/>
          <w:lang w:eastAsia="ar-SA"/>
        </w:rPr>
        <w:t xml:space="preserve">In </w:t>
      </w:r>
      <w:proofErr w:type="spellStart"/>
      <w:r w:rsidRPr="00312F2A">
        <w:rPr>
          <w:rFonts w:ascii="Times New Roman" w:hAnsi="Times New Roman" w:cs="Times New Roman"/>
          <w:sz w:val="24"/>
          <w:szCs w:val="24"/>
          <w:lang w:eastAsia="ar-SA"/>
        </w:rPr>
        <w:t>conclusion</w:t>
      </w:r>
      <w:proofErr w:type="spellEnd"/>
      <w:r w:rsidRPr="00312F2A">
        <w:rPr>
          <w:rFonts w:ascii="Times New Roman" w:hAnsi="Times New Roman" w:cs="Times New Roman"/>
          <w:sz w:val="24"/>
          <w:szCs w:val="24"/>
          <w:lang w:eastAsia="ar-SA"/>
        </w:rPr>
        <w:t xml:space="preserve">, </w:t>
      </w:r>
      <w:proofErr w:type="spellStart"/>
      <w:r w:rsidRPr="00312F2A">
        <w:rPr>
          <w:rFonts w:ascii="Times New Roman" w:hAnsi="Times New Roman" w:cs="Times New Roman"/>
          <w:sz w:val="24"/>
          <w:szCs w:val="24"/>
          <w:lang w:eastAsia="ar-SA"/>
        </w:rPr>
        <w:t>Gradient</w:t>
      </w:r>
      <w:proofErr w:type="spellEnd"/>
      <w:r w:rsidRPr="00312F2A">
        <w:rPr>
          <w:rFonts w:ascii="Times New Roman" w:hAnsi="Times New Roman" w:cs="Times New Roman"/>
          <w:sz w:val="24"/>
          <w:szCs w:val="24"/>
          <w:lang w:eastAsia="ar-SA"/>
        </w:rPr>
        <w:t xml:space="preserve"> </w:t>
      </w:r>
      <w:proofErr w:type="spellStart"/>
      <w:r w:rsidRPr="00312F2A">
        <w:rPr>
          <w:rFonts w:ascii="Times New Roman" w:hAnsi="Times New Roman" w:cs="Times New Roman"/>
          <w:sz w:val="24"/>
          <w:szCs w:val="24"/>
          <w:lang w:eastAsia="ar-SA"/>
        </w:rPr>
        <w:t>Boosting</w:t>
      </w:r>
      <w:proofErr w:type="spellEnd"/>
      <w:r w:rsidRPr="00312F2A">
        <w:rPr>
          <w:rFonts w:ascii="Times New Roman" w:hAnsi="Times New Roman" w:cs="Times New Roman"/>
          <w:sz w:val="24"/>
          <w:szCs w:val="24"/>
          <w:lang w:eastAsia="ar-SA"/>
        </w:rPr>
        <w:t xml:space="preserve"> </w:t>
      </w:r>
      <w:proofErr w:type="spellStart"/>
      <w:r w:rsidRPr="00312F2A">
        <w:rPr>
          <w:rFonts w:ascii="Times New Roman" w:hAnsi="Times New Roman" w:cs="Times New Roman"/>
          <w:sz w:val="24"/>
          <w:szCs w:val="24"/>
          <w:lang w:eastAsia="ar-SA"/>
        </w:rPr>
        <w:t>demonstrated</w:t>
      </w:r>
      <w:proofErr w:type="spellEnd"/>
      <w:r w:rsidRPr="00312F2A">
        <w:rPr>
          <w:rFonts w:ascii="Times New Roman" w:hAnsi="Times New Roman" w:cs="Times New Roman"/>
          <w:sz w:val="24"/>
          <w:szCs w:val="24"/>
          <w:lang w:eastAsia="ar-SA"/>
        </w:rPr>
        <w:t xml:space="preserve"> </w:t>
      </w:r>
      <w:proofErr w:type="spellStart"/>
      <w:r w:rsidRPr="00312F2A">
        <w:rPr>
          <w:rFonts w:ascii="Times New Roman" w:hAnsi="Times New Roman" w:cs="Times New Roman"/>
          <w:sz w:val="24"/>
          <w:szCs w:val="24"/>
          <w:lang w:eastAsia="ar-SA"/>
        </w:rPr>
        <w:t>the</w:t>
      </w:r>
      <w:proofErr w:type="spellEnd"/>
      <w:r w:rsidRPr="00312F2A">
        <w:rPr>
          <w:rFonts w:ascii="Times New Roman" w:hAnsi="Times New Roman" w:cs="Times New Roman"/>
          <w:sz w:val="24"/>
          <w:szCs w:val="24"/>
          <w:lang w:eastAsia="ar-SA"/>
        </w:rPr>
        <w:t xml:space="preserve"> </w:t>
      </w:r>
      <w:proofErr w:type="spellStart"/>
      <w:r w:rsidRPr="00312F2A">
        <w:rPr>
          <w:rFonts w:ascii="Times New Roman" w:hAnsi="Times New Roman" w:cs="Times New Roman"/>
          <w:sz w:val="24"/>
          <w:szCs w:val="24"/>
          <w:lang w:eastAsia="ar-SA"/>
        </w:rPr>
        <w:t>best</w:t>
      </w:r>
      <w:proofErr w:type="spellEnd"/>
      <w:r w:rsidRPr="00312F2A">
        <w:rPr>
          <w:rFonts w:ascii="Times New Roman" w:hAnsi="Times New Roman" w:cs="Times New Roman"/>
          <w:sz w:val="24"/>
          <w:szCs w:val="24"/>
          <w:lang w:eastAsia="ar-SA"/>
        </w:rPr>
        <w:t xml:space="preserve"> performance </w:t>
      </w:r>
      <w:proofErr w:type="spellStart"/>
      <w:r w:rsidRPr="00312F2A">
        <w:rPr>
          <w:rFonts w:ascii="Times New Roman" w:hAnsi="Times New Roman" w:cs="Times New Roman"/>
          <w:sz w:val="24"/>
          <w:szCs w:val="24"/>
          <w:lang w:eastAsia="ar-SA"/>
        </w:rPr>
        <w:t>according</w:t>
      </w:r>
      <w:proofErr w:type="spellEnd"/>
      <w:r w:rsidRPr="00312F2A">
        <w:rPr>
          <w:rFonts w:ascii="Times New Roman" w:hAnsi="Times New Roman" w:cs="Times New Roman"/>
          <w:sz w:val="24"/>
          <w:szCs w:val="24"/>
          <w:lang w:eastAsia="ar-SA"/>
        </w:rPr>
        <w:t xml:space="preserve"> </w:t>
      </w:r>
      <w:proofErr w:type="spellStart"/>
      <w:r w:rsidRPr="00312F2A">
        <w:rPr>
          <w:rFonts w:ascii="Times New Roman" w:hAnsi="Times New Roman" w:cs="Times New Roman"/>
          <w:sz w:val="24"/>
          <w:szCs w:val="24"/>
          <w:lang w:eastAsia="ar-SA"/>
        </w:rPr>
        <w:t>to</w:t>
      </w:r>
      <w:proofErr w:type="spellEnd"/>
      <w:r w:rsidRPr="00312F2A">
        <w:rPr>
          <w:rFonts w:ascii="Times New Roman" w:hAnsi="Times New Roman" w:cs="Times New Roman"/>
          <w:sz w:val="24"/>
          <w:szCs w:val="24"/>
          <w:lang w:eastAsia="ar-SA"/>
        </w:rPr>
        <w:t xml:space="preserve"> </w:t>
      </w:r>
      <w:proofErr w:type="spellStart"/>
      <w:r w:rsidRPr="00312F2A">
        <w:rPr>
          <w:rFonts w:ascii="Times New Roman" w:hAnsi="Times New Roman" w:cs="Times New Roman"/>
          <w:sz w:val="24"/>
          <w:szCs w:val="24"/>
          <w:lang w:eastAsia="ar-SA"/>
        </w:rPr>
        <w:t>the</w:t>
      </w:r>
      <w:proofErr w:type="spellEnd"/>
      <w:r w:rsidRPr="00312F2A">
        <w:rPr>
          <w:rFonts w:ascii="Times New Roman" w:hAnsi="Times New Roman" w:cs="Times New Roman"/>
          <w:sz w:val="24"/>
          <w:szCs w:val="24"/>
          <w:lang w:eastAsia="ar-SA"/>
        </w:rPr>
        <w:t xml:space="preserve"> </w:t>
      </w:r>
      <w:proofErr w:type="spellStart"/>
      <w:r w:rsidRPr="00312F2A">
        <w:rPr>
          <w:rFonts w:ascii="Times New Roman" w:hAnsi="Times New Roman" w:cs="Times New Roman"/>
          <w:sz w:val="24"/>
          <w:szCs w:val="24"/>
          <w:lang w:eastAsia="ar-SA"/>
        </w:rPr>
        <w:t>metric</w:t>
      </w:r>
      <w:proofErr w:type="spellEnd"/>
      <w:r w:rsidRPr="00312F2A">
        <w:rPr>
          <w:rFonts w:ascii="Times New Roman" w:hAnsi="Times New Roman" w:cs="Times New Roman"/>
          <w:sz w:val="24"/>
          <w:szCs w:val="24"/>
          <w:lang w:eastAsia="ar-SA"/>
        </w:rPr>
        <w:t xml:space="preserve"> </w:t>
      </w:r>
      <w:proofErr w:type="spellStart"/>
      <w:r w:rsidRPr="00312F2A">
        <w:rPr>
          <w:rFonts w:ascii="Times New Roman" w:hAnsi="Times New Roman" w:cs="Times New Roman"/>
          <w:sz w:val="24"/>
          <w:szCs w:val="24"/>
          <w:lang w:eastAsia="ar-SA"/>
        </w:rPr>
        <w:t>established</w:t>
      </w:r>
      <w:proofErr w:type="spellEnd"/>
      <w:r w:rsidRPr="00312F2A">
        <w:rPr>
          <w:rFonts w:ascii="Times New Roman" w:hAnsi="Times New Roman" w:cs="Times New Roman"/>
          <w:sz w:val="24"/>
          <w:szCs w:val="24"/>
          <w:lang w:eastAsia="ar-SA"/>
        </w:rPr>
        <w:t xml:space="preserve"> </w:t>
      </w:r>
      <w:proofErr w:type="spellStart"/>
      <w:r w:rsidRPr="00312F2A">
        <w:rPr>
          <w:rFonts w:ascii="Times New Roman" w:hAnsi="Times New Roman" w:cs="Times New Roman"/>
          <w:sz w:val="24"/>
          <w:szCs w:val="24"/>
          <w:lang w:eastAsia="ar-SA"/>
        </w:rPr>
        <w:t>for</w:t>
      </w:r>
      <w:proofErr w:type="spellEnd"/>
      <w:r w:rsidRPr="00312F2A">
        <w:rPr>
          <w:rFonts w:ascii="Times New Roman" w:hAnsi="Times New Roman" w:cs="Times New Roman"/>
          <w:sz w:val="24"/>
          <w:szCs w:val="24"/>
          <w:lang w:eastAsia="ar-SA"/>
        </w:rPr>
        <w:t xml:space="preserve"> </w:t>
      </w:r>
      <w:proofErr w:type="spellStart"/>
      <w:r w:rsidRPr="00312F2A">
        <w:rPr>
          <w:rFonts w:ascii="Times New Roman" w:hAnsi="Times New Roman" w:cs="Times New Roman"/>
          <w:sz w:val="24"/>
          <w:szCs w:val="24"/>
          <w:lang w:eastAsia="ar-SA"/>
        </w:rPr>
        <w:t>model</w:t>
      </w:r>
      <w:proofErr w:type="spellEnd"/>
      <w:r w:rsidRPr="00312F2A">
        <w:rPr>
          <w:rFonts w:ascii="Times New Roman" w:hAnsi="Times New Roman" w:cs="Times New Roman"/>
          <w:sz w:val="24"/>
          <w:szCs w:val="24"/>
          <w:lang w:eastAsia="ar-SA"/>
        </w:rPr>
        <w:t xml:space="preserve"> </w:t>
      </w:r>
      <w:proofErr w:type="spellStart"/>
      <w:r w:rsidRPr="00312F2A">
        <w:rPr>
          <w:rFonts w:ascii="Times New Roman" w:hAnsi="Times New Roman" w:cs="Times New Roman"/>
          <w:sz w:val="24"/>
          <w:szCs w:val="24"/>
          <w:lang w:eastAsia="ar-SA"/>
        </w:rPr>
        <w:t>selection</w:t>
      </w:r>
      <w:proofErr w:type="spellEnd"/>
      <w:r w:rsidRPr="00312F2A">
        <w:rPr>
          <w:rFonts w:ascii="Times New Roman" w:hAnsi="Times New Roman" w:cs="Times New Roman"/>
          <w:sz w:val="24"/>
          <w:szCs w:val="24"/>
          <w:lang w:eastAsia="ar-SA"/>
        </w:rPr>
        <w:t xml:space="preserve">; </w:t>
      </w:r>
      <w:proofErr w:type="spellStart"/>
      <w:r w:rsidRPr="00312F2A">
        <w:rPr>
          <w:rFonts w:ascii="Times New Roman" w:hAnsi="Times New Roman" w:cs="Times New Roman"/>
          <w:sz w:val="24"/>
          <w:szCs w:val="24"/>
          <w:lang w:eastAsia="ar-SA"/>
        </w:rPr>
        <w:t>however</w:t>
      </w:r>
      <w:proofErr w:type="spellEnd"/>
      <w:r w:rsidRPr="00312F2A">
        <w:rPr>
          <w:rFonts w:ascii="Times New Roman" w:hAnsi="Times New Roman" w:cs="Times New Roman"/>
          <w:sz w:val="24"/>
          <w:szCs w:val="24"/>
          <w:lang w:eastAsia="ar-SA"/>
        </w:rPr>
        <w:t xml:space="preserve">, </w:t>
      </w:r>
      <w:proofErr w:type="spellStart"/>
      <w:r w:rsidRPr="00312F2A">
        <w:rPr>
          <w:rFonts w:ascii="Times New Roman" w:hAnsi="Times New Roman" w:cs="Times New Roman"/>
          <w:sz w:val="24"/>
          <w:szCs w:val="24"/>
          <w:lang w:eastAsia="ar-SA"/>
        </w:rPr>
        <w:t>it</w:t>
      </w:r>
      <w:proofErr w:type="spellEnd"/>
      <w:r w:rsidRPr="00312F2A">
        <w:rPr>
          <w:rFonts w:ascii="Times New Roman" w:hAnsi="Times New Roman" w:cs="Times New Roman"/>
          <w:sz w:val="24"/>
          <w:szCs w:val="24"/>
          <w:lang w:eastAsia="ar-SA"/>
        </w:rPr>
        <w:t xml:space="preserve"> </w:t>
      </w:r>
      <w:proofErr w:type="spellStart"/>
      <w:r w:rsidRPr="00312F2A">
        <w:rPr>
          <w:rFonts w:ascii="Times New Roman" w:hAnsi="Times New Roman" w:cs="Times New Roman"/>
          <w:sz w:val="24"/>
          <w:szCs w:val="24"/>
          <w:lang w:eastAsia="ar-SA"/>
        </w:rPr>
        <w:t>experienced</w:t>
      </w:r>
      <w:proofErr w:type="spellEnd"/>
      <w:r w:rsidRPr="00312F2A">
        <w:rPr>
          <w:rFonts w:ascii="Times New Roman" w:hAnsi="Times New Roman" w:cs="Times New Roman"/>
          <w:sz w:val="24"/>
          <w:szCs w:val="24"/>
          <w:lang w:eastAsia="ar-SA"/>
        </w:rPr>
        <w:t xml:space="preserve"> </w:t>
      </w:r>
      <w:proofErr w:type="spellStart"/>
      <w:r w:rsidRPr="00312F2A">
        <w:rPr>
          <w:rFonts w:ascii="Times New Roman" w:hAnsi="Times New Roman" w:cs="Times New Roman"/>
          <w:sz w:val="24"/>
          <w:szCs w:val="24"/>
          <w:lang w:eastAsia="ar-SA"/>
        </w:rPr>
        <w:t>difficulties</w:t>
      </w:r>
      <w:proofErr w:type="spellEnd"/>
      <w:r w:rsidRPr="00312F2A">
        <w:rPr>
          <w:rFonts w:ascii="Times New Roman" w:hAnsi="Times New Roman" w:cs="Times New Roman"/>
          <w:sz w:val="24"/>
          <w:szCs w:val="24"/>
          <w:lang w:eastAsia="ar-SA"/>
        </w:rPr>
        <w:t xml:space="preserve"> </w:t>
      </w:r>
      <w:proofErr w:type="spellStart"/>
      <w:r w:rsidRPr="00312F2A">
        <w:rPr>
          <w:rFonts w:ascii="Times New Roman" w:hAnsi="Times New Roman" w:cs="Times New Roman"/>
          <w:sz w:val="24"/>
          <w:szCs w:val="24"/>
          <w:lang w:eastAsia="ar-SA"/>
        </w:rPr>
        <w:t>identifying</w:t>
      </w:r>
      <w:proofErr w:type="spellEnd"/>
      <w:r w:rsidRPr="00312F2A">
        <w:rPr>
          <w:rFonts w:ascii="Times New Roman" w:hAnsi="Times New Roman" w:cs="Times New Roman"/>
          <w:sz w:val="24"/>
          <w:szCs w:val="24"/>
          <w:lang w:eastAsia="ar-SA"/>
        </w:rPr>
        <w:t xml:space="preserve"> </w:t>
      </w:r>
      <w:r w:rsidRPr="00312F2A">
        <w:rPr>
          <w:rFonts w:ascii="Times New Roman" w:hAnsi="Times New Roman" w:cs="Times New Roman"/>
          <w:sz w:val="24"/>
          <w:szCs w:val="24"/>
          <w:lang w:eastAsia="ar-SA"/>
        </w:rPr>
        <w:lastRenderedPageBreak/>
        <w:t xml:space="preserve">default cases </w:t>
      </w:r>
      <w:proofErr w:type="spellStart"/>
      <w:r w:rsidRPr="00312F2A">
        <w:rPr>
          <w:rFonts w:ascii="Times New Roman" w:hAnsi="Times New Roman" w:cs="Times New Roman"/>
          <w:sz w:val="24"/>
          <w:szCs w:val="24"/>
          <w:lang w:eastAsia="ar-SA"/>
        </w:rPr>
        <w:t>when</w:t>
      </w:r>
      <w:proofErr w:type="spellEnd"/>
      <w:r w:rsidRPr="00312F2A">
        <w:rPr>
          <w:rFonts w:ascii="Times New Roman" w:hAnsi="Times New Roman" w:cs="Times New Roman"/>
          <w:sz w:val="24"/>
          <w:szCs w:val="24"/>
          <w:lang w:eastAsia="ar-SA"/>
        </w:rPr>
        <w:t xml:space="preserve"> </w:t>
      </w:r>
      <w:proofErr w:type="spellStart"/>
      <w:r w:rsidRPr="00312F2A">
        <w:rPr>
          <w:rFonts w:ascii="Times New Roman" w:hAnsi="Times New Roman" w:cs="Times New Roman"/>
          <w:sz w:val="24"/>
          <w:szCs w:val="24"/>
          <w:lang w:eastAsia="ar-SA"/>
        </w:rPr>
        <w:t>the</w:t>
      </w:r>
      <w:proofErr w:type="spellEnd"/>
      <w:r w:rsidRPr="00312F2A">
        <w:rPr>
          <w:rFonts w:ascii="Times New Roman" w:hAnsi="Times New Roman" w:cs="Times New Roman"/>
          <w:sz w:val="24"/>
          <w:szCs w:val="24"/>
          <w:lang w:eastAsia="ar-SA"/>
        </w:rPr>
        <w:t xml:space="preserve"> </w:t>
      </w:r>
      <w:proofErr w:type="spellStart"/>
      <w:r w:rsidRPr="00312F2A">
        <w:rPr>
          <w:rFonts w:ascii="Times New Roman" w:hAnsi="Times New Roman" w:cs="Times New Roman"/>
          <w:sz w:val="24"/>
          <w:szCs w:val="24"/>
          <w:lang w:eastAsia="ar-SA"/>
        </w:rPr>
        <w:t>conventional</w:t>
      </w:r>
      <w:proofErr w:type="spellEnd"/>
      <w:r w:rsidRPr="00312F2A">
        <w:rPr>
          <w:rFonts w:ascii="Times New Roman" w:hAnsi="Times New Roman" w:cs="Times New Roman"/>
          <w:sz w:val="24"/>
          <w:szCs w:val="24"/>
          <w:lang w:eastAsia="ar-SA"/>
        </w:rPr>
        <w:t xml:space="preserve"> </w:t>
      </w:r>
      <w:proofErr w:type="spellStart"/>
      <w:r w:rsidRPr="00312F2A">
        <w:rPr>
          <w:rFonts w:ascii="Times New Roman" w:hAnsi="Times New Roman" w:cs="Times New Roman"/>
          <w:sz w:val="24"/>
          <w:szCs w:val="24"/>
          <w:lang w:eastAsia="ar-SA"/>
        </w:rPr>
        <w:t>classification</w:t>
      </w:r>
      <w:proofErr w:type="spellEnd"/>
      <w:r w:rsidRPr="00312F2A">
        <w:rPr>
          <w:rFonts w:ascii="Times New Roman" w:hAnsi="Times New Roman" w:cs="Times New Roman"/>
          <w:sz w:val="24"/>
          <w:szCs w:val="24"/>
          <w:lang w:eastAsia="ar-SA"/>
        </w:rPr>
        <w:t xml:space="preserve"> </w:t>
      </w:r>
      <w:proofErr w:type="spellStart"/>
      <w:r w:rsidRPr="00312F2A">
        <w:rPr>
          <w:rFonts w:ascii="Times New Roman" w:hAnsi="Times New Roman" w:cs="Times New Roman"/>
          <w:sz w:val="24"/>
          <w:szCs w:val="24"/>
          <w:lang w:eastAsia="ar-SA"/>
        </w:rPr>
        <w:t>threshold</w:t>
      </w:r>
      <w:proofErr w:type="spellEnd"/>
      <w:r w:rsidRPr="00312F2A">
        <w:rPr>
          <w:rFonts w:ascii="Times New Roman" w:hAnsi="Times New Roman" w:cs="Times New Roman"/>
          <w:sz w:val="24"/>
          <w:szCs w:val="24"/>
          <w:lang w:eastAsia="ar-SA"/>
        </w:rPr>
        <w:t xml:space="preserve"> </w:t>
      </w:r>
      <w:proofErr w:type="spellStart"/>
      <w:r w:rsidRPr="00312F2A">
        <w:rPr>
          <w:rFonts w:ascii="Times New Roman" w:hAnsi="Times New Roman" w:cs="Times New Roman"/>
          <w:sz w:val="24"/>
          <w:szCs w:val="24"/>
          <w:lang w:eastAsia="ar-SA"/>
        </w:rPr>
        <w:t>of</w:t>
      </w:r>
      <w:proofErr w:type="spellEnd"/>
      <w:r w:rsidRPr="00312F2A">
        <w:rPr>
          <w:rFonts w:ascii="Times New Roman" w:hAnsi="Times New Roman" w:cs="Times New Roman"/>
          <w:sz w:val="24"/>
          <w:szCs w:val="24"/>
          <w:lang w:eastAsia="ar-SA"/>
        </w:rPr>
        <w:t xml:space="preserve"> 0.50 </w:t>
      </w:r>
      <w:proofErr w:type="spellStart"/>
      <w:r w:rsidRPr="00312F2A">
        <w:rPr>
          <w:rFonts w:ascii="Times New Roman" w:hAnsi="Times New Roman" w:cs="Times New Roman"/>
          <w:sz w:val="24"/>
          <w:szCs w:val="24"/>
          <w:lang w:eastAsia="ar-SA"/>
        </w:rPr>
        <w:t>was</w:t>
      </w:r>
      <w:proofErr w:type="spellEnd"/>
      <w:r w:rsidRPr="00312F2A">
        <w:rPr>
          <w:rFonts w:ascii="Times New Roman" w:hAnsi="Times New Roman" w:cs="Times New Roman"/>
          <w:sz w:val="24"/>
          <w:szCs w:val="24"/>
          <w:lang w:eastAsia="ar-SA"/>
        </w:rPr>
        <w:t xml:space="preserve"> </w:t>
      </w:r>
      <w:proofErr w:type="spellStart"/>
      <w:r w:rsidRPr="00312F2A">
        <w:rPr>
          <w:rFonts w:ascii="Times New Roman" w:hAnsi="Times New Roman" w:cs="Times New Roman"/>
          <w:sz w:val="24"/>
          <w:szCs w:val="24"/>
          <w:lang w:eastAsia="ar-SA"/>
        </w:rPr>
        <w:t>applied</w:t>
      </w:r>
      <w:proofErr w:type="spellEnd"/>
      <w:r w:rsidRPr="00312F2A">
        <w:rPr>
          <w:rFonts w:ascii="Times New Roman" w:hAnsi="Times New Roman" w:cs="Times New Roman"/>
          <w:sz w:val="24"/>
          <w:szCs w:val="24"/>
          <w:lang w:eastAsia="ar-SA"/>
        </w:rPr>
        <w:t xml:space="preserve">. </w:t>
      </w:r>
      <w:proofErr w:type="spellStart"/>
      <w:r w:rsidRPr="00312F2A">
        <w:rPr>
          <w:rFonts w:ascii="Times New Roman" w:hAnsi="Times New Roman" w:cs="Times New Roman"/>
          <w:sz w:val="24"/>
          <w:szCs w:val="24"/>
          <w:lang w:eastAsia="ar-SA"/>
        </w:rPr>
        <w:t>These</w:t>
      </w:r>
      <w:proofErr w:type="spellEnd"/>
      <w:r w:rsidRPr="00312F2A">
        <w:rPr>
          <w:rFonts w:ascii="Times New Roman" w:hAnsi="Times New Roman" w:cs="Times New Roman"/>
          <w:sz w:val="24"/>
          <w:szCs w:val="24"/>
          <w:lang w:eastAsia="ar-SA"/>
        </w:rPr>
        <w:t xml:space="preserve"> </w:t>
      </w:r>
      <w:proofErr w:type="spellStart"/>
      <w:r w:rsidRPr="00312F2A">
        <w:rPr>
          <w:rFonts w:ascii="Times New Roman" w:hAnsi="Times New Roman" w:cs="Times New Roman"/>
          <w:sz w:val="24"/>
          <w:szCs w:val="24"/>
          <w:lang w:eastAsia="ar-SA"/>
        </w:rPr>
        <w:t>findings</w:t>
      </w:r>
      <w:proofErr w:type="spellEnd"/>
      <w:r w:rsidRPr="00312F2A">
        <w:rPr>
          <w:rFonts w:ascii="Times New Roman" w:hAnsi="Times New Roman" w:cs="Times New Roman"/>
          <w:sz w:val="24"/>
          <w:szCs w:val="24"/>
          <w:lang w:eastAsia="ar-SA"/>
        </w:rPr>
        <w:t xml:space="preserve"> </w:t>
      </w:r>
      <w:proofErr w:type="spellStart"/>
      <w:r w:rsidRPr="00312F2A">
        <w:rPr>
          <w:rFonts w:ascii="Times New Roman" w:hAnsi="Times New Roman" w:cs="Times New Roman"/>
          <w:sz w:val="24"/>
          <w:szCs w:val="24"/>
          <w:lang w:eastAsia="ar-SA"/>
        </w:rPr>
        <w:t>demonstrate</w:t>
      </w:r>
      <w:proofErr w:type="spellEnd"/>
      <w:r w:rsidRPr="00312F2A">
        <w:rPr>
          <w:rFonts w:ascii="Times New Roman" w:hAnsi="Times New Roman" w:cs="Times New Roman"/>
          <w:sz w:val="24"/>
          <w:szCs w:val="24"/>
          <w:lang w:eastAsia="ar-SA"/>
        </w:rPr>
        <w:t xml:space="preserve"> </w:t>
      </w:r>
      <w:proofErr w:type="spellStart"/>
      <w:r w:rsidRPr="00312F2A">
        <w:rPr>
          <w:rFonts w:ascii="Times New Roman" w:hAnsi="Times New Roman" w:cs="Times New Roman"/>
          <w:sz w:val="24"/>
          <w:szCs w:val="24"/>
          <w:lang w:eastAsia="ar-SA"/>
        </w:rPr>
        <w:t>that</w:t>
      </w:r>
      <w:proofErr w:type="spellEnd"/>
      <w:r w:rsidRPr="00312F2A">
        <w:rPr>
          <w:rFonts w:ascii="Times New Roman" w:hAnsi="Times New Roman" w:cs="Times New Roman"/>
          <w:sz w:val="24"/>
          <w:szCs w:val="24"/>
          <w:lang w:eastAsia="ar-SA"/>
        </w:rPr>
        <w:t xml:space="preserve"> </w:t>
      </w:r>
      <w:proofErr w:type="spellStart"/>
      <w:r w:rsidRPr="00312F2A">
        <w:rPr>
          <w:rFonts w:ascii="Times New Roman" w:hAnsi="Times New Roman" w:cs="Times New Roman"/>
          <w:sz w:val="24"/>
          <w:szCs w:val="24"/>
          <w:lang w:eastAsia="ar-SA"/>
        </w:rPr>
        <w:t>high</w:t>
      </w:r>
      <w:proofErr w:type="spellEnd"/>
      <w:r w:rsidRPr="00312F2A">
        <w:rPr>
          <w:rFonts w:ascii="Times New Roman" w:hAnsi="Times New Roman" w:cs="Times New Roman"/>
          <w:sz w:val="24"/>
          <w:szCs w:val="24"/>
          <w:lang w:eastAsia="ar-SA"/>
        </w:rPr>
        <w:t xml:space="preserve"> </w:t>
      </w:r>
      <w:proofErr w:type="spellStart"/>
      <w:r w:rsidRPr="00312F2A">
        <w:rPr>
          <w:rFonts w:ascii="Times New Roman" w:hAnsi="Times New Roman" w:cs="Times New Roman"/>
          <w:sz w:val="24"/>
          <w:szCs w:val="24"/>
          <w:lang w:eastAsia="ar-SA"/>
        </w:rPr>
        <w:t>accuracy</w:t>
      </w:r>
      <w:proofErr w:type="spellEnd"/>
      <w:r w:rsidRPr="00312F2A">
        <w:rPr>
          <w:rFonts w:ascii="Times New Roman" w:hAnsi="Times New Roman" w:cs="Times New Roman"/>
          <w:sz w:val="24"/>
          <w:szCs w:val="24"/>
          <w:lang w:eastAsia="ar-SA"/>
        </w:rPr>
        <w:t xml:space="preserve"> </w:t>
      </w:r>
      <w:proofErr w:type="spellStart"/>
      <w:r w:rsidRPr="00312F2A">
        <w:rPr>
          <w:rFonts w:ascii="Times New Roman" w:hAnsi="Times New Roman" w:cs="Times New Roman"/>
          <w:sz w:val="24"/>
          <w:szCs w:val="24"/>
          <w:lang w:eastAsia="ar-SA"/>
        </w:rPr>
        <w:t>does</w:t>
      </w:r>
      <w:proofErr w:type="spellEnd"/>
      <w:r w:rsidRPr="00312F2A">
        <w:rPr>
          <w:rFonts w:ascii="Times New Roman" w:hAnsi="Times New Roman" w:cs="Times New Roman"/>
          <w:sz w:val="24"/>
          <w:szCs w:val="24"/>
          <w:lang w:eastAsia="ar-SA"/>
        </w:rPr>
        <w:t xml:space="preserve"> </w:t>
      </w:r>
      <w:proofErr w:type="spellStart"/>
      <w:r w:rsidRPr="00312F2A">
        <w:rPr>
          <w:rFonts w:ascii="Times New Roman" w:hAnsi="Times New Roman" w:cs="Times New Roman"/>
          <w:sz w:val="24"/>
          <w:szCs w:val="24"/>
          <w:lang w:eastAsia="ar-SA"/>
        </w:rPr>
        <w:t>not</w:t>
      </w:r>
      <w:proofErr w:type="spellEnd"/>
      <w:r w:rsidRPr="00312F2A">
        <w:rPr>
          <w:rFonts w:ascii="Times New Roman" w:hAnsi="Times New Roman" w:cs="Times New Roman"/>
          <w:sz w:val="24"/>
          <w:szCs w:val="24"/>
          <w:lang w:eastAsia="ar-SA"/>
        </w:rPr>
        <w:t xml:space="preserve"> </w:t>
      </w:r>
      <w:proofErr w:type="spellStart"/>
      <w:r w:rsidRPr="00312F2A">
        <w:rPr>
          <w:rFonts w:ascii="Times New Roman" w:hAnsi="Times New Roman" w:cs="Times New Roman"/>
          <w:sz w:val="24"/>
          <w:szCs w:val="24"/>
          <w:lang w:eastAsia="ar-SA"/>
        </w:rPr>
        <w:t>guarantee</w:t>
      </w:r>
      <w:proofErr w:type="spellEnd"/>
      <w:r w:rsidRPr="00312F2A">
        <w:rPr>
          <w:rFonts w:ascii="Times New Roman" w:hAnsi="Times New Roman" w:cs="Times New Roman"/>
          <w:sz w:val="24"/>
          <w:szCs w:val="24"/>
          <w:lang w:eastAsia="ar-SA"/>
        </w:rPr>
        <w:t xml:space="preserve"> </w:t>
      </w:r>
      <w:proofErr w:type="spellStart"/>
      <w:r w:rsidRPr="00312F2A">
        <w:rPr>
          <w:rFonts w:ascii="Times New Roman" w:hAnsi="Times New Roman" w:cs="Times New Roman"/>
          <w:sz w:val="24"/>
          <w:szCs w:val="24"/>
          <w:lang w:eastAsia="ar-SA"/>
        </w:rPr>
        <w:t>that</w:t>
      </w:r>
      <w:proofErr w:type="spellEnd"/>
      <w:r w:rsidRPr="00312F2A">
        <w:rPr>
          <w:rFonts w:ascii="Times New Roman" w:hAnsi="Times New Roman" w:cs="Times New Roman"/>
          <w:sz w:val="24"/>
          <w:szCs w:val="24"/>
          <w:lang w:eastAsia="ar-SA"/>
        </w:rPr>
        <w:t xml:space="preserve"> a </w:t>
      </w:r>
      <w:proofErr w:type="spellStart"/>
      <w:r w:rsidRPr="00312F2A">
        <w:rPr>
          <w:rFonts w:ascii="Times New Roman" w:hAnsi="Times New Roman" w:cs="Times New Roman"/>
          <w:sz w:val="24"/>
          <w:szCs w:val="24"/>
          <w:lang w:eastAsia="ar-SA"/>
        </w:rPr>
        <w:t>model</w:t>
      </w:r>
      <w:proofErr w:type="spellEnd"/>
      <w:r w:rsidRPr="00312F2A">
        <w:rPr>
          <w:rFonts w:ascii="Times New Roman" w:hAnsi="Times New Roman" w:cs="Times New Roman"/>
          <w:sz w:val="24"/>
          <w:szCs w:val="24"/>
          <w:lang w:eastAsia="ar-SA"/>
        </w:rPr>
        <w:t xml:space="preserve"> can </w:t>
      </w:r>
      <w:proofErr w:type="spellStart"/>
      <w:r w:rsidRPr="00312F2A">
        <w:rPr>
          <w:rFonts w:ascii="Times New Roman" w:hAnsi="Times New Roman" w:cs="Times New Roman"/>
          <w:sz w:val="24"/>
          <w:szCs w:val="24"/>
          <w:lang w:eastAsia="ar-SA"/>
        </w:rPr>
        <w:t>correctly</w:t>
      </w:r>
      <w:proofErr w:type="spellEnd"/>
      <w:r w:rsidRPr="00312F2A">
        <w:rPr>
          <w:rFonts w:ascii="Times New Roman" w:hAnsi="Times New Roman" w:cs="Times New Roman"/>
          <w:sz w:val="24"/>
          <w:szCs w:val="24"/>
          <w:lang w:eastAsia="ar-SA"/>
        </w:rPr>
        <w:t xml:space="preserve"> </w:t>
      </w:r>
      <w:proofErr w:type="spellStart"/>
      <w:r w:rsidRPr="00312F2A">
        <w:rPr>
          <w:rFonts w:ascii="Times New Roman" w:hAnsi="Times New Roman" w:cs="Times New Roman"/>
          <w:sz w:val="24"/>
          <w:szCs w:val="24"/>
          <w:lang w:eastAsia="ar-SA"/>
        </w:rPr>
        <w:t>identify</w:t>
      </w:r>
      <w:proofErr w:type="spellEnd"/>
      <w:r w:rsidRPr="00312F2A">
        <w:rPr>
          <w:rFonts w:ascii="Times New Roman" w:hAnsi="Times New Roman" w:cs="Times New Roman"/>
          <w:sz w:val="24"/>
          <w:szCs w:val="24"/>
          <w:lang w:eastAsia="ar-SA"/>
        </w:rPr>
        <w:t xml:space="preserve"> </w:t>
      </w:r>
      <w:proofErr w:type="spellStart"/>
      <w:r w:rsidRPr="00312F2A">
        <w:rPr>
          <w:rFonts w:ascii="Times New Roman" w:hAnsi="Times New Roman" w:cs="Times New Roman"/>
          <w:sz w:val="24"/>
          <w:szCs w:val="24"/>
          <w:lang w:eastAsia="ar-SA"/>
        </w:rPr>
        <w:t>high-risk</w:t>
      </w:r>
      <w:proofErr w:type="spellEnd"/>
      <w:r w:rsidRPr="00312F2A">
        <w:rPr>
          <w:rFonts w:ascii="Times New Roman" w:hAnsi="Times New Roman" w:cs="Times New Roman"/>
          <w:sz w:val="24"/>
          <w:szCs w:val="24"/>
          <w:lang w:eastAsia="ar-SA"/>
        </w:rPr>
        <w:t xml:space="preserve"> cases, </w:t>
      </w:r>
      <w:proofErr w:type="spellStart"/>
      <w:r w:rsidRPr="00312F2A">
        <w:rPr>
          <w:rFonts w:ascii="Times New Roman" w:hAnsi="Times New Roman" w:cs="Times New Roman"/>
          <w:sz w:val="24"/>
          <w:szCs w:val="24"/>
          <w:lang w:eastAsia="ar-SA"/>
        </w:rPr>
        <w:t>particularly</w:t>
      </w:r>
      <w:proofErr w:type="spellEnd"/>
      <w:r w:rsidRPr="00312F2A">
        <w:rPr>
          <w:rFonts w:ascii="Times New Roman" w:hAnsi="Times New Roman" w:cs="Times New Roman"/>
          <w:sz w:val="24"/>
          <w:szCs w:val="24"/>
          <w:lang w:eastAsia="ar-SA"/>
        </w:rPr>
        <w:t xml:space="preserve"> in </w:t>
      </w:r>
      <w:proofErr w:type="spellStart"/>
      <w:r w:rsidRPr="00312F2A">
        <w:rPr>
          <w:rFonts w:ascii="Times New Roman" w:hAnsi="Times New Roman" w:cs="Times New Roman"/>
          <w:sz w:val="24"/>
          <w:szCs w:val="24"/>
          <w:lang w:eastAsia="ar-SA"/>
        </w:rPr>
        <w:t>the</w:t>
      </w:r>
      <w:proofErr w:type="spellEnd"/>
      <w:r w:rsidRPr="00312F2A">
        <w:rPr>
          <w:rFonts w:ascii="Times New Roman" w:hAnsi="Times New Roman" w:cs="Times New Roman"/>
          <w:sz w:val="24"/>
          <w:szCs w:val="24"/>
          <w:lang w:eastAsia="ar-SA"/>
        </w:rPr>
        <w:t xml:space="preserve"> </w:t>
      </w:r>
      <w:proofErr w:type="spellStart"/>
      <w:r w:rsidRPr="00312F2A">
        <w:rPr>
          <w:rFonts w:ascii="Times New Roman" w:hAnsi="Times New Roman" w:cs="Times New Roman"/>
          <w:sz w:val="24"/>
          <w:szCs w:val="24"/>
          <w:lang w:eastAsia="ar-SA"/>
        </w:rPr>
        <w:t>presence</w:t>
      </w:r>
      <w:proofErr w:type="spellEnd"/>
      <w:r w:rsidRPr="00312F2A">
        <w:rPr>
          <w:rFonts w:ascii="Times New Roman" w:hAnsi="Times New Roman" w:cs="Times New Roman"/>
          <w:sz w:val="24"/>
          <w:szCs w:val="24"/>
          <w:lang w:eastAsia="ar-SA"/>
        </w:rPr>
        <w:t xml:space="preserve"> </w:t>
      </w:r>
      <w:proofErr w:type="spellStart"/>
      <w:r w:rsidRPr="00312F2A">
        <w:rPr>
          <w:rFonts w:ascii="Times New Roman" w:hAnsi="Times New Roman" w:cs="Times New Roman"/>
          <w:sz w:val="24"/>
          <w:szCs w:val="24"/>
          <w:lang w:eastAsia="ar-SA"/>
        </w:rPr>
        <w:t>of</w:t>
      </w:r>
      <w:proofErr w:type="spellEnd"/>
      <w:r w:rsidRPr="00312F2A">
        <w:rPr>
          <w:rFonts w:ascii="Times New Roman" w:hAnsi="Times New Roman" w:cs="Times New Roman"/>
          <w:sz w:val="24"/>
          <w:szCs w:val="24"/>
          <w:lang w:eastAsia="ar-SA"/>
        </w:rPr>
        <w:t xml:space="preserve"> </w:t>
      </w:r>
      <w:proofErr w:type="spellStart"/>
      <w:r w:rsidRPr="00312F2A">
        <w:rPr>
          <w:rFonts w:ascii="Times New Roman" w:hAnsi="Times New Roman" w:cs="Times New Roman"/>
          <w:sz w:val="24"/>
          <w:szCs w:val="24"/>
          <w:lang w:eastAsia="ar-SA"/>
        </w:rPr>
        <w:t>substantial</w:t>
      </w:r>
      <w:proofErr w:type="spellEnd"/>
      <w:r w:rsidRPr="00312F2A">
        <w:rPr>
          <w:rFonts w:ascii="Times New Roman" w:hAnsi="Times New Roman" w:cs="Times New Roman"/>
          <w:sz w:val="24"/>
          <w:szCs w:val="24"/>
          <w:lang w:eastAsia="ar-SA"/>
        </w:rPr>
        <w:t xml:space="preserve"> </w:t>
      </w:r>
      <w:proofErr w:type="spellStart"/>
      <w:r w:rsidRPr="00312F2A">
        <w:rPr>
          <w:rFonts w:ascii="Times New Roman" w:hAnsi="Times New Roman" w:cs="Times New Roman"/>
          <w:sz w:val="24"/>
          <w:szCs w:val="24"/>
          <w:lang w:eastAsia="ar-SA"/>
        </w:rPr>
        <w:t>class</w:t>
      </w:r>
      <w:proofErr w:type="spellEnd"/>
      <w:r w:rsidRPr="00312F2A">
        <w:rPr>
          <w:rFonts w:ascii="Times New Roman" w:hAnsi="Times New Roman" w:cs="Times New Roman"/>
          <w:sz w:val="24"/>
          <w:szCs w:val="24"/>
          <w:lang w:eastAsia="ar-SA"/>
        </w:rPr>
        <w:t xml:space="preserve"> </w:t>
      </w:r>
      <w:proofErr w:type="spellStart"/>
      <w:r w:rsidRPr="00312F2A">
        <w:rPr>
          <w:rFonts w:ascii="Times New Roman" w:hAnsi="Times New Roman" w:cs="Times New Roman"/>
          <w:sz w:val="24"/>
          <w:szCs w:val="24"/>
          <w:lang w:eastAsia="ar-SA"/>
        </w:rPr>
        <w:t>imbalance</w:t>
      </w:r>
      <w:proofErr w:type="spellEnd"/>
      <w:r w:rsidRPr="00312F2A">
        <w:rPr>
          <w:rFonts w:ascii="Times New Roman" w:hAnsi="Times New Roman" w:cs="Times New Roman"/>
          <w:sz w:val="24"/>
          <w:szCs w:val="24"/>
          <w:lang w:eastAsia="ar-SA"/>
        </w:rPr>
        <w:t xml:space="preserve">. </w:t>
      </w:r>
      <w:proofErr w:type="spellStart"/>
      <w:r w:rsidRPr="00312F2A">
        <w:rPr>
          <w:rFonts w:ascii="Times New Roman" w:hAnsi="Times New Roman" w:cs="Times New Roman"/>
          <w:sz w:val="24"/>
          <w:szCs w:val="24"/>
          <w:lang w:eastAsia="ar-SA"/>
        </w:rPr>
        <w:t>Therefore</w:t>
      </w:r>
      <w:proofErr w:type="spellEnd"/>
      <w:r w:rsidRPr="00312F2A">
        <w:rPr>
          <w:rFonts w:ascii="Times New Roman" w:hAnsi="Times New Roman" w:cs="Times New Roman"/>
          <w:sz w:val="24"/>
          <w:szCs w:val="24"/>
          <w:lang w:eastAsia="ar-SA"/>
        </w:rPr>
        <w:t xml:space="preserve">, </w:t>
      </w:r>
      <w:proofErr w:type="spellStart"/>
      <w:r w:rsidRPr="00312F2A">
        <w:rPr>
          <w:rFonts w:ascii="Times New Roman" w:hAnsi="Times New Roman" w:cs="Times New Roman"/>
          <w:sz w:val="24"/>
          <w:szCs w:val="24"/>
          <w:lang w:eastAsia="ar-SA"/>
        </w:rPr>
        <w:t>the</w:t>
      </w:r>
      <w:proofErr w:type="spellEnd"/>
      <w:r w:rsidRPr="00312F2A">
        <w:rPr>
          <w:rFonts w:ascii="Times New Roman" w:hAnsi="Times New Roman" w:cs="Times New Roman"/>
          <w:sz w:val="24"/>
          <w:szCs w:val="24"/>
          <w:lang w:eastAsia="ar-SA"/>
        </w:rPr>
        <w:t xml:space="preserve"> </w:t>
      </w:r>
      <w:proofErr w:type="spellStart"/>
      <w:r w:rsidRPr="00312F2A">
        <w:rPr>
          <w:rFonts w:ascii="Times New Roman" w:hAnsi="Times New Roman" w:cs="Times New Roman"/>
          <w:sz w:val="24"/>
          <w:szCs w:val="24"/>
          <w:lang w:eastAsia="ar-SA"/>
        </w:rPr>
        <w:t>evaluation</w:t>
      </w:r>
      <w:proofErr w:type="spellEnd"/>
      <w:r w:rsidRPr="00312F2A">
        <w:rPr>
          <w:rFonts w:ascii="Times New Roman" w:hAnsi="Times New Roman" w:cs="Times New Roman"/>
          <w:sz w:val="24"/>
          <w:szCs w:val="24"/>
          <w:lang w:eastAsia="ar-SA"/>
        </w:rPr>
        <w:t xml:space="preserve"> </w:t>
      </w:r>
      <w:proofErr w:type="spellStart"/>
      <w:r w:rsidRPr="00312F2A">
        <w:rPr>
          <w:rFonts w:ascii="Times New Roman" w:hAnsi="Times New Roman" w:cs="Times New Roman"/>
          <w:sz w:val="24"/>
          <w:szCs w:val="24"/>
          <w:lang w:eastAsia="ar-SA"/>
        </w:rPr>
        <w:t>of</w:t>
      </w:r>
      <w:proofErr w:type="spellEnd"/>
      <w:r w:rsidRPr="00312F2A">
        <w:rPr>
          <w:rFonts w:ascii="Times New Roman" w:hAnsi="Times New Roman" w:cs="Times New Roman"/>
          <w:sz w:val="24"/>
          <w:szCs w:val="24"/>
          <w:lang w:eastAsia="ar-SA"/>
        </w:rPr>
        <w:t xml:space="preserve"> </w:t>
      </w:r>
      <w:proofErr w:type="spellStart"/>
      <w:r w:rsidRPr="00312F2A">
        <w:rPr>
          <w:rFonts w:ascii="Times New Roman" w:hAnsi="Times New Roman" w:cs="Times New Roman"/>
          <w:sz w:val="24"/>
          <w:szCs w:val="24"/>
          <w:lang w:eastAsia="ar-SA"/>
        </w:rPr>
        <w:t>credit</w:t>
      </w:r>
      <w:proofErr w:type="spellEnd"/>
      <w:r w:rsidRPr="00312F2A">
        <w:rPr>
          <w:rFonts w:ascii="Times New Roman" w:hAnsi="Times New Roman" w:cs="Times New Roman"/>
          <w:sz w:val="24"/>
          <w:szCs w:val="24"/>
          <w:lang w:eastAsia="ar-SA"/>
        </w:rPr>
        <w:t xml:space="preserve"> </w:t>
      </w:r>
      <w:proofErr w:type="spellStart"/>
      <w:r w:rsidRPr="00312F2A">
        <w:rPr>
          <w:rFonts w:ascii="Times New Roman" w:hAnsi="Times New Roman" w:cs="Times New Roman"/>
          <w:sz w:val="24"/>
          <w:szCs w:val="24"/>
          <w:lang w:eastAsia="ar-SA"/>
        </w:rPr>
        <w:t>risk</w:t>
      </w:r>
      <w:proofErr w:type="spellEnd"/>
      <w:r w:rsidRPr="00312F2A">
        <w:rPr>
          <w:rFonts w:ascii="Times New Roman" w:hAnsi="Times New Roman" w:cs="Times New Roman"/>
          <w:sz w:val="24"/>
          <w:szCs w:val="24"/>
          <w:lang w:eastAsia="ar-SA"/>
        </w:rPr>
        <w:t xml:space="preserve"> </w:t>
      </w:r>
      <w:proofErr w:type="spellStart"/>
      <w:r w:rsidRPr="00312F2A">
        <w:rPr>
          <w:rFonts w:ascii="Times New Roman" w:hAnsi="Times New Roman" w:cs="Times New Roman"/>
          <w:sz w:val="24"/>
          <w:szCs w:val="24"/>
          <w:lang w:eastAsia="ar-SA"/>
        </w:rPr>
        <w:t>models</w:t>
      </w:r>
      <w:proofErr w:type="spellEnd"/>
      <w:r w:rsidRPr="00312F2A">
        <w:rPr>
          <w:rFonts w:ascii="Times New Roman" w:hAnsi="Times New Roman" w:cs="Times New Roman"/>
          <w:sz w:val="24"/>
          <w:szCs w:val="24"/>
          <w:lang w:eastAsia="ar-SA"/>
        </w:rPr>
        <w:t xml:space="preserve"> </w:t>
      </w:r>
      <w:proofErr w:type="spellStart"/>
      <w:r w:rsidRPr="00312F2A">
        <w:rPr>
          <w:rFonts w:ascii="Times New Roman" w:hAnsi="Times New Roman" w:cs="Times New Roman"/>
          <w:sz w:val="24"/>
          <w:szCs w:val="24"/>
          <w:lang w:eastAsia="ar-SA"/>
        </w:rPr>
        <w:t>should</w:t>
      </w:r>
      <w:proofErr w:type="spellEnd"/>
      <w:r w:rsidRPr="00312F2A">
        <w:rPr>
          <w:rFonts w:ascii="Times New Roman" w:hAnsi="Times New Roman" w:cs="Times New Roman"/>
          <w:sz w:val="24"/>
          <w:szCs w:val="24"/>
          <w:lang w:eastAsia="ar-SA"/>
        </w:rPr>
        <w:t xml:space="preserve"> </w:t>
      </w:r>
      <w:proofErr w:type="spellStart"/>
      <w:r w:rsidRPr="00312F2A">
        <w:rPr>
          <w:rFonts w:ascii="Times New Roman" w:hAnsi="Times New Roman" w:cs="Times New Roman"/>
          <w:sz w:val="24"/>
          <w:szCs w:val="24"/>
          <w:lang w:eastAsia="ar-SA"/>
        </w:rPr>
        <w:t>consider</w:t>
      </w:r>
      <w:proofErr w:type="spellEnd"/>
      <w:r w:rsidRPr="00312F2A">
        <w:rPr>
          <w:rFonts w:ascii="Times New Roman" w:hAnsi="Times New Roman" w:cs="Times New Roman"/>
          <w:sz w:val="24"/>
          <w:szCs w:val="24"/>
          <w:lang w:eastAsia="ar-SA"/>
        </w:rPr>
        <w:t xml:space="preserve"> </w:t>
      </w:r>
      <w:proofErr w:type="spellStart"/>
      <w:r w:rsidRPr="00312F2A">
        <w:rPr>
          <w:rFonts w:ascii="Times New Roman" w:hAnsi="Times New Roman" w:cs="Times New Roman"/>
          <w:sz w:val="24"/>
          <w:szCs w:val="24"/>
          <w:lang w:eastAsia="ar-SA"/>
        </w:rPr>
        <w:t>multiple</w:t>
      </w:r>
      <w:proofErr w:type="spellEnd"/>
      <w:r w:rsidRPr="00312F2A">
        <w:rPr>
          <w:rFonts w:ascii="Times New Roman" w:hAnsi="Times New Roman" w:cs="Times New Roman"/>
          <w:sz w:val="24"/>
          <w:szCs w:val="24"/>
          <w:lang w:eastAsia="ar-SA"/>
        </w:rPr>
        <w:t xml:space="preserve"> performance </w:t>
      </w:r>
      <w:proofErr w:type="spellStart"/>
      <w:r w:rsidRPr="00312F2A">
        <w:rPr>
          <w:rFonts w:ascii="Times New Roman" w:hAnsi="Times New Roman" w:cs="Times New Roman"/>
          <w:sz w:val="24"/>
          <w:szCs w:val="24"/>
          <w:lang w:eastAsia="ar-SA"/>
        </w:rPr>
        <w:t>metrics</w:t>
      </w:r>
      <w:proofErr w:type="spellEnd"/>
      <w:r w:rsidRPr="00312F2A">
        <w:rPr>
          <w:rFonts w:ascii="Times New Roman" w:hAnsi="Times New Roman" w:cs="Times New Roman"/>
          <w:sz w:val="24"/>
          <w:szCs w:val="24"/>
          <w:lang w:eastAsia="ar-SA"/>
        </w:rPr>
        <w:t xml:space="preserve"> and </w:t>
      </w:r>
      <w:proofErr w:type="spellStart"/>
      <w:r w:rsidRPr="00312F2A">
        <w:rPr>
          <w:rFonts w:ascii="Times New Roman" w:hAnsi="Times New Roman" w:cs="Times New Roman"/>
          <w:sz w:val="24"/>
          <w:szCs w:val="24"/>
          <w:lang w:eastAsia="ar-SA"/>
        </w:rPr>
        <w:t>decision-making</w:t>
      </w:r>
      <w:proofErr w:type="spellEnd"/>
      <w:r w:rsidRPr="00312F2A">
        <w:rPr>
          <w:rFonts w:ascii="Times New Roman" w:hAnsi="Times New Roman" w:cs="Times New Roman"/>
          <w:sz w:val="24"/>
          <w:szCs w:val="24"/>
          <w:lang w:eastAsia="ar-SA"/>
        </w:rPr>
        <w:t xml:space="preserve"> </w:t>
      </w:r>
      <w:proofErr w:type="spellStart"/>
      <w:r w:rsidRPr="00312F2A">
        <w:rPr>
          <w:rFonts w:ascii="Times New Roman" w:hAnsi="Times New Roman" w:cs="Times New Roman"/>
          <w:sz w:val="24"/>
          <w:szCs w:val="24"/>
          <w:lang w:eastAsia="ar-SA"/>
        </w:rPr>
        <w:t>criteria</w:t>
      </w:r>
      <w:proofErr w:type="spellEnd"/>
      <w:r w:rsidRPr="00312F2A">
        <w:rPr>
          <w:rFonts w:ascii="Times New Roman" w:hAnsi="Times New Roman" w:cs="Times New Roman"/>
          <w:sz w:val="24"/>
          <w:szCs w:val="24"/>
          <w:lang w:eastAsia="ar-SA"/>
        </w:rPr>
        <w:t xml:space="preserve"> </w:t>
      </w:r>
      <w:proofErr w:type="spellStart"/>
      <w:r w:rsidRPr="00312F2A">
        <w:rPr>
          <w:rFonts w:ascii="Times New Roman" w:hAnsi="Times New Roman" w:cs="Times New Roman"/>
          <w:sz w:val="24"/>
          <w:szCs w:val="24"/>
          <w:lang w:eastAsia="ar-SA"/>
        </w:rPr>
        <w:t>to</w:t>
      </w:r>
      <w:proofErr w:type="spellEnd"/>
      <w:r w:rsidRPr="00312F2A">
        <w:rPr>
          <w:rFonts w:ascii="Times New Roman" w:hAnsi="Times New Roman" w:cs="Times New Roman"/>
          <w:sz w:val="24"/>
          <w:szCs w:val="24"/>
          <w:lang w:eastAsia="ar-SA"/>
        </w:rPr>
        <w:t xml:space="preserve"> </w:t>
      </w:r>
      <w:proofErr w:type="spellStart"/>
      <w:r w:rsidRPr="00312F2A">
        <w:rPr>
          <w:rFonts w:ascii="Times New Roman" w:hAnsi="Times New Roman" w:cs="Times New Roman"/>
          <w:sz w:val="24"/>
          <w:szCs w:val="24"/>
          <w:lang w:eastAsia="ar-SA"/>
        </w:rPr>
        <w:t>achieve</w:t>
      </w:r>
      <w:proofErr w:type="spellEnd"/>
      <w:r w:rsidRPr="00312F2A">
        <w:rPr>
          <w:rFonts w:ascii="Times New Roman" w:hAnsi="Times New Roman" w:cs="Times New Roman"/>
          <w:sz w:val="24"/>
          <w:szCs w:val="24"/>
          <w:lang w:eastAsia="ar-SA"/>
        </w:rPr>
        <w:t xml:space="preserve"> more </w:t>
      </w:r>
      <w:proofErr w:type="spellStart"/>
      <w:r w:rsidRPr="00312F2A">
        <w:rPr>
          <w:rFonts w:ascii="Times New Roman" w:hAnsi="Times New Roman" w:cs="Times New Roman"/>
          <w:sz w:val="24"/>
          <w:szCs w:val="24"/>
          <w:lang w:eastAsia="ar-SA"/>
        </w:rPr>
        <w:t>effective</w:t>
      </w:r>
      <w:proofErr w:type="spellEnd"/>
      <w:r w:rsidRPr="00312F2A">
        <w:rPr>
          <w:rFonts w:ascii="Times New Roman" w:hAnsi="Times New Roman" w:cs="Times New Roman"/>
          <w:sz w:val="24"/>
          <w:szCs w:val="24"/>
          <w:lang w:eastAsia="ar-SA"/>
        </w:rPr>
        <w:t xml:space="preserve"> </w:t>
      </w:r>
      <w:proofErr w:type="spellStart"/>
      <w:r w:rsidRPr="00312F2A">
        <w:rPr>
          <w:rFonts w:ascii="Times New Roman" w:hAnsi="Times New Roman" w:cs="Times New Roman"/>
          <w:sz w:val="24"/>
          <w:szCs w:val="24"/>
          <w:lang w:eastAsia="ar-SA"/>
        </w:rPr>
        <w:t>identification</w:t>
      </w:r>
      <w:proofErr w:type="spellEnd"/>
      <w:r w:rsidRPr="00312F2A">
        <w:rPr>
          <w:rFonts w:ascii="Times New Roman" w:hAnsi="Times New Roman" w:cs="Times New Roman"/>
          <w:sz w:val="24"/>
          <w:szCs w:val="24"/>
          <w:lang w:eastAsia="ar-SA"/>
        </w:rPr>
        <w:t xml:space="preserve"> </w:t>
      </w:r>
      <w:proofErr w:type="spellStart"/>
      <w:r w:rsidRPr="00312F2A">
        <w:rPr>
          <w:rFonts w:ascii="Times New Roman" w:hAnsi="Times New Roman" w:cs="Times New Roman"/>
          <w:sz w:val="24"/>
          <w:szCs w:val="24"/>
          <w:lang w:eastAsia="ar-SA"/>
        </w:rPr>
        <w:t>of</w:t>
      </w:r>
      <w:proofErr w:type="spellEnd"/>
      <w:r w:rsidRPr="00312F2A">
        <w:rPr>
          <w:rFonts w:ascii="Times New Roman" w:hAnsi="Times New Roman" w:cs="Times New Roman"/>
          <w:sz w:val="24"/>
          <w:szCs w:val="24"/>
          <w:lang w:eastAsia="ar-SA"/>
        </w:rPr>
        <w:t xml:space="preserve"> </w:t>
      </w:r>
      <w:proofErr w:type="spellStart"/>
      <w:r w:rsidRPr="00312F2A">
        <w:rPr>
          <w:rFonts w:ascii="Times New Roman" w:hAnsi="Times New Roman" w:cs="Times New Roman"/>
          <w:sz w:val="24"/>
          <w:szCs w:val="24"/>
          <w:lang w:eastAsia="ar-SA"/>
        </w:rPr>
        <w:t>applicants</w:t>
      </w:r>
      <w:proofErr w:type="spellEnd"/>
      <w:r w:rsidRPr="00312F2A">
        <w:rPr>
          <w:rFonts w:ascii="Times New Roman" w:hAnsi="Times New Roman" w:cs="Times New Roman"/>
          <w:sz w:val="24"/>
          <w:szCs w:val="24"/>
          <w:lang w:eastAsia="ar-SA"/>
        </w:rPr>
        <w:t xml:space="preserve"> </w:t>
      </w:r>
      <w:proofErr w:type="spellStart"/>
      <w:r w:rsidRPr="00312F2A">
        <w:rPr>
          <w:rFonts w:ascii="Times New Roman" w:hAnsi="Times New Roman" w:cs="Times New Roman"/>
          <w:sz w:val="24"/>
          <w:szCs w:val="24"/>
          <w:lang w:eastAsia="ar-SA"/>
        </w:rPr>
        <w:t>with</w:t>
      </w:r>
      <w:proofErr w:type="spellEnd"/>
      <w:r w:rsidRPr="00312F2A">
        <w:rPr>
          <w:rFonts w:ascii="Times New Roman" w:hAnsi="Times New Roman" w:cs="Times New Roman"/>
          <w:sz w:val="24"/>
          <w:szCs w:val="24"/>
          <w:lang w:eastAsia="ar-SA"/>
        </w:rPr>
        <w:t xml:space="preserve"> a </w:t>
      </w:r>
      <w:proofErr w:type="spellStart"/>
      <w:r w:rsidRPr="00312F2A">
        <w:rPr>
          <w:rFonts w:ascii="Times New Roman" w:hAnsi="Times New Roman" w:cs="Times New Roman"/>
          <w:sz w:val="24"/>
          <w:szCs w:val="24"/>
          <w:lang w:eastAsia="ar-SA"/>
        </w:rPr>
        <w:t>higher</w:t>
      </w:r>
      <w:proofErr w:type="spellEnd"/>
      <w:r w:rsidRPr="00312F2A">
        <w:rPr>
          <w:rFonts w:ascii="Times New Roman" w:hAnsi="Times New Roman" w:cs="Times New Roman"/>
          <w:sz w:val="24"/>
          <w:szCs w:val="24"/>
          <w:lang w:eastAsia="ar-SA"/>
        </w:rPr>
        <w:t xml:space="preserve"> </w:t>
      </w:r>
      <w:proofErr w:type="spellStart"/>
      <w:r w:rsidRPr="00312F2A">
        <w:rPr>
          <w:rFonts w:ascii="Times New Roman" w:hAnsi="Times New Roman" w:cs="Times New Roman"/>
          <w:sz w:val="24"/>
          <w:szCs w:val="24"/>
          <w:lang w:eastAsia="ar-SA"/>
        </w:rPr>
        <w:t>probability</w:t>
      </w:r>
      <w:proofErr w:type="spellEnd"/>
      <w:r w:rsidRPr="00312F2A">
        <w:rPr>
          <w:rFonts w:ascii="Times New Roman" w:hAnsi="Times New Roman" w:cs="Times New Roman"/>
          <w:sz w:val="24"/>
          <w:szCs w:val="24"/>
          <w:lang w:eastAsia="ar-SA"/>
        </w:rPr>
        <w:t xml:space="preserve"> </w:t>
      </w:r>
      <w:proofErr w:type="spellStart"/>
      <w:r w:rsidRPr="00312F2A">
        <w:rPr>
          <w:rFonts w:ascii="Times New Roman" w:hAnsi="Times New Roman" w:cs="Times New Roman"/>
          <w:sz w:val="24"/>
          <w:szCs w:val="24"/>
          <w:lang w:eastAsia="ar-SA"/>
        </w:rPr>
        <w:t>of</w:t>
      </w:r>
      <w:proofErr w:type="spellEnd"/>
      <w:r w:rsidRPr="00312F2A">
        <w:rPr>
          <w:rFonts w:ascii="Times New Roman" w:hAnsi="Times New Roman" w:cs="Times New Roman"/>
          <w:sz w:val="24"/>
          <w:szCs w:val="24"/>
          <w:lang w:eastAsia="ar-SA"/>
        </w:rPr>
        <w:t xml:space="preserve"> default.</w:t>
      </w:r>
    </w:p>
    <w:p w14:paraId="481ED4DA" w14:textId="4EE6D046" w:rsidR="00FD3514" w:rsidRPr="00312F2A" w:rsidRDefault="00FD3514" w:rsidP="00AF7E00">
      <w:pPr>
        <w:rPr>
          <w:rFonts w:ascii="Times New Roman" w:hAnsi="Times New Roman" w:cs="Times New Roman"/>
          <w:sz w:val="24"/>
          <w:szCs w:val="24"/>
        </w:rPr>
      </w:pPr>
      <w:proofErr w:type="spellStart"/>
      <w:r w:rsidRPr="00312F2A">
        <w:rPr>
          <w:rFonts w:ascii="Times New Roman" w:hAnsi="Times New Roman" w:cs="Times New Roman"/>
          <w:b/>
          <w:bCs/>
          <w:i/>
          <w:iCs/>
          <w:sz w:val="24"/>
          <w:szCs w:val="24"/>
          <w:lang w:eastAsia="ar-SA"/>
        </w:rPr>
        <w:t>Keywords</w:t>
      </w:r>
      <w:proofErr w:type="spellEnd"/>
      <w:r w:rsidRPr="00312F2A">
        <w:rPr>
          <w:rFonts w:ascii="Times New Roman" w:hAnsi="Times New Roman" w:cs="Times New Roman"/>
          <w:b/>
          <w:bCs/>
          <w:i/>
          <w:iCs/>
          <w:sz w:val="24"/>
          <w:szCs w:val="24"/>
          <w:lang w:eastAsia="ar-SA"/>
        </w:rPr>
        <w:t>:</w:t>
      </w:r>
      <w:r w:rsidRPr="00312F2A">
        <w:rPr>
          <w:rFonts w:ascii="Times New Roman" w:hAnsi="Times New Roman" w:cs="Times New Roman"/>
          <w:sz w:val="24"/>
          <w:szCs w:val="24"/>
          <w:lang w:eastAsia="ar-SA"/>
        </w:rPr>
        <w:t xml:space="preserve"> Machine </w:t>
      </w:r>
      <w:proofErr w:type="spellStart"/>
      <w:r w:rsidRPr="00312F2A">
        <w:rPr>
          <w:rFonts w:ascii="Times New Roman" w:hAnsi="Times New Roman" w:cs="Times New Roman"/>
          <w:sz w:val="24"/>
          <w:szCs w:val="24"/>
          <w:lang w:eastAsia="ar-SA"/>
        </w:rPr>
        <w:t>Learning</w:t>
      </w:r>
      <w:proofErr w:type="spellEnd"/>
      <w:r w:rsidRPr="00312F2A">
        <w:rPr>
          <w:rFonts w:ascii="Times New Roman" w:hAnsi="Times New Roman" w:cs="Times New Roman"/>
          <w:sz w:val="24"/>
          <w:szCs w:val="24"/>
          <w:lang w:eastAsia="ar-SA"/>
        </w:rPr>
        <w:t xml:space="preserve"> (ML), </w:t>
      </w:r>
      <w:proofErr w:type="spellStart"/>
      <w:r w:rsidRPr="00312F2A">
        <w:rPr>
          <w:rFonts w:ascii="Times New Roman" w:hAnsi="Times New Roman" w:cs="Times New Roman"/>
          <w:sz w:val="24"/>
          <w:szCs w:val="24"/>
          <w:lang w:eastAsia="ar-SA"/>
        </w:rPr>
        <w:t>Binary</w:t>
      </w:r>
      <w:proofErr w:type="spellEnd"/>
      <w:r w:rsidRPr="00312F2A">
        <w:rPr>
          <w:rFonts w:ascii="Times New Roman" w:hAnsi="Times New Roman" w:cs="Times New Roman"/>
          <w:sz w:val="24"/>
          <w:szCs w:val="24"/>
          <w:lang w:eastAsia="ar-SA"/>
        </w:rPr>
        <w:t xml:space="preserve"> </w:t>
      </w:r>
      <w:proofErr w:type="spellStart"/>
      <w:r w:rsidRPr="00312F2A">
        <w:rPr>
          <w:rFonts w:ascii="Times New Roman" w:hAnsi="Times New Roman" w:cs="Times New Roman"/>
          <w:sz w:val="24"/>
          <w:szCs w:val="24"/>
          <w:lang w:eastAsia="ar-SA"/>
        </w:rPr>
        <w:t>Classification</w:t>
      </w:r>
      <w:proofErr w:type="spellEnd"/>
      <w:r w:rsidRPr="00312F2A">
        <w:rPr>
          <w:rFonts w:ascii="Times New Roman" w:hAnsi="Times New Roman" w:cs="Times New Roman"/>
          <w:sz w:val="24"/>
          <w:szCs w:val="24"/>
          <w:lang w:eastAsia="ar-SA"/>
        </w:rPr>
        <w:t xml:space="preserve">, </w:t>
      </w:r>
      <w:proofErr w:type="spellStart"/>
      <w:r w:rsidRPr="00312F2A">
        <w:rPr>
          <w:rFonts w:ascii="Times New Roman" w:hAnsi="Times New Roman" w:cs="Times New Roman"/>
          <w:sz w:val="24"/>
          <w:szCs w:val="24"/>
          <w:lang w:eastAsia="ar-SA"/>
        </w:rPr>
        <w:t>Exploratory</w:t>
      </w:r>
      <w:proofErr w:type="spellEnd"/>
      <w:r w:rsidRPr="00312F2A">
        <w:rPr>
          <w:rFonts w:ascii="Times New Roman" w:hAnsi="Times New Roman" w:cs="Times New Roman"/>
          <w:sz w:val="24"/>
          <w:szCs w:val="24"/>
          <w:lang w:eastAsia="ar-SA"/>
        </w:rPr>
        <w:t xml:space="preserve"> Data </w:t>
      </w:r>
      <w:proofErr w:type="spellStart"/>
      <w:r w:rsidRPr="00312F2A">
        <w:rPr>
          <w:rFonts w:ascii="Times New Roman" w:hAnsi="Times New Roman" w:cs="Times New Roman"/>
          <w:sz w:val="24"/>
          <w:szCs w:val="24"/>
          <w:lang w:eastAsia="ar-SA"/>
        </w:rPr>
        <w:t>Analysis</w:t>
      </w:r>
      <w:proofErr w:type="spellEnd"/>
      <w:r w:rsidRPr="00312F2A">
        <w:rPr>
          <w:rFonts w:ascii="Times New Roman" w:hAnsi="Times New Roman" w:cs="Times New Roman"/>
          <w:sz w:val="24"/>
          <w:szCs w:val="24"/>
          <w:lang w:eastAsia="ar-SA"/>
        </w:rPr>
        <w:t xml:space="preserve"> (EDA), Training Set (TRAIN), Test Set (TEST), </w:t>
      </w:r>
      <w:proofErr w:type="spellStart"/>
      <w:r w:rsidRPr="00312F2A">
        <w:rPr>
          <w:rFonts w:ascii="Times New Roman" w:hAnsi="Times New Roman" w:cs="Times New Roman"/>
          <w:sz w:val="24"/>
          <w:szCs w:val="24"/>
          <w:lang w:eastAsia="ar-SA"/>
        </w:rPr>
        <w:t>Preprocessing</w:t>
      </w:r>
      <w:proofErr w:type="spellEnd"/>
      <w:r w:rsidRPr="00312F2A">
        <w:rPr>
          <w:rFonts w:ascii="Times New Roman" w:hAnsi="Times New Roman" w:cs="Times New Roman"/>
          <w:sz w:val="24"/>
          <w:szCs w:val="24"/>
          <w:lang w:eastAsia="ar-SA"/>
        </w:rPr>
        <w:t xml:space="preserve">, </w:t>
      </w:r>
      <w:proofErr w:type="spellStart"/>
      <w:r w:rsidRPr="00312F2A">
        <w:rPr>
          <w:rFonts w:ascii="Times New Roman" w:hAnsi="Times New Roman" w:cs="Times New Roman"/>
          <w:sz w:val="24"/>
          <w:szCs w:val="24"/>
          <w:lang w:eastAsia="ar-SA"/>
        </w:rPr>
        <w:t>Interquartile</w:t>
      </w:r>
      <w:proofErr w:type="spellEnd"/>
      <w:r w:rsidRPr="00312F2A">
        <w:rPr>
          <w:rFonts w:ascii="Times New Roman" w:hAnsi="Times New Roman" w:cs="Times New Roman"/>
          <w:sz w:val="24"/>
          <w:szCs w:val="24"/>
          <w:lang w:eastAsia="ar-SA"/>
        </w:rPr>
        <w:t xml:space="preserve"> Range (IQR), </w:t>
      </w:r>
      <w:proofErr w:type="spellStart"/>
      <w:r w:rsidRPr="00312F2A">
        <w:rPr>
          <w:rFonts w:ascii="Times New Roman" w:hAnsi="Times New Roman" w:cs="Times New Roman"/>
          <w:sz w:val="24"/>
          <w:szCs w:val="24"/>
          <w:lang w:eastAsia="ar-SA"/>
        </w:rPr>
        <w:t>One</w:t>
      </w:r>
      <w:proofErr w:type="spellEnd"/>
      <w:r w:rsidRPr="00312F2A">
        <w:rPr>
          <w:rFonts w:ascii="Times New Roman" w:hAnsi="Times New Roman" w:cs="Times New Roman"/>
          <w:sz w:val="24"/>
          <w:szCs w:val="24"/>
          <w:lang w:eastAsia="ar-SA"/>
        </w:rPr>
        <w:t xml:space="preserve">-Hot </w:t>
      </w:r>
      <w:proofErr w:type="spellStart"/>
      <w:r w:rsidRPr="00312F2A">
        <w:rPr>
          <w:rFonts w:ascii="Times New Roman" w:hAnsi="Times New Roman" w:cs="Times New Roman"/>
          <w:sz w:val="24"/>
          <w:szCs w:val="24"/>
          <w:lang w:eastAsia="ar-SA"/>
        </w:rPr>
        <w:t>Encoding</w:t>
      </w:r>
      <w:proofErr w:type="spellEnd"/>
      <w:r w:rsidRPr="00312F2A">
        <w:rPr>
          <w:rFonts w:ascii="Times New Roman" w:hAnsi="Times New Roman" w:cs="Times New Roman"/>
          <w:sz w:val="24"/>
          <w:szCs w:val="24"/>
          <w:lang w:eastAsia="ar-SA"/>
        </w:rPr>
        <w:t xml:space="preserve"> (OHE), Data </w:t>
      </w:r>
      <w:proofErr w:type="spellStart"/>
      <w:r w:rsidRPr="00312F2A">
        <w:rPr>
          <w:rFonts w:ascii="Times New Roman" w:hAnsi="Times New Roman" w:cs="Times New Roman"/>
          <w:sz w:val="24"/>
          <w:szCs w:val="24"/>
          <w:lang w:eastAsia="ar-SA"/>
        </w:rPr>
        <w:t>Leakage</w:t>
      </w:r>
      <w:proofErr w:type="spellEnd"/>
      <w:r w:rsidRPr="00312F2A">
        <w:rPr>
          <w:rFonts w:ascii="Times New Roman" w:hAnsi="Times New Roman" w:cs="Times New Roman"/>
          <w:sz w:val="24"/>
          <w:szCs w:val="24"/>
          <w:lang w:eastAsia="ar-SA"/>
        </w:rPr>
        <w:t xml:space="preserve">, </w:t>
      </w:r>
      <w:proofErr w:type="spellStart"/>
      <w:r w:rsidRPr="00312F2A">
        <w:rPr>
          <w:rFonts w:ascii="Times New Roman" w:hAnsi="Times New Roman" w:cs="Times New Roman"/>
          <w:sz w:val="24"/>
          <w:szCs w:val="24"/>
          <w:lang w:eastAsia="ar-SA"/>
        </w:rPr>
        <w:t>Logistic</w:t>
      </w:r>
      <w:proofErr w:type="spellEnd"/>
      <w:r w:rsidRPr="00312F2A">
        <w:rPr>
          <w:rFonts w:ascii="Times New Roman" w:hAnsi="Times New Roman" w:cs="Times New Roman"/>
          <w:sz w:val="24"/>
          <w:szCs w:val="24"/>
          <w:lang w:eastAsia="ar-SA"/>
        </w:rPr>
        <w:t xml:space="preserve"> </w:t>
      </w:r>
      <w:proofErr w:type="spellStart"/>
      <w:r w:rsidRPr="00312F2A">
        <w:rPr>
          <w:rFonts w:ascii="Times New Roman" w:hAnsi="Times New Roman" w:cs="Times New Roman"/>
          <w:sz w:val="24"/>
          <w:szCs w:val="24"/>
          <w:lang w:eastAsia="ar-SA"/>
        </w:rPr>
        <w:t>Regression</w:t>
      </w:r>
      <w:proofErr w:type="spellEnd"/>
      <w:r w:rsidRPr="00312F2A">
        <w:rPr>
          <w:rFonts w:ascii="Times New Roman" w:hAnsi="Times New Roman" w:cs="Times New Roman"/>
          <w:sz w:val="24"/>
          <w:szCs w:val="24"/>
          <w:lang w:eastAsia="ar-SA"/>
        </w:rPr>
        <w:t xml:space="preserve"> (LR), </w:t>
      </w:r>
      <w:proofErr w:type="spellStart"/>
      <w:r w:rsidRPr="00312F2A">
        <w:rPr>
          <w:rFonts w:ascii="Times New Roman" w:hAnsi="Times New Roman" w:cs="Times New Roman"/>
          <w:sz w:val="24"/>
          <w:szCs w:val="24"/>
          <w:lang w:eastAsia="ar-SA"/>
        </w:rPr>
        <w:t>Decision</w:t>
      </w:r>
      <w:proofErr w:type="spellEnd"/>
      <w:r w:rsidRPr="00312F2A">
        <w:rPr>
          <w:rFonts w:ascii="Times New Roman" w:hAnsi="Times New Roman" w:cs="Times New Roman"/>
          <w:sz w:val="24"/>
          <w:szCs w:val="24"/>
          <w:lang w:eastAsia="ar-SA"/>
        </w:rPr>
        <w:t xml:space="preserve"> Tree (DT), Random Forest (RF), </w:t>
      </w:r>
      <w:proofErr w:type="spellStart"/>
      <w:r w:rsidRPr="00312F2A">
        <w:rPr>
          <w:rFonts w:ascii="Times New Roman" w:hAnsi="Times New Roman" w:cs="Times New Roman"/>
          <w:sz w:val="24"/>
          <w:szCs w:val="24"/>
          <w:lang w:eastAsia="ar-SA"/>
        </w:rPr>
        <w:t>Gradient</w:t>
      </w:r>
      <w:proofErr w:type="spellEnd"/>
      <w:r w:rsidRPr="00312F2A">
        <w:rPr>
          <w:rFonts w:ascii="Times New Roman" w:hAnsi="Times New Roman" w:cs="Times New Roman"/>
          <w:sz w:val="24"/>
          <w:szCs w:val="24"/>
          <w:lang w:eastAsia="ar-SA"/>
        </w:rPr>
        <w:t xml:space="preserve"> </w:t>
      </w:r>
      <w:proofErr w:type="spellStart"/>
      <w:r w:rsidRPr="00312F2A">
        <w:rPr>
          <w:rFonts w:ascii="Times New Roman" w:hAnsi="Times New Roman" w:cs="Times New Roman"/>
          <w:sz w:val="24"/>
          <w:szCs w:val="24"/>
          <w:lang w:eastAsia="ar-SA"/>
        </w:rPr>
        <w:t>Boosting</w:t>
      </w:r>
      <w:proofErr w:type="spellEnd"/>
      <w:r w:rsidRPr="00312F2A">
        <w:rPr>
          <w:rFonts w:ascii="Times New Roman" w:hAnsi="Times New Roman" w:cs="Times New Roman"/>
          <w:sz w:val="24"/>
          <w:szCs w:val="24"/>
          <w:lang w:eastAsia="ar-SA"/>
        </w:rPr>
        <w:t xml:space="preserve"> (GB), </w:t>
      </w:r>
      <w:proofErr w:type="spellStart"/>
      <w:r w:rsidRPr="00312F2A">
        <w:rPr>
          <w:rFonts w:ascii="Times New Roman" w:hAnsi="Times New Roman" w:cs="Times New Roman"/>
          <w:sz w:val="24"/>
          <w:szCs w:val="24"/>
          <w:lang w:eastAsia="ar-SA"/>
        </w:rPr>
        <w:t>Stratified</w:t>
      </w:r>
      <w:proofErr w:type="spellEnd"/>
      <w:r w:rsidRPr="00312F2A">
        <w:rPr>
          <w:rFonts w:ascii="Times New Roman" w:hAnsi="Times New Roman" w:cs="Times New Roman"/>
          <w:sz w:val="24"/>
          <w:szCs w:val="24"/>
          <w:lang w:eastAsia="ar-SA"/>
        </w:rPr>
        <w:t xml:space="preserve"> K-Fold, Out-of-Fold (OOF), </w:t>
      </w:r>
      <w:proofErr w:type="spellStart"/>
      <w:r w:rsidRPr="00312F2A">
        <w:rPr>
          <w:rFonts w:ascii="Times New Roman" w:hAnsi="Times New Roman" w:cs="Times New Roman"/>
          <w:sz w:val="24"/>
          <w:szCs w:val="24"/>
          <w:lang w:eastAsia="ar-SA"/>
        </w:rPr>
        <w:t>Confusion</w:t>
      </w:r>
      <w:proofErr w:type="spellEnd"/>
      <w:r w:rsidRPr="00312F2A">
        <w:rPr>
          <w:rFonts w:ascii="Times New Roman" w:hAnsi="Times New Roman" w:cs="Times New Roman"/>
          <w:sz w:val="24"/>
          <w:szCs w:val="24"/>
          <w:lang w:eastAsia="ar-SA"/>
        </w:rPr>
        <w:t xml:space="preserve"> Matrix, </w:t>
      </w:r>
      <w:proofErr w:type="spellStart"/>
      <w:r w:rsidRPr="00312F2A">
        <w:rPr>
          <w:rFonts w:ascii="Times New Roman" w:hAnsi="Times New Roman" w:cs="Times New Roman"/>
          <w:sz w:val="24"/>
          <w:szCs w:val="24"/>
          <w:lang w:eastAsia="ar-SA"/>
        </w:rPr>
        <w:t>Accuracy</w:t>
      </w:r>
      <w:proofErr w:type="spellEnd"/>
      <w:r w:rsidRPr="00312F2A">
        <w:rPr>
          <w:rFonts w:ascii="Times New Roman" w:hAnsi="Times New Roman" w:cs="Times New Roman"/>
          <w:sz w:val="24"/>
          <w:szCs w:val="24"/>
          <w:lang w:eastAsia="ar-SA"/>
        </w:rPr>
        <w:t xml:space="preserve">, </w:t>
      </w:r>
      <w:proofErr w:type="spellStart"/>
      <w:r w:rsidRPr="00312F2A">
        <w:rPr>
          <w:rFonts w:ascii="Times New Roman" w:hAnsi="Times New Roman" w:cs="Times New Roman"/>
          <w:sz w:val="24"/>
          <w:szCs w:val="24"/>
          <w:lang w:eastAsia="ar-SA"/>
        </w:rPr>
        <w:t>Precision</w:t>
      </w:r>
      <w:proofErr w:type="spellEnd"/>
      <w:r w:rsidRPr="00312F2A">
        <w:rPr>
          <w:rFonts w:ascii="Times New Roman" w:hAnsi="Times New Roman" w:cs="Times New Roman"/>
          <w:sz w:val="24"/>
          <w:szCs w:val="24"/>
          <w:lang w:eastAsia="ar-SA"/>
        </w:rPr>
        <w:t xml:space="preserve">, </w:t>
      </w:r>
      <w:proofErr w:type="spellStart"/>
      <w:r w:rsidRPr="00312F2A">
        <w:rPr>
          <w:rFonts w:ascii="Times New Roman" w:hAnsi="Times New Roman" w:cs="Times New Roman"/>
          <w:sz w:val="24"/>
          <w:szCs w:val="24"/>
          <w:lang w:eastAsia="ar-SA"/>
        </w:rPr>
        <w:t>Recall</w:t>
      </w:r>
      <w:proofErr w:type="spellEnd"/>
      <w:r w:rsidRPr="00312F2A">
        <w:rPr>
          <w:rFonts w:ascii="Times New Roman" w:hAnsi="Times New Roman" w:cs="Times New Roman"/>
          <w:sz w:val="24"/>
          <w:szCs w:val="24"/>
          <w:lang w:eastAsia="ar-SA"/>
        </w:rPr>
        <w:t xml:space="preserve">, </w:t>
      </w:r>
      <w:proofErr w:type="spellStart"/>
      <w:r w:rsidRPr="00312F2A">
        <w:rPr>
          <w:rFonts w:ascii="Times New Roman" w:hAnsi="Times New Roman" w:cs="Times New Roman"/>
          <w:sz w:val="24"/>
          <w:szCs w:val="24"/>
          <w:lang w:eastAsia="ar-SA"/>
        </w:rPr>
        <w:t>Average</w:t>
      </w:r>
      <w:proofErr w:type="spellEnd"/>
      <w:r w:rsidRPr="00312F2A">
        <w:rPr>
          <w:rFonts w:ascii="Times New Roman" w:hAnsi="Times New Roman" w:cs="Times New Roman"/>
          <w:sz w:val="24"/>
          <w:szCs w:val="24"/>
          <w:lang w:eastAsia="ar-SA"/>
        </w:rPr>
        <w:t xml:space="preserve"> </w:t>
      </w:r>
      <w:proofErr w:type="spellStart"/>
      <w:r w:rsidRPr="00312F2A">
        <w:rPr>
          <w:rFonts w:ascii="Times New Roman" w:hAnsi="Times New Roman" w:cs="Times New Roman"/>
          <w:sz w:val="24"/>
          <w:szCs w:val="24"/>
          <w:lang w:eastAsia="ar-SA"/>
        </w:rPr>
        <w:t>Precision</w:t>
      </w:r>
      <w:proofErr w:type="spellEnd"/>
      <w:r w:rsidRPr="00312F2A">
        <w:rPr>
          <w:rFonts w:ascii="Times New Roman" w:hAnsi="Times New Roman" w:cs="Times New Roman"/>
          <w:sz w:val="24"/>
          <w:szCs w:val="24"/>
          <w:lang w:eastAsia="ar-SA"/>
        </w:rPr>
        <w:t xml:space="preserve"> (AP).</w:t>
      </w:r>
    </w:p>
    <w:p w14:paraId="214DF860" w14:textId="1D68D086" w:rsidR="00B1671D" w:rsidRDefault="00B1671D">
      <w:pPr>
        <w:rPr>
          <w:rStyle w:val="Textoennegrita"/>
          <w:rFonts w:ascii="Times New Roman" w:hAnsi="Times New Roman" w:cs="Times New Roman"/>
          <w:sz w:val="24"/>
          <w:szCs w:val="24"/>
        </w:rPr>
      </w:pPr>
      <w:r>
        <w:rPr>
          <w:rStyle w:val="Textoennegrita"/>
          <w:rFonts w:ascii="Times New Roman" w:hAnsi="Times New Roman" w:cs="Times New Roman"/>
          <w:sz w:val="24"/>
          <w:szCs w:val="24"/>
        </w:rPr>
        <w:br w:type="page"/>
      </w:r>
    </w:p>
    <w:p w14:paraId="337E7779" w14:textId="1960828C" w:rsidR="00A01252" w:rsidRPr="00312F2A" w:rsidRDefault="001D6EE0" w:rsidP="00AF7E00">
      <w:pPr>
        <w:jc w:val="center"/>
        <w:rPr>
          <w:rStyle w:val="Textoennegrita"/>
          <w:rFonts w:ascii="Times New Roman" w:hAnsi="Times New Roman" w:cs="Times New Roman"/>
          <w:sz w:val="24"/>
          <w:szCs w:val="24"/>
        </w:rPr>
      </w:pPr>
      <w:r w:rsidRPr="00312F2A">
        <w:rPr>
          <w:rStyle w:val="Textoennegrita"/>
          <w:rFonts w:ascii="Times New Roman" w:hAnsi="Times New Roman" w:cs="Times New Roman"/>
          <w:sz w:val="24"/>
          <w:szCs w:val="24"/>
        </w:rPr>
        <w:lastRenderedPageBreak/>
        <w:t xml:space="preserve">ÍNDICE DE </w:t>
      </w:r>
      <w:r w:rsidR="00A01252" w:rsidRPr="00312F2A">
        <w:rPr>
          <w:rStyle w:val="Textoennegrita"/>
          <w:rFonts w:ascii="Times New Roman" w:hAnsi="Times New Roman" w:cs="Times New Roman"/>
          <w:sz w:val="24"/>
          <w:szCs w:val="24"/>
        </w:rPr>
        <w:t>CONTENIDO</w:t>
      </w:r>
    </w:p>
    <w:p w14:paraId="4BE32DA1" w14:textId="06E8CD32" w:rsidR="00FE4B56" w:rsidRPr="00FE4B56" w:rsidRDefault="00EE3399">
      <w:pPr>
        <w:pStyle w:val="TDC1"/>
        <w:rPr>
          <w:rFonts w:ascii="Times New Roman" w:eastAsiaTheme="minorEastAsia" w:hAnsi="Times New Roman" w:cs="Times New Roman"/>
          <w:b w:val="0"/>
          <w:color w:val="auto"/>
          <w:kern w:val="2"/>
          <w:sz w:val="24"/>
          <w:szCs w:val="24"/>
          <w:lang w:val="es-MX" w:eastAsia="es-MX"/>
          <w14:ligatures w14:val="standardContextual"/>
        </w:rPr>
      </w:pPr>
      <w:r w:rsidRPr="004908BD">
        <w:rPr>
          <w:rFonts w:ascii="Times New Roman" w:hAnsi="Times New Roman" w:cs="Times New Roman"/>
          <w:sz w:val="24"/>
          <w:szCs w:val="24"/>
        </w:rPr>
        <w:fldChar w:fldCharType="begin"/>
      </w:r>
      <w:r w:rsidRPr="004908BD">
        <w:rPr>
          <w:rFonts w:ascii="Times New Roman" w:hAnsi="Times New Roman" w:cs="Times New Roman"/>
          <w:sz w:val="24"/>
          <w:szCs w:val="24"/>
        </w:rPr>
        <w:instrText xml:space="preserve"> TOC \o "1-6" \h \z \u </w:instrText>
      </w:r>
      <w:r w:rsidRPr="004908BD">
        <w:rPr>
          <w:rFonts w:ascii="Times New Roman" w:hAnsi="Times New Roman" w:cs="Times New Roman"/>
          <w:sz w:val="24"/>
          <w:szCs w:val="24"/>
        </w:rPr>
        <w:fldChar w:fldCharType="separate"/>
      </w:r>
      <w:hyperlink w:anchor="_Toc243906705" w:history="1">
        <w:r w:rsidR="00FE4B56" w:rsidRPr="00FE4B56">
          <w:rPr>
            <w:rStyle w:val="Hipervnculo"/>
            <w:rFonts w:ascii="Times New Roman" w:hAnsi="Times New Roman" w:cs="Times New Roman"/>
            <w:sz w:val="24"/>
            <w:szCs w:val="24"/>
          </w:rPr>
          <w:t>1</w:t>
        </w:r>
        <w:r w:rsidR="00FE4B56" w:rsidRPr="00FE4B56">
          <w:rPr>
            <w:rFonts w:ascii="Times New Roman" w:eastAsiaTheme="minorEastAsia" w:hAnsi="Times New Roman" w:cs="Times New Roman"/>
            <w:b w:val="0"/>
            <w:color w:val="auto"/>
            <w:kern w:val="2"/>
            <w:sz w:val="24"/>
            <w:szCs w:val="24"/>
            <w:lang w:val="es-MX" w:eastAsia="es-MX"/>
            <w14:ligatures w14:val="standardContextual"/>
          </w:rPr>
          <w:tab/>
        </w:r>
        <w:r w:rsidR="00FE4B56" w:rsidRPr="00FE4B56">
          <w:rPr>
            <w:rStyle w:val="Hipervnculo"/>
            <w:rFonts w:ascii="Times New Roman" w:hAnsi="Times New Roman" w:cs="Times New Roman"/>
            <w:sz w:val="24"/>
            <w:szCs w:val="24"/>
          </w:rPr>
          <w:t>CUERPO DEL DOCUMENTO</w:t>
        </w:r>
        <w:r w:rsidR="00FE4B56" w:rsidRPr="00FE4B56">
          <w:rPr>
            <w:rFonts w:ascii="Times New Roman" w:hAnsi="Times New Roman" w:cs="Times New Roman"/>
            <w:webHidden/>
            <w:sz w:val="24"/>
            <w:szCs w:val="24"/>
          </w:rPr>
          <w:tab/>
        </w:r>
        <w:r w:rsidR="00FE4B56" w:rsidRPr="00FE4B56">
          <w:rPr>
            <w:rFonts w:ascii="Times New Roman" w:hAnsi="Times New Roman" w:cs="Times New Roman"/>
            <w:webHidden/>
            <w:sz w:val="24"/>
            <w:szCs w:val="24"/>
          </w:rPr>
          <w:fldChar w:fldCharType="begin"/>
        </w:r>
        <w:r w:rsidR="00FE4B56" w:rsidRPr="00FE4B56">
          <w:rPr>
            <w:rFonts w:ascii="Times New Roman" w:hAnsi="Times New Roman" w:cs="Times New Roman"/>
            <w:webHidden/>
            <w:sz w:val="24"/>
            <w:szCs w:val="24"/>
          </w:rPr>
          <w:instrText xml:space="preserve"> PAGEREF _Toc243906705 \h </w:instrText>
        </w:r>
        <w:r w:rsidR="00FE4B56" w:rsidRPr="00FE4B56">
          <w:rPr>
            <w:rFonts w:ascii="Times New Roman" w:hAnsi="Times New Roman" w:cs="Times New Roman"/>
            <w:webHidden/>
            <w:sz w:val="24"/>
            <w:szCs w:val="24"/>
          </w:rPr>
        </w:r>
        <w:r w:rsidR="00FE4B56" w:rsidRPr="00FE4B56">
          <w:rPr>
            <w:rFonts w:ascii="Times New Roman" w:hAnsi="Times New Roman" w:cs="Times New Roman"/>
            <w:webHidden/>
            <w:sz w:val="24"/>
            <w:szCs w:val="24"/>
          </w:rPr>
          <w:fldChar w:fldCharType="separate"/>
        </w:r>
        <w:r w:rsidR="00604532">
          <w:rPr>
            <w:rFonts w:ascii="Times New Roman" w:hAnsi="Times New Roman" w:cs="Times New Roman"/>
            <w:webHidden/>
            <w:sz w:val="24"/>
            <w:szCs w:val="24"/>
          </w:rPr>
          <w:t>13</w:t>
        </w:r>
        <w:r w:rsidR="00FE4B56" w:rsidRPr="00FE4B56">
          <w:rPr>
            <w:rFonts w:ascii="Times New Roman" w:hAnsi="Times New Roman" w:cs="Times New Roman"/>
            <w:webHidden/>
            <w:sz w:val="24"/>
            <w:szCs w:val="24"/>
          </w:rPr>
          <w:fldChar w:fldCharType="end"/>
        </w:r>
      </w:hyperlink>
    </w:p>
    <w:p w14:paraId="655A5E7D" w14:textId="0625CACC" w:rsidR="00FE4B56" w:rsidRPr="00FE4B56" w:rsidRDefault="00FE4B56">
      <w:pPr>
        <w:pStyle w:val="TDC2"/>
        <w:rPr>
          <w:rFonts w:ascii="Times New Roman" w:eastAsiaTheme="minorEastAsia" w:hAnsi="Times New Roman" w:cs="Times New Roman"/>
          <w:bCs w:val="0"/>
          <w:color w:val="auto"/>
          <w:kern w:val="2"/>
          <w:sz w:val="24"/>
          <w:szCs w:val="24"/>
          <w:lang w:val="es-MX" w:eastAsia="es-MX"/>
          <w14:ligatures w14:val="standardContextual"/>
        </w:rPr>
      </w:pPr>
      <w:hyperlink w:anchor="_Toc243906706" w:history="1">
        <w:r w:rsidRPr="00FE4B56">
          <w:rPr>
            <w:rStyle w:val="Hipervnculo"/>
            <w:rFonts w:ascii="Times New Roman" w:hAnsi="Times New Roman" w:cs="Times New Roman"/>
            <w:sz w:val="24"/>
            <w:szCs w:val="24"/>
            <w:lang w:val="es-EC"/>
          </w:rPr>
          <w:t>1.1</w:t>
        </w:r>
        <w:r w:rsidRPr="00FE4B56">
          <w:rPr>
            <w:rFonts w:ascii="Times New Roman" w:eastAsiaTheme="minorEastAsia" w:hAnsi="Times New Roman" w:cs="Times New Roman"/>
            <w:bCs w:val="0"/>
            <w:color w:val="auto"/>
            <w:kern w:val="2"/>
            <w:sz w:val="24"/>
            <w:szCs w:val="24"/>
            <w:lang w:val="es-MX" w:eastAsia="es-MX"/>
            <w14:ligatures w14:val="standardContextual"/>
          </w:rPr>
          <w:tab/>
        </w:r>
        <w:r w:rsidRPr="00FE4B56">
          <w:rPr>
            <w:rStyle w:val="Hipervnculo"/>
            <w:rFonts w:ascii="Times New Roman" w:hAnsi="Times New Roman" w:cs="Times New Roman"/>
            <w:sz w:val="24"/>
            <w:szCs w:val="24"/>
            <w:lang w:val="es-EC"/>
          </w:rPr>
          <w:t>Introducción</w:t>
        </w:r>
        <w:r w:rsidRPr="00FE4B56">
          <w:rPr>
            <w:rFonts w:ascii="Times New Roman" w:hAnsi="Times New Roman" w:cs="Times New Roman"/>
            <w:webHidden/>
            <w:sz w:val="24"/>
            <w:szCs w:val="24"/>
          </w:rPr>
          <w:tab/>
        </w:r>
        <w:r w:rsidRPr="00FE4B56">
          <w:rPr>
            <w:rFonts w:ascii="Times New Roman" w:hAnsi="Times New Roman" w:cs="Times New Roman"/>
            <w:webHidden/>
            <w:sz w:val="24"/>
            <w:szCs w:val="24"/>
          </w:rPr>
          <w:fldChar w:fldCharType="begin"/>
        </w:r>
        <w:r w:rsidRPr="00FE4B56">
          <w:rPr>
            <w:rFonts w:ascii="Times New Roman" w:hAnsi="Times New Roman" w:cs="Times New Roman"/>
            <w:webHidden/>
            <w:sz w:val="24"/>
            <w:szCs w:val="24"/>
          </w:rPr>
          <w:instrText xml:space="preserve"> PAGEREF _Toc243906706 \h </w:instrText>
        </w:r>
        <w:r w:rsidRPr="00FE4B56">
          <w:rPr>
            <w:rFonts w:ascii="Times New Roman" w:hAnsi="Times New Roman" w:cs="Times New Roman"/>
            <w:webHidden/>
            <w:sz w:val="24"/>
            <w:szCs w:val="24"/>
          </w:rPr>
        </w:r>
        <w:r w:rsidRPr="00FE4B56">
          <w:rPr>
            <w:rFonts w:ascii="Times New Roman" w:hAnsi="Times New Roman" w:cs="Times New Roman"/>
            <w:webHidden/>
            <w:sz w:val="24"/>
            <w:szCs w:val="24"/>
          </w:rPr>
          <w:fldChar w:fldCharType="separate"/>
        </w:r>
        <w:r w:rsidR="00604532">
          <w:rPr>
            <w:rFonts w:ascii="Times New Roman" w:hAnsi="Times New Roman" w:cs="Times New Roman"/>
            <w:webHidden/>
            <w:sz w:val="24"/>
            <w:szCs w:val="24"/>
          </w:rPr>
          <w:t>13</w:t>
        </w:r>
        <w:r w:rsidRPr="00FE4B56">
          <w:rPr>
            <w:rFonts w:ascii="Times New Roman" w:hAnsi="Times New Roman" w:cs="Times New Roman"/>
            <w:webHidden/>
            <w:sz w:val="24"/>
            <w:szCs w:val="24"/>
          </w:rPr>
          <w:fldChar w:fldCharType="end"/>
        </w:r>
      </w:hyperlink>
    </w:p>
    <w:p w14:paraId="56E7DBEB" w14:textId="53FB6D47" w:rsidR="00FE4B56" w:rsidRPr="00FE4B56" w:rsidRDefault="00FE4B56">
      <w:pPr>
        <w:pStyle w:val="TDC3"/>
        <w:rPr>
          <w:rFonts w:ascii="Times New Roman" w:eastAsiaTheme="minorEastAsia" w:hAnsi="Times New Roman" w:cs="Times New Roman"/>
          <w:color w:val="auto"/>
          <w:kern w:val="2"/>
          <w:sz w:val="24"/>
          <w:szCs w:val="24"/>
          <w:lang w:val="es-MX" w:eastAsia="es-MX"/>
          <w14:ligatures w14:val="standardContextual"/>
        </w:rPr>
      </w:pPr>
      <w:hyperlink w:anchor="_Toc243906707" w:history="1">
        <w:r w:rsidRPr="00FE4B56">
          <w:rPr>
            <w:rStyle w:val="Hipervnculo"/>
            <w:rFonts w:ascii="Times New Roman" w:hAnsi="Times New Roman" w:cs="Times New Roman"/>
            <w:sz w:val="24"/>
            <w:szCs w:val="24"/>
          </w:rPr>
          <w:t>1.1.1</w:t>
        </w:r>
        <w:r w:rsidRPr="00FE4B56">
          <w:rPr>
            <w:rFonts w:ascii="Times New Roman" w:eastAsiaTheme="minorEastAsia" w:hAnsi="Times New Roman" w:cs="Times New Roman"/>
            <w:color w:val="auto"/>
            <w:kern w:val="2"/>
            <w:sz w:val="24"/>
            <w:szCs w:val="24"/>
            <w:lang w:val="es-MX" w:eastAsia="es-MX"/>
            <w14:ligatures w14:val="standardContextual"/>
          </w:rPr>
          <w:tab/>
        </w:r>
        <w:r w:rsidRPr="00FE4B56">
          <w:rPr>
            <w:rStyle w:val="Hipervnculo"/>
            <w:rFonts w:ascii="Times New Roman" w:hAnsi="Times New Roman" w:cs="Times New Roman"/>
            <w:sz w:val="24"/>
            <w:szCs w:val="24"/>
          </w:rPr>
          <w:t>Objetivo general</w:t>
        </w:r>
        <w:r w:rsidRPr="00FE4B56">
          <w:rPr>
            <w:rFonts w:ascii="Times New Roman" w:hAnsi="Times New Roman" w:cs="Times New Roman"/>
            <w:webHidden/>
            <w:sz w:val="24"/>
            <w:szCs w:val="24"/>
          </w:rPr>
          <w:tab/>
        </w:r>
        <w:r w:rsidRPr="00FE4B56">
          <w:rPr>
            <w:rFonts w:ascii="Times New Roman" w:hAnsi="Times New Roman" w:cs="Times New Roman"/>
            <w:webHidden/>
            <w:sz w:val="24"/>
            <w:szCs w:val="24"/>
          </w:rPr>
          <w:fldChar w:fldCharType="begin"/>
        </w:r>
        <w:r w:rsidRPr="00FE4B56">
          <w:rPr>
            <w:rFonts w:ascii="Times New Roman" w:hAnsi="Times New Roman" w:cs="Times New Roman"/>
            <w:webHidden/>
            <w:sz w:val="24"/>
            <w:szCs w:val="24"/>
          </w:rPr>
          <w:instrText xml:space="preserve"> PAGEREF _Toc243906707 \h </w:instrText>
        </w:r>
        <w:r w:rsidRPr="00FE4B56">
          <w:rPr>
            <w:rFonts w:ascii="Times New Roman" w:hAnsi="Times New Roman" w:cs="Times New Roman"/>
            <w:webHidden/>
            <w:sz w:val="24"/>
            <w:szCs w:val="24"/>
          </w:rPr>
        </w:r>
        <w:r w:rsidRPr="00FE4B56">
          <w:rPr>
            <w:rFonts w:ascii="Times New Roman" w:hAnsi="Times New Roman" w:cs="Times New Roman"/>
            <w:webHidden/>
            <w:sz w:val="24"/>
            <w:szCs w:val="24"/>
          </w:rPr>
          <w:fldChar w:fldCharType="separate"/>
        </w:r>
        <w:r w:rsidR="00604532">
          <w:rPr>
            <w:rFonts w:ascii="Times New Roman" w:hAnsi="Times New Roman" w:cs="Times New Roman"/>
            <w:webHidden/>
            <w:sz w:val="24"/>
            <w:szCs w:val="24"/>
          </w:rPr>
          <w:t>14</w:t>
        </w:r>
        <w:r w:rsidRPr="00FE4B56">
          <w:rPr>
            <w:rFonts w:ascii="Times New Roman" w:hAnsi="Times New Roman" w:cs="Times New Roman"/>
            <w:webHidden/>
            <w:sz w:val="24"/>
            <w:szCs w:val="24"/>
          </w:rPr>
          <w:fldChar w:fldCharType="end"/>
        </w:r>
      </w:hyperlink>
    </w:p>
    <w:p w14:paraId="17EC9F8A" w14:textId="542DFEBA" w:rsidR="00FE4B56" w:rsidRPr="00FE4B56" w:rsidRDefault="00FE4B56">
      <w:pPr>
        <w:pStyle w:val="TDC3"/>
        <w:rPr>
          <w:rFonts w:ascii="Times New Roman" w:eastAsiaTheme="minorEastAsia" w:hAnsi="Times New Roman" w:cs="Times New Roman"/>
          <w:color w:val="auto"/>
          <w:kern w:val="2"/>
          <w:sz w:val="24"/>
          <w:szCs w:val="24"/>
          <w:lang w:val="es-MX" w:eastAsia="es-MX"/>
          <w14:ligatures w14:val="standardContextual"/>
        </w:rPr>
      </w:pPr>
      <w:hyperlink w:anchor="_Toc243906708" w:history="1">
        <w:r w:rsidRPr="00FE4B56">
          <w:rPr>
            <w:rStyle w:val="Hipervnculo"/>
            <w:rFonts w:ascii="Times New Roman" w:hAnsi="Times New Roman" w:cs="Times New Roman"/>
            <w:sz w:val="24"/>
            <w:szCs w:val="24"/>
          </w:rPr>
          <w:t>1.1.2</w:t>
        </w:r>
        <w:r w:rsidRPr="00FE4B56">
          <w:rPr>
            <w:rFonts w:ascii="Times New Roman" w:eastAsiaTheme="minorEastAsia" w:hAnsi="Times New Roman" w:cs="Times New Roman"/>
            <w:color w:val="auto"/>
            <w:kern w:val="2"/>
            <w:sz w:val="24"/>
            <w:szCs w:val="24"/>
            <w:lang w:val="es-MX" w:eastAsia="es-MX"/>
            <w14:ligatures w14:val="standardContextual"/>
          </w:rPr>
          <w:tab/>
        </w:r>
        <w:r w:rsidRPr="00FE4B56">
          <w:rPr>
            <w:rStyle w:val="Hipervnculo"/>
            <w:rFonts w:ascii="Times New Roman" w:hAnsi="Times New Roman" w:cs="Times New Roman"/>
            <w:sz w:val="24"/>
            <w:szCs w:val="24"/>
          </w:rPr>
          <w:t>Objetivos específicos</w:t>
        </w:r>
        <w:r w:rsidRPr="00FE4B56">
          <w:rPr>
            <w:rFonts w:ascii="Times New Roman" w:hAnsi="Times New Roman" w:cs="Times New Roman"/>
            <w:webHidden/>
            <w:sz w:val="24"/>
            <w:szCs w:val="24"/>
          </w:rPr>
          <w:tab/>
        </w:r>
        <w:r w:rsidRPr="00FE4B56">
          <w:rPr>
            <w:rFonts w:ascii="Times New Roman" w:hAnsi="Times New Roman" w:cs="Times New Roman"/>
            <w:webHidden/>
            <w:sz w:val="24"/>
            <w:szCs w:val="24"/>
          </w:rPr>
          <w:fldChar w:fldCharType="begin"/>
        </w:r>
        <w:r w:rsidRPr="00FE4B56">
          <w:rPr>
            <w:rFonts w:ascii="Times New Roman" w:hAnsi="Times New Roman" w:cs="Times New Roman"/>
            <w:webHidden/>
            <w:sz w:val="24"/>
            <w:szCs w:val="24"/>
          </w:rPr>
          <w:instrText xml:space="preserve"> PAGEREF _Toc243906708 \h </w:instrText>
        </w:r>
        <w:r w:rsidRPr="00FE4B56">
          <w:rPr>
            <w:rFonts w:ascii="Times New Roman" w:hAnsi="Times New Roman" w:cs="Times New Roman"/>
            <w:webHidden/>
            <w:sz w:val="24"/>
            <w:szCs w:val="24"/>
          </w:rPr>
        </w:r>
        <w:r w:rsidRPr="00FE4B56">
          <w:rPr>
            <w:rFonts w:ascii="Times New Roman" w:hAnsi="Times New Roman" w:cs="Times New Roman"/>
            <w:webHidden/>
            <w:sz w:val="24"/>
            <w:szCs w:val="24"/>
          </w:rPr>
          <w:fldChar w:fldCharType="separate"/>
        </w:r>
        <w:r w:rsidR="00604532">
          <w:rPr>
            <w:rFonts w:ascii="Times New Roman" w:hAnsi="Times New Roman" w:cs="Times New Roman"/>
            <w:webHidden/>
            <w:sz w:val="24"/>
            <w:szCs w:val="24"/>
          </w:rPr>
          <w:t>14</w:t>
        </w:r>
        <w:r w:rsidRPr="00FE4B56">
          <w:rPr>
            <w:rFonts w:ascii="Times New Roman" w:hAnsi="Times New Roman" w:cs="Times New Roman"/>
            <w:webHidden/>
            <w:sz w:val="24"/>
            <w:szCs w:val="24"/>
          </w:rPr>
          <w:fldChar w:fldCharType="end"/>
        </w:r>
      </w:hyperlink>
    </w:p>
    <w:p w14:paraId="6BB12A73" w14:textId="144DA1D1" w:rsidR="00FE4B56" w:rsidRPr="00FE4B56" w:rsidRDefault="00FE4B56">
      <w:pPr>
        <w:pStyle w:val="TDC2"/>
        <w:rPr>
          <w:rFonts w:ascii="Times New Roman" w:eastAsiaTheme="minorEastAsia" w:hAnsi="Times New Roman" w:cs="Times New Roman"/>
          <w:bCs w:val="0"/>
          <w:color w:val="auto"/>
          <w:kern w:val="2"/>
          <w:sz w:val="24"/>
          <w:szCs w:val="24"/>
          <w:lang w:val="es-MX" w:eastAsia="es-MX"/>
          <w14:ligatures w14:val="standardContextual"/>
        </w:rPr>
      </w:pPr>
      <w:hyperlink w:anchor="_Toc243906709" w:history="1">
        <w:r w:rsidRPr="00FE4B56">
          <w:rPr>
            <w:rStyle w:val="Hipervnculo"/>
            <w:rFonts w:ascii="Times New Roman" w:eastAsia="Microsoft Sans Serif" w:hAnsi="Times New Roman" w:cs="Times New Roman"/>
            <w:sz w:val="24"/>
            <w:szCs w:val="24"/>
          </w:rPr>
          <w:t>1.2</w:t>
        </w:r>
        <w:r w:rsidRPr="00FE4B56">
          <w:rPr>
            <w:rFonts w:ascii="Times New Roman" w:eastAsiaTheme="minorEastAsia" w:hAnsi="Times New Roman" w:cs="Times New Roman"/>
            <w:bCs w:val="0"/>
            <w:color w:val="auto"/>
            <w:kern w:val="2"/>
            <w:sz w:val="24"/>
            <w:szCs w:val="24"/>
            <w:lang w:val="es-MX" w:eastAsia="es-MX"/>
            <w14:ligatures w14:val="standardContextual"/>
          </w:rPr>
          <w:tab/>
        </w:r>
        <w:r w:rsidRPr="00FE4B56">
          <w:rPr>
            <w:rStyle w:val="Hipervnculo"/>
            <w:rFonts w:ascii="Times New Roman" w:eastAsia="Microsoft Sans Serif" w:hAnsi="Times New Roman" w:cs="Times New Roman"/>
            <w:sz w:val="24"/>
            <w:szCs w:val="24"/>
          </w:rPr>
          <w:t>Teoría</w:t>
        </w:r>
        <w:r w:rsidRPr="00FE4B56">
          <w:rPr>
            <w:rFonts w:ascii="Times New Roman" w:hAnsi="Times New Roman" w:cs="Times New Roman"/>
            <w:webHidden/>
            <w:sz w:val="24"/>
            <w:szCs w:val="24"/>
          </w:rPr>
          <w:tab/>
        </w:r>
        <w:r w:rsidRPr="00FE4B56">
          <w:rPr>
            <w:rFonts w:ascii="Times New Roman" w:hAnsi="Times New Roman" w:cs="Times New Roman"/>
            <w:webHidden/>
            <w:sz w:val="24"/>
            <w:szCs w:val="24"/>
          </w:rPr>
          <w:fldChar w:fldCharType="begin"/>
        </w:r>
        <w:r w:rsidRPr="00FE4B56">
          <w:rPr>
            <w:rFonts w:ascii="Times New Roman" w:hAnsi="Times New Roman" w:cs="Times New Roman"/>
            <w:webHidden/>
            <w:sz w:val="24"/>
            <w:szCs w:val="24"/>
          </w:rPr>
          <w:instrText xml:space="preserve"> PAGEREF _Toc243906709 \h </w:instrText>
        </w:r>
        <w:r w:rsidRPr="00FE4B56">
          <w:rPr>
            <w:rFonts w:ascii="Times New Roman" w:hAnsi="Times New Roman" w:cs="Times New Roman"/>
            <w:webHidden/>
            <w:sz w:val="24"/>
            <w:szCs w:val="24"/>
          </w:rPr>
        </w:r>
        <w:r w:rsidRPr="00FE4B56">
          <w:rPr>
            <w:rFonts w:ascii="Times New Roman" w:hAnsi="Times New Roman" w:cs="Times New Roman"/>
            <w:webHidden/>
            <w:sz w:val="24"/>
            <w:szCs w:val="24"/>
          </w:rPr>
          <w:fldChar w:fldCharType="separate"/>
        </w:r>
        <w:r w:rsidR="00604532">
          <w:rPr>
            <w:rFonts w:ascii="Times New Roman" w:hAnsi="Times New Roman" w:cs="Times New Roman"/>
            <w:webHidden/>
            <w:sz w:val="24"/>
            <w:szCs w:val="24"/>
          </w:rPr>
          <w:t>14</w:t>
        </w:r>
        <w:r w:rsidRPr="00FE4B56">
          <w:rPr>
            <w:rFonts w:ascii="Times New Roman" w:hAnsi="Times New Roman" w:cs="Times New Roman"/>
            <w:webHidden/>
            <w:sz w:val="24"/>
            <w:szCs w:val="24"/>
          </w:rPr>
          <w:fldChar w:fldCharType="end"/>
        </w:r>
      </w:hyperlink>
    </w:p>
    <w:p w14:paraId="06B67C43" w14:textId="65B0982B" w:rsidR="00FE4B56" w:rsidRPr="00FE4B56" w:rsidRDefault="00FE4B56">
      <w:pPr>
        <w:pStyle w:val="TDC3"/>
        <w:rPr>
          <w:rFonts w:ascii="Times New Roman" w:eastAsiaTheme="minorEastAsia" w:hAnsi="Times New Roman" w:cs="Times New Roman"/>
          <w:color w:val="auto"/>
          <w:kern w:val="2"/>
          <w:sz w:val="24"/>
          <w:szCs w:val="24"/>
          <w:lang w:val="es-MX" w:eastAsia="es-MX"/>
          <w14:ligatures w14:val="standardContextual"/>
        </w:rPr>
      </w:pPr>
      <w:hyperlink w:anchor="_Toc243906710" w:history="1">
        <w:r w:rsidRPr="00FE4B56">
          <w:rPr>
            <w:rStyle w:val="Hipervnculo"/>
            <w:rFonts w:ascii="Times New Roman" w:eastAsia="Microsoft Sans Serif" w:hAnsi="Times New Roman" w:cs="Times New Roman"/>
            <w:sz w:val="24"/>
            <w:szCs w:val="24"/>
          </w:rPr>
          <w:t>1.2.1</w:t>
        </w:r>
        <w:r w:rsidRPr="00FE4B56">
          <w:rPr>
            <w:rFonts w:ascii="Times New Roman" w:eastAsiaTheme="minorEastAsia" w:hAnsi="Times New Roman" w:cs="Times New Roman"/>
            <w:color w:val="auto"/>
            <w:kern w:val="2"/>
            <w:sz w:val="24"/>
            <w:szCs w:val="24"/>
            <w:lang w:val="es-MX" w:eastAsia="es-MX"/>
            <w14:ligatures w14:val="standardContextual"/>
          </w:rPr>
          <w:tab/>
        </w:r>
        <w:r w:rsidRPr="00FE4B56">
          <w:rPr>
            <w:rStyle w:val="Hipervnculo"/>
            <w:rFonts w:ascii="Times New Roman" w:eastAsia="Microsoft Sans Serif" w:hAnsi="Times New Roman" w:cs="Times New Roman"/>
            <w:sz w:val="24"/>
            <w:szCs w:val="24"/>
          </w:rPr>
          <w:t>Riesgo e incumplimiento crediticio</w:t>
        </w:r>
        <w:r w:rsidRPr="00FE4B56">
          <w:rPr>
            <w:rFonts w:ascii="Times New Roman" w:hAnsi="Times New Roman" w:cs="Times New Roman"/>
            <w:webHidden/>
            <w:sz w:val="24"/>
            <w:szCs w:val="24"/>
          </w:rPr>
          <w:tab/>
        </w:r>
        <w:r w:rsidRPr="00FE4B56">
          <w:rPr>
            <w:rFonts w:ascii="Times New Roman" w:hAnsi="Times New Roman" w:cs="Times New Roman"/>
            <w:webHidden/>
            <w:sz w:val="24"/>
            <w:szCs w:val="24"/>
          </w:rPr>
          <w:fldChar w:fldCharType="begin"/>
        </w:r>
        <w:r w:rsidRPr="00FE4B56">
          <w:rPr>
            <w:rFonts w:ascii="Times New Roman" w:hAnsi="Times New Roman" w:cs="Times New Roman"/>
            <w:webHidden/>
            <w:sz w:val="24"/>
            <w:szCs w:val="24"/>
          </w:rPr>
          <w:instrText xml:space="preserve"> PAGEREF _Toc243906710 \h </w:instrText>
        </w:r>
        <w:r w:rsidRPr="00FE4B56">
          <w:rPr>
            <w:rFonts w:ascii="Times New Roman" w:hAnsi="Times New Roman" w:cs="Times New Roman"/>
            <w:webHidden/>
            <w:sz w:val="24"/>
            <w:szCs w:val="24"/>
          </w:rPr>
        </w:r>
        <w:r w:rsidRPr="00FE4B56">
          <w:rPr>
            <w:rFonts w:ascii="Times New Roman" w:hAnsi="Times New Roman" w:cs="Times New Roman"/>
            <w:webHidden/>
            <w:sz w:val="24"/>
            <w:szCs w:val="24"/>
          </w:rPr>
          <w:fldChar w:fldCharType="separate"/>
        </w:r>
        <w:r w:rsidR="00604532">
          <w:rPr>
            <w:rFonts w:ascii="Times New Roman" w:hAnsi="Times New Roman" w:cs="Times New Roman"/>
            <w:webHidden/>
            <w:sz w:val="24"/>
            <w:szCs w:val="24"/>
          </w:rPr>
          <w:t>14</w:t>
        </w:r>
        <w:r w:rsidRPr="00FE4B56">
          <w:rPr>
            <w:rFonts w:ascii="Times New Roman" w:hAnsi="Times New Roman" w:cs="Times New Roman"/>
            <w:webHidden/>
            <w:sz w:val="24"/>
            <w:szCs w:val="24"/>
          </w:rPr>
          <w:fldChar w:fldCharType="end"/>
        </w:r>
      </w:hyperlink>
    </w:p>
    <w:p w14:paraId="21C9BAD5" w14:textId="73CAE1D2" w:rsidR="00FE4B56" w:rsidRPr="00FE4B56" w:rsidRDefault="00FE4B56">
      <w:pPr>
        <w:pStyle w:val="TDC3"/>
        <w:rPr>
          <w:rFonts w:ascii="Times New Roman" w:eastAsiaTheme="minorEastAsia" w:hAnsi="Times New Roman" w:cs="Times New Roman"/>
          <w:color w:val="auto"/>
          <w:kern w:val="2"/>
          <w:sz w:val="24"/>
          <w:szCs w:val="24"/>
          <w:lang w:val="es-MX" w:eastAsia="es-MX"/>
          <w14:ligatures w14:val="standardContextual"/>
        </w:rPr>
      </w:pPr>
      <w:hyperlink w:anchor="_Toc243906711" w:history="1">
        <w:r w:rsidRPr="00FE4B56">
          <w:rPr>
            <w:rStyle w:val="Hipervnculo"/>
            <w:rFonts w:ascii="Times New Roman" w:eastAsia="Microsoft Sans Serif" w:hAnsi="Times New Roman" w:cs="Times New Roman"/>
            <w:sz w:val="24"/>
            <w:szCs w:val="24"/>
          </w:rPr>
          <w:t>1.2.2</w:t>
        </w:r>
        <w:r w:rsidRPr="00FE4B56">
          <w:rPr>
            <w:rFonts w:ascii="Times New Roman" w:eastAsiaTheme="minorEastAsia" w:hAnsi="Times New Roman" w:cs="Times New Roman"/>
            <w:color w:val="auto"/>
            <w:kern w:val="2"/>
            <w:sz w:val="24"/>
            <w:szCs w:val="24"/>
            <w:lang w:val="es-MX" w:eastAsia="es-MX"/>
            <w14:ligatures w14:val="standardContextual"/>
          </w:rPr>
          <w:tab/>
        </w:r>
        <w:r w:rsidRPr="00FE4B56">
          <w:rPr>
            <w:rStyle w:val="Hipervnculo"/>
            <w:rFonts w:ascii="Times New Roman" w:eastAsia="Microsoft Sans Serif" w:hAnsi="Times New Roman" w:cs="Times New Roman"/>
            <w:sz w:val="24"/>
            <w:szCs w:val="24"/>
          </w:rPr>
          <w:t>Aprendizaje automático y clasificación supervisada</w:t>
        </w:r>
        <w:r w:rsidRPr="00FE4B56">
          <w:rPr>
            <w:rFonts w:ascii="Times New Roman" w:hAnsi="Times New Roman" w:cs="Times New Roman"/>
            <w:webHidden/>
            <w:sz w:val="24"/>
            <w:szCs w:val="24"/>
          </w:rPr>
          <w:tab/>
        </w:r>
        <w:r w:rsidRPr="00FE4B56">
          <w:rPr>
            <w:rFonts w:ascii="Times New Roman" w:hAnsi="Times New Roman" w:cs="Times New Roman"/>
            <w:webHidden/>
            <w:sz w:val="24"/>
            <w:szCs w:val="24"/>
          </w:rPr>
          <w:fldChar w:fldCharType="begin"/>
        </w:r>
        <w:r w:rsidRPr="00FE4B56">
          <w:rPr>
            <w:rFonts w:ascii="Times New Roman" w:hAnsi="Times New Roman" w:cs="Times New Roman"/>
            <w:webHidden/>
            <w:sz w:val="24"/>
            <w:szCs w:val="24"/>
          </w:rPr>
          <w:instrText xml:space="preserve"> PAGEREF _Toc243906711 \h </w:instrText>
        </w:r>
        <w:r w:rsidRPr="00FE4B56">
          <w:rPr>
            <w:rFonts w:ascii="Times New Roman" w:hAnsi="Times New Roman" w:cs="Times New Roman"/>
            <w:webHidden/>
            <w:sz w:val="24"/>
            <w:szCs w:val="24"/>
          </w:rPr>
        </w:r>
        <w:r w:rsidRPr="00FE4B56">
          <w:rPr>
            <w:rFonts w:ascii="Times New Roman" w:hAnsi="Times New Roman" w:cs="Times New Roman"/>
            <w:webHidden/>
            <w:sz w:val="24"/>
            <w:szCs w:val="24"/>
          </w:rPr>
          <w:fldChar w:fldCharType="separate"/>
        </w:r>
        <w:r w:rsidR="00604532">
          <w:rPr>
            <w:rFonts w:ascii="Times New Roman" w:hAnsi="Times New Roman" w:cs="Times New Roman"/>
            <w:webHidden/>
            <w:sz w:val="24"/>
            <w:szCs w:val="24"/>
          </w:rPr>
          <w:t>15</w:t>
        </w:r>
        <w:r w:rsidRPr="00FE4B56">
          <w:rPr>
            <w:rFonts w:ascii="Times New Roman" w:hAnsi="Times New Roman" w:cs="Times New Roman"/>
            <w:webHidden/>
            <w:sz w:val="24"/>
            <w:szCs w:val="24"/>
          </w:rPr>
          <w:fldChar w:fldCharType="end"/>
        </w:r>
      </w:hyperlink>
    </w:p>
    <w:p w14:paraId="53114276" w14:textId="236B2C86" w:rsidR="00FE4B56" w:rsidRPr="00FE4B56" w:rsidRDefault="00FE4B56">
      <w:pPr>
        <w:pStyle w:val="TDC3"/>
        <w:rPr>
          <w:rFonts w:ascii="Times New Roman" w:eastAsiaTheme="minorEastAsia" w:hAnsi="Times New Roman" w:cs="Times New Roman"/>
          <w:color w:val="auto"/>
          <w:kern w:val="2"/>
          <w:sz w:val="24"/>
          <w:szCs w:val="24"/>
          <w:lang w:val="es-MX" w:eastAsia="es-MX"/>
          <w14:ligatures w14:val="standardContextual"/>
        </w:rPr>
      </w:pPr>
      <w:hyperlink w:anchor="_Toc243906712" w:history="1">
        <w:r w:rsidRPr="00FE4B56">
          <w:rPr>
            <w:rStyle w:val="Hipervnculo"/>
            <w:rFonts w:ascii="Times New Roman" w:eastAsia="Microsoft Sans Serif" w:hAnsi="Times New Roman" w:cs="Times New Roman"/>
            <w:sz w:val="24"/>
            <w:szCs w:val="24"/>
          </w:rPr>
          <w:t>1.2.3</w:t>
        </w:r>
        <w:r w:rsidRPr="00FE4B56">
          <w:rPr>
            <w:rFonts w:ascii="Times New Roman" w:eastAsiaTheme="minorEastAsia" w:hAnsi="Times New Roman" w:cs="Times New Roman"/>
            <w:color w:val="auto"/>
            <w:kern w:val="2"/>
            <w:sz w:val="24"/>
            <w:szCs w:val="24"/>
            <w:lang w:val="es-MX" w:eastAsia="es-MX"/>
            <w14:ligatures w14:val="standardContextual"/>
          </w:rPr>
          <w:tab/>
        </w:r>
        <w:r w:rsidRPr="00FE4B56">
          <w:rPr>
            <w:rStyle w:val="Hipervnculo"/>
            <w:rFonts w:ascii="Times New Roman" w:eastAsia="Microsoft Sans Serif" w:hAnsi="Times New Roman" w:cs="Times New Roman"/>
            <w:sz w:val="24"/>
            <w:szCs w:val="24"/>
          </w:rPr>
          <w:t>Desbalance de clases</w:t>
        </w:r>
        <w:r w:rsidRPr="00FE4B56">
          <w:rPr>
            <w:rFonts w:ascii="Times New Roman" w:hAnsi="Times New Roman" w:cs="Times New Roman"/>
            <w:webHidden/>
            <w:sz w:val="24"/>
            <w:szCs w:val="24"/>
          </w:rPr>
          <w:tab/>
        </w:r>
        <w:r w:rsidRPr="00FE4B56">
          <w:rPr>
            <w:rFonts w:ascii="Times New Roman" w:hAnsi="Times New Roman" w:cs="Times New Roman"/>
            <w:webHidden/>
            <w:sz w:val="24"/>
            <w:szCs w:val="24"/>
          </w:rPr>
          <w:fldChar w:fldCharType="begin"/>
        </w:r>
        <w:r w:rsidRPr="00FE4B56">
          <w:rPr>
            <w:rFonts w:ascii="Times New Roman" w:hAnsi="Times New Roman" w:cs="Times New Roman"/>
            <w:webHidden/>
            <w:sz w:val="24"/>
            <w:szCs w:val="24"/>
          </w:rPr>
          <w:instrText xml:space="preserve"> PAGEREF _Toc243906712 \h </w:instrText>
        </w:r>
        <w:r w:rsidRPr="00FE4B56">
          <w:rPr>
            <w:rFonts w:ascii="Times New Roman" w:hAnsi="Times New Roman" w:cs="Times New Roman"/>
            <w:webHidden/>
            <w:sz w:val="24"/>
            <w:szCs w:val="24"/>
          </w:rPr>
        </w:r>
        <w:r w:rsidRPr="00FE4B56">
          <w:rPr>
            <w:rFonts w:ascii="Times New Roman" w:hAnsi="Times New Roman" w:cs="Times New Roman"/>
            <w:webHidden/>
            <w:sz w:val="24"/>
            <w:szCs w:val="24"/>
          </w:rPr>
          <w:fldChar w:fldCharType="separate"/>
        </w:r>
        <w:r w:rsidR="00604532">
          <w:rPr>
            <w:rFonts w:ascii="Times New Roman" w:hAnsi="Times New Roman" w:cs="Times New Roman"/>
            <w:webHidden/>
            <w:sz w:val="24"/>
            <w:szCs w:val="24"/>
          </w:rPr>
          <w:t>16</w:t>
        </w:r>
        <w:r w:rsidRPr="00FE4B56">
          <w:rPr>
            <w:rFonts w:ascii="Times New Roman" w:hAnsi="Times New Roman" w:cs="Times New Roman"/>
            <w:webHidden/>
            <w:sz w:val="24"/>
            <w:szCs w:val="24"/>
          </w:rPr>
          <w:fldChar w:fldCharType="end"/>
        </w:r>
      </w:hyperlink>
    </w:p>
    <w:p w14:paraId="582F94D6" w14:textId="17979555" w:rsidR="00FE4B56" w:rsidRPr="00FE4B56" w:rsidRDefault="00FE4B56">
      <w:pPr>
        <w:pStyle w:val="TDC3"/>
        <w:rPr>
          <w:rFonts w:ascii="Times New Roman" w:eastAsiaTheme="minorEastAsia" w:hAnsi="Times New Roman" w:cs="Times New Roman"/>
          <w:color w:val="auto"/>
          <w:kern w:val="2"/>
          <w:sz w:val="24"/>
          <w:szCs w:val="24"/>
          <w:lang w:val="es-MX" w:eastAsia="es-MX"/>
          <w14:ligatures w14:val="standardContextual"/>
        </w:rPr>
      </w:pPr>
      <w:hyperlink w:anchor="_Toc243906713" w:history="1">
        <w:r w:rsidRPr="00FE4B56">
          <w:rPr>
            <w:rStyle w:val="Hipervnculo"/>
            <w:rFonts w:ascii="Times New Roman" w:eastAsia="Microsoft Sans Serif" w:hAnsi="Times New Roman" w:cs="Times New Roman"/>
            <w:sz w:val="24"/>
            <w:szCs w:val="24"/>
          </w:rPr>
          <w:t>1.2.4</w:t>
        </w:r>
        <w:r w:rsidRPr="00FE4B56">
          <w:rPr>
            <w:rFonts w:ascii="Times New Roman" w:eastAsiaTheme="minorEastAsia" w:hAnsi="Times New Roman" w:cs="Times New Roman"/>
            <w:color w:val="auto"/>
            <w:kern w:val="2"/>
            <w:sz w:val="24"/>
            <w:szCs w:val="24"/>
            <w:lang w:val="es-MX" w:eastAsia="es-MX"/>
            <w14:ligatures w14:val="standardContextual"/>
          </w:rPr>
          <w:tab/>
        </w:r>
        <w:r w:rsidRPr="00FE4B56">
          <w:rPr>
            <w:rStyle w:val="Hipervnculo"/>
            <w:rFonts w:ascii="Times New Roman" w:eastAsia="Microsoft Sans Serif" w:hAnsi="Times New Roman" w:cs="Times New Roman"/>
            <w:sz w:val="24"/>
            <w:szCs w:val="24"/>
          </w:rPr>
          <w:t>Análisis exploratorio y preprocesamiento de datos</w:t>
        </w:r>
        <w:r w:rsidRPr="00FE4B56">
          <w:rPr>
            <w:rFonts w:ascii="Times New Roman" w:hAnsi="Times New Roman" w:cs="Times New Roman"/>
            <w:webHidden/>
            <w:sz w:val="24"/>
            <w:szCs w:val="24"/>
          </w:rPr>
          <w:tab/>
        </w:r>
        <w:r w:rsidRPr="00FE4B56">
          <w:rPr>
            <w:rFonts w:ascii="Times New Roman" w:hAnsi="Times New Roman" w:cs="Times New Roman"/>
            <w:webHidden/>
            <w:sz w:val="24"/>
            <w:szCs w:val="24"/>
          </w:rPr>
          <w:fldChar w:fldCharType="begin"/>
        </w:r>
        <w:r w:rsidRPr="00FE4B56">
          <w:rPr>
            <w:rFonts w:ascii="Times New Roman" w:hAnsi="Times New Roman" w:cs="Times New Roman"/>
            <w:webHidden/>
            <w:sz w:val="24"/>
            <w:szCs w:val="24"/>
          </w:rPr>
          <w:instrText xml:space="preserve"> PAGEREF _Toc243906713 \h </w:instrText>
        </w:r>
        <w:r w:rsidRPr="00FE4B56">
          <w:rPr>
            <w:rFonts w:ascii="Times New Roman" w:hAnsi="Times New Roman" w:cs="Times New Roman"/>
            <w:webHidden/>
            <w:sz w:val="24"/>
            <w:szCs w:val="24"/>
          </w:rPr>
        </w:r>
        <w:r w:rsidRPr="00FE4B56">
          <w:rPr>
            <w:rFonts w:ascii="Times New Roman" w:hAnsi="Times New Roman" w:cs="Times New Roman"/>
            <w:webHidden/>
            <w:sz w:val="24"/>
            <w:szCs w:val="24"/>
          </w:rPr>
          <w:fldChar w:fldCharType="separate"/>
        </w:r>
        <w:r w:rsidR="00604532">
          <w:rPr>
            <w:rFonts w:ascii="Times New Roman" w:hAnsi="Times New Roman" w:cs="Times New Roman"/>
            <w:webHidden/>
            <w:sz w:val="24"/>
            <w:szCs w:val="24"/>
          </w:rPr>
          <w:t>16</w:t>
        </w:r>
        <w:r w:rsidRPr="00FE4B56">
          <w:rPr>
            <w:rFonts w:ascii="Times New Roman" w:hAnsi="Times New Roman" w:cs="Times New Roman"/>
            <w:webHidden/>
            <w:sz w:val="24"/>
            <w:szCs w:val="24"/>
          </w:rPr>
          <w:fldChar w:fldCharType="end"/>
        </w:r>
      </w:hyperlink>
    </w:p>
    <w:p w14:paraId="346DCC21" w14:textId="57A357B3" w:rsidR="00FE4B56" w:rsidRPr="00FE4B56" w:rsidRDefault="00FE4B56">
      <w:pPr>
        <w:pStyle w:val="TDC3"/>
        <w:rPr>
          <w:rFonts w:ascii="Times New Roman" w:eastAsiaTheme="minorEastAsia" w:hAnsi="Times New Roman" w:cs="Times New Roman"/>
          <w:color w:val="auto"/>
          <w:kern w:val="2"/>
          <w:sz w:val="24"/>
          <w:szCs w:val="24"/>
          <w:lang w:val="es-MX" w:eastAsia="es-MX"/>
          <w14:ligatures w14:val="standardContextual"/>
        </w:rPr>
      </w:pPr>
      <w:hyperlink w:anchor="_Toc243906714" w:history="1">
        <w:r w:rsidRPr="00FE4B56">
          <w:rPr>
            <w:rStyle w:val="Hipervnculo"/>
            <w:rFonts w:ascii="Times New Roman" w:eastAsia="Microsoft Sans Serif" w:hAnsi="Times New Roman" w:cs="Times New Roman"/>
            <w:sz w:val="24"/>
            <w:szCs w:val="24"/>
          </w:rPr>
          <w:t>1.2.5</w:t>
        </w:r>
        <w:r w:rsidRPr="00FE4B56">
          <w:rPr>
            <w:rFonts w:ascii="Times New Roman" w:eastAsiaTheme="minorEastAsia" w:hAnsi="Times New Roman" w:cs="Times New Roman"/>
            <w:color w:val="auto"/>
            <w:kern w:val="2"/>
            <w:sz w:val="24"/>
            <w:szCs w:val="24"/>
            <w:lang w:val="es-MX" w:eastAsia="es-MX"/>
            <w14:ligatures w14:val="standardContextual"/>
          </w:rPr>
          <w:tab/>
        </w:r>
        <w:r w:rsidRPr="00FE4B56">
          <w:rPr>
            <w:rStyle w:val="Hipervnculo"/>
            <w:rFonts w:ascii="Times New Roman" w:eastAsia="Microsoft Sans Serif" w:hAnsi="Times New Roman" w:cs="Times New Roman"/>
            <w:sz w:val="24"/>
            <w:szCs w:val="24"/>
          </w:rPr>
          <w:t>Algoritmos de clasificación supervisada</w:t>
        </w:r>
        <w:r w:rsidRPr="00FE4B56">
          <w:rPr>
            <w:rFonts w:ascii="Times New Roman" w:hAnsi="Times New Roman" w:cs="Times New Roman"/>
            <w:webHidden/>
            <w:sz w:val="24"/>
            <w:szCs w:val="24"/>
          </w:rPr>
          <w:tab/>
        </w:r>
        <w:r w:rsidRPr="00FE4B56">
          <w:rPr>
            <w:rFonts w:ascii="Times New Roman" w:hAnsi="Times New Roman" w:cs="Times New Roman"/>
            <w:webHidden/>
            <w:sz w:val="24"/>
            <w:szCs w:val="24"/>
          </w:rPr>
          <w:fldChar w:fldCharType="begin"/>
        </w:r>
        <w:r w:rsidRPr="00FE4B56">
          <w:rPr>
            <w:rFonts w:ascii="Times New Roman" w:hAnsi="Times New Roman" w:cs="Times New Roman"/>
            <w:webHidden/>
            <w:sz w:val="24"/>
            <w:szCs w:val="24"/>
          </w:rPr>
          <w:instrText xml:space="preserve"> PAGEREF _Toc243906714 \h </w:instrText>
        </w:r>
        <w:r w:rsidRPr="00FE4B56">
          <w:rPr>
            <w:rFonts w:ascii="Times New Roman" w:hAnsi="Times New Roman" w:cs="Times New Roman"/>
            <w:webHidden/>
            <w:sz w:val="24"/>
            <w:szCs w:val="24"/>
          </w:rPr>
        </w:r>
        <w:r w:rsidRPr="00FE4B56">
          <w:rPr>
            <w:rFonts w:ascii="Times New Roman" w:hAnsi="Times New Roman" w:cs="Times New Roman"/>
            <w:webHidden/>
            <w:sz w:val="24"/>
            <w:szCs w:val="24"/>
          </w:rPr>
          <w:fldChar w:fldCharType="separate"/>
        </w:r>
        <w:r w:rsidR="00604532">
          <w:rPr>
            <w:rFonts w:ascii="Times New Roman" w:hAnsi="Times New Roman" w:cs="Times New Roman"/>
            <w:webHidden/>
            <w:sz w:val="24"/>
            <w:szCs w:val="24"/>
          </w:rPr>
          <w:t>17</w:t>
        </w:r>
        <w:r w:rsidRPr="00FE4B56">
          <w:rPr>
            <w:rFonts w:ascii="Times New Roman" w:hAnsi="Times New Roman" w:cs="Times New Roman"/>
            <w:webHidden/>
            <w:sz w:val="24"/>
            <w:szCs w:val="24"/>
          </w:rPr>
          <w:fldChar w:fldCharType="end"/>
        </w:r>
      </w:hyperlink>
    </w:p>
    <w:p w14:paraId="733CE786" w14:textId="2C09FC47" w:rsidR="00FE4B56" w:rsidRPr="00FE4B56" w:rsidRDefault="00FE4B56">
      <w:pPr>
        <w:pStyle w:val="TDC3"/>
        <w:rPr>
          <w:rFonts w:ascii="Times New Roman" w:eastAsiaTheme="minorEastAsia" w:hAnsi="Times New Roman" w:cs="Times New Roman"/>
          <w:color w:val="auto"/>
          <w:kern w:val="2"/>
          <w:sz w:val="24"/>
          <w:szCs w:val="24"/>
          <w:lang w:val="es-MX" w:eastAsia="es-MX"/>
          <w14:ligatures w14:val="standardContextual"/>
        </w:rPr>
      </w:pPr>
      <w:hyperlink w:anchor="_Toc243906715" w:history="1">
        <w:r w:rsidRPr="00FE4B56">
          <w:rPr>
            <w:rStyle w:val="Hipervnculo"/>
            <w:rFonts w:ascii="Times New Roman" w:eastAsia="Microsoft Sans Serif" w:hAnsi="Times New Roman" w:cs="Times New Roman"/>
            <w:sz w:val="24"/>
            <w:szCs w:val="24"/>
          </w:rPr>
          <w:t>1.2.6</w:t>
        </w:r>
        <w:r w:rsidRPr="00FE4B56">
          <w:rPr>
            <w:rFonts w:ascii="Times New Roman" w:eastAsiaTheme="minorEastAsia" w:hAnsi="Times New Roman" w:cs="Times New Roman"/>
            <w:color w:val="auto"/>
            <w:kern w:val="2"/>
            <w:sz w:val="24"/>
            <w:szCs w:val="24"/>
            <w:lang w:val="es-MX" w:eastAsia="es-MX"/>
            <w14:ligatures w14:val="standardContextual"/>
          </w:rPr>
          <w:tab/>
        </w:r>
        <w:r w:rsidRPr="00FE4B56">
          <w:rPr>
            <w:rStyle w:val="Hipervnculo"/>
            <w:rFonts w:ascii="Times New Roman" w:eastAsia="Microsoft Sans Serif" w:hAnsi="Times New Roman" w:cs="Times New Roman"/>
            <w:sz w:val="24"/>
            <w:szCs w:val="24"/>
          </w:rPr>
          <w:t>Validación cruzada y capacidad de generalización</w:t>
        </w:r>
        <w:r w:rsidRPr="00FE4B56">
          <w:rPr>
            <w:rFonts w:ascii="Times New Roman" w:hAnsi="Times New Roman" w:cs="Times New Roman"/>
            <w:webHidden/>
            <w:sz w:val="24"/>
            <w:szCs w:val="24"/>
          </w:rPr>
          <w:tab/>
        </w:r>
        <w:r w:rsidRPr="00FE4B56">
          <w:rPr>
            <w:rFonts w:ascii="Times New Roman" w:hAnsi="Times New Roman" w:cs="Times New Roman"/>
            <w:webHidden/>
            <w:sz w:val="24"/>
            <w:szCs w:val="24"/>
          </w:rPr>
          <w:fldChar w:fldCharType="begin"/>
        </w:r>
        <w:r w:rsidRPr="00FE4B56">
          <w:rPr>
            <w:rFonts w:ascii="Times New Roman" w:hAnsi="Times New Roman" w:cs="Times New Roman"/>
            <w:webHidden/>
            <w:sz w:val="24"/>
            <w:szCs w:val="24"/>
          </w:rPr>
          <w:instrText xml:space="preserve"> PAGEREF _Toc243906715 \h </w:instrText>
        </w:r>
        <w:r w:rsidRPr="00FE4B56">
          <w:rPr>
            <w:rFonts w:ascii="Times New Roman" w:hAnsi="Times New Roman" w:cs="Times New Roman"/>
            <w:webHidden/>
            <w:sz w:val="24"/>
            <w:szCs w:val="24"/>
          </w:rPr>
        </w:r>
        <w:r w:rsidRPr="00FE4B56">
          <w:rPr>
            <w:rFonts w:ascii="Times New Roman" w:hAnsi="Times New Roman" w:cs="Times New Roman"/>
            <w:webHidden/>
            <w:sz w:val="24"/>
            <w:szCs w:val="24"/>
          </w:rPr>
          <w:fldChar w:fldCharType="separate"/>
        </w:r>
        <w:r w:rsidR="00604532">
          <w:rPr>
            <w:rFonts w:ascii="Times New Roman" w:hAnsi="Times New Roman" w:cs="Times New Roman"/>
            <w:webHidden/>
            <w:sz w:val="24"/>
            <w:szCs w:val="24"/>
          </w:rPr>
          <w:t>20</w:t>
        </w:r>
        <w:r w:rsidRPr="00FE4B56">
          <w:rPr>
            <w:rFonts w:ascii="Times New Roman" w:hAnsi="Times New Roman" w:cs="Times New Roman"/>
            <w:webHidden/>
            <w:sz w:val="24"/>
            <w:szCs w:val="24"/>
          </w:rPr>
          <w:fldChar w:fldCharType="end"/>
        </w:r>
      </w:hyperlink>
    </w:p>
    <w:p w14:paraId="028B0235" w14:textId="64F64AD8" w:rsidR="00FE4B56" w:rsidRPr="00FE4B56" w:rsidRDefault="00FE4B56">
      <w:pPr>
        <w:pStyle w:val="TDC3"/>
        <w:rPr>
          <w:rFonts w:ascii="Times New Roman" w:eastAsiaTheme="minorEastAsia" w:hAnsi="Times New Roman" w:cs="Times New Roman"/>
          <w:color w:val="auto"/>
          <w:kern w:val="2"/>
          <w:sz w:val="24"/>
          <w:szCs w:val="24"/>
          <w:lang w:val="es-MX" w:eastAsia="es-MX"/>
          <w14:ligatures w14:val="standardContextual"/>
        </w:rPr>
      </w:pPr>
      <w:hyperlink w:anchor="_Toc243906716" w:history="1">
        <w:r w:rsidRPr="00FE4B56">
          <w:rPr>
            <w:rStyle w:val="Hipervnculo"/>
            <w:rFonts w:ascii="Times New Roman" w:eastAsia="Microsoft Sans Serif" w:hAnsi="Times New Roman" w:cs="Times New Roman"/>
            <w:sz w:val="24"/>
            <w:szCs w:val="24"/>
          </w:rPr>
          <w:t>1.2.7</w:t>
        </w:r>
        <w:r w:rsidRPr="00FE4B56">
          <w:rPr>
            <w:rFonts w:ascii="Times New Roman" w:eastAsiaTheme="minorEastAsia" w:hAnsi="Times New Roman" w:cs="Times New Roman"/>
            <w:color w:val="auto"/>
            <w:kern w:val="2"/>
            <w:sz w:val="24"/>
            <w:szCs w:val="24"/>
            <w:lang w:val="es-MX" w:eastAsia="es-MX"/>
            <w14:ligatures w14:val="standardContextual"/>
          </w:rPr>
          <w:tab/>
        </w:r>
        <w:r w:rsidRPr="00FE4B56">
          <w:rPr>
            <w:rStyle w:val="Hipervnculo"/>
            <w:rFonts w:ascii="Times New Roman" w:eastAsia="Microsoft Sans Serif" w:hAnsi="Times New Roman" w:cs="Times New Roman"/>
            <w:sz w:val="24"/>
            <w:szCs w:val="24"/>
          </w:rPr>
          <w:t>Métricas de evaluación</w:t>
        </w:r>
        <w:r w:rsidRPr="00FE4B56">
          <w:rPr>
            <w:rFonts w:ascii="Times New Roman" w:hAnsi="Times New Roman" w:cs="Times New Roman"/>
            <w:webHidden/>
            <w:sz w:val="24"/>
            <w:szCs w:val="24"/>
          </w:rPr>
          <w:tab/>
        </w:r>
        <w:r w:rsidRPr="00FE4B56">
          <w:rPr>
            <w:rFonts w:ascii="Times New Roman" w:hAnsi="Times New Roman" w:cs="Times New Roman"/>
            <w:webHidden/>
            <w:sz w:val="24"/>
            <w:szCs w:val="24"/>
          </w:rPr>
          <w:fldChar w:fldCharType="begin"/>
        </w:r>
        <w:r w:rsidRPr="00FE4B56">
          <w:rPr>
            <w:rFonts w:ascii="Times New Roman" w:hAnsi="Times New Roman" w:cs="Times New Roman"/>
            <w:webHidden/>
            <w:sz w:val="24"/>
            <w:szCs w:val="24"/>
          </w:rPr>
          <w:instrText xml:space="preserve"> PAGEREF _Toc243906716 \h </w:instrText>
        </w:r>
        <w:r w:rsidRPr="00FE4B56">
          <w:rPr>
            <w:rFonts w:ascii="Times New Roman" w:hAnsi="Times New Roman" w:cs="Times New Roman"/>
            <w:webHidden/>
            <w:sz w:val="24"/>
            <w:szCs w:val="24"/>
          </w:rPr>
        </w:r>
        <w:r w:rsidRPr="00FE4B56">
          <w:rPr>
            <w:rFonts w:ascii="Times New Roman" w:hAnsi="Times New Roman" w:cs="Times New Roman"/>
            <w:webHidden/>
            <w:sz w:val="24"/>
            <w:szCs w:val="24"/>
          </w:rPr>
          <w:fldChar w:fldCharType="separate"/>
        </w:r>
        <w:r w:rsidR="00604532">
          <w:rPr>
            <w:rFonts w:ascii="Times New Roman" w:hAnsi="Times New Roman" w:cs="Times New Roman"/>
            <w:webHidden/>
            <w:sz w:val="24"/>
            <w:szCs w:val="24"/>
          </w:rPr>
          <w:t>20</w:t>
        </w:r>
        <w:r w:rsidRPr="00FE4B56">
          <w:rPr>
            <w:rFonts w:ascii="Times New Roman" w:hAnsi="Times New Roman" w:cs="Times New Roman"/>
            <w:webHidden/>
            <w:sz w:val="24"/>
            <w:szCs w:val="24"/>
          </w:rPr>
          <w:fldChar w:fldCharType="end"/>
        </w:r>
      </w:hyperlink>
    </w:p>
    <w:p w14:paraId="29E06EEA" w14:textId="0125B6E2" w:rsidR="00FE4B56" w:rsidRPr="00FE4B56" w:rsidRDefault="00FE4B56">
      <w:pPr>
        <w:pStyle w:val="TDC3"/>
        <w:rPr>
          <w:rFonts w:ascii="Times New Roman" w:eastAsiaTheme="minorEastAsia" w:hAnsi="Times New Roman" w:cs="Times New Roman"/>
          <w:color w:val="auto"/>
          <w:kern w:val="2"/>
          <w:sz w:val="24"/>
          <w:szCs w:val="24"/>
          <w:lang w:val="es-MX" w:eastAsia="es-MX"/>
          <w14:ligatures w14:val="standardContextual"/>
        </w:rPr>
      </w:pPr>
      <w:hyperlink w:anchor="_Toc243906717" w:history="1">
        <w:r w:rsidRPr="00FE4B56">
          <w:rPr>
            <w:rStyle w:val="Hipervnculo"/>
            <w:rFonts w:ascii="Times New Roman" w:eastAsia="Microsoft Sans Serif" w:hAnsi="Times New Roman" w:cs="Times New Roman"/>
            <w:sz w:val="24"/>
            <w:szCs w:val="24"/>
          </w:rPr>
          <w:t>1.2.8</w:t>
        </w:r>
        <w:r w:rsidRPr="00FE4B56">
          <w:rPr>
            <w:rFonts w:ascii="Times New Roman" w:eastAsiaTheme="minorEastAsia" w:hAnsi="Times New Roman" w:cs="Times New Roman"/>
            <w:color w:val="auto"/>
            <w:kern w:val="2"/>
            <w:sz w:val="24"/>
            <w:szCs w:val="24"/>
            <w:lang w:val="es-MX" w:eastAsia="es-MX"/>
            <w14:ligatures w14:val="standardContextual"/>
          </w:rPr>
          <w:tab/>
        </w:r>
        <w:r w:rsidRPr="00FE4B56">
          <w:rPr>
            <w:rStyle w:val="Hipervnculo"/>
            <w:rFonts w:ascii="Times New Roman" w:eastAsia="Microsoft Sans Serif" w:hAnsi="Times New Roman" w:cs="Times New Roman"/>
            <w:sz w:val="24"/>
            <w:szCs w:val="24"/>
          </w:rPr>
          <w:t>Umbral de clasificación y costos de los errores</w:t>
        </w:r>
        <w:r w:rsidRPr="00FE4B56">
          <w:rPr>
            <w:rFonts w:ascii="Times New Roman" w:hAnsi="Times New Roman" w:cs="Times New Roman"/>
            <w:webHidden/>
            <w:sz w:val="24"/>
            <w:szCs w:val="24"/>
          </w:rPr>
          <w:tab/>
        </w:r>
        <w:r w:rsidRPr="00FE4B56">
          <w:rPr>
            <w:rFonts w:ascii="Times New Roman" w:hAnsi="Times New Roman" w:cs="Times New Roman"/>
            <w:webHidden/>
            <w:sz w:val="24"/>
            <w:szCs w:val="24"/>
          </w:rPr>
          <w:fldChar w:fldCharType="begin"/>
        </w:r>
        <w:r w:rsidRPr="00FE4B56">
          <w:rPr>
            <w:rFonts w:ascii="Times New Roman" w:hAnsi="Times New Roman" w:cs="Times New Roman"/>
            <w:webHidden/>
            <w:sz w:val="24"/>
            <w:szCs w:val="24"/>
          </w:rPr>
          <w:instrText xml:space="preserve"> PAGEREF _Toc243906717 \h </w:instrText>
        </w:r>
        <w:r w:rsidRPr="00FE4B56">
          <w:rPr>
            <w:rFonts w:ascii="Times New Roman" w:hAnsi="Times New Roman" w:cs="Times New Roman"/>
            <w:webHidden/>
            <w:sz w:val="24"/>
            <w:szCs w:val="24"/>
          </w:rPr>
        </w:r>
        <w:r w:rsidRPr="00FE4B56">
          <w:rPr>
            <w:rFonts w:ascii="Times New Roman" w:hAnsi="Times New Roman" w:cs="Times New Roman"/>
            <w:webHidden/>
            <w:sz w:val="24"/>
            <w:szCs w:val="24"/>
          </w:rPr>
          <w:fldChar w:fldCharType="separate"/>
        </w:r>
        <w:r w:rsidR="00604532">
          <w:rPr>
            <w:rFonts w:ascii="Times New Roman" w:hAnsi="Times New Roman" w:cs="Times New Roman"/>
            <w:webHidden/>
            <w:sz w:val="24"/>
            <w:szCs w:val="24"/>
          </w:rPr>
          <w:t>22</w:t>
        </w:r>
        <w:r w:rsidRPr="00FE4B56">
          <w:rPr>
            <w:rFonts w:ascii="Times New Roman" w:hAnsi="Times New Roman" w:cs="Times New Roman"/>
            <w:webHidden/>
            <w:sz w:val="24"/>
            <w:szCs w:val="24"/>
          </w:rPr>
          <w:fldChar w:fldCharType="end"/>
        </w:r>
      </w:hyperlink>
    </w:p>
    <w:p w14:paraId="220BE1AD" w14:textId="6D0EEC9E" w:rsidR="00FE4B56" w:rsidRPr="00FE4B56" w:rsidRDefault="00FE4B56">
      <w:pPr>
        <w:pStyle w:val="TDC3"/>
        <w:rPr>
          <w:rFonts w:ascii="Times New Roman" w:eastAsiaTheme="minorEastAsia" w:hAnsi="Times New Roman" w:cs="Times New Roman"/>
          <w:color w:val="auto"/>
          <w:kern w:val="2"/>
          <w:sz w:val="24"/>
          <w:szCs w:val="24"/>
          <w:lang w:val="es-MX" w:eastAsia="es-MX"/>
          <w14:ligatures w14:val="standardContextual"/>
        </w:rPr>
      </w:pPr>
      <w:hyperlink w:anchor="_Toc243906718" w:history="1">
        <w:r w:rsidRPr="00FE4B56">
          <w:rPr>
            <w:rStyle w:val="Hipervnculo"/>
            <w:rFonts w:ascii="Times New Roman" w:eastAsia="Microsoft Sans Serif" w:hAnsi="Times New Roman" w:cs="Times New Roman"/>
            <w:sz w:val="24"/>
            <w:szCs w:val="24"/>
          </w:rPr>
          <w:t>1.2.9</w:t>
        </w:r>
        <w:r w:rsidRPr="00FE4B56">
          <w:rPr>
            <w:rFonts w:ascii="Times New Roman" w:eastAsiaTheme="minorEastAsia" w:hAnsi="Times New Roman" w:cs="Times New Roman"/>
            <w:color w:val="auto"/>
            <w:kern w:val="2"/>
            <w:sz w:val="24"/>
            <w:szCs w:val="24"/>
            <w:lang w:val="es-MX" w:eastAsia="es-MX"/>
            <w14:ligatures w14:val="standardContextual"/>
          </w:rPr>
          <w:tab/>
        </w:r>
        <w:r w:rsidRPr="00FE4B56">
          <w:rPr>
            <w:rStyle w:val="Hipervnculo"/>
            <w:rFonts w:ascii="Times New Roman" w:eastAsia="Microsoft Sans Serif" w:hAnsi="Times New Roman" w:cs="Times New Roman"/>
            <w:sz w:val="24"/>
            <w:szCs w:val="24"/>
          </w:rPr>
          <w:t>Visualización y reproducibilidad</w:t>
        </w:r>
        <w:r w:rsidRPr="00FE4B56">
          <w:rPr>
            <w:rFonts w:ascii="Times New Roman" w:hAnsi="Times New Roman" w:cs="Times New Roman"/>
            <w:webHidden/>
            <w:sz w:val="24"/>
            <w:szCs w:val="24"/>
          </w:rPr>
          <w:tab/>
        </w:r>
        <w:r w:rsidRPr="00FE4B56">
          <w:rPr>
            <w:rFonts w:ascii="Times New Roman" w:hAnsi="Times New Roman" w:cs="Times New Roman"/>
            <w:webHidden/>
            <w:sz w:val="24"/>
            <w:szCs w:val="24"/>
          </w:rPr>
          <w:fldChar w:fldCharType="begin"/>
        </w:r>
        <w:r w:rsidRPr="00FE4B56">
          <w:rPr>
            <w:rFonts w:ascii="Times New Roman" w:hAnsi="Times New Roman" w:cs="Times New Roman"/>
            <w:webHidden/>
            <w:sz w:val="24"/>
            <w:szCs w:val="24"/>
          </w:rPr>
          <w:instrText xml:space="preserve"> PAGEREF _Toc243906718 \h </w:instrText>
        </w:r>
        <w:r w:rsidRPr="00FE4B56">
          <w:rPr>
            <w:rFonts w:ascii="Times New Roman" w:hAnsi="Times New Roman" w:cs="Times New Roman"/>
            <w:webHidden/>
            <w:sz w:val="24"/>
            <w:szCs w:val="24"/>
          </w:rPr>
        </w:r>
        <w:r w:rsidRPr="00FE4B56">
          <w:rPr>
            <w:rFonts w:ascii="Times New Roman" w:hAnsi="Times New Roman" w:cs="Times New Roman"/>
            <w:webHidden/>
            <w:sz w:val="24"/>
            <w:szCs w:val="24"/>
          </w:rPr>
          <w:fldChar w:fldCharType="separate"/>
        </w:r>
        <w:r w:rsidR="00604532">
          <w:rPr>
            <w:rFonts w:ascii="Times New Roman" w:hAnsi="Times New Roman" w:cs="Times New Roman"/>
            <w:webHidden/>
            <w:sz w:val="24"/>
            <w:szCs w:val="24"/>
          </w:rPr>
          <w:t>23</w:t>
        </w:r>
        <w:r w:rsidRPr="00FE4B56">
          <w:rPr>
            <w:rFonts w:ascii="Times New Roman" w:hAnsi="Times New Roman" w:cs="Times New Roman"/>
            <w:webHidden/>
            <w:sz w:val="24"/>
            <w:szCs w:val="24"/>
          </w:rPr>
          <w:fldChar w:fldCharType="end"/>
        </w:r>
      </w:hyperlink>
    </w:p>
    <w:p w14:paraId="3CDD6C16" w14:textId="1EF49ECE" w:rsidR="00FE4B56" w:rsidRPr="00FE4B56" w:rsidRDefault="00FE4B56">
      <w:pPr>
        <w:pStyle w:val="TDC2"/>
        <w:rPr>
          <w:rFonts w:ascii="Times New Roman" w:eastAsiaTheme="minorEastAsia" w:hAnsi="Times New Roman" w:cs="Times New Roman"/>
          <w:bCs w:val="0"/>
          <w:color w:val="auto"/>
          <w:kern w:val="2"/>
          <w:sz w:val="24"/>
          <w:szCs w:val="24"/>
          <w:lang w:val="es-MX" w:eastAsia="es-MX"/>
          <w14:ligatures w14:val="standardContextual"/>
        </w:rPr>
      </w:pPr>
      <w:hyperlink w:anchor="_Toc243906719" w:history="1">
        <w:r w:rsidRPr="00FE4B56">
          <w:rPr>
            <w:rStyle w:val="Hipervnculo"/>
            <w:rFonts w:ascii="Times New Roman" w:hAnsi="Times New Roman" w:cs="Times New Roman"/>
            <w:sz w:val="24"/>
            <w:szCs w:val="24"/>
          </w:rPr>
          <w:t>1.3</w:t>
        </w:r>
        <w:r w:rsidRPr="00FE4B56">
          <w:rPr>
            <w:rFonts w:ascii="Times New Roman" w:eastAsiaTheme="minorEastAsia" w:hAnsi="Times New Roman" w:cs="Times New Roman"/>
            <w:bCs w:val="0"/>
            <w:color w:val="auto"/>
            <w:kern w:val="2"/>
            <w:sz w:val="24"/>
            <w:szCs w:val="24"/>
            <w:lang w:val="es-MX" w:eastAsia="es-MX"/>
            <w14:ligatures w14:val="standardContextual"/>
          </w:rPr>
          <w:tab/>
        </w:r>
        <w:r w:rsidRPr="00FE4B56">
          <w:rPr>
            <w:rStyle w:val="Hipervnculo"/>
            <w:rFonts w:ascii="Times New Roman" w:hAnsi="Times New Roman" w:cs="Times New Roman"/>
            <w:sz w:val="24"/>
            <w:szCs w:val="24"/>
          </w:rPr>
          <w:t>Metodología experimental</w:t>
        </w:r>
        <w:r w:rsidRPr="00FE4B56">
          <w:rPr>
            <w:rFonts w:ascii="Times New Roman" w:hAnsi="Times New Roman" w:cs="Times New Roman"/>
            <w:webHidden/>
            <w:sz w:val="24"/>
            <w:szCs w:val="24"/>
          </w:rPr>
          <w:tab/>
        </w:r>
        <w:r w:rsidRPr="00FE4B56">
          <w:rPr>
            <w:rFonts w:ascii="Times New Roman" w:hAnsi="Times New Roman" w:cs="Times New Roman"/>
            <w:webHidden/>
            <w:sz w:val="24"/>
            <w:szCs w:val="24"/>
          </w:rPr>
          <w:fldChar w:fldCharType="begin"/>
        </w:r>
        <w:r w:rsidRPr="00FE4B56">
          <w:rPr>
            <w:rFonts w:ascii="Times New Roman" w:hAnsi="Times New Roman" w:cs="Times New Roman"/>
            <w:webHidden/>
            <w:sz w:val="24"/>
            <w:szCs w:val="24"/>
          </w:rPr>
          <w:instrText xml:space="preserve"> PAGEREF _Toc243906719 \h </w:instrText>
        </w:r>
        <w:r w:rsidRPr="00FE4B56">
          <w:rPr>
            <w:rFonts w:ascii="Times New Roman" w:hAnsi="Times New Roman" w:cs="Times New Roman"/>
            <w:webHidden/>
            <w:sz w:val="24"/>
            <w:szCs w:val="24"/>
          </w:rPr>
        </w:r>
        <w:r w:rsidRPr="00FE4B56">
          <w:rPr>
            <w:rFonts w:ascii="Times New Roman" w:hAnsi="Times New Roman" w:cs="Times New Roman"/>
            <w:webHidden/>
            <w:sz w:val="24"/>
            <w:szCs w:val="24"/>
          </w:rPr>
          <w:fldChar w:fldCharType="separate"/>
        </w:r>
        <w:r w:rsidR="00604532">
          <w:rPr>
            <w:rFonts w:ascii="Times New Roman" w:hAnsi="Times New Roman" w:cs="Times New Roman"/>
            <w:webHidden/>
            <w:sz w:val="24"/>
            <w:szCs w:val="24"/>
          </w:rPr>
          <w:t>23</w:t>
        </w:r>
        <w:r w:rsidRPr="00FE4B56">
          <w:rPr>
            <w:rFonts w:ascii="Times New Roman" w:hAnsi="Times New Roman" w:cs="Times New Roman"/>
            <w:webHidden/>
            <w:sz w:val="24"/>
            <w:szCs w:val="24"/>
          </w:rPr>
          <w:fldChar w:fldCharType="end"/>
        </w:r>
      </w:hyperlink>
    </w:p>
    <w:p w14:paraId="1588515A" w14:textId="3AEA1FC0" w:rsidR="00FE4B56" w:rsidRPr="00FE4B56" w:rsidRDefault="00FE4B56">
      <w:pPr>
        <w:pStyle w:val="TDC3"/>
        <w:rPr>
          <w:rFonts w:ascii="Times New Roman" w:eastAsiaTheme="minorEastAsia" w:hAnsi="Times New Roman" w:cs="Times New Roman"/>
          <w:color w:val="auto"/>
          <w:kern w:val="2"/>
          <w:sz w:val="24"/>
          <w:szCs w:val="24"/>
          <w:lang w:val="es-MX" w:eastAsia="es-MX"/>
          <w14:ligatures w14:val="standardContextual"/>
        </w:rPr>
      </w:pPr>
      <w:hyperlink w:anchor="_Toc243906720" w:history="1">
        <w:r w:rsidRPr="00FE4B56">
          <w:rPr>
            <w:rStyle w:val="Hipervnculo"/>
            <w:rFonts w:ascii="Times New Roman" w:hAnsi="Times New Roman" w:cs="Times New Roman"/>
            <w:sz w:val="24"/>
            <w:szCs w:val="24"/>
          </w:rPr>
          <w:t>1.3.1</w:t>
        </w:r>
        <w:r w:rsidRPr="00FE4B56">
          <w:rPr>
            <w:rFonts w:ascii="Times New Roman" w:eastAsiaTheme="minorEastAsia" w:hAnsi="Times New Roman" w:cs="Times New Roman"/>
            <w:color w:val="auto"/>
            <w:kern w:val="2"/>
            <w:sz w:val="24"/>
            <w:szCs w:val="24"/>
            <w:lang w:val="es-MX" w:eastAsia="es-MX"/>
            <w14:ligatures w14:val="standardContextual"/>
          </w:rPr>
          <w:tab/>
        </w:r>
        <w:r w:rsidRPr="00FE4B56">
          <w:rPr>
            <w:rStyle w:val="Hipervnculo"/>
            <w:rFonts w:ascii="Times New Roman" w:hAnsi="Times New Roman" w:cs="Times New Roman"/>
            <w:sz w:val="24"/>
            <w:szCs w:val="24"/>
          </w:rPr>
          <w:t>Obtención y descripción del conjunto de datos</w:t>
        </w:r>
        <w:r w:rsidRPr="00FE4B56">
          <w:rPr>
            <w:rFonts w:ascii="Times New Roman" w:hAnsi="Times New Roman" w:cs="Times New Roman"/>
            <w:webHidden/>
            <w:sz w:val="24"/>
            <w:szCs w:val="24"/>
          </w:rPr>
          <w:tab/>
        </w:r>
        <w:r w:rsidRPr="00FE4B56">
          <w:rPr>
            <w:rFonts w:ascii="Times New Roman" w:hAnsi="Times New Roman" w:cs="Times New Roman"/>
            <w:webHidden/>
            <w:sz w:val="24"/>
            <w:szCs w:val="24"/>
          </w:rPr>
          <w:fldChar w:fldCharType="begin"/>
        </w:r>
        <w:r w:rsidRPr="00FE4B56">
          <w:rPr>
            <w:rFonts w:ascii="Times New Roman" w:hAnsi="Times New Roman" w:cs="Times New Roman"/>
            <w:webHidden/>
            <w:sz w:val="24"/>
            <w:szCs w:val="24"/>
          </w:rPr>
          <w:instrText xml:space="preserve"> PAGEREF _Toc243906720 \h </w:instrText>
        </w:r>
        <w:r w:rsidRPr="00FE4B56">
          <w:rPr>
            <w:rFonts w:ascii="Times New Roman" w:hAnsi="Times New Roman" w:cs="Times New Roman"/>
            <w:webHidden/>
            <w:sz w:val="24"/>
            <w:szCs w:val="24"/>
          </w:rPr>
        </w:r>
        <w:r w:rsidRPr="00FE4B56">
          <w:rPr>
            <w:rFonts w:ascii="Times New Roman" w:hAnsi="Times New Roman" w:cs="Times New Roman"/>
            <w:webHidden/>
            <w:sz w:val="24"/>
            <w:szCs w:val="24"/>
          </w:rPr>
          <w:fldChar w:fldCharType="separate"/>
        </w:r>
        <w:r w:rsidR="00604532">
          <w:rPr>
            <w:rFonts w:ascii="Times New Roman" w:hAnsi="Times New Roman" w:cs="Times New Roman"/>
            <w:webHidden/>
            <w:sz w:val="24"/>
            <w:szCs w:val="24"/>
          </w:rPr>
          <w:t>25</w:t>
        </w:r>
        <w:r w:rsidRPr="00FE4B56">
          <w:rPr>
            <w:rFonts w:ascii="Times New Roman" w:hAnsi="Times New Roman" w:cs="Times New Roman"/>
            <w:webHidden/>
            <w:sz w:val="24"/>
            <w:szCs w:val="24"/>
          </w:rPr>
          <w:fldChar w:fldCharType="end"/>
        </w:r>
      </w:hyperlink>
    </w:p>
    <w:p w14:paraId="29A59681" w14:textId="63A5801C" w:rsidR="00FE4B56" w:rsidRPr="00FE4B56" w:rsidRDefault="00FE4B56">
      <w:pPr>
        <w:pStyle w:val="TDC3"/>
        <w:rPr>
          <w:rFonts w:ascii="Times New Roman" w:eastAsiaTheme="minorEastAsia" w:hAnsi="Times New Roman" w:cs="Times New Roman"/>
          <w:color w:val="auto"/>
          <w:kern w:val="2"/>
          <w:sz w:val="24"/>
          <w:szCs w:val="24"/>
          <w:lang w:val="es-MX" w:eastAsia="es-MX"/>
          <w14:ligatures w14:val="standardContextual"/>
        </w:rPr>
      </w:pPr>
      <w:hyperlink w:anchor="_Toc243906721" w:history="1">
        <w:r w:rsidRPr="00FE4B56">
          <w:rPr>
            <w:rStyle w:val="Hipervnculo"/>
            <w:rFonts w:ascii="Times New Roman" w:hAnsi="Times New Roman" w:cs="Times New Roman"/>
            <w:sz w:val="24"/>
            <w:szCs w:val="24"/>
          </w:rPr>
          <w:t>1.3.2</w:t>
        </w:r>
        <w:r w:rsidRPr="00FE4B56">
          <w:rPr>
            <w:rFonts w:ascii="Times New Roman" w:eastAsiaTheme="minorEastAsia" w:hAnsi="Times New Roman" w:cs="Times New Roman"/>
            <w:color w:val="auto"/>
            <w:kern w:val="2"/>
            <w:sz w:val="24"/>
            <w:szCs w:val="24"/>
            <w:lang w:val="es-MX" w:eastAsia="es-MX"/>
            <w14:ligatures w14:val="standardContextual"/>
          </w:rPr>
          <w:tab/>
        </w:r>
        <w:r w:rsidRPr="00FE4B56">
          <w:rPr>
            <w:rStyle w:val="Hipervnculo"/>
            <w:rFonts w:ascii="Times New Roman" w:hAnsi="Times New Roman" w:cs="Times New Roman"/>
            <w:sz w:val="24"/>
            <w:szCs w:val="24"/>
          </w:rPr>
          <w:t>División de los datos de entrenamiento y prueba</w:t>
        </w:r>
        <w:r w:rsidRPr="00FE4B56">
          <w:rPr>
            <w:rFonts w:ascii="Times New Roman" w:hAnsi="Times New Roman" w:cs="Times New Roman"/>
            <w:webHidden/>
            <w:sz w:val="24"/>
            <w:szCs w:val="24"/>
          </w:rPr>
          <w:tab/>
        </w:r>
        <w:r w:rsidRPr="00FE4B56">
          <w:rPr>
            <w:rFonts w:ascii="Times New Roman" w:hAnsi="Times New Roman" w:cs="Times New Roman"/>
            <w:webHidden/>
            <w:sz w:val="24"/>
            <w:szCs w:val="24"/>
          </w:rPr>
          <w:fldChar w:fldCharType="begin"/>
        </w:r>
        <w:r w:rsidRPr="00FE4B56">
          <w:rPr>
            <w:rFonts w:ascii="Times New Roman" w:hAnsi="Times New Roman" w:cs="Times New Roman"/>
            <w:webHidden/>
            <w:sz w:val="24"/>
            <w:szCs w:val="24"/>
          </w:rPr>
          <w:instrText xml:space="preserve"> PAGEREF _Toc243906721 \h </w:instrText>
        </w:r>
        <w:r w:rsidRPr="00FE4B56">
          <w:rPr>
            <w:rFonts w:ascii="Times New Roman" w:hAnsi="Times New Roman" w:cs="Times New Roman"/>
            <w:webHidden/>
            <w:sz w:val="24"/>
            <w:szCs w:val="24"/>
          </w:rPr>
        </w:r>
        <w:r w:rsidRPr="00FE4B56">
          <w:rPr>
            <w:rFonts w:ascii="Times New Roman" w:hAnsi="Times New Roman" w:cs="Times New Roman"/>
            <w:webHidden/>
            <w:sz w:val="24"/>
            <w:szCs w:val="24"/>
          </w:rPr>
          <w:fldChar w:fldCharType="separate"/>
        </w:r>
        <w:r w:rsidR="00604532">
          <w:rPr>
            <w:rFonts w:ascii="Times New Roman" w:hAnsi="Times New Roman" w:cs="Times New Roman"/>
            <w:webHidden/>
            <w:sz w:val="24"/>
            <w:szCs w:val="24"/>
          </w:rPr>
          <w:t>26</w:t>
        </w:r>
        <w:r w:rsidRPr="00FE4B56">
          <w:rPr>
            <w:rFonts w:ascii="Times New Roman" w:hAnsi="Times New Roman" w:cs="Times New Roman"/>
            <w:webHidden/>
            <w:sz w:val="24"/>
            <w:szCs w:val="24"/>
          </w:rPr>
          <w:fldChar w:fldCharType="end"/>
        </w:r>
      </w:hyperlink>
    </w:p>
    <w:p w14:paraId="508B9E2A" w14:textId="685AB403" w:rsidR="00FE4B56" w:rsidRPr="00FE4B56" w:rsidRDefault="00FE4B56">
      <w:pPr>
        <w:pStyle w:val="TDC3"/>
        <w:rPr>
          <w:rFonts w:ascii="Times New Roman" w:eastAsiaTheme="minorEastAsia" w:hAnsi="Times New Roman" w:cs="Times New Roman"/>
          <w:color w:val="auto"/>
          <w:kern w:val="2"/>
          <w:sz w:val="24"/>
          <w:szCs w:val="24"/>
          <w:lang w:val="es-MX" w:eastAsia="es-MX"/>
          <w14:ligatures w14:val="standardContextual"/>
        </w:rPr>
      </w:pPr>
      <w:hyperlink w:anchor="_Toc243906722" w:history="1">
        <w:r w:rsidRPr="00FE4B56">
          <w:rPr>
            <w:rStyle w:val="Hipervnculo"/>
            <w:rFonts w:ascii="Times New Roman" w:hAnsi="Times New Roman" w:cs="Times New Roman"/>
            <w:sz w:val="24"/>
            <w:szCs w:val="24"/>
          </w:rPr>
          <w:t>1.3.3</w:t>
        </w:r>
        <w:r w:rsidRPr="00FE4B56">
          <w:rPr>
            <w:rFonts w:ascii="Times New Roman" w:eastAsiaTheme="minorEastAsia" w:hAnsi="Times New Roman" w:cs="Times New Roman"/>
            <w:color w:val="auto"/>
            <w:kern w:val="2"/>
            <w:sz w:val="24"/>
            <w:szCs w:val="24"/>
            <w:lang w:val="es-MX" w:eastAsia="es-MX"/>
            <w14:ligatures w14:val="standardContextual"/>
          </w:rPr>
          <w:tab/>
        </w:r>
        <w:r w:rsidRPr="00FE4B56">
          <w:rPr>
            <w:rStyle w:val="Hipervnculo"/>
            <w:rFonts w:ascii="Times New Roman" w:hAnsi="Times New Roman" w:cs="Times New Roman"/>
            <w:sz w:val="24"/>
            <w:szCs w:val="24"/>
          </w:rPr>
          <w:t>Análisis exploratorio de datos</w:t>
        </w:r>
        <w:r w:rsidRPr="00FE4B56">
          <w:rPr>
            <w:rFonts w:ascii="Times New Roman" w:hAnsi="Times New Roman" w:cs="Times New Roman"/>
            <w:webHidden/>
            <w:sz w:val="24"/>
            <w:szCs w:val="24"/>
          </w:rPr>
          <w:tab/>
        </w:r>
        <w:r w:rsidRPr="00FE4B56">
          <w:rPr>
            <w:rFonts w:ascii="Times New Roman" w:hAnsi="Times New Roman" w:cs="Times New Roman"/>
            <w:webHidden/>
            <w:sz w:val="24"/>
            <w:szCs w:val="24"/>
          </w:rPr>
          <w:fldChar w:fldCharType="begin"/>
        </w:r>
        <w:r w:rsidRPr="00FE4B56">
          <w:rPr>
            <w:rFonts w:ascii="Times New Roman" w:hAnsi="Times New Roman" w:cs="Times New Roman"/>
            <w:webHidden/>
            <w:sz w:val="24"/>
            <w:szCs w:val="24"/>
          </w:rPr>
          <w:instrText xml:space="preserve"> PAGEREF _Toc243906722 \h </w:instrText>
        </w:r>
        <w:r w:rsidRPr="00FE4B56">
          <w:rPr>
            <w:rFonts w:ascii="Times New Roman" w:hAnsi="Times New Roman" w:cs="Times New Roman"/>
            <w:webHidden/>
            <w:sz w:val="24"/>
            <w:szCs w:val="24"/>
          </w:rPr>
        </w:r>
        <w:r w:rsidRPr="00FE4B56">
          <w:rPr>
            <w:rFonts w:ascii="Times New Roman" w:hAnsi="Times New Roman" w:cs="Times New Roman"/>
            <w:webHidden/>
            <w:sz w:val="24"/>
            <w:szCs w:val="24"/>
          </w:rPr>
          <w:fldChar w:fldCharType="separate"/>
        </w:r>
        <w:r w:rsidR="00604532">
          <w:rPr>
            <w:rFonts w:ascii="Times New Roman" w:hAnsi="Times New Roman" w:cs="Times New Roman"/>
            <w:webHidden/>
            <w:sz w:val="24"/>
            <w:szCs w:val="24"/>
          </w:rPr>
          <w:t>27</w:t>
        </w:r>
        <w:r w:rsidRPr="00FE4B56">
          <w:rPr>
            <w:rFonts w:ascii="Times New Roman" w:hAnsi="Times New Roman" w:cs="Times New Roman"/>
            <w:webHidden/>
            <w:sz w:val="24"/>
            <w:szCs w:val="24"/>
          </w:rPr>
          <w:fldChar w:fldCharType="end"/>
        </w:r>
      </w:hyperlink>
    </w:p>
    <w:p w14:paraId="173FA028" w14:textId="1F1FB5D1" w:rsidR="00FE4B56" w:rsidRPr="00FE4B56" w:rsidRDefault="00FE4B56">
      <w:pPr>
        <w:pStyle w:val="TDC3"/>
        <w:rPr>
          <w:rFonts w:ascii="Times New Roman" w:eastAsiaTheme="minorEastAsia" w:hAnsi="Times New Roman" w:cs="Times New Roman"/>
          <w:color w:val="auto"/>
          <w:kern w:val="2"/>
          <w:sz w:val="24"/>
          <w:szCs w:val="24"/>
          <w:lang w:val="es-MX" w:eastAsia="es-MX"/>
          <w14:ligatures w14:val="standardContextual"/>
        </w:rPr>
      </w:pPr>
      <w:hyperlink w:anchor="_Toc243906723" w:history="1">
        <w:r w:rsidRPr="00FE4B56">
          <w:rPr>
            <w:rStyle w:val="Hipervnculo"/>
            <w:rFonts w:ascii="Times New Roman" w:hAnsi="Times New Roman" w:cs="Times New Roman"/>
            <w:sz w:val="24"/>
            <w:szCs w:val="24"/>
          </w:rPr>
          <w:t>1.3.4</w:t>
        </w:r>
        <w:r w:rsidRPr="00FE4B56">
          <w:rPr>
            <w:rFonts w:ascii="Times New Roman" w:eastAsiaTheme="minorEastAsia" w:hAnsi="Times New Roman" w:cs="Times New Roman"/>
            <w:color w:val="auto"/>
            <w:kern w:val="2"/>
            <w:sz w:val="24"/>
            <w:szCs w:val="24"/>
            <w:lang w:val="es-MX" w:eastAsia="es-MX"/>
            <w14:ligatures w14:val="standardContextual"/>
          </w:rPr>
          <w:tab/>
        </w:r>
        <w:r w:rsidRPr="00FE4B56">
          <w:rPr>
            <w:rStyle w:val="Hipervnculo"/>
            <w:rFonts w:ascii="Times New Roman" w:hAnsi="Times New Roman" w:cs="Times New Roman"/>
            <w:sz w:val="24"/>
            <w:szCs w:val="24"/>
          </w:rPr>
          <w:t>Procesamiento de datos</w:t>
        </w:r>
        <w:r w:rsidRPr="00FE4B56">
          <w:rPr>
            <w:rFonts w:ascii="Times New Roman" w:hAnsi="Times New Roman" w:cs="Times New Roman"/>
            <w:webHidden/>
            <w:sz w:val="24"/>
            <w:szCs w:val="24"/>
          </w:rPr>
          <w:tab/>
        </w:r>
        <w:r w:rsidRPr="00FE4B56">
          <w:rPr>
            <w:rFonts w:ascii="Times New Roman" w:hAnsi="Times New Roman" w:cs="Times New Roman"/>
            <w:webHidden/>
            <w:sz w:val="24"/>
            <w:szCs w:val="24"/>
          </w:rPr>
          <w:fldChar w:fldCharType="begin"/>
        </w:r>
        <w:r w:rsidRPr="00FE4B56">
          <w:rPr>
            <w:rFonts w:ascii="Times New Roman" w:hAnsi="Times New Roman" w:cs="Times New Roman"/>
            <w:webHidden/>
            <w:sz w:val="24"/>
            <w:szCs w:val="24"/>
          </w:rPr>
          <w:instrText xml:space="preserve"> PAGEREF _Toc243906723 \h </w:instrText>
        </w:r>
        <w:r w:rsidRPr="00FE4B56">
          <w:rPr>
            <w:rFonts w:ascii="Times New Roman" w:hAnsi="Times New Roman" w:cs="Times New Roman"/>
            <w:webHidden/>
            <w:sz w:val="24"/>
            <w:szCs w:val="24"/>
          </w:rPr>
        </w:r>
        <w:r w:rsidRPr="00FE4B56">
          <w:rPr>
            <w:rFonts w:ascii="Times New Roman" w:hAnsi="Times New Roman" w:cs="Times New Roman"/>
            <w:webHidden/>
            <w:sz w:val="24"/>
            <w:szCs w:val="24"/>
          </w:rPr>
          <w:fldChar w:fldCharType="separate"/>
        </w:r>
        <w:r w:rsidR="00604532">
          <w:rPr>
            <w:rFonts w:ascii="Times New Roman" w:hAnsi="Times New Roman" w:cs="Times New Roman"/>
            <w:webHidden/>
            <w:sz w:val="24"/>
            <w:szCs w:val="24"/>
          </w:rPr>
          <w:t>29</w:t>
        </w:r>
        <w:r w:rsidRPr="00FE4B56">
          <w:rPr>
            <w:rFonts w:ascii="Times New Roman" w:hAnsi="Times New Roman" w:cs="Times New Roman"/>
            <w:webHidden/>
            <w:sz w:val="24"/>
            <w:szCs w:val="24"/>
          </w:rPr>
          <w:fldChar w:fldCharType="end"/>
        </w:r>
      </w:hyperlink>
    </w:p>
    <w:p w14:paraId="7EEFCB69" w14:textId="6B65F526" w:rsidR="00FE4B56" w:rsidRPr="00FE4B56" w:rsidRDefault="00FE4B56">
      <w:pPr>
        <w:pStyle w:val="TDC3"/>
        <w:rPr>
          <w:rFonts w:ascii="Times New Roman" w:eastAsiaTheme="minorEastAsia" w:hAnsi="Times New Roman" w:cs="Times New Roman"/>
          <w:color w:val="auto"/>
          <w:kern w:val="2"/>
          <w:sz w:val="24"/>
          <w:szCs w:val="24"/>
          <w:lang w:val="es-MX" w:eastAsia="es-MX"/>
          <w14:ligatures w14:val="standardContextual"/>
        </w:rPr>
      </w:pPr>
      <w:hyperlink w:anchor="_Toc243906724" w:history="1">
        <w:r w:rsidRPr="00FE4B56">
          <w:rPr>
            <w:rStyle w:val="Hipervnculo"/>
            <w:rFonts w:ascii="Times New Roman" w:hAnsi="Times New Roman" w:cs="Times New Roman"/>
            <w:sz w:val="24"/>
            <w:szCs w:val="24"/>
          </w:rPr>
          <w:t>1.3.5</w:t>
        </w:r>
        <w:r w:rsidRPr="00FE4B56">
          <w:rPr>
            <w:rFonts w:ascii="Times New Roman" w:eastAsiaTheme="minorEastAsia" w:hAnsi="Times New Roman" w:cs="Times New Roman"/>
            <w:color w:val="auto"/>
            <w:kern w:val="2"/>
            <w:sz w:val="24"/>
            <w:szCs w:val="24"/>
            <w:lang w:val="es-MX" w:eastAsia="es-MX"/>
            <w14:ligatures w14:val="standardContextual"/>
          </w:rPr>
          <w:tab/>
        </w:r>
        <w:r w:rsidRPr="00FE4B56">
          <w:rPr>
            <w:rStyle w:val="Hipervnculo"/>
            <w:rFonts w:ascii="Times New Roman" w:hAnsi="Times New Roman" w:cs="Times New Roman"/>
            <w:sz w:val="24"/>
            <w:szCs w:val="24"/>
          </w:rPr>
          <w:t>Selección de algoritmos de clasificación</w:t>
        </w:r>
        <w:r w:rsidRPr="00FE4B56">
          <w:rPr>
            <w:rFonts w:ascii="Times New Roman" w:hAnsi="Times New Roman" w:cs="Times New Roman"/>
            <w:webHidden/>
            <w:sz w:val="24"/>
            <w:szCs w:val="24"/>
          </w:rPr>
          <w:tab/>
        </w:r>
        <w:r w:rsidRPr="00FE4B56">
          <w:rPr>
            <w:rFonts w:ascii="Times New Roman" w:hAnsi="Times New Roman" w:cs="Times New Roman"/>
            <w:webHidden/>
            <w:sz w:val="24"/>
            <w:szCs w:val="24"/>
          </w:rPr>
          <w:fldChar w:fldCharType="begin"/>
        </w:r>
        <w:r w:rsidRPr="00FE4B56">
          <w:rPr>
            <w:rFonts w:ascii="Times New Roman" w:hAnsi="Times New Roman" w:cs="Times New Roman"/>
            <w:webHidden/>
            <w:sz w:val="24"/>
            <w:szCs w:val="24"/>
          </w:rPr>
          <w:instrText xml:space="preserve"> PAGEREF _Toc243906724 \h </w:instrText>
        </w:r>
        <w:r w:rsidRPr="00FE4B56">
          <w:rPr>
            <w:rFonts w:ascii="Times New Roman" w:hAnsi="Times New Roman" w:cs="Times New Roman"/>
            <w:webHidden/>
            <w:sz w:val="24"/>
            <w:szCs w:val="24"/>
          </w:rPr>
        </w:r>
        <w:r w:rsidRPr="00FE4B56">
          <w:rPr>
            <w:rFonts w:ascii="Times New Roman" w:hAnsi="Times New Roman" w:cs="Times New Roman"/>
            <w:webHidden/>
            <w:sz w:val="24"/>
            <w:szCs w:val="24"/>
          </w:rPr>
          <w:fldChar w:fldCharType="separate"/>
        </w:r>
        <w:r w:rsidR="00604532">
          <w:rPr>
            <w:rFonts w:ascii="Times New Roman" w:hAnsi="Times New Roman" w:cs="Times New Roman"/>
            <w:webHidden/>
            <w:sz w:val="24"/>
            <w:szCs w:val="24"/>
          </w:rPr>
          <w:t>30</w:t>
        </w:r>
        <w:r w:rsidRPr="00FE4B56">
          <w:rPr>
            <w:rFonts w:ascii="Times New Roman" w:hAnsi="Times New Roman" w:cs="Times New Roman"/>
            <w:webHidden/>
            <w:sz w:val="24"/>
            <w:szCs w:val="24"/>
          </w:rPr>
          <w:fldChar w:fldCharType="end"/>
        </w:r>
      </w:hyperlink>
    </w:p>
    <w:p w14:paraId="505B73C7" w14:textId="1A68EE87" w:rsidR="00FE4B56" w:rsidRPr="00FE4B56" w:rsidRDefault="00FE4B56">
      <w:pPr>
        <w:pStyle w:val="TDC3"/>
        <w:rPr>
          <w:rFonts w:ascii="Times New Roman" w:eastAsiaTheme="minorEastAsia" w:hAnsi="Times New Roman" w:cs="Times New Roman"/>
          <w:color w:val="auto"/>
          <w:kern w:val="2"/>
          <w:sz w:val="24"/>
          <w:szCs w:val="24"/>
          <w:lang w:val="es-MX" w:eastAsia="es-MX"/>
          <w14:ligatures w14:val="standardContextual"/>
        </w:rPr>
      </w:pPr>
      <w:hyperlink w:anchor="_Toc243906725" w:history="1">
        <w:r w:rsidRPr="00FE4B56">
          <w:rPr>
            <w:rStyle w:val="Hipervnculo"/>
            <w:rFonts w:ascii="Times New Roman" w:hAnsi="Times New Roman" w:cs="Times New Roman"/>
            <w:sz w:val="24"/>
            <w:szCs w:val="24"/>
          </w:rPr>
          <w:t>1.3.6</w:t>
        </w:r>
        <w:r w:rsidRPr="00FE4B56">
          <w:rPr>
            <w:rFonts w:ascii="Times New Roman" w:eastAsiaTheme="minorEastAsia" w:hAnsi="Times New Roman" w:cs="Times New Roman"/>
            <w:color w:val="auto"/>
            <w:kern w:val="2"/>
            <w:sz w:val="24"/>
            <w:szCs w:val="24"/>
            <w:lang w:val="es-MX" w:eastAsia="es-MX"/>
            <w14:ligatures w14:val="standardContextual"/>
          </w:rPr>
          <w:tab/>
        </w:r>
        <w:r w:rsidRPr="00FE4B56">
          <w:rPr>
            <w:rStyle w:val="Hipervnculo"/>
            <w:rFonts w:ascii="Times New Roman" w:hAnsi="Times New Roman" w:cs="Times New Roman"/>
            <w:sz w:val="24"/>
            <w:szCs w:val="24"/>
          </w:rPr>
          <w:t>Tratamiento del desbalance de clases</w:t>
        </w:r>
        <w:r w:rsidRPr="00FE4B56">
          <w:rPr>
            <w:rFonts w:ascii="Times New Roman" w:hAnsi="Times New Roman" w:cs="Times New Roman"/>
            <w:webHidden/>
            <w:sz w:val="24"/>
            <w:szCs w:val="24"/>
          </w:rPr>
          <w:tab/>
        </w:r>
        <w:r w:rsidRPr="00FE4B56">
          <w:rPr>
            <w:rFonts w:ascii="Times New Roman" w:hAnsi="Times New Roman" w:cs="Times New Roman"/>
            <w:webHidden/>
            <w:sz w:val="24"/>
            <w:szCs w:val="24"/>
          </w:rPr>
          <w:fldChar w:fldCharType="begin"/>
        </w:r>
        <w:r w:rsidRPr="00FE4B56">
          <w:rPr>
            <w:rFonts w:ascii="Times New Roman" w:hAnsi="Times New Roman" w:cs="Times New Roman"/>
            <w:webHidden/>
            <w:sz w:val="24"/>
            <w:szCs w:val="24"/>
          </w:rPr>
          <w:instrText xml:space="preserve"> PAGEREF _Toc243906725 \h </w:instrText>
        </w:r>
        <w:r w:rsidRPr="00FE4B56">
          <w:rPr>
            <w:rFonts w:ascii="Times New Roman" w:hAnsi="Times New Roman" w:cs="Times New Roman"/>
            <w:webHidden/>
            <w:sz w:val="24"/>
            <w:szCs w:val="24"/>
          </w:rPr>
        </w:r>
        <w:r w:rsidRPr="00FE4B56">
          <w:rPr>
            <w:rFonts w:ascii="Times New Roman" w:hAnsi="Times New Roman" w:cs="Times New Roman"/>
            <w:webHidden/>
            <w:sz w:val="24"/>
            <w:szCs w:val="24"/>
          </w:rPr>
          <w:fldChar w:fldCharType="separate"/>
        </w:r>
        <w:r w:rsidR="00604532">
          <w:rPr>
            <w:rFonts w:ascii="Times New Roman" w:hAnsi="Times New Roman" w:cs="Times New Roman"/>
            <w:webHidden/>
            <w:sz w:val="24"/>
            <w:szCs w:val="24"/>
          </w:rPr>
          <w:t>31</w:t>
        </w:r>
        <w:r w:rsidRPr="00FE4B56">
          <w:rPr>
            <w:rFonts w:ascii="Times New Roman" w:hAnsi="Times New Roman" w:cs="Times New Roman"/>
            <w:webHidden/>
            <w:sz w:val="24"/>
            <w:szCs w:val="24"/>
          </w:rPr>
          <w:fldChar w:fldCharType="end"/>
        </w:r>
      </w:hyperlink>
    </w:p>
    <w:p w14:paraId="5F758437" w14:textId="237AC657" w:rsidR="00FE4B56" w:rsidRPr="00FE4B56" w:rsidRDefault="00FE4B56">
      <w:pPr>
        <w:pStyle w:val="TDC3"/>
        <w:rPr>
          <w:rFonts w:ascii="Times New Roman" w:eastAsiaTheme="minorEastAsia" w:hAnsi="Times New Roman" w:cs="Times New Roman"/>
          <w:color w:val="auto"/>
          <w:kern w:val="2"/>
          <w:sz w:val="24"/>
          <w:szCs w:val="24"/>
          <w:lang w:val="es-MX" w:eastAsia="es-MX"/>
          <w14:ligatures w14:val="standardContextual"/>
        </w:rPr>
      </w:pPr>
      <w:hyperlink w:anchor="_Toc243906726" w:history="1">
        <w:r w:rsidRPr="00FE4B56">
          <w:rPr>
            <w:rStyle w:val="Hipervnculo"/>
            <w:rFonts w:ascii="Times New Roman" w:hAnsi="Times New Roman" w:cs="Times New Roman"/>
            <w:sz w:val="24"/>
            <w:szCs w:val="24"/>
          </w:rPr>
          <w:t>1.3.7</w:t>
        </w:r>
        <w:r w:rsidRPr="00FE4B56">
          <w:rPr>
            <w:rFonts w:ascii="Times New Roman" w:eastAsiaTheme="minorEastAsia" w:hAnsi="Times New Roman" w:cs="Times New Roman"/>
            <w:color w:val="auto"/>
            <w:kern w:val="2"/>
            <w:sz w:val="24"/>
            <w:szCs w:val="24"/>
            <w:lang w:val="es-MX" w:eastAsia="es-MX"/>
            <w14:ligatures w14:val="standardContextual"/>
          </w:rPr>
          <w:tab/>
        </w:r>
        <w:r w:rsidRPr="00FE4B56">
          <w:rPr>
            <w:rStyle w:val="Hipervnculo"/>
            <w:rFonts w:ascii="Times New Roman" w:hAnsi="Times New Roman" w:cs="Times New Roman"/>
            <w:sz w:val="24"/>
            <w:szCs w:val="24"/>
          </w:rPr>
          <w:t>Entrenamiento mediante validación cruzada estratificada</w:t>
        </w:r>
        <w:r w:rsidRPr="00FE4B56">
          <w:rPr>
            <w:rFonts w:ascii="Times New Roman" w:hAnsi="Times New Roman" w:cs="Times New Roman"/>
            <w:webHidden/>
            <w:sz w:val="24"/>
            <w:szCs w:val="24"/>
          </w:rPr>
          <w:tab/>
        </w:r>
        <w:r w:rsidRPr="00FE4B56">
          <w:rPr>
            <w:rFonts w:ascii="Times New Roman" w:hAnsi="Times New Roman" w:cs="Times New Roman"/>
            <w:webHidden/>
            <w:sz w:val="24"/>
            <w:szCs w:val="24"/>
          </w:rPr>
          <w:fldChar w:fldCharType="begin"/>
        </w:r>
        <w:r w:rsidRPr="00FE4B56">
          <w:rPr>
            <w:rFonts w:ascii="Times New Roman" w:hAnsi="Times New Roman" w:cs="Times New Roman"/>
            <w:webHidden/>
            <w:sz w:val="24"/>
            <w:szCs w:val="24"/>
          </w:rPr>
          <w:instrText xml:space="preserve"> PAGEREF _Toc243906726 \h </w:instrText>
        </w:r>
        <w:r w:rsidRPr="00FE4B56">
          <w:rPr>
            <w:rFonts w:ascii="Times New Roman" w:hAnsi="Times New Roman" w:cs="Times New Roman"/>
            <w:webHidden/>
            <w:sz w:val="24"/>
            <w:szCs w:val="24"/>
          </w:rPr>
        </w:r>
        <w:r w:rsidRPr="00FE4B56">
          <w:rPr>
            <w:rFonts w:ascii="Times New Roman" w:hAnsi="Times New Roman" w:cs="Times New Roman"/>
            <w:webHidden/>
            <w:sz w:val="24"/>
            <w:szCs w:val="24"/>
          </w:rPr>
          <w:fldChar w:fldCharType="separate"/>
        </w:r>
        <w:r w:rsidR="00604532">
          <w:rPr>
            <w:rFonts w:ascii="Times New Roman" w:hAnsi="Times New Roman" w:cs="Times New Roman"/>
            <w:webHidden/>
            <w:sz w:val="24"/>
            <w:szCs w:val="24"/>
          </w:rPr>
          <w:t>32</w:t>
        </w:r>
        <w:r w:rsidRPr="00FE4B56">
          <w:rPr>
            <w:rFonts w:ascii="Times New Roman" w:hAnsi="Times New Roman" w:cs="Times New Roman"/>
            <w:webHidden/>
            <w:sz w:val="24"/>
            <w:szCs w:val="24"/>
          </w:rPr>
          <w:fldChar w:fldCharType="end"/>
        </w:r>
      </w:hyperlink>
    </w:p>
    <w:p w14:paraId="3A5E138A" w14:textId="7F6FB1C5" w:rsidR="00FE4B56" w:rsidRPr="00FE4B56" w:rsidRDefault="00FE4B56">
      <w:pPr>
        <w:pStyle w:val="TDC3"/>
        <w:rPr>
          <w:rFonts w:ascii="Times New Roman" w:eastAsiaTheme="minorEastAsia" w:hAnsi="Times New Roman" w:cs="Times New Roman"/>
          <w:color w:val="auto"/>
          <w:kern w:val="2"/>
          <w:sz w:val="24"/>
          <w:szCs w:val="24"/>
          <w:lang w:val="es-MX" w:eastAsia="es-MX"/>
          <w14:ligatures w14:val="standardContextual"/>
        </w:rPr>
      </w:pPr>
      <w:hyperlink w:anchor="_Toc243906727" w:history="1">
        <w:r w:rsidRPr="00FE4B56">
          <w:rPr>
            <w:rStyle w:val="Hipervnculo"/>
            <w:rFonts w:ascii="Times New Roman" w:hAnsi="Times New Roman" w:cs="Times New Roman"/>
            <w:sz w:val="24"/>
            <w:szCs w:val="24"/>
          </w:rPr>
          <w:t>1.3.8</w:t>
        </w:r>
        <w:r w:rsidRPr="00FE4B56">
          <w:rPr>
            <w:rFonts w:ascii="Times New Roman" w:eastAsiaTheme="minorEastAsia" w:hAnsi="Times New Roman" w:cs="Times New Roman"/>
            <w:color w:val="auto"/>
            <w:kern w:val="2"/>
            <w:sz w:val="24"/>
            <w:szCs w:val="24"/>
            <w:lang w:val="es-MX" w:eastAsia="es-MX"/>
            <w14:ligatures w14:val="standardContextual"/>
          </w:rPr>
          <w:tab/>
        </w:r>
        <w:r w:rsidRPr="00FE4B56">
          <w:rPr>
            <w:rStyle w:val="Hipervnculo"/>
            <w:rFonts w:ascii="Times New Roman" w:hAnsi="Times New Roman" w:cs="Times New Roman"/>
            <w:sz w:val="24"/>
            <w:szCs w:val="24"/>
          </w:rPr>
          <w:t>Métricas de evaluación</w:t>
        </w:r>
        <w:r w:rsidRPr="00FE4B56">
          <w:rPr>
            <w:rFonts w:ascii="Times New Roman" w:hAnsi="Times New Roman" w:cs="Times New Roman"/>
            <w:webHidden/>
            <w:sz w:val="24"/>
            <w:szCs w:val="24"/>
          </w:rPr>
          <w:tab/>
        </w:r>
        <w:r w:rsidRPr="00FE4B56">
          <w:rPr>
            <w:rFonts w:ascii="Times New Roman" w:hAnsi="Times New Roman" w:cs="Times New Roman"/>
            <w:webHidden/>
            <w:sz w:val="24"/>
            <w:szCs w:val="24"/>
          </w:rPr>
          <w:fldChar w:fldCharType="begin"/>
        </w:r>
        <w:r w:rsidRPr="00FE4B56">
          <w:rPr>
            <w:rFonts w:ascii="Times New Roman" w:hAnsi="Times New Roman" w:cs="Times New Roman"/>
            <w:webHidden/>
            <w:sz w:val="24"/>
            <w:szCs w:val="24"/>
          </w:rPr>
          <w:instrText xml:space="preserve"> PAGEREF _Toc243906727 \h </w:instrText>
        </w:r>
        <w:r w:rsidRPr="00FE4B56">
          <w:rPr>
            <w:rFonts w:ascii="Times New Roman" w:hAnsi="Times New Roman" w:cs="Times New Roman"/>
            <w:webHidden/>
            <w:sz w:val="24"/>
            <w:szCs w:val="24"/>
          </w:rPr>
        </w:r>
        <w:r w:rsidRPr="00FE4B56">
          <w:rPr>
            <w:rFonts w:ascii="Times New Roman" w:hAnsi="Times New Roman" w:cs="Times New Roman"/>
            <w:webHidden/>
            <w:sz w:val="24"/>
            <w:szCs w:val="24"/>
          </w:rPr>
          <w:fldChar w:fldCharType="separate"/>
        </w:r>
        <w:r w:rsidR="00604532">
          <w:rPr>
            <w:rFonts w:ascii="Times New Roman" w:hAnsi="Times New Roman" w:cs="Times New Roman"/>
            <w:webHidden/>
            <w:sz w:val="24"/>
            <w:szCs w:val="24"/>
          </w:rPr>
          <w:t>33</w:t>
        </w:r>
        <w:r w:rsidRPr="00FE4B56">
          <w:rPr>
            <w:rFonts w:ascii="Times New Roman" w:hAnsi="Times New Roman" w:cs="Times New Roman"/>
            <w:webHidden/>
            <w:sz w:val="24"/>
            <w:szCs w:val="24"/>
          </w:rPr>
          <w:fldChar w:fldCharType="end"/>
        </w:r>
      </w:hyperlink>
    </w:p>
    <w:p w14:paraId="46205BA4" w14:textId="5E09F21B" w:rsidR="00FE4B56" w:rsidRPr="00FE4B56" w:rsidRDefault="00FE4B56">
      <w:pPr>
        <w:pStyle w:val="TDC3"/>
        <w:rPr>
          <w:rFonts w:ascii="Times New Roman" w:eastAsiaTheme="minorEastAsia" w:hAnsi="Times New Roman" w:cs="Times New Roman"/>
          <w:color w:val="auto"/>
          <w:kern w:val="2"/>
          <w:sz w:val="24"/>
          <w:szCs w:val="24"/>
          <w:lang w:val="es-MX" w:eastAsia="es-MX"/>
          <w14:ligatures w14:val="standardContextual"/>
        </w:rPr>
      </w:pPr>
      <w:hyperlink w:anchor="_Toc243906728" w:history="1">
        <w:r w:rsidRPr="00FE4B56">
          <w:rPr>
            <w:rStyle w:val="Hipervnculo"/>
            <w:rFonts w:ascii="Times New Roman" w:hAnsi="Times New Roman" w:cs="Times New Roman"/>
            <w:sz w:val="24"/>
            <w:szCs w:val="24"/>
          </w:rPr>
          <w:t>1.3.9</w:t>
        </w:r>
        <w:r w:rsidRPr="00FE4B56">
          <w:rPr>
            <w:rFonts w:ascii="Times New Roman" w:eastAsiaTheme="minorEastAsia" w:hAnsi="Times New Roman" w:cs="Times New Roman"/>
            <w:color w:val="auto"/>
            <w:kern w:val="2"/>
            <w:sz w:val="24"/>
            <w:szCs w:val="24"/>
            <w:lang w:val="es-MX" w:eastAsia="es-MX"/>
            <w14:ligatures w14:val="standardContextual"/>
          </w:rPr>
          <w:tab/>
        </w:r>
        <w:r w:rsidRPr="00FE4B56">
          <w:rPr>
            <w:rStyle w:val="Hipervnculo"/>
            <w:rFonts w:ascii="Times New Roman" w:hAnsi="Times New Roman" w:cs="Times New Roman"/>
            <w:sz w:val="24"/>
            <w:szCs w:val="24"/>
          </w:rPr>
          <w:t>Selección del modelo ganador</w:t>
        </w:r>
        <w:r w:rsidRPr="00FE4B56">
          <w:rPr>
            <w:rFonts w:ascii="Times New Roman" w:hAnsi="Times New Roman" w:cs="Times New Roman"/>
            <w:webHidden/>
            <w:sz w:val="24"/>
            <w:szCs w:val="24"/>
          </w:rPr>
          <w:tab/>
        </w:r>
        <w:r w:rsidRPr="00FE4B56">
          <w:rPr>
            <w:rFonts w:ascii="Times New Roman" w:hAnsi="Times New Roman" w:cs="Times New Roman"/>
            <w:webHidden/>
            <w:sz w:val="24"/>
            <w:szCs w:val="24"/>
          </w:rPr>
          <w:fldChar w:fldCharType="begin"/>
        </w:r>
        <w:r w:rsidRPr="00FE4B56">
          <w:rPr>
            <w:rFonts w:ascii="Times New Roman" w:hAnsi="Times New Roman" w:cs="Times New Roman"/>
            <w:webHidden/>
            <w:sz w:val="24"/>
            <w:szCs w:val="24"/>
          </w:rPr>
          <w:instrText xml:space="preserve"> PAGEREF _Toc243906728 \h </w:instrText>
        </w:r>
        <w:r w:rsidRPr="00FE4B56">
          <w:rPr>
            <w:rFonts w:ascii="Times New Roman" w:hAnsi="Times New Roman" w:cs="Times New Roman"/>
            <w:webHidden/>
            <w:sz w:val="24"/>
            <w:szCs w:val="24"/>
          </w:rPr>
        </w:r>
        <w:r w:rsidRPr="00FE4B56">
          <w:rPr>
            <w:rFonts w:ascii="Times New Roman" w:hAnsi="Times New Roman" w:cs="Times New Roman"/>
            <w:webHidden/>
            <w:sz w:val="24"/>
            <w:szCs w:val="24"/>
          </w:rPr>
          <w:fldChar w:fldCharType="separate"/>
        </w:r>
        <w:r w:rsidR="00604532">
          <w:rPr>
            <w:rFonts w:ascii="Times New Roman" w:hAnsi="Times New Roman" w:cs="Times New Roman"/>
            <w:webHidden/>
            <w:sz w:val="24"/>
            <w:szCs w:val="24"/>
          </w:rPr>
          <w:t>34</w:t>
        </w:r>
        <w:r w:rsidRPr="00FE4B56">
          <w:rPr>
            <w:rFonts w:ascii="Times New Roman" w:hAnsi="Times New Roman" w:cs="Times New Roman"/>
            <w:webHidden/>
            <w:sz w:val="24"/>
            <w:szCs w:val="24"/>
          </w:rPr>
          <w:fldChar w:fldCharType="end"/>
        </w:r>
      </w:hyperlink>
    </w:p>
    <w:p w14:paraId="6268797E" w14:textId="302CC90B" w:rsidR="00FE4B56" w:rsidRPr="00FE4B56" w:rsidRDefault="00FE4B56">
      <w:pPr>
        <w:pStyle w:val="TDC3"/>
        <w:rPr>
          <w:rFonts w:ascii="Times New Roman" w:eastAsiaTheme="minorEastAsia" w:hAnsi="Times New Roman" w:cs="Times New Roman"/>
          <w:color w:val="auto"/>
          <w:kern w:val="2"/>
          <w:sz w:val="24"/>
          <w:szCs w:val="24"/>
          <w:lang w:val="es-MX" w:eastAsia="es-MX"/>
          <w14:ligatures w14:val="standardContextual"/>
        </w:rPr>
      </w:pPr>
      <w:hyperlink w:anchor="_Toc243906729" w:history="1">
        <w:r w:rsidRPr="00FE4B56">
          <w:rPr>
            <w:rStyle w:val="Hipervnculo"/>
            <w:rFonts w:ascii="Times New Roman" w:hAnsi="Times New Roman" w:cs="Times New Roman"/>
            <w:sz w:val="24"/>
            <w:szCs w:val="24"/>
          </w:rPr>
          <w:t>1.3.10</w:t>
        </w:r>
        <w:r w:rsidRPr="00FE4B56">
          <w:rPr>
            <w:rFonts w:ascii="Times New Roman" w:eastAsiaTheme="minorEastAsia" w:hAnsi="Times New Roman" w:cs="Times New Roman"/>
            <w:color w:val="auto"/>
            <w:kern w:val="2"/>
            <w:sz w:val="24"/>
            <w:szCs w:val="24"/>
            <w:lang w:val="es-MX" w:eastAsia="es-MX"/>
            <w14:ligatures w14:val="standardContextual"/>
          </w:rPr>
          <w:tab/>
        </w:r>
        <w:r w:rsidRPr="00FE4B56">
          <w:rPr>
            <w:rStyle w:val="Hipervnculo"/>
            <w:rFonts w:ascii="Times New Roman" w:hAnsi="Times New Roman" w:cs="Times New Roman"/>
            <w:sz w:val="24"/>
            <w:szCs w:val="24"/>
          </w:rPr>
          <w:t>Análisis de sensibilidad del umbral de clasificación</w:t>
        </w:r>
        <w:r w:rsidRPr="00FE4B56">
          <w:rPr>
            <w:rFonts w:ascii="Times New Roman" w:hAnsi="Times New Roman" w:cs="Times New Roman"/>
            <w:webHidden/>
            <w:sz w:val="24"/>
            <w:szCs w:val="24"/>
          </w:rPr>
          <w:tab/>
        </w:r>
        <w:r w:rsidRPr="00FE4B56">
          <w:rPr>
            <w:rFonts w:ascii="Times New Roman" w:hAnsi="Times New Roman" w:cs="Times New Roman"/>
            <w:webHidden/>
            <w:sz w:val="24"/>
            <w:szCs w:val="24"/>
          </w:rPr>
          <w:fldChar w:fldCharType="begin"/>
        </w:r>
        <w:r w:rsidRPr="00FE4B56">
          <w:rPr>
            <w:rFonts w:ascii="Times New Roman" w:hAnsi="Times New Roman" w:cs="Times New Roman"/>
            <w:webHidden/>
            <w:sz w:val="24"/>
            <w:szCs w:val="24"/>
          </w:rPr>
          <w:instrText xml:space="preserve"> PAGEREF _Toc243906729 \h </w:instrText>
        </w:r>
        <w:r w:rsidRPr="00FE4B56">
          <w:rPr>
            <w:rFonts w:ascii="Times New Roman" w:hAnsi="Times New Roman" w:cs="Times New Roman"/>
            <w:webHidden/>
            <w:sz w:val="24"/>
            <w:szCs w:val="24"/>
          </w:rPr>
        </w:r>
        <w:r w:rsidRPr="00FE4B56">
          <w:rPr>
            <w:rFonts w:ascii="Times New Roman" w:hAnsi="Times New Roman" w:cs="Times New Roman"/>
            <w:webHidden/>
            <w:sz w:val="24"/>
            <w:szCs w:val="24"/>
          </w:rPr>
          <w:fldChar w:fldCharType="separate"/>
        </w:r>
        <w:r w:rsidR="00604532">
          <w:rPr>
            <w:rFonts w:ascii="Times New Roman" w:hAnsi="Times New Roman" w:cs="Times New Roman"/>
            <w:webHidden/>
            <w:sz w:val="24"/>
            <w:szCs w:val="24"/>
          </w:rPr>
          <w:t>35</w:t>
        </w:r>
        <w:r w:rsidRPr="00FE4B56">
          <w:rPr>
            <w:rFonts w:ascii="Times New Roman" w:hAnsi="Times New Roman" w:cs="Times New Roman"/>
            <w:webHidden/>
            <w:sz w:val="24"/>
            <w:szCs w:val="24"/>
          </w:rPr>
          <w:fldChar w:fldCharType="end"/>
        </w:r>
      </w:hyperlink>
    </w:p>
    <w:p w14:paraId="5D09CB96" w14:textId="6F9DA5A3" w:rsidR="00FE4B56" w:rsidRPr="00FE4B56" w:rsidRDefault="00FE4B56">
      <w:pPr>
        <w:pStyle w:val="TDC3"/>
        <w:rPr>
          <w:rFonts w:ascii="Times New Roman" w:eastAsiaTheme="minorEastAsia" w:hAnsi="Times New Roman" w:cs="Times New Roman"/>
          <w:color w:val="auto"/>
          <w:kern w:val="2"/>
          <w:sz w:val="24"/>
          <w:szCs w:val="24"/>
          <w:lang w:val="es-MX" w:eastAsia="es-MX"/>
          <w14:ligatures w14:val="standardContextual"/>
        </w:rPr>
      </w:pPr>
      <w:hyperlink w:anchor="_Toc243906730" w:history="1">
        <w:r w:rsidRPr="00FE4B56">
          <w:rPr>
            <w:rStyle w:val="Hipervnculo"/>
            <w:rFonts w:ascii="Times New Roman" w:hAnsi="Times New Roman" w:cs="Times New Roman"/>
            <w:sz w:val="24"/>
            <w:szCs w:val="24"/>
          </w:rPr>
          <w:t>1.3.11</w:t>
        </w:r>
        <w:r w:rsidRPr="00FE4B56">
          <w:rPr>
            <w:rFonts w:ascii="Times New Roman" w:eastAsiaTheme="minorEastAsia" w:hAnsi="Times New Roman" w:cs="Times New Roman"/>
            <w:color w:val="auto"/>
            <w:kern w:val="2"/>
            <w:sz w:val="24"/>
            <w:szCs w:val="24"/>
            <w:lang w:val="es-MX" w:eastAsia="es-MX"/>
            <w14:ligatures w14:val="standardContextual"/>
          </w:rPr>
          <w:tab/>
        </w:r>
        <w:r w:rsidRPr="00FE4B56">
          <w:rPr>
            <w:rStyle w:val="Hipervnculo"/>
            <w:rFonts w:ascii="Times New Roman" w:hAnsi="Times New Roman" w:cs="Times New Roman"/>
            <w:sz w:val="24"/>
            <w:szCs w:val="24"/>
          </w:rPr>
          <w:t>Evaluación de costos hipotéticos</w:t>
        </w:r>
        <w:r w:rsidRPr="00FE4B56">
          <w:rPr>
            <w:rFonts w:ascii="Times New Roman" w:hAnsi="Times New Roman" w:cs="Times New Roman"/>
            <w:webHidden/>
            <w:sz w:val="24"/>
            <w:szCs w:val="24"/>
          </w:rPr>
          <w:tab/>
        </w:r>
        <w:r w:rsidRPr="00FE4B56">
          <w:rPr>
            <w:rFonts w:ascii="Times New Roman" w:hAnsi="Times New Roman" w:cs="Times New Roman"/>
            <w:webHidden/>
            <w:sz w:val="24"/>
            <w:szCs w:val="24"/>
          </w:rPr>
          <w:fldChar w:fldCharType="begin"/>
        </w:r>
        <w:r w:rsidRPr="00FE4B56">
          <w:rPr>
            <w:rFonts w:ascii="Times New Roman" w:hAnsi="Times New Roman" w:cs="Times New Roman"/>
            <w:webHidden/>
            <w:sz w:val="24"/>
            <w:szCs w:val="24"/>
          </w:rPr>
          <w:instrText xml:space="preserve"> PAGEREF _Toc243906730 \h </w:instrText>
        </w:r>
        <w:r w:rsidRPr="00FE4B56">
          <w:rPr>
            <w:rFonts w:ascii="Times New Roman" w:hAnsi="Times New Roman" w:cs="Times New Roman"/>
            <w:webHidden/>
            <w:sz w:val="24"/>
            <w:szCs w:val="24"/>
          </w:rPr>
        </w:r>
        <w:r w:rsidRPr="00FE4B56">
          <w:rPr>
            <w:rFonts w:ascii="Times New Roman" w:hAnsi="Times New Roman" w:cs="Times New Roman"/>
            <w:webHidden/>
            <w:sz w:val="24"/>
            <w:szCs w:val="24"/>
          </w:rPr>
          <w:fldChar w:fldCharType="separate"/>
        </w:r>
        <w:r w:rsidR="00604532">
          <w:rPr>
            <w:rFonts w:ascii="Times New Roman" w:hAnsi="Times New Roman" w:cs="Times New Roman"/>
            <w:webHidden/>
            <w:sz w:val="24"/>
            <w:szCs w:val="24"/>
          </w:rPr>
          <w:t>36</w:t>
        </w:r>
        <w:r w:rsidRPr="00FE4B56">
          <w:rPr>
            <w:rFonts w:ascii="Times New Roman" w:hAnsi="Times New Roman" w:cs="Times New Roman"/>
            <w:webHidden/>
            <w:sz w:val="24"/>
            <w:szCs w:val="24"/>
          </w:rPr>
          <w:fldChar w:fldCharType="end"/>
        </w:r>
      </w:hyperlink>
    </w:p>
    <w:p w14:paraId="5BD41A26" w14:textId="255B8D8D" w:rsidR="00FE4B56" w:rsidRPr="00FE4B56" w:rsidRDefault="00FE4B56">
      <w:pPr>
        <w:pStyle w:val="TDC3"/>
        <w:rPr>
          <w:rFonts w:ascii="Times New Roman" w:eastAsiaTheme="minorEastAsia" w:hAnsi="Times New Roman" w:cs="Times New Roman"/>
          <w:color w:val="auto"/>
          <w:kern w:val="2"/>
          <w:sz w:val="24"/>
          <w:szCs w:val="24"/>
          <w:lang w:val="es-MX" w:eastAsia="es-MX"/>
          <w14:ligatures w14:val="standardContextual"/>
        </w:rPr>
      </w:pPr>
      <w:hyperlink w:anchor="_Toc243906731" w:history="1">
        <w:r w:rsidRPr="00FE4B56">
          <w:rPr>
            <w:rStyle w:val="Hipervnculo"/>
            <w:rFonts w:ascii="Times New Roman" w:hAnsi="Times New Roman" w:cs="Times New Roman"/>
            <w:sz w:val="24"/>
            <w:szCs w:val="24"/>
          </w:rPr>
          <w:t>1.3.12</w:t>
        </w:r>
        <w:r w:rsidRPr="00FE4B56">
          <w:rPr>
            <w:rFonts w:ascii="Times New Roman" w:eastAsiaTheme="minorEastAsia" w:hAnsi="Times New Roman" w:cs="Times New Roman"/>
            <w:color w:val="auto"/>
            <w:kern w:val="2"/>
            <w:sz w:val="24"/>
            <w:szCs w:val="24"/>
            <w:lang w:val="es-MX" w:eastAsia="es-MX"/>
            <w14:ligatures w14:val="standardContextual"/>
          </w:rPr>
          <w:tab/>
        </w:r>
        <w:r w:rsidRPr="00FE4B56">
          <w:rPr>
            <w:rStyle w:val="Hipervnculo"/>
            <w:rFonts w:ascii="Times New Roman" w:hAnsi="Times New Roman" w:cs="Times New Roman"/>
            <w:sz w:val="24"/>
            <w:szCs w:val="24"/>
          </w:rPr>
          <w:t>Entrenamiento definitivo y evaluación sobre TEST</w:t>
        </w:r>
        <w:r w:rsidRPr="00FE4B56">
          <w:rPr>
            <w:rFonts w:ascii="Times New Roman" w:hAnsi="Times New Roman" w:cs="Times New Roman"/>
            <w:webHidden/>
            <w:sz w:val="24"/>
            <w:szCs w:val="24"/>
          </w:rPr>
          <w:tab/>
        </w:r>
        <w:r w:rsidRPr="00FE4B56">
          <w:rPr>
            <w:rFonts w:ascii="Times New Roman" w:hAnsi="Times New Roman" w:cs="Times New Roman"/>
            <w:webHidden/>
            <w:sz w:val="24"/>
            <w:szCs w:val="24"/>
          </w:rPr>
          <w:fldChar w:fldCharType="begin"/>
        </w:r>
        <w:r w:rsidRPr="00FE4B56">
          <w:rPr>
            <w:rFonts w:ascii="Times New Roman" w:hAnsi="Times New Roman" w:cs="Times New Roman"/>
            <w:webHidden/>
            <w:sz w:val="24"/>
            <w:szCs w:val="24"/>
          </w:rPr>
          <w:instrText xml:space="preserve"> PAGEREF _Toc243906731 \h </w:instrText>
        </w:r>
        <w:r w:rsidRPr="00FE4B56">
          <w:rPr>
            <w:rFonts w:ascii="Times New Roman" w:hAnsi="Times New Roman" w:cs="Times New Roman"/>
            <w:webHidden/>
            <w:sz w:val="24"/>
            <w:szCs w:val="24"/>
          </w:rPr>
        </w:r>
        <w:r w:rsidRPr="00FE4B56">
          <w:rPr>
            <w:rFonts w:ascii="Times New Roman" w:hAnsi="Times New Roman" w:cs="Times New Roman"/>
            <w:webHidden/>
            <w:sz w:val="24"/>
            <w:szCs w:val="24"/>
          </w:rPr>
          <w:fldChar w:fldCharType="separate"/>
        </w:r>
        <w:r w:rsidR="00604532">
          <w:rPr>
            <w:rFonts w:ascii="Times New Roman" w:hAnsi="Times New Roman" w:cs="Times New Roman"/>
            <w:webHidden/>
            <w:sz w:val="24"/>
            <w:szCs w:val="24"/>
          </w:rPr>
          <w:t>37</w:t>
        </w:r>
        <w:r w:rsidRPr="00FE4B56">
          <w:rPr>
            <w:rFonts w:ascii="Times New Roman" w:hAnsi="Times New Roman" w:cs="Times New Roman"/>
            <w:webHidden/>
            <w:sz w:val="24"/>
            <w:szCs w:val="24"/>
          </w:rPr>
          <w:fldChar w:fldCharType="end"/>
        </w:r>
      </w:hyperlink>
    </w:p>
    <w:p w14:paraId="72FC09C8" w14:textId="2022C14E" w:rsidR="00FE4B56" w:rsidRPr="00FE4B56" w:rsidRDefault="00FE4B56">
      <w:pPr>
        <w:pStyle w:val="TDC3"/>
        <w:rPr>
          <w:rFonts w:ascii="Times New Roman" w:eastAsiaTheme="minorEastAsia" w:hAnsi="Times New Roman" w:cs="Times New Roman"/>
          <w:color w:val="auto"/>
          <w:kern w:val="2"/>
          <w:sz w:val="24"/>
          <w:szCs w:val="24"/>
          <w:lang w:val="es-MX" w:eastAsia="es-MX"/>
          <w14:ligatures w14:val="standardContextual"/>
        </w:rPr>
      </w:pPr>
      <w:hyperlink w:anchor="_Toc243906732" w:history="1">
        <w:r w:rsidRPr="00FE4B56">
          <w:rPr>
            <w:rStyle w:val="Hipervnculo"/>
            <w:rFonts w:ascii="Times New Roman" w:hAnsi="Times New Roman" w:cs="Times New Roman"/>
            <w:sz w:val="24"/>
            <w:szCs w:val="24"/>
          </w:rPr>
          <w:t>1.3.13</w:t>
        </w:r>
        <w:r w:rsidRPr="00FE4B56">
          <w:rPr>
            <w:rFonts w:ascii="Times New Roman" w:eastAsiaTheme="minorEastAsia" w:hAnsi="Times New Roman" w:cs="Times New Roman"/>
            <w:color w:val="auto"/>
            <w:kern w:val="2"/>
            <w:sz w:val="24"/>
            <w:szCs w:val="24"/>
            <w:lang w:val="es-MX" w:eastAsia="es-MX"/>
            <w14:ligatures w14:val="standardContextual"/>
          </w:rPr>
          <w:tab/>
        </w:r>
        <w:r w:rsidRPr="00FE4B56">
          <w:rPr>
            <w:rStyle w:val="Hipervnculo"/>
            <w:rFonts w:ascii="Times New Roman" w:hAnsi="Times New Roman" w:cs="Times New Roman"/>
            <w:sz w:val="24"/>
            <w:szCs w:val="24"/>
          </w:rPr>
          <w:t>Presentación y visualización de resultados</w:t>
        </w:r>
        <w:r w:rsidRPr="00FE4B56">
          <w:rPr>
            <w:rFonts w:ascii="Times New Roman" w:hAnsi="Times New Roman" w:cs="Times New Roman"/>
            <w:webHidden/>
            <w:sz w:val="24"/>
            <w:szCs w:val="24"/>
          </w:rPr>
          <w:tab/>
        </w:r>
        <w:r w:rsidRPr="00FE4B56">
          <w:rPr>
            <w:rFonts w:ascii="Times New Roman" w:hAnsi="Times New Roman" w:cs="Times New Roman"/>
            <w:webHidden/>
            <w:sz w:val="24"/>
            <w:szCs w:val="24"/>
          </w:rPr>
          <w:fldChar w:fldCharType="begin"/>
        </w:r>
        <w:r w:rsidRPr="00FE4B56">
          <w:rPr>
            <w:rFonts w:ascii="Times New Roman" w:hAnsi="Times New Roman" w:cs="Times New Roman"/>
            <w:webHidden/>
            <w:sz w:val="24"/>
            <w:szCs w:val="24"/>
          </w:rPr>
          <w:instrText xml:space="preserve"> PAGEREF _Toc243906732 \h </w:instrText>
        </w:r>
        <w:r w:rsidRPr="00FE4B56">
          <w:rPr>
            <w:rFonts w:ascii="Times New Roman" w:hAnsi="Times New Roman" w:cs="Times New Roman"/>
            <w:webHidden/>
            <w:sz w:val="24"/>
            <w:szCs w:val="24"/>
          </w:rPr>
        </w:r>
        <w:r w:rsidRPr="00FE4B56">
          <w:rPr>
            <w:rFonts w:ascii="Times New Roman" w:hAnsi="Times New Roman" w:cs="Times New Roman"/>
            <w:webHidden/>
            <w:sz w:val="24"/>
            <w:szCs w:val="24"/>
          </w:rPr>
          <w:fldChar w:fldCharType="separate"/>
        </w:r>
        <w:r w:rsidR="00604532">
          <w:rPr>
            <w:rFonts w:ascii="Times New Roman" w:hAnsi="Times New Roman" w:cs="Times New Roman"/>
            <w:webHidden/>
            <w:sz w:val="24"/>
            <w:szCs w:val="24"/>
          </w:rPr>
          <w:t>38</w:t>
        </w:r>
        <w:r w:rsidRPr="00FE4B56">
          <w:rPr>
            <w:rFonts w:ascii="Times New Roman" w:hAnsi="Times New Roman" w:cs="Times New Roman"/>
            <w:webHidden/>
            <w:sz w:val="24"/>
            <w:szCs w:val="24"/>
          </w:rPr>
          <w:fldChar w:fldCharType="end"/>
        </w:r>
      </w:hyperlink>
    </w:p>
    <w:p w14:paraId="4A101FAA" w14:textId="793AA6C9" w:rsidR="00FE4B56" w:rsidRPr="00FE4B56" w:rsidRDefault="00FE4B56">
      <w:pPr>
        <w:pStyle w:val="TDC3"/>
        <w:rPr>
          <w:rFonts w:ascii="Times New Roman" w:eastAsiaTheme="minorEastAsia" w:hAnsi="Times New Roman" w:cs="Times New Roman"/>
          <w:color w:val="auto"/>
          <w:kern w:val="2"/>
          <w:sz w:val="24"/>
          <w:szCs w:val="24"/>
          <w:lang w:val="es-MX" w:eastAsia="es-MX"/>
          <w14:ligatures w14:val="standardContextual"/>
        </w:rPr>
      </w:pPr>
      <w:hyperlink w:anchor="_Toc243906733" w:history="1">
        <w:r w:rsidRPr="00FE4B56">
          <w:rPr>
            <w:rStyle w:val="Hipervnculo"/>
            <w:rFonts w:ascii="Times New Roman" w:hAnsi="Times New Roman" w:cs="Times New Roman"/>
            <w:sz w:val="24"/>
            <w:szCs w:val="24"/>
          </w:rPr>
          <w:t>1.3.14</w:t>
        </w:r>
        <w:r w:rsidRPr="00FE4B56">
          <w:rPr>
            <w:rFonts w:ascii="Times New Roman" w:eastAsiaTheme="minorEastAsia" w:hAnsi="Times New Roman" w:cs="Times New Roman"/>
            <w:color w:val="auto"/>
            <w:kern w:val="2"/>
            <w:sz w:val="24"/>
            <w:szCs w:val="24"/>
            <w:lang w:val="es-MX" w:eastAsia="es-MX"/>
            <w14:ligatures w14:val="standardContextual"/>
          </w:rPr>
          <w:tab/>
        </w:r>
        <w:r w:rsidRPr="00FE4B56">
          <w:rPr>
            <w:rStyle w:val="Hipervnculo"/>
            <w:rFonts w:ascii="Times New Roman" w:hAnsi="Times New Roman" w:cs="Times New Roman"/>
            <w:sz w:val="24"/>
            <w:szCs w:val="24"/>
          </w:rPr>
          <w:t>Reproducibilidad y consideraciones metodológicas</w:t>
        </w:r>
        <w:r w:rsidRPr="00FE4B56">
          <w:rPr>
            <w:rFonts w:ascii="Times New Roman" w:hAnsi="Times New Roman" w:cs="Times New Roman"/>
            <w:webHidden/>
            <w:sz w:val="24"/>
            <w:szCs w:val="24"/>
          </w:rPr>
          <w:tab/>
        </w:r>
        <w:r w:rsidRPr="00FE4B56">
          <w:rPr>
            <w:rFonts w:ascii="Times New Roman" w:hAnsi="Times New Roman" w:cs="Times New Roman"/>
            <w:webHidden/>
            <w:sz w:val="24"/>
            <w:szCs w:val="24"/>
          </w:rPr>
          <w:fldChar w:fldCharType="begin"/>
        </w:r>
        <w:r w:rsidRPr="00FE4B56">
          <w:rPr>
            <w:rFonts w:ascii="Times New Roman" w:hAnsi="Times New Roman" w:cs="Times New Roman"/>
            <w:webHidden/>
            <w:sz w:val="24"/>
            <w:szCs w:val="24"/>
          </w:rPr>
          <w:instrText xml:space="preserve"> PAGEREF _Toc243906733 \h </w:instrText>
        </w:r>
        <w:r w:rsidRPr="00FE4B56">
          <w:rPr>
            <w:rFonts w:ascii="Times New Roman" w:hAnsi="Times New Roman" w:cs="Times New Roman"/>
            <w:webHidden/>
            <w:sz w:val="24"/>
            <w:szCs w:val="24"/>
          </w:rPr>
        </w:r>
        <w:r w:rsidRPr="00FE4B56">
          <w:rPr>
            <w:rFonts w:ascii="Times New Roman" w:hAnsi="Times New Roman" w:cs="Times New Roman"/>
            <w:webHidden/>
            <w:sz w:val="24"/>
            <w:szCs w:val="24"/>
          </w:rPr>
          <w:fldChar w:fldCharType="separate"/>
        </w:r>
        <w:r w:rsidR="00604532">
          <w:rPr>
            <w:rFonts w:ascii="Times New Roman" w:hAnsi="Times New Roman" w:cs="Times New Roman"/>
            <w:webHidden/>
            <w:sz w:val="24"/>
            <w:szCs w:val="24"/>
          </w:rPr>
          <w:t>39</w:t>
        </w:r>
        <w:r w:rsidRPr="00FE4B56">
          <w:rPr>
            <w:rFonts w:ascii="Times New Roman" w:hAnsi="Times New Roman" w:cs="Times New Roman"/>
            <w:webHidden/>
            <w:sz w:val="24"/>
            <w:szCs w:val="24"/>
          </w:rPr>
          <w:fldChar w:fldCharType="end"/>
        </w:r>
      </w:hyperlink>
    </w:p>
    <w:p w14:paraId="679B86B6" w14:textId="349B04F9" w:rsidR="00FE4B56" w:rsidRPr="00FE4B56" w:rsidRDefault="00FE4B56">
      <w:pPr>
        <w:pStyle w:val="TDC2"/>
        <w:rPr>
          <w:rFonts w:ascii="Times New Roman" w:eastAsiaTheme="minorEastAsia" w:hAnsi="Times New Roman" w:cs="Times New Roman"/>
          <w:bCs w:val="0"/>
          <w:color w:val="auto"/>
          <w:kern w:val="2"/>
          <w:sz w:val="24"/>
          <w:szCs w:val="24"/>
          <w:lang w:val="es-MX" w:eastAsia="es-MX"/>
          <w14:ligatures w14:val="standardContextual"/>
        </w:rPr>
      </w:pPr>
      <w:hyperlink w:anchor="_Toc243906734" w:history="1">
        <w:r w:rsidRPr="00FE4B56">
          <w:rPr>
            <w:rStyle w:val="Hipervnculo"/>
            <w:rFonts w:ascii="Times New Roman" w:hAnsi="Times New Roman" w:cs="Times New Roman"/>
            <w:sz w:val="24"/>
            <w:szCs w:val="24"/>
          </w:rPr>
          <w:t>1.4</w:t>
        </w:r>
        <w:r w:rsidRPr="00FE4B56">
          <w:rPr>
            <w:rFonts w:ascii="Times New Roman" w:eastAsiaTheme="minorEastAsia" w:hAnsi="Times New Roman" w:cs="Times New Roman"/>
            <w:bCs w:val="0"/>
            <w:color w:val="auto"/>
            <w:kern w:val="2"/>
            <w:sz w:val="24"/>
            <w:szCs w:val="24"/>
            <w:lang w:val="es-MX" w:eastAsia="es-MX"/>
            <w14:ligatures w14:val="standardContextual"/>
          </w:rPr>
          <w:tab/>
        </w:r>
        <w:r w:rsidRPr="00FE4B56">
          <w:rPr>
            <w:rStyle w:val="Hipervnculo"/>
            <w:rFonts w:ascii="Times New Roman" w:hAnsi="Times New Roman" w:cs="Times New Roman"/>
            <w:sz w:val="24"/>
            <w:szCs w:val="24"/>
          </w:rPr>
          <w:t>Análisis y Resultados</w:t>
        </w:r>
        <w:r w:rsidRPr="00FE4B56">
          <w:rPr>
            <w:rFonts w:ascii="Times New Roman" w:hAnsi="Times New Roman" w:cs="Times New Roman"/>
            <w:webHidden/>
            <w:sz w:val="24"/>
            <w:szCs w:val="24"/>
          </w:rPr>
          <w:tab/>
        </w:r>
        <w:r w:rsidRPr="00FE4B56">
          <w:rPr>
            <w:rFonts w:ascii="Times New Roman" w:hAnsi="Times New Roman" w:cs="Times New Roman"/>
            <w:webHidden/>
            <w:sz w:val="24"/>
            <w:szCs w:val="24"/>
          </w:rPr>
          <w:fldChar w:fldCharType="begin"/>
        </w:r>
        <w:r w:rsidRPr="00FE4B56">
          <w:rPr>
            <w:rFonts w:ascii="Times New Roman" w:hAnsi="Times New Roman" w:cs="Times New Roman"/>
            <w:webHidden/>
            <w:sz w:val="24"/>
            <w:szCs w:val="24"/>
          </w:rPr>
          <w:instrText xml:space="preserve"> PAGEREF _Toc243906734 \h </w:instrText>
        </w:r>
        <w:r w:rsidRPr="00FE4B56">
          <w:rPr>
            <w:rFonts w:ascii="Times New Roman" w:hAnsi="Times New Roman" w:cs="Times New Roman"/>
            <w:webHidden/>
            <w:sz w:val="24"/>
            <w:szCs w:val="24"/>
          </w:rPr>
        </w:r>
        <w:r w:rsidRPr="00FE4B56">
          <w:rPr>
            <w:rFonts w:ascii="Times New Roman" w:hAnsi="Times New Roman" w:cs="Times New Roman"/>
            <w:webHidden/>
            <w:sz w:val="24"/>
            <w:szCs w:val="24"/>
          </w:rPr>
          <w:fldChar w:fldCharType="separate"/>
        </w:r>
        <w:r w:rsidR="00604532">
          <w:rPr>
            <w:rFonts w:ascii="Times New Roman" w:hAnsi="Times New Roman" w:cs="Times New Roman"/>
            <w:webHidden/>
            <w:sz w:val="24"/>
            <w:szCs w:val="24"/>
          </w:rPr>
          <w:t>39</w:t>
        </w:r>
        <w:r w:rsidRPr="00FE4B56">
          <w:rPr>
            <w:rFonts w:ascii="Times New Roman" w:hAnsi="Times New Roman" w:cs="Times New Roman"/>
            <w:webHidden/>
            <w:sz w:val="24"/>
            <w:szCs w:val="24"/>
          </w:rPr>
          <w:fldChar w:fldCharType="end"/>
        </w:r>
      </w:hyperlink>
    </w:p>
    <w:p w14:paraId="548BD8AC" w14:textId="2A90B746" w:rsidR="00FE4B56" w:rsidRPr="00FE4B56" w:rsidRDefault="00FE4B56">
      <w:pPr>
        <w:pStyle w:val="TDC3"/>
        <w:rPr>
          <w:rFonts w:ascii="Times New Roman" w:eastAsiaTheme="minorEastAsia" w:hAnsi="Times New Roman" w:cs="Times New Roman"/>
          <w:color w:val="auto"/>
          <w:kern w:val="2"/>
          <w:sz w:val="24"/>
          <w:szCs w:val="24"/>
          <w:lang w:val="es-MX" w:eastAsia="es-MX"/>
          <w14:ligatures w14:val="standardContextual"/>
        </w:rPr>
      </w:pPr>
      <w:hyperlink w:anchor="_Toc243906735" w:history="1">
        <w:r w:rsidRPr="00FE4B56">
          <w:rPr>
            <w:rStyle w:val="Hipervnculo"/>
            <w:rFonts w:ascii="Times New Roman" w:hAnsi="Times New Roman" w:cs="Times New Roman"/>
            <w:sz w:val="24"/>
            <w:szCs w:val="24"/>
          </w:rPr>
          <w:t>1.4.1</w:t>
        </w:r>
        <w:r w:rsidRPr="00FE4B56">
          <w:rPr>
            <w:rFonts w:ascii="Times New Roman" w:eastAsiaTheme="minorEastAsia" w:hAnsi="Times New Roman" w:cs="Times New Roman"/>
            <w:color w:val="auto"/>
            <w:kern w:val="2"/>
            <w:sz w:val="24"/>
            <w:szCs w:val="24"/>
            <w:lang w:val="es-MX" w:eastAsia="es-MX"/>
            <w14:ligatures w14:val="standardContextual"/>
          </w:rPr>
          <w:tab/>
        </w:r>
        <w:r w:rsidRPr="00FE4B56">
          <w:rPr>
            <w:rStyle w:val="Hipervnculo"/>
            <w:rFonts w:ascii="Times New Roman" w:hAnsi="Times New Roman" w:cs="Times New Roman"/>
            <w:sz w:val="24"/>
            <w:szCs w:val="24"/>
          </w:rPr>
          <w:t>Obtención y descripción del conjunto de datos</w:t>
        </w:r>
        <w:r w:rsidRPr="00FE4B56">
          <w:rPr>
            <w:rFonts w:ascii="Times New Roman" w:hAnsi="Times New Roman" w:cs="Times New Roman"/>
            <w:webHidden/>
            <w:sz w:val="24"/>
            <w:szCs w:val="24"/>
          </w:rPr>
          <w:tab/>
        </w:r>
        <w:r w:rsidRPr="00FE4B56">
          <w:rPr>
            <w:rFonts w:ascii="Times New Roman" w:hAnsi="Times New Roman" w:cs="Times New Roman"/>
            <w:webHidden/>
            <w:sz w:val="24"/>
            <w:szCs w:val="24"/>
          </w:rPr>
          <w:fldChar w:fldCharType="begin"/>
        </w:r>
        <w:r w:rsidRPr="00FE4B56">
          <w:rPr>
            <w:rFonts w:ascii="Times New Roman" w:hAnsi="Times New Roman" w:cs="Times New Roman"/>
            <w:webHidden/>
            <w:sz w:val="24"/>
            <w:szCs w:val="24"/>
          </w:rPr>
          <w:instrText xml:space="preserve"> PAGEREF _Toc243906735 \h </w:instrText>
        </w:r>
        <w:r w:rsidRPr="00FE4B56">
          <w:rPr>
            <w:rFonts w:ascii="Times New Roman" w:hAnsi="Times New Roman" w:cs="Times New Roman"/>
            <w:webHidden/>
            <w:sz w:val="24"/>
            <w:szCs w:val="24"/>
          </w:rPr>
        </w:r>
        <w:r w:rsidRPr="00FE4B56">
          <w:rPr>
            <w:rFonts w:ascii="Times New Roman" w:hAnsi="Times New Roman" w:cs="Times New Roman"/>
            <w:webHidden/>
            <w:sz w:val="24"/>
            <w:szCs w:val="24"/>
          </w:rPr>
          <w:fldChar w:fldCharType="separate"/>
        </w:r>
        <w:r w:rsidR="00604532">
          <w:rPr>
            <w:rFonts w:ascii="Times New Roman" w:hAnsi="Times New Roman" w:cs="Times New Roman"/>
            <w:webHidden/>
            <w:sz w:val="24"/>
            <w:szCs w:val="24"/>
          </w:rPr>
          <w:t>40</w:t>
        </w:r>
        <w:r w:rsidRPr="00FE4B56">
          <w:rPr>
            <w:rFonts w:ascii="Times New Roman" w:hAnsi="Times New Roman" w:cs="Times New Roman"/>
            <w:webHidden/>
            <w:sz w:val="24"/>
            <w:szCs w:val="24"/>
          </w:rPr>
          <w:fldChar w:fldCharType="end"/>
        </w:r>
      </w:hyperlink>
    </w:p>
    <w:p w14:paraId="14040F2F" w14:textId="333F695F" w:rsidR="00FE4B56" w:rsidRPr="00FE4B56" w:rsidRDefault="00FE4B56">
      <w:pPr>
        <w:pStyle w:val="TDC3"/>
        <w:rPr>
          <w:rFonts w:ascii="Times New Roman" w:eastAsiaTheme="minorEastAsia" w:hAnsi="Times New Roman" w:cs="Times New Roman"/>
          <w:color w:val="auto"/>
          <w:kern w:val="2"/>
          <w:sz w:val="24"/>
          <w:szCs w:val="24"/>
          <w:lang w:val="es-MX" w:eastAsia="es-MX"/>
          <w14:ligatures w14:val="standardContextual"/>
        </w:rPr>
      </w:pPr>
      <w:hyperlink w:anchor="_Toc243906736" w:history="1">
        <w:r w:rsidRPr="00FE4B56">
          <w:rPr>
            <w:rStyle w:val="Hipervnculo"/>
            <w:rFonts w:ascii="Times New Roman" w:hAnsi="Times New Roman" w:cs="Times New Roman"/>
            <w:sz w:val="24"/>
            <w:szCs w:val="24"/>
          </w:rPr>
          <w:t>1.4.2</w:t>
        </w:r>
        <w:r w:rsidRPr="00FE4B56">
          <w:rPr>
            <w:rFonts w:ascii="Times New Roman" w:eastAsiaTheme="minorEastAsia" w:hAnsi="Times New Roman" w:cs="Times New Roman"/>
            <w:color w:val="auto"/>
            <w:kern w:val="2"/>
            <w:sz w:val="24"/>
            <w:szCs w:val="24"/>
            <w:lang w:val="es-MX" w:eastAsia="es-MX"/>
            <w14:ligatures w14:val="standardContextual"/>
          </w:rPr>
          <w:tab/>
        </w:r>
        <w:r w:rsidRPr="00FE4B56">
          <w:rPr>
            <w:rStyle w:val="Hipervnculo"/>
            <w:rFonts w:ascii="Times New Roman" w:hAnsi="Times New Roman" w:cs="Times New Roman"/>
            <w:sz w:val="24"/>
            <w:szCs w:val="24"/>
          </w:rPr>
          <w:t>División de datos de entrenamiento y prueba</w:t>
        </w:r>
        <w:r w:rsidRPr="00FE4B56">
          <w:rPr>
            <w:rFonts w:ascii="Times New Roman" w:hAnsi="Times New Roman" w:cs="Times New Roman"/>
            <w:webHidden/>
            <w:sz w:val="24"/>
            <w:szCs w:val="24"/>
          </w:rPr>
          <w:tab/>
        </w:r>
        <w:r w:rsidRPr="00FE4B56">
          <w:rPr>
            <w:rFonts w:ascii="Times New Roman" w:hAnsi="Times New Roman" w:cs="Times New Roman"/>
            <w:webHidden/>
            <w:sz w:val="24"/>
            <w:szCs w:val="24"/>
          </w:rPr>
          <w:fldChar w:fldCharType="begin"/>
        </w:r>
        <w:r w:rsidRPr="00FE4B56">
          <w:rPr>
            <w:rFonts w:ascii="Times New Roman" w:hAnsi="Times New Roman" w:cs="Times New Roman"/>
            <w:webHidden/>
            <w:sz w:val="24"/>
            <w:szCs w:val="24"/>
          </w:rPr>
          <w:instrText xml:space="preserve"> PAGEREF _Toc243906736 \h </w:instrText>
        </w:r>
        <w:r w:rsidRPr="00FE4B56">
          <w:rPr>
            <w:rFonts w:ascii="Times New Roman" w:hAnsi="Times New Roman" w:cs="Times New Roman"/>
            <w:webHidden/>
            <w:sz w:val="24"/>
            <w:szCs w:val="24"/>
          </w:rPr>
        </w:r>
        <w:r w:rsidRPr="00FE4B56">
          <w:rPr>
            <w:rFonts w:ascii="Times New Roman" w:hAnsi="Times New Roman" w:cs="Times New Roman"/>
            <w:webHidden/>
            <w:sz w:val="24"/>
            <w:szCs w:val="24"/>
          </w:rPr>
          <w:fldChar w:fldCharType="separate"/>
        </w:r>
        <w:r w:rsidR="00604532">
          <w:rPr>
            <w:rFonts w:ascii="Times New Roman" w:hAnsi="Times New Roman" w:cs="Times New Roman"/>
            <w:webHidden/>
            <w:sz w:val="24"/>
            <w:szCs w:val="24"/>
          </w:rPr>
          <w:t>41</w:t>
        </w:r>
        <w:r w:rsidRPr="00FE4B56">
          <w:rPr>
            <w:rFonts w:ascii="Times New Roman" w:hAnsi="Times New Roman" w:cs="Times New Roman"/>
            <w:webHidden/>
            <w:sz w:val="24"/>
            <w:szCs w:val="24"/>
          </w:rPr>
          <w:fldChar w:fldCharType="end"/>
        </w:r>
      </w:hyperlink>
    </w:p>
    <w:p w14:paraId="7AC74999" w14:textId="5C4A6B76" w:rsidR="00FE4B56" w:rsidRPr="00FE4B56" w:rsidRDefault="00FE4B56">
      <w:pPr>
        <w:pStyle w:val="TDC3"/>
        <w:rPr>
          <w:rFonts w:ascii="Times New Roman" w:eastAsiaTheme="minorEastAsia" w:hAnsi="Times New Roman" w:cs="Times New Roman"/>
          <w:color w:val="auto"/>
          <w:kern w:val="2"/>
          <w:sz w:val="24"/>
          <w:szCs w:val="24"/>
          <w:lang w:val="es-MX" w:eastAsia="es-MX"/>
          <w14:ligatures w14:val="standardContextual"/>
        </w:rPr>
      </w:pPr>
      <w:hyperlink w:anchor="_Toc243906737" w:history="1">
        <w:r w:rsidRPr="00FE4B56">
          <w:rPr>
            <w:rStyle w:val="Hipervnculo"/>
            <w:rFonts w:ascii="Times New Roman" w:hAnsi="Times New Roman" w:cs="Times New Roman"/>
            <w:sz w:val="24"/>
            <w:szCs w:val="24"/>
          </w:rPr>
          <w:t>1.4.3</w:t>
        </w:r>
        <w:r w:rsidRPr="00FE4B56">
          <w:rPr>
            <w:rFonts w:ascii="Times New Roman" w:eastAsiaTheme="minorEastAsia" w:hAnsi="Times New Roman" w:cs="Times New Roman"/>
            <w:color w:val="auto"/>
            <w:kern w:val="2"/>
            <w:sz w:val="24"/>
            <w:szCs w:val="24"/>
            <w:lang w:val="es-MX" w:eastAsia="es-MX"/>
            <w14:ligatures w14:val="standardContextual"/>
          </w:rPr>
          <w:tab/>
        </w:r>
        <w:r w:rsidRPr="00FE4B56">
          <w:rPr>
            <w:rStyle w:val="Hipervnculo"/>
            <w:rFonts w:ascii="Times New Roman" w:hAnsi="Times New Roman" w:cs="Times New Roman"/>
            <w:sz w:val="24"/>
            <w:szCs w:val="24"/>
          </w:rPr>
          <w:t>Análisis exploratorio de datos</w:t>
        </w:r>
        <w:r w:rsidRPr="00FE4B56">
          <w:rPr>
            <w:rFonts w:ascii="Times New Roman" w:hAnsi="Times New Roman" w:cs="Times New Roman"/>
            <w:webHidden/>
            <w:sz w:val="24"/>
            <w:szCs w:val="24"/>
          </w:rPr>
          <w:tab/>
        </w:r>
        <w:r w:rsidRPr="00FE4B56">
          <w:rPr>
            <w:rFonts w:ascii="Times New Roman" w:hAnsi="Times New Roman" w:cs="Times New Roman"/>
            <w:webHidden/>
            <w:sz w:val="24"/>
            <w:szCs w:val="24"/>
          </w:rPr>
          <w:fldChar w:fldCharType="begin"/>
        </w:r>
        <w:r w:rsidRPr="00FE4B56">
          <w:rPr>
            <w:rFonts w:ascii="Times New Roman" w:hAnsi="Times New Roman" w:cs="Times New Roman"/>
            <w:webHidden/>
            <w:sz w:val="24"/>
            <w:szCs w:val="24"/>
          </w:rPr>
          <w:instrText xml:space="preserve"> PAGEREF _Toc243906737 \h </w:instrText>
        </w:r>
        <w:r w:rsidRPr="00FE4B56">
          <w:rPr>
            <w:rFonts w:ascii="Times New Roman" w:hAnsi="Times New Roman" w:cs="Times New Roman"/>
            <w:webHidden/>
            <w:sz w:val="24"/>
            <w:szCs w:val="24"/>
          </w:rPr>
        </w:r>
        <w:r w:rsidRPr="00FE4B56">
          <w:rPr>
            <w:rFonts w:ascii="Times New Roman" w:hAnsi="Times New Roman" w:cs="Times New Roman"/>
            <w:webHidden/>
            <w:sz w:val="24"/>
            <w:szCs w:val="24"/>
          </w:rPr>
          <w:fldChar w:fldCharType="separate"/>
        </w:r>
        <w:r w:rsidR="00604532">
          <w:rPr>
            <w:rFonts w:ascii="Times New Roman" w:hAnsi="Times New Roman" w:cs="Times New Roman"/>
            <w:webHidden/>
            <w:sz w:val="24"/>
            <w:szCs w:val="24"/>
          </w:rPr>
          <w:t>43</w:t>
        </w:r>
        <w:r w:rsidRPr="00FE4B56">
          <w:rPr>
            <w:rFonts w:ascii="Times New Roman" w:hAnsi="Times New Roman" w:cs="Times New Roman"/>
            <w:webHidden/>
            <w:sz w:val="24"/>
            <w:szCs w:val="24"/>
          </w:rPr>
          <w:fldChar w:fldCharType="end"/>
        </w:r>
      </w:hyperlink>
    </w:p>
    <w:p w14:paraId="4A5F7661" w14:textId="3DDE8E42" w:rsidR="00FE4B56" w:rsidRPr="00FE4B56" w:rsidRDefault="00FE4B56">
      <w:pPr>
        <w:pStyle w:val="TDC4"/>
        <w:rPr>
          <w:rFonts w:ascii="Times New Roman" w:eastAsiaTheme="minorEastAsia" w:hAnsi="Times New Roman" w:cs="Times New Roman"/>
          <w:bCs w:val="0"/>
          <w:color w:val="auto"/>
          <w:kern w:val="2"/>
          <w:sz w:val="24"/>
          <w:szCs w:val="24"/>
          <w:lang w:val="es-MX" w:eastAsia="es-MX"/>
          <w14:ligatures w14:val="standardContextual"/>
        </w:rPr>
      </w:pPr>
      <w:hyperlink w:anchor="_Toc243906738" w:history="1">
        <w:r w:rsidRPr="00FE4B56">
          <w:rPr>
            <w:rStyle w:val="Hipervnculo"/>
            <w:rFonts w:ascii="Times New Roman" w:hAnsi="Times New Roman" w:cs="Times New Roman"/>
            <w:sz w:val="24"/>
            <w:szCs w:val="24"/>
          </w:rPr>
          <w:t>1.4.3.1</w:t>
        </w:r>
        <w:r w:rsidRPr="00FE4B56">
          <w:rPr>
            <w:rFonts w:ascii="Times New Roman" w:eastAsiaTheme="minorEastAsia" w:hAnsi="Times New Roman" w:cs="Times New Roman"/>
            <w:bCs w:val="0"/>
            <w:color w:val="auto"/>
            <w:kern w:val="2"/>
            <w:sz w:val="24"/>
            <w:szCs w:val="24"/>
            <w:lang w:val="es-MX" w:eastAsia="es-MX"/>
            <w14:ligatures w14:val="standardContextual"/>
          </w:rPr>
          <w:tab/>
        </w:r>
        <w:r w:rsidRPr="00FE4B56">
          <w:rPr>
            <w:rStyle w:val="Hipervnculo"/>
            <w:rFonts w:ascii="Times New Roman" w:hAnsi="Times New Roman" w:cs="Times New Roman"/>
            <w:sz w:val="24"/>
            <w:szCs w:val="24"/>
          </w:rPr>
          <w:t>Resultados de las variables categóricas</w:t>
        </w:r>
        <w:r w:rsidRPr="00FE4B56">
          <w:rPr>
            <w:rFonts w:ascii="Times New Roman" w:hAnsi="Times New Roman" w:cs="Times New Roman"/>
            <w:webHidden/>
            <w:sz w:val="24"/>
            <w:szCs w:val="24"/>
          </w:rPr>
          <w:tab/>
        </w:r>
        <w:r w:rsidRPr="00FE4B56">
          <w:rPr>
            <w:rFonts w:ascii="Times New Roman" w:hAnsi="Times New Roman" w:cs="Times New Roman"/>
            <w:webHidden/>
            <w:sz w:val="24"/>
            <w:szCs w:val="24"/>
          </w:rPr>
          <w:fldChar w:fldCharType="begin"/>
        </w:r>
        <w:r w:rsidRPr="00FE4B56">
          <w:rPr>
            <w:rFonts w:ascii="Times New Roman" w:hAnsi="Times New Roman" w:cs="Times New Roman"/>
            <w:webHidden/>
            <w:sz w:val="24"/>
            <w:szCs w:val="24"/>
          </w:rPr>
          <w:instrText xml:space="preserve"> PAGEREF _Toc243906738 \h </w:instrText>
        </w:r>
        <w:r w:rsidRPr="00FE4B56">
          <w:rPr>
            <w:rFonts w:ascii="Times New Roman" w:hAnsi="Times New Roman" w:cs="Times New Roman"/>
            <w:webHidden/>
            <w:sz w:val="24"/>
            <w:szCs w:val="24"/>
          </w:rPr>
        </w:r>
        <w:r w:rsidRPr="00FE4B56">
          <w:rPr>
            <w:rFonts w:ascii="Times New Roman" w:hAnsi="Times New Roman" w:cs="Times New Roman"/>
            <w:webHidden/>
            <w:sz w:val="24"/>
            <w:szCs w:val="24"/>
          </w:rPr>
          <w:fldChar w:fldCharType="separate"/>
        </w:r>
        <w:r w:rsidR="00604532">
          <w:rPr>
            <w:rFonts w:ascii="Times New Roman" w:hAnsi="Times New Roman" w:cs="Times New Roman"/>
            <w:webHidden/>
            <w:sz w:val="24"/>
            <w:szCs w:val="24"/>
          </w:rPr>
          <w:t>44</w:t>
        </w:r>
        <w:r w:rsidRPr="00FE4B56">
          <w:rPr>
            <w:rFonts w:ascii="Times New Roman" w:hAnsi="Times New Roman" w:cs="Times New Roman"/>
            <w:webHidden/>
            <w:sz w:val="24"/>
            <w:szCs w:val="24"/>
          </w:rPr>
          <w:fldChar w:fldCharType="end"/>
        </w:r>
      </w:hyperlink>
    </w:p>
    <w:p w14:paraId="4B4D548F" w14:textId="24FC8286" w:rsidR="00FE4B56" w:rsidRPr="00FE4B56" w:rsidRDefault="00FE4B56">
      <w:pPr>
        <w:pStyle w:val="TDC4"/>
        <w:rPr>
          <w:rFonts w:ascii="Times New Roman" w:eastAsiaTheme="minorEastAsia" w:hAnsi="Times New Roman" w:cs="Times New Roman"/>
          <w:bCs w:val="0"/>
          <w:color w:val="auto"/>
          <w:kern w:val="2"/>
          <w:sz w:val="24"/>
          <w:szCs w:val="24"/>
          <w:lang w:val="es-MX" w:eastAsia="es-MX"/>
          <w14:ligatures w14:val="standardContextual"/>
        </w:rPr>
      </w:pPr>
      <w:hyperlink w:anchor="_Toc243906739" w:history="1">
        <w:r w:rsidRPr="00FE4B56">
          <w:rPr>
            <w:rStyle w:val="Hipervnculo"/>
            <w:rFonts w:ascii="Times New Roman" w:hAnsi="Times New Roman" w:cs="Times New Roman"/>
            <w:sz w:val="24"/>
            <w:szCs w:val="24"/>
          </w:rPr>
          <w:t>1.4.3.2</w:t>
        </w:r>
        <w:r w:rsidRPr="00FE4B56">
          <w:rPr>
            <w:rFonts w:ascii="Times New Roman" w:eastAsiaTheme="minorEastAsia" w:hAnsi="Times New Roman" w:cs="Times New Roman"/>
            <w:bCs w:val="0"/>
            <w:color w:val="auto"/>
            <w:kern w:val="2"/>
            <w:sz w:val="24"/>
            <w:szCs w:val="24"/>
            <w:lang w:val="es-MX" w:eastAsia="es-MX"/>
            <w14:ligatures w14:val="standardContextual"/>
          </w:rPr>
          <w:tab/>
        </w:r>
        <w:r w:rsidRPr="00FE4B56">
          <w:rPr>
            <w:rStyle w:val="Hipervnculo"/>
            <w:rFonts w:ascii="Times New Roman" w:hAnsi="Times New Roman" w:cs="Times New Roman"/>
            <w:sz w:val="24"/>
            <w:szCs w:val="24"/>
          </w:rPr>
          <w:t>Resultados del análisis de cuartiles y valores atípicos</w:t>
        </w:r>
        <w:r w:rsidRPr="00FE4B56">
          <w:rPr>
            <w:rFonts w:ascii="Times New Roman" w:hAnsi="Times New Roman" w:cs="Times New Roman"/>
            <w:webHidden/>
            <w:sz w:val="24"/>
            <w:szCs w:val="24"/>
          </w:rPr>
          <w:tab/>
        </w:r>
        <w:r w:rsidRPr="00FE4B56">
          <w:rPr>
            <w:rFonts w:ascii="Times New Roman" w:hAnsi="Times New Roman" w:cs="Times New Roman"/>
            <w:webHidden/>
            <w:sz w:val="24"/>
            <w:szCs w:val="24"/>
          </w:rPr>
          <w:fldChar w:fldCharType="begin"/>
        </w:r>
        <w:r w:rsidRPr="00FE4B56">
          <w:rPr>
            <w:rFonts w:ascii="Times New Roman" w:hAnsi="Times New Roman" w:cs="Times New Roman"/>
            <w:webHidden/>
            <w:sz w:val="24"/>
            <w:szCs w:val="24"/>
          </w:rPr>
          <w:instrText xml:space="preserve"> PAGEREF _Toc243906739 \h </w:instrText>
        </w:r>
        <w:r w:rsidRPr="00FE4B56">
          <w:rPr>
            <w:rFonts w:ascii="Times New Roman" w:hAnsi="Times New Roman" w:cs="Times New Roman"/>
            <w:webHidden/>
            <w:sz w:val="24"/>
            <w:szCs w:val="24"/>
          </w:rPr>
        </w:r>
        <w:r w:rsidRPr="00FE4B56">
          <w:rPr>
            <w:rFonts w:ascii="Times New Roman" w:hAnsi="Times New Roman" w:cs="Times New Roman"/>
            <w:webHidden/>
            <w:sz w:val="24"/>
            <w:szCs w:val="24"/>
          </w:rPr>
          <w:fldChar w:fldCharType="separate"/>
        </w:r>
        <w:r w:rsidR="00604532">
          <w:rPr>
            <w:rFonts w:ascii="Times New Roman" w:hAnsi="Times New Roman" w:cs="Times New Roman"/>
            <w:webHidden/>
            <w:sz w:val="24"/>
            <w:szCs w:val="24"/>
          </w:rPr>
          <w:t>46</w:t>
        </w:r>
        <w:r w:rsidRPr="00FE4B56">
          <w:rPr>
            <w:rFonts w:ascii="Times New Roman" w:hAnsi="Times New Roman" w:cs="Times New Roman"/>
            <w:webHidden/>
            <w:sz w:val="24"/>
            <w:szCs w:val="24"/>
          </w:rPr>
          <w:fldChar w:fldCharType="end"/>
        </w:r>
      </w:hyperlink>
    </w:p>
    <w:p w14:paraId="70B1CC4F" w14:textId="4CDB312C" w:rsidR="00FE4B56" w:rsidRPr="00FE4B56" w:rsidRDefault="00FE4B56">
      <w:pPr>
        <w:pStyle w:val="TDC3"/>
        <w:rPr>
          <w:rFonts w:ascii="Times New Roman" w:eastAsiaTheme="minorEastAsia" w:hAnsi="Times New Roman" w:cs="Times New Roman"/>
          <w:color w:val="auto"/>
          <w:kern w:val="2"/>
          <w:sz w:val="24"/>
          <w:szCs w:val="24"/>
          <w:lang w:val="es-MX" w:eastAsia="es-MX"/>
          <w14:ligatures w14:val="standardContextual"/>
        </w:rPr>
      </w:pPr>
      <w:hyperlink w:anchor="_Toc243906740" w:history="1">
        <w:r w:rsidRPr="00FE4B56">
          <w:rPr>
            <w:rStyle w:val="Hipervnculo"/>
            <w:rFonts w:ascii="Times New Roman" w:hAnsi="Times New Roman" w:cs="Times New Roman"/>
            <w:sz w:val="24"/>
            <w:szCs w:val="24"/>
          </w:rPr>
          <w:t>1.4.4</w:t>
        </w:r>
        <w:r w:rsidRPr="00FE4B56">
          <w:rPr>
            <w:rFonts w:ascii="Times New Roman" w:eastAsiaTheme="minorEastAsia" w:hAnsi="Times New Roman" w:cs="Times New Roman"/>
            <w:color w:val="auto"/>
            <w:kern w:val="2"/>
            <w:sz w:val="24"/>
            <w:szCs w:val="24"/>
            <w:lang w:val="es-MX" w:eastAsia="es-MX"/>
            <w14:ligatures w14:val="standardContextual"/>
          </w:rPr>
          <w:tab/>
        </w:r>
        <w:r w:rsidRPr="00FE4B56">
          <w:rPr>
            <w:rStyle w:val="Hipervnculo"/>
            <w:rFonts w:ascii="Times New Roman" w:hAnsi="Times New Roman" w:cs="Times New Roman"/>
            <w:sz w:val="24"/>
            <w:szCs w:val="24"/>
          </w:rPr>
          <w:t>Preprocesamiento de los datos</w:t>
        </w:r>
        <w:r w:rsidRPr="00FE4B56">
          <w:rPr>
            <w:rFonts w:ascii="Times New Roman" w:hAnsi="Times New Roman" w:cs="Times New Roman"/>
            <w:webHidden/>
            <w:sz w:val="24"/>
            <w:szCs w:val="24"/>
          </w:rPr>
          <w:tab/>
        </w:r>
        <w:r w:rsidRPr="00FE4B56">
          <w:rPr>
            <w:rFonts w:ascii="Times New Roman" w:hAnsi="Times New Roman" w:cs="Times New Roman"/>
            <w:webHidden/>
            <w:sz w:val="24"/>
            <w:szCs w:val="24"/>
          </w:rPr>
          <w:fldChar w:fldCharType="begin"/>
        </w:r>
        <w:r w:rsidRPr="00FE4B56">
          <w:rPr>
            <w:rFonts w:ascii="Times New Roman" w:hAnsi="Times New Roman" w:cs="Times New Roman"/>
            <w:webHidden/>
            <w:sz w:val="24"/>
            <w:szCs w:val="24"/>
          </w:rPr>
          <w:instrText xml:space="preserve"> PAGEREF _Toc243906740 \h </w:instrText>
        </w:r>
        <w:r w:rsidRPr="00FE4B56">
          <w:rPr>
            <w:rFonts w:ascii="Times New Roman" w:hAnsi="Times New Roman" w:cs="Times New Roman"/>
            <w:webHidden/>
            <w:sz w:val="24"/>
            <w:szCs w:val="24"/>
          </w:rPr>
        </w:r>
        <w:r w:rsidRPr="00FE4B56">
          <w:rPr>
            <w:rFonts w:ascii="Times New Roman" w:hAnsi="Times New Roman" w:cs="Times New Roman"/>
            <w:webHidden/>
            <w:sz w:val="24"/>
            <w:szCs w:val="24"/>
          </w:rPr>
          <w:fldChar w:fldCharType="separate"/>
        </w:r>
        <w:r w:rsidR="00604532">
          <w:rPr>
            <w:rFonts w:ascii="Times New Roman" w:hAnsi="Times New Roman" w:cs="Times New Roman"/>
            <w:webHidden/>
            <w:sz w:val="24"/>
            <w:szCs w:val="24"/>
          </w:rPr>
          <w:t>48</w:t>
        </w:r>
        <w:r w:rsidRPr="00FE4B56">
          <w:rPr>
            <w:rFonts w:ascii="Times New Roman" w:hAnsi="Times New Roman" w:cs="Times New Roman"/>
            <w:webHidden/>
            <w:sz w:val="24"/>
            <w:szCs w:val="24"/>
          </w:rPr>
          <w:fldChar w:fldCharType="end"/>
        </w:r>
      </w:hyperlink>
    </w:p>
    <w:p w14:paraId="6FF7F526" w14:textId="0C12AFCE" w:rsidR="00FE4B56" w:rsidRPr="00FE4B56" w:rsidRDefault="00FE4B56">
      <w:pPr>
        <w:pStyle w:val="TDC3"/>
        <w:rPr>
          <w:rFonts w:ascii="Times New Roman" w:eastAsiaTheme="minorEastAsia" w:hAnsi="Times New Roman" w:cs="Times New Roman"/>
          <w:color w:val="auto"/>
          <w:kern w:val="2"/>
          <w:sz w:val="24"/>
          <w:szCs w:val="24"/>
          <w:lang w:val="es-MX" w:eastAsia="es-MX"/>
          <w14:ligatures w14:val="standardContextual"/>
        </w:rPr>
      </w:pPr>
      <w:hyperlink w:anchor="_Toc243906741" w:history="1">
        <w:r w:rsidRPr="00FE4B56">
          <w:rPr>
            <w:rStyle w:val="Hipervnculo"/>
            <w:rFonts w:ascii="Times New Roman" w:hAnsi="Times New Roman" w:cs="Times New Roman"/>
            <w:sz w:val="24"/>
            <w:szCs w:val="24"/>
          </w:rPr>
          <w:t>1.4.5</w:t>
        </w:r>
        <w:r w:rsidRPr="00FE4B56">
          <w:rPr>
            <w:rFonts w:ascii="Times New Roman" w:eastAsiaTheme="minorEastAsia" w:hAnsi="Times New Roman" w:cs="Times New Roman"/>
            <w:color w:val="auto"/>
            <w:kern w:val="2"/>
            <w:sz w:val="24"/>
            <w:szCs w:val="24"/>
            <w:lang w:val="es-MX" w:eastAsia="es-MX"/>
            <w14:ligatures w14:val="standardContextual"/>
          </w:rPr>
          <w:tab/>
        </w:r>
        <w:r w:rsidRPr="00FE4B56">
          <w:rPr>
            <w:rStyle w:val="Hipervnculo"/>
            <w:rFonts w:ascii="Times New Roman" w:hAnsi="Times New Roman" w:cs="Times New Roman"/>
            <w:sz w:val="24"/>
            <w:szCs w:val="24"/>
          </w:rPr>
          <w:t>Selección de algoritmos de clasificación</w:t>
        </w:r>
        <w:r w:rsidRPr="00FE4B56">
          <w:rPr>
            <w:rFonts w:ascii="Times New Roman" w:hAnsi="Times New Roman" w:cs="Times New Roman"/>
            <w:webHidden/>
            <w:sz w:val="24"/>
            <w:szCs w:val="24"/>
          </w:rPr>
          <w:tab/>
        </w:r>
        <w:r w:rsidRPr="00FE4B56">
          <w:rPr>
            <w:rFonts w:ascii="Times New Roman" w:hAnsi="Times New Roman" w:cs="Times New Roman"/>
            <w:webHidden/>
            <w:sz w:val="24"/>
            <w:szCs w:val="24"/>
          </w:rPr>
          <w:fldChar w:fldCharType="begin"/>
        </w:r>
        <w:r w:rsidRPr="00FE4B56">
          <w:rPr>
            <w:rFonts w:ascii="Times New Roman" w:hAnsi="Times New Roman" w:cs="Times New Roman"/>
            <w:webHidden/>
            <w:sz w:val="24"/>
            <w:szCs w:val="24"/>
          </w:rPr>
          <w:instrText xml:space="preserve"> PAGEREF _Toc243906741 \h </w:instrText>
        </w:r>
        <w:r w:rsidRPr="00FE4B56">
          <w:rPr>
            <w:rFonts w:ascii="Times New Roman" w:hAnsi="Times New Roman" w:cs="Times New Roman"/>
            <w:webHidden/>
            <w:sz w:val="24"/>
            <w:szCs w:val="24"/>
          </w:rPr>
        </w:r>
        <w:r w:rsidRPr="00FE4B56">
          <w:rPr>
            <w:rFonts w:ascii="Times New Roman" w:hAnsi="Times New Roman" w:cs="Times New Roman"/>
            <w:webHidden/>
            <w:sz w:val="24"/>
            <w:szCs w:val="24"/>
          </w:rPr>
          <w:fldChar w:fldCharType="separate"/>
        </w:r>
        <w:r w:rsidR="00604532">
          <w:rPr>
            <w:rFonts w:ascii="Times New Roman" w:hAnsi="Times New Roman" w:cs="Times New Roman"/>
            <w:webHidden/>
            <w:sz w:val="24"/>
            <w:szCs w:val="24"/>
          </w:rPr>
          <w:t>49</w:t>
        </w:r>
        <w:r w:rsidRPr="00FE4B56">
          <w:rPr>
            <w:rFonts w:ascii="Times New Roman" w:hAnsi="Times New Roman" w:cs="Times New Roman"/>
            <w:webHidden/>
            <w:sz w:val="24"/>
            <w:szCs w:val="24"/>
          </w:rPr>
          <w:fldChar w:fldCharType="end"/>
        </w:r>
      </w:hyperlink>
    </w:p>
    <w:p w14:paraId="168495CA" w14:textId="495495C7" w:rsidR="00FE4B56" w:rsidRPr="00FE4B56" w:rsidRDefault="00FE4B56">
      <w:pPr>
        <w:pStyle w:val="TDC3"/>
        <w:rPr>
          <w:rFonts w:ascii="Times New Roman" w:eastAsiaTheme="minorEastAsia" w:hAnsi="Times New Roman" w:cs="Times New Roman"/>
          <w:color w:val="auto"/>
          <w:kern w:val="2"/>
          <w:sz w:val="24"/>
          <w:szCs w:val="24"/>
          <w:lang w:val="es-MX" w:eastAsia="es-MX"/>
          <w14:ligatures w14:val="standardContextual"/>
        </w:rPr>
      </w:pPr>
      <w:hyperlink w:anchor="_Toc243906742" w:history="1">
        <w:r w:rsidRPr="00FE4B56">
          <w:rPr>
            <w:rStyle w:val="Hipervnculo"/>
            <w:rFonts w:ascii="Times New Roman" w:hAnsi="Times New Roman" w:cs="Times New Roman"/>
            <w:sz w:val="24"/>
            <w:szCs w:val="24"/>
          </w:rPr>
          <w:t>1.4.6</w:t>
        </w:r>
        <w:r w:rsidRPr="00FE4B56">
          <w:rPr>
            <w:rFonts w:ascii="Times New Roman" w:eastAsiaTheme="minorEastAsia" w:hAnsi="Times New Roman" w:cs="Times New Roman"/>
            <w:color w:val="auto"/>
            <w:kern w:val="2"/>
            <w:sz w:val="24"/>
            <w:szCs w:val="24"/>
            <w:lang w:val="es-MX" w:eastAsia="es-MX"/>
            <w14:ligatures w14:val="standardContextual"/>
          </w:rPr>
          <w:tab/>
        </w:r>
        <w:r w:rsidRPr="00FE4B56">
          <w:rPr>
            <w:rStyle w:val="Hipervnculo"/>
            <w:rFonts w:ascii="Times New Roman" w:hAnsi="Times New Roman" w:cs="Times New Roman"/>
            <w:sz w:val="24"/>
            <w:szCs w:val="24"/>
          </w:rPr>
          <w:t>Tratamiento del desbalance de clases</w:t>
        </w:r>
        <w:r w:rsidRPr="00FE4B56">
          <w:rPr>
            <w:rFonts w:ascii="Times New Roman" w:hAnsi="Times New Roman" w:cs="Times New Roman"/>
            <w:webHidden/>
            <w:sz w:val="24"/>
            <w:szCs w:val="24"/>
          </w:rPr>
          <w:tab/>
        </w:r>
        <w:r w:rsidRPr="00FE4B56">
          <w:rPr>
            <w:rFonts w:ascii="Times New Roman" w:hAnsi="Times New Roman" w:cs="Times New Roman"/>
            <w:webHidden/>
            <w:sz w:val="24"/>
            <w:szCs w:val="24"/>
          </w:rPr>
          <w:fldChar w:fldCharType="begin"/>
        </w:r>
        <w:r w:rsidRPr="00FE4B56">
          <w:rPr>
            <w:rFonts w:ascii="Times New Roman" w:hAnsi="Times New Roman" w:cs="Times New Roman"/>
            <w:webHidden/>
            <w:sz w:val="24"/>
            <w:szCs w:val="24"/>
          </w:rPr>
          <w:instrText xml:space="preserve"> PAGEREF _Toc243906742 \h </w:instrText>
        </w:r>
        <w:r w:rsidRPr="00FE4B56">
          <w:rPr>
            <w:rFonts w:ascii="Times New Roman" w:hAnsi="Times New Roman" w:cs="Times New Roman"/>
            <w:webHidden/>
            <w:sz w:val="24"/>
            <w:szCs w:val="24"/>
          </w:rPr>
        </w:r>
        <w:r w:rsidRPr="00FE4B56">
          <w:rPr>
            <w:rFonts w:ascii="Times New Roman" w:hAnsi="Times New Roman" w:cs="Times New Roman"/>
            <w:webHidden/>
            <w:sz w:val="24"/>
            <w:szCs w:val="24"/>
          </w:rPr>
          <w:fldChar w:fldCharType="separate"/>
        </w:r>
        <w:r w:rsidR="00604532">
          <w:rPr>
            <w:rFonts w:ascii="Times New Roman" w:hAnsi="Times New Roman" w:cs="Times New Roman"/>
            <w:webHidden/>
            <w:sz w:val="24"/>
            <w:szCs w:val="24"/>
          </w:rPr>
          <w:t>51</w:t>
        </w:r>
        <w:r w:rsidRPr="00FE4B56">
          <w:rPr>
            <w:rFonts w:ascii="Times New Roman" w:hAnsi="Times New Roman" w:cs="Times New Roman"/>
            <w:webHidden/>
            <w:sz w:val="24"/>
            <w:szCs w:val="24"/>
          </w:rPr>
          <w:fldChar w:fldCharType="end"/>
        </w:r>
      </w:hyperlink>
    </w:p>
    <w:p w14:paraId="777317E8" w14:textId="7DE395C6" w:rsidR="00FE4B56" w:rsidRPr="00FE4B56" w:rsidRDefault="00FE4B56">
      <w:pPr>
        <w:pStyle w:val="TDC3"/>
        <w:rPr>
          <w:rFonts w:ascii="Times New Roman" w:eastAsiaTheme="minorEastAsia" w:hAnsi="Times New Roman" w:cs="Times New Roman"/>
          <w:color w:val="auto"/>
          <w:kern w:val="2"/>
          <w:sz w:val="24"/>
          <w:szCs w:val="24"/>
          <w:lang w:val="es-MX" w:eastAsia="es-MX"/>
          <w14:ligatures w14:val="standardContextual"/>
        </w:rPr>
      </w:pPr>
      <w:hyperlink w:anchor="_Toc243906743" w:history="1">
        <w:r w:rsidRPr="00FE4B56">
          <w:rPr>
            <w:rStyle w:val="Hipervnculo"/>
            <w:rFonts w:ascii="Times New Roman" w:hAnsi="Times New Roman" w:cs="Times New Roman"/>
            <w:sz w:val="24"/>
            <w:szCs w:val="24"/>
          </w:rPr>
          <w:t>1.4.7</w:t>
        </w:r>
        <w:r w:rsidRPr="00FE4B56">
          <w:rPr>
            <w:rFonts w:ascii="Times New Roman" w:eastAsiaTheme="minorEastAsia" w:hAnsi="Times New Roman" w:cs="Times New Roman"/>
            <w:color w:val="auto"/>
            <w:kern w:val="2"/>
            <w:sz w:val="24"/>
            <w:szCs w:val="24"/>
            <w:lang w:val="es-MX" w:eastAsia="es-MX"/>
            <w14:ligatures w14:val="standardContextual"/>
          </w:rPr>
          <w:tab/>
        </w:r>
        <w:r w:rsidRPr="00FE4B56">
          <w:rPr>
            <w:rStyle w:val="Hipervnculo"/>
            <w:rFonts w:ascii="Times New Roman" w:hAnsi="Times New Roman" w:cs="Times New Roman"/>
            <w:sz w:val="24"/>
            <w:szCs w:val="24"/>
          </w:rPr>
          <w:t>Entrenamiento mediante validación cruzada estratificada</w:t>
        </w:r>
        <w:r w:rsidRPr="00FE4B56">
          <w:rPr>
            <w:rFonts w:ascii="Times New Roman" w:hAnsi="Times New Roman" w:cs="Times New Roman"/>
            <w:webHidden/>
            <w:sz w:val="24"/>
            <w:szCs w:val="24"/>
          </w:rPr>
          <w:tab/>
        </w:r>
        <w:r w:rsidRPr="00FE4B56">
          <w:rPr>
            <w:rFonts w:ascii="Times New Roman" w:hAnsi="Times New Roman" w:cs="Times New Roman"/>
            <w:webHidden/>
            <w:sz w:val="24"/>
            <w:szCs w:val="24"/>
          </w:rPr>
          <w:fldChar w:fldCharType="begin"/>
        </w:r>
        <w:r w:rsidRPr="00FE4B56">
          <w:rPr>
            <w:rFonts w:ascii="Times New Roman" w:hAnsi="Times New Roman" w:cs="Times New Roman"/>
            <w:webHidden/>
            <w:sz w:val="24"/>
            <w:szCs w:val="24"/>
          </w:rPr>
          <w:instrText xml:space="preserve"> PAGEREF _Toc243906743 \h </w:instrText>
        </w:r>
        <w:r w:rsidRPr="00FE4B56">
          <w:rPr>
            <w:rFonts w:ascii="Times New Roman" w:hAnsi="Times New Roman" w:cs="Times New Roman"/>
            <w:webHidden/>
            <w:sz w:val="24"/>
            <w:szCs w:val="24"/>
          </w:rPr>
        </w:r>
        <w:r w:rsidRPr="00FE4B56">
          <w:rPr>
            <w:rFonts w:ascii="Times New Roman" w:hAnsi="Times New Roman" w:cs="Times New Roman"/>
            <w:webHidden/>
            <w:sz w:val="24"/>
            <w:szCs w:val="24"/>
          </w:rPr>
          <w:fldChar w:fldCharType="separate"/>
        </w:r>
        <w:r w:rsidR="00604532">
          <w:rPr>
            <w:rFonts w:ascii="Times New Roman" w:hAnsi="Times New Roman" w:cs="Times New Roman"/>
            <w:webHidden/>
            <w:sz w:val="24"/>
            <w:szCs w:val="24"/>
          </w:rPr>
          <w:t>51</w:t>
        </w:r>
        <w:r w:rsidRPr="00FE4B56">
          <w:rPr>
            <w:rFonts w:ascii="Times New Roman" w:hAnsi="Times New Roman" w:cs="Times New Roman"/>
            <w:webHidden/>
            <w:sz w:val="24"/>
            <w:szCs w:val="24"/>
          </w:rPr>
          <w:fldChar w:fldCharType="end"/>
        </w:r>
      </w:hyperlink>
    </w:p>
    <w:p w14:paraId="156921F6" w14:textId="544A5FDD" w:rsidR="00FE4B56" w:rsidRPr="00FE4B56" w:rsidRDefault="00FE4B56">
      <w:pPr>
        <w:pStyle w:val="TDC3"/>
        <w:rPr>
          <w:rFonts w:ascii="Times New Roman" w:eastAsiaTheme="minorEastAsia" w:hAnsi="Times New Roman" w:cs="Times New Roman"/>
          <w:color w:val="auto"/>
          <w:kern w:val="2"/>
          <w:sz w:val="24"/>
          <w:szCs w:val="24"/>
          <w:lang w:val="es-MX" w:eastAsia="es-MX"/>
          <w14:ligatures w14:val="standardContextual"/>
        </w:rPr>
      </w:pPr>
      <w:hyperlink w:anchor="_Toc243906744" w:history="1">
        <w:r w:rsidRPr="00FE4B56">
          <w:rPr>
            <w:rStyle w:val="Hipervnculo"/>
            <w:rFonts w:ascii="Times New Roman" w:hAnsi="Times New Roman" w:cs="Times New Roman"/>
            <w:sz w:val="24"/>
            <w:szCs w:val="24"/>
          </w:rPr>
          <w:t>1.4.8</w:t>
        </w:r>
        <w:r w:rsidRPr="00FE4B56">
          <w:rPr>
            <w:rFonts w:ascii="Times New Roman" w:eastAsiaTheme="minorEastAsia" w:hAnsi="Times New Roman" w:cs="Times New Roman"/>
            <w:color w:val="auto"/>
            <w:kern w:val="2"/>
            <w:sz w:val="24"/>
            <w:szCs w:val="24"/>
            <w:lang w:val="es-MX" w:eastAsia="es-MX"/>
            <w14:ligatures w14:val="standardContextual"/>
          </w:rPr>
          <w:tab/>
        </w:r>
        <w:r w:rsidRPr="00FE4B56">
          <w:rPr>
            <w:rStyle w:val="Hipervnculo"/>
            <w:rFonts w:ascii="Times New Roman" w:hAnsi="Times New Roman" w:cs="Times New Roman"/>
            <w:sz w:val="24"/>
            <w:szCs w:val="24"/>
            <w:lang w:val="es-EC"/>
          </w:rPr>
          <w:t>Métricas de evaluación</w:t>
        </w:r>
        <w:r w:rsidRPr="00FE4B56">
          <w:rPr>
            <w:rFonts w:ascii="Times New Roman" w:hAnsi="Times New Roman" w:cs="Times New Roman"/>
            <w:webHidden/>
            <w:sz w:val="24"/>
            <w:szCs w:val="24"/>
          </w:rPr>
          <w:tab/>
        </w:r>
        <w:r w:rsidRPr="00FE4B56">
          <w:rPr>
            <w:rFonts w:ascii="Times New Roman" w:hAnsi="Times New Roman" w:cs="Times New Roman"/>
            <w:webHidden/>
            <w:sz w:val="24"/>
            <w:szCs w:val="24"/>
          </w:rPr>
          <w:fldChar w:fldCharType="begin"/>
        </w:r>
        <w:r w:rsidRPr="00FE4B56">
          <w:rPr>
            <w:rFonts w:ascii="Times New Roman" w:hAnsi="Times New Roman" w:cs="Times New Roman"/>
            <w:webHidden/>
            <w:sz w:val="24"/>
            <w:szCs w:val="24"/>
          </w:rPr>
          <w:instrText xml:space="preserve"> PAGEREF _Toc243906744 \h </w:instrText>
        </w:r>
        <w:r w:rsidRPr="00FE4B56">
          <w:rPr>
            <w:rFonts w:ascii="Times New Roman" w:hAnsi="Times New Roman" w:cs="Times New Roman"/>
            <w:webHidden/>
            <w:sz w:val="24"/>
            <w:szCs w:val="24"/>
          </w:rPr>
        </w:r>
        <w:r w:rsidRPr="00FE4B56">
          <w:rPr>
            <w:rFonts w:ascii="Times New Roman" w:hAnsi="Times New Roman" w:cs="Times New Roman"/>
            <w:webHidden/>
            <w:sz w:val="24"/>
            <w:szCs w:val="24"/>
          </w:rPr>
          <w:fldChar w:fldCharType="separate"/>
        </w:r>
        <w:r w:rsidR="00604532">
          <w:rPr>
            <w:rFonts w:ascii="Times New Roman" w:hAnsi="Times New Roman" w:cs="Times New Roman"/>
            <w:webHidden/>
            <w:sz w:val="24"/>
            <w:szCs w:val="24"/>
          </w:rPr>
          <w:t>54</w:t>
        </w:r>
        <w:r w:rsidRPr="00FE4B56">
          <w:rPr>
            <w:rFonts w:ascii="Times New Roman" w:hAnsi="Times New Roman" w:cs="Times New Roman"/>
            <w:webHidden/>
            <w:sz w:val="24"/>
            <w:szCs w:val="24"/>
          </w:rPr>
          <w:fldChar w:fldCharType="end"/>
        </w:r>
      </w:hyperlink>
    </w:p>
    <w:p w14:paraId="7D488573" w14:textId="44C8F00C" w:rsidR="00FE4B56" w:rsidRPr="00FE4B56" w:rsidRDefault="00FE4B56">
      <w:pPr>
        <w:pStyle w:val="TDC4"/>
        <w:rPr>
          <w:rFonts w:ascii="Times New Roman" w:eastAsiaTheme="minorEastAsia" w:hAnsi="Times New Roman" w:cs="Times New Roman"/>
          <w:bCs w:val="0"/>
          <w:color w:val="auto"/>
          <w:kern w:val="2"/>
          <w:sz w:val="24"/>
          <w:szCs w:val="24"/>
          <w:lang w:val="es-MX" w:eastAsia="es-MX"/>
          <w14:ligatures w14:val="standardContextual"/>
        </w:rPr>
      </w:pPr>
      <w:hyperlink w:anchor="_Toc243906745" w:history="1">
        <w:r w:rsidRPr="00FE4B56">
          <w:rPr>
            <w:rStyle w:val="Hipervnculo"/>
            <w:rFonts w:ascii="Times New Roman" w:hAnsi="Times New Roman" w:cs="Times New Roman"/>
            <w:sz w:val="24"/>
            <w:szCs w:val="24"/>
          </w:rPr>
          <w:t>1.4.8.1</w:t>
        </w:r>
        <w:r w:rsidRPr="00FE4B56">
          <w:rPr>
            <w:rFonts w:ascii="Times New Roman" w:eastAsiaTheme="minorEastAsia" w:hAnsi="Times New Roman" w:cs="Times New Roman"/>
            <w:bCs w:val="0"/>
            <w:color w:val="auto"/>
            <w:kern w:val="2"/>
            <w:sz w:val="24"/>
            <w:szCs w:val="24"/>
            <w:lang w:val="es-MX" w:eastAsia="es-MX"/>
            <w14:ligatures w14:val="standardContextual"/>
          </w:rPr>
          <w:tab/>
        </w:r>
        <w:r w:rsidRPr="00FE4B56">
          <w:rPr>
            <w:rStyle w:val="Hipervnculo"/>
            <w:rFonts w:ascii="Times New Roman" w:hAnsi="Times New Roman" w:cs="Times New Roman"/>
            <w:sz w:val="24"/>
            <w:szCs w:val="24"/>
          </w:rPr>
          <w:t>Matrices de confusión de TRAIN</w:t>
        </w:r>
        <w:r w:rsidRPr="00FE4B56">
          <w:rPr>
            <w:rFonts w:ascii="Times New Roman" w:hAnsi="Times New Roman" w:cs="Times New Roman"/>
            <w:webHidden/>
            <w:sz w:val="24"/>
            <w:szCs w:val="24"/>
          </w:rPr>
          <w:tab/>
        </w:r>
        <w:r w:rsidRPr="00FE4B56">
          <w:rPr>
            <w:rFonts w:ascii="Times New Roman" w:hAnsi="Times New Roman" w:cs="Times New Roman"/>
            <w:webHidden/>
            <w:sz w:val="24"/>
            <w:szCs w:val="24"/>
          </w:rPr>
          <w:fldChar w:fldCharType="begin"/>
        </w:r>
        <w:r w:rsidRPr="00FE4B56">
          <w:rPr>
            <w:rFonts w:ascii="Times New Roman" w:hAnsi="Times New Roman" w:cs="Times New Roman"/>
            <w:webHidden/>
            <w:sz w:val="24"/>
            <w:szCs w:val="24"/>
          </w:rPr>
          <w:instrText xml:space="preserve"> PAGEREF _Toc243906745 \h </w:instrText>
        </w:r>
        <w:r w:rsidRPr="00FE4B56">
          <w:rPr>
            <w:rFonts w:ascii="Times New Roman" w:hAnsi="Times New Roman" w:cs="Times New Roman"/>
            <w:webHidden/>
            <w:sz w:val="24"/>
            <w:szCs w:val="24"/>
          </w:rPr>
        </w:r>
        <w:r w:rsidRPr="00FE4B56">
          <w:rPr>
            <w:rFonts w:ascii="Times New Roman" w:hAnsi="Times New Roman" w:cs="Times New Roman"/>
            <w:webHidden/>
            <w:sz w:val="24"/>
            <w:szCs w:val="24"/>
          </w:rPr>
          <w:fldChar w:fldCharType="separate"/>
        </w:r>
        <w:r w:rsidR="00604532">
          <w:rPr>
            <w:rFonts w:ascii="Times New Roman" w:hAnsi="Times New Roman" w:cs="Times New Roman"/>
            <w:webHidden/>
            <w:sz w:val="24"/>
            <w:szCs w:val="24"/>
          </w:rPr>
          <w:t>56</w:t>
        </w:r>
        <w:r w:rsidRPr="00FE4B56">
          <w:rPr>
            <w:rFonts w:ascii="Times New Roman" w:hAnsi="Times New Roman" w:cs="Times New Roman"/>
            <w:webHidden/>
            <w:sz w:val="24"/>
            <w:szCs w:val="24"/>
          </w:rPr>
          <w:fldChar w:fldCharType="end"/>
        </w:r>
      </w:hyperlink>
    </w:p>
    <w:p w14:paraId="623477A0" w14:textId="07978D59" w:rsidR="00FE4B56" w:rsidRPr="00FE4B56" w:rsidRDefault="00FE4B56">
      <w:pPr>
        <w:pStyle w:val="TDC4"/>
        <w:rPr>
          <w:rFonts w:ascii="Times New Roman" w:eastAsiaTheme="minorEastAsia" w:hAnsi="Times New Roman" w:cs="Times New Roman"/>
          <w:bCs w:val="0"/>
          <w:color w:val="auto"/>
          <w:kern w:val="2"/>
          <w:sz w:val="24"/>
          <w:szCs w:val="24"/>
          <w:lang w:val="es-MX" w:eastAsia="es-MX"/>
          <w14:ligatures w14:val="standardContextual"/>
        </w:rPr>
      </w:pPr>
      <w:hyperlink w:anchor="_Toc243906746" w:history="1">
        <w:r w:rsidRPr="00FE4B56">
          <w:rPr>
            <w:rStyle w:val="Hipervnculo"/>
            <w:rFonts w:ascii="Times New Roman" w:hAnsi="Times New Roman" w:cs="Times New Roman"/>
            <w:sz w:val="24"/>
            <w:szCs w:val="24"/>
          </w:rPr>
          <w:t>1.4.8.2</w:t>
        </w:r>
        <w:r w:rsidRPr="00FE4B56">
          <w:rPr>
            <w:rFonts w:ascii="Times New Roman" w:eastAsiaTheme="minorEastAsia" w:hAnsi="Times New Roman" w:cs="Times New Roman"/>
            <w:bCs w:val="0"/>
            <w:color w:val="auto"/>
            <w:kern w:val="2"/>
            <w:sz w:val="24"/>
            <w:szCs w:val="24"/>
            <w:lang w:val="es-MX" w:eastAsia="es-MX"/>
            <w14:ligatures w14:val="standardContextual"/>
          </w:rPr>
          <w:tab/>
        </w:r>
        <w:r w:rsidRPr="00FE4B56">
          <w:rPr>
            <w:rStyle w:val="Hipervnculo"/>
            <w:rFonts w:ascii="Times New Roman" w:hAnsi="Times New Roman" w:cs="Times New Roman"/>
            <w:sz w:val="24"/>
            <w:szCs w:val="24"/>
          </w:rPr>
          <w:t>Curvas ROC y Precision–Recall</w:t>
        </w:r>
        <w:r w:rsidRPr="00FE4B56">
          <w:rPr>
            <w:rFonts w:ascii="Times New Roman" w:hAnsi="Times New Roman" w:cs="Times New Roman"/>
            <w:webHidden/>
            <w:sz w:val="24"/>
            <w:szCs w:val="24"/>
          </w:rPr>
          <w:tab/>
        </w:r>
        <w:r w:rsidRPr="00FE4B56">
          <w:rPr>
            <w:rFonts w:ascii="Times New Roman" w:hAnsi="Times New Roman" w:cs="Times New Roman"/>
            <w:webHidden/>
            <w:sz w:val="24"/>
            <w:szCs w:val="24"/>
          </w:rPr>
          <w:fldChar w:fldCharType="begin"/>
        </w:r>
        <w:r w:rsidRPr="00FE4B56">
          <w:rPr>
            <w:rFonts w:ascii="Times New Roman" w:hAnsi="Times New Roman" w:cs="Times New Roman"/>
            <w:webHidden/>
            <w:sz w:val="24"/>
            <w:szCs w:val="24"/>
          </w:rPr>
          <w:instrText xml:space="preserve"> PAGEREF _Toc243906746 \h </w:instrText>
        </w:r>
        <w:r w:rsidRPr="00FE4B56">
          <w:rPr>
            <w:rFonts w:ascii="Times New Roman" w:hAnsi="Times New Roman" w:cs="Times New Roman"/>
            <w:webHidden/>
            <w:sz w:val="24"/>
            <w:szCs w:val="24"/>
          </w:rPr>
        </w:r>
        <w:r w:rsidRPr="00FE4B56">
          <w:rPr>
            <w:rFonts w:ascii="Times New Roman" w:hAnsi="Times New Roman" w:cs="Times New Roman"/>
            <w:webHidden/>
            <w:sz w:val="24"/>
            <w:szCs w:val="24"/>
          </w:rPr>
          <w:fldChar w:fldCharType="separate"/>
        </w:r>
        <w:r w:rsidR="00604532">
          <w:rPr>
            <w:rFonts w:ascii="Times New Roman" w:hAnsi="Times New Roman" w:cs="Times New Roman"/>
            <w:webHidden/>
            <w:sz w:val="24"/>
            <w:szCs w:val="24"/>
          </w:rPr>
          <w:t>57</w:t>
        </w:r>
        <w:r w:rsidRPr="00FE4B56">
          <w:rPr>
            <w:rFonts w:ascii="Times New Roman" w:hAnsi="Times New Roman" w:cs="Times New Roman"/>
            <w:webHidden/>
            <w:sz w:val="24"/>
            <w:szCs w:val="24"/>
          </w:rPr>
          <w:fldChar w:fldCharType="end"/>
        </w:r>
      </w:hyperlink>
    </w:p>
    <w:p w14:paraId="11DE0FDE" w14:textId="5EC2BD36" w:rsidR="00FE4B56" w:rsidRPr="00FE4B56" w:rsidRDefault="00FE4B56">
      <w:pPr>
        <w:pStyle w:val="TDC3"/>
        <w:rPr>
          <w:rFonts w:ascii="Times New Roman" w:eastAsiaTheme="minorEastAsia" w:hAnsi="Times New Roman" w:cs="Times New Roman"/>
          <w:color w:val="auto"/>
          <w:kern w:val="2"/>
          <w:sz w:val="24"/>
          <w:szCs w:val="24"/>
          <w:lang w:val="es-MX" w:eastAsia="es-MX"/>
          <w14:ligatures w14:val="standardContextual"/>
        </w:rPr>
      </w:pPr>
      <w:hyperlink w:anchor="_Toc243906747" w:history="1">
        <w:r w:rsidRPr="00FE4B56">
          <w:rPr>
            <w:rStyle w:val="Hipervnculo"/>
            <w:rFonts w:ascii="Times New Roman" w:hAnsi="Times New Roman" w:cs="Times New Roman"/>
            <w:sz w:val="24"/>
            <w:szCs w:val="24"/>
          </w:rPr>
          <w:t>1.4.9</w:t>
        </w:r>
        <w:r w:rsidRPr="00FE4B56">
          <w:rPr>
            <w:rFonts w:ascii="Times New Roman" w:eastAsiaTheme="minorEastAsia" w:hAnsi="Times New Roman" w:cs="Times New Roman"/>
            <w:color w:val="auto"/>
            <w:kern w:val="2"/>
            <w:sz w:val="24"/>
            <w:szCs w:val="24"/>
            <w:lang w:val="es-MX" w:eastAsia="es-MX"/>
            <w14:ligatures w14:val="standardContextual"/>
          </w:rPr>
          <w:tab/>
        </w:r>
        <w:r w:rsidRPr="00FE4B56">
          <w:rPr>
            <w:rStyle w:val="Hipervnculo"/>
            <w:rFonts w:ascii="Times New Roman" w:hAnsi="Times New Roman" w:cs="Times New Roman"/>
            <w:sz w:val="24"/>
            <w:szCs w:val="24"/>
          </w:rPr>
          <w:t>Selección del modelo ganador</w:t>
        </w:r>
        <w:r w:rsidRPr="00FE4B56">
          <w:rPr>
            <w:rFonts w:ascii="Times New Roman" w:hAnsi="Times New Roman" w:cs="Times New Roman"/>
            <w:webHidden/>
            <w:sz w:val="24"/>
            <w:szCs w:val="24"/>
          </w:rPr>
          <w:tab/>
        </w:r>
        <w:r w:rsidRPr="00FE4B56">
          <w:rPr>
            <w:rFonts w:ascii="Times New Roman" w:hAnsi="Times New Roman" w:cs="Times New Roman"/>
            <w:webHidden/>
            <w:sz w:val="24"/>
            <w:szCs w:val="24"/>
          </w:rPr>
          <w:fldChar w:fldCharType="begin"/>
        </w:r>
        <w:r w:rsidRPr="00FE4B56">
          <w:rPr>
            <w:rFonts w:ascii="Times New Roman" w:hAnsi="Times New Roman" w:cs="Times New Roman"/>
            <w:webHidden/>
            <w:sz w:val="24"/>
            <w:szCs w:val="24"/>
          </w:rPr>
          <w:instrText xml:space="preserve"> PAGEREF _Toc243906747 \h </w:instrText>
        </w:r>
        <w:r w:rsidRPr="00FE4B56">
          <w:rPr>
            <w:rFonts w:ascii="Times New Roman" w:hAnsi="Times New Roman" w:cs="Times New Roman"/>
            <w:webHidden/>
            <w:sz w:val="24"/>
            <w:szCs w:val="24"/>
          </w:rPr>
        </w:r>
        <w:r w:rsidRPr="00FE4B56">
          <w:rPr>
            <w:rFonts w:ascii="Times New Roman" w:hAnsi="Times New Roman" w:cs="Times New Roman"/>
            <w:webHidden/>
            <w:sz w:val="24"/>
            <w:szCs w:val="24"/>
          </w:rPr>
          <w:fldChar w:fldCharType="separate"/>
        </w:r>
        <w:r w:rsidR="00604532">
          <w:rPr>
            <w:rFonts w:ascii="Times New Roman" w:hAnsi="Times New Roman" w:cs="Times New Roman"/>
            <w:webHidden/>
            <w:sz w:val="24"/>
            <w:szCs w:val="24"/>
          </w:rPr>
          <w:t>58</w:t>
        </w:r>
        <w:r w:rsidRPr="00FE4B56">
          <w:rPr>
            <w:rFonts w:ascii="Times New Roman" w:hAnsi="Times New Roman" w:cs="Times New Roman"/>
            <w:webHidden/>
            <w:sz w:val="24"/>
            <w:szCs w:val="24"/>
          </w:rPr>
          <w:fldChar w:fldCharType="end"/>
        </w:r>
      </w:hyperlink>
    </w:p>
    <w:p w14:paraId="0F1369DB" w14:textId="40BAE077" w:rsidR="00FE4B56" w:rsidRPr="00FE4B56" w:rsidRDefault="00FE4B56">
      <w:pPr>
        <w:pStyle w:val="TDC3"/>
        <w:rPr>
          <w:rFonts w:ascii="Times New Roman" w:eastAsiaTheme="minorEastAsia" w:hAnsi="Times New Roman" w:cs="Times New Roman"/>
          <w:color w:val="auto"/>
          <w:kern w:val="2"/>
          <w:sz w:val="24"/>
          <w:szCs w:val="24"/>
          <w:lang w:val="es-MX" w:eastAsia="es-MX"/>
          <w14:ligatures w14:val="standardContextual"/>
        </w:rPr>
      </w:pPr>
      <w:hyperlink w:anchor="_Toc243906748" w:history="1">
        <w:r w:rsidRPr="00FE4B56">
          <w:rPr>
            <w:rStyle w:val="Hipervnculo"/>
            <w:rFonts w:ascii="Times New Roman" w:hAnsi="Times New Roman" w:cs="Times New Roman"/>
            <w:sz w:val="24"/>
            <w:szCs w:val="24"/>
          </w:rPr>
          <w:t>1.4.10</w:t>
        </w:r>
        <w:r w:rsidRPr="00FE4B56">
          <w:rPr>
            <w:rFonts w:ascii="Times New Roman" w:eastAsiaTheme="minorEastAsia" w:hAnsi="Times New Roman" w:cs="Times New Roman"/>
            <w:color w:val="auto"/>
            <w:kern w:val="2"/>
            <w:sz w:val="24"/>
            <w:szCs w:val="24"/>
            <w:lang w:val="es-MX" w:eastAsia="es-MX"/>
            <w14:ligatures w14:val="standardContextual"/>
          </w:rPr>
          <w:tab/>
        </w:r>
        <w:r w:rsidRPr="00FE4B56">
          <w:rPr>
            <w:rStyle w:val="Hipervnculo"/>
            <w:rFonts w:ascii="Times New Roman" w:hAnsi="Times New Roman" w:cs="Times New Roman"/>
            <w:sz w:val="24"/>
            <w:szCs w:val="24"/>
          </w:rPr>
          <w:t>Sensibilidad del umbral de clasificación</w:t>
        </w:r>
        <w:r w:rsidRPr="00FE4B56">
          <w:rPr>
            <w:rFonts w:ascii="Times New Roman" w:hAnsi="Times New Roman" w:cs="Times New Roman"/>
            <w:webHidden/>
            <w:sz w:val="24"/>
            <w:szCs w:val="24"/>
          </w:rPr>
          <w:tab/>
        </w:r>
        <w:r w:rsidRPr="00FE4B56">
          <w:rPr>
            <w:rFonts w:ascii="Times New Roman" w:hAnsi="Times New Roman" w:cs="Times New Roman"/>
            <w:webHidden/>
            <w:sz w:val="24"/>
            <w:szCs w:val="24"/>
          </w:rPr>
          <w:fldChar w:fldCharType="begin"/>
        </w:r>
        <w:r w:rsidRPr="00FE4B56">
          <w:rPr>
            <w:rFonts w:ascii="Times New Roman" w:hAnsi="Times New Roman" w:cs="Times New Roman"/>
            <w:webHidden/>
            <w:sz w:val="24"/>
            <w:szCs w:val="24"/>
          </w:rPr>
          <w:instrText xml:space="preserve"> PAGEREF _Toc243906748 \h </w:instrText>
        </w:r>
        <w:r w:rsidRPr="00FE4B56">
          <w:rPr>
            <w:rFonts w:ascii="Times New Roman" w:hAnsi="Times New Roman" w:cs="Times New Roman"/>
            <w:webHidden/>
            <w:sz w:val="24"/>
            <w:szCs w:val="24"/>
          </w:rPr>
        </w:r>
        <w:r w:rsidRPr="00FE4B56">
          <w:rPr>
            <w:rFonts w:ascii="Times New Roman" w:hAnsi="Times New Roman" w:cs="Times New Roman"/>
            <w:webHidden/>
            <w:sz w:val="24"/>
            <w:szCs w:val="24"/>
          </w:rPr>
          <w:fldChar w:fldCharType="separate"/>
        </w:r>
        <w:r w:rsidR="00604532">
          <w:rPr>
            <w:rFonts w:ascii="Times New Roman" w:hAnsi="Times New Roman" w:cs="Times New Roman"/>
            <w:webHidden/>
            <w:sz w:val="24"/>
            <w:szCs w:val="24"/>
          </w:rPr>
          <w:t>60</w:t>
        </w:r>
        <w:r w:rsidRPr="00FE4B56">
          <w:rPr>
            <w:rFonts w:ascii="Times New Roman" w:hAnsi="Times New Roman" w:cs="Times New Roman"/>
            <w:webHidden/>
            <w:sz w:val="24"/>
            <w:szCs w:val="24"/>
          </w:rPr>
          <w:fldChar w:fldCharType="end"/>
        </w:r>
      </w:hyperlink>
    </w:p>
    <w:p w14:paraId="76D09E7E" w14:textId="6B718C6B" w:rsidR="00FE4B56" w:rsidRPr="00FE4B56" w:rsidRDefault="00FE4B56">
      <w:pPr>
        <w:pStyle w:val="TDC3"/>
        <w:rPr>
          <w:rFonts w:ascii="Times New Roman" w:eastAsiaTheme="minorEastAsia" w:hAnsi="Times New Roman" w:cs="Times New Roman"/>
          <w:color w:val="auto"/>
          <w:kern w:val="2"/>
          <w:sz w:val="24"/>
          <w:szCs w:val="24"/>
          <w:lang w:val="es-MX" w:eastAsia="es-MX"/>
          <w14:ligatures w14:val="standardContextual"/>
        </w:rPr>
      </w:pPr>
      <w:hyperlink w:anchor="_Toc243906749" w:history="1">
        <w:r w:rsidRPr="00FE4B56">
          <w:rPr>
            <w:rStyle w:val="Hipervnculo"/>
            <w:rFonts w:ascii="Times New Roman" w:hAnsi="Times New Roman" w:cs="Times New Roman"/>
            <w:sz w:val="24"/>
            <w:szCs w:val="24"/>
          </w:rPr>
          <w:t>1.4.11</w:t>
        </w:r>
        <w:r w:rsidRPr="00FE4B56">
          <w:rPr>
            <w:rFonts w:ascii="Times New Roman" w:eastAsiaTheme="minorEastAsia" w:hAnsi="Times New Roman" w:cs="Times New Roman"/>
            <w:color w:val="auto"/>
            <w:kern w:val="2"/>
            <w:sz w:val="24"/>
            <w:szCs w:val="24"/>
            <w:lang w:val="es-MX" w:eastAsia="es-MX"/>
            <w14:ligatures w14:val="standardContextual"/>
          </w:rPr>
          <w:tab/>
        </w:r>
        <w:r w:rsidRPr="00FE4B56">
          <w:rPr>
            <w:rStyle w:val="Hipervnculo"/>
            <w:rFonts w:ascii="Times New Roman" w:hAnsi="Times New Roman" w:cs="Times New Roman"/>
            <w:sz w:val="24"/>
            <w:szCs w:val="24"/>
          </w:rPr>
          <w:t>Evaluación de costos hipotéticos</w:t>
        </w:r>
        <w:r w:rsidRPr="00FE4B56">
          <w:rPr>
            <w:rFonts w:ascii="Times New Roman" w:hAnsi="Times New Roman" w:cs="Times New Roman"/>
            <w:webHidden/>
            <w:sz w:val="24"/>
            <w:szCs w:val="24"/>
          </w:rPr>
          <w:tab/>
        </w:r>
        <w:r w:rsidRPr="00FE4B56">
          <w:rPr>
            <w:rFonts w:ascii="Times New Roman" w:hAnsi="Times New Roman" w:cs="Times New Roman"/>
            <w:webHidden/>
            <w:sz w:val="24"/>
            <w:szCs w:val="24"/>
          </w:rPr>
          <w:fldChar w:fldCharType="begin"/>
        </w:r>
        <w:r w:rsidRPr="00FE4B56">
          <w:rPr>
            <w:rFonts w:ascii="Times New Roman" w:hAnsi="Times New Roman" w:cs="Times New Roman"/>
            <w:webHidden/>
            <w:sz w:val="24"/>
            <w:szCs w:val="24"/>
          </w:rPr>
          <w:instrText xml:space="preserve"> PAGEREF _Toc243906749 \h </w:instrText>
        </w:r>
        <w:r w:rsidRPr="00FE4B56">
          <w:rPr>
            <w:rFonts w:ascii="Times New Roman" w:hAnsi="Times New Roman" w:cs="Times New Roman"/>
            <w:webHidden/>
            <w:sz w:val="24"/>
            <w:szCs w:val="24"/>
          </w:rPr>
        </w:r>
        <w:r w:rsidRPr="00FE4B56">
          <w:rPr>
            <w:rFonts w:ascii="Times New Roman" w:hAnsi="Times New Roman" w:cs="Times New Roman"/>
            <w:webHidden/>
            <w:sz w:val="24"/>
            <w:szCs w:val="24"/>
          </w:rPr>
          <w:fldChar w:fldCharType="separate"/>
        </w:r>
        <w:r w:rsidR="00604532">
          <w:rPr>
            <w:rFonts w:ascii="Times New Roman" w:hAnsi="Times New Roman" w:cs="Times New Roman"/>
            <w:webHidden/>
            <w:sz w:val="24"/>
            <w:szCs w:val="24"/>
          </w:rPr>
          <w:t>62</w:t>
        </w:r>
        <w:r w:rsidRPr="00FE4B56">
          <w:rPr>
            <w:rFonts w:ascii="Times New Roman" w:hAnsi="Times New Roman" w:cs="Times New Roman"/>
            <w:webHidden/>
            <w:sz w:val="24"/>
            <w:szCs w:val="24"/>
          </w:rPr>
          <w:fldChar w:fldCharType="end"/>
        </w:r>
      </w:hyperlink>
    </w:p>
    <w:p w14:paraId="3C5D40DC" w14:textId="663035C5" w:rsidR="00FE4B56" w:rsidRPr="00FE4B56" w:rsidRDefault="00FE4B56">
      <w:pPr>
        <w:pStyle w:val="TDC3"/>
        <w:rPr>
          <w:rFonts w:ascii="Times New Roman" w:eastAsiaTheme="minorEastAsia" w:hAnsi="Times New Roman" w:cs="Times New Roman"/>
          <w:color w:val="auto"/>
          <w:kern w:val="2"/>
          <w:sz w:val="24"/>
          <w:szCs w:val="24"/>
          <w:lang w:val="es-MX" w:eastAsia="es-MX"/>
          <w14:ligatures w14:val="standardContextual"/>
        </w:rPr>
      </w:pPr>
      <w:hyperlink w:anchor="_Toc243906750" w:history="1">
        <w:r w:rsidRPr="00FE4B56">
          <w:rPr>
            <w:rStyle w:val="Hipervnculo"/>
            <w:rFonts w:ascii="Times New Roman" w:hAnsi="Times New Roman" w:cs="Times New Roman"/>
            <w:sz w:val="24"/>
            <w:szCs w:val="24"/>
          </w:rPr>
          <w:t>1.4.12</w:t>
        </w:r>
        <w:r w:rsidRPr="00FE4B56">
          <w:rPr>
            <w:rFonts w:ascii="Times New Roman" w:eastAsiaTheme="minorEastAsia" w:hAnsi="Times New Roman" w:cs="Times New Roman"/>
            <w:color w:val="auto"/>
            <w:kern w:val="2"/>
            <w:sz w:val="24"/>
            <w:szCs w:val="24"/>
            <w:lang w:val="es-MX" w:eastAsia="es-MX"/>
            <w14:ligatures w14:val="standardContextual"/>
          </w:rPr>
          <w:tab/>
        </w:r>
        <w:r w:rsidRPr="00FE4B56">
          <w:rPr>
            <w:rStyle w:val="Hipervnculo"/>
            <w:rFonts w:ascii="Times New Roman" w:hAnsi="Times New Roman" w:cs="Times New Roman"/>
            <w:sz w:val="24"/>
            <w:szCs w:val="24"/>
          </w:rPr>
          <w:t>Entrenamiento definitivo y evaluación sobre TEST</w:t>
        </w:r>
        <w:r w:rsidRPr="00FE4B56">
          <w:rPr>
            <w:rFonts w:ascii="Times New Roman" w:hAnsi="Times New Roman" w:cs="Times New Roman"/>
            <w:webHidden/>
            <w:sz w:val="24"/>
            <w:szCs w:val="24"/>
          </w:rPr>
          <w:tab/>
        </w:r>
        <w:r w:rsidRPr="00FE4B56">
          <w:rPr>
            <w:rFonts w:ascii="Times New Roman" w:hAnsi="Times New Roman" w:cs="Times New Roman"/>
            <w:webHidden/>
            <w:sz w:val="24"/>
            <w:szCs w:val="24"/>
          </w:rPr>
          <w:fldChar w:fldCharType="begin"/>
        </w:r>
        <w:r w:rsidRPr="00FE4B56">
          <w:rPr>
            <w:rFonts w:ascii="Times New Roman" w:hAnsi="Times New Roman" w:cs="Times New Roman"/>
            <w:webHidden/>
            <w:sz w:val="24"/>
            <w:szCs w:val="24"/>
          </w:rPr>
          <w:instrText xml:space="preserve"> PAGEREF _Toc243906750 \h </w:instrText>
        </w:r>
        <w:r w:rsidRPr="00FE4B56">
          <w:rPr>
            <w:rFonts w:ascii="Times New Roman" w:hAnsi="Times New Roman" w:cs="Times New Roman"/>
            <w:webHidden/>
            <w:sz w:val="24"/>
            <w:szCs w:val="24"/>
          </w:rPr>
        </w:r>
        <w:r w:rsidRPr="00FE4B56">
          <w:rPr>
            <w:rFonts w:ascii="Times New Roman" w:hAnsi="Times New Roman" w:cs="Times New Roman"/>
            <w:webHidden/>
            <w:sz w:val="24"/>
            <w:szCs w:val="24"/>
          </w:rPr>
          <w:fldChar w:fldCharType="separate"/>
        </w:r>
        <w:r w:rsidR="00604532">
          <w:rPr>
            <w:rFonts w:ascii="Times New Roman" w:hAnsi="Times New Roman" w:cs="Times New Roman"/>
            <w:webHidden/>
            <w:sz w:val="24"/>
            <w:szCs w:val="24"/>
          </w:rPr>
          <w:t>63</w:t>
        </w:r>
        <w:r w:rsidRPr="00FE4B56">
          <w:rPr>
            <w:rFonts w:ascii="Times New Roman" w:hAnsi="Times New Roman" w:cs="Times New Roman"/>
            <w:webHidden/>
            <w:sz w:val="24"/>
            <w:szCs w:val="24"/>
          </w:rPr>
          <w:fldChar w:fldCharType="end"/>
        </w:r>
      </w:hyperlink>
    </w:p>
    <w:p w14:paraId="608DFFC7" w14:textId="26978DC7" w:rsidR="00FE4B56" w:rsidRPr="00FE4B56" w:rsidRDefault="00FE4B56">
      <w:pPr>
        <w:pStyle w:val="TDC3"/>
        <w:rPr>
          <w:rFonts w:ascii="Times New Roman" w:eastAsiaTheme="minorEastAsia" w:hAnsi="Times New Roman" w:cs="Times New Roman"/>
          <w:color w:val="auto"/>
          <w:kern w:val="2"/>
          <w:sz w:val="24"/>
          <w:szCs w:val="24"/>
          <w:lang w:val="es-MX" w:eastAsia="es-MX"/>
          <w14:ligatures w14:val="standardContextual"/>
        </w:rPr>
      </w:pPr>
      <w:hyperlink w:anchor="_Toc243906751" w:history="1">
        <w:r w:rsidRPr="00FE4B56">
          <w:rPr>
            <w:rStyle w:val="Hipervnculo"/>
            <w:rFonts w:ascii="Times New Roman" w:hAnsi="Times New Roman" w:cs="Times New Roman"/>
            <w:sz w:val="24"/>
            <w:szCs w:val="24"/>
          </w:rPr>
          <w:t>1.4.13</w:t>
        </w:r>
        <w:r w:rsidRPr="00FE4B56">
          <w:rPr>
            <w:rFonts w:ascii="Times New Roman" w:eastAsiaTheme="minorEastAsia" w:hAnsi="Times New Roman" w:cs="Times New Roman"/>
            <w:color w:val="auto"/>
            <w:kern w:val="2"/>
            <w:sz w:val="24"/>
            <w:szCs w:val="24"/>
            <w:lang w:val="es-MX" w:eastAsia="es-MX"/>
            <w14:ligatures w14:val="standardContextual"/>
          </w:rPr>
          <w:tab/>
        </w:r>
        <w:r w:rsidRPr="00FE4B56">
          <w:rPr>
            <w:rStyle w:val="Hipervnculo"/>
            <w:rFonts w:ascii="Times New Roman" w:hAnsi="Times New Roman" w:cs="Times New Roman"/>
            <w:sz w:val="24"/>
            <w:szCs w:val="24"/>
          </w:rPr>
          <w:t>Presentación y visualización del desempeño final</w:t>
        </w:r>
        <w:r w:rsidRPr="00FE4B56">
          <w:rPr>
            <w:rFonts w:ascii="Times New Roman" w:hAnsi="Times New Roman" w:cs="Times New Roman"/>
            <w:webHidden/>
            <w:sz w:val="24"/>
            <w:szCs w:val="24"/>
          </w:rPr>
          <w:tab/>
        </w:r>
        <w:r w:rsidRPr="00FE4B56">
          <w:rPr>
            <w:rFonts w:ascii="Times New Roman" w:hAnsi="Times New Roman" w:cs="Times New Roman"/>
            <w:webHidden/>
            <w:sz w:val="24"/>
            <w:szCs w:val="24"/>
          </w:rPr>
          <w:fldChar w:fldCharType="begin"/>
        </w:r>
        <w:r w:rsidRPr="00FE4B56">
          <w:rPr>
            <w:rFonts w:ascii="Times New Roman" w:hAnsi="Times New Roman" w:cs="Times New Roman"/>
            <w:webHidden/>
            <w:sz w:val="24"/>
            <w:szCs w:val="24"/>
          </w:rPr>
          <w:instrText xml:space="preserve"> PAGEREF _Toc243906751 \h </w:instrText>
        </w:r>
        <w:r w:rsidRPr="00FE4B56">
          <w:rPr>
            <w:rFonts w:ascii="Times New Roman" w:hAnsi="Times New Roman" w:cs="Times New Roman"/>
            <w:webHidden/>
            <w:sz w:val="24"/>
            <w:szCs w:val="24"/>
          </w:rPr>
        </w:r>
        <w:r w:rsidRPr="00FE4B56">
          <w:rPr>
            <w:rFonts w:ascii="Times New Roman" w:hAnsi="Times New Roman" w:cs="Times New Roman"/>
            <w:webHidden/>
            <w:sz w:val="24"/>
            <w:szCs w:val="24"/>
          </w:rPr>
          <w:fldChar w:fldCharType="separate"/>
        </w:r>
        <w:r w:rsidR="00604532">
          <w:rPr>
            <w:rFonts w:ascii="Times New Roman" w:hAnsi="Times New Roman" w:cs="Times New Roman"/>
            <w:webHidden/>
            <w:sz w:val="24"/>
            <w:szCs w:val="24"/>
          </w:rPr>
          <w:t>66</w:t>
        </w:r>
        <w:r w:rsidRPr="00FE4B56">
          <w:rPr>
            <w:rFonts w:ascii="Times New Roman" w:hAnsi="Times New Roman" w:cs="Times New Roman"/>
            <w:webHidden/>
            <w:sz w:val="24"/>
            <w:szCs w:val="24"/>
          </w:rPr>
          <w:fldChar w:fldCharType="end"/>
        </w:r>
      </w:hyperlink>
    </w:p>
    <w:p w14:paraId="429A568D" w14:textId="2CE45811" w:rsidR="00FE4B56" w:rsidRPr="00FE4B56" w:rsidRDefault="00FE4B56">
      <w:pPr>
        <w:pStyle w:val="TDC3"/>
        <w:rPr>
          <w:rFonts w:ascii="Times New Roman" w:eastAsiaTheme="minorEastAsia" w:hAnsi="Times New Roman" w:cs="Times New Roman"/>
          <w:color w:val="auto"/>
          <w:kern w:val="2"/>
          <w:sz w:val="24"/>
          <w:szCs w:val="24"/>
          <w:lang w:val="es-MX" w:eastAsia="es-MX"/>
          <w14:ligatures w14:val="standardContextual"/>
        </w:rPr>
      </w:pPr>
      <w:hyperlink w:anchor="_Toc243906752" w:history="1">
        <w:r w:rsidRPr="00FE4B56">
          <w:rPr>
            <w:rStyle w:val="Hipervnculo"/>
            <w:rFonts w:ascii="Times New Roman" w:hAnsi="Times New Roman" w:cs="Times New Roman"/>
            <w:sz w:val="24"/>
            <w:szCs w:val="24"/>
          </w:rPr>
          <w:t>1.4.14</w:t>
        </w:r>
        <w:r w:rsidRPr="00FE4B56">
          <w:rPr>
            <w:rFonts w:ascii="Times New Roman" w:eastAsiaTheme="minorEastAsia" w:hAnsi="Times New Roman" w:cs="Times New Roman"/>
            <w:color w:val="auto"/>
            <w:kern w:val="2"/>
            <w:sz w:val="24"/>
            <w:szCs w:val="24"/>
            <w:lang w:val="es-MX" w:eastAsia="es-MX"/>
            <w14:ligatures w14:val="standardContextual"/>
          </w:rPr>
          <w:tab/>
        </w:r>
        <w:r w:rsidRPr="00FE4B56">
          <w:rPr>
            <w:rStyle w:val="Hipervnculo"/>
            <w:rFonts w:ascii="Times New Roman" w:hAnsi="Times New Roman" w:cs="Times New Roman"/>
            <w:sz w:val="24"/>
            <w:szCs w:val="24"/>
          </w:rPr>
          <w:t>Reproducibilidad y consideraciones metodológicas</w:t>
        </w:r>
        <w:r w:rsidRPr="00FE4B56">
          <w:rPr>
            <w:rFonts w:ascii="Times New Roman" w:hAnsi="Times New Roman" w:cs="Times New Roman"/>
            <w:webHidden/>
            <w:sz w:val="24"/>
            <w:szCs w:val="24"/>
          </w:rPr>
          <w:tab/>
        </w:r>
        <w:r w:rsidRPr="00FE4B56">
          <w:rPr>
            <w:rFonts w:ascii="Times New Roman" w:hAnsi="Times New Roman" w:cs="Times New Roman"/>
            <w:webHidden/>
            <w:sz w:val="24"/>
            <w:szCs w:val="24"/>
          </w:rPr>
          <w:fldChar w:fldCharType="begin"/>
        </w:r>
        <w:r w:rsidRPr="00FE4B56">
          <w:rPr>
            <w:rFonts w:ascii="Times New Roman" w:hAnsi="Times New Roman" w:cs="Times New Roman"/>
            <w:webHidden/>
            <w:sz w:val="24"/>
            <w:szCs w:val="24"/>
          </w:rPr>
          <w:instrText xml:space="preserve"> PAGEREF _Toc243906752 \h </w:instrText>
        </w:r>
        <w:r w:rsidRPr="00FE4B56">
          <w:rPr>
            <w:rFonts w:ascii="Times New Roman" w:hAnsi="Times New Roman" w:cs="Times New Roman"/>
            <w:webHidden/>
            <w:sz w:val="24"/>
            <w:szCs w:val="24"/>
          </w:rPr>
        </w:r>
        <w:r w:rsidRPr="00FE4B56">
          <w:rPr>
            <w:rFonts w:ascii="Times New Roman" w:hAnsi="Times New Roman" w:cs="Times New Roman"/>
            <w:webHidden/>
            <w:sz w:val="24"/>
            <w:szCs w:val="24"/>
          </w:rPr>
          <w:fldChar w:fldCharType="separate"/>
        </w:r>
        <w:r w:rsidR="00604532">
          <w:rPr>
            <w:rFonts w:ascii="Times New Roman" w:hAnsi="Times New Roman" w:cs="Times New Roman"/>
            <w:webHidden/>
            <w:sz w:val="24"/>
            <w:szCs w:val="24"/>
          </w:rPr>
          <w:t>67</w:t>
        </w:r>
        <w:r w:rsidRPr="00FE4B56">
          <w:rPr>
            <w:rFonts w:ascii="Times New Roman" w:hAnsi="Times New Roman" w:cs="Times New Roman"/>
            <w:webHidden/>
            <w:sz w:val="24"/>
            <w:szCs w:val="24"/>
          </w:rPr>
          <w:fldChar w:fldCharType="end"/>
        </w:r>
      </w:hyperlink>
    </w:p>
    <w:p w14:paraId="35F73039" w14:textId="3344658F" w:rsidR="00FE4B56" w:rsidRPr="00FE4B56" w:rsidRDefault="00FE4B56">
      <w:pPr>
        <w:pStyle w:val="TDC3"/>
        <w:rPr>
          <w:rFonts w:ascii="Times New Roman" w:eastAsiaTheme="minorEastAsia" w:hAnsi="Times New Roman" w:cs="Times New Roman"/>
          <w:color w:val="auto"/>
          <w:kern w:val="2"/>
          <w:sz w:val="24"/>
          <w:szCs w:val="24"/>
          <w:lang w:val="es-MX" w:eastAsia="es-MX"/>
          <w14:ligatures w14:val="standardContextual"/>
        </w:rPr>
      </w:pPr>
      <w:hyperlink w:anchor="_Toc243906753" w:history="1">
        <w:r w:rsidRPr="00FE4B56">
          <w:rPr>
            <w:rStyle w:val="Hipervnculo"/>
            <w:rFonts w:ascii="Times New Roman" w:hAnsi="Times New Roman" w:cs="Times New Roman"/>
            <w:sz w:val="24"/>
            <w:szCs w:val="24"/>
          </w:rPr>
          <w:t>1.4.15</w:t>
        </w:r>
        <w:r w:rsidRPr="00FE4B56">
          <w:rPr>
            <w:rFonts w:ascii="Times New Roman" w:eastAsiaTheme="minorEastAsia" w:hAnsi="Times New Roman" w:cs="Times New Roman"/>
            <w:color w:val="auto"/>
            <w:kern w:val="2"/>
            <w:sz w:val="24"/>
            <w:szCs w:val="24"/>
            <w:lang w:val="es-MX" w:eastAsia="es-MX"/>
            <w14:ligatures w14:val="standardContextual"/>
          </w:rPr>
          <w:tab/>
        </w:r>
        <w:r w:rsidRPr="00FE4B56">
          <w:rPr>
            <w:rStyle w:val="Hipervnculo"/>
            <w:rFonts w:ascii="Times New Roman" w:hAnsi="Times New Roman" w:cs="Times New Roman"/>
            <w:sz w:val="24"/>
            <w:szCs w:val="24"/>
          </w:rPr>
          <w:t>Presentación y visualización mediante el dashboard</w:t>
        </w:r>
        <w:r w:rsidRPr="00FE4B56">
          <w:rPr>
            <w:rFonts w:ascii="Times New Roman" w:hAnsi="Times New Roman" w:cs="Times New Roman"/>
            <w:webHidden/>
            <w:sz w:val="24"/>
            <w:szCs w:val="24"/>
          </w:rPr>
          <w:tab/>
        </w:r>
        <w:r w:rsidRPr="00FE4B56">
          <w:rPr>
            <w:rFonts w:ascii="Times New Roman" w:hAnsi="Times New Roman" w:cs="Times New Roman"/>
            <w:webHidden/>
            <w:sz w:val="24"/>
            <w:szCs w:val="24"/>
          </w:rPr>
          <w:fldChar w:fldCharType="begin"/>
        </w:r>
        <w:r w:rsidRPr="00FE4B56">
          <w:rPr>
            <w:rFonts w:ascii="Times New Roman" w:hAnsi="Times New Roman" w:cs="Times New Roman"/>
            <w:webHidden/>
            <w:sz w:val="24"/>
            <w:szCs w:val="24"/>
          </w:rPr>
          <w:instrText xml:space="preserve"> PAGEREF _Toc243906753 \h </w:instrText>
        </w:r>
        <w:r w:rsidRPr="00FE4B56">
          <w:rPr>
            <w:rFonts w:ascii="Times New Roman" w:hAnsi="Times New Roman" w:cs="Times New Roman"/>
            <w:webHidden/>
            <w:sz w:val="24"/>
            <w:szCs w:val="24"/>
          </w:rPr>
        </w:r>
        <w:r w:rsidRPr="00FE4B56">
          <w:rPr>
            <w:rFonts w:ascii="Times New Roman" w:hAnsi="Times New Roman" w:cs="Times New Roman"/>
            <w:webHidden/>
            <w:sz w:val="24"/>
            <w:szCs w:val="24"/>
          </w:rPr>
          <w:fldChar w:fldCharType="separate"/>
        </w:r>
        <w:r w:rsidR="00604532">
          <w:rPr>
            <w:rFonts w:ascii="Times New Roman" w:hAnsi="Times New Roman" w:cs="Times New Roman"/>
            <w:webHidden/>
            <w:sz w:val="24"/>
            <w:szCs w:val="24"/>
          </w:rPr>
          <w:t>69</w:t>
        </w:r>
        <w:r w:rsidRPr="00FE4B56">
          <w:rPr>
            <w:rFonts w:ascii="Times New Roman" w:hAnsi="Times New Roman" w:cs="Times New Roman"/>
            <w:webHidden/>
            <w:sz w:val="24"/>
            <w:szCs w:val="24"/>
          </w:rPr>
          <w:fldChar w:fldCharType="end"/>
        </w:r>
      </w:hyperlink>
    </w:p>
    <w:p w14:paraId="6701BBBE" w14:textId="2733B1A5" w:rsidR="00FE4B56" w:rsidRPr="00FE4B56" w:rsidRDefault="00FE4B56">
      <w:pPr>
        <w:pStyle w:val="TDC2"/>
        <w:rPr>
          <w:rFonts w:ascii="Times New Roman" w:eastAsiaTheme="minorEastAsia" w:hAnsi="Times New Roman" w:cs="Times New Roman"/>
          <w:bCs w:val="0"/>
          <w:color w:val="auto"/>
          <w:kern w:val="2"/>
          <w:sz w:val="24"/>
          <w:szCs w:val="24"/>
          <w:lang w:val="es-MX" w:eastAsia="es-MX"/>
          <w14:ligatures w14:val="standardContextual"/>
        </w:rPr>
      </w:pPr>
      <w:hyperlink w:anchor="_Toc243906754" w:history="1">
        <w:r w:rsidRPr="00FE4B56">
          <w:rPr>
            <w:rStyle w:val="Hipervnculo"/>
            <w:rFonts w:ascii="Times New Roman" w:hAnsi="Times New Roman" w:cs="Times New Roman"/>
            <w:sz w:val="24"/>
            <w:szCs w:val="24"/>
          </w:rPr>
          <w:t>1.5</w:t>
        </w:r>
        <w:r w:rsidRPr="00FE4B56">
          <w:rPr>
            <w:rFonts w:ascii="Times New Roman" w:eastAsiaTheme="minorEastAsia" w:hAnsi="Times New Roman" w:cs="Times New Roman"/>
            <w:bCs w:val="0"/>
            <w:color w:val="auto"/>
            <w:kern w:val="2"/>
            <w:sz w:val="24"/>
            <w:szCs w:val="24"/>
            <w:lang w:val="es-MX" w:eastAsia="es-MX"/>
            <w14:ligatures w14:val="standardContextual"/>
          </w:rPr>
          <w:tab/>
        </w:r>
        <w:r w:rsidRPr="00FE4B56">
          <w:rPr>
            <w:rStyle w:val="Hipervnculo"/>
            <w:rFonts w:ascii="Times New Roman" w:hAnsi="Times New Roman" w:cs="Times New Roman"/>
            <w:sz w:val="24"/>
            <w:szCs w:val="24"/>
          </w:rPr>
          <w:t>Discusión de Resultados</w:t>
        </w:r>
        <w:r w:rsidRPr="00FE4B56">
          <w:rPr>
            <w:rFonts w:ascii="Times New Roman" w:hAnsi="Times New Roman" w:cs="Times New Roman"/>
            <w:webHidden/>
            <w:sz w:val="24"/>
            <w:szCs w:val="24"/>
          </w:rPr>
          <w:tab/>
        </w:r>
        <w:r w:rsidRPr="00FE4B56">
          <w:rPr>
            <w:rFonts w:ascii="Times New Roman" w:hAnsi="Times New Roman" w:cs="Times New Roman"/>
            <w:webHidden/>
            <w:sz w:val="24"/>
            <w:szCs w:val="24"/>
          </w:rPr>
          <w:fldChar w:fldCharType="begin"/>
        </w:r>
        <w:r w:rsidRPr="00FE4B56">
          <w:rPr>
            <w:rFonts w:ascii="Times New Roman" w:hAnsi="Times New Roman" w:cs="Times New Roman"/>
            <w:webHidden/>
            <w:sz w:val="24"/>
            <w:szCs w:val="24"/>
          </w:rPr>
          <w:instrText xml:space="preserve"> PAGEREF _Toc243906754 \h </w:instrText>
        </w:r>
        <w:r w:rsidRPr="00FE4B56">
          <w:rPr>
            <w:rFonts w:ascii="Times New Roman" w:hAnsi="Times New Roman" w:cs="Times New Roman"/>
            <w:webHidden/>
            <w:sz w:val="24"/>
            <w:szCs w:val="24"/>
          </w:rPr>
        </w:r>
        <w:r w:rsidRPr="00FE4B56">
          <w:rPr>
            <w:rFonts w:ascii="Times New Roman" w:hAnsi="Times New Roman" w:cs="Times New Roman"/>
            <w:webHidden/>
            <w:sz w:val="24"/>
            <w:szCs w:val="24"/>
          </w:rPr>
          <w:fldChar w:fldCharType="separate"/>
        </w:r>
        <w:r w:rsidR="00604532">
          <w:rPr>
            <w:rFonts w:ascii="Times New Roman" w:hAnsi="Times New Roman" w:cs="Times New Roman"/>
            <w:webHidden/>
            <w:sz w:val="24"/>
            <w:szCs w:val="24"/>
          </w:rPr>
          <w:t>70</w:t>
        </w:r>
        <w:r w:rsidRPr="00FE4B56">
          <w:rPr>
            <w:rFonts w:ascii="Times New Roman" w:hAnsi="Times New Roman" w:cs="Times New Roman"/>
            <w:webHidden/>
            <w:sz w:val="24"/>
            <w:szCs w:val="24"/>
          </w:rPr>
          <w:fldChar w:fldCharType="end"/>
        </w:r>
      </w:hyperlink>
    </w:p>
    <w:p w14:paraId="488C5B56" w14:textId="06EFA37E" w:rsidR="00FE4B56" w:rsidRPr="00FE4B56" w:rsidRDefault="00FE4B56">
      <w:pPr>
        <w:pStyle w:val="TDC2"/>
        <w:rPr>
          <w:rFonts w:ascii="Times New Roman" w:eastAsiaTheme="minorEastAsia" w:hAnsi="Times New Roman" w:cs="Times New Roman"/>
          <w:bCs w:val="0"/>
          <w:color w:val="auto"/>
          <w:kern w:val="2"/>
          <w:sz w:val="24"/>
          <w:szCs w:val="24"/>
          <w:lang w:val="es-MX" w:eastAsia="es-MX"/>
          <w14:ligatures w14:val="standardContextual"/>
        </w:rPr>
      </w:pPr>
      <w:hyperlink w:anchor="_Toc243906755" w:history="1">
        <w:r w:rsidRPr="00FE4B56">
          <w:rPr>
            <w:rStyle w:val="Hipervnculo"/>
            <w:rFonts w:ascii="Times New Roman" w:hAnsi="Times New Roman" w:cs="Times New Roman"/>
            <w:sz w:val="24"/>
            <w:szCs w:val="24"/>
          </w:rPr>
          <w:t>1.6</w:t>
        </w:r>
        <w:r w:rsidRPr="00FE4B56">
          <w:rPr>
            <w:rFonts w:ascii="Times New Roman" w:eastAsiaTheme="minorEastAsia" w:hAnsi="Times New Roman" w:cs="Times New Roman"/>
            <w:bCs w:val="0"/>
            <w:color w:val="auto"/>
            <w:kern w:val="2"/>
            <w:sz w:val="24"/>
            <w:szCs w:val="24"/>
            <w:lang w:val="es-MX" w:eastAsia="es-MX"/>
            <w14:ligatures w14:val="standardContextual"/>
          </w:rPr>
          <w:tab/>
        </w:r>
        <w:r w:rsidRPr="00FE4B56">
          <w:rPr>
            <w:rStyle w:val="Hipervnculo"/>
            <w:rFonts w:ascii="Times New Roman" w:hAnsi="Times New Roman" w:cs="Times New Roman"/>
            <w:sz w:val="24"/>
            <w:szCs w:val="24"/>
          </w:rPr>
          <w:t>Conclusiones</w:t>
        </w:r>
        <w:r w:rsidRPr="00FE4B56">
          <w:rPr>
            <w:rFonts w:ascii="Times New Roman" w:hAnsi="Times New Roman" w:cs="Times New Roman"/>
            <w:webHidden/>
            <w:sz w:val="24"/>
            <w:szCs w:val="24"/>
          </w:rPr>
          <w:tab/>
        </w:r>
        <w:r w:rsidRPr="00FE4B56">
          <w:rPr>
            <w:rFonts w:ascii="Times New Roman" w:hAnsi="Times New Roman" w:cs="Times New Roman"/>
            <w:webHidden/>
            <w:sz w:val="24"/>
            <w:szCs w:val="24"/>
          </w:rPr>
          <w:fldChar w:fldCharType="begin"/>
        </w:r>
        <w:r w:rsidRPr="00FE4B56">
          <w:rPr>
            <w:rFonts w:ascii="Times New Roman" w:hAnsi="Times New Roman" w:cs="Times New Roman"/>
            <w:webHidden/>
            <w:sz w:val="24"/>
            <w:szCs w:val="24"/>
          </w:rPr>
          <w:instrText xml:space="preserve"> PAGEREF _Toc243906755 \h </w:instrText>
        </w:r>
        <w:r w:rsidRPr="00FE4B56">
          <w:rPr>
            <w:rFonts w:ascii="Times New Roman" w:hAnsi="Times New Roman" w:cs="Times New Roman"/>
            <w:webHidden/>
            <w:sz w:val="24"/>
            <w:szCs w:val="24"/>
          </w:rPr>
        </w:r>
        <w:r w:rsidRPr="00FE4B56">
          <w:rPr>
            <w:rFonts w:ascii="Times New Roman" w:hAnsi="Times New Roman" w:cs="Times New Roman"/>
            <w:webHidden/>
            <w:sz w:val="24"/>
            <w:szCs w:val="24"/>
          </w:rPr>
          <w:fldChar w:fldCharType="separate"/>
        </w:r>
        <w:r w:rsidR="00604532">
          <w:rPr>
            <w:rFonts w:ascii="Times New Roman" w:hAnsi="Times New Roman" w:cs="Times New Roman"/>
            <w:webHidden/>
            <w:sz w:val="24"/>
            <w:szCs w:val="24"/>
          </w:rPr>
          <w:t>71</w:t>
        </w:r>
        <w:r w:rsidRPr="00FE4B56">
          <w:rPr>
            <w:rFonts w:ascii="Times New Roman" w:hAnsi="Times New Roman" w:cs="Times New Roman"/>
            <w:webHidden/>
            <w:sz w:val="24"/>
            <w:szCs w:val="24"/>
          </w:rPr>
          <w:fldChar w:fldCharType="end"/>
        </w:r>
      </w:hyperlink>
    </w:p>
    <w:p w14:paraId="4B98E0FC" w14:textId="22DD65E3" w:rsidR="00FE4B56" w:rsidRPr="00FE4B56" w:rsidRDefault="00FE4B56">
      <w:pPr>
        <w:pStyle w:val="TDC2"/>
        <w:rPr>
          <w:rFonts w:ascii="Times New Roman" w:eastAsiaTheme="minorEastAsia" w:hAnsi="Times New Roman" w:cs="Times New Roman"/>
          <w:bCs w:val="0"/>
          <w:color w:val="auto"/>
          <w:kern w:val="2"/>
          <w:sz w:val="24"/>
          <w:szCs w:val="24"/>
          <w:lang w:val="es-MX" w:eastAsia="es-MX"/>
          <w14:ligatures w14:val="standardContextual"/>
        </w:rPr>
      </w:pPr>
      <w:hyperlink w:anchor="_Toc243906756" w:history="1">
        <w:r w:rsidRPr="00FE4B56">
          <w:rPr>
            <w:rStyle w:val="Hipervnculo"/>
            <w:rFonts w:ascii="Times New Roman" w:hAnsi="Times New Roman" w:cs="Times New Roman"/>
            <w:sz w:val="24"/>
            <w:szCs w:val="24"/>
          </w:rPr>
          <w:t>1.7</w:t>
        </w:r>
        <w:r w:rsidRPr="00FE4B56">
          <w:rPr>
            <w:rFonts w:ascii="Times New Roman" w:eastAsiaTheme="minorEastAsia" w:hAnsi="Times New Roman" w:cs="Times New Roman"/>
            <w:bCs w:val="0"/>
            <w:color w:val="auto"/>
            <w:kern w:val="2"/>
            <w:sz w:val="24"/>
            <w:szCs w:val="24"/>
            <w:lang w:val="es-MX" w:eastAsia="es-MX"/>
            <w14:ligatures w14:val="standardContextual"/>
          </w:rPr>
          <w:tab/>
        </w:r>
        <w:r w:rsidRPr="00FE4B56">
          <w:rPr>
            <w:rStyle w:val="Hipervnculo"/>
            <w:rFonts w:ascii="Times New Roman" w:hAnsi="Times New Roman" w:cs="Times New Roman"/>
            <w:sz w:val="24"/>
            <w:szCs w:val="24"/>
          </w:rPr>
          <w:t>Recomedaciones</w:t>
        </w:r>
        <w:r w:rsidRPr="00FE4B56">
          <w:rPr>
            <w:rFonts w:ascii="Times New Roman" w:hAnsi="Times New Roman" w:cs="Times New Roman"/>
            <w:webHidden/>
            <w:sz w:val="24"/>
            <w:szCs w:val="24"/>
          </w:rPr>
          <w:tab/>
        </w:r>
        <w:r w:rsidRPr="00FE4B56">
          <w:rPr>
            <w:rFonts w:ascii="Times New Roman" w:hAnsi="Times New Roman" w:cs="Times New Roman"/>
            <w:webHidden/>
            <w:sz w:val="24"/>
            <w:szCs w:val="24"/>
          </w:rPr>
          <w:fldChar w:fldCharType="begin"/>
        </w:r>
        <w:r w:rsidRPr="00FE4B56">
          <w:rPr>
            <w:rFonts w:ascii="Times New Roman" w:hAnsi="Times New Roman" w:cs="Times New Roman"/>
            <w:webHidden/>
            <w:sz w:val="24"/>
            <w:szCs w:val="24"/>
          </w:rPr>
          <w:instrText xml:space="preserve"> PAGEREF _Toc243906756 \h </w:instrText>
        </w:r>
        <w:r w:rsidRPr="00FE4B56">
          <w:rPr>
            <w:rFonts w:ascii="Times New Roman" w:hAnsi="Times New Roman" w:cs="Times New Roman"/>
            <w:webHidden/>
            <w:sz w:val="24"/>
            <w:szCs w:val="24"/>
          </w:rPr>
        </w:r>
        <w:r w:rsidRPr="00FE4B56">
          <w:rPr>
            <w:rFonts w:ascii="Times New Roman" w:hAnsi="Times New Roman" w:cs="Times New Roman"/>
            <w:webHidden/>
            <w:sz w:val="24"/>
            <w:szCs w:val="24"/>
          </w:rPr>
          <w:fldChar w:fldCharType="separate"/>
        </w:r>
        <w:r w:rsidR="00604532">
          <w:rPr>
            <w:rFonts w:ascii="Times New Roman" w:hAnsi="Times New Roman" w:cs="Times New Roman"/>
            <w:webHidden/>
            <w:sz w:val="24"/>
            <w:szCs w:val="24"/>
          </w:rPr>
          <w:t>72</w:t>
        </w:r>
        <w:r w:rsidRPr="00FE4B56">
          <w:rPr>
            <w:rFonts w:ascii="Times New Roman" w:hAnsi="Times New Roman" w:cs="Times New Roman"/>
            <w:webHidden/>
            <w:sz w:val="24"/>
            <w:szCs w:val="24"/>
          </w:rPr>
          <w:fldChar w:fldCharType="end"/>
        </w:r>
      </w:hyperlink>
    </w:p>
    <w:p w14:paraId="42FC0F38" w14:textId="19E96984" w:rsidR="00FE4B56" w:rsidRPr="00FE4B56" w:rsidRDefault="00FE4B56">
      <w:pPr>
        <w:pStyle w:val="TDC2"/>
        <w:rPr>
          <w:rFonts w:ascii="Times New Roman" w:eastAsiaTheme="minorEastAsia" w:hAnsi="Times New Roman" w:cs="Times New Roman"/>
          <w:bCs w:val="0"/>
          <w:color w:val="auto"/>
          <w:kern w:val="2"/>
          <w:sz w:val="24"/>
          <w:szCs w:val="24"/>
          <w:lang w:val="es-MX" w:eastAsia="es-MX"/>
          <w14:ligatures w14:val="standardContextual"/>
        </w:rPr>
      </w:pPr>
      <w:hyperlink w:anchor="_Toc243906757" w:history="1">
        <w:r w:rsidRPr="00FE4B56">
          <w:rPr>
            <w:rStyle w:val="Hipervnculo"/>
            <w:rFonts w:ascii="Times New Roman" w:hAnsi="Times New Roman" w:cs="Times New Roman"/>
            <w:sz w:val="24"/>
            <w:szCs w:val="24"/>
          </w:rPr>
          <w:t>1.8</w:t>
        </w:r>
        <w:r w:rsidRPr="00FE4B56">
          <w:rPr>
            <w:rFonts w:ascii="Times New Roman" w:eastAsiaTheme="minorEastAsia" w:hAnsi="Times New Roman" w:cs="Times New Roman"/>
            <w:bCs w:val="0"/>
            <w:color w:val="auto"/>
            <w:kern w:val="2"/>
            <w:sz w:val="24"/>
            <w:szCs w:val="24"/>
            <w:lang w:val="es-MX" w:eastAsia="es-MX"/>
            <w14:ligatures w14:val="standardContextual"/>
          </w:rPr>
          <w:tab/>
        </w:r>
        <w:r w:rsidRPr="00FE4B56">
          <w:rPr>
            <w:rStyle w:val="Hipervnculo"/>
            <w:rFonts w:ascii="Times New Roman" w:hAnsi="Times New Roman" w:cs="Times New Roman"/>
            <w:sz w:val="24"/>
            <w:szCs w:val="24"/>
          </w:rPr>
          <w:t>Citas Bibliográficas</w:t>
        </w:r>
        <w:r w:rsidRPr="00FE4B56">
          <w:rPr>
            <w:rFonts w:ascii="Times New Roman" w:hAnsi="Times New Roman" w:cs="Times New Roman"/>
            <w:webHidden/>
            <w:sz w:val="24"/>
            <w:szCs w:val="24"/>
          </w:rPr>
          <w:tab/>
        </w:r>
        <w:r w:rsidRPr="00FE4B56">
          <w:rPr>
            <w:rFonts w:ascii="Times New Roman" w:hAnsi="Times New Roman" w:cs="Times New Roman"/>
            <w:webHidden/>
            <w:sz w:val="24"/>
            <w:szCs w:val="24"/>
          </w:rPr>
          <w:fldChar w:fldCharType="begin"/>
        </w:r>
        <w:r w:rsidRPr="00FE4B56">
          <w:rPr>
            <w:rFonts w:ascii="Times New Roman" w:hAnsi="Times New Roman" w:cs="Times New Roman"/>
            <w:webHidden/>
            <w:sz w:val="24"/>
            <w:szCs w:val="24"/>
          </w:rPr>
          <w:instrText xml:space="preserve"> PAGEREF _Toc243906757 \h </w:instrText>
        </w:r>
        <w:r w:rsidRPr="00FE4B56">
          <w:rPr>
            <w:rFonts w:ascii="Times New Roman" w:hAnsi="Times New Roman" w:cs="Times New Roman"/>
            <w:webHidden/>
            <w:sz w:val="24"/>
            <w:szCs w:val="24"/>
          </w:rPr>
        </w:r>
        <w:r w:rsidRPr="00FE4B56">
          <w:rPr>
            <w:rFonts w:ascii="Times New Roman" w:hAnsi="Times New Roman" w:cs="Times New Roman"/>
            <w:webHidden/>
            <w:sz w:val="24"/>
            <w:szCs w:val="24"/>
          </w:rPr>
          <w:fldChar w:fldCharType="separate"/>
        </w:r>
        <w:r w:rsidR="00604532">
          <w:rPr>
            <w:rFonts w:ascii="Times New Roman" w:hAnsi="Times New Roman" w:cs="Times New Roman"/>
            <w:webHidden/>
            <w:sz w:val="24"/>
            <w:szCs w:val="24"/>
          </w:rPr>
          <w:t>73</w:t>
        </w:r>
        <w:r w:rsidRPr="00FE4B56">
          <w:rPr>
            <w:rFonts w:ascii="Times New Roman" w:hAnsi="Times New Roman" w:cs="Times New Roman"/>
            <w:webHidden/>
            <w:sz w:val="24"/>
            <w:szCs w:val="24"/>
          </w:rPr>
          <w:fldChar w:fldCharType="end"/>
        </w:r>
      </w:hyperlink>
    </w:p>
    <w:p w14:paraId="5AE0B1DB" w14:textId="4D69C5CD" w:rsidR="00FE4B56" w:rsidRPr="00FE4B56" w:rsidRDefault="00FE4B56">
      <w:pPr>
        <w:pStyle w:val="TDC1"/>
        <w:rPr>
          <w:rFonts w:ascii="Times New Roman" w:eastAsiaTheme="minorEastAsia" w:hAnsi="Times New Roman" w:cs="Times New Roman"/>
          <w:b w:val="0"/>
          <w:color w:val="auto"/>
          <w:kern w:val="2"/>
          <w:sz w:val="24"/>
          <w:szCs w:val="24"/>
          <w:lang w:val="es-MX" w:eastAsia="es-MX"/>
          <w14:ligatures w14:val="standardContextual"/>
        </w:rPr>
      </w:pPr>
      <w:hyperlink w:anchor="_Toc243906758" w:history="1">
        <w:r w:rsidRPr="00FE4B56">
          <w:rPr>
            <w:rStyle w:val="Hipervnculo"/>
            <w:rFonts w:ascii="Times New Roman" w:hAnsi="Times New Roman" w:cs="Times New Roman"/>
            <w:sz w:val="24"/>
            <w:szCs w:val="24"/>
          </w:rPr>
          <w:t>2</w:t>
        </w:r>
        <w:r w:rsidRPr="00FE4B56">
          <w:rPr>
            <w:rFonts w:ascii="Times New Roman" w:eastAsiaTheme="minorEastAsia" w:hAnsi="Times New Roman" w:cs="Times New Roman"/>
            <w:b w:val="0"/>
            <w:color w:val="auto"/>
            <w:kern w:val="2"/>
            <w:sz w:val="24"/>
            <w:szCs w:val="24"/>
            <w:lang w:val="es-MX" w:eastAsia="es-MX"/>
            <w14:ligatures w14:val="standardContextual"/>
          </w:rPr>
          <w:tab/>
        </w:r>
        <w:r w:rsidRPr="00FE4B56">
          <w:rPr>
            <w:rStyle w:val="Hipervnculo"/>
            <w:rFonts w:ascii="Times New Roman" w:hAnsi="Times New Roman" w:cs="Times New Roman"/>
            <w:sz w:val="24"/>
            <w:szCs w:val="24"/>
          </w:rPr>
          <w:t>ELEMENTOS COMPLEMENTARIOS</w:t>
        </w:r>
        <w:r w:rsidRPr="00FE4B56">
          <w:rPr>
            <w:rFonts w:ascii="Times New Roman" w:hAnsi="Times New Roman" w:cs="Times New Roman"/>
            <w:webHidden/>
            <w:sz w:val="24"/>
            <w:szCs w:val="24"/>
          </w:rPr>
          <w:tab/>
        </w:r>
        <w:r w:rsidRPr="00FE4B56">
          <w:rPr>
            <w:rFonts w:ascii="Times New Roman" w:hAnsi="Times New Roman" w:cs="Times New Roman"/>
            <w:webHidden/>
            <w:sz w:val="24"/>
            <w:szCs w:val="24"/>
          </w:rPr>
          <w:fldChar w:fldCharType="begin"/>
        </w:r>
        <w:r w:rsidRPr="00FE4B56">
          <w:rPr>
            <w:rFonts w:ascii="Times New Roman" w:hAnsi="Times New Roman" w:cs="Times New Roman"/>
            <w:webHidden/>
            <w:sz w:val="24"/>
            <w:szCs w:val="24"/>
          </w:rPr>
          <w:instrText xml:space="preserve"> PAGEREF _Toc243906758 \h </w:instrText>
        </w:r>
        <w:r w:rsidRPr="00FE4B56">
          <w:rPr>
            <w:rFonts w:ascii="Times New Roman" w:hAnsi="Times New Roman" w:cs="Times New Roman"/>
            <w:webHidden/>
            <w:sz w:val="24"/>
            <w:szCs w:val="24"/>
          </w:rPr>
        </w:r>
        <w:r w:rsidRPr="00FE4B56">
          <w:rPr>
            <w:rFonts w:ascii="Times New Roman" w:hAnsi="Times New Roman" w:cs="Times New Roman"/>
            <w:webHidden/>
            <w:sz w:val="24"/>
            <w:szCs w:val="24"/>
          </w:rPr>
          <w:fldChar w:fldCharType="separate"/>
        </w:r>
        <w:r w:rsidR="00604532">
          <w:rPr>
            <w:rFonts w:ascii="Times New Roman" w:hAnsi="Times New Roman" w:cs="Times New Roman"/>
            <w:webHidden/>
            <w:sz w:val="24"/>
            <w:szCs w:val="24"/>
          </w:rPr>
          <w:t>75</w:t>
        </w:r>
        <w:r w:rsidRPr="00FE4B56">
          <w:rPr>
            <w:rFonts w:ascii="Times New Roman" w:hAnsi="Times New Roman" w:cs="Times New Roman"/>
            <w:webHidden/>
            <w:sz w:val="24"/>
            <w:szCs w:val="24"/>
          </w:rPr>
          <w:fldChar w:fldCharType="end"/>
        </w:r>
      </w:hyperlink>
    </w:p>
    <w:p w14:paraId="79140894" w14:textId="4A85CC33" w:rsidR="00FE4B56" w:rsidRPr="00FE4B56" w:rsidRDefault="00FE4B56">
      <w:pPr>
        <w:pStyle w:val="TDC2"/>
        <w:rPr>
          <w:rFonts w:ascii="Times New Roman" w:eastAsiaTheme="minorEastAsia" w:hAnsi="Times New Roman" w:cs="Times New Roman"/>
          <w:bCs w:val="0"/>
          <w:color w:val="auto"/>
          <w:kern w:val="2"/>
          <w:sz w:val="24"/>
          <w:szCs w:val="24"/>
          <w:lang w:val="es-MX" w:eastAsia="es-MX"/>
          <w14:ligatures w14:val="standardContextual"/>
        </w:rPr>
      </w:pPr>
      <w:hyperlink w:anchor="_Toc243906759" w:history="1">
        <w:r w:rsidRPr="00FE4B56">
          <w:rPr>
            <w:rStyle w:val="Hipervnculo"/>
            <w:rFonts w:ascii="Times New Roman" w:hAnsi="Times New Roman" w:cs="Times New Roman"/>
            <w:sz w:val="24"/>
            <w:szCs w:val="24"/>
          </w:rPr>
          <w:t>2.1</w:t>
        </w:r>
        <w:r w:rsidRPr="00FE4B56">
          <w:rPr>
            <w:rFonts w:ascii="Times New Roman" w:eastAsiaTheme="minorEastAsia" w:hAnsi="Times New Roman" w:cs="Times New Roman"/>
            <w:bCs w:val="0"/>
            <w:color w:val="auto"/>
            <w:kern w:val="2"/>
            <w:sz w:val="24"/>
            <w:szCs w:val="24"/>
            <w:lang w:val="es-MX" w:eastAsia="es-MX"/>
            <w14:ligatures w14:val="standardContextual"/>
          </w:rPr>
          <w:tab/>
        </w:r>
        <w:r w:rsidRPr="00FE4B56">
          <w:rPr>
            <w:rStyle w:val="Hipervnculo"/>
            <w:rFonts w:ascii="Times New Roman" w:hAnsi="Times New Roman" w:cs="Times New Roman"/>
            <w:sz w:val="24"/>
            <w:szCs w:val="24"/>
          </w:rPr>
          <w:t>Anexos</w:t>
        </w:r>
        <w:r w:rsidRPr="00FE4B56">
          <w:rPr>
            <w:rFonts w:ascii="Times New Roman" w:hAnsi="Times New Roman" w:cs="Times New Roman"/>
            <w:webHidden/>
            <w:sz w:val="24"/>
            <w:szCs w:val="24"/>
          </w:rPr>
          <w:tab/>
        </w:r>
        <w:r w:rsidRPr="00FE4B56">
          <w:rPr>
            <w:rFonts w:ascii="Times New Roman" w:hAnsi="Times New Roman" w:cs="Times New Roman"/>
            <w:webHidden/>
            <w:sz w:val="24"/>
            <w:szCs w:val="24"/>
          </w:rPr>
          <w:fldChar w:fldCharType="begin"/>
        </w:r>
        <w:r w:rsidRPr="00FE4B56">
          <w:rPr>
            <w:rFonts w:ascii="Times New Roman" w:hAnsi="Times New Roman" w:cs="Times New Roman"/>
            <w:webHidden/>
            <w:sz w:val="24"/>
            <w:szCs w:val="24"/>
          </w:rPr>
          <w:instrText xml:space="preserve"> PAGEREF _Toc243906759 \h </w:instrText>
        </w:r>
        <w:r w:rsidRPr="00FE4B56">
          <w:rPr>
            <w:rFonts w:ascii="Times New Roman" w:hAnsi="Times New Roman" w:cs="Times New Roman"/>
            <w:webHidden/>
            <w:sz w:val="24"/>
            <w:szCs w:val="24"/>
          </w:rPr>
        </w:r>
        <w:r w:rsidRPr="00FE4B56">
          <w:rPr>
            <w:rFonts w:ascii="Times New Roman" w:hAnsi="Times New Roman" w:cs="Times New Roman"/>
            <w:webHidden/>
            <w:sz w:val="24"/>
            <w:szCs w:val="24"/>
          </w:rPr>
          <w:fldChar w:fldCharType="separate"/>
        </w:r>
        <w:r w:rsidR="00604532">
          <w:rPr>
            <w:rFonts w:ascii="Times New Roman" w:hAnsi="Times New Roman" w:cs="Times New Roman"/>
            <w:webHidden/>
            <w:sz w:val="24"/>
            <w:szCs w:val="24"/>
          </w:rPr>
          <w:t>75</w:t>
        </w:r>
        <w:r w:rsidRPr="00FE4B56">
          <w:rPr>
            <w:rFonts w:ascii="Times New Roman" w:hAnsi="Times New Roman" w:cs="Times New Roman"/>
            <w:webHidden/>
            <w:sz w:val="24"/>
            <w:szCs w:val="24"/>
          </w:rPr>
          <w:fldChar w:fldCharType="end"/>
        </w:r>
      </w:hyperlink>
    </w:p>
    <w:p w14:paraId="5D48EF49" w14:textId="109A16CC" w:rsidR="00DA6596" w:rsidRPr="00AF7E00" w:rsidRDefault="00EE3399" w:rsidP="00AF7E00">
      <w:pPr>
        <w:ind w:firstLine="0"/>
        <w:rPr>
          <w:rFonts w:ascii="Times New Roman" w:hAnsi="Times New Roman" w:cs="Times New Roman"/>
          <w:sz w:val="24"/>
          <w:szCs w:val="24"/>
        </w:rPr>
        <w:sectPr w:rsidR="00DA6596" w:rsidRPr="00AF7E00" w:rsidSect="008618F2">
          <w:headerReference w:type="default" r:id="rId12"/>
          <w:footerReference w:type="default" r:id="rId13"/>
          <w:headerReference w:type="first" r:id="rId14"/>
          <w:pgSz w:w="11906" w:h="16838" w:code="9"/>
          <w:pgMar w:top="1701" w:right="1418" w:bottom="1418" w:left="1701" w:header="680" w:footer="668" w:gutter="0"/>
          <w:pgNumType w:start="1"/>
          <w:cols w:space="720"/>
          <w:docGrid w:linePitch="360"/>
        </w:sectPr>
      </w:pPr>
      <w:r w:rsidRPr="004908BD">
        <w:rPr>
          <w:rFonts w:ascii="Times New Roman" w:hAnsi="Times New Roman" w:cs="Times New Roman"/>
          <w:b/>
          <w:noProof/>
          <w:sz w:val="24"/>
          <w:szCs w:val="24"/>
          <w:lang w:val="es-ES" w:eastAsia="ar-SA"/>
        </w:rPr>
        <w:fldChar w:fldCharType="end"/>
      </w:r>
    </w:p>
    <w:p w14:paraId="3839A28D" w14:textId="77777777" w:rsidR="00C52BA6" w:rsidRPr="00312F2A" w:rsidRDefault="00C52BA6" w:rsidP="00AF7E00">
      <w:pPr>
        <w:jc w:val="center"/>
        <w:rPr>
          <w:rStyle w:val="Textoennegrita"/>
          <w:rFonts w:ascii="Times New Roman" w:hAnsi="Times New Roman" w:cs="Times New Roman"/>
          <w:sz w:val="24"/>
          <w:szCs w:val="24"/>
        </w:rPr>
      </w:pPr>
      <w:r w:rsidRPr="00312F2A">
        <w:rPr>
          <w:rStyle w:val="Textoennegrita"/>
          <w:rFonts w:ascii="Times New Roman" w:hAnsi="Times New Roman" w:cs="Times New Roman"/>
          <w:sz w:val="24"/>
          <w:szCs w:val="24"/>
        </w:rPr>
        <w:lastRenderedPageBreak/>
        <w:t>ÍNDICE DE TABLAS</w:t>
      </w:r>
    </w:p>
    <w:p w14:paraId="54F151D2" w14:textId="4ACADA35" w:rsidR="00FE4B56" w:rsidRPr="00FE4B56" w:rsidRDefault="00C52BA6" w:rsidP="00FE4B56">
      <w:pPr>
        <w:pStyle w:val="Tabladeilustraciones"/>
        <w:tabs>
          <w:tab w:val="right" w:leader="dot" w:pos="8777"/>
        </w:tabs>
        <w:ind w:firstLine="0"/>
        <w:rPr>
          <w:rFonts w:ascii="Times New Roman" w:eastAsiaTheme="minorEastAsia" w:hAnsi="Times New Roman" w:cs="Times New Roman"/>
          <w:noProof/>
          <w:color w:val="auto"/>
          <w:kern w:val="2"/>
          <w:sz w:val="24"/>
          <w:szCs w:val="24"/>
          <w:lang w:val="es-MX" w:eastAsia="es-MX"/>
          <w14:ligatures w14:val="standardContextual"/>
        </w:rPr>
      </w:pPr>
      <w:r w:rsidRPr="00FE4B56">
        <w:rPr>
          <w:rFonts w:ascii="Times New Roman" w:hAnsi="Times New Roman" w:cs="Times New Roman"/>
          <w:sz w:val="24"/>
          <w:szCs w:val="24"/>
          <w:lang w:val="es-EC"/>
        </w:rPr>
        <w:fldChar w:fldCharType="begin"/>
      </w:r>
      <w:r w:rsidRPr="00FE4B56">
        <w:rPr>
          <w:rFonts w:ascii="Times New Roman" w:hAnsi="Times New Roman" w:cs="Times New Roman"/>
          <w:sz w:val="24"/>
          <w:szCs w:val="24"/>
          <w:lang w:val="es-EC"/>
        </w:rPr>
        <w:instrText xml:space="preserve"> TOC \h \z \c "Tabla" </w:instrText>
      </w:r>
      <w:r w:rsidRPr="00FE4B56">
        <w:rPr>
          <w:rFonts w:ascii="Times New Roman" w:hAnsi="Times New Roman" w:cs="Times New Roman"/>
          <w:sz w:val="24"/>
          <w:szCs w:val="24"/>
          <w:lang w:val="es-EC"/>
        </w:rPr>
        <w:fldChar w:fldCharType="separate"/>
      </w:r>
      <w:hyperlink w:anchor="_Toc243906947" w:history="1">
        <w:r w:rsidR="00FE4B56" w:rsidRPr="00FE4B56">
          <w:rPr>
            <w:rStyle w:val="Hipervnculo"/>
            <w:rFonts w:ascii="Times New Roman" w:hAnsi="Times New Roman" w:cs="Times New Roman"/>
            <w:noProof/>
            <w:sz w:val="24"/>
            <w:szCs w:val="24"/>
          </w:rPr>
          <w:t xml:space="preserve">Tabla 1. </w:t>
        </w:r>
        <w:r w:rsidR="00FE4B56" w:rsidRPr="00FE4B56">
          <w:rPr>
            <w:rStyle w:val="Hipervnculo"/>
            <w:rFonts w:ascii="Times New Roman" w:hAnsi="Times New Roman" w:cs="Times New Roman"/>
            <w:bCs/>
            <w:noProof/>
            <w:sz w:val="24"/>
            <w:szCs w:val="24"/>
          </w:rPr>
          <w:t>Algoritmos de clasificación implementados en el experimento</w:t>
        </w:r>
        <w:r w:rsidR="00FE4B56" w:rsidRPr="00FE4B56">
          <w:rPr>
            <w:rFonts w:ascii="Times New Roman" w:hAnsi="Times New Roman" w:cs="Times New Roman"/>
            <w:noProof/>
            <w:webHidden/>
            <w:sz w:val="24"/>
            <w:szCs w:val="24"/>
          </w:rPr>
          <w:tab/>
        </w:r>
        <w:r w:rsidR="00FE4B56" w:rsidRPr="00FE4B56">
          <w:rPr>
            <w:rFonts w:ascii="Times New Roman" w:hAnsi="Times New Roman" w:cs="Times New Roman"/>
            <w:noProof/>
            <w:webHidden/>
            <w:sz w:val="24"/>
            <w:szCs w:val="24"/>
          </w:rPr>
          <w:fldChar w:fldCharType="begin"/>
        </w:r>
        <w:r w:rsidR="00FE4B56" w:rsidRPr="00FE4B56">
          <w:rPr>
            <w:rFonts w:ascii="Times New Roman" w:hAnsi="Times New Roman" w:cs="Times New Roman"/>
            <w:noProof/>
            <w:webHidden/>
            <w:sz w:val="24"/>
            <w:szCs w:val="24"/>
          </w:rPr>
          <w:instrText xml:space="preserve"> PAGEREF _Toc243906947 \h </w:instrText>
        </w:r>
        <w:r w:rsidR="00FE4B56" w:rsidRPr="00FE4B56">
          <w:rPr>
            <w:rFonts w:ascii="Times New Roman" w:hAnsi="Times New Roman" w:cs="Times New Roman"/>
            <w:noProof/>
            <w:webHidden/>
            <w:sz w:val="24"/>
            <w:szCs w:val="24"/>
          </w:rPr>
        </w:r>
        <w:r w:rsidR="00FE4B56" w:rsidRPr="00FE4B56">
          <w:rPr>
            <w:rFonts w:ascii="Times New Roman" w:hAnsi="Times New Roman" w:cs="Times New Roman"/>
            <w:noProof/>
            <w:webHidden/>
            <w:sz w:val="24"/>
            <w:szCs w:val="24"/>
          </w:rPr>
          <w:fldChar w:fldCharType="separate"/>
        </w:r>
        <w:r w:rsidR="00604532">
          <w:rPr>
            <w:rFonts w:ascii="Times New Roman" w:hAnsi="Times New Roman" w:cs="Times New Roman"/>
            <w:noProof/>
            <w:webHidden/>
            <w:sz w:val="24"/>
            <w:szCs w:val="24"/>
          </w:rPr>
          <w:t>40</w:t>
        </w:r>
        <w:r w:rsidR="00FE4B56" w:rsidRPr="00FE4B56">
          <w:rPr>
            <w:rFonts w:ascii="Times New Roman" w:hAnsi="Times New Roman" w:cs="Times New Roman"/>
            <w:noProof/>
            <w:webHidden/>
            <w:sz w:val="24"/>
            <w:szCs w:val="24"/>
          </w:rPr>
          <w:fldChar w:fldCharType="end"/>
        </w:r>
      </w:hyperlink>
    </w:p>
    <w:p w14:paraId="48DCB636" w14:textId="2A928C69" w:rsidR="00FE4B56" w:rsidRPr="00FE4B56" w:rsidRDefault="00FE4B56" w:rsidP="00FE4B56">
      <w:pPr>
        <w:pStyle w:val="Tabladeilustraciones"/>
        <w:tabs>
          <w:tab w:val="right" w:leader="dot" w:pos="8777"/>
        </w:tabs>
        <w:ind w:firstLine="0"/>
        <w:rPr>
          <w:rFonts w:ascii="Times New Roman" w:eastAsiaTheme="minorEastAsia" w:hAnsi="Times New Roman" w:cs="Times New Roman"/>
          <w:noProof/>
          <w:color w:val="auto"/>
          <w:kern w:val="2"/>
          <w:sz w:val="24"/>
          <w:szCs w:val="24"/>
          <w:lang w:val="es-MX" w:eastAsia="es-MX"/>
          <w14:ligatures w14:val="standardContextual"/>
        </w:rPr>
      </w:pPr>
      <w:hyperlink w:anchor="_Toc243906948" w:history="1">
        <w:r w:rsidRPr="00FE4B56">
          <w:rPr>
            <w:rStyle w:val="Hipervnculo"/>
            <w:rFonts w:ascii="Times New Roman" w:hAnsi="Times New Roman" w:cs="Times New Roman"/>
            <w:noProof/>
            <w:sz w:val="24"/>
            <w:szCs w:val="24"/>
          </w:rPr>
          <w:t xml:space="preserve">Tabla 2. </w:t>
        </w:r>
        <w:r w:rsidRPr="00FE4B56">
          <w:rPr>
            <w:rStyle w:val="Hipervnculo"/>
            <w:rFonts w:ascii="Times New Roman" w:hAnsi="Times New Roman" w:cs="Times New Roman"/>
            <w:bCs/>
            <w:noProof/>
            <w:sz w:val="24"/>
            <w:szCs w:val="24"/>
          </w:rPr>
          <w:t>Distribución de registros según clase y conjunto de datos</w:t>
        </w:r>
        <w:r w:rsidRPr="00FE4B56">
          <w:rPr>
            <w:rFonts w:ascii="Times New Roman" w:hAnsi="Times New Roman" w:cs="Times New Roman"/>
            <w:noProof/>
            <w:webHidden/>
            <w:sz w:val="24"/>
            <w:szCs w:val="24"/>
          </w:rPr>
          <w:tab/>
        </w:r>
        <w:r w:rsidRPr="00FE4B56">
          <w:rPr>
            <w:rFonts w:ascii="Times New Roman" w:hAnsi="Times New Roman" w:cs="Times New Roman"/>
            <w:noProof/>
            <w:webHidden/>
            <w:sz w:val="24"/>
            <w:szCs w:val="24"/>
          </w:rPr>
          <w:fldChar w:fldCharType="begin"/>
        </w:r>
        <w:r w:rsidRPr="00FE4B56">
          <w:rPr>
            <w:rFonts w:ascii="Times New Roman" w:hAnsi="Times New Roman" w:cs="Times New Roman"/>
            <w:noProof/>
            <w:webHidden/>
            <w:sz w:val="24"/>
            <w:szCs w:val="24"/>
          </w:rPr>
          <w:instrText xml:space="preserve"> PAGEREF _Toc243906948 \h </w:instrText>
        </w:r>
        <w:r w:rsidRPr="00FE4B56">
          <w:rPr>
            <w:rFonts w:ascii="Times New Roman" w:hAnsi="Times New Roman" w:cs="Times New Roman"/>
            <w:noProof/>
            <w:webHidden/>
            <w:sz w:val="24"/>
            <w:szCs w:val="24"/>
          </w:rPr>
        </w:r>
        <w:r w:rsidRPr="00FE4B56">
          <w:rPr>
            <w:rFonts w:ascii="Times New Roman" w:hAnsi="Times New Roman" w:cs="Times New Roman"/>
            <w:noProof/>
            <w:webHidden/>
            <w:sz w:val="24"/>
            <w:szCs w:val="24"/>
          </w:rPr>
          <w:fldChar w:fldCharType="separate"/>
        </w:r>
        <w:r w:rsidR="00604532">
          <w:rPr>
            <w:rFonts w:ascii="Times New Roman" w:hAnsi="Times New Roman" w:cs="Times New Roman"/>
            <w:noProof/>
            <w:webHidden/>
            <w:sz w:val="24"/>
            <w:szCs w:val="24"/>
          </w:rPr>
          <w:t>41</w:t>
        </w:r>
        <w:r w:rsidRPr="00FE4B56">
          <w:rPr>
            <w:rFonts w:ascii="Times New Roman" w:hAnsi="Times New Roman" w:cs="Times New Roman"/>
            <w:noProof/>
            <w:webHidden/>
            <w:sz w:val="24"/>
            <w:szCs w:val="24"/>
          </w:rPr>
          <w:fldChar w:fldCharType="end"/>
        </w:r>
      </w:hyperlink>
    </w:p>
    <w:p w14:paraId="5647160D" w14:textId="4072D805" w:rsidR="00FE4B56" w:rsidRPr="00FE4B56" w:rsidRDefault="00FE4B56" w:rsidP="00FE4B56">
      <w:pPr>
        <w:pStyle w:val="Tabladeilustraciones"/>
        <w:tabs>
          <w:tab w:val="right" w:leader="dot" w:pos="8777"/>
        </w:tabs>
        <w:ind w:firstLine="0"/>
        <w:rPr>
          <w:rFonts w:ascii="Times New Roman" w:eastAsiaTheme="minorEastAsia" w:hAnsi="Times New Roman" w:cs="Times New Roman"/>
          <w:noProof/>
          <w:color w:val="auto"/>
          <w:kern w:val="2"/>
          <w:sz w:val="24"/>
          <w:szCs w:val="24"/>
          <w:lang w:val="es-MX" w:eastAsia="es-MX"/>
          <w14:ligatures w14:val="standardContextual"/>
        </w:rPr>
      </w:pPr>
      <w:hyperlink w:anchor="_Toc243906949" w:history="1">
        <w:r w:rsidRPr="00FE4B56">
          <w:rPr>
            <w:rStyle w:val="Hipervnculo"/>
            <w:rFonts w:ascii="Times New Roman" w:hAnsi="Times New Roman" w:cs="Times New Roman"/>
            <w:noProof/>
            <w:sz w:val="24"/>
            <w:szCs w:val="24"/>
          </w:rPr>
          <w:t xml:space="preserve">Tabla 3. </w:t>
        </w:r>
        <w:r w:rsidRPr="00FE4B56">
          <w:rPr>
            <w:rStyle w:val="Hipervnculo"/>
            <w:rFonts w:ascii="Times New Roman" w:hAnsi="Times New Roman" w:cs="Times New Roman"/>
            <w:bCs/>
            <w:noProof/>
            <w:sz w:val="24"/>
            <w:szCs w:val="24"/>
          </w:rPr>
          <w:t>Estadísticas descriptivas de las principales variables numéricas de TRAIN</w:t>
        </w:r>
        <w:r w:rsidRPr="00FE4B56">
          <w:rPr>
            <w:rFonts w:ascii="Times New Roman" w:hAnsi="Times New Roman" w:cs="Times New Roman"/>
            <w:noProof/>
            <w:webHidden/>
            <w:sz w:val="24"/>
            <w:szCs w:val="24"/>
          </w:rPr>
          <w:tab/>
        </w:r>
        <w:r w:rsidRPr="00FE4B56">
          <w:rPr>
            <w:rFonts w:ascii="Times New Roman" w:hAnsi="Times New Roman" w:cs="Times New Roman"/>
            <w:noProof/>
            <w:webHidden/>
            <w:sz w:val="24"/>
            <w:szCs w:val="24"/>
          </w:rPr>
          <w:fldChar w:fldCharType="begin"/>
        </w:r>
        <w:r w:rsidRPr="00FE4B56">
          <w:rPr>
            <w:rFonts w:ascii="Times New Roman" w:hAnsi="Times New Roman" w:cs="Times New Roman"/>
            <w:noProof/>
            <w:webHidden/>
            <w:sz w:val="24"/>
            <w:szCs w:val="24"/>
          </w:rPr>
          <w:instrText xml:space="preserve"> PAGEREF _Toc243906949 \h </w:instrText>
        </w:r>
        <w:r w:rsidRPr="00FE4B56">
          <w:rPr>
            <w:rFonts w:ascii="Times New Roman" w:hAnsi="Times New Roman" w:cs="Times New Roman"/>
            <w:noProof/>
            <w:webHidden/>
            <w:sz w:val="24"/>
            <w:szCs w:val="24"/>
          </w:rPr>
        </w:r>
        <w:r w:rsidRPr="00FE4B56">
          <w:rPr>
            <w:rFonts w:ascii="Times New Roman" w:hAnsi="Times New Roman" w:cs="Times New Roman"/>
            <w:noProof/>
            <w:webHidden/>
            <w:sz w:val="24"/>
            <w:szCs w:val="24"/>
          </w:rPr>
          <w:fldChar w:fldCharType="separate"/>
        </w:r>
        <w:r w:rsidR="00604532">
          <w:rPr>
            <w:rFonts w:ascii="Times New Roman" w:hAnsi="Times New Roman" w:cs="Times New Roman"/>
            <w:noProof/>
            <w:webHidden/>
            <w:sz w:val="24"/>
            <w:szCs w:val="24"/>
          </w:rPr>
          <w:t>43</w:t>
        </w:r>
        <w:r w:rsidRPr="00FE4B56">
          <w:rPr>
            <w:rFonts w:ascii="Times New Roman" w:hAnsi="Times New Roman" w:cs="Times New Roman"/>
            <w:noProof/>
            <w:webHidden/>
            <w:sz w:val="24"/>
            <w:szCs w:val="24"/>
          </w:rPr>
          <w:fldChar w:fldCharType="end"/>
        </w:r>
      </w:hyperlink>
    </w:p>
    <w:p w14:paraId="0025C1CD" w14:textId="7D93012B" w:rsidR="00FE4B56" w:rsidRPr="00FE4B56" w:rsidRDefault="00FE4B56" w:rsidP="00FE4B56">
      <w:pPr>
        <w:pStyle w:val="Tabladeilustraciones"/>
        <w:tabs>
          <w:tab w:val="right" w:leader="dot" w:pos="8777"/>
        </w:tabs>
        <w:ind w:firstLine="0"/>
        <w:rPr>
          <w:rFonts w:ascii="Times New Roman" w:eastAsiaTheme="minorEastAsia" w:hAnsi="Times New Roman" w:cs="Times New Roman"/>
          <w:noProof/>
          <w:color w:val="auto"/>
          <w:kern w:val="2"/>
          <w:sz w:val="24"/>
          <w:szCs w:val="24"/>
          <w:lang w:val="es-MX" w:eastAsia="es-MX"/>
          <w14:ligatures w14:val="standardContextual"/>
        </w:rPr>
      </w:pPr>
      <w:hyperlink w:anchor="_Toc243906950" w:history="1">
        <w:r w:rsidRPr="00FE4B56">
          <w:rPr>
            <w:rStyle w:val="Hipervnculo"/>
            <w:rFonts w:ascii="Times New Roman" w:hAnsi="Times New Roman" w:cs="Times New Roman"/>
            <w:noProof/>
            <w:sz w:val="24"/>
            <w:szCs w:val="24"/>
          </w:rPr>
          <w:t xml:space="preserve">Tabla 4. </w:t>
        </w:r>
        <w:r w:rsidRPr="00FE4B56">
          <w:rPr>
            <w:rStyle w:val="Hipervnculo"/>
            <w:rFonts w:ascii="Times New Roman" w:hAnsi="Times New Roman" w:cs="Times New Roman"/>
            <w:bCs/>
            <w:noProof/>
            <w:sz w:val="24"/>
            <w:szCs w:val="24"/>
          </w:rPr>
          <w:t>Tasa de incumplimiento según tipo de empleo</w:t>
        </w:r>
        <w:r w:rsidRPr="00FE4B56">
          <w:rPr>
            <w:rFonts w:ascii="Times New Roman" w:hAnsi="Times New Roman" w:cs="Times New Roman"/>
            <w:noProof/>
            <w:webHidden/>
            <w:sz w:val="24"/>
            <w:szCs w:val="24"/>
          </w:rPr>
          <w:tab/>
        </w:r>
        <w:r w:rsidRPr="00FE4B56">
          <w:rPr>
            <w:rFonts w:ascii="Times New Roman" w:hAnsi="Times New Roman" w:cs="Times New Roman"/>
            <w:noProof/>
            <w:webHidden/>
            <w:sz w:val="24"/>
            <w:szCs w:val="24"/>
          </w:rPr>
          <w:fldChar w:fldCharType="begin"/>
        </w:r>
        <w:r w:rsidRPr="00FE4B56">
          <w:rPr>
            <w:rFonts w:ascii="Times New Roman" w:hAnsi="Times New Roman" w:cs="Times New Roman"/>
            <w:noProof/>
            <w:webHidden/>
            <w:sz w:val="24"/>
            <w:szCs w:val="24"/>
          </w:rPr>
          <w:instrText xml:space="preserve"> PAGEREF _Toc243906950 \h </w:instrText>
        </w:r>
        <w:r w:rsidRPr="00FE4B56">
          <w:rPr>
            <w:rFonts w:ascii="Times New Roman" w:hAnsi="Times New Roman" w:cs="Times New Roman"/>
            <w:noProof/>
            <w:webHidden/>
            <w:sz w:val="24"/>
            <w:szCs w:val="24"/>
          </w:rPr>
        </w:r>
        <w:r w:rsidRPr="00FE4B56">
          <w:rPr>
            <w:rFonts w:ascii="Times New Roman" w:hAnsi="Times New Roman" w:cs="Times New Roman"/>
            <w:noProof/>
            <w:webHidden/>
            <w:sz w:val="24"/>
            <w:szCs w:val="24"/>
          </w:rPr>
          <w:fldChar w:fldCharType="separate"/>
        </w:r>
        <w:r w:rsidR="00604532">
          <w:rPr>
            <w:rFonts w:ascii="Times New Roman" w:hAnsi="Times New Roman" w:cs="Times New Roman"/>
            <w:noProof/>
            <w:webHidden/>
            <w:sz w:val="24"/>
            <w:szCs w:val="24"/>
          </w:rPr>
          <w:t>44</w:t>
        </w:r>
        <w:r w:rsidRPr="00FE4B56">
          <w:rPr>
            <w:rFonts w:ascii="Times New Roman" w:hAnsi="Times New Roman" w:cs="Times New Roman"/>
            <w:noProof/>
            <w:webHidden/>
            <w:sz w:val="24"/>
            <w:szCs w:val="24"/>
          </w:rPr>
          <w:fldChar w:fldCharType="end"/>
        </w:r>
      </w:hyperlink>
    </w:p>
    <w:p w14:paraId="4388771E" w14:textId="3222D24C" w:rsidR="00FE4B56" w:rsidRPr="00FE4B56" w:rsidRDefault="00FE4B56" w:rsidP="00FE4B56">
      <w:pPr>
        <w:pStyle w:val="Tabladeilustraciones"/>
        <w:tabs>
          <w:tab w:val="right" w:leader="dot" w:pos="8777"/>
        </w:tabs>
        <w:ind w:firstLine="0"/>
        <w:rPr>
          <w:rFonts w:ascii="Times New Roman" w:eastAsiaTheme="minorEastAsia" w:hAnsi="Times New Roman" w:cs="Times New Roman"/>
          <w:noProof/>
          <w:color w:val="auto"/>
          <w:kern w:val="2"/>
          <w:sz w:val="24"/>
          <w:szCs w:val="24"/>
          <w:lang w:val="es-MX" w:eastAsia="es-MX"/>
          <w14:ligatures w14:val="standardContextual"/>
        </w:rPr>
      </w:pPr>
      <w:hyperlink w:anchor="_Toc243906951" w:history="1">
        <w:r w:rsidRPr="00FE4B56">
          <w:rPr>
            <w:rStyle w:val="Hipervnculo"/>
            <w:rFonts w:ascii="Times New Roman" w:hAnsi="Times New Roman" w:cs="Times New Roman"/>
            <w:noProof/>
            <w:sz w:val="24"/>
            <w:szCs w:val="24"/>
          </w:rPr>
          <w:t xml:space="preserve">Tabla 5. </w:t>
        </w:r>
        <w:r w:rsidRPr="00FE4B56">
          <w:rPr>
            <w:rStyle w:val="Hipervnculo"/>
            <w:rFonts w:ascii="Times New Roman" w:hAnsi="Times New Roman" w:cs="Times New Roman"/>
            <w:bCs/>
            <w:noProof/>
            <w:sz w:val="24"/>
            <w:szCs w:val="24"/>
          </w:rPr>
          <w:t>Variables con valores atípicos en TRAIN</w:t>
        </w:r>
        <w:r w:rsidRPr="00FE4B56">
          <w:rPr>
            <w:rFonts w:ascii="Times New Roman" w:hAnsi="Times New Roman" w:cs="Times New Roman"/>
            <w:noProof/>
            <w:webHidden/>
            <w:sz w:val="24"/>
            <w:szCs w:val="24"/>
          </w:rPr>
          <w:tab/>
        </w:r>
        <w:r w:rsidRPr="00FE4B56">
          <w:rPr>
            <w:rFonts w:ascii="Times New Roman" w:hAnsi="Times New Roman" w:cs="Times New Roman"/>
            <w:noProof/>
            <w:webHidden/>
            <w:sz w:val="24"/>
            <w:szCs w:val="24"/>
          </w:rPr>
          <w:fldChar w:fldCharType="begin"/>
        </w:r>
        <w:r w:rsidRPr="00FE4B56">
          <w:rPr>
            <w:rFonts w:ascii="Times New Roman" w:hAnsi="Times New Roman" w:cs="Times New Roman"/>
            <w:noProof/>
            <w:webHidden/>
            <w:sz w:val="24"/>
            <w:szCs w:val="24"/>
          </w:rPr>
          <w:instrText xml:space="preserve"> PAGEREF _Toc243906951 \h </w:instrText>
        </w:r>
        <w:r w:rsidRPr="00FE4B56">
          <w:rPr>
            <w:rFonts w:ascii="Times New Roman" w:hAnsi="Times New Roman" w:cs="Times New Roman"/>
            <w:noProof/>
            <w:webHidden/>
            <w:sz w:val="24"/>
            <w:szCs w:val="24"/>
          </w:rPr>
        </w:r>
        <w:r w:rsidRPr="00FE4B56">
          <w:rPr>
            <w:rFonts w:ascii="Times New Roman" w:hAnsi="Times New Roman" w:cs="Times New Roman"/>
            <w:noProof/>
            <w:webHidden/>
            <w:sz w:val="24"/>
            <w:szCs w:val="24"/>
          </w:rPr>
          <w:fldChar w:fldCharType="separate"/>
        </w:r>
        <w:r w:rsidR="00604532">
          <w:rPr>
            <w:rFonts w:ascii="Times New Roman" w:hAnsi="Times New Roman" w:cs="Times New Roman"/>
            <w:noProof/>
            <w:webHidden/>
            <w:sz w:val="24"/>
            <w:szCs w:val="24"/>
          </w:rPr>
          <w:t>46</w:t>
        </w:r>
        <w:r w:rsidRPr="00FE4B56">
          <w:rPr>
            <w:rFonts w:ascii="Times New Roman" w:hAnsi="Times New Roman" w:cs="Times New Roman"/>
            <w:noProof/>
            <w:webHidden/>
            <w:sz w:val="24"/>
            <w:szCs w:val="24"/>
          </w:rPr>
          <w:fldChar w:fldCharType="end"/>
        </w:r>
      </w:hyperlink>
    </w:p>
    <w:p w14:paraId="654E82BA" w14:textId="4CA8B4F5" w:rsidR="00FE4B56" w:rsidRPr="00FE4B56" w:rsidRDefault="00FE4B56" w:rsidP="00FE4B56">
      <w:pPr>
        <w:pStyle w:val="Tabladeilustraciones"/>
        <w:tabs>
          <w:tab w:val="right" w:leader="dot" w:pos="8777"/>
        </w:tabs>
        <w:ind w:firstLine="0"/>
        <w:rPr>
          <w:rFonts w:ascii="Times New Roman" w:eastAsiaTheme="minorEastAsia" w:hAnsi="Times New Roman" w:cs="Times New Roman"/>
          <w:noProof/>
          <w:color w:val="auto"/>
          <w:kern w:val="2"/>
          <w:sz w:val="24"/>
          <w:szCs w:val="24"/>
          <w:lang w:val="es-MX" w:eastAsia="es-MX"/>
          <w14:ligatures w14:val="standardContextual"/>
        </w:rPr>
      </w:pPr>
      <w:hyperlink w:anchor="_Toc243906952" w:history="1">
        <w:r w:rsidRPr="00FE4B56">
          <w:rPr>
            <w:rStyle w:val="Hipervnculo"/>
            <w:rFonts w:ascii="Times New Roman" w:hAnsi="Times New Roman" w:cs="Times New Roman"/>
            <w:noProof/>
            <w:sz w:val="24"/>
            <w:szCs w:val="24"/>
          </w:rPr>
          <w:t xml:space="preserve">Tabla 6. </w:t>
        </w:r>
        <w:r w:rsidRPr="00FE4B56">
          <w:rPr>
            <w:rStyle w:val="Hipervnculo"/>
            <w:rFonts w:ascii="Times New Roman" w:hAnsi="Times New Roman" w:cs="Times New Roman"/>
            <w:bCs/>
            <w:noProof/>
            <w:sz w:val="24"/>
            <w:szCs w:val="24"/>
          </w:rPr>
          <w:t>Resultados del preprocesamiento de las variables</w:t>
        </w:r>
        <w:r w:rsidRPr="00FE4B56">
          <w:rPr>
            <w:rFonts w:ascii="Times New Roman" w:hAnsi="Times New Roman" w:cs="Times New Roman"/>
            <w:noProof/>
            <w:webHidden/>
            <w:sz w:val="24"/>
            <w:szCs w:val="24"/>
          </w:rPr>
          <w:tab/>
        </w:r>
        <w:r w:rsidRPr="00FE4B56">
          <w:rPr>
            <w:rFonts w:ascii="Times New Roman" w:hAnsi="Times New Roman" w:cs="Times New Roman"/>
            <w:noProof/>
            <w:webHidden/>
            <w:sz w:val="24"/>
            <w:szCs w:val="24"/>
          </w:rPr>
          <w:fldChar w:fldCharType="begin"/>
        </w:r>
        <w:r w:rsidRPr="00FE4B56">
          <w:rPr>
            <w:rFonts w:ascii="Times New Roman" w:hAnsi="Times New Roman" w:cs="Times New Roman"/>
            <w:noProof/>
            <w:webHidden/>
            <w:sz w:val="24"/>
            <w:szCs w:val="24"/>
          </w:rPr>
          <w:instrText xml:space="preserve"> PAGEREF _Toc243906952 \h </w:instrText>
        </w:r>
        <w:r w:rsidRPr="00FE4B56">
          <w:rPr>
            <w:rFonts w:ascii="Times New Roman" w:hAnsi="Times New Roman" w:cs="Times New Roman"/>
            <w:noProof/>
            <w:webHidden/>
            <w:sz w:val="24"/>
            <w:szCs w:val="24"/>
          </w:rPr>
        </w:r>
        <w:r w:rsidRPr="00FE4B56">
          <w:rPr>
            <w:rFonts w:ascii="Times New Roman" w:hAnsi="Times New Roman" w:cs="Times New Roman"/>
            <w:noProof/>
            <w:webHidden/>
            <w:sz w:val="24"/>
            <w:szCs w:val="24"/>
          </w:rPr>
          <w:fldChar w:fldCharType="separate"/>
        </w:r>
        <w:r w:rsidR="00604532">
          <w:rPr>
            <w:rFonts w:ascii="Times New Roman" w:hAnsi="Times New Roman" w:cs="Times New Roman"/>
            <w:noProof/>
            <w:webHidden/>
            <w:sz w:val="24"/>
            <w:szCs w:val="24"/>
          </w:rPr>
          <w:t>48</w:t>
        </w:r>
        <w:r w:rsidRPr="00FE4B56">
          <w:rPr>
            <w:rFonts w:ascii="Times New Roman" w:hAnsi="Times New Roman" w:cs="Times New Roman"/>
            <w:noProof/>
            <w:webHidden/>
            <w:sz w:val="24"/>
            <w:szCs w:val="24"/>
          </w:rPr>
          <w:fldChar w:fldCharType="end"/>
        </w:r>
      </w:hyperlink>
    </w:p>
    <w:p w14:paraId="0FFA1714" w14:textId="616C0E31" w:rsidR="00FE4B56" w:rsidRPr="00FE4B56" w:rsidRDefault="00FE4B56" w:rsidP="00FE4B56">
      <w:pPr>
        <w:pStyle w:val="Tabladeilustraciones"/>
        <w:tabs>
          <w:tab w:val="right" w:leader="dot" w:pos="8777"/>
        </w:tabs>
        <w:ind w:firstLine="0"/>
        <w:rPr>
          <w:rFonts w:ascii="Times New Roman" w:eastAsiaTheme="minorEastAsia" w:hAnsi="Times New Roman" w:cs="Times New Roman"/>
          <w:noProof/>
          <w:color w:val="auto"/>
          <w:kern w:val="2"/>
          <w:sz w:val="24"/>
          <w:szCs w:val="24"/>
          <w:lang w:val="es-MX" w:eastAsia="es-MX"/>
          <w14:ligatures w14:val="standardContextual"/>
        </w:rPr>
      </w:pPr>
      <w:hyperlink w:anchor="_Toc243906953" w:history="1">
        <w:r w:rsidRPr="00FE4B56">
          <w:rPr>
            <w:rStyle w:val="Hipervnculo"/>
            <w:rFonts w:ascii="Times New Roman" w:hAnsi="Times New Roman" w:cs="Times New Roman"/>
            <w:noProof/>
            <w:sz w:val="24"/>
            <w:szCs w:val="24"/>
          </w:rPr>
          <w:t xml:space="preserve">Tabla 7. </w:t>
        </w:r>
        <w:r w:rsidRPr="00FE4B56">
          <w:rPr>
            <w:rStyle w:val="Hipervnculo"/>
            <w:rFonts w:ascii="Times New Roman" w:hAnsi="Times New Roman" w:cs="Times New Roman"/>
            <w:bCs/>
            <w:noProof/>
            <w:sz w:val="24"/>
            <w:szCs w:val="24"/>
          </w:rPr>
          <w:t xml:space="preserve"> Algoritmos de clasificación implementados en el experimento</w:t>
        </w:r>
        <w:r w:rsidRPr="00FE4B56">
          <w:rPr>
            <w:rFonts w:ascii="Times New Roman" w:hAnsi="Times New Roman" w:cs="Times New Roman"/>
            <w:noProof/>
            <w:webHidden/>
            <w:sz w:val="24"/>
            <w:szCs w:val="24"/>
          </w:rPr>
          <w:tab/>
        </w:r>
        <w:r w:rsidRPr="00FE4B56">
          <w:rPr>
            <w:rFonts w:ascii="Times New Roman" w:hAnsi="Times New Roman" w:cs="Times New Roman"/>
            <w:noProof/>
            <w:webHidden/>
            <w:sz w:val="24"/>
            <w:szCs w:val="24"/>
          </w:rPr>
          <w:fldChar w:fldCharType="begin"/>
        </w:r>
        <w:r w:rsidRPr="00FE4B56">
          <w:rPr>
            <w:rFonts w:ascii="Times New Roman" w:hAnsi="Times New Roman" w:cs="Times New Roman"/>
            <w:noProof/>
            <w:webHidden/>
            <w:sz w:val="24"/>
            <w:szCs w:val="24"/>
          </w:rPr>
          <w:instrText xml:space="preserve"> PAGEREF _Toc243906953 \h </w:instrText>
        </w:r>
        <w:r w:rsidRPr="00FE4B56">
          <w:rPr>
            <w:rFonts w:ascii="Times New Roman" w:hAnsi="Times New Roman" w:cs="Times New Roman"/>
            <w:noProof/>
            <w:webHidden/>
            <w:sz w:val="24"/>
            <w:szCs w:val="24"/>
          </w:rPr>
        </w:r>
        <w:r w:rsidRPr="00FE4B56">
          <w:rPr>
            <w:rFonts w:ascii="Times New Roman" w:hAnsi="Times New Roman" w:cs="Times New Roman"/>
            <w:noProof/>
            <w:webHidden/>
            <w:sz w:val="24"/>
            <w:szCs w:val="24"/>
          </w:rPr>
          <w:fldChar w:fldCharType="separate"/>
        </w:r>
        <w:r w:rsidR="00604532">
          <w:rPr>
            <w:rFonts w:ascii="Times New Roman" w:hAnsi="Times New Roman" w:cs="Times New Roman"/>
            <w:noProof/>
            <w:webHidden/>
            <w:sz w:val="24"/>
            <w:szCs w:val="24"/>
          </w:rPr>
          <w:t>50</w:t>
        </w:r>
        <w:r w:rsidRPr="00FE4B56">
          <w:rPr>
            <w:rFonts w:ascii="Times New Roman" w:hAnsi="Times New Roman" w:cs="Times New Roman"/>
            <w:noProof/>
            <w:webHidden/>
            <w:sz w:val="24"/>
            <w:szCs w:val="24"/>
          </w:rPr>
          <w:fldChar w:fldCharType="end"/>
        </w:r>
      </w:hyperlink>
    </w:p>
    <w:p w14:paraId="08541743" w14:textId="27332D26" w:rsidR="00FE4B56" w:rsidRPr="00FE4B56" w:rsidRDefault="00FE4B56" w:rsidP="00FE4B56">
      <w:pPr>
        <w:pStyle w:val="Tabladeilustraciones"/>
        <w:tabs>
          <w:tab w:val="right" w:leader="dot" w:pos="8777"/>
        </w:tabs>
        <w:ind w:firstLine="0"/>
        <w:rPr>
          <w:rFonts w:ascii="Times New Roman" w:eastAsiaTheme="minorEastAsia" w:hAnsi="Times New Roman" w:cs="Times New Roman"/>
          <w:noProof/>
          <w:color w:val="auto"/>
          <w:kern w:val="2"/>
          <w:sz w:val="24"/>
          <w:szCs w:val="24"/>
          <w:lang w:val="es-MX" w:eastAsia="es-MX"/>
          <w14:ligatures w14:val="standardContextual"/>
        </w:rPr>
      </w:pPr>
      <w:hyperlink w:anchor="_Toc243906954" w:history="1">
        <w:r w:rsidRPr="00FE4B56">
          <w:rPr>
            <w:rStyle w:val="Hipervnculo"/>
            <w:rFonts w:ascii="Times New Roman" w:hAnsi="Times New Roman" w:cs="Times New Roman"/>
            <w:noProof/>
            <w:sz w:val="24"/>
            <w:szCs w:val="24"/>
          </w:rPr>
          <w:t xml:space="preserve">Tabla 8. </w:t>
        </w:r>
        <w:r w:rsidRPr="00FE4B56">
          <w:rPr>
            <w:rStyle w:val="Hipervnculo"/>
            <w:rFonts w:ascii="Times New Roman" w:hAnsi="Times New Roman" w:cs="Times New Roman"/>
            <w:bCs/>
            <w:noProof/>
            <w:sz w:val="24"/>
            <w:szCs w:val="24"/>
          </w:rPr>
          <w:t>Distribución de las clases en TRAIN</w:t>
        </w:r>
        <w:r w:rsidRPr="00FE4B56">
          <w:rPr>
            <w:rFonts w:ascii="Times New Roman" w:hAnsi="Times New Roman" w:cs="Times New Roman"/>
            <w:noProof/>
            <w:webHidden/>
            <w:sz w:val="24"/>
            <w:szCs w:val="24"/>
          </w:rPr>
          <w:tab/>
        </w:r>
        <w:r w:rsidRPr="00FE4B56">
          <w:rPr>
            <w:rFonts w:ascii="Times New Roman" w:hAnsi="Times New Roman" w:cs="Times New Roman"/>
            <w:noProof/>
            <w:webHidden/>
            <w:sz w:val="24"/>
            <w:szCs w:val="24"/>
          </w:rPr>
          <w:fldChar w:fldCharType="begin"/>
        </w:r>
        <w:r w:rsidRPr="00FE4B56">
          <w:rPr>
            <w:rFonts w:ascii="Times New Roman" w:hAnsi="Times New Roman" w:cs="Times New Roman"/>
            <w:noProof/>
            <w:webHidden/>
            <w:sz w:val="24"/>
            <w:szCs w:val="24"/>
          </w:rPr>
          <w:instrText xml:space="preserve"> PAGEREF _Toc243906954 \h </w:instrText>
        </w:r>
        <w:r w:rsidRPr="00FE4B56">
          <w:rPr>
            <w:rFonts w:ascii="Times New Roman" w:hAnsi="Times New Roman" w:cs="Times New Roman"/>
            <w:noProof/>
            <w:webHidden/>
            <w:sz w:val="24"/>
            <w:szCs w:val="24"/>
          </w:rPr>
        </w:r>
        <w:r w:rsidRPr="00FE4B56">
          <w:rPr>
            <w:rFonts w:ascii="Times New Roman" w:hAnsi="Times New Roman" w:cs="Times New Roman"/>
            <w:noProof/>
            <w:webHidden/>
            <w:sz w:val="24"/>
            <w:szCs w:val="24"/>
          </w:rPr>
          <w:fldChar w:fldCharType="separate"/>
        </w:r>
        <w:r w:rsidR="00604532">
          <w:rPr>
            <w:rFonts w:ascii="Times New Roman" w:hAnsi="Times New Roman" w:cs="Times New Roman"/>
            <w:noProof/>
            <w:webHidden/>
            <w:sz w:val="24"/>
            <w:szCs w:val="24"/>
          </w:rPr>
          <w:t>51</w:t>
        </w:r>
        <w:r w:rsidRPr="00FE4B56">
          <w:rPr>
            <w:rFonts w:ascii="Times New Roman" w:hAnsi="Times New Roman" w:cs="Times New Roman"/>
            <w:noProof/>
            <w:webHidden/>
            <w:sz w:val="24"/>
            <w:szCs w:val="24"/>
          </w:rPr>
          <w:fldChar w:fldCharType="end"/>
        </w:r>
      </w:hyperlink>
    </w:p>
    <w:p w14:paraId="1D0D1346" w14:textId="508746AB" w:rsidR="00FE4B56" w:rsidRPr="00FE4B56" w:rsidRDefault="00FE4B56" w:rsidP="00FE4B56">
      <w:pPr>
        <w:pStyle w:val="Tabladeilustraciones"/>
        <w:tabs>
          <w:tab w:val="right" w:leader="dot" w:pos="8777"/>
        </w:tabs>
        <w:ind w:firstLine="0"/>
        <w:rPr>
          <w:rFonts w:ascii="Times New Roman" w:eastAsiaTheme="minorEastAsia" w:hAnsi="Times New Roman" w:cs="Times New Roman"/>
          <w:noProof/>
          <w:color w:val="auto"/>
          <w:kern w:val="2"/>
          <w:sz w:val="24"/>
          <w:szCs w:val="24"/>
          <w:lang w:val="es-MX" w:eastAsia="es-MX"/>
          <w14:ligatures w14:val="standardContextual"/>
        </w:rPr>
      </w:pPr>
      <w:hyperlink w:anchor="_Toc243906955" w:history="1">
        <w:r w:rsidRPr="00FE4B56">
          <w:rPr>
            <w:rStyle w:val="Hipervnculo"/>
            <w:rFonts w:ascii="Times New Roman" w:hAnsi="Times New Roman" w:cs="Times New Roman"/>
            <w:noProof/>
            <w:sz w:val="24"/>
            <w:szCs w:val="24"/>
          </w:rPr>
          <w:t xml:space="preserve">Tabla 9. </w:t>
        </w:r>
        <w:r w:rsidRPr="00FE4B56">
          <w:rPr>
            <w:rStyle w:val="Hipervnculo"/>
            <w:rFonts w:ascii="Times New Roman" w:hAnsi="Times New Roman" w:cs="Times New Roman"/>
            <w:bCs/>
            <w:noProof/>
            <w:sz w:val="24"/>
            <w:szCs w:val="24"/>
          </w:rPr>
          <w:t>Average Precision obtenido por modelo en cada fold</w:t>
        </w:r>
        <w:r w:rsidRPr="00FE4B56">
          <w:rPr>
            <w:rFonts w:ascii="Times New Roman" w:hAnsi="Times New Roman" w:cs="Times New Roman"/>
            <w:noProof/>
            <w:webHidden/>
            <w:sz w:val="24"/>
            <w:szCs w:val="24"/>
          </w:rPr>
          <w:tab/>
        </w:r>
        <w:r w:rsidRPr="00FE4B56">
          <w:rPr>
            <w:rFonts w:ascii="Times New Roman" w:hAnsi="Times New Roman" w:cs="Times New Roman"/>
            <w:noProof/>
            <w:webHidden/>
            <w:sz w:val="24"/>
            <w:szCs w:val="24"/>
          </w:rPr>
          <w:fldChar w:fldCharType="begin"/>
        </w:r>
        <w:r w:rsidRPr="00FE4B56">
          <w:rPr>
            <w:rFonts w:ascii="Times New Roman" w:hAnsi="Times New Roman" w:cs="Times New Roman"/>
            <w:noProof/>
            <w:webHidden/>
            <w:sz w:val="24"/>
            <w:szCs w:val="24"/>
          </w:rPr>
          <w:instrText xml:space="preserve"> PAGEREF _Toc243906955 \h </w:instrText>
        </w:r>
        <w:r w:rsidRPr="00FE4B56">
          <w:rPr>
            <w:rFonts w:ascii="Times New Roman" w:hAnsi="Times New Roman" w:cs="Times New Roman"/>
            <w:noProof/>
            <w:webHidden/>
            <w:sz w:val="24"/>
            <w:szCs w:val="24"/>
          </w:rPr>
        </w:r>
        <w:r w:rsidRPr="00FE4B56">
          <w:rPr>
            <w:rFonts w:ascii="Times New Roman" w:hAnsi="Times New Roman" w:cs="Times New Roman"/>
            <w:noProof/>
            <w:webHidden/>
            <w:sz w:val="24"/>
            <w:szCs w:val="24"/>
          </w:rPr>
          <w:fldChar w:fldCharType="separate"/>
        </w:r>
        <w:r w:rsidR="00604532">
          <w:rPr>
            <w:rFonts w:ascii="Times New Roman" w:hAnsi="Times New Roman" w:cs="Times New Roman"/>
            <w:noProof/>
            <w:webHidden/>
            <w:sz w:val="24"/>
            <w:szCs w:val="24"/>
          </w:rPr>
          <w:t>52</w:t>
        </w:r>
        <w:r w:rsidRPr="00FE4B56">
          <w:rPr>
            <w:rFonts w:ascii="Times New Roman" w:hAnsi="Times New Roman" w:cs="Times New Roman"/>
            <w:noProof/>
            <w:webHidden/>
            <w:sz w:val="24"/>
            <w:szCs w:val="24"/>
          </w:rPr>
          <w:fldChar w:fldCharType="end"/>
        </w:r>
      </w:hyperlink>
    </w:p>
    <w:p w14:paraId="19A9252C" w14:textId="037DFD97" w:rsidR="00FE4B56" w:rsidRPr="00FE4B56" w:rsidRDefault="00FE4B56" w:rsidP="00FE4B56">
      <w:pPr>
        <w:pStyle w:val="Tabladeilustraciones"/>
        <w:tabs>
          <w:tab w:val="right" w:leader="dot" w:pos="8777"/>
        </w:tabs>
        <w:ind w:firstLine="0"/>
        <w:rPr>
          <w:rFonts w:ascii="Times New Roman" w:eastAsiaTheme="minorEastAsia" w:hAnsi="Times New Roman" w:cs="Times New Roman"/>
          <w:noProof/>
          <w:color w:val="auto"/>
          <w:kern w:val="2"/>
          <w:sz w:val="24"/>
          <w:szCs w:val="24"/>
          <w:lang w:val="es-MX" w:eastAsia="es-MX"/>
          <w14:ligatures w14:val="standardContextual"/>
        </w:rPr>
      </w:pPr>
      <w:hyperlink w:anchor="_Toc243906956" w:history="1">
        <w:r w:rsidRPr="00FE4B56">
          <w:rPr>
            <w:rStyle w:val="Hipervnculo"/>
            <w:rFonts w:ascii="Times New Roman" w:hAnsi="Times New Roman" w:cs="Times New Roman"/>
            <w:noProof/>
            <w:sz w:val="24"/>
            <w:szCs w:val="24"/>
          </w:rPr>
          <w:t xml:space="preserve">Tabla 10. </w:t>
        </w:r>
        <w:r w:rsidRPr="00FE4B56">
          <w:rPr>
            <w:rStyle w:val="Hipervnculo"/>
            <w:rFonts w:ascii="Times New Roman" w:hAnsi="Times New Roman" w:cs="Times New Roman"/>
            <w:bCs/>
            <w:noProof/>
            <w:sz w:val="24"/>
            <w:szCs w:val="24"/>
          </w:rPr>
          <w:t>Media y desviación estándar de la métrica porcentajes</w:t>
        </w:r>
        <w:r w:rsidRPr="00FE4B56">
          <w:rPr>
            <w:rFonts w:ascii="Times New Roman" w:hAnsi="Times New Roman" w:cs="Times New Roman"/>
            <w:noProof/>
            <w:webHidden/>
            <w:sz w:val="24"/>
            <w:szCs w:val="24"/>
          </w:rPr>
          <w:tab/>
        </w:r>
        <w:r w:rsidRPr="00FE4B56">
          <w:rPr>
            <w:rFonts w:ascii="Times New Roman" w:hAnsi="Times New Roman" w:cs="Times New Roman"/>
            <w:noProof/>
            <w:webHidden/>
            <w:sz w:val="24"/>
            <w:szCs w:val="24"/>
          </w:rPr>
          <w:fldChar w:fldCharType="begin"/>
        </w:r>
        <w:r w:rsidRPr="00FE4B56">
          <w:rPr>
            <w:rFonts w:ascii="Times New Roman" w:hAnsi="Times New Roman" w:cs="Times New Roman"/>
            <w:noProof/>
            <w:webHidden/>
            <w:sz w:val="24"/>
            <w:szCs w:val="24"/>
          </w:rPr>
          <w:instrText xml:space="preserve"> PAGEREF _Toc243906956 \h </w:instrText>
        </w:r>
        <w:r w:rsidRPr="00FE4B56">
          <w:rPr>
            <w:rFonts w:ascii="Times New Roman" w:hAnsi="Times New Roman" w:cs="Times New Roman"/>
            <w:noProof/>
            <w:webHidden/>
            <w:sz w:val="24"/>
            <w:szCs w:val="24"/>
          </w:rPr>
        </w:r>
        <w:r w:rsidRPr="00FE4B56">
          <w:rPr>
            <w:rFonts w:ascii="Times New Roman" w:hAnsi="Times New Roman" w:cs="Times New Roman"/>
            <w:noProof/>
            <w:webHidden/>
            <w:sz w:val="24"/>
            <w:szCs w:val="24"/>
          </w:rPr>
          <w:fldChar w:fldCharType="separate"/>
        </w:r>
        <w:r w:rsidR="00604532">
          <w:rPr>
            <w:rFonts w:ascii="Times New Roman" w:hAnsi="Times New Roman" w:cs="Times New Roman"/>
            <w:noProof/>
            <w:webHidden/>
            <w:sz w:val="24"/>
            <w:szCs w:val="24"/>
          </w:rPr>
          <w:t>53</w:t>
        </w:r>
        <w:r w:rsidRPr="00FE4B56">
          <w:rPr>
            <w:rFonts w:ascii="Times New Roman" w:hAnsi="Times New Roman" w:cs="Times New Roman"/>
            <w:noProof/>
            <w:webHidden/>
            <w:sz w:val="24"/>
            <w:szCs w:val="24"/>
          </w:rPr>
          <w:fldChar w:fldCharType="end"/>
        </w:r>
      </w:hyperlink>
    </w:p>
    <w:p w14:paraId="0903BA11" w14:textId="3C2C9FC1" w:rsidR="00FE4B56" w:rsidRPr="00FE4B56" w:rsidRDefault="00FE4B56" w:rsidP="00FE4B56">
      <w:pPr>
        <w:pStyle w:val="Tabladeilustraciones"/>
        <w:tabs>
          <w:tab w:val="right" w:leader="dot" w:pos="8777"/>
        </w:tabs>
        <w:ind w:firstLine="0"/>
        <w:rPr>
          <w:rFonts w:ascii="Times New Roman" w:eastAsiaTheme="minorEastAsia" w:hAnsi="Times New Roman" w:cs="Times New Roman"/>
          <w:noProof/>
          <w:color w:val="auto"/>
          <w:kern w:val="2"/>
          <w:sz w:val="24"/>
          <w:szCs w:val="24"/>
          <w:lang w:val="es-MX" w:eastAsia="es-MX"/>
          <w14:ligatures w14:val="standardContextual"/>
        </w:rPr>
      </w:pPr>
      <w:hyperlink w:anchor="_Toc243906957" w:history="1">
        <w:r w:rsidRPr="00FE4B56">
          <w:rPr>
            <w:rStyle w:val="Hipervnculo"/>
            <w:rFonts w:ascii="Times New Roman" w:hAnsi="Times New Roman" w:cs="Times New Roman"/>
            <w:noProof/>
            <w:sz w:val="24"/>
            <w:szCs w:val="24"/>
            <w:lang w:eastAsia="es-ES"/>
          </w:rPr>
          <w:t>Tabla 11</w:t>
        </w:r>
        <w:r w:rsidRPr="00FE4B56">
          <w:rPr>
            <w:rStyle w:val="Hipervnculo"/>
            <w:rFonts w:ascii="Times New Roman" w:hAnsi="Times New Roman" w:cs="Times New Roman"/>
            <w:b/>
            <w:bCs/>
            <w:noProof/>
            <w:sz w:val="24"/>
            <w:szCs w:val="24"/>
            <w:lang w:eastAsia="es-ES"/>
          </w:rPr>
          <w:t xml:space="preserve">. </w:t>
        </w:r>
        <w:r w:rsidRPr="00FE4B56">
          <w:rPr>
            <w:rStyle w:val="Hipervnculo"/>
            <w:rFonts w:ascii="Times New Roman" w:hAnsi="Times New Roman" w:cs="Times New Roman"/>
            <w:noProof/>
            <w:sz w:val="24"/>
            <w:szCs w:val="24"/>
            <w:lang w:eastAsia="es-ES"/>
          </w:rPr>
          <w:t>Comparación de las métricas promedio obtenidas mediante validación cruzada</w:t>
        </w:r>
        <w:r w:rsidRPr="00FE4B56">
          <w:rPr>
            <w:rFonts w:ascii="Times New Roman" w:hAnsi="Times New Roman" w:cs="Times New Roman"/>
            <w:noProof/>
            <w:webHidden/>
            <w:sz w:val="24"/>
            <w:szCs w:val="24"/>
          </w:rPr>
          <w:tab/>
        </w:r>
        <w:r w:rsidRPr="00FE4B56">
          <w:rPr>
            <w:rFonts w:ascii="Times New Roman" w:hAnsi="Times New Roman" w:cs="Times New Roman"/>
            <w:noProof/>
            <w:webHidden/>
            <w:sz w:val="24"/>
            <w:szCs w:val="24"/>
          </w:rPr>
          <w:fldChar w:fldCharType="begin"/>
        </w:r>
        <w:r w:rsidRPr="00FE4B56">
          <w:rPr>
            <w:rFonts w:ascii="Times New Roman" w:hAnsi="Times New Roman" w:cs="Times New Roman"/>
            <w:noProof/>
            <w:webHidden/>
            <w:sz w:val="24"/>
            <w:szCs w:val="24"/>
          </w:rPr>
          <w:instrText xml:space="preserve"> PAGEREF _Toc243906957 \h </w:instrText>
        </w:r>
        <w:r w:rsidRPr="00FE4B56">
          <w:rPr>
            <w:rFonts w:ascii="Times New Roman" w:hAnsi="Times New Roman" w:cs="Times New Roman"/>
            <w:noProof/>
            <w:webHidden/>
            <w:sz w:val="24"/>
            <w:szCs w:val="24"/>
          </w:rPr>
        </w:r>
        <w:r w:rsidRPr="00FE4B56">
          <w:rPr>
            <w:rFonts w:ascii="Times New Roman" w:hAnsi="Times New Roman" w:cs="Times New Roman"/>
            <w:noProof/>
            <w:webHidden/>
            <w:sz w:val="24"/>
            <w:szCs w:val="24"/>
          </w:rPr>
          <w:fldChar w:fldCharType="separate"/>
        </w:r>
        <w:r w:rsidR="00604532">
          <w:rPr>
            <w:rFonts w:ascii="Times New Roman" w:hAnsi="Times New Roman" w:cs="Times New Roman"/>
            <w:noProof/>
            <w:webHidden/>
            <w:sz w:val="24"/>
            <w:szCs w:val="24"/>
          </w:rPr>
          <w:t>54</w:t>
        </w:r>
        <w:r w:rsidRPr="00FE4B56">
          <w:rPr>
            <w:rFonts w:ascii="Times New Roman" w:hAnsi="Times New Roman" w:cs="Times New Roman"/>
            <w:noProof/>
            <w:webHidden/>
            <w:sz w:val="24"/>
            <w:szCs w:val="24"/>
          </w:rPr>
          <w:fldChar w:fldCharType="end"/>
        </w:r>
      </w:hyperlink>
    </w:p>
    <w:p w14:paraId="6F05D0AD" w14:textId="7F4F7B91" w:rsidR="00FE4B56" w:rsidRPr="00FE4B56" w:rsidRDefault="00FE4B56" w:rsidP="00FE4B56">
      <w:pPr>
        <w:pStyle w:val="Tabladeilustraciones"/>
        <w:tabs>
          <w:tab w:val="right" w:leader="dot" w:pos="8777"/>
        </w:tabs>
        <w:ind w:firstLine="0"/>
        <w:rPr>
          <w:rFonts w:ascii="Times New Roman" w:eastAsiaTheme="minorEastAsia" w:hAnsi="Times New Roman" w:cs="Times New Roman"/>
          <w:noProof/>
          <w:color w:val="auto"/>
          <w:kern w:val="2"/>
          <w:sz w:val="24"/>
          <w:szCs w:val="24"/>
          <w:lang w:val="es-MX" w:eastAsia="es-MX"/>
          <w14:ligatures w14:val="standardContextual"/>
        </w:rPr>
      </w:pPr>
      <w:hyperlink w:anchor="_Toc243906958" w:history="1">
        <w:r w:rsidRPr="00FE4B56">
          <w:rPr>
            <w:rStyle w:val="Hipervnculo"/>
            <w:rFonts w:ascii="Times New Roman" w:hAnsi="Times New Roman" w:cs="Times New Roman"/>
            <w:noProof/>
            <w:sz w:val="24"/>
            <w:szCs w:val="24"/>
            <w:lang w:eastAsia="es-ES"/>
          </w:rPr>
          <w:t>Tabla 12</w:t>
        </w:r>
        <w:r w:rsidRPr="00FE4B56">
          <w:rPr>
            <w:rStyle w:val="Hipervnculo"/>
            <w:rFonts w:ascii="Times New Roman" w:hAnsi="Times New Roman" w:cs="Times New Roman"/>
            <w:b/>
            <w:bCs/>
            <w:noProof/>
            <w:sz w:val="24"/>
            <w:szCs w:val="24"/>
            <w:lang w:eastAsia="es-ES"/>
          </w:rPr>
          <w:t xml:space="preserve">. </w:t>
        </w:r>
        <w:r w:rsidRPr="00FE4B56">
          <w:rPr>
            <w:rStyle w:val="Hipervnculo"/>
            <w:rFonts w:ascii="Times New Roman" w:hAnsi="Times New Roman" w:cs="Times New Roman"/>
            <w:noProof/>
            <w:sz w:val="24"/>
            <w:szCs w:val="24"/>
            <w:lang w:eastAsia="es-ES"/>
          </w:rPr>
          <w:t>Comparación de las métricas porcentajes</w:t>
        </w:r>
        <w:r w:rsidRPr="00FE4B56">
          <w:rPr>
            <w:rFonts w:ascii="Times New Roman" w:hAnsi="Times New Roman" w:cs="Times New Roman"/>
            <w:noProof/>
            <w:webHidden/>
            <w:sz w:val="24"/>
            <w:szCs w:val="24"/>
          </w:rPr>
          <w:tab/>
        </w:r>
        <w:r w:rsidRPr="00FE4B56">
          <w:rPr>
            <w:rFonts w:ascii="Times New Roman" w:hAnsi="Times New Roman" w:cs="Times New Roman"/>
            <w:noProof/>
            <w:webHidden/>
            <w:sz w:val="24"/>
            <w:szCs w:val="24"/>
          </w:rPr>
          <w:fldChar w:fldCharType="begin"/>
        </w:r>
        <w:r w:rsidRPr="00FE4B56">
          <w:rPr>
            <w:rFonts w:ascii="Times New Roman" w:hAnsi="Times New Roman" w:cs="Times New Roman"/>
            <w:noProof/>
            <w:webHidden/>
            <w:sz w:val="24"/>
            <w:szCs w:val="24"/>
          </w:rPr>
          <w:instrText xml:space="preserve"> PAGEREF _Toc243906958 \h </w:instrText>
        </w:r>
        <w:r w:rsidRPr="00FE4B56">
          <w:rPr>
            <w:rFonts w:ascii="Times New Roman" w:hAnsi="Times New Roman" w:cs="Times New Roman"/>
            <w:noProof/>
            <w:webHidden/>
            <w:sz w:val="24"/>
            <w:szCs w:val="24"/>
          </w:rPr>
        </w:r>
        <w:r w:rsidRPr="00FE4B56">
          <w:rPr>
            <w:rFonts w:ascii="Times New Roman" w:hAnsi="Times New Roman" w:cs="Times New Roman"/>
            <w:noProof/>
            <w:webHidden/>
            <w:sz w:val="24"/>
            <w:szCs w:val="24"/>
          </w:rPr>
          <w:fldChar w:fldCharType="separate"/>
        </w:r>
        <w:r w:rsidR="00604532">
          <w:rPr>
            <w:rFonts w:ascii="Times New Roman" w:hAnsi="Times New Roman" w:cs="Times New Roman"/>
            <w:noProof/>
            <w:webHidden/>
            <w:sz w:val="24"/>
            <w:szCs w:val="24"/>
          </w:rPr>
          <w:t>55</w:t>
        </w:r>
        <w:r w:rsidRPr="00FE4B56">
          <w:rPr>
            <w:rFonts w:ascii="Times New Roman" w:hAnsi="Times New Roman" w:cs="Times New Roman"/>
            <w:noProof/>
            <w:webHidden/>
            <w:sz w:val="24"/>
            <w:szCs w:val="24"/>
          </w:rPr>
          <w:fldChar w:fldCharType="end"/>
        </w:r>
      </w:hyperlink>
    </w:p>
    <w:p w14:paraId="4D236705" w14:textId="05233F8F" w:rsidR="00FE4B56" w:rsidRPr="00FE4B56" w:rsidRDefault="00FE4B56" w:rsidP="00FE4B56">
      <w:pPr>
        <w:pStyle w:val="Tabladeilustraciones"/>
        <w:tabs>
          <w:tab w:val="right" w:leader="dot" w:pos="8777"/>
        </w:tabs>
        <w:ind w:firstLine="0"/>
        <w:rPr>
          <w:rFonts w:ascii="Times New Roman" w:eastAsiaTheme="minorEastAsia" w:hAnsi="Times New Roman" w:cs="Times New Roman"/>
          <w:noProof/>
          <w:color w:val="auto"/>
          <w:kern w:val="2"/>
          <w:sz w:val="24"/>
          <w:szCs w:val="24"/>
          <w:lang w:val="es-MX" w:eastAsia="es-MX"/>
          <w14:ligatures w14:val="standardContextual"/>
        </w:rPr>
      </w:pPr>
      <w:hyperlink w:anchor="_Toc243906959" w:history="1">
        <w:r w:rsidRPr="00FE4B56">
          <w:rPr>
            <w:rStyle w:val="Hipervnculo"/>
            <w:rFonts w:ascii="Times New Roman" w:hAnsi="Times New Roman" w:cs="Times New Roman"/>
            <w:noProof/>
            <w:sz w:val="24"/>
            <w:szCs w:val="24"/>
          </w:rPr>
          <w:t xml:space="preserve">Tabla 13. </w:t>
        </w:r>
        <w:r w:rsidRPr="00FE4B56">
          <w:rPr>
            <w:rStyle w:val="Hipervnculo"/>
            <w:rFonts w:ascii="Times New Roman" w:hAnsi="Times New Roman" w:cs="Times New Roman"/>
            <w:bCs/>
            <w:noProof/>
            <w:sz w:val="24"/>
            <w:szCs w:val="24"/>
          </w:rPr>
          <w:t>Resultados de las matrices de confusión OOF</w:t>
        </w:r>
        <w:r w:rsidRPr="00FE4B56">
          <w:rPr>
            <w:rFonts w:ascii="Times New Roman" w:hAnsi="Times New Roman" w:cs="Times New Roman"/>
            <w:noProof/>
            <w:webHidden/>
            <w:sz w:val="24"/>
            <w:szCs w:val="24"/>
          </w:rPr>
          <w:tab/>
        </w:r>
        <w:r w:rsidRPr="00FE4B56">
          <w:rPr>
            <w:rFonts w:ascii="Times New Roman" w:hAnsi="Times New Roman" w:cs="Times New Roman"/>
            <w:noProof/>
            <w:webHidden/>
            <w:sz w:val="24"/>
            <w:szCs w:val="24"/>
          </w:rPr>
          <w:fldChar w:fldCharType="begin"/>
        </w:r>
        <w:r w:rsidRPr="00FE4B56">
          <w:rPr>
            <w:rFonts w:ascii="Times New Roman" w:hAnsi="Times New Roman" w:cs="Times New Roman"/>
            <w:noProof/>
            <w:webHidden/>
            <w:sz w:val="24"/>
            <w:szCs w:val="24"/>
          </w:rPr>
          <w:instrText xml:space="preserve"> PAGEREF _Toc243906959 \h </w:instrText>
        </w:r>
        <w:r w:rsidRPr="00FE4B56">
          <w:rPr>
            <w:rFonts w:ascii="Times New Roman" w:hAnsi="Times New Roman" w:cs="Times New Roman"/>
            <w:noProof/>
            <w:webHidden/>
            <w:sz w:val="24"/>
            <w:szCs w:val="24"/>
          </w:rPr>
        </w:r>
        <w:r w:rsidRPr="00FE4B56">
          <w:rPr>
            <w:rFonts w:ascii="Times New Roman" w:hAnsi="Times New Roman" w:cs="Times New Roman"/>
            <w:noProof/>
            <w:webHidden/>
            <w:sz w:val="24"/>
            <w:szCs w:val="24"/>
          </w:rPr>
          <w:fldChar w:fldCharType="separate"/>
        </w:r>
        <w:r w:rsidR="00604532">
          <w:rPr>
            <w:rFonts w:ascii="Times New Roman" w:hAnsi="Times New Roman" w:cs="Times New Roman"/>
            <w:noProof/>
            <w:webHidden/>
            <w:sz w:val="24"/>
            <w:szCs w:val="24"/>
          </w:rPr>
          <w:t>56</w:t>
        </w:r>
        <w:r w:rsidRPr="00FE4B56">
          <w:rPr>
            <w:rFonts w:ascii="Times New Roman" w:hAnsi="Times New Roman" w:cs="Times New Roman"/>
            <w:noProof/>
            <w:webHidden/>
            <w:sz w:val="24"/>
            <w:szCs w:val="24"/>
          </w:rPr>
          <w:fldChar w:fldCharType="end"/>
        </w:r>
      </w:hyperlink>
    </w:p>
    <w:p w14:paraId="6234137D" w14:textId="189B241F" w:rsidR="00FE4B56" w:rsidRPr="00FE4B56" w:rsidRDefault="00FE4B56" w:rsidP="00FE4B56">
      <w:pPr>
        <w:pStyle w:val="Tabladeilustraciones"/>
        <w:tabs>
          <w:tab w:val="right" w:leader="dot" w:pos="8777"/>
        </w:tabs>
        <w:ind w:firstLine="0"/>
        <w:rPr>
          <w:rFonts w:ascii="Times New Roman" w:eastAsiaTheme="minorEastAsia" w:hAnsi="Times New Roman" w:cs="Times New Roman"/>
          <w:noProof/>
          <w:color w:val="auto"/>
          <w:kern w:val="2"/>
          <w:sz w:val="24"/>
          <w:szCs w:val="24"/>
          <w:lang w:val="es-MX" w:eastAsia="es-MX"/>
          <w14:ligatures w14:val="standardContextual"/>
        </w:rPr>
      </w:pPr>
      <w:hyperlink w:anchor="_Toc243906960" w:history="1">
        <w:r w:rsidRPr="00FE4B56">
          <w:rPr>
            <w:rStyle w:val="Hipervnculo"/>
            <w:rFonts w:ascii="Times New Roman" w:hAnsi="Times New Roman" w:cs="Times New Roman"/>
            <w:noProof/>
            <w:sz w:val="24"/>
            <w:szCs w:val="24"/>
          </w:rPr>
          <w:t xml:space="preserve">Tabla 14. </w:t>
        </w:r>
        <w:r w:rsidRPr="00FE4B56">
          <w:rPr>
            <w:rStyle w:val="Hipervnculo"/>
            <w:rFonts w:ascii="Times New Roman" w:hAnsi="Times New Roman" w:cs="Times New Roman"/>
            <w:bCs/>
            <w:noProof/>
            <w:sz w:val="24"/>
            <w:szCs w:val="24"/>
          </w:rPr>
          <w:t>Métricas globales OOF asociadas a las curvas</w:t>
        </w:r>
        <w:r w:rsidRPr="00FE4B56">
          <w:rPr>
            <w:rFonts w:ascii="Times New Roman" w:hAnsi="Times New Roman" w:cs="Times New Roman"/>
            <w:noProof/>
            <w:webHidden/>
            <w:sz w:val="24"/>
            <w:szCs w:val="24"/>
          </w:rPr>
          <w:tab/>
        </w:r>
        <w:r w:rsidRPr="00FE4B56">
          <w:rPr>
            <w:rFonts w:ascii="Times New Roman" w:hAnsi="Times New Roman" w:cs="Times New Roman"/>
            <w:noProof/>
            <w:webHidden/>
            <w:sz w:val="24"/>
            <w:szCs w:val="24"/>
          </w:rPr>
          <w:fldChar w:fldCharType="begin"/>
        </w:r>
        <w:r w:rsidRPr="00FE4B56">
          <w:rPr>
            <w:rFonts w:ascii="Times New Roman" w:hAnsi="Times New Roman" w:cs="Times New Roman"/>
            <w:noProof/>
            <w:webHidden/>
            <w:sz w:val="24"/>
            <w:szCs w:val="24"/>
          </w:rPr>
          <w:instrText xml:space="preserve"> PAGEREF _Toc243906960 \h </w:instrText>
        </w:r>
        <w:r w:rsidRPr="00FE4B56">
          <w:rPr>
            <w:rFonts w:ascii="Times New Roman" w:hAnsi="Times New Roman" w:cs="Times New Roman"/>
            <w:noProof/>
            <w:webHidden/>
            <w:sz w:val="24"/>
            <w:szCs w:val="24"/>
          </w:rPr>
        </w:r>
        <w:r w:rsidRPr="00FE4B56">
          <w:rPr>
            <w:rFonts w:ascii="Times New Roman" w:hAnsi="Times New Roman" w:cs="Times New Roman"/>
            <w:noProof/>
            <w:webHidden/>
            <w:sz w:val="24"/>
            <w:szCs w:val="24"/>
          </w:rPr>
          <w:fldChar w:fldCharType="separate"/>
        </w:r>
        <w:r w:rsidR="00604532">
          <w:rPr>
            <w:rFonts w:ascii="Times New Roman" w:hAnsi="Times New Roman" w:cs="Times New Roman"/>
            <w:noProof/>
            <w:webHidden/>
            <w:sz w:val="24"/>
            <w:szCs w:val="24"/>
          </w:rPr>
          <w:t>57</w:t>
        </w:r>
        <w:r w:rsidRPr="00FE4B56">
          <w:rPr>
            <w:rFonts w:ascii="Times New Roman" w:hAnsi="Times New Roman" w:cs="Times New Roman"/>
            <w:noProof/>
            <w:webHidden/>
            <w:sz w:val="24"/>
            <w:szCs w:val="24"/>
          </w:rPr>
          <w:fldChar w:fldCharType="end"/>
        </w:r>
      </w:hyperlink>
    </w:p>
    <w:p w14:paraId="02DC991A" w14:textId="3F478E06" w:rsidR="00FE4B56" w:rsidRPr="00FE4B56" w:rsidRDefault="00FE4B56" w:rsidP="00FE4B56">
      <w:pPr>
        <w:pStyle w:val="Tabladeilustraciones"/>
        <w:tabs>
          <w:tab w:val="right" w:leader="dot" w:pos="8777"/>
        </w:tabs>
        <w:ind w:firstLine="0"/>
        <w:rPr>
          <w:rFonts w:ascii="Times New Roman" w:eastAsiaTheme="minorEastAsia" w:hAnsi="Times New Roman" w:cs="Times New Roman"/>
          <w:noProof/>
          <w:color w:val="auto"/>
          <w:kern w:val="2"/>
          <w:sz w:val="24"/>
          <w:szCs w:val="24"/>
          <w:lang w:val="es-MX" w:eastAsia="es-MX"/>
          <w14:ligatures w14:val="standardContextual"/>
        </w:rPr>
      </w:pPr>
      <w:hyperlink w:anchor="_Toc243906961" w:history="1">
        <w:r w:rsidRPr="00FE4B56">
          <w:rPr>
            <w:rStyle w:val="Hipervnculo"/>
            <w:rFonts w:ascii="Times New Roman" w:hAnsi="Times New Roman" w:cs="Times New Roman"/>
            <w:noProof/>
            <w:sz w:val="24"/>
            <w:szCs w:val="24"/>
          </w:rPr>
          <w:t xml:space="preserve">Tabla 15. </w:t>
        </w:r>
        <w:r w:rsidRPr="00FE4B56">
          <w:rPr>
            <w:rStyle w:val="Hipervnculo"/>
            <w:rFonts w:ascii="Times New Roman" w:hAnsi="Times New Roman" w:cs="Times New Roman"/>
            <w:bCs/>
            <w:noProof/>
            <w:sz w:val="24"/>
            <w:szCs w:val="24"/>
          </w:rPr>
          <w:t>Clasificación de los algoritmos según su AP promedio</w:t>
        </w:r>
        <w:r w:rsidRPr="00FE4B56">
          <w:rPr>
            <w:rFonts w:ascii="Times New Roman" w:hAnsi="Times New Roman" w:cs="Times New Roman"/>
            <w:noProof/>
            <w:webHidden/>
            <w:sz w:val="24"/>
            <w:szCs w:val="24"/>
          </w:rPr>
          <w:tab/>
        </w:r>
        <w:r w:rsidRPr="00FE4B56">
          <w:rPr>
            <w:rFonts w:ascii="Times New Roman" w:hAnsi="Times New Roman" w:cs="Times New Roman"/>
            <w:noProof/>
            <w:webHidden/>
            <w:sz w:val="24"/>
            <w:szCs w:val="24"/>
          </w:rPr>
          <w:fldChar w:fldCharType="begin"/>
        </w:r>
        <w:r w:rsidRPr="00FE4B56">
          <w:rPr>
            <w:rFonts w:ascii="Times New Roman" w:hAnsi="Times New Roman" w:cs="Times New Roman"/>
            <w:noProof/>
            <w:webHidden/>
            <w:sz w:val="24"/>
            <w:szCs w:val="24"/>
          </w:rPr>
          <w:instrText xml:space="preserve"> PAGEREF _Toc243906961 \h </w:instrText>
        </w:r>
        <w:r w:rsidRPr="00FE4B56">
          <w:rPr>
            <w:rFonts w:ascii="Times New Roman" w:hAnsi="Times New Roman" w:cs="Times New Roman"/>
            <w:noProof/>
            <w:webHidden/>
            <w:sz w:val="24"/>
            <w:szCs w:val="24"/>
          </w:rPr>
        </w:r>
        <w:r w:rsidRPr="00FE4B56">
          <w:rPr>
            <w:rFonts w:ascii="Times New Roman" w:hAnsi="Times New Roman" w:cs="Times New Roman"/>
            <w:noProof/>
            <w:webHidden/>
            <w:sz w:val="24"/>
            <w:szCs w:val="24"/>
          </w:rPr>
          <w:fldChar w:fldCharType="separate"/>
        </w:r>
        <w:r w:rsidR="00604532">
          <w:rPr>
            <w:rFonts w:ascii="Times New Roman" w:hAnsi="Times New Roman" w:cs="Times New Roman"/>
            <w:noProof/>
            <w:webHidden/>
            <w:sz w:val="24"/>
            <w:szCs w:val="24"/>
          </w:rPr>
          <w:t>58</w:t>
        </w:r>
        <w:r w:rsidRPr="00FE4B56">
          <w:rPr>
            <w:rFonts w:ascii="Times New Roman" w:hAnsi="Times New Roman" w:cs="Times New Roman"/>
            <w:noProof/>
            <w:webHidden/>
            <w:sz w:val="24"/>
            <w:szCs w:val="24"/>
          </w:rPr>
          <w:fldChar w:fldCharType="end"/>
        </w:r>
      </w:hyperlink>
    </w:p>
    <w:p w14:paraId="63EA2321" w14:textId="6FB8E22A" w:rsidR="00FE4B56" w:rsidRPr="00FE4B56" w:rsidRDefault="00FE4B56" w:rsidP="00FE4B56">
      <w:pPr>
        <w:pStyle w:val="Tabladeilustraciones"/>
        <w:tabs>
          <w:tab w:val="right" w:leader="dot" w:pos="8777"/>
        </w:tabs>
        <w:ind w:firstLine="0"/>
        <w:rPr>
          <w:rFonts w:ascii="Times New Roman" w:eastAsiaTheme="minorEastAsia" w:hAnsi="Times New Roman" w:cs="Times New Roman"/>
          <w:noProof/>
          <w:color w:val="auto"/>
          <w:kern w:val="2"/>
          <w:sz w:val="24"/>
          <w:szCs w:val="24"/>
          <w:lang w:val="es-MX" w:eastAsia="es-MX"/>
          <w14:ligatures w14:val="standardContextual"/>
        </w:rPr>
      </w:pPr>
      <w:hyperlink w:anchor="_Toc243906962" w:history="1">
        <w:r w:rsidRPr="00FE4B56">
          <w:rPr>
            <w:rStyle w:val="Hipervnculo"/>
            <w:rFonts w:ascii="Times New Roman" w:hAnsi="Times New Roman" w:cs="Times New Roman"/>
            <w:noProof/>
            <w:sz w:val="24"/>
            <w:szCs w:val="24"/>
          </w:rPr>
          <w:t xml:space="preserve">Tabla 16. </w:t>
        </w:r>
        <w:r w:rsidRPr="00FE4B56">
          <w:rPr>
            <w:rStyle w:val="Hipervnculo"/>
            <w:rFonts w:ascii="Times New Roman" w:hAnsi="Times New Roman" w:cs="Times New Roman"/>
            <w:bCs/>
            <w:noProof/>
            <w:sz w:val="24"/>
            <w:szCs w:val="24"/>
          </w:rPr>
          <w:t>Variación de Precision y Recall según el umbral de clasificación</w:t>
        </w:r>
        <w:r w:rsidRPr="00FE4B56">
          <w:rPr>
            <w:rFonts w:ascii="Times New Roman" w:hAnsi="Times New Roman" w:cs="Times New Roman"/>
            <w:noProof/>
            <w:webHidden/>
            <w:sz w:val="24"/>
            <w:szCs w:val="24"/>
          </w:rPr>
          <w:tab/>
        </w:r>
        <w:r w:rsidRPr="00FE4B56">
          <w:rPr>
            <w:rFonts w:ascii="Times New Roman" w:hAnsi="Times New Roman" w:cs="Times New Roman"/>
            <w:noProof/>
            <w:webHidden/>
            <w:sz w:val="24"/>
            <w:szCs w:val="24"/>
          </w:rPr>
          <w:fldChar w:fldCharType="begin"/>
        </w:r>
        <w:r w:rsidRPr="00FE4B56">
          <w:rPr>
            <w:rFonts w:ascii="Times New Roman" w:hAnsi="Times New Roman" w:cs="Times New Roman"/>
            <w:noProof/>
            <w:webHidden/>
            <w:sz w:val="24"/>
            <w:szCs w:val="24"/>
          </w:rPr>
          <w:instrText xml:space="preserve"> PAGEREF _Toc243906962 \h </w:instrText>
        </w:r>
        <w:r w:rsidRPr="00FE4B56">
          <w:rPr>
            <w:rFonts w:ascii="Times New Roman" w:hAnsi="Times New Roman" w:cs="Times New Roman"/>
            <w:noProof/>
            <w:webHidden/>
            <w:sz w:val="24"/>
            <w:szCs w:val="24"/>
          </w:rPr>
        </w:r>
        <w:r w:rsidRPr="00FE4B56">
          <w:rPr>
            <w:rFonts w:ascii="Times New Roman" w:hAnsi="Times New Roman" w:cs="Times New Roman"/>
            <w:noProof/>
            <w:webHidden/>
            <w:sz w:val="24"/>
            <w:szCs w:val="24"/>
          </w:rPr>
          <w:fldChar w:fldCharType="separate"/>
        </w:r>
        <w:r w:rsidR="00604532">
          <w:rPr>
            <w:rFonts w:ascii="Times New Roman" w:hAnsi="Times New Roman" w:cs="Times New Roman"/>
            <w:noProof/>
            <w:webHidden/>
            <w:sz w:val="24"/>
            <w:szCs w:val="24"/>
          </w:rPr>
          <w:t>60</w:t>
        </w:r>
        <w:r w:rsidRPr="00FE4B56">
          <w:rPr>
            <w:rFonts w:ascii="Times New Roman" w:hAnsi="Times New Roman" w:cs="Times New Roman"/>
            <w:noProof/>
            <w:webHidden/>
            <w:sz w:val="24"/>
            <w:szCs w:val="24"/>
          </w:rPr>
          <w:fldChar w:fldCharType="end"/>
        </w:r>
      </w:hyperlink>
    </w:p>
    <w:p w14:paraId="28529B09" w14:textId="22D61696" w:rsidR="00FE4B56" w:rsidRPr="00FE4B56" w:rsidRDefault="00FE4B56" w:rsidP="00FE4B56">
      <w:pPr>
        <w:pStyle w:val="Tabladeilustraciones"/>
        <w:tabs>
          <w:tab w:val="right" w:leader="dot" w:pos="8777"/>
        </w:tabs>
        <w:ind w:firstLine="0"/>
        <w:rPr>
          <w:rFonts w:ascii="Times New Roman" w:eastAsiaTheme="minorEastAsia" w:hAnsi="Times New Roman" w:cs="Times New Roman"/>
          <w:noProof/>
          <w:color w:val="auto"/>
          <w:kern w:val="2"/>
          <w:sz w:val="24"/>
          <w:szCs w:val="24"/>
          <w:lang w:val="es-MX" w:eastAsia="es-MX"/>
          <w14:ligatures w14:val="standardContextual"/>
        </w:rPr>
      </w:pPr>
      <w:hyperlink w:anchor="_Toc243906963" w:history="1">
        <w:r w:rsidRPr="00FE4B56">
          <w:rPr>
            <w:rStyle w:val="Hipervnculo"/>
            <w:rFonts w:ascii="Times New Roman" w:hAnsi="Times New Roman" w:cs="Times New Roman"/>
            <w:noProof/>
            <w:sz w:val="24"/>
            <w:szCs w:val="24"/>
          </w:rPr>
          <w:t xml:space="preserve">Tabla 17. </w:t>
        </w:r>
        <w:r w:rsidRPr="00FE4B56">
          <w:rPr>
            <w:rStyle w:val="Hipervnculo"/>
            <w:rFonts w:ascii="Times New Roman" w:hAnsi="Times New Roman" w:cs="Times New Roman"/>
            <w:bCs/>
            <w:noProof/>
            <w:sz w:val="24"/>
            <w:szCs w:val="24"/>
          </w:rPr>
          <w:t>Métricas globales OOF asociadas a las curvas</w:t>
        </w:r>
        <w:r w:rsidRPr="00FE4B56">
          <w:rPr>
            <w:rFonts w:ascii="Times New Roman" w:hAnsi="Times New Roman" w:cs="Times New Roman"/>
            <w:noProof/>
            <w:webHidden/>
            <w:sz w:val="24"/>
            <w:szCs w:val="24"/>
          </w:rPr>
          <w:tab/>
        </w:r>
        <w:r w:rsidRPr="00FE4B56">
          <w:rPr>
            <w:rFonts w:ascii="Times New Roman" w:hAnsi="Times New Roman" w:cs="Times New Roman"/>
            <w:noProof/>
            <w:webHidden/>
            <w:sz w:val="24"/>
            <w:szCs w:val="24"/>
          </w:rPr>
          <w:fldChar w:fldCharType="begin"/>
        </w:r>
        <w:r w:rsidRPr="00FE4B56">
          <w:rPr>
            <w:rFonts w:ascii="Times New Roman" w:hAnsi="Times New Roman" w:cs="Times New Roman"/>
            <w:noProof/>
            <w:webHidden/>
            <w:sz w:val="24"/>
            <w:szCs w:val="24"/>
          </w:rPr>
          <w:instrText xml:space="preserve"> PAGEREF _Toc243906963 \h </w:instrText>
        </w:r>
        <w:r w:rsidRPr="00FE4B56">
          <w:rPr>
            <w:rFonts w:ascii="Times New Roman" w:hAnsi="Times New Roman" w:cs="Times New Roman"/>
            <w:noProof/>
            <w:webHidden/>
            <w:sz w:val="24"/>
            <w:szCs w:val="24"/>
          </w:rPr>
        </w:r>
        <w:r w:rsidRPr="00FE4B56">
          <w:rPr>
            <w:rFonts w:ascii="Times New Roman" w:hAnsi="Times New Roman" w:cs="Times New Roman"/>
            <w:noProof/>
            <w:webHidden/>
            <w:sz w:val="24"/>
            <w:szCs w:val="24"/>
          </w:rPr>
          <w:fldChar w:fldCharType="separate"/>
        </w:r>
        <w:r w:rsidR="00604532">
          <w:rPr>
            <w:rFonts w:ascii="Times New Roman" w:hAnsi="Times New Roman" w:cs="Times New Roman"/>
            <w:noProof/>
            <w:webHidden/>
            <w:sz w:val="24"/>
            <w:szCs w:val="24"/>
          </w:rPr>
          <w:t>62</w:t>
        </w:r>
        <w:r w:rsidRPr="00FE4B56">
          <w:rPr>
            <w:rFonts w:ascii="Times New Roman" w:hAnsi="Times New Roman" w:cs="Times New Roman"/>
            <w:noProof/>
            <w:webHidden/>
            <w:sz w:val="24"/>
            <w:szCs w:val="24"/>
          </w:rPr>
          <w:fldChar w:fldCharType="end"/>
        </w:r>
      </w:hyperlink>
    </w:p>
    <w:p w14:paraId="04125DEC" w14:textId="03022F00" w:rsidR="00FE4B56" w:rsidRPr="00FE4B56" w:rsidRDefault="00FE4B56" w:rsidP="00FE4B56">
      <w:pPr>
        <w:pStyle w:val="Tabladeilustraciones"/>
        <w:tabs>
          <w:tab w:val="right" w:leader="dot" w:pos="8777"/>
        </w:tabs>
        <w:ind w:firstLine="0"/>
        <w:rPr>
          <w:rFonts w:ascii="Times New Roman" w:eastAsiaTheme="minorEastAsia" w:hAnsi="Times New Roman" w:cs="Times New Roman"/>
          <w:noProof/>
          <w:color w:val="auto"/>
          <w:kern w:val="2"/>
          <w:sz w:val="24"/>
          <w:szCs w:val="24"/>
          <w:lang w:val="es-MX" w:eastAsia="es-MX"/>
          <w14:ligatures w14:val="standardContextual"/>
        </w:rPr>
      </w:pPr>
      <w:hyperlink w:anchor="_Toc243906964" w:history="1">
        <w:r w:rsidRPr="00FE4B56">
          <w:rPr>
            <w:rStyle w:val="Hipervnculo"/>
            <w:rFonts w:ascii="Times New Roman" w:hAnsi="Times New Roman" w:cs="Times New Roman"/>
            <w:noProof/>
            <w:sz w:val="24"/>
            <w:szCs w:val="24"/>
          </w:rPr>
          <w:t xml:space="preserve">Tabla 18. </w:t>
        </w:r>
        <w:r w:rsidRPr="00FE4B56">
          <w:rPr>
            <w:rStyle w:val="Hipervnculo"/>
            <w:rFonts w:ascii="Times New Roman" w:hAnsi="Times New Roman" w:cs="Times New Roman"/>
            <w:bCs/>
            <w:noProof/>
            <w:sz w:val="24"/>
            <w:szCs w:val="24"/>
          </w:rPr>
          <w:t>Métricas finales de Gradient Boosting en TEST</w:t>
        </w:r>
        <w:r w:rsidRPr="00FE4B56">
          <w:rPr>
            <w:rFonts w:ascii="Times New Roman" w:hAnsi="Times New Roman" w:cs="Times New Roman"/>
            <w:noProof/>
            <w:webHidden/>
            <w:sz w:val="24"/>
            <w:szCs w:val="24"/>
          </w:rPr>
          <w:tab/>
        </w:r>
        <w:r w:rsidRPr="00FE4B56">
          <w:rPr>
            <w:rFonts w:ascii="Times New Roman" w:hAnsi="Times New Roman" w:cs="Times New Roman"/>
            <w:noProof/>
            <w:webHidden/>
            <w:sz w:val="24"/>
            <w:szCs w:val="24"/>
          </w:rPr>
          <w:fldChar w:fldCharType="begin"/>
        </w:r>
        <w:r w:rsidRPr="00FE4B56">
          <w:rPr>
            <w:rFonts w:ascii="Times New Roman" w:hAnsi="Times New Roman" w:cs="Times New Roman"/>
            <w:noProof/>
            <w:webHidden/>
            <w:sz w:val="24"/>
            <w:szCs w:val="24"/>
          </w:rPr>
          <w:instrText xml:space="preserve"> PAGEREF _Toc243906964 \h </w:instrText>
        </w:r>
        <w:r w:rsidRPr="00FE4B56">
          <w:rPr>
            <w:rFonts w:ascii="Times New Roman" w:hAnsi="Times New Roman" w:cs="Times New Roman"/>
            <w:noProof/>
            <w:webHidden/>
            <w:sz w:val="24"/>
            <w:szCs w:val="24"/>
          </w:rPr>
        </w:r>
        <w:r w:rsidRPr="00FE4B56">
          <w:rPr>
            <w:rFonts w:ascii="Times New Roman" w:hAnsi="Times New Roman" w:cs="Times New Roman"/>
            <w:noProof/>
            <w:webHidden/>
            <w:sz w:val="24"/>
            <w:szCs w:val="24"/>
          </w:rPr>
          <w:fldChar w:fldCharType="separate"/>
        </w:r>
        <w:r w:rsidR="00604532">
          <w:rPr>
            <w:rFonts w:ascii="Times New Roman" w:hAnsi="Times New Roman" w:cs="Times New Roman"/>
            <w:noProof/>
            <w:webHidden/>
            <w:sz w:val="24"/>
            <w:szCs w:val="24"/>
          </w:rPr>
          <w:t>64</w:t>
        </w:r>
        <w:r w:rsidRPr="00FE4B56">
          <w:rPr>
            <w:rFonts w:ascii="Times New Roman" w:hAnsi="Times New Roman" w:cs="Times New Roman"/>
            <w:noProof/>
            <w:webHidden/>
            <w:sz w:val="24"/>
            <w:szCs w:val="24"/>
          </w:rPr>
          <w:fldChar w:fldCharType="end"/>
        </w:r>
      </w:hyperlink>
    </w:p>
    <w:p w14:paraId="4FA9DC4F" w14:textId="5CF159E6" w:rsidR="00FE4B56" w:rsidRPr="00FE4B56" w:rsidRDefault="00FE4B56" w:rsidP="00FE4B56">
      <w:pPr>
        <w:pStyle w:val="Tabladeilustraciones"/>
        <w:tabs>
          <w:tab w:val="right" w:leader="dot" w:pos="8777"/>
        </w:tabs>
        <w:ind w:firstLine="0"/>
        <w:rPr>
          <w:rFonts w:ascii="Times New Roman" w:eastAsiaTheme="minorEastAsia" w:hAnsi="Times New Roman" w:cs="Times New Roman"/>
          <w:noProof/>
          <w:color w:val="auto"/>
          <w:kern w:val="2"/>
          <w:sz w:val="24"/>
          <w:szCs w:val="24"/>
          <w:lang w:val="es-MX" w:eastAsia="es-MX"/>
          <w14:ligatures w14:val="standardContextual"/>
        </w:rPr>
      </w:pPr>
      <w:hyperlink w:anchor="_Toc243906965" w:history="1">
        <w:r w:rsidRPr="00FE4B56">
          <w:rPr>
            <w:rStyle w:val="Hipervnculo"/>
            <w:rFonts w:ascii="Times New Roman" w:hAnsi="Times New Roman" w:cs="Times New Roman"/>
            <w:noProof/>
            <w:sz w:val="24"/>
            <w:szCs w:val="24"/>
          </w:rPr>
          <w:t xml:space="preserve">Tabla 19. </w:t>
        </w:r>
        <w:r w:rsidRPr="00FE4B56">
          <w:rPr>
            <w:rStyle w:val="Hipervnculo"/>
            <w:rFonts w:ascii="Times New Roman" w:hAnsi="Times New Roman" w:cs="Times New Roman"/>
            <w:bCs/>
            <w:noProof/>
            <w:sz w:val="24"/>
            <w:szCs w:val="24"/>
          </w:rPr>
          <w:t>Matriz de confusión de Gradient Boosting en TEST</w:t>
        </w:r>
        <w:r w:rsidRPr="00FE4B56">
          <w:rPr>
            <w:rFonts w:ascii="Times New Roman" w:hAnsi="Times New Roman" w:cs="Times New Roman"/>
            <w:noProof/>
            <w:webHidden/>
            <w:sz w:val="24"/>
            <w:szCs w:val="24"/>
          </w:rPr>
          <w:tab/>
        </w:r>
        <w:r w:rsidRPr="00FE4B56">
          <w:rPr>
            <w:rFonts w:ascii="Times New Roman" w:hAnsi="Times New Roman" w:cs="Times New Roman"/>
            <w:noProof/>
            <w:webHidden/>
            <w:sz w:val="24"/>
            <w:szCs w:val="24"/>
          </w:rPr>
          <w:fldChar w:fldCharType="begin"/>
        </w:r>
        <w:r w:rsidRPr="00FE4B56">
          <w:rPr>
            <w:rFonts w:ascii="Times New Roman" w:hAnsi="Times New Roman" w:cs="Times New Roman"/>
            <w:noProof/>
            <w:webHidden/>
            <w:sz w:val="24"/>
            <w:szCs w:val="24"/>
          </w:rPr>
          <w:instrText xml:space="preserve"> PAGEREF _Toc243906965 \h </w:instrText>
        </w:r>
        <w:r w:rsidRPr="00FE4B56">
          <w:rPr>
            <w:rFonts w:ascii="Times New Roman" w:hAnsi="Times New Roman" w:cs="Times New Roman"/>
            <w:noProof/>
            <w:webHidden/>
            <w:sz w:val="24"/>
            <w:szCs w:val="24"/>
          </w:rPr>
        </w:r>
        <w:r w:rsidRPr="00FE4B56">
          <w:rPr>
            <w:rFonts w:ascii="Times New Roman" w:hAnsi="Times New Roman" w:cs="Times New Roman"/>
            <w:noProof/>
            <w:webHidden/>
            <w:sz w:val="24"/>
            <w:szCs w:val="24"/>
          </w:rPr>
          <w:fldChar w:fldCharType="separate"/>
        </w:r>
        <w:r w:rsidR="00604532">
          <w:rPr>
            <w:rFonts w:ascii="Times New Roman" w:hAnsi="Times New Roman" w:cs="Times New Roman"/>
            <w:noProof/>
            <w:webHidden/>
            <w:sz w:val="24"/>
            <w:szCs w:val="24"/>
          </w:rPr>
          <w:t>64</w:t>
        </w:r>
        <w:r w:rsidRPr="00FE4B56">
          <w:rPr>
            <w:rFonts w:ascii="Times New Roman" w:hAnsi="Times New Roman" w:cs="Times New Roman"/>
            <w:noProof/>
            <w:webHidden/>
            <w:sz w:val="24"/>
            <w:szCs w:val="24"/>
          </w:rPr>
          <w:fldChar w:fldCharType="end"/>
        </w:r>
      </w:hyperlink>
    </w:p>
    <w:p w14:paraId="427597AB" w14:textId="0FD3AE5F" w:rsidR="00FE4B56" w:rsidRPr="00FE4B56" w:rsidRDefault="00FE4B56" w:rsidP="00FE4B56">
      <w:pPr>
        <w:pStyle w:val="Tabladeilustraciones"/>
        <w:tabs>
          <w:tab w:val="right" w:leader="dot" w:pos="8777"/>
        </w:tabs>
        <w:ind w:firstLine="0"/>
        <w:rPr>
          <w:rFonts w:ascii="Times New Roman" w:eastAsiaTheme="minorEastAsia" w:hAnsi="Times New Roman" w:cs="Times New Roman"/>
          <w:noProof/>
          <w:color w:val="auto"/>
          <w:kern w:val="2"/>
          <w:sz w:val="24"/>
          <w:szCs w:val="24"/>
          <w:lang w:val="es-MX" w:eastAsia="es-MX"/>
          <w14:ligatures w14:val="standardContextual"/>
        </w:rPr>
      </w:pPr>
      <w:hyperlink w:anchor="_Toc243906966" w:history="1">
        <w:r w:rsidRPr="00FE4B56">
          <w:rPr>
            <w:rStyle w:val="Hipervnculo"/>
            <w:rFonts w:ascii="Times New Roman" w:hAnsi="Times New Roman" w:cs="Times New Roman"/>
            <w:noProof/>
            <w:sz w:val="24"/>
            <w:szCs w:val="24"/>
          </w:rPr>
          <w:t xml:space="preserve">Tabla 20. </w:t>
        </w:r>
        <w:r w:rsidRPr="00FE4B56">
          <w:rPr>
            <w:rStyle w:val="Hipervnculo"/>
            <w:rFonts w:ascii="Times New Roman" w:hAnsi="Times New Roman" w:cs="Times New Roman"/>
            <w:bCs/>
            <w:noProof/>
            <w:sz w:val="24"/>
            <w:szCs w:val="24"/>
          </w:rPr>
          <w:t>Comparación de resultados CV frente a TEST</w:t>
        </w:r>
        <w:r w:rsidRPr="00FE4B56">
          <w:rPr>
            <w:rFonts w:ascii="Times New Roman" w:hAnsi="Times New Roman" w:cs="Times New Roman"/>
            <w:noProof/>
            <w:webHidden/>
            <w:sz w:val="24"/>
            <w:szCs w:val="24"/>
          </w:rPr>
          <w:tab/>
        </w:r>
        <w:r w:rsidRPr="00FE4B56">
          <w:rPr>
            <w:rFonts w:ascii="Times New Roman" w:hAnsi="Times New Roman" w:cs="Times New Roman"/>
            <w:noProof/>
            <w:webHidden/>
            <w:sz w:val="24"/>
            <w:szCs w:val="24"/>
          </w:rPr>
          <w:fldChar w:fldCharType="begin"/>
        </w:r>
        <w:r w:rsidRPr="00FE4B56">
          <w:rPr>
            <w:rFonts w:ascii="Times New Roman" w:hAnsi="Times New Roman" w:cs="Times New Roman"/>
            <w:noProof/>
            <w:webHidden/>
            <w:sz w:val="24"/>
            <w:szCs w:val="24"/>
          </w:rPr>
          <w:instrText xml:space="preserve"> PAGEREF _Toc243906966 \h </w:instrText>
        </w:r>
        <w:r w:rsidRPr="00FE4B56">
          <w:rPr>
            <w:rFonts w:ascii="Times New Roman" w:hAnsi="Times New Roman" w:cs="Times New Roman"/>
            <w:noProof/>
            <w:webHidden/>
            <w:sz w:val="24"/>
            <w:szCs w:val="24"/>
          </w:rPr>
        </w:r>
        <w:r w:rsidRPr="00FE4B56">
          <w:rPr>
            <w:rFonts w:ascii="Times New Roman" w:hAnsi="Times New Roman" w:cs="Times New Roman"/>
            <w:noProof/>
            <w:webHidden/>
            <w:sz w:val="24"/>
            <w:szCs w:val="24"/>
          </w:rPr>
          <w:fldChar w:fldCharType="separate"/>
        </w:r>
        <w:r w:rsidR="00604532">
          <w:rPr>
            <w:rFonts w:ascii="Times New Roman" w:hAnsi="Times New Roman" w:cs="Times New Roman"/>
            <w:noProof/>
            <w:webHidden/>
            <w:sz w:val="24"/>
            <w:szCs w:val="24"/>
          </w:rPr>
          <w:t>66</w:t>
        </w:r>
        <w:r w:rsidRPr="00FE4B56">
          <w:rPr>
            <w:rFonts w:ascii="Times New Roman" w:hAnsi="Times New Roman" w:cs="Times New Roman"/>
            <w:noProof/>
            <w:webHidden/>
            <w:sz w:val="24"/>
            <w:szCs w:val="24"/>
          </w:rPr>
          <w:fldChar w:fldCharType="end"/>
        </w:r>
      </w:hyperlink>
    </w:p>
    <w:p w14:paraId="34485436" w14:textId="7D890543" w:rsidR="00FE4B56" w:rsidRPr="00FE4B56" w:rsidRDefault="00FE4B56" w:rsidP="00FE4B56">
      <w:pPr>
        <w:pStyle w:val="Tabladeilustraciones"/>
        <w:tabs>
          <w:tab w:val="right" w:leader="dot" w:pos="8777"/>
        </w:tabs>
        <w:ind w:firstLine="0"/>
        <w:rPr>
          <w:rFonts w:ascii="Times New Roman" w:eastAsiaTheme="minorEastAsia" w:hAnsi="Times New Roman" w:cs="Times New Roman"/>
          <w:noProof/>
          <w:color w:val="auto"/>
          <w:kern w:val="2"/>
          <w:sz w:val="24"/>
          <w:szCs w:val="24"/>
          <w:lang w:val="es-MX" w:eastAsia="es-MX"/>
          <w14:ligatures w14:val="standardContextual"/>
        </w:rPr>
      </w:pPr>
      <w:hyperlink w:anchor="_Toc243906967" w:history="1">
        <w:r w:rsidRPr="00FE4B56">
          <w:rPr>
            <w:rStyle w:val="Hipervnculo"/>
            <w:rFonts w:ascii="Times New Roman" w:hAnsi="Times New Roman" w:cs="Times New Roman"/>
            <w:noProof/>
            <w:sz w:val="24"/>
            <w:szCs w:val="24"/>
          </w:rPr>
          <w:t xml:space="preserve">Tabla 21. </w:t>
        </w:r>
        <w:r w:rsidRPr="00FE4B56">
          <w:rPr>
            <w:rStyle w:val="Hipervnculo"/>
            <w:rFonts w:ascii="Times New Roman" w:hAnsi="Times New Roman" w:cs="Times New Roman"/>
            <w:bCs/>
            <w:noProof/>
            <w:sz w:val="24"/>
            <w:szCs w:val="24"/>
          </w:rPr>
          <w:t>Configuración reproducible del experimento</w:t>
        </w:r>
        <w:r w:rsidRPr="00FE4B56">
          <w:rPr>
            <w:rFonts w:ascii="Times New Roman" w:hAnsi="Times New Roman" w:cs="Times New Roman"/>
            <w:noProof/>
            <w:webHidden/>
            <w:sz w:val="24"/>
            <w:szCs w:val="24"/>
          </w:rPr>
          <w:tab/>
        </w:r>
        <w:r w:rsidRPr="00FE4B56">
          <w:rPr>
            <w:rFonts w:ascii="Times New Roman" w:hAnsi="Times New Roman" w:cs="Times New Roman"/>
            <w:noProof/>
            <w:webHidden/>
            <w:sz w:val="24"/>
            <w:szCs w:val="24"/>
          </w:rPr>
          <w:fldChar w:fldCharType="begin"/>
        </w:r>
        <w:r w:rsidRPr="00FE4B56">
          <w:rPr>
            <w:rFonts w:ascii="Times New Roman" w:hAnsi="Times New Roman" w:cs="Times New Roman"/>
            <w:noProof/>
            <w:webHidden/>
            <w:sz w:val="24"/>
            <w:szCs w:val="24"/>
          </w:rPr>
          <w:instrText xml:space="preserve"> PAGEREF _Toc243906967 \h </w:instrText>
        </w:r>
        <w:r w:rsidRPr="00FE4B56">
          <w:rPr>
            <w:rFonts w:ascii="Times New Roman" w:hAnsi="Times New Roman" w:cs="Times New Roman"/>
            <w:noProof/>
            <w:webHidden/>
            <w:sz w:val="24"/>
            <w:szCs w:val="24"/>
          </w:rPr>
        </w:r>
        <w:r w:rsidRPr="00FE4B56">
          <w:rPr>
            <w:rFonts w:ascii="Times New Roman" w:hAnsi="Times New Roman" w:cs="Times New Roman"/>
            <w:noProof/>
            <w:webHidden/>
            <w:sz w:val="24"/>
            <w:szCs w:val="24"/>
          </w:rPr>
          <w:fldChar w:fldCharType="separate"/>
        </w:r>
        <w:r w:rsidR="00604532">
          <w:rPr>
            <w:rFonts w:ascii="Times New Roman" w:hAnsi="Times New Roman" w:cs="Times New Roman"/>
            <w:noProof/>
            <w:webHidden/>
            <w:sz w:val="24"/>
            <w:szCs w:val="24"/>
          </w:rPr>
          <w:t>68</w:t>
        </w:r>
        <w:r w:rsidRPr="00FE4B56">
          <w:rPr>
            <w:rFonts w:ascii="Times New Roman" w:hAnsi="Times New Roman" w:cs="Times New Roman"/>
            <w:noProof/>
            <w:webHidden/>
            <w:sz w:val="24"/>
            <w:szCs w:val="24"/>
          </w:rPr>
          <w:fldChar w:fldCharType="end"/>
        </w:r>
      </w:hyperlink>
    </w:p>
    <w:p w14:paraId="55D37455" w14:textId="542ADF42" w:rsidR="00FE4B56" w:rsidRPr="00FE4B56" w:rsidRDefault="00FE4B56" w:rsidP="00FE4B56">
      <w:pPr>
        <w:pStyle w:val="Tabladeilustraciones"/>
        <w:tabs>
          <w:tab w:val="right" w:leader="dot" w:pos="8777"/>
        </w:tabs>
        <w:ind w:firstLine="0"/>
        <w:rPr>
          <w:rFonts w:ascii="Times New Roman" w:eastAsiaTheme="minorEastAsia" w:hAnsi="Times New Roman" w:cs="Times New Roman"/>
          <w:noProof/>
          <w:color w:val="auto"/>
          <w:kern w:val="2"/>
          <w:sz w:val="24"/>
          <w:szCs w:val="24"/>
          <w:lang w:val="es-MX" w:eastAsia="es-MX"/>
          <w14:ligatures w14:val="standardContextual"/>
        </w:rPr>
      </w:pPr>
      <w:hyperlink w:anchor="_Toc243906968" w:history="1">
        <w:r w:rsidRPr="00FE4B56">
          <w:rPr>
            <w:rStyle w:val="Hipervnculo"/>
            <w:rFonts w:ascii="Times New Roman" w:hAnsi="Times New Roman" w:cs="Times New Roman"/>
            <w:noProof/>
            <w:sz w:val="24"/>
            <w:szCs w:val="24"/>
          </w:rPr>
          <w:t xml:space="preserve">Tabla 22. </w:t>
        </w:r>
        <w:r w:rsidRPr="00FE4B56">
          <w:rPr>
            <w:rStyle w:val="Hipervnculo"/>
            <w:rFonts w:ascii="Times New Roman" w:hAnsi="Times New Roman" w:cs="Times New Roman"/>
            <w:bCs/>
            <w:noProof/>
            <w:sz w:val="24"/>
            <w:szCs w:val="24"/>
          </w:rPr>
          <w:t>Correspondencia de las secciones del dashboard con sus fuentes</w:t>
        </w:r>
        <w:r w:rsidRPr="00FE4B56">
          <w:rPr>
            <w:rFonts w:ascii="Times New Roman" w:hAnsi="Times New Roman" w:cs="Times New Roman"/>
            <w:noProof/>
            <w:webHidden/>
            <w:sz w:val="24"/>
            <w:szCs w:val="24"/>
          </w:rPr>
          <w:tab/>
        </w:r>
        <w:r w:rsidRPr="00FE4B56">
          <w:rPr>
            <w:rFonts w:ascii="Times New Roman" w:hAnsi="Times New Roman" w:cs="Times New Roman"/>
            <w:noProof/>
            <w:webHidden/>
            <w:sz w:val="24"/>
            <w:szCs w:val="24"/>
          </w:rPr>
          <w:fldChar w:fldCharType="begin"/>
        </w:r>
        <w:r w:rsidRPr="00FE4B56">
          <w:rPr>
            <w:rFonts w:ascii="Times New Roman" w:hAnsi="Times New Roman" w:cs="Times New Roman"/>
            <w:noProof/>
            <w:webHidden/>
            <w:sz w:val="24"/>
            <w:szCs w:val="24"/>
          </w:rPr>
          <w:instrText xml:space="preserve"> PAGEREF _Toc243906968 \h </w:instrText>
        </w:r>
        <w:r w:rsidRPr="00FE4B56">
          <w:rPr>
            <w:rFonts w:ascii="Times New Roman" w:hAnsi="Times New Roman" w:cs="Times New Roman"/>
            <w:noProof/>
            <w:webHidden/>
            <w:sz w:val="24"/>
            <w:szCs w:val="24"/>
          </w:rPr>
        </w:r>
        <w:r w:rsidRPr="00FE4B56">
          <w:rPr>
            <w:rFonts w:ascii="Times New Roman" w:hAnsi="Times New Roman" w:cs="Times New Roman"/>
            <w:noProof/>
            <w:webHidden/>
            <w:sz w:val="24"/>
            <w:szCs w:val="24"/>
          </w:rPr>
          <w:fldChar w:fldCharType="separate"/>
        </w:r>
        <w:r w:rsidR="00604532">
          <w:rPr>
            <w:rFonts w:ascii="Times New Roman" w:hAnsi="Times New Roman" w:cs="Times New Roman"/>
            <w:noProof/>
            <w:webHidden/>
            <w:sz w:val="24"/>
            <w:szCs w:val="24"/>
          </w:rPr>
          <w:t>69</w:t>
        </w:r>
        <w:r w:rsidRPr="00FE4B56">
          <w:rPr>
            <w:rFonts w:ascii="Times New Roman" w:hAnsi="Times New Roman" w:cs="Times New Roman"/>
            <w:noProof/>
            <w:webHidden/>
            <w:sz w:val="24"/>
            <w:szCs w:val="24"/>
          </w:rPr>
          <w:fldChar w:fldCharType="end"/>
        </w:r>
      </w:hyperlink>
    </w:p>
    <w:p w14:paraId="47D3EC59" w14:textId="2C22BD1E" w:rsidR="00AF7E00" w:rsidRPr="00AF7E00" w:rsidRDefault="00C52BA6" w:rsidP="00FE4B56">
      <w:pPr>
        <w:ind w:firstLine="0"/>
        <w:jc w:val="center"/>
        <w:rPr>
          <w:rStyle w:val="Textoennegrita"/>
          <w:rFonts w:ascii="Times New Roman" w:hAnsi="Times New Roman" w:cs="Times New Roman"/>
          <w:b w:val="0"/>
          <w:bCs w:val="0"/>
          <w:vanish/>
          <w:sz w:val="24"/>
          <w:szCs w:val="24"/>
        </w:rPr>
      </w:pPr>
      <w:r w:rsidRPr="00FE4B56">
        <w:rPr>
          <w:rFonts w:ascii="Times New Roman" w:hAnsi="Times New Roman" w:cs="Times New Roman"/>
          <w:sz w:val="24"/>
          <w:szCs w:val="24"/>
        </w:rPr>
        <w:fldChar w:fldCharType="end"/>
      </w:r>
    </w:p>
    <w:p w14:paraId="456B44C0" w14:textId="77777777" w:rsidR="00AF7E00" w:rsidRDefault="00AF7E00" w:rsidP="00B1671D">
      <w:pPr>
        <w:ind w:firstLine="0"/>
        <w:rPr>
          <w:rStyle w:val="Textoennegrita"/>
          <w:rFonts w:ascii="Times New Roman" w:hAnsi="Times New Roman" w:cs="Times New Roman"/>
          <w:sz w:val="24"/>
          <w:szCs w:val="24"/>
        </w:rPr>
      </w:pPr>
      <w:r>
        <w:rPr>
          <w:rStyle w:val="Textoennegrita"/>
          <w:rFonts w:ascii="Times New Roman" w:hAnsi="Times New Roman" w:cs="Times New Roman"/>
          <w:sz w:val="24"/>
          <w:szCs w:val="24"/>
        </w:rPr>
        <w:br w:type="page"/>
      </w:r>
    </w:p>
    <w:p w14:paraId="2B34C69D" w14:textId="281EECB3" w:rsidR="007F4E98" w:rsidRPr="00AF7E00" w:rsidRDefault="001D6EE0" w:rsidP="00B1671D">
      <w:pPr>
        <w:ind w:firstLine="0"/>
        <w:jc w:val="center"/>
        <w:rPr>
          <w:rStyle w:val="Textoennegrita"/>
          <w:rFonts w:ascii="Times New Roman" w:hAnsi="Times New Roman" w:cs="Times New Roman"/>
          <w:sz w:val="24"/>
          <w:szCs w:val="24"/>
        </w:rPr>
      </w:pPr>
      <w:r w:rsidRPr="00AF7E00">
        <w:rPr>
          <w:rStyle w:val="Textoennegrita"/>
          <w:rFonts w:ascii="Times New Roman" w:hAnsi="Times New Roman" w:cs="Times New Roman"/>
          <w:sz w:val="24"/>
          <w:szCs w:val="24"/>
        </w:rPr>
        <w:lastRenderedPageBreak/>
        <w:t xml:space="preserve">ÍNDICE DE </w:t>
      </w:r>
      <w:r w:rsidR="008D4B5F" w:rsidRPr="00AF7E00">
        <w:rPr>
          <w:rStyle w:val="Textoennegrita"/>
          <w:rFonts w:ascii="Times New Roman" w:hAnsi="Times New Roman" w:cs="Times New Roman"/>
          <w:sz w:val="24"/>
          <w:szCs w:val="24"/>
        </w:rPr>
        <w:t>FIGURAS</w:t>
      </w:r>
    </w:p>
    <w:p w14:paraId="1847A04F" w14:textId="6F41C9AC" w:rsidR="00B1671D" w:rsidRPr="00FE4B56" w:rsidRDefault="008D4B5F" w:rsidP="00B1671D">
      <w:pPr>
        <w:pStyle w:val="Tabladeilustraciones"/>
        <w:tabs>
          <w:tab w:val="right" w:leader="dot" w:pos="8777"/>
        </w:tabs>
        <w:ind w:firstLine="0"/>
        <w:rPr>
          <w:rFonts w:ascii="Times New Roman" w:eastAsiaTheme="minorEastAsia" w:hAnsi="Times New Roman" w:cs="Times New Roman"/>
          <w:noProof/>
          <w:color w:val="auto"/>
          <w:sz w:val="24"/>
          <w:szCs w:val="24"/>
          <w:lang w:val="es-CO" w:eastAsia="es-CO"/>
        </w:rPr>
      </w:pPr>
      <w:r w:rsidRPr="00AF7E00">
        <w:rPr>
          <w:rFonts w:ascii="Times New Roman" w:hAnsi="Times New Roman" w:cs="Times New Roman"/>
          <w:bCs/>
          <w:sz w:val="24"/>
          <w:szCs w:val="24"/>
          <w:lang w:val="es-EC"/>
        </w:rPr>
        <w:fldChar w:fldCharType="begin"/>
      </w:r>
      <w:r w:rsidRPr="00AF7E00">
        <w:rPr>
          <w:rFonts w:ascii="Times New Roman" w:hAnsi="Times New Roman" w:cs="Times New Roman"/>
          <w:bCs/>
          <w:sz w:val="24"/>
          <w:szCs w:val="24"/>
          <w:lang w:val="es-EC"/>
        </w:rPr>
        <w:instrText xml:space="preserve"> TOC \h \z \c "Figura" </w:instrText>
      </w:r>
      <w:r w:rsidRPr="00AF7E00">
        <w:rPr>
          <w:rFonts w:ascii="Times New Roman" w:hAnsi="Times New Roman" w:cs="Times New Roman"/>
          <w:bCs/>
          <w:sz w:val="24"/>
          <w:szCs w:val="24"/>
          <w:lang w:val="es-EC"/>
        </w:rPr>
        <w:fldChar w:fldCharType="separate"/>
      </w:r>
      <w:hyperlink w:anchor="_Toc243860386" w:history="1">
        <w:r w:rsidR="00B1671D" w:rsidRPr="00FE4B56">
          <w:rPr>
            <w:rStyle w:val="Hipervnculo"/>
            <w:rFonts w:ascii="Times New Roman" w:hAnsi="Times New Roman" w:cs="Times New Roman"/>
            <w:noProof/>
            <w:sz w:val="24"/>
            <w:szCs w:val="24"/>
          </w:rPr>
          <w:t xml:space="preserve">Figura 1. </w:t>
        </w:r>
        <w:r w:rsidR="00B1671D" w:rsidRPr="00FE4B56">
          <w:rPr>
            <w:rStyle w:val="Hipervnculo"/>
            <w:rFonts w:ascii="Times New Roman" w:hAnsi="Times New Roman" w:cs="Times New Roman"/>
            <w:bCs/>
            <w:noProof/>
            <w:sz w:val="24"/>
            <w:szCs w:val="24"/>
          </w:rPr>
          <w:t>Distribución de las clases por conjunto de datos</w:t>
        </w:r>
        <w:r w:rsidR="00B1671D" w:rsidRPr="00FE4B56">
          <w:rPr>
            <w:rFonts w:ascii="Times New Roman" w:hAnsi="Times New Roman" w:cs="Times New Roman"/>
            <w:noProof/>
            <w:webHidden/>
            <w:sz w:val="24"/>
            <w:szCs w:val="24"/>
          </w:rPr>
          <w:tab/>
        </w:r>
        <w:r w:rsidR="00B1671D" w:rsidRPr="00FE4B56">
          <w:rPr>
            <w:rFonts w:ascii="Times New Roman" w:hAnsi="Times New Roman" w:cs="Times New Roman"/>
            <w:noProof/>
            <w:webHidden/>
            <w:sz w:val="24"/>
            <w:szCs w:val="24"/>
          </w:rPr>
          <w:fldChar w:fldCharType="begin"/>
        </w:r>
        <w:r w:rsidR="00B1671D" w:rsidRPr="00FE4B56">
          <w:rPr>
            <w:rFonts w:ascii="Times New Roman" w:hAnsi="Times New Roman" w:cs="Times New Roman"/>
            <w:noProof/>
            <w:webHidden/>
            <w:sz w:val="24"/>
            <w:szCs w:val="24"/>
          </w:rPr>
          <w:instrText xml:space="preserve"> PAGEREF _Toc243860386 \h </w:instrText>
        </w:r>
        <w:r w:rsidR="00B1671D" w:rsidRPr="00FE4B56">
          <w:rPr>
            <w:rFonts w:ascii="Times New Roman" w:hAnsi="Times New Roman" w:cs="Times New Roman"/>
            <w:noProof/>
            <w:webHidden/>
            <w:sz w:val="24"/>
            <w:szCs w:val="24"/>
          </w:rPr>
        </w:r>
        <w:r w:rsidR="00B1671D" w:rsidRPr="00FE4B56">
          <w:rPr>
            <w:rFonts w:ascii="Times New Roman" w:hAnsi="Times New Roman" w:cs="Times New Roman"/>
            <w:noProof/>
            <w:webHidden/>
            <w:sz w:val="24"/>
            <w:szCs w:val="24"/>
          </w:rPr>
          <w:fldChar w:fldCharType="separate"/>
        </w:r>
        <w:r w:rsidR="00604532">
          <w:rPr>
            <w:rFonts w:ascii="Times New Roman" w:hAnsi="Times New Roman" w:cs="Times New Roman"/>
            <w:noProof/>
            <w:webHidden/>
            <w:sz w:val="24"/>
            <w:szCs w:val="24"/>
          </w:rPr>
          <w:t>42</w:t>
        </w:r>
        <w:r w:rsidR="00B1671D" w:rsidRPr="00FE4B56">
          <w:rPr>
            <w:rFonts w:ascii="Times New Roman" w:hAnsi="Times New Roman" w:cs="Times New Roman"/>
            <w:noProof/>
            <w:webHidden/>
            <w:sz w:val="24"/>
            <w:szCs w:val="24"/>
          </w:rPr>
          <w:fldChar w:fldCharType="end"/>
        </w:r>
      </w:hyperlink>
    </w:p>
    <w:p w14:paraId="0EDDA2B7" w14:textId="1CE38E4E" w:rsidR="00B1671D" w:rsidRPr="00FE4B56" w:rsidRDefault="00B1671D" w:rsidP="00B1671D">
      <w:pPr>
        <w:pStyle w:val="Tabladeilustraciones"/>
        <w:tabs>
          <w:tab w:val="right" w:leader="dot" w:pos="8777"/>
        </w:tabs>
        <w:ind w:firstLine="0"/>
        <w:rPr>
          <w:rFonts w:ascii="Times New Roman" w:eastAsiaTheme="minorEastAsia" w:hAnsi="Times New Roman" w:cs="Times New Roman"/>
          <w:noProof/>
          <w:color w:val="auto"/>
          <w:sz w:val="24"/>
          <w:szCs w:val="24"/>
          <w:lang w:val="es-CO" w:eastAsia="es-CO"/>
        </w:rPr>
      </w:pPr>
      <w:hyperlink w:anchor="_Toc243860387" w:history="1">
        <w:r w:rsidRPr="00FE4B56">
          <w:rPr>
            <w:rStyle w:val="Hipervnculo"/>
            <w:rFonts w:ascii="Times New Roman" w:hAnsi="Times New Roman" w:cs="Times New Roman"/>
            <w:noProof/>
            <w:sz w:val="24"/>
            <w:szCs w:val="24"/>
          </w:rPr>
          <w:t xml:space="preserve">Figura 2. </w:t>
        </w:r>
        <w:r w:rsidRPr="00FE4B56">
          <w:rPr>
            <w:rStyle w:val="Hipervnculo"/>
            <w:rFonts w:ascii="Times New Roman" w:hAnsi="Times New Roman" w:cs="Times New Roman"/>
            <w:bCs/>
            <w:noProof/>
            <w:sz w:val="24"/>
            <w:szCs w:val="24"/>
          </w:rPr>
          <w:t>Tasa de incumplimiento por tipo de empleo</w:t>
        </w:r>
        <w:r w:rsidRPr="00FE4B56">
          <w:rPr>
            <w:rFonts w:ascii="Times New Roman" w:hAnsi="Times New Roman" w:cs="Times New Roman"/>
            <w:noProof/>
            <w:webHidden/>
            <w:sz w:val="24"/>
            <w:szCs w:val="24"/>
          </w:rPr>
          <w:tab/>
        </w:r>
        <w:r w:rsidRPr="00FE4B56">
          <w:rPr>
            <w:rFonts w:ascii="Times New Roman" w:hAnsi="Times New Roman" w:cs="Times New Roman"/>
            <w:noProof/>
            <w:webHidden/>
            <w:sz w:val="24"/>
            <w:szCs w:val="24"/>
          </w:rPr>
          <w:fldChar w:fldCharType="begin"/>
        </w:r>
        <w:r w:rsidRPr="00FE4B56">
          <w:rPr>
            <w:rFonts w:ascii="Times New Roman" w:hAnsi="Times New Roman" w:cs="Times New Roman"/>
            <w:noProof/>
            <w:webHidden/>
            <w:sz w:val="24"/>
            <w:szCs w:val="24"/>
          </w:rPr>
          <w:instrText xml:space="preserve"> PAGEREF _Toc243860387 \h </w:instrText>
        </w:r>
        <w:r w:rsidRPr="00FE4B56">
          <w:rPr>
            <w:rFonts w:ascii="Times New Roman" w:hAnsi="Times New Roman" w:cs="Times New Roman"/>
            <w:noProof/>
            <w:webHidden/>
            <w:sz w:val="24"/>
            <w:szCs w:val="24"/>
          </w:rPr>
        </w:r>
        <w:r w:rsidRPr="00FE4B56">
          <w:rPr>
            <w:rFonts w:ascii="Times New Roman" w:hAnsi="Times New Roman" w:cs="Times New Roman"/>
            <w:noProof/>
            <w:webHidden/>
            <w:sz w:val="24"/>
            <w:szCs w:val="24"/>
          </w:rPr>
          <w:fldChar w:fldCharType="separate"/>
        </w:r>
        <w:r w:rsidR="00604532">
          <w:rPr>
            <w:rFonts w:ascii="Times New Roman" w:hAnsi="Times New Roman" w:cs="Times New Roman"/>
            <w:noProof/>
            <w:webHidden/>
            <w:sz w:val="24"/>
            <w:szCs w:val="24"/>
          </w:rPr>
          <w:t>45</w:t>
        </w:r>
        <w:r w:rsidRPr="00FE4B56">
          <w:rPr>
            <w:rFonts w:ascii="Times New Roman" w:hAnsi="Times New Roman" w:cs="Times New Roman"/>
            <w:noProof/>
            <w:webHidden/>
            <w:sz w:val="24"/>
            <w:szCs w:val="24"/>
          </w:rPr>
          <w:fldChar w:fldCharType="end"/>
        </w:r>
      </w:hyperlink>
    </w:p>
    <w:p w14:paraId="67B7F2E9" w14:textId="34037DAC" w:rsidR="00B1671D" w:rsidRPr="00FE4B56" w:rsidRDefault="00B1671D" w:rsidP="00B1671D">
      <w:pPr>
        <w:pStyle w:val="Tabladeilustraciones"/>
        <w:tabs>
          <w:tab w:val="right" w:leader="dot" w:pos="8777"/>
        </w:tabs>
        <w:ind w:firstLine="0"/>
        <w:rPr>
          <w:rFonts w:ascii="Times New Roman" w:eastAsiaTheme="minorEastAsia" w:hAnsi="Times New Roman" w:cs="Times New Roman"/>
          <w:noProof/>
          <w:color w:val="auto"/>
          <w:sz w:val="24"/>
          <w:szCs w:val="24"/>
          <w:lang w:val="es-CO" w:eastAsia="es-CO"/>
        </w:rPr>
      </w:pPr>
      <w:hyperlink w:anchor="_Toc243860388" w:history="1">
        <w:r w:rsidRPr="00FE4B56">
          <w:rPr>
            <w:rStyle w:val="Hipervnculo"/>
            <w:rFonts w:ascii="Times New Roman" w:hAnsi="Times New Roman" w:cs="Times New Roman"/>
            <w:noProof/>
            <w:sz w:val="24"/>
            <w:szCs w:val="24"/>
          </w:rPr>
          <w:t xml:space="preserve">Figura 3. </w:t>
        </w:r>
        <w:r w:rsidRPr="00FE4B56">
          <w:rPr>
            <w:rStyle w:val="Hipervnculo"/>
            <w:rFonts w:ascii="Times New Roman" w:hAnsi="Times New Roman" w:cs="Times New Roman"/>
            <w:bCs/>
            <w:noProof/>
            <w:sz w:val="24"/>
            <w:szCs w:val="24"/>
          </w:rPr>
          <w:t>Proporción de valores atípicos por variable</w:t>
        </w:r>
        <w:r w:rsidRPr="00FE4B56">
          <w:rPr>
            <w:rFonts w:ascii="Times New Roman" w:hAnsi="Times New Roman" w:cs="Times New Roman"/>
            <w:noProof/>
            <w:webHidden/>
            <w:sz w:val="24"/>
            <w:szCs w:val="24"/>
          </w:rPr>
          <w:tab/>
        </w:r>
        <w:r w:rsidRPr="00FE4B56">
          <w:rPr>
            <w:rFonts w:ascii="Times New Roman" w:hAnsi="Times New Roman" w:cs="Times New Roman"/>
            <w:noProof/>
            <w:webHidden/>
            <w:sz w:val="24"/>
            <w:szCs w:val="24"/>
          </w:rPr>
          <w:fldChar w:fldCharType="begin"/>
        </w:r>
        <w:r w:rsidRPr="00FE4B56">
          <w:rPr>
            <w:rFonts w:ascii="Times New Roman" w:hAnsi="Times New Roman" w:cs="Times New Roman"/>
            <w:noProof/>
            <w:webHidden/>
            <w:sz w:val="24"/>
            <w:szCs w:val="24"/>
          </w:rPr>
          <w:instrText xml:space="preserve"> PAGEREF _Toc243860388 \h </w:instrText>
        </w:r>
        <w:r w:rsidRPr="00FE4B56">
          <w:rPr>
            <w:rFonts w:ascii="Times New Roman" w:hAnsi="Times New Roman" w:cs="Times New Roman"/>
            <w:noProof/>
            <w:webHidden/>
            <w:sz w:val="24"/>
            <w:szCs w:val="24"/>
          </w:rPr>
        </w:r>
        <w:r w:rsidRPr="00FE4B56">
          <w:rPr>
            <w:rFonts w:ascii="Times New Roman" w:hAnsi="Times New Roman" w:cs="Times New Roman"/>
            <w:noProof/>
            <w:webHidden/>
            <w:sz w:val="24"/>
            <w:szCs w:val="24"/>
          </w:rPr>
          <w:fldChar w:fldCharType="separate"/>
        </w:r>
        <w:r w:rsidR="00604532">
          <w:rPr>
            <w:rFonts w:ascii="Times New Roman" w:hAnsi="Times New Roman" w:cs="Times New Roman"/>
            <w:noProof/>
            <w:webHidden/>
            <w:sz w:val="24"/>
            <w:szCs w:val="24"/>
          </w:rPr>
          <w:t>47</w:t>
        </w:r>
        <w:r w:rsidRPr="00FE4B56">
          <w:rPr>
            <w:rFonts w:ascii="Times New Roman" w:hAnsi="Times New Roman" w:cs="Times New Roman"/>
            <w:noProof/>
            <w:webHidden/>
            <w:sz w:val="24"/>
            <w:szCs w:val="24"/>
          </w:rPr>
          <w:fldChar w:fldCharType="end"/>
        </w:r>
      </w:hyperlink>
    </w:p>
    <w:p w14:paraId="16EEC9D6" w14:textId="60606CE7" w:rsidR="00B1671D" w:rsidRPr="00FE4B56" w:rsidRDefault="00B1671D" w:rsidP="00B1671D">
      <w:pPr>
        <w:pStyle w:val="Tabladeilustraciones"/>
        <w:tabs>
          <w:tab w:val="right" w:leader="dot" w:pos="8777"/>
        </w:tabs>
        <w:ind w:firstLine="0"/>
        <w:rPr>
          <w:rFonts w:ascii="Times New Roman" w:eastAsiaTheme="minorEastAsia" w:hAnsi="Times New Roman" w:cs="Times New Roman"/>
          <w:noProof/>
          <w:color w:val="auto"/>
          <w:sz w:val="24"/>
          <w:szCs w:val="24"/>
          <w:lang w:val="es-CO" w:eastAsia="es-CO"/>
        </w:rPr>
      </w:pPr>
      <w:hyperlink w:anchor="_Toc243860389" w:history="1">
        <w:r w:rsidRPr="00FE4B56">
          <w:rPr>
            <w:rStyle w:val="Hipervnculo"/>
            <w:rFonts w:ascii="Times New Roman" w:hAnsi="Times New Roman" w:cs="Times New Roman"/>
            <w:noProof/>
            <w:sz w:val="24"/>
            <w:szCs w:val="24"/>
          </w:rPr>
          <w:t xml:space="preserve">Figura 4. </w:t>
        </w:r>
        <w:r w:rsidRPr="00FE4B56">
          <w:rPr>
            <w:rStyle w:val="Hipervnculo"/>
            <w:rFonts w:ascii="Times New Roman" w:hAnsi="Times New Roman" w:cs="Times New Roman"/>
            <w:bCs/>
            <w:noProof/>
            <w:sz w:val="24"/>
            <w:szCs w:val="24"/>
          </w:rPr>
          <w:t>AP de validación por fold</w:t>
        </w:r>
        <w:r w:rsidRPr="00FE4B56">
          <w:rPr>
            <w:rFonts w:ascii="Times New Roman" w:hAnsi="Times New Roman" w:cs="Times New Roman"/>
            <w:noProof/>
            <w:webHidden/>
            <w:sz w:val="24"/>
            <w:szCs w:val="24"/>
          </w:rPr>
          <w:tab/>
        </w:r>
        <w:r w:rsidRPr="00FE4B56">
          <w:rPr>
            <w:rFonts w:ascii="Times New Roman" w:hAnsi="Times New Roman" w:cs="Times New Roman"/>
            <w:noProof/>
            <w:webHidden/>
            <w:sz w:val="24"/>
            <w:szCs w:val="24"/>
          </w:rPr>
          <w:fldChar w:fldCharType="begin"/>
        </w:r>
        <w:r w:rsidRPr="00FE4B56">
          <w:rPr>
            <w:rFonts w:ascii="Times New Roman" w:hAnsi="Times New Roman" w:cs="Times New Roman"/>
            <w:noProof/>
            <w:webHidden/>
            <w:sz w:val="24"/>
            <w:szCs w:val="24"/>
          </w:rPr>
          <w:instrText xml:space="preserve"> PAGEREF _Toc243860389 \h </w:instrText>
        </w:r>
        <w:r w:rsidRPr="00FE4B56">
          <w:rPr>
            <w:rFonts w:ascii="Times New Roman" w:hAnsi="Times New Roman" w:cs="Times New Roman"/>
            <w:noProof/>
            <w:webHidden/>
            <w:sz w:val="24"/>
            <w:szCs w:val="24"/>
          </w:rPr>
        </w:r>
        <w:r w:rsidRPr="00FE4B56">
          <w:rPr>
            <w:rFonts w:ascii="Times New Roman" w:hAnsi="Times New Roman" w:cs="Times New Roman"/>
            <w:noProof/>
            <w:webHidden/>
            <w:sz w:val="24"/>
            <w:szCs w:val="24"/>
          </w:rPr>
          <w:fldChar w:fldCharType="separate"/>
        </w:r>
        <w:r w:rsidR="00604532">
          <w:rPr>
            <w:rFonts w:ascii="Times New Roman" w:hAnsi="Times New Roman" w:cs="Times New Roman"/>
            <w:noProof/>
            <w:webHidden/>
            <w:sz w:val="24"/>
            <w:szCs w:val="24"/>
          </w:rPr>
          <w:t>52</w:t>
        </w:r>
        <w:r w:rsidRPr="00FE4B56">
          <w:rPr>
            <w:rFonts w:ascii="Times New Roman" w:hAnsi="Times New Roman" w:cs="Times New Roman"/>
            <w:noProof/>
            <w:webHidden/>
            <w:sz w:val="24"/>
            <w:szCs w:val="24"/>
          </w:rPr>
          <w:fldChar w:fldCharType="end"/>
        </w:r>
      </w:hyperlink>
    </w:p>
    <w:p w14:paraId="61C1CD83" w14:textId="76B988B0" w:rsidR="00B1671D" w:rsidRPr="00FE4B56" w:rsidRDefault="00B1671D" w:rsidP="00B1671D">
      <w:pPr>
        <w:pStyle w:val="Tabladeilustraciones"/>
        <w:tabs>
          <w:tab w:val="right" w:leader="dot" w:pos="8777"/>
        </w:tabs>
        <w:ind w:firstLine="0"/>
        <w:rPr>
          <w:rFonts w:ascii="Times New Roman" w:eastAsiaTheme="minorEastAsia" w:hAnsi="Times New Roman" w:cs="Times New Roman"/>
          <w:noProof/>
          <w:color w:val="auto"/>
          <w:sz w:val="24"/>
          <w:szCs w:val="24"/>
          <w:lang w:val="es-CO" w:eastAsia="es-CO"/>
        </w:rPr>
      </w:pPr>
      <w:hyperlink w:anchor="_Toc243860390" w:history="1">
        <w:r w:rsidRPr="00FE4B56">
          <w:rPr>
            <w:rStyle w:val="Hipervnculo"/>
            <w:rFonts w:ascii="Times New Roman" w:hAnsi="Times New Roman" w:cs="Times New Roman"/>
            <w:noProof/>
            <w:sz w:val="24"/>
            <w:szCs w:val="24"/>
          </w:rPr>
          <w:t xml:space="preserve">Figura 5. </w:t>
        </w:r>
        <w:r w:rsidRPr="00FE4B56">
          <w:rPr>
            <w:rStyle w:val="Hipervnculo"/>
            <w:rFonts w:ascii="Times New Roman" w:hAnsi="Times New Roman" w:cs="Times New Roman"/>
            <w:bCs/>
            <w:noProof/>
            <w:sz w:val="24"/>
            <w:szCs w:val="24"/>
          </w:rPr>
          <w:t>Media y desviación estándar de la métrica porcentajes</w:t>
        </w:r>
        <w:r w:rsidRPr="00FE4B56">
          <w:rPr>
            <w:rFonts w:ascii="Times New Roman" w:hAnsi="Times New Roman" w:cs="Times New Roman"/>
            <w:noProof/>
            <w:webHidden/>
            <w:sz w:val="24"/>
            <w:szCs w:val="24"/>
          </w:rPr>
          <w:tab/>
        </w:r>
        <w:r w:rsidRPr="00FE4B56">
          <w:rPr>
            <w:rFonts w:ascii="Times New Roman" w:hAnsi="Times New Roman" w:cs="Times New Roman"/>
            <w:noProof/>
            <w:webHidden/>
            <w:sz w:val="24"/>
            <w:szCs w:val="24"/>
          </w:rPr>
          <w:fldChar w:fldCharType="begin"/>
        </w:r>
        <w:r w:rsidRPr="00FE4B56">
          <w:rPr>
            <w:rFonts w:ascii="Times New Roman" w:hAnsi="Times New Roman" w:cs="Times New Roman"/>
            <w:noProof/>
            <w:webHidden/>
            <w:sz w:val="24"/>
            <w:szCs w:val="24"/>
          </w:rPr>
          <w:instrText xml:space="preserve"> PAGEREF _Toc243860390 \h </w:instrText>
        </w:r>
        <w:r w:rsidRPr="00FE4B56">
          <w:rPr>
            <w:rFonts w:ascii="Times New Roman" w:hAnsi="Times New Roman" w:cs="Times New Roman"/>
            <w:noProof/>
            <w:webHidden/>
            <w:sz w:val="24"/>
            <w:szCs w:val="24"/>
          </w:rPr>
        </w:r>
        <w:r w:rsidRPr="00FE4B56">
          <w:rPr>
            <w:rFonts w:ascii="Times New Roman" w:hAnsi="Times New Roman" w:cs="Times New Roman"/>
            <w:noProof/>
            <w:webHidden/>
            <w:sz w:val="24"/>
            <w:szCs w:val="24"/>
          </w:rPr>
          <w:fldChar w:fldCharType="separate"/>
        </w:r>
        <w:r w:rsidR="00604532">
          <w:rPr>
            <w:rFonts w:ascii="Times New Roman" w:hAnsi="Times New Roman" w:cs="Times New Roman"/>
            <w:noProof/>
            <w:webHidden/>
            <w:sz w:val="24"/>
            <w:szCs w:val="24"/>
          </w:rPr>
          <w:t>53</w:t>
        </w:r>
        <w:r w:rsidRPr="00FE4B56">
          <w:rPr>
            <w:rFonts w:ascii="Times New Roman" w:hAnsi="Times New Roman" w:cs="Times New Roman"/>
            <w:noProof/>
            <w:webHidden/>
            <w:sz w:val="24"/>
            <w:szCs w:val="24"/>
          </w:rPr>
          <w:fldChar w:fldCharType="end"/>
        </w:r>
      </w:hyperlink>
    </w:p>
    <w:p w14:paraId="62F61253" w14:textId="7969222F" w:rsidR="00B1671D" w:rsidRPr="00FE4B56" w:rsidRDefault="00B1671D" w:rsidP="00B1671D">
      <w:pPr>
        <w:pStyle w:val="Tabladeilustraciones"/>
        <w:tabs>
          <w:tab w:val="right" w:leader="dot" w:pos="8777"/>
        </w:tabs>
        <w:ind w:firstLine="0"/>
        <w:rPr>
          <w:rFonts w:ascii="Times New Roman" w:eastAsiaTheme="minorEastAsia" w:hAnsi="Times New Roman" w:cs="Times New Roman"/>
          <w:noProof/>
          <w:color w:val="auto"/>
          <w:sz w:val="24"/>
          <w:szCs w:val="24"/>
          <w:lang w:val="es-CO" w:eastAsia="es-CO"/>
        </w:rPr>
      </w:pPr>
      <w:hyperlink w:anchor="_Toc243860391" w:history="1">
        <w:r w:rsidRPr="00FE4B56">
          <w:rPr>
            <w:rStyle w:val="Hipervnculo"/>
            <w:rFonts w:ascii="Times New Roman" w:hAnsi="Times New Roman" w:cs="Times New Roman"/>
            <w:noProof/>
            <w:sz w:val="24"/>
            <w:szCs w:val="24"/>
          </w:rPr>
          <w:t xml:space="preserve">Figura 6. </w:t>
        </w:r>
        <w:r w:rsidRPr="00FE4B56">
          <w:rPr>
            <w:rStyle w:val="Hipervnculo"/>
            <w:rFonts w:ascii="Times New Roman" w:hAnsi="Times New Roman" w:cs="Times New Roman"/>
            <w:noProof/>
            <w:sz w:val="24"/>
            <w:szCs w:val="24"/>
            <w:lang w:eastAsia="es-ES"/>
          </w:rPr>
          <w:t>Comparación de las métricas promedio obtenidas mediante validación cruzada porcentajes</w:t>
        </w:r>
        <w:r w:rsidRPr="00FE4B56">
          <w:rPr>
            <w:rFonts w:ascii="Times New Roman" w:hAnsi="Times New Roman" w:cs="Times New Roman"/>
            <w:noProof/>
            <w:webHidden/>
            <w:sz w:val="24"/>
            <w:szCs w:val="24"/>
          </w:rPr>
          <w:tab/>
        </w:r>
        <w:r w:rsidRPr="00FE4B56">
          <w:rPr>
            <w:rFonts w:ascii="Times New Roman" w:hAnsi="Times New Roman" w:cs="Times New Roman"/>
            <w:noProof/>
            <w:webHidden/>
            <w:sz w:val="24"/>
            <w:szCs w:val="24"/>
          </w:rPr>
          <w:fldChar w:fldCharType="begin"/>
        </w:r>
        <w:r w:rsidRPr="00FE4B56">
          <w:rPr>
            <w:rFonts w:ascii="Times New Roman" w:hAnsi="Times New Roman" w:cs="Times New Roman"/>
            <w:noProof/>
            <w:webHidden/>
            <w:sz w:val="24"/>
            <w:szCs w:val="24"/>
          </w:rPr>
          <w:instrText xml:space="preserve"> PAGEREF _Toc243860391 \h </w:instrText>
        </w:r>
        <w:r w:rsidRPr="00FE4B56">
          <w:rPr>
            <w:rFonts w:ascii="Times New Roman" w:hAnsi="Times New Roman" w:cs="Times New Roman"/>
            <w:noProof/>
            <w:webHidden/>
            <w:sz w:val="24"/>
            <w:szCs w:val="24"/>
          </w:rPr>
        </w:r>
        <w:r w:rsidRPr="00FE4B56">
          <w:rPr>
            <w:rFonts w:ascii="Times New Roman" w:hAnsi="Times New Roman" w:cs="Times New Roman"/>
            <w:noProof/>
            <w:webHidden/>
            <w:sz w:val="24"/>
            <w:szCs w:val="24"/>
          </w:rPr>
          <w:fldChar w:fldCharType="separate"/>
        </w:r>
        <w:r w:rsidR="00604532">
          <w:rPr>
            <w:rFonts w:ascii="Times New Roman" w:hAnsi="Times New Roman" w:cs="Times New Roman"/>
            <w:noProof/>
            <w:webHidden/>
            <w:sz w:val="24"/>
            <w:szCs w:val="24"/>
          </w:rPr>
          <w:t>55</w:t>
        </w:r>
        <w:r w:rsidRPr="00FE4B56">
          <w:rPr>
            <w:rFonts w:ascii="Times New Roman" w:hAnsi="Times New Roman" w:cs="Times New Roman"/>
            <w:noProof/>
            <w:webHidden/>
            <w:sz w:val="24"/>
            <w:szCs w:val="24"/>
          </w:rPr>
          <w:fldChar w:fldCharType="end"/>
        </w:r>
      </w:hyperlink>
    </w:p>
    <w:p w14:paraId="1529DE09" w14:textId="3A7088EC" w:rsidR="00B1671D" w:rsidRPr="00FE4B56" w:rsidRDefault="00B1671D" w:rsidP="00B1671D">
      <w:pPr>
        <w:pStyle w:val="Tabladeilustraciones"/>
        <w:tabs>
          <w:tab w:val="right" w:leader="dot" w:pos="8777"/>
        </w:tabs>
        <w:ind w:firstLine="0"/>
        <w:rPr>
          <w:rFonts w:ascii="Times New Roman" w:eastAsiaTheme="minorEastAsia" w:hAnsi="Times New Roman" w:cs="Times New Roman"/>
          <w:noProof/>
          <w:color w:val="auto"/>
          <w:sz w:val="24"/>
          <w:szCs w:val="24"/>
          <w:lang w:val="es-CO" w:eastAsia="es-CO"/>
        </w:rPr>
      </w:pPr>
      <w:hyperlink w:anchor="_Toc243860392" w:history="1">
        <w:r w:rsidRPr="00FE4B56">
          <w:rPr>
            <w:rStyle w:val="Hipervnculo"/>
            <w:rFonts w:ascii="Times New Roman" w:hAnsi="Times New Roman" w:cs="Times New Roman"/>
            <w:noProof/>
            <w:sz w:val="24"/>
            <w:szCs w:val="24"/>
          </w:rPr>
          <w:t xml:space="preserve">Figura 7. </w:t>
        </w:r>
        <w:r w:rsidRPr="00FE4B56">
          <w:rPr>
            <w:rStyle w:val="Hipervnculo"/>
            <w:rFonts w:ascii="Times New Roman" w:hAnsi="Times New Roman" w:cs="Times New Roman"/>
            <w:bCs/>
            <w:noProof/>
            <w:sz w:val="24"/>
            <w:szCs w:val="24"/>
          </w:rPr>
          <w:t>Comparación de Average Precision promedio</w:t>
        </w:r>
        <w:r w:rsidRPr="00FE4B56">
          <w:rPr>
            <w:rFonts w:ascii="Times New Roman" w:hAnsi="Times New Roman" w:cs="Times New Roman"/>
            <w:noProof/>
            <w:webHidden/>
            <w:sz w:val="24"/>
            <w:szCs w:val="24"/>
          </w:rPr>
          <w:tab/>
        </w:r>
        <w:r w:rsidRPr="00FE4B56">
          <w:rPr>
            <w:rFonts w:ascii="Times New Roman" w:hAnsi="Times New Roman" w:cs="Times New Roman"/>
            <w:noProof/>
            <w:webHidden/>
            <w:sz w:val="24"/>
            <w:szCs w:val="24"/>
          </w:rPr>
          <w:fldChar w:fldCharType="begin"/>
        </w:r>
        <w:r w:rsidRPr="00FE4B56">
          <w:rPr>
            <w:rFonts w:ascii="Times New Roman" w:hAnsi="Times New Roman" w:cs="Times New Roman"/>
            <w:noProof/>
            <w:webHidden/>
            <w:sz w:val="24"/>
            <w:szCs w:val="24"/>
          </w:rPr>
          <w:instrText xml:space="preserve"> PAGEREF _Toc243860392 \h </w:instrText>
        </w:r>
        <w:r w:rsidRPr="00FE4B56">
          <w:rPr>
            <w:rFonts w:ascii="Times New Roman" w:hAnsi="Times New Roman" w:cs="Times New Roman"/>
            <w:noProof/>
            <w:webHidden/>
            <w:sz w:val="24"/>
            <w:szCs w:val="24"/>
          </w:rPr>
        </w:r>
        <w:r w:rsidRPr="00FE4B56">
          <w:rPr>
            <w:rFonts w:ascii="Times New Roman" w:hAnsi="Times New Roman" w:cs="Times New Roman"/>
            <w:noProof/>
            <w:webHidden/>
            <w:sz w:val="24"/>
            <w:szCs w:val="24"/>
          </w:rPr>
          <w:fldChar w:fldCharType="separate"/>
        </w:r>
        <w:r w:rsidR="00604532">
          <w:rPr>
            <w:rFonts w:ascii="Times New Roman" w:hAnsi="Times New Roman" w:cs="Times New Roman"/>
            <w:noProof/>
            <w:webHidden/>
            <w:sz w:val="24"/>
            <w:szCs w:val="24"/>
          </w:rPr>
          <w:t>59</w:t>
        </w:r>
        <w:r w:rsidRPr="00FE4B56">
          <w:rPr>
            <w:rFonts w:ascii="Times New Roman" w:hAnsi="Times New Roman" w:cs="Times New Roman"/>
            <w:noProof/>
            <w:webHidden/>
            <w:sz w:val="24"/>
            <w:szCs w:val="24"/>
          </w:rPr>
          <w:fldChar w:fldCharType="end"/>
        </w:r>
      </w:hyperlink>
    </w:p>
    <w:p w14:paraId="0237B79F" w14:textId="12BEBA23" w:rsidR="00B1671D" w:rsidRPr="00FE4B56" w:rsidRDefault="00B1671D" w:rsidP="00B1671D">
      <w:pPr>
        <w:pStyle w:val="Tabladeilustraciones"/>
        <w:tabs>
          <w:tab w:val="right" w:leader="dot" w:pos="8777"/>
        </w:tabs>
        <w:ind w:firstLine="0"/>
        <w:rPr>
          <w:rFonts w:ascii="Times New Roman" w:eastAsiaTheme="minorEastAsia" w:hAnsi="Times New Roman" w:cs="Times New Roman"/>
          <w:noProof/>
          <w:color w:val="auto"/>
          <w:sz w:val="24"/>
          <w:szCs w:val="24"/>
          <w:lang w:val="es-CO" w:eastAsia="es-CO"/>
        </w:rPr>
      </w:pPr>
      <w:hyperlink w:anchor="_Toc243860393" w:history="1">
        <w:r w:rsidRPr="00FE4B56">
          <w:rPr>
            <w:rStyle w:val="Hipervnculo"/>
            <w:rFonts w:ascii="Times New Roman" w:hAnsi="Times New Roman" w:cs="Times New Roman"/>
            <w:noProof/>
            <w:sz w:val="24"/>
            <w:szCs w:val="24"/>
          </w:rPr>
          <w:t xml:space="preserve">Figura 8. </w:t>
        </w:r>
        <w:r w:rsidRPr="00FE4B56">
          <w:rPr>
            <w:rStyle w:val="Hipervnculo"/>
            <w:rFonts w:ascii="Times New Roman" w:hAnsi="Times New Roman" w:cs="Times New Roman"/>
            <w:bCs/>
            <w:noProof/>
            <w:sz w:val="24"/>
            <w:szCs w:val="24"/>
          </w:rPr>
          <w:t>Análisis de sensibilidad del umbral</w:t>
        </w:r>
        <w:r w:rsidRPr="00FE4B56">
          <w:rPr>
            <w:rFonts w:ascii="Times New Roman" w:hAnsi="Times New Roman" w:cs="Times New Roman"/>
            <w:noProof/>
            <w:webHidden/>
            <w:sz w:val="24"/>
            <w:szCs w:val="24"/>
          </w:rPr>
          <w:tab/>
        </w:r>
        <w:r w:rsidRPr="00FE4B56">
          <w:rPr>
            <w:rFonts w:ascii="Times New Roman" w:hAnsi="Times New Roman" w:cs="Times New Roman"/>
            <w:noProof/>
            <w:webHidden/>
            <w:sz w:val="24"/>
            <w:szCs w:val="24"/>
          </w:rPr>
          <w:fldChar w:fldCharType="begin"/>
        </w:r>
        <w:r w:rsidRPr="00FE4B56">
          <w:rPr>
            <w:rFonts w:ascii="Times New Roman" w:hAnsi="Times New Roman" w:cs="Times New Roman"/>
            <w:noProof/>
            <w:webHidden/>
            <w:sz w:val="24"/>
            <w:szCs w:val="24"/>
          </w:rPr>
          <w:instrText xml:space="preserve"> PAGEREF _Toc243860393 \h </w:instrText>
        </w:r>
        <w:r w:rsidRPr="00FE4B56">
          <w:rPr>
            <w:rFonts w:ascii="Times New Roman" w:hAnsi="Times New Roman" w:cs="Times New Roman"/>
            <w:noProof/>
            <w:webHidden/>
            <w:sz w:val="24"/>
            <w:szCs w:val="24"/>
          </w:rPr>
        </w:r>
        <w:r w:rsidRPr="00FE4B56">
          <w:rPr>
            <w:rFonts w:ascii="Times New Roman" w:hAnsi="Times New Roman" w:cs="Times New Roman"/>
            <w:noProof/>
            <w:webHidden/>
            <w:sz w:val="24"/>
            <w:szCs w:val="24"/>
          </w:rPr>
          <w:fldChar w:fldCharType="separate"/>
        </w:r>
        <w:r w:rsidR="00604532">
          <w:rPr>
            <w:rFonts w:ascii="Times New Roman" w:hAnsi="Times New Roman" w:cs="Times New Roman"/>
            <w:noProof/>
            <w:webHidden/>
            <w:sz w:val="24"/>
            <w:szCs w:val="24"/>
          </w:rPr>
          <w:t>61</w:t>
        </w:r>
        <w:r w:rsidRPr="00FE4B56">
          <w:rPr>
            <w:rFonts w:ascii="Times New Roman" w:hAnsi="Times New Roman" w:cs="Times New Roman"/>
            <w:noProof/>
            <w:webHidden/>
            <w:sz w:val="24"/>
            <w:szCs w:val="24"/>
          </w:rPr>
          <w:fldChar w:fldCharType="end"/>
        </w:r>
      </w:hyperlink>
    </w:p>
    <w:p w14:paraId="2E8BF2A7" w14:textId="69C1E483" w:rsidR="00B1671D" w:rsidRPr="00FE4B56" w:rsidRDefault="00B1671D" w:rsidP="00B1671D">
      <w:pPr>
        <w:pStyle w:val="Tabladeilustraciones"/>
        <w:tabs>
          <w:tab w:val="right" w:leader="dot" w:pos="8777"/>
        </w:tabs>
        <w:ind w:firstLine="0"/>
        <w:rPr>
          <w:rFonts w:ascii="Times New Roman" w:eastAsiaTheme="minorEastAsia" w:hAnsi="Times New Roman" w:cs="Times New Roman"/>
          <w:noProof/>
          <w:color w:val="auto"/>
          <w:sz w:val="24"/>
          <w:szCs w:val="24"/>
          <w:lang w:val="es-CO" w:eastAsia="es-CO"/>
        </w:rPr>
      </w:pPr>
      <w:hyperlink w:anchor="_Toc243860394" w:history="1">
        <w:r w:rsidRPr="00FE4B56">
          <w:rPr>
            <w:rStyle w:val="Hipervnculo"/>
            <w:rFonts w:ascii="Times New Roman" w:hAnsi="Times New Roman" w:cs="Times New Roman"/>
            <w:noProof/>
            <w:sz w:val="24"/>
            <w:szCs w:val="24"/>
          </w:rPr>
          <w:t xml:space="preserve">Figura 9. </w:t>
        </w:r>
        <w:r w:rsidRPr="00FE4B56">
          <w:rPr>
            <w:rStyle w:val="Hipervnculo"/>
            <w:rFonts w:ascii="Times New Roman" w:hAnsi="Times New Roman" w:cs="Times New Roman"/>
            <w:bCs/>
            <w:noProof/>
            <w:sz w:val="24"/>
            <w:szCs w:val="24"/>
          </w:rPr>
          <w:t>Comparación de costos hipotéticos por modelo</w:t>
        </w:r>
        <w:r w:rsidRPr="00FE4B56">
          <w:rPr>
            <w:rFonts w:ascii="Times New Roman" w:hAnsi="Times New Roman" w:cs="Times New Roman"/>
            <w:noProof/>
            <w:webHidden/>
            <w:sz w:val="24"/>
            <w:szCs w:val="24"/>
          </w:rPr>
          <w:tab/>
        </w:r>
        <w:r w:rsidRPr="00FE4B56">
          <w:rPr>
            <w:rFonts w:ascii="Times New Roman" w:hAnsi="Times New Roman" w:cs="Times New Roman"/>
            <w:noProof/>
            <w:webHidden/>
            <w:sz w:val="24"/>
            <w:szCs w:val="24"/>
          </w:rPr>
          <w:fldChar w:fldCharType="begin"/>
        </w:r>
        <w:r w:rsidRPr="00FE4B56">
          <w:rPr>
            <w:rFonts w:ascii="Times New Roman" w:hAnsi="Times New Roman" w:cs="Times New Roman"/>
            <w:noProof/>
            <w:webHidden/>
            <w:sz w:val="24"/>
            <w:szCs w:val="24"/>
          </w:rPr>
          <w:instrText xml:space="preserve"> PAGEREF _Toc243860394 \h </w:instrText>
        </w:r>
        <w:r w:rsidRPr="00FE4B56">
          <w:rPr>
            <w:rFonts w:ascii="Times New Roman" w:hAnsi="Times New Roman" w:cs="Times New Roman"/>
            <w:noProof/>
            <w:webHidden/>
            <w:sz w:val="24"/>
            <w:szCs w:val="24"/>
          </w:rPr>
        </w:r>
        <w:r w:rsidRPr="00FE4B56">
          <w:rPr>
            <w:rFonts w:ascii="Times New Roman" w:hAnsi="Times New Roman" w:cs="Times New Roman"/>
            <w:noProof/>
            <w:webHidden/>
            <w:sz w:val="24"/>
            <w:szCs w:val="24"/>
          </w:rPr>
          <w:fldChar w:fldCharType="separate"/>
        </w:r>
        <w:r w:rsidR="00604532">
          <w:rPr>
            <w:rFonts w:ascii="Times New Roman" w:hAnsi="Times New Roman" w:cs="Times New Roman"/>
            <w:noProof/>
            <w:webHidden/>
            <w:sz w:val="24"/>
            <w:szCs w:val="24"/>
          </w:rPr>
          <w:t>63</w:t>
        </w:r>
        <w:r w:rsidRPr="00FE4B56">
          <w:rPr>
            <w:rFonts w:ascii="Times New Roman" w:hAnsi="Times New Roman" w:cs="Times New Roman"/>
            <w:noProof/>
            <w:webHidden/>
            <w:sz w:val="24"/>
            <w:szCs w:val="24"/>
          </w:rPr>
          <w:fldChar w:fldCharType="end"/>
        </w:r>
      </w:hyperlink>
    </w:p>
    <w:p w14:paraId="49E8CABC" w14:textId="14348FB2" w:rsidR="00B1671D" w:rsidRPr="00FE4B56" w:rsidRDefault="00B1671D" w:rsidP="00B1671D">
      <w:pPr>
        <w:pStyle w:val="Tabladeilustraciones"/>
        <w:tabs>
          <w:tab w:val="right" w:leader="dot" w:pos="8777"/>
        </w:tabs>
        <w:ind w:firstLine="0"/>
        <w:rPr>
          <w:rFonts w:ascii="Times New Roman" w:eastAsiaTheme="minorEastAsia" w:hAnsi="Times New Roman" w:cs="Times New Roman"/>
          <w:noProof/>
          <w:color w:val="auto"/>
          <w:sz w:val="24"/>
          <w:szCs w:val="24"/>
          <w:lang w:val="es-CO" w:eastAsia="es-CO"/>
        </w:rPr>
      </w:pPr>
      <w:hyperlink w:anchor="_Toc243860395" w:history="1">
        <w:r w:rsidRPr="00FE4B56">
          <w:rPr>
            <w:rStyle w:val="Hipervnculo"/>
            <w:rFonts w:ascii="Times New Roman" w:hAnsi="Times New Roman" w:cs="Times New Roman"/>
            <w:noProof/>
            <w:sz w:val="24"/>
            <w:szCs w:val="24"/>
          </w:rPr>
          <w:t xml:space="preserve">Figura 10. </w:t>
        </w:r>
        <w:r w:rsidRPr="00FE4B56">
          <w:rPr>
            <w:rStyle w:val="Hipervnculo"/>
            <w:rFonts w:ascii="Times New Roman" w:hAnsi="Times New Roman" w:cs="Times New Roman"/>
            <w:bCs/>
            <w:noProof/>
            <w:sz w:val="24"/>
            <w:szCs w:val="24"/>
          </w:rPr>
          <w:t>Matriz de confusión final del modelo ganador</w:t>
        </w:r>
        <w:r w:rsidRPr="00FE4B56">
          <w:rPr>
            <w:rFonts w:ascii="Times New Roman" w:hAnsi="Times New Roman" w:cs="Times New Roman"/>
            <w:noProof/>
            <w:webHidden/>
            <w:sz w:val="24"/>
            <w:szCs w:val="24"/>
          </w:rPr>
          <w:tab/>
        </w:r>
        <w:r w:rsidRPr="00FE4B56">
          <w:rPr>
            <w:rFonts w:ascii="Times New Roman" w:hAnsi="Times New Roman" w:cs="Times New Roman"/>
            <w:noProof/>
            <w:webHidden/>
            <w:sz w:val="24"/>
            <w:szCs w:val="24"/>
          </w:rPr>
          <w:fldChar w:fldCharType="begin"/>
        </w:r>
        <w:r w:rsidRPr="00FE4B56">
          <w:rPr>
            <w:rFonts w:ascii="Times New Roman" w:hAnsi="Times New Roman" w:cs="Times New Roman"/>
            <w:noProof/>
            <w:webHidden/>
            <w:sz w:val="24"/>
            <w:szCs w:val="24"/>
          </w:rPr>
          <w:instrText xml:space="preserve"> PAGEREF _Toc243860395 \h </w:instrText>
        </w:r>
        <w:r w:rsidRPr="00FE4B56">
          <w:rPr>
            <w:rFonts w:ascii="Times New Roman" w:hAnsi="Times New Roman" w:cs="Times New Roman"/>
            <w:noProof/>
            <w:webHidden/>
            <w:sz w:val="24"/>
            <w:szCs w:val="24"/>
          </w:rPr>
        </w:r>
        <w:r w:rsidRPr="00FE4B56">
          <w:rPr>
            <w:rFonts w:ascii="Times New Roman" w:hAnsi="Times New Roman" w:cs="Times New Roman"/>
            <w:noProof/>
            <w:webHidden/>
            <w:sz w:val="24"/>
            <w:szCs w:val="24"/>
          </w:rPr>
          <w:fldChar w:fldCharType="separate"/>
        </w:r>
        <w:r w:rsidR="00604532">
          <w:rPr>
            <w:rFonts w:ascii="Times New Roman" w:hAnsi="Times New Roman" w:cs="Times New Roman"/>
            <w:noProof/>
            <w:webHidden/>
            <w:sz w:val="24"/>
            <w:szCs w:val="24"/>
          </w:rPr>
          <w:t>65</w:t>
        </w:r>
        <w:r w:rsidRPr="00FE4B56">
          <w:rPr>
            <w:rFonts w:ascii="Times New Roman" w:hAnsi="Times New Roman" w:cs="Times New Roman"/>
            <w:noProof/>
            <w:webHidden/>
            <w:sz w:val="24"/>
            <w:szCs w:val="24"/>
          </w:rPr>
          <w:fldChar w:fldCharType="end"/>
        </w:r>
      </w:hyperlink>
    </w:p>
    <w:p w14:paraId="02B66584" w14:textId="2BFBC350" w:rsidR="00B1671D" w:rsidRPr="00FE4B56" w:rsidRDefault="00B1671D" w:rsidP="00B1671D">
      <w:pPr>
        <w:pStyle w:val="Tabladeilustraciones"/>
        <w:tabs>
          <w:tab w:val="right" w:leader="dot" w:pos="8777"/>
        </w:tabs>
        <w:ind w:firstLine="0"/>
        <w:rPr>
          <w:rFonts w:ascii="Times New Roman" w:eastAsiaTheme="minorEastAsia" w:hAnsi="Times New Roman" w:cs="Times New Roman"/>
          <w:noProof/>
          <w:color w:val="auto"/>
          <w:sz w:val="24"/>
          <w:szCs w:val="24"/>
          <w:lang w:val="es-CO" w:eastAsia="es-CO"/>
        </w:rPr>
      </w:pPr>
      <w:hyperlink w:anchor="_Toc243860396" w:history="1">
        <w:r w:rsidRPr="00FE4B56">
          <w:rPr>
            <w:rStyle w:val="Hipervnculo"/>
            <w:rFonts w:ascii="Times New Roman" w:hAnsi="Times New Roman" w:cs="Times New Roman"/>
            <w:noProof/>
            <w:sz w:val="24"/>
            <w:szCs w:val="24"/>
          </w:rPr>
          <w:t xml:space="preserve">Figura 11. </w:t>
        </w:r>
        <w:r w:rsidRPr="00FE4B56">
          <w:rPr>
            <w:rStyle w:val="Hipervnculo"/>
            <w:rFonts w:ascii="Times New Roman" w:hAnsi="Times New Roman" w:cs="Times New Roman"/>
            <w:bCs/>
            <w:noProof/>
            <w:sz w:val="24"/>
            <w:szCs w:val="24"/>
          </w:rPr>
          <w:t>Comparación CV frente a TEST en Gradient Boosting</w:t>
        </w:r>
        <w:r w:rsidRPr="00FE4B56">
          <w:rPr>
            <w:rFonts w:ascii="Times New Roman" w:hAnsi="Times New Roman" w:cs="Times New Roman"/>
            <w:noProof/>
            <w:webHidden/>
            <w:sz w:val="24"/>
            <w:szCs w:val="24"/>
          </w:rPr>
          <w:tab/>
        </w:r>
        <w:r w:rsidRPr="00FE4B56">
          <w:rPr>
            <w:rFonts w:ascii="Times New Roman" w:hAnsi="Times New Roman" w:cs="Times New Roman"/>
            <w:noProof/>
            <w:webHidden/>
            <w:sz w:val="24"/>
            <w:szCs w:val="24"/>
          </w:rPr>
          <w:fldChar w:fldCharType="begin"/>
        </w:r>
        <w:r w:rsidRPr="00FE4B56">
          <w:rPr>
            <w:rFonts w:ascii="Times New Roman" w:hAnsi="Times New Roman" w:cs="Times New Roman"/>
            <w:noProof/>
            <w:webHidden/>
            <w:sz w:val="24"/>
            <w:szCs w:val="24"/>
          </w:rPr>
          <w:instrText xml:space="preserve"> PAGEREF _Toc243860396 \h </w:instrText>
        </w:r>
        <w:r w:rsidRPr="00FE4B56">
          <w:rPr>
            <w:rFonts w:ascii="Times New Roman" w:hAnsi="Times New Roman" w:cs="Times New Roman"/>
            <w:noProof/>
            <w:webHidden/>
            <w:sz w:val="24"/>
            <w:szCs w:val="24"/>
          </w:rPr>
        </w:r>
        <w:r w:rsidRPr="00FE4B56">
          <w:rPr>
            <w:rFonts w:ascii="Times New Roman" w:hAnsi="Times New Roman" w:cs="Times New Roman"/>
            <w:noProof/>
            <w:webHidden/>
            <w:sz w:val="24"/>
            <w:szCs w:val="24"/>
          </w:rPr>
          <w:fldChar w:fldCharType="separate"/>
        </w:r>
        <w:r w:rsidR="00604532">
          <w:rPr>
            <w:rFonts w:ascii="Times New Roman" w:hAnsi="Times New Roman" w:cs="Times New Roman"/>
            <w:noProof/>
            <w:webHidden/>
            <w:sz w:val="24"/>
            <w:szCs w:val="24"/>
          </w:rPr>
          <w:t>67</w:t>
        </w:r>
        <w:r w:rsidRPr="00FE4B56">
          <w:rPr>
            <w:rFonts w:ascii="Times New Roman" w:hAnsi="Times New Roman" w:cs="Times New Roman"/>
            <w:noProof/>
            <w:webHidden/>
            <w:sz w:val="24"/>
            <w:szCs w:val="24"/>
          </w:rPr>
          <w:fldChar w:fldCharType="end"/>
        </w:r>
      </w:hyperlink>
    </w:p>
    <w:p w14:paraId="6CDB02F6" w14:textId="2A613CEA" w:rsidR="007F4E98" w:rsidRPr="00312F2A" w:rsidRDefault="008D4B5F" w:rsidP="00B1671D">
      <w:pPr>
        <w:ind w:firstLine="0"/>
        <w:rPr>
          <w:rFonts w:ascii="Times New Roman" w:hAnsi="Times New Roman" w:cs="Times New Roman"/>
          <w:sz w:val="24"/>
          <w:szCs w:val="24"/>
          <w:lang w:eastAsia="ar-SA"/>
        </w:rPr>
      </w:pPr>
      <w:r w:rsidRPr="00AF7E00">
        <w:rPr>
          <w:rFonts w:ascii="Times New Roman" w:hAnsi="Times New Roman" w:cs="Times New Roman"/>
          <w:bCs/>
          <w:sz w:val="24"/>
          <w:szCs w:val="24"/>
          <w:lang w:eastAsia="ar-SA"/>
        </w:rPr>
        <w:fldChar w:fldCharType="end"/>
      </w:r>
    </w:p>
    <w:p w14:paraId="79E59150" w14:textId="77777777" w:rsidR="008D4B5F" w:rsidRPr="00312F2A" w:rsidRDefault="008D4B5F" w:rsidP="00B1671D">
      <w:pPr>
        <w:ind w:firstLine="0"/>
        <w:rPr>
          <w:rFonts w:ascii="Times New Roman" w:hAnsi="Times New Roman" w:cs="Times New Roman"/>
          <w:sz w:val="24"/>
          <w:szCs w:val="24"/>
        </w:rPr>
      </w:pPr>
    </w:p>
    <w:p w14:paraId="58F9035D" w14:textId="77777777" w:rsidR="007F4E98" w:rsidRPr="00312F2A" w:rsidRDefault="007F4E98" w:rsidP="00B1671D">
      <w:pPr>
        <w:ind w:firstLine="0"/>
        <w:rPr>
          <w:rFonts w:ascii="Times New Roman" w:hAnsi="Times New Roman" w:cs="Times New Roman"/>
          <w:sz w:val="24"/>
          <w:szCs w:val="24"/>
        </w:rPr>
        <w:sectPr w:rsidR="007F4E98" w:rsidRPr="00312F2A" w:rsidSect="008618F2">
          <w:pgSz w:w="11906" w:h="16838" w:code="9"/>
          <w:pgMar w:top="1701" w:right="1418" w:bottom="1418" w:left="1701" w:header="680" w:footer="668" w:gutter="0"/>
          <w:cols w:space="720"/>
          <w:docGrid w:linePitch="360"/>
        </w:sectPr>
      </w:pPr>
    </w:p>
    <w:p w14:paraId="7C1ECA81" w14:textId="50DBAC3F" w:rsidR="00A00175" w:rsidRPr="00312F2A" w:rsidRDefault="003117C9" w:rsidP="00AF7E00">
      <w:pPr>
        <w:pStyle w:val="Ttulo1"/>
        <w:shd w:val="clear" w:color="auto" w:fill="AAB9C3"/>
        <w:rPr>
          <w:rFonts w:ascii="Times New Roman" w:hAnsi="Times New Roman" w:cs="Times New Roman"/>
          <w:sz w:val="24"/>
          <w:szCs w:val="24"/>
        </w:rPr>
      </w:pPr>
      <w:bookmarkStart w:id="1" w:name="_Toc243906705"/>
      <w:r w:rsidRPr="00312F2A">
        <w:rPr>
          <w:rFonts w:ascii="Times New Roman" w:hAnsi="Times New Roman" w:cs="Times New Roman"/>
          <w:sz w:val="24"/>
          <w:szCs w:val="24"/>
        </w:rPr>
        <w:lastRenderedPageBreak/>
        <w:t>CUERPO DEL DOCUMENTO</w:t>
      </w:r>
      <w:bookmarkEnd w:id="1"/>
    </w:p>
    <w:p w14:paraId="73A11C46" w14:textId="18333ADD" w:rsidR="00AD5AC2" w:rsidRPr="00312F2A" w:rsidRDefault="003117C9" w:rsidP="00AF7E00">
      <w:pPr>
        <w:pStyle w:val="Ttulo2"/>
        <w:spacing w:line="480" w:lineRule="auto"/>
        <w:rPr>
          <w:rFonts w:ascii="Times New Roman" w:hAnsi="Times New Roman" w:cs="Times New Roman"/>
          <w:sz w:val="24"/>
          <w:szCs w:val="24"/>
          <w:lang w:val="es-EC"/>
        </w:rPr>
      </w:pPr>
      <w:bookmarkStart w:id="2" w:name="_Toc243906706"/>
      <w:r w:rsidRPr="00312F2A">
        <w:rPr>
          <w:rFonts w:ascii="Times New Roman" w:hAnsi="Times New Roman" w:cs="Times New Roman"/>
          <w:sz w:val="24"/>
          <w:szCs w:val="24"/>
          <w:lang w:val="es-EC"/>
        </w:rPr>
        <w:t>Introducción</w:t>
      </w:r>
      <w:bookmarkEnd w:id="2"/>
    </w:p>
    <w:p w14:paraId="32263F57" w14:textId="77777777" w:rsidR="00CC27AD" w:rsidRPr="00312F2A" w:rsidRDefault="00CC27AD" w:rsidP="00AF7E00">
      <w:pPr>
        <w:rPr>
          <w:rFonts w:ascii="Times New Roman" w:hAnsi="Times New Roman" w:cs="Times New Roman"/>
          <w:sz w:val="24"/>
          <w:szCs w:val="24"/>
          <w:lang w:eastAsia="ar-SA"/>
        </w:rPr>
      </w:pPr>
      <w:r w:rsidRPr="00312F2A">
        <w:rPr>
          <w:rFonts w:ascii="Times New Roman" w:hAnsi="Times New Roman" w:cs="Times New Roman"/>
          <w:sz w:val="24"/>
          <w:szCs w:val="24"/>
          <w:lang w:eastAsia="ar-SA"/>
        </w:rPr>
        <w:t>El incumplimiento crediticio representa un riesgo para las instituciones financieras debido a las pérdidas económicas que puede generar. Por ello, identificar anticipadamente a los solicitantes con mayor probabilidad de incumplimiento es importante para evaluar el riesgo. En este contexto, el aprendizaje automático permite analizar información económica, laboral y crediticia para desarrollar modelos predictivos.</w:t>
      </w:r>
    </w:p>
    <w:p w14:paraId="6460C785" w14:textId="77777777" w:rsidR="00CC27AD" w:rsidRPr="00312F2A" w:rsidRDefault="00CC27AD" w:rsidP="00AF7E00">
      <w:pPr>
        <w:rPr>
          <w:rFonts w:ascii="Times New Roman" w:hAnsi="Times New Roman" w:cs="Times New Roman"/>
          <w:sz w:val="24"/>
          <w:szCs w:val="24"/>
          <w:lang w:eastAsia="ar-SA"/>
        </w:rPr>
      </w:pPr>
      <w:r w:rsidRPr="00312F2A">
        <w:rPr>
          <w:rFonts w:ascii="Times New Roman" w:hAnsi="Times New Roman" w:cs="Times New Roman"/>
          <w:sz w:val="24"/>
          <w:szCs w:val="24"/>
          <w:lang w:eastAsia="ar-SA"/>
        </w:rPr>
        <w:t>Uno de los principales desafíos es el desbalance de clases, debido a que los casos de incumplimiento suelen ser menos frecuentes que los de cumplimiento. Esto puede provocar que un modelo alcance una exactitud elevada sin identificar adecuadamente a los solicitantes de mayor riesgo. Por esta razón, es necesario utilizar métricas que permitan evaluar su capacidad para detectar estos casos.</w:t>
      </w:r>
    </w:p>
    <w:p w14:paraId="14A60B23" w14:textId="77777777" w:rsidR="00CC27AD" w:rsidRPr="00312F2A" w:rsidRDefault="00CC27AD" w:rsidP="00AF7E00">
      <w:pPr>
        <w:rPr>
          <w:rFonts w:ascii="Times New Roman" w:hAnsi="Times New Roman" w:cs="Times New Roman"/>
          <w:sz w:val="24"/>
          <w:szCs w:val="24"/>
          <w:lang w:eastAsia="ar-SA"/>
        </w:rPr>
      </w:pPr>
      <w:r w:rsidRPr="00312F2A">
        <w:rPr>
          <w:rFonts w:ascii="Times New Roman" w:hAnsi="Times New Roman" w:cs="Times New Roman"/>
          <w:sz w:val="24"/>
          <w:szCs w:val="24"/>
          <w:lang w:eastAsia="ar-SA"/>
        </w:rPr>
        <w:t xml:space="preserve">Esta investigación compara cuatro algoritmos de aprendizaje automático: Regresión Logística, Árbol de Decisión, Random Forest y </w:t>
      </w:r>
      <w:proofErr w:type="spellStart"/>
      <w:r w:rsidRPr="00312F2A">
        <w:rPr>
          <w:rFonts w:ascii="Times New Roman" w:hAnsi="Times New Roman" w:cs="Times New Roman"/>
          <w:sz w:val="24"/>
          <w:szCs w:val="24"/>
          <w:lang w:eastAsia="ar-SA"/>
        </w:rPr>
        <w:t>Gradient</w:t>
      </w:r>
      <w:proofErr w:type="spellEnd"/>
      <w:r w:rsidRPr="00312F2A">
        <w:rPr>
          <w:rFonts w:ascii="Times New Roman" w:hAnsi="Times New Roman" w:cs="Times New Roman"/>
          <w:sz w:val="24"/>
          <w:szCs w:val="24"/>
          <w:lang w:eastAsia="ar-SA"/>
        </w:rPr>
        <w:t xml:space="preserve"> </w:t>
      </w:r>
      <w:proofErr w:type="spellStart"/>
      <w:r w:rsidRPr="00312F2A">
        <w:rPr>
          <w:rFonts w:ascii="Times New Roman" w:hAnsi="Times New Roman" w:cs="Times New Roman"/>
          <w:sz w:val="24"/>
          <w:szCs w:val="24"/>
          <w:lang w:eastAsia="ar-SA"/>
        </w:rPr>
        <w:t>Boosting</w:t>
      </w:r>
      <w:proofErr w:type="spellEnd"/>
      <w:r w:rsidRPr="00312F2A">
        <w:rPr>
          <w:rFonts w:ascii="Times New Roman" w:hAnsi="Times New Roman" w:cs="Times New Roman"/>
          <w:sz w:val="24"/>
          <w:szCs w:val="24"/>
          <w:lang w:eastAsia="ar-SA"/>
        </w:rPr>
        <w:t xml:space="preserve">, para predecir el incumplimiento crediticio en un período de doce meses. Se utiliza un conjunto de datos sintéticos de 50.000 registros y </w:t>
      </w:r>
      <w:proofErr w:type="spellStart"/>
      <w:r w:rsidRPr="00312F2A">
        <w:rPr>
          <w:rFonts w:ascii="Times New Roman" w:hAnsi="Times New Roman" w:cs="Times New Roman"/>
          <w:sz w:val="24"/>
          <w:szCs w:val="24"/>
          <w:lang w:eastAsia="ar-SA"/>
        </w:rPr>
        <w:t>Average</w:t>
      </w:r>
      <w:proofErr w:type="spellEnd"/>
      <w:r w:rsidRPr="00312F2A">
        <w:rPr>
          <w:rFonts w:ascii="Times New Roman" w:hAnsi="Times New Roman" w:cs="Times New Roman"/>
          <w:sz w:val="24"/>
          <w:szCs w:val="24"/>
          <w:lang w:eastAsia="ar-SA"/>
        </w:rPr>
        <w:t xml:space="preserve"> </w:t>
      </w:r>
      <w:proofErr w:type="spellStart"/>
      <w:r w:rsidRPr="00312F2A">
        <w:rPr>
          <w:rFonts w:ascii="Times New Roman" w:hAnsi="Times New Roman" w:cs="Times New Roman"/>
          <w:sz w:val="24"/>
          <w:szCs w:val="24"/>
          <w:lang w:eastAsia="ar-SA"/>
        </w:rPr>
        <w:t>Precision</w:t>
      </w:r>
      <w:proofErr w:type="spellEnd"/>
      <w:r w:rsidRPr="00312F2A">
        <w:rPr>
          <w:rFonts w:ascii="Times New Roman" w:hAnsi="Times New Roman" w:cs="Times New Roman"/>
          <w:sz w:val="24"/>
          <w:szCs w:val="24"/>
          <w:lang w:eastAsia="ar-SA"/>
        </w:rPr>
        <w:t xml:space="preserve"> (AP) como métrica principal para seleccionar el modelo con mejor desempeño.</w:t>
      </w:r>
    </w:p>
    <w:p w14:paraId="0DC2530D" w14:textId="772ABEBF" w:rsidR="00220885" w:rsidRPr="00312F2A" w:rsidRDefault="00CC27AD" w:rsidP="00AF7E00">
      <w:pPr>
        <w:rPr>
          <w:rFonts w:ascii="Times New Roman" w:hAnsi="Times New Roman" w:cs="Times New Roman"/>
          <w:sz w:val="24"/>
          <w:szCs w:val="24"/>
          <w:lang w:eastAsia="ar-SA"/>
        </w:rPr>
      </w:pPr>
      <w:r w:rsidRPr="00312F2A">
        <w:rPr>
          <w:rFonts w:ascii="Times New Roman" w:hAnsi="Times New Roman" w:cs="Times New Roman"/>
          <w:sz w:val="24"/>
          <w:szCs w:val="24"/>
          <w:lang w:eastAsia="ar-SA"/>
        </w:rPr>
        <w:t xml:space="preserve">Además, se analizan diferentes umbrales de clasificación y los costos hipotéticos asociados a los errores de predicción. Los resultados se presentan mediante un </w:t>
      </w:r>
      <w:proofErr w:type="spellStart"/>
      <w:r w:rsidRPr="00312F2A">
        <w:rPr>
          <w:rFonts w:ascii="Times New Roman" w:hAnsi="Times New Roman" w:cs="Times New Roman"/>
          <w:sz w:val="24"/>
          <w:szCs w:val="24"/>
          <w:lang w:eastAsia="ar-SA"/>
        </w:rPr>
        <w:t>dashboard</w:t>
      </w:r>
      <w:proofErr w:type="spellEnd"/>
      <w:r w:rsidRPr="00312F2A">
        <w:rPr>
          <w:rFonts w:ascii="Times New Roman" w:hAnsi="Times New Roman" w:cs="Times New Roman"/>
          <w:sz w:val="24"/>
          <w:szCs w:val="24"/>
          <w:lang w:eastAsia="ar-SA"/>
        </w:rPr>
        <w:t xml:space="preserve"> interactivo que facilita la comparación de los modelos. Debido al uso de datos sintéticos, las conclusiones se limitan al ámbito experimental y no constituyen una validación para su aplicación directa en instituciones financieras reales.</w:t>
      </w:r>
    </w:p>
    <w:p w14:paraId="75A2ACE8" w14:textId="77777777" w:rsidR="006E5FCB" w:rsidRPr="00312F2A" w:rsidRDefault="006E5FCB" w:rsidP="00AF7E00">
      <w:pPr>
        <w:pStyle w:val="Ttulo3"/>
        <w:spacing w:line="480" w:lineRule="auto"/>
        <w:rPr>
          <w:rFonts w:ascii="Times New Roman" w:hAnsi="Times New Roman" w:cs="Times New Roman"/>
          <w:sz w:val="24"/>
          <w:szCs w:val="24"/>
        </w:rPr>
      </w:pPr>
      <w:bookmarkStart w:id="3" w:name="_Toc243906707"/>
      <w:r w:rsidRPr="00312F2A">
        <w:rPr>
          <w:rFonts w:ascii="Times New Roman" w:hAnsi="Times New Roman" w:cs="Times New Roman"/>
          <w:sz w:val="24"/>
          <w:szCs w:val="24"/>
        </w:rPr>
        <w:lastRenderedPageBreak/>
        <w:t>Objetivo general</w:t>
      </w:r>
      <w:bookmarkEnd w:id="3"/>
    </w:p>
    <w:p w14:paraId="7CD03936" w14:textId="4E9AB344" w:rsidR="006E5FCB" w:rsidRPr="00312F2A" w:rsidRDefault="00743A07" w:rsidP="00AF7E00">
      <w:pPr>
        <w:rPr>
          <w:rFonts w:ascii="Times New Roman" w:hAnsi="Times New Roman" w:cs="Times New Roman"/>
          <w:sz w:val="24"/>
          <w:szCs w:val="24"/>
          <w:lang w:eastAsia="ar-SA"/>
        </w:rPr>
      </w:pPr>
      <w:r w:rsidRPr="00312F2A">
        <w:rPr>
          <w:rFonts w:ascii="Times New Roman" w:hAnsi="Times New Roman" w:cs="Times New Roman"/>
          <w:sz w:val="24"/>
          <w:szCs w:val="24"/>
          <w:lang w:eastAsia="ar-SA"/>
        </w:rPr>
        <w:t>Comparar el desempeño de cuatro algoritmos de aprendizaje automático para predecir el incumplimiento crediticio a doce meses, utilizando datos sintéticos y métricas adecuadas para problemas de clasificación con desbalance de clases</w:t>
      </w:r>
      <w:r w:rsidR="00802A71" w:rsidRPr="00312F2A">
        <w:rPr>
          <w:rFonts w:ascii="Times New Roman" w:hAnsi="Times New Roman" w:cs="Times New Roman"/>
          <w:sz w:val="24"/>
          <w:szCs w:val="24"/>
          <w:lang w:eastAsia="ar-SA"/>
        </w:rPr>
        <w:t>.</w:t>
      </w:r>
    </w:p>
    <w:p w14:paraId="5B2FD369" w14:textId="77777777" w:rsidR="006E5FCB" w:rsidRPr="00312F2A" w:rsidRDefault="006E5FCB" w:rsidP="00AF7E00">
      <w:pPr>
        <w:pStyle w:val="Ttulo3"/>
        <w:spacing w:line="480" w:lineRule="auto"/>
        <w:rPr>
          <w:rFonts w:ascii="Times New Roman" w:hAnsi="Times New Roman" w:cs="Times New Roman"/>
          <w:sz w:val="24"/>
          <w:szCs w:val="24"/>
        </w:rPr>
      </w:pPr>
      <w:bookmarkStart w:id="4" w:name="_Toc243906708"/>
      <w:r w:rsidRPr="00312F2A">
        <w:rPr>
          <w:rFonts w:ascii="Times New Roman" w:hAnsi="Times New Roman" w:cs="Times New Roman"/>
          <w:sz w:val="24"/>
          <w:szCs w:val="24"/>
        </w:rPr>
        <w:t>Objetivos específicos</w:t>
      </w:r>
      <w:bookmarkEnd w:id="4"/>
    </w:p>
    <w:p w14:paraId="602F3AF4" w14:textId="77777777" w:rsidR="00FF161F" w:rsidRPr="00312F2A" w:rsidRDefault="00FF161F" w:rsidP="00AF7E00">
      <w:pPr>
        <w:pStyle w:val="Prrafodelista"/>
        <w:numPr>
          <w:ilvl w:val="0"/>
          <w:numId w:val="18"/>
        </w:numPr>
        <w:rPr>
          <w:rFonts w:ascii="Times New Roman" w:hAnsi="Times New Roman" w:cs="Times New Roman"/>
          <w:sz w:val="24"/>
          <w:szCs w:val="24"/>
        </w:rPr>
      </w:pPr>
      <w:r w:rsidRPr="00312F2A">
        <w:rPr>
          <w:rFonts w:ascii="Times New Roman" w:hAnsi="Times New Roman" w:cs="Times New Roman"/>
          <w:sz w:val="24"/>
          <w:szCs w:val="24"/>
        </w:rPr>
        <w:t>Implementar los cuatro algoritmos seleccionados para predecir el incumplimiento crediticio a partir de las características de los solicitantes.</w:t>
      </w:r>
    </w:p>
    <w:p w14:paraId="0EF5991B" w14:textId="77777777" w:rsidR="00FF161F" w:rsidRPr="00312F2A" w:rsidRDefault="00FF161F" w:rsidP="00AF7E00">
      <w:pPr>
        <w:pStyle w:val="Prrafodelista"/>
        <w:numPr>
          <w:ilvl w:val="0"/>
          <w:numId w:val="18"/>
        </w:numPr>
        <w:rPr>
          <w:rFonts w:ascii="Times New Roman" w:hAnsi="Times New Roman" w:cs="Times New Roman"/>
          <w:sz w:val="24"/>
          <w:szCs w:val="24"/>
        </w:rPr>
      </w:pPr>
      <w:r w:rsidRPr="00312F2A">
        <w:rPr>
          <w:rFonts w:ascii="Times New Roman" w:hAnsi="Times New Roman" w:cs="Times New Roman"/>
          <w:sz w:val="24"/>
          <w:szCs w:val="24"/>
        </w:rPr>
        <w:t xml:space="preserve">Evaluar y comparar los modelos mediante validación cruzada y métricas de clasificación, utilizando </w:t>
      </w:r>
      <w:proofErr w:type="spellStart"/>
      <w:r w:rsidRPr="00312F2A">
        <w:rPr>
          <w:rFonts w:ascii="Times New Roman" w:hAnsi="Times New Roman" w:cs="Times New Roman"/>
          <w:sz w:val="24"/>
          <w:szCs w:val="24"/>
        </w:rPr>
        <w:t>Average</w:t>
      </w:r>
      <w:proofErr w:type="spellEnd"/>
      <w:r w:rsidRPr="00312F2A">
        <w:rPr>
          <w:rFonts w:ascii="Times New Roman" w:hAnsi="Times New Roman" w:cs="Times New Roman"/>
          <w:sz w:val="24"/>
          <w:szCs w:val="24"/>
        </w:rPr>
        <w:t xml:space="preserve"> </w:t>
      </w:r>
      <w:proofErr w:type="spellStart"/>
      <w:r w:rsidRPr="00312F2A">
        <w:rPr>
          <w:rFonts w:ascii="Times New Roman" w:hAnsi="Times New Roman" w:cs="Times New Roman"/>
          <w:sz w:val="24"/>
          <w:szCs w:val="24"/>
        </w:rPr>
        <w:t>Precision</w:t>
      </w:r>
      <w:proofErr w:type="spellEnd"/>
      <w:r w:rsidRPr="00312F2A">
        <w:rPr>
          <w:rFonts w:ascii="Times New Roman" w:hAnsi="Times New Roman" w:cs="Times New Roman"/>
          <w:sz w:val="24"/>
          <w:szCs w:val="24"/>
        </w:rPr>
        <w:t xml:space="preserve"> (AP) como criterio principal.</w:t>
      </w:r>
    </w:p>
    <w:p w14:paraId="7EFF5AF3" w14:textId="04FA38BF" w:rsidR="00FF161F" w:rsidRPr="00312F2A" w:rsidRDefault="00E346EC" w:rsidP="00AF7E00">
      <w:pPr>
        <w:pStyle w:val="Prrafodelista"/>
        <w:numPr>
          <w:ilvl w:val="0"/>
          <w:numId w:val="18"/>
        </w:numPr>
        <w:rPr>
          <w:rFonts w:ascii="Times New Roman" w:hAnsi="Times New Roman" w:cs="Times New Roman"/>
          <w:sz w:val="24"/>
          <w:szCs w:val="24"/>
        </w:rPr>
      </w:pPr>
      <w:r w:rsidRPr="00312F2A">
        <w:rPr>
          <w:rFonts w:ascii="Times New Roman" w:hAnsi="Times New Roman" w:cs="Times New Roman"/>
          <w:sz w:val="24"/>
          <w:szCs w:val="24"/>
        </w:rPr>
        <w:t>Analizar el efecto de diferentes umbrales de clasificación en la detección de incumplimientos y la generación de falsos positivos</w:t>
      </w:r>
      <w:r w:rsidR="00FF161F" w:rsidRPr="00312F2A">
        <w:rPr>
          <w:rFonts w:ascii="Times New Roman" w:hAnsi="Times New Roman" w:cs="Times New Roman"/>
          <w:sz w:val="24"/>
          <w:szCs w:val="24"/>
        </w:rPr>
        <w:t>.</w:t>
      </w:r>
    </w:p>
    <w:p w14:paraId="25511AAF" w14:textId="0BEAA5F5" w:rsidR="00FF161F" w:rsidRPr="00312F2A" w:rsidRDefault="00E346EC" w:rsidP="00AF7E00">
      <w:pPr>
        <w:pStyle w:val="Prrafodelista"/>
        <w:numPr>
          <w:ilvl w:val="0"/>
          <w:numId w:val="18"/>
        </w:numPr>
        <w:rPr>
          <w:rFonts w:ascii="Times New Roman" w:hAnsi="Times New Roman" w:cs="Times New Roman"/>
          <w:sz w:val="24"/>
          <w:szCs w:val="24"/>
        </w:rPr>
      </w:pPr>
      <w:r w:rsidRPr="00312F2A">
        <w:rPr>
          <w:rFonts w:ascii="Times New Roman" w:hAnsi="Times New Roman" w:cs="Times New Roman"/>
          <w:sz w:val="24"/>
          <w:szCs w:val="24"/>
        </w:rPr>
        <w:t>Examinar los costos hipotéticos de los errores de clasificación y sus posibles implicaciones en la evaluación del riesgo crediticio</w:t>
      </w:r>
      <w:r w:rsidR="00FF161F" w:rsidRPr="00312F2A">
        <w:rPr>
          <w:rFonts w:ascii="Times New Roman" w:hAnsi="Times New Roman" w:cs="Times New Roman"/>
          <w:sz w:val="24"/>
          <w:szCs w:val="24"/>
        </w:rPr>
        <w:t>.</w:t>
      </w:r>
    </w:p>
    <w:p w14:paraId="33796F89" w14:textId="77777777" w:rsidR="00FF161F" w:rsidRPr="00312F2A" w:rsidRDefault="00FF161F" w:rsidP="00AF7E00">
      <w:pPr>
        <w:pStyle w:val="Prrafodelista"/>
        <w:numPr>
          <w:ilvl w:val="0"/>
          <w:numId w:val="18"/>
        </w:numPr>
        <w:rPr>
          <w:rFonts w:ascii="Times New Roman" w:hAnsi="Times New Roman" w:cs="Times New Roman"/>
          <w:sz w:val="24"/>
          <w:szCs w:val="24"/>
        </w:rPr>
      </w:pPr>
      <w:r w:rsidRPr="00312F2A">
        <w:rPr>
          <w:rFonts w:ascii="Times New Roman" w:hAnsi="Times New Roman" w:cs="Times New Roman"/>
          <w:sz w:val="24"/>
          <w:szCs w:val="24"/>
        </w:rPr>
        <w:t xml:space="preserve">Desarrollar un </w:t>
      </w:r>
      <w:proofErr w:type="spellStart"/>
      <w:r w:rsidRPr="00312F2A">
        <w:rPr>
          <w:rFonts w:ascii="Times New Roman" w:hAnsi="Times New Roman" w:cs="Times New Roman"/>
          <w:sz w:val="24"/>
          <w:szCs w:val="24"/>
        </w:rPr>
        <w:t>dashboard</w:t>
      </w:r>
      <w:proofErr w:type="spellEnd"/>
      <w:r w:rsidRPr="00312F2A">
        <w:rPr>
          <w:rFonts w:ascii="Times New Roman" w:hAnsi="Times New Roman" w:cs="Times New Roman"/>
          <w:sz w:val="24"/>
          <w:szCs w:val="24"/>
        </w:rPr>
        <w:t xml:space="preserve"> interactivo para visualizar los resultados y comparar el desempeño de los modelos.</w:t>
      </w:r>
    </w:p>
    <w:p w14:paraId="6E9FDBE5" w14:textId="3C57348A" w:rsidR="001E1164" w:rsidRPr="00312F2A" w:rsidRDefault="001E35FA" w:rsidP="00AF7E00">
      <w:pPr>
        <w:pStyle w:val="Ttulo2"/>
        <w:spacing w:line="480" w:lineRule="auto"/>
        <w:rPr>
          <w:rFonts w:ascii="Times New Roman" w:eastAsia="Microsoft Sans Serif" w:hAnsi="Times New Roman" w:cs="Times New Roman"/>
          <w:sz w:val="24"/>
          <w:szCs w:val="24"/>
        </w:rPr>
      </w:pPr>
      <w:bookmarkStart w:id="5" w:name="_Toc243906709"/>
      <w:r w:rsidRPr="00312F2A">
        <w:rPr>
          <w:rFonts w:ascii="Times New Roman" w:eastAsia="Microsoft Sans Serif" w:hAnsi="Times New Roman" w:cs="Times New Roman"/>
          <w:sz w:val="24"/>
          <w:szCs w:val="24"/>
        </w:rPr>
        <w:t>Teoría</w:t>
      </w:r>
      <w:bookmarkEnd w:id="5"/>
    </w:p>
    <w:p w14:paraId="7D63A4CA" w14:textId="43A9ADDB" w:rsidR="009B0C6A" w:rsidRPr="00312F2A" w:rsidRDefault="009B0C6A" w:rsidP="00AF7E00">
      <w:pPr>
        <w:pStyle w:val="Ttulo3"/>
        <w:spacing w:line="480" w:lineRule="auto"/>
        <w:rPr>
          <w:rFonts w:ascii="Times New Roman" w:eastAsia="Microsoft Sans Serif" w:hAnsi="Times New Roman" w:cs="Times New Roman"/>
          <w:sz w:val="24"/>
          <w:szCs w:val="24"/>
        </w:rPr>
      </w:pPr>
      <w:bookmarkStart w:id="6" w:name="_Toc243906710"/>
      <w:r w:rsidRPr="00312F2A">
        <w:rPr>
          <w:rFonts w:ascii="Times New Roman" w:eastAsia="Microsoft Sans Serif" w:hAnsi="Times New Roman" w:cs="Times New Roman"/>
          <w:sz w:val="24"/>
          <w:szCs w:val="24"/>
        </w:rPr>
        <w:t>Riesgo e incumplimiento crediticio</w:t>
      </w:r>
      <w:bookmarkEnd w:id="6"/>
    </w:p>
    <w:p w14:paraId="36F714D5" w14:textId="77777777" w:rsidR="00B662AB" w:rsidRPr="00312F2A" w:rsidRDefault="00B662AB" w:rsidP="00AF7E00">
      <w:pPr>
        <w:rPr>
          <w:rFonts w:ascii="Times New Roman" w:eastAsia="Microsoft Sans Serif" w:hAnsi="Times New Roman" w:cs="Times New Roman"/>
          <w:sz w:val="24"/>
          <w:szCs w:val="24"/>
          <w:lang w:val="es-ES" w:eastAsia="ar-SA"/>
        </w:rPr>
      </w:pPr>
      <w:r w:rsidRPr="00312F2A">
        <w:rPr>
          <w:rFonts w:ascii="Times New Roman" w:eastAsia="Microsoft Sans Serif" w:hAnsi="Times New Roman" w:cs="Times New Roman"/>
          <w:sz w:val="24"/>
          <w:szCs w:val="24"/>
          <w:lang w:val="es-ES" w:eastAsia="ar-SA"/>
        </w:rPr>
        <w:t xml:space="preserve">El riesgo crediticio es la posibilidad de que una persona o entidad no cumpla con sus obligaciones financieras dentro de los plazos establecidos. Su evaluación permite a las </w:t>
      </w:r>
      <w:r w:rsidRPr="00312F2A">
        <w:rPr>
          <w:rFonts w:ascii="Times New Roman" w:eastAsia="Microsoft Sans Serif" w:hAnsi="Times New Roman" w:cs="Times New Roman"/>
          <w:sz w:val="24"/>
          <w:szCs w:val="24"/>
          <w:lang w:val="es-ES" w:eastAsia="ar-SA"/>
        </w:rPr>
        <w:lastRenderedPageBreak/>
        <w:t>instituciones financieras identificar el nivel de riesgo de los solicitantes y tomar decisiones más informadas al otorgar créditos.</w:t>
      </w:r>
    </w:p>
    <w:p w14:paraId="1B70D101" w14:textId="77777777" w:rsidR="00B662AB" w:rsidRPr="00312F2A" w:rsidRDefault="00B662AB" w:rsidP="00AF7E00">
      <w:pPr>
        <w:rPr>
          <w:rFonts w:ascii="Times New Roman" w:eastAsia="Microsoft Sans Serif" w:hAnsi="Times New Roman" w:cs="Times New Roman"/>
          <w:sz w:val="24"/>
          <w:szCs w:val="24"/>
          <w:lang w:val="es-ES" w:eastAsia="ar-SA"/>
        </w:rPr>
      </w:pPr>
      <w:r w:rsidRPr="00312F2A">
        <w:rPr>
          <w:rFonts w:ascii="Times New Roman" w:eastAsia="Microsoft Sans Serif" w:hAnsi="Times New Roman" w:cs="Times New Roman"/>
          <w:sz w:val="24"/>
          <w:szCs w:val="24"/>
          <w:lang w:val="es-ES" w:eastAsia="ar-SA"/>
        </w:rPr>
        <w:t>El incumplimiento crediticio, conocido como default, ocurre cuando un deudor no realiza los pagos según las condiciones acordadas. Para analizarlo se consideran factores como los ingresos, el endeudamiento, la estabilidad laboral y el historial de pagos, que ayudan a identificar posibles dificultades financieras.</w:t>
      </w:r>
    </w:p>
    <w:p w14:paraId="36452F9D" w14:textId="1D5EE73A" w:rsidR="00B662AB" w:rsidRPr="00312F2A" w:rsidRDefault="00B662AB" w:rsidP="00AF7E00">
      <w:pPr>
        <w:rPr>
          <w:rFonts w:ascii="Times New Roman" w:eastAsia="Microsoft Sans Serif" w:hAnsi="Times New Roman" w:cs="Times New Roman"/>
          <w:sz w:val="24"/>
          <w:szCs w:val="24"/>
          <w:lang w:val="es-ES" w:eastAsia="ar-SA"/>
        </w:rPr>
      </w:pPr>
      <w:r w:rsidRPr="00312F2A">
        <w:rPr>
          <w:rFonts w:ascii="Times New Roman" w:eastAsia="Microsoft Sans Serif" w:hAnsi="Times New Roman" w:cs="Times New Roman"/>
          <w:sz w:val="24"/>
          <w:szCs w:val="24"/>
          <w:lang w:val="es-ES" w:eastAsia="ar-SA"/>
        </w:rPr>
        <w:t>Según Hand y Henley (1997), los métodos de clasificación estadística permiten evaluar el riesgo crediticio a partir de las características y el comportamiento financiero de los solicitantes. Estos métodos sirven como base para desarrollar modelos que distinguen diferentes perfiles de riesgo.</w:t>
      </w:r>
    </w:p>
    <w:p w14:paraId="27933133" w14:textId="59B76B48" w:rsidR="009B0C6A" w:rsidRPr="00312F2A" w:rsidRDefault="009B0C6A" w:rsidP="00AF7E00">
      <w:pPr>
        <w:pStyle w:val="Ttulo3"/>
        <w:spacing w:line="480" w:lineRule="auto"/>
        <w:rPr>
          <w:rFonts w:ascii="Times New Roman" w:eastAsia="Microsoft Sans Serif" w:hAnsi="Times New Roman" w:cs="Times New Roman"/>
          <w:sz w:val="24"/>
          <w:szCs w:val="24"/>
        </w:rPr>
      </w:pPr>
      <w:bookmarkStart w:id="7" w:name="_Toc243906711"/>
      <w:r w:rsidRPr="00312F2A">
        <w:rPr>
          <w:rFonts w:ascii="Times New Roman" w:eastAsia="Microsoft Sans Serif" w:hAnsi="Times New Roman" w:cs="Times New Roman"/>
          <w:sz w:val="24"/>
          <w:szCs w:val="24"/>
        </w:rPr>
        <w:t>Aprendizaje automático y clasificación supervisada</w:t>
      </w:r>
      <w:bookmarkEnd w:id="7"/>
    </w:p>
    <w:p w14:paraId="5B9E4EAB" w14:textId="77777777" w:rsidR="00693B41" w:rsidRPr="00312F2A" w:rsidRDefault="00693B41" w:rsidP="00AF7E00">
      <w:pPr>
        <w:rPr>
          <w:rFonts w:ascii="Times New Roman" w:eastAsia="Microsoft Sans Serif" w:hAnsi="Times New Roman" w:cs="Times New Roman"/>
          <w:sz w:val="24"/>
          <w:szCs w:val="24"/>
          <w:lang w:val="es-ES" w:eastAsia="ar-SA"/>
        </w:rPr>
      </w:pPr>
      <w:r w:rsidRPr="00312F2A">
        <w:rPr>
          <w:rFonts w:ascii="Times New Roman" w:eastAsia="Microsoft Sans Serif" w:hAnsi="Times New Roman" w:cs="Times New Roman"/>
          <w:sz w:val="24"/>
          <w:szCs w:val="24"/>
          <w:lang w:val="es-ES" w:eastAsia="ar-SA"/>
        </w:rPr>
        <w:t xml:space="preserve">El aprendizaje automático (Machine </w:t>
      </w:r>
      <w:proofErr w:type="spellStart"/>
      <w:r w:rsidRPr="00312F2A">
        <w:rPr>
          <w:rFonts w:ascii="Times New Roman" w:eastAsia="Microsoft Sans Serif" w:hAnsi="Times New Roman" w:cs="Times New Roman"/>
          <w:sz w:val="24"/>
          <w:szCs w:val="24"/>
          <w:lang w:val="es-ES" w:eastAsia="ar-SA"/>
        </w:rPr>
        <w:t>Learning</w:t>
      </w:r>
      <w:proofErr w:type="spellEnd"/>
      <w:r w:rsidRPr="00312F2A">
        <w:rPr>
          <w:rFonts w:ascii="Times New Roman" w:eastAsia="Microsoft Sans Serif" w:hAnsi="Times New Roman" w:cs="Times New Roman"/>
          <w:sz w:val="24"/>
          <w:szCs w:val="24"/>
          <w:lang w:val="es-ES" w:eastAsia="ar-SA"/>
        </w:rPr>
        <w:t>) es una rama de la inteligencia artificial que permite identificar patrones en los datos y utilizarlos para realizar predicciones. Sus aplicaciones incluyen la clasificación de registros, la estimación de valores y el análisis de relaciones entre variables.</w:t>
      </w:r>
    </w:p>
    <w:p w14:paraId="633CE4F0" w14:textId="77777777" w:rsidR="00693B41" w:rsidRPr="00312F2A" w:rsidRDefault="00693B41" w:rsidP="00AF7E00">
      <w:pPr>
        <w:rPr>
          <w:rFonts w:ascii="Times New Roman" w:eastAsia="Microsoft Sans Serif" w:hAnsi="Times New Roman" w:cs="Times New Roman"/>
          <w:sz w:val="24"/>
          <w:szCs w:val="24"/>
          <w:lang w:val="es-ES" w:eastAsia="ar-SA"/>
        </w:rPr>
      </w:pPr>
      <w:r w:rsidRPr="00312F2A">
        <w:rPr>
          <w:rFonts w:ascii="Times New Roman" w:eastAsia="Microsoft Sans Serif" w:hAnsi="Times New Roman" w:cs="Times New Roman"/>
          <w:sz w:val="24"/>
          <w:szCs w:val="24"/>
          <w:lang w:val="es-ES" w:eastAsia="ar-SA"/>
        </w:rPr>
        <w:t>El aprendizaje supervisado utiliza datos previamente etiquetados para entrenar modelos predictivos. Durante este proceso, los algoritmos identifican relaciones entre las variables de entrada y una variable objetivo, con el propósito de realizar predicciones sobre nuevos registros.</w:t>
      </w:r>
    </w:p>
    <w:p w14:paraId="3227BDD4" w14:textId="77777777" w:rsidR="00693B41" w:rsidRPr="00312F2A" w:rsidRDefault="00693B41" w:rsidP="00AF7E00">
      <w:pPr>
        <w:rPr>
          <w:rFonts w:ascii="Times New Roman" w:eastAsia="Microsoft Sans Serif" w:hAnsi="Times New Roman" w:cs="Times New Roman"/>
          <w:sz w:val="24"/>
          <w:szCs w:val="24"/>
          <w:lang w:val="es-ES" w:eastAsia="ar-SA"/>
        </w:rPr>
      </w:pPr>
      <w:r w:rsidRPr="00312F2A">
        <w:rPr>
          <w:rFonts w:ascii="Times New Roman" w:eastAsia="Microsoft Sans Serif" w:hAnsi="Times New Roman" w:cs="Times New Roman"/>
          <w:sz w:val="24"/>
          <w:szCs w:val="24"/>
          <w:lang w:val="es-ES" w:eastAsia="ar-SA"/>
        </w:rPr>
        <w:t>Uno de sus principales problemas es la clasificación binaria, que consiste en asignar cada observación a una de dos categorías. En el ámbito crediticio, permite distinguir entre clientes que cumplen con sus obligaciones y aquellos que presentan incumplimiento.</w:t>
      </w:r>
    </w:p>
    <w:p w14:paraId="39AA4469" w14:textId="77777777" w:rsidR="00693B41" w:rsidRPr="00312F2A" w:rsidRDefault="00693B41" w:rsidP="00AF7E00">
      <w:pPr>
        <w:rPr>
          <w:rFonts w:ascii="Times New Roman" w:eastAsia="Microsoft Sans Serif" w:hAnsi="Times New Roman" w:cs="Times New Roman"/>
          <w:sz w:val="24"/>
          <w:szCs w:val="24"/>
          <w:lang w:val="es-ES" w:eastAsia="ar-SA"/>
        </w:rPr>
      </w:pPr>
      <w:r w:rsidRPr="00312F2A">
        <w:rPr>
          <w:rFonts w:ascii="Times New Roman" w:eastAsia="Microsoft Sans Serif" w:hAnsi="Times New Roman" w:cs="Times New Roman"/>
          <w:sz w:val="24"/>
          <w:szCs w:val="24"/>
          <w:lang w:val="es-ES" w:eastAsia="ar-SA"/>
        </w:rPr>
        <w:lastRenderedPageBreak/>
        <w:t xml:space="preserve">Pedregosa et al. (2011) describen </w:t>
      </w:r>
      <w:proofErr w:type="spellStart"/>
      <w:r w:rsidRPr="00312F2A">
        <w:rPr>
          <w:rFonts w:ascii="Times New Roman" w:eastAsia="Microsoft Sans Serif" w:hAnsi="Times New Roman" w:cs="Times New Roman"/>
          <w:sz w:val="24"/>
          <w:szCs w:val="24"/>
          <w:lang w:val="es-ES" w:eastAsia="ar-SA"/>
        </w:rPr>
        <w:t>Scikit-learn</w:t>
      </w:r>
      <w:proofErr w:type="spellEnd"/>
      <w:r w:rsidRPr="00312F2A">
        <w:rPr>
          <w:rFonts w:ascii="Times New Roman" w:eastAsia="Microsoft Sans Serif" w:hAnsi="Times New Roman" w:cs="Times New Roman"/>
          <w:sz w:val="24"/>
          <w:szCs w:val="24"/>
          <w:lang w:val="es-ES" w:eastAsia="ar-SA"/>
        </w:rPr>
        <w:t xml:space="preserve"> como una biblioteca de Python que integra algoritmos de aprendizaje automático y facilita el procesamiento de datos, el entrenamiento y la evaluación de modelos predictivos.</w:t>
      </w:r>
    </w:p>
    <w:p w14:paraId="44951776" w14:textId="07E10849" w:rsidR="009B0C6A" w:rsidRPr="00312F2A" w:rsidRDefault="009B0C6A" w:rsidP="00AF7E00">
      <w:pPr>
        <w:pStyle w:val="Ttulo3"/>
        <w:spacing w:line="480" w:lineRule="auto"/>
        <w:rPr>
          <w:rFonts w:ascii="Times New Roman" w:eastAsia="Microsoft Sans Serif" w:hAnsi="Times New Roman" w:cs="Times New Roman"/>
          <w:sz w:val="24"/>
          <w:szCs w:val="24"/>
        </w:rPr>
      </w:pPr>
      <w:bookmarkStart w:id="8" w:name="_Toc243906712"/>
      <w:r w:rsidRPr="00312F2A">
        <w:rPr>
          <w:rFonts w:ascii="Times New Roman" w:eastAsia="Microsoft Sans Serif" w:hAnsi="Times New Roman" w:cs="Times New Roman"/>
          <w:sz w:val="24"/>
          <w:szCs w:val="24"/>
        </w:rPr>
        <w:t>Desbalance de clases</w:t>
      </w:r>
      <w:bookmarkEnd w:id="8"/>
    </w:p>
    <w:p w14:paraId="4B85DCA4" w14:textId="77777777" w:rsidR="00693B41" w:rsidRPr="00312F2A" w:rsidRDefault="00693B41" w:rsidP="00AF7E00">
      <w:pPr>
        <w:rPr>
          <w:rFonts w:ascii="Times New Roman" w:eastAsia="Microsoft Sans Serif" w:hAnsi="Times New Roman" w:cs="Times New Roman"/>
          <w:sz w:val="24"/>
          <w:szCs w:val="24"/>
          <w:lang w:val="es-ES" w:eastAsia="ar-SA"/>
        </w:rPr>
      </w:pPr>
      <w:r w:rsidRPr="00312F2A">
        <w:rPr>
          <w:rFonts w:ascii="Times New Roman" w:eastAsia="Microsoft Sans Serif" w:hAnsi="Times New Roman" w:cs="Times New Roman"/>
          <w:sz w:val="24"/>
          <w:szCs w:val="24"/>
          <w:lang w:val="es-ES" w:eastAsia="ar-SA"/>
        </w:rPr>
        <w:t>El desbalance de clases ocurre cuando una categoría contiene una cantidad considerablemente mayor de registros que otra. En el análisis crediticio, los clientes que cumplen con sus pagos suelen representar la mayoría, mientras que los casos de incumplimiento tienen menor presencia.</w:t>
      </w:r>
    </w:p>
    <w:p w14:paraId="696E512C" w14:textId="77777777" w:rsidR="00693B41" w:rsidRPr="00312F2A" w:rsidRDefault="00693B41" w:rsidP="00AF7E00">
      <w:pPr>
        <w:rPr>
          <w:rFonts w:ascii="Times New Roman" w:eastAsia="Microsoft Sans Serif" w:hAnsi="Times New Roman" w:cs="Times New Roman"/>
          <w:sz w:val="24"/>
          <w:szCs w:val="24"/>
          <w:lang w:val="es-ES" w:eastAsia="ar-SA"/>
        </w:rPr>
      </w:pPr>
      <w:r w:rsidRPr="00312F2A">
        <w:rPr>
          <w:rFonts w:ascii="Times New Roman" w:eastAsia="Microsoft Sans Serif" w:hAnsi="Times New Roman" w:cs="Times New Roman"/>
          <w:sz w:val="24"/>
          <w:szCs w:val="24"/>
          <w:lang w:val="es-ES" w:eastAsia="ar-SA"/>
        </w:rPr>
        <w:t>Esta diferencia puede afectar el rendimiento de los algoritmos, ya que tienden a favorecer la clase mayoritaria. Como resultado, un modelo puede alcanzar una exactitud elevada sin identificar correctamente los casos de incumplimiento.</w:t>
      </w:r>
    </w:p>
    <w:p w14:paraId="482CFDC5" w14:textId="77777777" w:rsidR="00693B41" w:rsidRPr="00312F2A" w:rsidRDefault="00693B41" w:rsidP="00AF7E00">
      <w:pPr>
        <w:rPr>
          <w:rFonts w:ascii="Times New Roman" w:eastAsia="Microsoft Sans Serif" w:hAnsi="Times New Roman" w:cs="Times New Roman"/>
          <w:sz w:val="24"/>
          <w:szCs w:val="24"/>
          <w:lang w:val="es-ES" w:eastAsia="ar-SA"/>
        </w:rPr>
      </w:pPr>
      <w:r w:rsidRPr="00312F2A">
        <w:rPr>
          <w:rFonts w:ascii="Times New Roman" w:eastAsia="Microsoft Sans Serif" w:hAnsi="Times New Roman" w:cs="Times New Roman"/>
          <w:sz w:val="24"/>
          <w:szCs w:val="24"/>
          <w:lang w:val="es-ES" w:eastAsia="ar-SA"/>
        </w:rPr>
        <w:t xml:space="preserve">Saito y </w:t>
      </w:r>
      <w:proofErr w:type="spellStart"/>
      <w:r w:rsidRPr="00312F2A">
        <w:rPr>
          <w:rFonts w:ascii="Times New Roman" w:eastAsia="Microsoft Sans Serif" w:hAnsi="Times New Roman" w:cs="Times New Roman"/>
          <w:sz w:val="24"/>
          <w:szCs w:val="24"/>
          <w:lang w:val="es-ES" w:eastAsia="ar-SA"/>
        </w:rPr>
        <w:t>Rehmsmeier</w:t>
      </w:r>
      <w:proofErr w:type="spellEnd"/>
      <w:r w:rsidRPr="00312F2A">
        <w:rPr>
          <w:rFonts w:ascii="Times New Roman" w:eastAsia="Microsoft Sans Serif" w:hAnsi="Times New Roman" w:cs="Times New Roman"/>
          <w:sz w:val="24"/>
          <w:szCs w:val="24"/>
          <w:lang w:val="es-ES" w:eastAsia="ar-SA"/>
        </w:rPr>
        <w:t xml:space="preserve"> (2015) destacan que las curvas </w:t>
      </w:r>
      <w:proofErr w:type="spellStart"/>
      <w:r w:rsidRPr="00312F2A">
        <w:rPr>
          <w:rFonts w:ascii="Times New Roman" w:eastAsia="Microsoft Sans Serif" w:hAnsi="Times New Roman" w:cs="Times New Roman"/>
          <w:sz w:val="24"/>
          <w:szCs w:val="24"/>
          <w:lang w:val="es-ES" w:eastAsia="ar-SA"/>
        </w:rPr>
        <w:t>Precision</w:t>
      </w:r>
      <w:proofErr w:type="spellEnd"/>
      <w:r w:rsidRPr="00312F2A">
        <w:rPr>
          <w:rFonts w:ascii="Times New Roman" w:eastAsia="Microsoft Sans Serif" w:hAnsi="Times New Roman" w:cs="Times New Roman"/>
          <w:sz w:val="24"/>
          <w:szCs w:val="24"/>
          <w:lang w:val="es-ES" w:eastAsia="ar-SA"/>
        </w:rPr>
        <w:t>–</w:t>
      </w:r>
      <w:proofErr w:type="spellStart"/>
      <w:r w:rsidRPr="00312F2A">
        <w:rPr>
          <w:rFonts w:ascii="Times New Roman" w:eastAsia="Microsoft Sans Serif" w:hAnsi="Times New Roman" w:cs="Times New Roman"/>
          <w:sz w:val="24"/>
          <w:szCs w:val="24"/>
          <w:lang w:val="es-ES" w:eastAsia="ar-SA"/>
        </w:rPr>
        <w:t>Recall</w:t>
      </w:r>
      <w:proofErr w:type="spellEnd"/>
      <w:r w:rsidRPr="00312F2A">
        <w:rPr>
          <w:rFonts w:ascii="Times New Roman" w:eastAsia="Microsoft Sans Serif" w:hAnsi="Times New Roman" w:cs="Times New Roman"/>
          <w:sz w:val="24"/>
          <w:szCs w:val="24"/>
          <w:lang w:val="es-ES" w:eastAsia="ar-SA"/>
        </w:rPr>
        <w:t xml:space="preserve"> son especialmente útiles cuando existe desbalance de clases, debido a que permiten evaluar la identificación de los casos positivos y la precisión de las predicciones.</w:t>
      </w:r>
    </w:p>
    <w:p w14:paraId="011040EB" w14:textId="77777777" w:rsidR="00693B41" w:rsidRPr="00312F2A" w:rsidRDefault="00693B41" w:rsidP="00AF7E00">
      <w:pPr>
        <w:rPr>
          <w:rFonts w:ascii="Times New Roman" w:eastAsia="Microsoft Sans Serif" w:hAnsi="Times New Roman" w:cs="Times New Roman"/>
          <w:sz w:val="24"/>
          <w:szCs w:val="24"/>
          <w:lang w:val="es-ES" w:eastAsia="ar-SA"/>
        </w:rPr>
      </w:pPr>
      <w:r w:rsidRPr="00312F2A">
        <w:rPr>
          <w:rFonts w:ascii="Times New Roman" w:eastAsia="Microsoft Sans Serif" w:hAnsi="Times New Roman" w:cs="Times New Roman"/>
          <w:sz w:val="24"/>
          <w:szCs w:val="24"/>
          <w:lang w:val="es-ES" w:eastAsia="ar-SA"/>
        </w:rPr>
        <w:t xml:space="preserve">Para abordar este problema se utilizan técnicas como la ponderación de clases, el </w:t>
      </w:r>
      <w:proofErr w:type="spellStart"/>
      <w:r w:rsidRPr="00312F2A">
        <w:rPr>
          <w:rFonts w:ascii="Times New Roman" w:eastAsia="Microsoft Sans Serif" w:hAnsi="Times New Roman" w:cs="Times New Roman"/>
          <w:sz w:val="24"/>
          <w:szCs w:val="24"/>
          <w:lang w:val="es-ES" w:eastAsia="ar-SA"/>
        </w:rPr>
        <w:t>sobremuestreo</w:t>
      </w:r>
      <w:proofErr w:type="spellEnd"/>
      <w:r w:rsidRPr="00312F2A">
        <w:rPr>
          <w:rFonts w:ascii="Times New Roman" w:eastAsia="Microsoft Sans Serif" w:hAnsi="Times New Roman" w:cs="Times New Roman"/>
          <w:sz w:val="24"/>
          <w:szCs w:val="24"/>
          <w:lang w:val="es-ES" w:eastAsia="ar-SA"/>
        </w:rPr>
        <w:t xml:space="preserve"> y el submuestreo. Estas permiten ajustar la importancia de los errores o modificar la distribución de los datos de entrenamiento. Su aplicación depende de las características del conjunto de datos y del algoritmo utilizado.</w:t>
      </w:r>
    </w:p>
    <w:p w14:paraId="7C9C2309" w14:textId="1E28EA52" w:rsidR="009B0C6A" w:rsidRPr="00312F2A" w:rsidRDefault="009B0C6A" w:rsidP="00AF7E00">
      <w:pPr>
        <w:pStyle w:val="Ttulo3"/>
        <w:spacing w:line="480" w:lineRule="auto"/>
        <w:rPr>
          <w:rFonts w:ascii="Times New Roman" w:eastAsia="Microsoft Sans Serif" w:hAnsi="Times New Roman" w:cs="Times New Roman"/>
          <w:sz w:val="24"/>
          <w:szCs w:val="24"/>
        </w:rPr>
      </w:pPr>
      <w:bookmarkStart w:id="9" w:name="_Toc243906713"/>
      <w:r w:rsidRPr="00312F2A">
        <w:rPr>
          <w:rFonts w:ascii="Times New Roman" w:eastAsia="Microsoft Sans Serif" w:hAnsi="Times New Roman" w:cs="Times New Roman"/>
          <w:sz w:val="24"/>
          <w:szCs w:val="24"/>
        </w:rPr>
        <w:t>Análisis exploratorio y preprocesamiento de datos</w:t>
      </w:r>
      <w:bookmarkEnd w:id="9"/>
    </w:p>
    <w:p w14:paraId="52411150" w14:textId="77777777" w:rsidR="002674F7" w:rsidRPr="00312F2A" w:rsidRDefault="002674F7" w:rsidP="00AF7E00">
      <w:pPr>
        <w:rPr>
          <w:rFonts w:ascii="Times New Roman" w:eastAsia="Microsoft Sans Serif" w:hAnsi="Times New Roman" w:cs="Times New Roman"/>
          <w:sz w:val="24"/>
          <w:szCs w:val="24"/>
          <w:lang w:val="es-ES" w:eastAsia="ar-SA"/>
        </w:rPr>
      </w:pPr>
      <w:r w:rsidRPr="00312F2A">
        <w:rPr>
          <w:rFonts w:ascii="Times New Roman" w:eastAsia="Microsoft Sans Serif" w:hAnsi="Times New Roman" w:cs="Times New Roman"/>
          <w:sz w:val="24"/>
          <w:szCs w:val="24"/>
          <w:lang w:val="es-ES" w:eastAsia="ar-SA"/>
        </w:rPr>
        <w:t xml:space="preserve">El análisis exploratorio de datos (EDA) permite conocer las características de un conjunto de información mediante procedimientos estadísticos y gráficos. Su objetivo es </w:t>
      </w:r>
      <w:r w:rsidRPr="00312F2A">
        <w:rPr>
          <w:rFonts w:ascii="Times New Roman" w:eastAsia="Microsoft Sans Serif" w:hAnsi="Times New Roman" w:cs="Times New Roman"/>
          <w:sz w:val="24"/>
          <w:szCs w:val="24"/>
          <w:lang w:val="es-ES" w:eastAsia="ar-SA"/>
        </w:rPr>
        <w:lastRenderedPageBreak/>
        <w:t>identificar distribuciones, relaciones entre variables, valores atípicos y posibles inconsistencias antes de construir un modelo predictivo.</w:t>
      </w:r>
    </w:p>
    <w:p w14:paraId="70A24654" w14:textId="77777777" w:rsidR="002674F7" w:rsidRPr="00312F2A" w:rsidRDefault="002674F7" w:rsidP="00AF7E00">
      <w:pPr>
        <w:rPr>
          <w:rFonts w:ascii="Times New Roman" w:eastAsia="Microsoft Sans Serif" w:hAnsi="Times New Roman" w:cs="Times New Roman"/>
          <w:sz w:val="24"/>
          <w:szCs w:val="24"/>
          <w:lang w:val="es-ES" w:eastAsia="ar-SA"/>
        </w:rPr>
      </w:pPr>
      <w:r w:rsidRPr="00312F2A">
        <w:rPr>
          <w:rFonts w:ascii="Times New Roman" w:eastAsia="Microsoft Sans Serif" w:hAnsi="Times New Roman" w:cs="Times New Roman"/>
          <w:sz w:val="24"/>
          <w:szCs w:val="24"/>
          <w:lang w:val="es-ES" w:eastAsia="ar-SA"/>
        </w:rPr>
        <w:t>Entre las medidas más utilizadas están la media, mediana, desviación estándar y cuartiles, que permiten analizar el comportamiento de las variables numéricas. También se emplea el rango intercuartílico (IQR) para identificar posibles valores atípicos.</w:t>
      </w:r>
    </w:p>
    <w:p w14:paraId="35816798" w14:textId="77777777" w:rsidR="002674F7" w:rsidRPr="00312F2A" w:rsidRDefault="002674F7" w:rsidP="00AF7E00">
      <w:pPr>
        <w:rPr>
          <w:rFonts w:ascii="Times New Roman" w:eastAsia="Microsoft Sans Serif" w:hAnsi="Times New Roman" w:cs="Times New Roman"/>
          <w:sz w:val="24"/>
          <w:szCs w:val="24"/>
          <w:lang w:val="es-ES" w:eastAsia="ar-SA"/>
        </w:rPr>
      </w:pPr>
      <w:r w:rsidRPr="00312F2A">
        <w:rPr>
          <w:rFonts w:ascii="Times New Roman" w:eastAsia="Microsoft Sans Serif" w:hAnsi="Times New Roman" w:cs="Times New Roman"/>
          <w:sz w:val="24"/>
          <w:szCs w:val="24"/>
          <w:lang w:val="es-ES" w:eastAsia="ar-SA"/>
        </w:rPr>
        <w:t>El preprocesamiento consiste en preparar los datos para su utilización en los algoritmos de aprendizaje automático. Incluye el tratamiento de valores faltantes, la codificación de variables categóricas y la estandarización de variables numéricas.</w:t>
      </w:r>
    </w:p>
    <w:p w14:paraId="236C2591" w14:textId="77777777" w:rsidR="002674F7" w:rsidRPr="00312F2A" w:rsidRDefault="002674F7" w:rsidP="00AF7E00">
      <w:pPr>
        <w:rPr>
          <w:rFonts w:ascii="Times New Roman" w:eastAsia="Microsoft Sans Serif" w:hAnsi="Times New Roman" w:cs="Times New Roman"/>
          <w:sz w:val="24"/>
          <w:szCs w:val="24"/>
          <w:lang w:val="es-ES" w:eastAsia="ar-SA"/>
        </w:rPr>
      </w:pPr>
      <w:r w:rsidRPr="00312F2A">
        <w:rPr>
          <w:rFonts w:ascii="Times New Roman" w:eastAsia="Microsoft Sans Serif" w:hAnsi="Times New Roman" w:cs="Times New Roman"/>
          <w:sz w:val="24"/>
          <w:szCs w:val="24"/>
          <w:lang w:val="es-ES" w:eastAsia="ar-SA"/>
        </w:rPr>
        <w:t xml:space="preserve">Entre sus técnicas se encuentran </w:t>
      </w:r>
      <w:proofErr w:type="spellStart"/>
      <w:r w:rsidRPr="00312F2A">
        <w:rPr>
          <w:rFonts w:ascii="Times New Roman" w:eastAsia="Microsoft Sans Serif" w:hAnsi="Times New Roman" w:cs="Times New Roman"/>
          <w:sz w:val="24"/>
          <w:szCs w:val="24"/>
          <w:lang w:val="es-ES" w:eastAsia="ar-SA"/>
        </w:rPr>
        <w:t>One</w:t>
      </w:r>
      <w:proofErr w:type="spellEnd"/>
      <w:r w:rsidRPr="00312F2A">
        <w:rPr>
          <w:rFonts w:ascii="Times New Roman" w:eastAsia="Microsoft Sans Serif" w:hAnsi="Times New Roman" w:cs="Times New Roman"/>
          <w:sz w:val="24"/>
          <w:szCs w:val="24"/>
          <w:lang w:val="es-ES" w:eastAsia="ar-SA"/>
        </w:rPr>
        <w:t xml:space="preserve">-Hot </w:t>
      </w:r>
      <w:proofErr w:type="spellStart"/>
      <w:r w:rsidRPr="00312F2A">
        <w:rPr>
          <w:rFonts w:ascii="Times New Roman" w:eastAsia="Microsoft Sans Serif" w:hAnsi="Times New Roman" w:cs="Times New Roman"/>
          <w:sz w:val="24"/>
          <w:szCs w:val="24"/>
          <w:lang w:val="es-ES" w:eastAsia="ar-SA"/>
        </w:rPr>
        <w:t>Encoding</w:t>
      </w:r>
      <w:proofErr w:type="spellEnd"/>
      <w:r w:rsidRPr="00312F2A">
        <w:rPr>
          <w:rFonts w:ascii="Times New Roman" w:eastAsia="Microsoft Sans Serif" w:hAnsi="Times New Roman" w:cs="Times New Roman"/>
          <w:sz w:val="24"/>
          <w:szCs w:val="24"/>
          <w:lang w:val="es-ES" w:eastAsia="ar-SA"/>
        </w:rPr>
        <w:t xml:space="preserve">, que transforma las categorías en variables binarias, y </w:t>
      </w:r>
      <w:proofErr w:type="spellStart"/>
      <w:r w:rsidRPr="00312F2A">
        <w:rPr>
          <w:rFonts w:ascii="Times New Roman" w:eastAsia="Microsoft Sans Serif" w:hAnsi="Times New Roman" w:cs="Times New Roman"/>
          <w:sz w:val="24"/>
          <w:szCs w:val="24"/>
          <w:lang w:val="es-ES" w:eastAsia="ar-SA"/>
        </w:rPr>
        <w:t>StandardScaler</w:t>
      </w:r>
      <w:proofErr w:type="spellEnd"/>
      <w:r w:rsidRPr="00312F2A">
        <w:rPr>
          <w:rFonts w:ascii="Times New Roman" w:eastAsia="Microsoft Sans Serif" w:hAnsi="Times New Roman" w:cs="Times New Roman"/>
          <w:sz w:val="24"/>
          <w:szCs w:val="24"/>
          <w:lang w:val="es-ES" w:eastAsia="ar-SA"/>
        </w:rPr>
        <w:t>, que estandariza los valores numéricos utilizando una media de cero y una desviación estándar de uno.</w:t>
      </w:r>
    </w:p>
    <w:p w14:paraId="4E24E786" w14:textId="03FC8604" w:rsidR="009B0C6A" w:rsidRPr="00312F2A" w:rsidRDefault="002674F7" w:rsidP="00AF7E00">
      <w:pPr>
        <w:rPr>
          <w:rFonts w:ascii="Times New Roman" w:eastAsia="Microsoft Sans Serif" w:hAnsi="Times New Roman" w:cs="Times New Roman"/>
          <w:sz w:val="24"/>
          <w:szCs w:val="24"/>
          <w:lang w:val="es-ES" w:eastAsia="ar-SA"/>
        </w:rPr>
      </w:pPr>
      <w:proofErr w:type="spellStart"/>
      <w:r w:rsidRPr="00312F2A">
        <w:rPr>
          <w:rFonts w:ascii="Times New Roman" w:eastAsia="Microsoft Sans Serif" w:hAnsi="Times New Roman" w:cs="Times New Roman"/>
          <w:sz w:val="24"/>
          <w:szCs w:val="24"/>
          <w:lang w:val="es-ES" w:eastAsia="ar-SA"/>
        </w:rPr>
        <w:t>Scikit-learn</w:t>
      </w:r>
      <w:proofErr w:type="spellEnd"/>
      <w:r w:rsidRPr="00312F2A">
        <w:rPr>
          <w:rFonts w:ascii="Times New Roman" w:eastAsia="Microsoft Sans Serif" w:hAnsi="Times New Roman" w:cs="Times New Roman"/>
          <w:sz w:val="24"/>
          <w:szCs w:val="24"/>
          <w:lang w:val="es-ES" w:eastAsia="ar-SA"/>
        </w:rPr>
        <w:t xml:space="preserve"> </w:t>
      </w:r>
      <w:proofErr w:type="spellStart"/>
      <w:r w:rsidRPr="00312F2A">
        <w:rPr>
          <w:rFonts w:ascii="Times New Roman" w:eastAsia="Microsoft Sans Serif" w:hAnsi="Times New Roman" w:cs="Times New Roman"/>
          <w:sz w:val="24"/>
          <w:szCs w:val="24"/>
          <w:lang w:val="es-ES" w:eastAsia="ar-SA"/>
        </w:rPr>
        <w:t>developers</w:t>
      </w:r>
      <w:proofErr w:type="spellEnd"/>
      <w:r w:rsidRPr="00312F2A">
        <w:rPr>
          <w:rFonts w:ascii="Times New Roman" w:eastAsia="Microsoft Sans Serif" w:hAnsi="Times New Roman" w:cs="Times New Roman"/>
          <w:sz w:val="24"/>
          <w:szCs w:val="24"/>
          <w:lang w:val="es-ES" w:eastAsia="ar-SA"/>
        </w:rPr>
        <w:t xml:space="preserve"> (s. f.) destaca la importancia de aplicar correctamente estas transformaciones para evitar la fuga de información (data </w:t>
      </w:r>
      <w:proofErr w:type="spellStart"/>
      <w:r w:rsidRPr="00312F2A">
        <w:rPr>
          <w:rFonts w:ascii="Times New Roman" w:eastAsia="Microsoft Sans Serif" w:hAnsi="Times New Roman" w:cs="Times New Roman"/>
          <w:sz w:val="24"/>
          <w:szCs w:val="24"/>
          <w:lang w:val="es-ES" w:eastAsia="ar-SA"/>
        </w:rPr>
        <w:t>leakage</w:t>
      </w:r>
      <w:proofErr w:type="spellEnd"/>
      <w:r w:rsidRPr="00312F2A">
        <w:rPr>
          <w:rFonts w:ascii="Times New Roman" w:eastAsia="Microsoft Sans Serif" w:hAnsi="Times New Roman" w:cs="Times New Roman"/>
          <w:sz w:val="24"/>
          <w:szCs w:val="24"/>
          <w:lang w:val="es-ES" w:eastAsia="ar-SA"/>
        </w:rPr>
        <w:t>), que ocurre cuando se utilizan datos de validación o prueba durante el entrenamiento y puede generar evaluaciones demasiado optimistas.</w:t>
      </w:r>
    </w:p>
    <w:p w14:paraId="49F88B9F" w14:textId="0EBB5771" w:rsidR="009B0C6A" w:rsidRPr="00312F2A" w:rsidRDefault="009B0C6A" w:rsidP="00AF7E00">
      <w:pPr>
        <w:pStyle w:val="Ttulo3"/>
        <w:spacing w:line="480" w:lineRule="auto"/>
        <w:rPr>
          <w:rFonts w:ascii="Times New Roman" w:eastAsia="Microsoft Sans Serif" w:hAnsi="Times New Roman" w:cs="Times New Roman"/>
          <w:sz w:val="24"/>
          <w:szCs w:val="24"/>
        </w:rPr>
      </w:pPr>
      <w:bookmarkStart w:id="10" w:name="_Toc243906714"/>
      <w:r w:rsidRPr="00312F2A">
        <w:rPr>
          <w:rFonts w:ascii="Times New Roman" w:eastAsia="Microsoft Sans Serif" w:hAnsi="Times New Roman" w:cs="Times New Roman"/>
          <w:sz w:val="24"/>
          <w:szCs w:val="24"/>
        </w:rPr>
        <w:t>Algoritmos de clasificación supervisada</w:t>
      </w:r>
      <w:bookmarkEnd w:id="10"/>
    </w:p>
    <w:p w14:paraId="00AB7858" w14:textId="77777777" w:rsidR="00191984" w:rsidRDefault="00191984" w:rsidP="00AF7E00">
      <w:pPr>
        <w:rPr>
          <w:rFonts w:ascii="Times New Roman" w:eastAsia="Microsoft Sans Serif" w:hAnsi="Times New Roman" w:cs="Times New Roman"/>
          <w:sz w:val="24"/>
          <w:szCs w:val="24"/>
        </w:rPr>
      </w:pPr>
      <w:r w:rsidRPr="00312F2A">
        <w:rPr>
          <w:rFonts w:ascii="Times New Roman" w:eastAsia="Microsoft Sans Serif" w:hAnsi="Times New Roman" w:cs="Times New Roman"/>
          <w:sz w:val="24"/>
          <w:szCs w:val="24"/>
        </w:rPr>
        <w:t>Los algoritmos de clasificación supervisada utilizan datos etiquetados para aprender patrones y asignar nuevas observaciones a una categoría. Aunque tienen el mismo propósito, emplean diferentes procedimientos para construir sus predicciones, por lo que su rendimiento depende de las características de los datos.</w:t>
      </w:r>
    </w:p>
    <w:p w14:paraId="732FEF21" w14:textId="77777777" w:rsidR="00AD1238" w:rsidRPr="00312F2A" w:rsidRDefault="00AD1238" w:rsidP="00AF7E00">
      <w:pPr>
        <w:rPr>
          <w:rFonts w:ascii="Times New Roman" w:eastAsia="Microsoft Sans Serif" w:hAnsi="Times New Roman" w:cs="Times New Roman"/>
          <w:sz w:val="24"/>
          <w:szCs w:val="24"/>
        </w:rPr>
      </w:pPr>
    </w:p>
    <w:p w14:paraId="63CDBA07" w14:textId="77777777" w:rsidR="0078660F" w:rsidRPr="00312F2A" w:rsidRDefault="009B0C6A" w:rsidP="00AF7E00">
      <w:pPr>
        <w:pStyle w:val="Prrafodelista"/>
        <w:numPr>
          <w:ilvl w:val="0"/>
          <w:numId w:val="19"/>
        </w:numPr>
        <w:rPr>
          <w:rFonts w:ascii="Times New Roman" w:eastAsia="Microsoft Sans Serif" w:hAnsi="Times New Roman" w:cs="Times New Roman"/>
          <w:sz w:val="24"/>
          <w:szCs w:val="24"/>
        </w:rPr>
      </w:pPr>
      <w:r w:rsidRPr="00312F2A">
        <w:rPr>
          <w:rFonts w:ascii="Times New Roman" w:eastAsia="Microsoft Sans Serif" w:hAnsi="Times New Roman" w:cs="Times New Roman"/>
          <w:b/>
          <w:bCs/>
          <w:sz w:val="24"/>
          <w:szCs w:val="24"/>
        </w:rPr>
        <w:lastRenderedPageBreak/>
        <w:t>Regresión Logística</w:t>
      </w:r>
    </w:p>
    <w:p w14:paraId="75B08307" w14:textId="56A9A21D" w:rsidR="0078660F" w:rsidRPr="00312F2A" w:rsidRDefault="00ED2425" w:rsidP="00AF7E00">
      <w:pPr>
        <w:pStyle w:val="Prrafodelista"/>
        <w:spacing w:before="240"/>
        <w:rPr>
          <w:rFonts w:ascii="Times New Roman" w:eastAsia="Microsoft Sans Serif" w:hAnsi="Times New Roman" w:cs="Times New Roman"/>
          <w:sz w:val="24"/>
          <w:szCs w:val="24"/>
        </w:rPr>
      </w:pPr>
      <w:r w:rsidRPr="00312F2A">
        <w:rPr>
          <w:rFonts w:ascii="Times New Roman" w:eastAsia="Microsoft Sans Serif" w:hAnsi="Times New Roman" w:cs="Times New Roman"/>
          <w:sz w:val="24"/>
          <w:szCs w:val="24"/>
        </w:rPr>
        <w:t>E</w:t>
      </w:r>
      <w:r w:rsidR="009F2DAA" w:rsidRPr="00312F2A">
        <w:rPr>
          <w:rFonts w:ascii="Times New Roman" w:eastAsia="Microsoft Sans Serif" w:hAnsi="Times New Roman" w:cs="Times New Roman"/>
          <w:sz w:val="24"/>
          <w:szCs w:val="24"/>
        </w:rPr>
        <w:t xml:space="preserve">s un algoritmo utilizado principalmente en clasificación binaria. Su objetivo es estimar la probabilidad de que una observación pertenezca a una clase a partir de sus variables predictoras. </w:t>
      </w:r>
      <w:r w:rsidR="0078660F" w:rsidRPr="00312F2A">
        <w:rPr>
          <w:rFonts w:ascii="Times New Roman" w:eastAsia="Microsoft Sans Serif" w:hAnsi="Times New Roman" w:cs="Times New Roman"/>
          <w:sz w:val="24"/>
          <w:szCs w:val="24"/>
        </w:rPr>
        <w:t>Para ello, utiliza la función logística o sigmoide, que transforma una combinación lineal de variables en un valor entre cero y uno. En el análisis crediticio, este resultado puede representar la probabilidad estimada de incumplimiento de un cliente.</w:t>
      </w:r>
    </w:p>
    <w:p w14:paraId="331794B6" w14:textId="56E3A151" w:rsidR="009B0C6A" w:rsidRPr="00312F2A" w:rsidRDefault="0078660F" w:rsidP="00AF7E00">
      <w:pPr>
        <w:pStyle w:val="Prrafodelista"/>
        <w:spacing w:before="240"/>
        <w:rPr>
          <w:rFonts w:ascii="Times New Roman" w:eastAsia="Microsoft Sans Serif" w:hAnsi="Times New Roman" w:cs="Times New Roman"/>
          <w:sz w:val="24"/>
          <w:szCs w:val="24"/>
        </w:rPr>
      </w:pPr>
      <w:r w:rsidRPr="00312F2A">
        <w:rPr>
          <w:rFonts w:ascii="Times New Roman" w:eastAsia="Microsoft Sans Serif" w:hAnsi="Times New Roman" w:cs="Times New Roman"/>
          <w:sz w:val="24"/>
          <w:szCs w:val="24"/>
        </w:rPr>
        <w:t>Su principal ventaja es la facilidad de interpretación, ya que sus coeficientes permiten analizar la relación entre las variables y la predicción. Sin embargo, puede presentar limitaciones al representar relaciones complejas entre los datos.</w:t>
      </w:r>
    </w:p>
    <w:p w14:paraId="74BEDCB3" w14:textId="77777777" w:rsidR="00ED2425" w:rsidRPr="00312F2A" w:rsidRDefault="009B0C6A" w:rsidP="00AF7E00">
      <w:pPr>
        <w:pStyle w:val="Prrafodelista"/>
        <w:numPr>
          <w:ilvl w:val="0"/>
          <w:numId w:val="19"/>
        </w:numPr>
        <w:rPr>
          <w:rFonts w:ascii="Times New Roman" w:eastAsia="Microsoft Sans Serif" w:hAnsi="Times New Roman" w:cs="Times New Roman"/>
          <w:sz w:val="24"/>
          <w:szCs w:val="24"/>
        </w:rPr>
      </w:pPr>
      <w:r w:rsidRPr="00312F2A">
        <w:rPr>
          <w:rFonts w:ascii="Times New Roman" w:eastAsia="Microsoft Sans Serif" w:hAnsi="Times New Roman" w:cs="Times New Roman"/>
          <w:b/>
          <w:bCs/>
          <w:sz w:val="24"/>
          <w:szCs w:val="24"/>
        </w:rPr>
        <w:t>Árbol de Decisión:</w:t>
      </w:r>
      <w:r w:rsidRPr="00312F2A">
        <w:rPr>
          <w:rFonts w:ascii="Times New Roman" w:eastAsia="Microsoft Sans Serif" w:hAnsi="Times New Roman" w:cs="Times New Roman"/>
          <w:sz w:val="24"/>
          <w:szCs w:val="24"/>
        </w:rPr>
        <w:t xml:space="preserve"> </w:t>
      </w:r>
    </w:p>
    <w:p w14:paraId="5E25665F" w14:textId="70C4FBE5" w:rsidR="00EF3970" w:rsidRPr="00312F2A" w:rsidRDefault="00EF3970" w:rsidP="00AF7E00">
      <w:pPr>
        <w:pStyle w:val="Prrafodelista"/>
        <w:rPr>
          <w:rFonts w:ascii="Times New Roman" w:eastAsia="Microsoft Sans Serif" w:hAnsi="Times New Roman" w:cs="Times New Roman"/>
          <w:sz w:val="24"/>
          <w:szCs w:val="24"/>
        </w:rPr>
      </w:pPr>
      <w:r w:rsidRPr="00312F2A">
        <w:rPr>
          <w:rFonts w:ascii="Times New Roman" w:eastAsia="Microsoft Sans Serif" w:hAnsi="Times New Roman" w:cs="Times New Roman"/>
          <w:sz w:val="24"/>
          <w:szCs w:val="24"/>
        </w:rPr>
        <w:t>Es un algoritmo que clasifica registros mediante una estructura formada por nodos y ramas. Su funcionamiento consiste en dividir progresivamente los datos según las características que mejor diferencian las categorías, hasta llegar a las hojas donde se establece la predicción final.</w:t>
      </w:r>
    </w:p>
    <w:p w14:paraId="2AB0D293" w14:textId="2EC7C2F6" w:rsidR="009B0C6A" w:rsidRDefault="00EF3970" w:rsidP="00AF7E00">
      <w:pPr>
        <w:pStyle w:val="Prrafodelista"/>
        <w:rPr>
          <w:rFonts w:ascii="Times New Roman" w:eastAsia="Microsoft Sans Serif" w:hAnsi="Times New Roman" w:cs="Times New Roman"/>
          <w:sz w:val="24"/>
          <w:szCs w:val="24"/>
        </w:rPr>
      </w:pPr>
      <w:r w:rsidRPr="00312F2A">
        <w:rPr>
          <w:rFonts w:ascii="Times New Roman" w:eastAsia="Microsoft Sans Serif" w:hAnsi="Times New Roman" w:cs="Times New Roman"/>
          <w:sz w:val="24"/>
          <w:szCs w:val="24"/>
        </w:rPr>
        <w:t>Su principal ventaja es que permite interpretar fácilmente las reglas de clasificación. No obstante, cuando alcanza una complejidad excesiva, puede presentar sobreajuste, es decir, aprender características particulares de los datos de entrenamiento que no se mantienen en nuevas observaciones.</w:t>
      </w:r>
    </w:p>
    <w:p w14:paraId="40838FFF" w14:textId="77777777" w:rsidR="00AD1238" w:rsidRDefault="00AD1238" w:rsidP="00AF7E00">
      <w:pPr>
        <w:pStyle w:val="Prrafodelista"/>
        <w:rPr>
          <w:rFonts w:ascii="Times New Roman" w:eastAsia="Microsoft Sans Serif" w:hAnsi="Times New Roman" w:cs="Times New Roman"/>
          <w:sz w:val="24"/>
          <w:szCs w:val="24"/>
        </w:rPr>
      </w:pPr>
    </w:p>
    <w:p w14:paraId="0B90BDFC" w14:textId="77777777" w:rsidR="00AD1238" w:rsidRPr="00312F2A" w:rsidRDefault="00AD1238" w:rsidP="00AF7E00">
      <w:pPr>
        <w:pStyle w:val="Prrafodelista"/>
        <w:rPr>
          <w:rFonts w:ascii="Times New Roman" w:eastAsia="Microsoft Sans Serif" w:hAnsi="Times New Roman" w:cs="Times New Roman"/>
          <w:sz w:val="24"/>
          <w:szCs w:val="24"/>
        </w:rPr>
      </w:pPr>
    </w:p>
    <w:p w14:paraId="2244FBCC" w14:textId="77777777" w:rsidR="00ED2425" w:rsidRPr="00312F2A" w:rsidRDefault="009B0C6A" w:rsidP="00AF7E00">
      <w:pPr>
        <w:pStyle w:val="Prrafodelista"/>
        <w:numPr>
          <w:ilvl w:val="0"/>
          <w:numId w:val="19"/>
        </w:numPr>
        <w:rPr>
          <w:rFonts w:ascii="Times New Roman" w:eastAsia="Microsoft Sans Serif" w:hAnsi="Times New Roman" w:cs="Times New Roman"/>
          <w:sz w:val="24"/>
          <w:szCs w:val="24"/>
        </w:rPr>
      </w:pPr>
      <w:r w:rsidRPr="00312F2A">
        <w:rPr>
          <w:rFonts w:ascii="Times New Roman" w:eastAsia="Microsoft Sans Serif" w:hAnsi="Times New Roman" w:cs="Times New Roman"/>
          <w:b/>
          <w:bCs/>
          <w:sz w:val="24"/>
          <w:szCs w:val="24"/>
        </w:rPr>
        <w:lastRenderedPageBreak/>
        <w:t>Random Forest:</w:t>
      </w:r>
      <w:r w:rsidRPr="00312F2A">
        <w:rPr>
          <w:rFonts w:ascii="Times New Roman" w:eastAsia="Microsoft Sans Serif" w:hAnsi="Times New Roman" w:cs="Times New Roman"/>
          <w:sz w:val="24"/>
          <w:szCs w:val="24"/>
        </w:rPr>
        <w:t xml:space="preserve"> </w:t>
      </w:r>
    </w:p>
    <w:p w14:paraId="3DFB2295" w14:textId="357374C4" w:rsidR="008C74F8" w:rsidRPr="00312F2A" w:rsidRDefault="008C74F8" w:rsidP="00AF7E00">
      <w:pPr>
        <w:pStyle w:val="Prrafodelista"/>
        <w:rPr>
          <w:rFonts w:ascii="Times New Roman" w:eastAsia="Microsoft Sans Serif" w:hAnsi="Times New Roman" w:cs="Times New Roman"/>
          <w:sz w:val="24"/>
          <w:szCs w:val="24"/>
        </w:rPr>
      </w:pPr>
      <w:r w:rsidRPr="00312F2A">
        <w:rPr>
          <w:rFonts w:ascii="Times New Roman" w:eastAsia="Microsoft Sans Serif" w:hAnsi="Times New Roman" w:cs="Times New Roman"/>
          <w:sz w:val="24"/>
          <w:szCs w:val="24"/>
        </w:rPr>
        <w:t>Es un algoritmo de ensamble que combina múltiples árboles de decisión para generar una predicción conjunta. Cada árbol se entrena utilizando muestras de los datos y subconjuntos de características, lo que permite obtener diferentes resultados que posteriormente se combinan.</w:t>
      </w:r>
    </w:p>
    <w:p w14:paraId="1E1D5BB8" w14:textId="77777777" w:rsidR="008C74F8" w:rsidRPr="00312F2A" w:rsidRDefault="008C74F8" w:rsidP="00AF7E00">
      <w:pPr>
        <w:pStyle w:val="Prrafodelista"/>
        <w:rPr>
          <w:rFonts w:ascii="Times New Roman" w:eastAsia="Microsoft Sans Serif" w:hAnsi="Times New Roman" w:cs="Times New Roman"/>
          <w:sz w:val="24"/>
          <w:szCs w:val="24"/>
        </w:rPr>
      </w:pPr>
      <w:proofErr w:type="spellStart"/>
      <w:r w:rsidRPr="00312F2A">
        <w:rPr>
          <w:rFonts w:ascii="Times New Roman" w:eastAsia="Microsoft Sans Serif" w:hAnsi="Times New Roman" w:cs="Times New Roman"/>
          <w:sz w:val="24"/>
          <w:szCs w:val="24"/>
        </w:rPr>
        <w:t>Breiman</w:t>
      </w:r>
      <w:proofErr w:type="spellEnd"/>
      <w:r w:rsidRPr="00312F2A">
        <w:rPr>
          <w:rFonts w:ascii="Times New Roman" w:eastAsia="Microsoft Sans Serif" w:hAnsi="Times New Roman" w:cs="Times New Roman"/>
          <w:sz w:val="24"/>
          <w:szCs w:val="24"/>
        </w:rPr>
        <w:t xml:space="preserve"> (2001) explica que la incorporación de elementos aleatorios permite desarrollar clasificadores cuyo rendimiento depende de la capacidad predictiva de los árboles y de la relación existente entre ellos.</w:t>
      </w:r>
    </w:p>
    <w:p w14:paraId="5C8B1DAE" w14:textId="2B98E299" w:rsidR="009B0C6A" w:rsidRDefault="008C74F8" w:rsidP="00AF7E00">
      <w:pPr>
        <w:pStyle w:val="Prrafodelista"/>
        <w:rPr>
          <w:rFonts w:ascii="Times New Roman" w:eastAsia="Microsoft Sans Serif" w:hAnsi="Times New Roman" w:cs="Times New Roman"/>
          <w:sz w:val="24"/>
          <w:szCs w:val="24"/>
        </w:rPr>
      </w:pPr>
      <w:r w:rsidRPr="00312F2A">
        <w:rPr>
          <w:rFonts w:ascii="Times New Roman" w:eastAsia="Microsoft Sans Serif" w:hAnsi="Times New Roman" w:cs="Times New Roman"/>
          <w:sz w:val="24"/>
          <w:szCs w:val="24"/>
        </w:rPr>
        <w:t>Este enfoque puede reducir la variabilidad de un árbol individual y permite identificar relaciones complejas entre las variables, mejorando la estabilidad de las predicciones.</w:t>
      </w:r>
    </w:p>
    <w:p w14:paraId="04F83D79" w14:textId="77777777" w:rsidR="00ED2425" w:rsidRPr="00312F2A" w:rsidRDefault="009B0C6A" w:rsidP="00AF7E00">
      <w:pPr>
        <w:pStyle w:val="Prrafodelista"/>
        <w:numPr>
          <w:ilvl w:val="0"/>
          <w:numId w:val="19"/>
        </w:numPr>
        <w:rPr>
          <w:rFonts w:ascii="Times New Roman" w:eastAsia="Microsoft Sans Serif" w:hAnsi="Times New Roman" w:cs="Times New Roman"/>
          <w:sz w:val="24"/>
          <w:szCs w:val="24"/>
        </w:rPr>
      </w:pPr>
      <w:proofErr w:type="spellStart"/>
      <w:r w:rsidRPr="00312F2A">
        <w:rPr>
          <w:rFonts w:ascii="Times New Roman" w:eastAsia="Microsoft Sans Serif" w:hAnsi="Times New Roman" w:cs="Times New Roman"/>
          <w:b/>
          <w:bCs/>
          <w:sz w:val="24"/>
          <w:szCs w:val="24"/>
        </w:rPr>
        <w:t>Gradient</w:t>
      </w:r>
      <w:proofErr w:type="spellEnd"/>
      <w:r w:rsidRPr="00312F2A">
        <w:rPr>
          <w:rFonts w:ascii="Times New Roman" w:eastAsia="Microsoft Sans Serif" w:hAnsi="Times New Roman" w:cs="Times New Roman"/>
          <w:b/>
          <w:bCs/>
          <w:sz w:val="24"/>
          <w:szCs w:val="24"/>
        </w:rPr>
        <w:t xml:space="preserve"> </w:t>
      </w:r>
      <w:proofErr w:type="spellStart"/>
      <w:r w:rsidRPr="00312F2A">
        <w:rPr>
          <w:rFonts w:ascii="Times New Roman" w:eastAsia="Microsoft Sans Serif" w:hAnsi="Times New Roman" w:cs="Times New Roman"/>
          <w:b/>
          <w:bCs/>
          <w:sz w:val="24"/>
          <w:szCs w:val="24"/>
        </w:rPr>
        <w:t>Boosting</w:t>
      </w:r>
      <w:proofErr w:type="spellEnd"/>
      <w:r w:rsidRPr="00312F2A">
        <w:rPr>
          <w:rFonts w:ascii="Times New Roman" w:eastAsia="Microsoft Sans Serif" w:hAnsi="Times New Roman" w:cs="Times New Roman"/>
          <w:b/>
          <w:bCs/>
          <w:sz w:val="24"/>
          <w:szCs w:val="24"/>
        </w:rPr>
        <w:t xml:space="preserve">: </w:t>
      </w:r>
    </w:p>
    <w:p w14:paraId="76E9038A" w14:textId="78957CD2" w:rsidR="00112C4A" w:rsidRPr="00312F2A" w:rsidRDefault="00112C4A" w:rsidP="00AF7E00">
      <w:pPr>
        <w:pStyle w:val="Prrafodelista"/>
        <w:rPr>
          <w:rFonts w:ascii="Times New Roman" w:eastAsia="Microsoft Sans Serif" w:hAnsi="Times New Roman" w:cs="Times New Roman"/>
          <w:sz w:val="24"/>
          <w:szCs w:val="24"/>
        </w:rPr>
      </w:pPr>
      <w:r w:rsidRPr="00312F2A">
        <w:rPr>
          <w:rFonts w:ascii="Times New Roman" w:eastAsia="Microsoft Sans Serif" w:hAnsi="Times New Roman" w:cs="Times New Roman"/>
          <w:sz w:val="24"/>
          <w:szCs w:val="24"/>
        </w:rPr>
        <w:t>Es un método de ensamble que construye modelos de forma secuencial. A diferencia de Random Forest, incorpora nuevos modelos progresivamente para reducir los errores de las predicciones anteriores.</w:t>
      </w:r>
    </w:p>
    <w:p w14:paraId="137A5247" w14:textId="77777777" w:rsidR="00112C4A" w:rsidRPr="00312F2A" w:rsidRDefault="00112C4A" w:rsidP="00AF7E00">
      <w:pPr>
        <w:pStyle w:val="Prrafodelista"/>
        <w:rPr>
          <w:rFonts w:ascii="Times New Roman" w:eastAsia="Microsoft Sans Serif" w:hAnsi="Times New Roman" w:cs="Times New Roman"/>
          <w:sz w:val="24"/>
          <w:szCs w:val="24"/>
        </w:rPr>
      </w:pPr>
      <w:r w:rsidRPr="00312F2A">
        <w:rPr>
          <w:rFonts w:ascii="Times New Roman" w:eastAsia="Microsoft Sans Serif" w:hAnsi="Times New Roman" w:cs="Times New Roman"/>
          <w:sz w:val="24"/>
          <w:szCs w:val="24"/>
        </w:rPr>
        <w:t>Friedman (2001) desarrolló este enfoque mediante la optimización de funciones de pérdida, combinando modelos simples para construir un predictor más complejo.</w:t>
      </w:r>
    </w:p>
    <w:p w14:paraId="5FFE729A" w14:textId="6CE8BD4F" w:rsidR="009B0C6A" w:rsidRPr="00312F2A" w:rsidRDefault="00112C4A" w:rsidP="00AF7E00">
      <w:pPr>
        <w:pStyle w:val="Prrafodelista"/>
        <w:rPr>
          <w:rFonts w:ascii="Times New Roman" w:eastAsia="Microsoft Sans Serif" w:hAnsi="Times New Roman" w:cs="Times New Roman"/>
          <w:sz w:val="24"/>
          <w:szCs w:val="24"/>
        </w:rPr>
      </w:pPr>
      <w:r w:rsidRPr="00312F2A">
        <w:rPr>
          <w:rFonts w:ascii="Times New Roman" w:eastAsia="Microsoft Sans Serif" w:hAnsi="Times New Roman" w:cs="Times New Roman"/>
          <w:sz w:val="24"/>
          <w:szCs w:val="24"/>
        </w:rPr>
        <w:t xml:space="preserve">Este algoritmo permite identificar relaciones no lineales e interacciones entre variables. Su rendimiento depende de parámetros como la complejidad de los árboles, la tasa de aprendizaje y el número de iteraciones. Una de sus implementaciones es </w:t>
      </w:r>
      <w:proofErr w:type="spellStart"/>
      <w:r w:rsidRPr="00312F2A">
        <w:rPr>
          <w:rFonts w:ascii="Times New Roman" w:eastAsia="Microsoft Sans Serif" w:hAnsi="Times New Roman" w:cs="Times New Roman"/>
          <w:sz w:val="24"/>
          <w:szCs w:val="24"/>
        </w:rPr>
        <w:lastRenderedPageBreak/>
        <w:t>HistGradientBoostingClassifier</w:t>
      </w:r>
      <w:proofErr w:type="spellEnd"/>
      <w:r w:rsidRPr="00312F2A">
        <w:rPr>
          <w:rFonts w:ascii="Times New Roman" w:eastAsia="Microsoft Sans Serif" w:hAnsi="Times New Roman" w:cs="Times New Roman"/>
          <w:sz w:val="24"/>
          <w:szCs w:val="24"/>
        </w:rPr>
        <w:t xml:space="preserve"> de </w:t>
      </w:r>
      <w:proofErr w:type="spellStart"/>
      <w:r w:rsidRPr="00312F2A">
        <w:rPr>
          <w:rFonts w:ascii="Times New Roman" w:eastAsia="Microsoft Sans Serif" w:hAnsi="Times New Roman" w:cs="Times New Roman"/>
          <w:sz w:val="24"/>
          <w:szCs w:val="24"/>
        </w:rPr>
        <w:t>Scikit-learn</w:t>
      </w:r>
      <w:proofErr w:type="spellEnd"/>
      <w:r w:rsidRPr="00312F2A">
        <w:rPr>
          <w:rFonts w:ascii="Times New Roman" w:eastAsia="Microsoft Sans Serif" w:hAnsi="Times New Roman" w:cs="Times New Roman"/>
          <w:sz w:val="24"/>
          <w:szCs w:val="24"/>
        </w:rPr>
        <w:t>, que utiliza histogramas para realizar divisiones de manera eficiente.</w:t>
      </w:r>
    </w:p>
    <w:p w14:paraId="15D2CF1D" w14:textId="0991D9CB" w:rsidR="009B0C6A" w:rsidRPr="00312F2A" w:rsidRDefault="009B0C6A" w:rsidP="00AF7E00">
      <w:pPr>
        <w:pStyle w:val="Ttulo3"/>
        <w:spacing w:line="480" w:lineRule="auto"/>
        <w:rPr>
          <w:rFonts w:ascii="Times New Roman" w:eastAsia="Microsoft Sans Serif" w:hAnsi="Times New Roman" w:cs="Times New Roman"/>
          <w:sz w:val="24"/>
          <w:szCs w:val="24"/>
        </w:rPr>
      </w:pPr>
      <w:bookmarkStart w:id="11" w:name="_Toc243906715"/>
      <w:r w:rsidRPr="00312F2A">
        <w:rPr>
          <w:rFonts w:ascii="Times New Roman" w:eastAsia="Microsoft Sans Serif" w:hAnsi="Times New Roman" w:cs="Times New Roman"/>
          <w:sz w:val="24"/>
          <w:szCs w:val="24"/>
        </w:rPr>
        <w:t>Validación cruzada y capacidad de generalización</w:t>
      </w:r>
      <w:bookmarkEnd w:id="11"/>
    </w:p>
    <w:p w14:paraId="2802BAFA" w14:textId="35EE7C6E" w:rsidR="009233E6" w:rsidRPr="00312F2A" w:rsidRDefault="009B0C6A" w:rsidP="00AF7E00">
      <w:pPr>
        <w:rPr>
          <w:rFonts w:ascii="Times New Roman" w:eastAsia="Microsoft Sans Serif" w:hAnsi="Times New Roman" w:cs="Times New Roman"/>
          <w:sz w:val="24"/>
          <w:szCs w:val="24"/>
          <w:lang w:val="es-ES" w:eastAsia="ar-SA"/>
        </w:rPr>
      </w:pPr>
      <w:r w:rsidRPr="00312F2A">
        <w:rPr>
          <w:rFonts w:ascii="Times New Roman" w:eastAsia="Microsoft Sans Serif" w:hAnsi="Times New Roman" w:cs="Times New Roman"/>
          <w:sz w:val="24"/>
          <w:szCs w:val="24"/>
          <w:lang w:val="es-ES" w:eastAsia="ar-SA"/>
        </w:rPr>
        <w:t>L</w:t>
      </w:r>
      <w:r w:rsidR="009233E6" w:rsidRPr="00312F2A">
        <w:rPr>
          <w:rFonts w:ascii="Times New Roman" w:eastAsia="Microsoft Sans Serif" w:hAnsi="Times New Roman" w:cs="Times New Roman"/>
          <w:sz w:val="24"/>
          <w:szCs w:val="24"/>
          <w:lang w:val="es-ES" w:eastAsia="ar-SA"/>
        </w:rPr>
        <w:t>a evaluación de un modelo requiere analizar su comportamiento con datos que no hayan participado en el entrenamiento. Esto permite conocer su capacidad de generalización, es decir, qué tan bien puede realizar predicciones sobre nuevas observaciones.</w:t>
      </w:r>
    </w:p>
    <w:p w14:paraId="27AF1FF9" w14:textId="77777777" w:rsidR="009233E6" w:rsidRPr="00312F2A" w:rsidRDefault="009233E6" w:rsidP="00AF7E00">
      <w:pPr>
        <w:rPr>
          <w:rFonts w:ascii="Times New Roman" w:eastAsia="Microsoft Sans Serif" w:hAnsi="Times New Roman" w:cs="Times New Roman"/>
          <w:sz w:val="24"/>
          <w:szCs w:val="24"/>
          <w:lang w:val="es-ES" w:eastAsia="ar-SA"/>
        </w:rPr>
      </w:pPr>
      <w:r w:rsidRPr="00312F2A">
        <w:rPr>
          <w:rFonts w:ascii="Times New Roman" w:eastAsia="Microsoft Sans Serif" w:hAnsi="Times New Roman" w:cs="Times New Roman"/>
          <w:sz w:val="24"/>
          <w:szCs w:val="24"/>
          <w:lang w:val="es-ES" w:eastAsia="ar-SA"/>
        </w:rPr>
        <w:t>Una práctica habitual consiste en dividir los datos en entrenamiento (TRAIN) y prueba (TEST). El primero se utiliza para desarrollar los modelos, mientras que el segundo permite evaluar su rendimiento final de manera independiente.</w:t>
      </w:r>
    </w:p>
    <w:p w14:paraId="00717F7C" w14:textId="77777777" w:rsidR="009233E6" w:rsidRPr="00312F2A" w:rsidRDefault="009233E6" w:rsidP="00AF7E00">
      <w:pPr>
        <w:rPr>
          <w:rFonts w:ascii="Times New Roman" w:eastAsia="Microsoft Sans Serif" w:hAnsi="Times New Roman" w:cs="Times New Roman"/>
          <w:sz w:val="24"/>
          <w:szCs w:val="24"/>
          <w:lang w:val="es-ES" w:eastAsia="ar-SA"/>
        </w:rPr>
      </w:pPr>
      <w:r w:rsidRPr="00312F2A">
        <w:rPr>
          <w:rFonts w:ascii="Times New Roman" w:eastAsia="Microsoft Sans Serif" w:hAnsi="Times New Roman" w:cs="Times New Roman"/>
          <w:sz w:val="24"/>
          <w:szCs w:val="24"/>
          <w:lang w:val="es-ES" w:eastAsia="ar-SA"/>
        </w:rPr>
        <w:t>La validación cruzada (Cross-</w:t>
      </w:r>
      <w:proofErr w:type="spellStart"/>
      <w:r w:rsidRPr="00312F2A">
        <w:rPr>
          <w:rFonts w:ascii="Times New Roman" w:eastAsia="Microsoft Sans Serif" w:hAnsi="Times New Roman" w:cs="Times New Roman"/>
          <w:sz w:val="24"/>
          <w:szCs w:val="24"/>
          <w:lang w:val="es-ES" w:eastAsia="ar-SA"/>
        </w:rPr>
        <w:t>Validation</w:t>
      </w:r>
      <w:proofErr w:type="spellEnd"/>
      <w:r w:rsidRPr="00312F2A">
        <w:rPr>
          <w:rFonts w:ascii="Times New Roman" w:eastAsia="Microsoft Sans Serif" w:hAnsi="Times New Roman" w:cs="Times New Roman"/>
          <w:sz w:val="24"/>
          <w:szCs w:val="24"/>
          <w:lang w:val="es-ES" w:eastAsia="ar-SA"/>
        </w:rPr>
        <w:t xml:space="preserve">) complementa este proceso al dividir los datos de entrenamiento en varios subconjuntos o </w:t>
      </w:r>
      <w:proofErr w:type="spellStart"/>
      <w:r w:rsidRPr="00312F2A">
        <w:rPr>
          <w:rFonts w:ascii="Times New Roman" w:eastAsia="Microsoft Sans Serif" w:hAnsi="Times New Roman" w:cs="Times New Roman"/>
          <w:sz w:val="24"/>
          <w:szCs w:val="24"/>
          <w:lang w:val="es-ES" w:eastAsia="ar-SA"/>
        </w:rPr>
        <w:t>folds</w:t>
      </w:r>
      <w:proofErr w:type="spellEnd"/>
      <w:r w:rsidRPr="00312F2A">
        <w:rPr>
          <w:rFonts w:ascii="Times New Roman" w:eastAsia="Microsoft Sans Serif" w:hAnsi="Times New Roman" w:cs="Times New Roman"/>
          <w:sz w:val="24"/>
          <w:szCs w:val="24"/>
          <w:lang w:val="es-ES" w:eastAsia="ar-SA"/>
        </w:rPr>
        <w:t>. En cada iteración, una parte se utiliza para validar el modelo y las restantes para entrenarlo.</w:t>
      </w:r>
    </w:p>
    <w:p w14:paraId="00A3131F" w14:textId="77777777" w:rsidR="009233E6" w:rsidRPr="00312F2A" w:rsidRDefault="009233E6" w:rsidP="00AF7E00">
      <w:pPr>
        <w:rPr>
          <w:rFonts w:ascii="Times New Roman" w:eastAsia="Microsoft Sans Serif" w:hAnsi="Times New Roman" w:cs="Times New Roman"/>
          <w:sz w:val="24"/>
          <w:szCs w:val="24"/>
          <w:lang w:val="es-ES" w:eastAsia="ar-SA"/>
        </w:rPr>
      </w:pPr>
      <w:r w:rsidRPr="00312F2A">
        <w:rPr>
          <w:rFonts w:ascii="Times New Roman" w:eastAsia="Microsoft Sans Serif" w:hAnsi="Times New Roman" w:cs="Times New Roman"/>
          <w:sz w:val="24"/>
          <w:szCs w:val="24"/>
          <w:lang w:val="es-ES" w:eastAsia="ar-SA"/>
        </w:rPr>
        <w:t xml:space="preserve">La validación cruzada estratificada mantiene aproximadamente la proporción de las clases en cada partición. Según </w:t>
      </w:r>
      <w:proofErr w:type="spellStart"/>
      <w:r w:rsidRPr="00312F2A">
        <w:rPr>
          <w:rFonts w:ascii="Times New Roman" w:eastAsia="Microsoft Sans Serif" w:hAnsi="Times New Roman" w:cs="Times New Roman"/>
          <w:sz w:val="24"/>
          <w:szCs w:val="24"/>
          <w:lang w:val="es-ES" w:eastAsia="ar-SA"/>
        </w:rPr>
        <w:t>Scikit-learn</w:t>
      </w:r>
      <w:proofErr w:type="spellEnd"/>
      <w:r w:rsidRPr="00312F2A">
        <w:rPr>
          <w:rFonts w:ascii="Times New Roman" w:eastAsia="Microsoft Sans Serif" w:hAnsi="Times New Roman" w:cs="Times New Roman"/>
          <w:sz w:val="24"/>
          <w:szCs w:val="24"/>
          <w:lang w:val="es-ES" w:eastAsia="ar-SA"/>
        </w:rPr>
        <w:t xml:space="preserve"> </w:t>
      </w:r>
      <w:proofErr w:type="spellStart"/>
      <w:r w:rsidRPr="00312F2A">
        <w:rPr>
          <w:rFonts w:ascii="Times New Roman" w:eastAsia="Microsoft Sans Serif" w:hAnsi="Times New Roman" w:cs="Times New Roman"/>
          <w:sz w:val="24"/>
          <w:szCs w:val="24"/>
          <w:lang w:val="es-ES" w:eastAsia="ar-SA"/>
        </w:rPr>
        <w:t>developers</w:t>
      </w:r>
      <w:proofErr w:type="spellEnd"/>
      <w:r w:rsidRPr="00312F2A">
        <w:rPr>
          <w:rFonts w:ascii="Times New Roman" w:eastAsia="Microsoft Sans Serif" w:hAnsi="Times New Roman" w:cs="Times New Roman"/>
          <w:sz w:val="24"/>
          <w:szCs w:val="24"/>
          <w:lang w:val="es-ES" w:eastAsia="ar-SA"/>
        </w:rPr>
        <w:t xml:space="preserve"> (s. f.), </w:t>
      </w:r>
      <w:proofErr w:type="spellStart"/>
      <w:r w:rsidRPr="00312F2A">
        <w:rPr>
          <w:rFonts w:ascii="Times New Roman" w:eastAsia="Microsoft Sans Serif" w:hAnsi="Times New Roman" w:cs="Times New Roman"/>
          <w:sz w:val="24"/>
          <w:szCs w:val="24"/>
          <w:lang w:val="es-ES" w:eastAsia="ar-SA"/>
        </w:rPr>
        <w:t>StratifiedKFold</w:t>
      </w:r>
      <w:proofErr w:type="spellEnd"/>
      <w:r w:rsidRPr="00312F2A">
        <w:rPr>
          <w:rFonts w:ascii="Times New Roman" w:eastAsia="Microsoft Sans Serif" w:hAnsi="Times New Roman" w:cs="Times New Roman"/>
          <w:sz w:val="24"/>
          <w:szCs w:val="24"/>
          <w:lang w:val="es-ES" w:eastAsia="ar-SA"/>
        </w:rPr>
        <w:t xml:space="preserve"> permite realizar estas divisiones, especialmente útiles cuando existe desbalance de clases.</w:t>
      </w:r>
    </w:p>
    <w:p w14:paraId="5E9D9869" w14:textId="1FC9F152" w:rsidR="009B0C6A" w:rsidRPr="00312F2A" w:rsidRDefault="009233E6" w:rsidP="00AF7E00">
      <w:pPr>
        <w:rPr>
          <w:rFonts w:ascii="Times New Roman" w:eastAsia="Microsoft Sans Serif" w:hAnsi="Times New Roman" w:cs="Times New Roman"/>
          <w:sz w:val="24"/>
          <w:szCs w:val="24"/>
          <w:lang w:val="es-ES" w:eastAsia="ar-SA"/>
        </w:rPr>
      </w:pPr>
      <w:r w:rsidRPr="00312F2A">
        <w:rPr>
          <w:rFonts w:ascii="Times New Roman" w:eastAsia="Microsoft Sans Serif" w:hAnsi="Times New Roman" w:cs="Times New Roman"/>
          <w:sz w:val="24"/>
          <w:szCs w:val="24"/>
          <w:lang w:val="es-ES" w:eastAsia="ar-SA"/>
        </w:rPr>
        <w:t>Por otra parte, las predicciones Out-of-Fold (OOF) se obtienen sobre registros que no participaron en el entrenamiento del modelo que los predice. Esto permite evaluar el comportamiento de los clasificadores sin utilizar el conjunto de prueba final.</w:t>
      </w:r>
    </w:p>
    <w:p w14:paraId="3D81AFE7" w14:textId="60D9F665" w:rsidR="009B0C6A" w:rsidRPr="00312F2A" w:rsidRDefault="009B0C6A" w:rsidP="00AF7E00">
      <w:pPr>
        <w:pStyle w:val="Ttulo3"/>
        <w:spacing w:line="480" w:lineRule="auto"/>
        <w:rPr>
          <w:rFonts w:ascii="Times New Roman" w:eastAsia="Microsoft Sans Serif" w:hAnsi="Times New Roman" w:cs="Times New Roman"/>
          <w:sz w:val="24"/>
          <w:szCs w:val="24"/>
        </w:rPr>
      </w:pPr>
      <w:bookmarkStart w:id="12" w:name="_Toc243906716"/>
      <w:r w:rsidRPr="00312F2A">
        <w:rPr>
          <w:rFonts w:ascii="Times New Roman" w:eastAsia="Microsoft Sans Serif" w:hAnsi="Times New Roman" w:cs="Times New Roman"/>
          <w:sz w:val="24"/>
          <w:szCs w:val="24"/>
        </w:rPr>
        <w:t>Métricas de evaluación</w:t>
      </w:r>
      <w:bookmarkEnd w:id="12"/>
    </w:p>
    <w:p w14:paraId="0CDBFD97" w14:textId="77777777" w:rsidR="008F5238" w:rsidRPr="00312F2A" w:rsidRDefault="008F5238" w:rsidP="00AF7E00">
      <w:pPr>
        <w:rPr>
          <w:rFonts w:ascii="Times New Roman" w:eastAsia="Microsoft Sans Serif" w:hAnsi="Times New Roman" w:cs="Times New Roman"/>
          <w:sz w:val="24"/>
          <w:szCs w:val="24"/>
          <w:lang w:val="es-ES" w:eastAsia="ar-SA"/>
        </w:rPr>
      </w:pPr>
      <w:r w:rsidRPr="00312F2A">
        <w:rPr>
          <w:rFonts w:ascii="Times New Roman" w:eastAsia="Microsoft Sans Serif" w:hAnsi="Times New Roman" w:cs="Times New Roman"/>
          <w:sz w:val="24"/>
          <w:szCs w:val="24"/>
          <w:lang w:val="es-ES" w:eastAsia="ar-SA"/>
        </w:rPr>
        <w:t xml:space="preserve">Las métricas de evaluación permiten medir el rendimiento de los modelos y determinar qué tan correctamente clasifican los registros. En clasificación binaria se utiliza la </w:t>
      </w:r>
      <w:r w:rsidRPr="00312F2A">
        <w:rPr>
          <w:rFonts w:ascii="Times New Roman" w:eastAsia="Microsoft Sans Serif" w:hAnsi="Times New Roman" w:cs="Times New Roman"/>
          <w:sz w:val="24"/>
          <w:szCs w:val="24"/>
          <w:lang w:val="es-ES" w:eastAsia="ar-SA"/>
        </w:rPr>
        <w:lastRenderedPageBreak/>
        <w:t>matriz de confusión, que organiza los resultados en verdaderos positivos (VP), verdaderos negativos (VN), falsos positivos (FP) y falsos negativos (FN).</w:t>
      </w:r>
    </w:p>
    <w:p w14:paraId="1D8E0EE3" w14:textId="1C57A8FD" w:rsidR="009B0C6A" w:rsidRPr="00312F2A" w:rsidRDefault="008F5238" w:rsidP="00AF7E00">
      <w:pPr>
        <w:rPr>
          <w:rFonts w:ascii="Times New Roman" w:eastAsia="Microsoft Sans Serif" w:hAnsi="Times New Roman" w:cs="Times New Roman"/>
          <w:sz w:val="24"/>
          <w:szCs w:val="24"/>
          <w:lang w:val="es-ES" w:eastAsia="ar-SA"/>
        </w:rPr>
      </w:pPr>
      <w:r w:rsidRPr="00312F2A">
        <w:rPr>
          <w:rFonts w:ascii="Times New Roman" w:eastAsia="Microsoft Sans Serif" w:hAnsi="Times New Roman" w:cs="Times New Roman"/>
          <w:sz w:val="24"/>
          <w:szCs w:val="24"/>
          <w:lang w:val="es-ES" w:eastAsia="ar-SA"/>
        </w:rPr>
        <w:t>Los verdaderos positivos y negativos representan clasificaciones correctas, mientras que los falsos positivos y negativos corresponden a errores. A partir de estos resultados se calculan las siguientes métricas:</w:t>
      </w:r>
    </w:p>
    <w:p w14:paraId="649280A9" w14:textId="735487BF" w:rsidR="007456C6" w:rsidRPr="00312F2A" w:rsidRDefault="009B0C6A" w:rsidP="00AF7E00">
      <w:pPr>
        <w:pStyle w:val="Prrafodelista"/>
        <w:numPr>
          <w:ilvl w:val="0"/>
          <w:numId w:val="20"/>
        </w:numPr>
        <w:rPr>
          <w:rFonts w:ascii="Times New Roman" w:eastAsia="Microsoft Sans Serif" w:hAnsi="Times New Roman" w:cs="Times New Roman"/>
          <w:sz w:val="24"/>
          <w:szCs w:val="24"/>
          <w:lang w:val="es-EC"/>
        </w:rPr>
      </w:pPr>
      <w:proofErr w:type="spellStart"/>
      <w:r w:rsidRPr="00312F2A">
        <w:rPr>
          <w:rFonts w:ascii="Times New Roman" w:eastAsia="Microsoft Sans Serif" w:hAnsi="Times New Roman" w:cs="Times New Roman"/>
          <w:b/>
          <w:bCs/>
          <w:sz w:val="24"/>
          <w:szCs w:val="24"/>
        </w:rPr>
        <w:t>Accuracy</w:t>
      </w:r>
      <w:proofErr w:type="spellEnd"/>
      <w:r w:rsidR="007456C6" w:rsidRPr="00312F2A">
        <w:rPr>
          <w:rFonts w:ascii="Times New Roman" w:eastAsia="Microsoft Sans Serif" w:hAnsi="Times New Roman" w:cs="Times New Roman"/>
          <w:b/>
          <w:bCs/>
          <w:sz w:val="24"/>
          <w:szCs w:val="24"/>
        </w:rPr>
        <w:t xml:space="preserve"> </w:t>
      </w:r>
      <w:r w:rsidR="007456C6" w:rsidRPr="00312F2A">
        <w:rPr>
          <w:rFonts w:ascii="Times New Roman" w:eastAsia="Microsoft Sans Serif" w:hAnsi="Times New Roman" w:cs="Times New Roman"/>
          <w:b/>
          <w:bCs/>
          <w:sz w:val="24"/>
          <w:szCs w:val="24"/>
          <w:lang w:val="es-EC"/>
        </w:rPr>
        <w:t>(exactitud):</w:t>
      </w:r>
      <w:r w:rsidR="007456C6" w:rsidRPr="00312F2A">
        <w:rPr>
          <w:rFonts w:ascii="Times New Roman" w:eastAsia="Microsoft Sans Serif" w:hAnsi="Times New Roman" w:cs="Times New Roman"/>
          <w:sz w:val="24"/>
          <w:szCs w:val="24"/>
          <w:lang w:val="es-EC"/>
        </w:rPr>
        <w:t xml:space="preserve"> mide la proporción de predicciones correctas. Puede ser poco representativa cuando existe desbalance de clases.</w:t>
      </w:r>
    </w:p>
    <w:p w14:paraId="724AA8C8" w14:textId="77777777" w:rsidR="006F2F30" w:rsidRPr="00312F2A" w:rsidRDefault="009B0C6A" w:rsidP="00AF7E00">
      <w:pPr>
        <w:pStyle w:val="Prrafodelista"/>
        <w:numPr>
          <w:ilvl w:val="0"/>
          <w:numId w:val="20"/>
        </w:numPr>
        <w:rPr>
          <w:rFonts w:ascii="Times New Roman" w:eastAsia="Microsoft Sans Serif" w:hAnsi="Times New Roman" w:cs="Times New Roman"/>
          <w:b/>
          <w:bCs/>
          <w:sz w:val="24"/>
          <w:szCs w:val="24"/>
          <w:lang w:val="es-EC"/>
        </w:rPr>
      </w:pPr>
      <w:proofErr w:type="spellStart"/>
      <w:r w:rsidRPr="00312F2A">
        <w:rPr>
          <w:rFonts w:ascii="Times New Roman" w:eastAsia="Microsoft Sans Serif" w:hAnsi="Times New Roman" w:cs="Times New Roman"/>
          <w:b/>
          <w:bCs/>
          <w:sz w:val="24"/>
          <w:szCs w:val="24"/>
        </w:rPr>
        <w:t>Precision</w:t>
      </w:r>
      <w:proofErr w:type="spellEnd"/>
      <w:r w:rsidR="006F2F30" w:rsidRPr="00312F2A">
        <w:rPr>
          <w:rFonts w:ascii="Times New Roman" w:eastAsia="Microsoft Sans Serif" w:hAnsi="Times New Roman" w:cs="Times New Roman"/>
          <w:b/>
          <w:bCs/>
          <w:sz w:val="24"/>
          <w:szCs w:val="24"/>
        </w:rPr>
        <w:t xml:space="preserve"> </w:t>
      </w:r>
      <w:r w:rsidR="006F2F30" w:rsidRPr="00312F2A">
        <w:rPr>
          <w:rFonts w:ascii="Times New Roman" w:eastAsia="Microsoft Sans Serif" w:hAnsi="Times New Roman" w:cs="Times New Roman"/>
          <w:b/>
          <w:bCs/>
          <w:sz w:val="24"/>
          <w:szCs w:val="24"/>
          <w:lang w:val="es-EC"/>
        </w:rPr>
        <w:t xml:space="preserve">(precisión): </w:t>
      </w:r>
      <w:r w:rsidR="006F2F30" w:rsidRPr="00312F2A">
        <w:rPr>
          <w:rFonts w:ascii="Times New Roman" w:eastAsia="Microsoft Sans Serif" w:hAnsi="Times New Roman" w:cs="Times New Roman"/>
          <w:sz w:val="24"/>
          <w:szCs w:val="24"/>
          <w:lang w:val="es-EC"/>
        </w:rPr>
        <w:t>indica qué proporción de los registros clasificados como positivos realmente pertenece a esa categoría.</w:t>
      </w:r>
    </w:p>
    <w:p w14:paraId="4E6000F6" w14:textId="381FA616" w:rsidR="00542FE5" w:rsidRPr="00312F2A" w:rsidRDefault="009B0C6A" w:rsidP="00AF7E00">
      <w:pPr>
        <w:pStyle w:val="Prrafodelista"/>
        <w:numPr>
          <w:ilvl w:val="0"/>
          <w:numId w:val="20"/>
        </w:numPr>
        <w:rPr>
          <w:rFonts w:ascii="Times New Roman" w:eastAsia="Microsoft Sans Serif" w:hAnsi="Times New Roman" w:cs="Times New Roman"/>
          <w:sz w:val="24"/>
          <w:szCs w:val="24"/>
          <w:lang w:val="es-EC"/>
        </w:rPr>
      </w:pPr>
      <w:proofErr w:type="spellStart"/>
      <w:r w:rsidRPr="00312F2A">
        <w:rPr>
          <w:rFonts w:ascii="Times New Roman" w:eastAsia="Microsoft Sans Serif" w:hAnsi="Times New Roman" w:cs="Times New Roman"/>
          <w:b/>
          <w:bCs/>
          <w:sz w:val="24"/>
          <w:szCs w:val="24"/>
        </w:rPr>
        <w:t>Recall</w:t>
      </w:r>
      <w:proofErr w:type="spellEnd"/>
      <w:r w:rsidR="00542FE5" w:rsidRPr="00312F2A">
        <w:rPr>
          <w:rFonts w:ascii="Times New Roman" w:eastAsia="Microsoft Sans Serif" w:hAnsi="Times New Roman" w:cs="Times New Roman"/>
          <w:b/>
          <w:bCs/>
          <w:sz w:val="24"/>
          <w:szCs w:val="24"/>
        </w:rPr>
        <w:t xml:space="preserve"> </w:t>
      </w:r>
      <w:r w:rsidR="00542FE5" w:rsidRPr="00312F2A">
        <w:rPr>
          <w:rFonts w:ascii="Times New Roman" w:eastAsia="Microsoft Sans Serif" w:hAnsi="Times New Roman" w:cs="Times New Roman"/>
          <w:b/>
          <w:bCs/>
          <w:sz w:val="24"/>
          <w:szCs w:val="24"/>
          <w:lang w:val="es-EC"/>
        </w:rPr>
        <w:t>(sensibilidad):</w:t>
      </w:r>
      <w:r w:rsidR="00542FE5" w:rsidRPr="00312F2A">
        <w:rPr>
          <w:rFonts w:ascii="Times New Roman" w:eastAsia="Microsoft Sans Serif" w:hAnsi="Times New Roman" w:cs="Times New Roman"/>
          <w:sz w:val="24"/>
          <w:szCs w:val="24"/>
          <w:lang w:val="es-EC"/>
        </w:rPr>
        <w:t xml:space="preserve"> mide la capacidad del modelo para identificar correctamente los casos positivos.</w:t>
      </w:r>
    </w:p>
    <w:p w14:paraId="5AA75D42" w14:textId="77777777" w:rsidR="00542FE5" w:rsidRPr="00312F2A" w:rsidRDefault="009B0C6A" w:rsidP="00AF7E00">
      <w:pPr>
        <w:pStyle w:val="Prrafodelista"/>
        <w:numPr>
          <w:ilvl w:val="0"/>
          <w:numId w:val="20"/>
        </w:numPr>
        <w:rPr>
          <w:rFonts w:ascii="Times New Roman" w:eastAsia="Microsoft Sans Serif" w:hAnsi="Times New Roman" w:cs="Times New Roman"/>
          <w:sz w:val="24"/>
          <w:szCs w:val="24"/>
        </w:rPr>
      </w:pPr>
      <w:r w:rsidRPr="00312F2A">
        <w:rPr>
          <w:rFonts w:ascii="Times New Roman" w:eastAsia="Microsoft Sans Serif" w:hAnsi="Times New Roman" w:cs="Times New Roman"/>
          <w:b/>
          <w:bCs/>
          <w:sz w:val="24"/>
          <w:szCs w:val="24"/>
        </w:rPr>
        <w:t>F1-Score:</w:t>
      </w:r>
      <w:r w:rsidRPr="00312F2A">
        <w:rPr>
          <w:rFonts w:ascii="Times New Roman" w:eastAsia="Microsoft Sans Serif" w:hAnsi="Times New Roman" w:cs="Times New Roman"/>
          <w:sz w:val="24"/>
          <w:szCs w:val="24"/>
        </w:rPr>
        <w:t xml:space="preserve"> </w:t>
      </w:r>
      <w:r w:rsidR="00542FE5" w:rsidRPr="00312F2A">
        <w:rPr>
          <w:rFonts w:ascii="Times New Roman" w:eastAsia="Microsoft Sans Serif" w:hAnsi="Times New Roman" w:cs="Times New Roman"/>
          <w:sz w:val="24"/>
          <w:szCs w:val="24"/>
        </w:rPr>
        <w:t xml:space="preserve">combina </w:t>
      </w:r>
      <w:proofErr w:type="spellStart"/>
      <w:r w:rsidR="00542FE5" w:rsidRPr="00312F2A">
        <w:rPr>
          <w:rFonts w:ascii="Times New Roman" w:eastAsia="Microsoft Sans Serif" w:hAnsi="Times New Roman" w:cs="Times New Roman"/>
          <w:sz w:val="24"/>
          <w:szCs w:val="24"/>
        </w:rPr>
        <w:t>Precision</w:t>
      </w:r>
      <w:proofErr w:type="spellEnd"/>
      <w:r w:rsidR="00542FE5" w:rsidRPr="00312F2A">
        <w:rPr>
          <w:rFonts w:ascii="Times New Roman" w:eastAsia="Microsoft Sans Serif" w:hAnsi="Times New Roman" w:cs="Times New Roman"/>
          <w:sz w:val="24"/>
          <w:szCs w:val="24"/>
        </w:rPr>
        <w:t xml:space="preserve"> y </w:t>
      </w:r>
      <w:proofErr w:type="spellStart"/>
      <w:r w:rsidR="00542FE5" w:rsidRPr="00312F2A">
        <w:rPr>
          <w:rFonts w:ascii="Times New Roman" w:eastAsia="Microsoft Sans Serif" w:hAnsi="Times New Roman" w:cs="Times New Roman"/>
          <w:sz w:val="24"/>
          <w:szCs w:val="24"/>
        </w:rPr>
        <w:t>Recall</w:t>
      </w:r>
      <w:proofErr w:type="spellEnd"/>
      <w:r w:rsidR="00542FE5" w:rsidRPr="00312F2A">
        <w:rPr>
          <w:rFonts w:ascii="Times New Roman" w:eastAsia="Microsoft Sans Serif" w:hAnsi="Times New Roman" w:cs="Times New Roman"/>
          <w:sz w:val="24"/>
          <w:szCs w:val="24"/>
        </w:rPr>
        <w:t xml:space="preserve"> mediante su media armónica, permitiendo evaluar el equilibrio entre ambas.</w:t>
      </w:r>
    </w:p>
    <w:p w14:paraId="344CC082" w14:textId="6DD3545C" w:rsidR="009B0C6A" w:rsidRPr="00312F2A" w:rsidRDefault="009B0C6A" w:rsidP="00AF7E00">
      <w:pPr>
        <w:pStyle w:val="Prrafodelista"/>
        <w:numPr>
          <w:ilvl w:val="0"/>
          <w:numId w:val="20"/>
        </w:numPr>
        <w:rPr>
          <w:rFonts w:ascii="Times New Roman" w:eastAsia="Microsoft Sans Serif" w:hAnsi="Times New Roman" w:cs="Times New Roman"/>
          <w:sz w:val="24"/>
          <w:szCs w:val="24"/>
        </w:rPr>
      </w:pPr>
      <w:r w:rsidRPr="00312F2A">
        <w:rPr>
          <w:rFonts w:ascii="Times New Roman" w:eastAsia="Microsoft Sans Serif" w:hAnsi="Times New Roman" w:cs="Times New Roman"/>
          <w:b/>
          <w:bCs/>
          <w:sz w:val="24"/>
          <w:szCs w:val="24"/>
        </w:rPr>
        <w:t>ROC-AUC</w:t>
      </w:r>
      <w:r w:rsidRPr="00312F2A">
        <w:rPr>
          <w:rFonts w:ascii="Times New Roman" w:eastAsia="Microsoft Sans Serif" w:hAnsi="Times New Roman" w:cs="Times New Roman"/>
          <w:sz w:val="24"/>
          <w:szCs w:val="24"/>
        </w:rPr>
        <w:t xml:space="preserve">: </w:t>
      </w:r>
      <w:r w:rsidR="004D436E" w:rsidRPr="00312F2A">
        <w:rPr>
          <w:rFonts w:ascii="Times New Roman" w:eastAsia="Microsoft Sans Serif" w:hAnsi="Times New Roman" w:cs="Times New Roman"/>
          <w:sz w:val="24"/>
          <w:szCs w:val="24"/>
        </w:rPr>
        <w:t>evalúa la capacidad del modelo para distinguir entre las clases considerando diferentes umbrales de clasificación</w:t>
      </w:r>
      <w:r w:rsidRPr="00312F2A">
        <w:rPr>
          <w:rFonts w:ascii="Times New Roman" w:eastAsia="Microsoft Sans Serif" w:hAnsi="Times New Roman" w:cs="Times New Roman"/>
          <w:sz w:val="24"/>
          <w:szCs w:val="24"/>
        </w:rPr>
        <w:t>.</w:t>
      </w:r>
    </w:p>
    <w:p w14:paraId="7F820793" w14:textId="23E2BC40" w:rsidR="009B0C6A" w:rsidRPr="00312F2A" w:rsidRDefault="009B0C6A" w:rsidP="00AF7E00">
      <w:pPr>
        <w:pStyle w:val="Prrafodelista"/>
        <w:numPr>
          <w:ilvl w:val="0"/>
          <w:numId w:val="20"/>
        </w:numPr>
        <w:rPr>
          <w:rFonts w:ascii="Times New Roman" w:eastAsia="Microsoft Sans Serif" w:hAnsi="Times New Roman" w:cs="Times New Roman"/>
          <w:sz w:val="24"/>
          <w:szCs w:val="24"/>
        </w:rPr>
      </w:pPr>
      <w:proofErr w:type="spellStart"/>
      <w:r w:rsidRPr="00312F2A">
        <w:rPr>
          <w:rFonts w:ascii="Times New Roman" w:eastAsia="Microsoft Sans Serif" w:hAnsi="Times New Roman" w:cs="Times New Roman"/>
          <w:b/>
          <w:bCs/>
          <w:sz w:val="24"/>
          <w:szCs w:val="24"/>
        </w:rPr>
        <w:t>Average</w:t>
      </w:r>
      <w:proofErr w:type="spellEnd"/>
      <w:r w:rsidRPr="00312F2A">
        <w:rPr>
          <w:rFonts w:ascii="Times New Roman" w:eastAsia="Microsoft Sans Serif" w:hAnsi="Times New Roman" w:cs="Times New Roman"/>
          <w:b/>
          <w:bCs/>
          <w:sz w:val="24"/>
          <w:szCs w:val="24"/>
        </w:rPr>
        <w:t xml:space="preserve"> </w:t>
      </w:r>
      <w:proofErr w:type="spellStart"/>
      <w:r w:rsidRPr="00312F2A">
        <w:rPr>
          <w:rFonts w:ascii="Times New Roman" w:eastAsia="Microsoft Sans Serif" w:hAnsi="Times New Roman" w:cs="Times New Roman"/>
          <w:b/>
          <w:bCs/>
          <w:sz w:val="24"/>
          <w:szCs w:val="24"/>
        </w:rPr>
        <w:t>Precision</w:t>
      </w:r>
      <w:proofErr w:type="spellEnd"/>
      <w:r w:rsidRPr="00312F2A">
        <w:rPr>
          <w:rFonts w:ascii="Times New Roman" w:eastAsia="Microsoft Sans Serif" w:hAnsi="Times New Roman" w:cs="Times New Roman"/>
          <w:b/>
          <w:bCs/>
          <w:sz w:val="24"/>
          <w:szCs w:val="24"/>
        </w:rPr>
        <w:t xml:space="preserve"> (AP):</w:t>
      </w:r>
      <w:r w:rsidRPr="00312F2A">
        <w:rPr>
          <w:rFonts w:ascii="Times New Roman" w:eastAsia="Microsoft Sans Serif" w:hAnsi="Times New Roman" w:cs="Times New Roman"/>
          <w:sz w:val="24"/>
          <w:szCs w:val="24"/>
        </w:rPr>
        <w:t xml:space="preserve"> </w:t>
      </w:r>
      <w:r w:rsidR="004D436E" w:rsidRPr="00312F2A">
        <w:rPr>
          <w:rFonts w:ascii="Times New Roman" w:eastAsia="Microsoft Sans Serif" w:hAnsi="Times New Roman" w:cs="Times New Roman"/>
          <w:sz w:val="24"/>
          <w:szCs w:val="24"/>
        </w:rPr>
        <w:t xml:space="preserve">resume el comportamiento de </w:t>
      </w:r>
      <w:proofErr w:type="spellStart"/>
      <w:r w:rsidR="004D436E" w:rsidRPr="00312F2A">
        <w:rPr>
          <w:rFonts w:ascii="Times New Roman" w:eastAsia="Microsoft Sans Serif" w:hAnsi="Times New Roman" w:cs="Times New Roman"/>
          <w:sz w:val="24"/>
          <w:szCs w:val="24"/>
        </w:rPr>
        <w:t>Precision</w:t>
      </w:r>
      <w:proofErr w:type="spellEnd"/>
      <w:r w:rsidR="004D436E" w:rsidRPr="00312F2A">
        <w:rPr>
          <w:rFonts w:ascii="Times New Roman" w:eastAsia="Microsoft Sans Serif" w:hAnsi="Times New Roman" w:cs="Times New Roman"/>
          <w:sz w:val="24"/>
          <w:szCs w:val="24"/>
        </w:rPr>
        <w:t xml:space="preserve"> en función de los cambios de </w:t>
      </w:r>
      <w:proofErr w:type="spellStart"/>
      <w:r w:rsidR="004D436E" w:rsidRPr="00312F2A">
        <w:rPr>
          <w:rFonts w:ascii="Times New Roman" w:eastAsia="Microsoft Sans Serif" w:hAnsi="Times New Roman" w:cs="Times New Roman"/>
          <w:sz w:val="24"/>
          <w:szCs w:val="24"/>
        </w:rPr>
        <w:t>Recall</w:t>
      </w:r>
      <w:proofErr w:type="spellEnd"/>
      <w:r w:rsidR="004D436E" w:rsidRPr="00312F2A">
        <w:rPr>
          <w:rFonts w:ascii="Times New Roman" w:eastAsia="Microsoft Sans Serif" w:hAnsi="Times New Roman" w:cs="Times New Roman"/>
          <w:sz w:val="24"/>
          <w:szCs w:val="24"/>
        </w:rPr>
        <w:t>.</w:t>
      </w:r>
    </w:p>
    <w:p w14:paraId="78A48662" w14:textId="77777777" w:rsidR="00922744" w:rsidRPr="00312F2A" w:rsidRDefault="00922744" w:rsidP="00AF7E00">
      <w:pPr>
        <w:rPr>
          <w:rFonts w:ascii="Times New Roman" w:eastAsia="Microsoft Sans Serif" w:hAnsi="Times New Roman" w:cs="Times New Roman"/>
          <w:sz w:val="24"/>
          <w:szCs w:val="24"/>
          <w:lang w:val="es-ES" w:eastAsia="ar-SA"/>
        </w:rPr>
      </w:pPr>
      <w:proofErr w:type="spellStart"/>
      <w:r w:rsidRPr="00312F2A">
        <w:rPr>
          <w:rFonts w:ascii="Times New Roman" w:eastAsia="Microsoft Sans Serif" w:hAnsi="Times New Roman" w:cs="Times New Roman"/>
          <w:sz w:val="24"/>
          <w:szCs w:val="24"/>
          <w:lang w:val="es-ES" w:eastAsia="ar-SA"/>
        </w:rPr>
        <w:t>Average</w:t>
      </w:r>
      <w:proofErr w:type="spellEnd"/>
      <w:r w:rsidRPr="00312F2A">
        <w:rPr>
          <w:rFonts w:ascii="Times New Roman" w:eastAsia="Microsoft Sans Serif" w:hAnsi="Times New Roman" w:cs="Times New Roman"/>
          <w:sz w:val="24"/>
          <w:szCs w:val="24"/>
          <w:lang w:val="es-ES" w:eastAsia="ar-SA"/>
        </w:rPr>
        <w:t xml:space="preserve"> </w:t>
      </w:r>
      <w:proofErr w:type="spellStart"/>
      <w:r w:rsidRPr="00312F2A">
        <w:rPr>
          <w:rFonts w:ascii="Times New Roman" w:eastAsia="Microsoft Sans Serif" w:hAnsi="Times New Roman" w:cs="Times New Roman"/>
          <w:sz w:val="24"/>
          <w:szCs w:val="24"/>
          <w:lang w:val="es-ES" w:eastAsia="ar-SA"/>
        </w:rPr>
        <w:t>Precision</w:t>
      </w:r>
      <w:proofErr w:type="spellEnd"/>
      <w:r w:rsidRPr="00312F2A">
        <w:rPr>
          <w:rFonts w:ascii="Times New Roman" w:eastAsia="Microsoft Sans Serif" w:hAnsi="Times New Roman" w:cs="Times New Roman"/>
          <w:sz w:val="24"/>
          <w:szCs w:val="24"/>
          <w:lang w:val="es-ES" w:eastAsia="ar-SA"/>
        </w:rPr>
        <w:t xml:space="preserve"> es especialmente útil cuando existe desbalance de clases. Saito y </w:t>
      </w:r>
      <w:proofErr w:type="spellStart"/>
      <w:r w:rsidRPr="00312F2A">
        <w:rPr>
          <w:rFonts w:ascii="Times New Roman" w:eastAsia="Microsoft Sans Serif" w:hAnsi="Times New Roman" w:cs="Times New Roman"/>
          <w:sz w:val="24"/>
          <w:szCs w:val="24"/>
          <w:lang w:val="es-ES" w:eastAsia="ar-SA"/>
        </w:rPr>
        <w:t>Rehmsmeier</w:t>
      </w:r>
      <w:proofErr w:type="spellEnd"/>
      <w:r w:rsidRPr="00312F2A">
        <w:rPr>
          <w:rFonts w:ascii="Times New Roman" w:eastAsia="Microsoft Sans Serif" w:hAnsi="Times New Roman" w:cs="Times New Roman"/>
          <w:sz w:val="24"/>
          <w:szCs w:val="24"/>
          <w:lang w:val="es-ES" w:eastAsia="ar-SA"/>
        </w:rPr>
        <w:t xml:space="preserve"> (2015) destacan la importancia de las curvas </w:t>
      </w:r>
      <w:proofErr w:type="spellStart"/>
      <w:r w:rsidRPr="00312F2A">
        <w:rPr>
          <w:rFonts w:ascii="Times New Roman" w:eastAsia="Microsoft Sans Serif" w:hAnsi="Times New Roman" w:cs="Times New Roman"/>
          <w:sz w:val="24"/>
          <w:szCs w:val="24"/>
          <w:lang w:val="es-ES" w:eastAsia="ar-SA"/>
        </w:rPr>
        <w:t>Precision</w:t>
      </w:r>
      <w:proofErr w:type="spellEnd"/>
      <w:r w:rsidRPr="00312F2A">
        <w:rPr>
          <w:rFonts w:ascii="Times New Roman" w:eastAsia="Microsoft Sans Serif" w:hAnsi="Times New Roman" w:cs="Times New Roman"/>
          <w:sz w:val="24"/>
          <w:szCs w:val="24"/>
          <w:lang w:val="es-ES" w:eastAsia="ar-SA"/>
        </w:rPr>
        <w:t>–</w:t>
      </w:r>
      <w:proofErr w:type="spellStart"/>
      <w:r w:rsidRPr="00312F2A">
        <w:rPr>
          <w:rFonts w:ascii="Times New Roman" w:eastAsia="Microsoft Sans Serif" w:hAnsi="Times New Roman" w:cs="Times New Roman"/>
          <w:sz w:val="24"/>
          <w:szCs w:val="24"/>
          <w:lang w:val="es-ES" w:eastAsia="ar-SA"/>
        </w:rPr>
        <w:t>Recall</w:t>
      </w:r>
      <w:proofErr w:type="spellEnd"/>
      <w:r w:rsidRPr="00312F2A">
        <w:rPr>
          <w:rFonts w:ascii="Times New Roman" w:eastAsia="Microsoft Sans Serif" w:hAnsi="Times New Roman" w:cs="Times New Roman"/>
          <w:sz w:val="24"/>
          <w:szCs w:val="24"/>
          <w:lang w:val="es-ES" w:eastAsia="ar-SA"/>
        </w:rPr>
        <w:t xml:space="preserve"> para evaluar modelos cuando los casos positivos representan una proporción reducida.</w:t>
      </w:r>
    </w:p>
    <w:p w14:paraId="373EBCF7" w14:textId="77777777" w:rsidR="00922744" w:rsidRPr="00312F2A" w:rsidRDefault="00922744" w:rsidP="00AF7E00">
      <w:pPr>
        <w:rPr>
          <w:rFonts w:ascii="Times New Roman" w:eastAsia="Microsoft Sans Serif" w:hAnsi="Times New Roman" w:cs="Times New Roman"/>
          <w:sz w:val="24"/>
          <w:szCs w:val="24"/>
          <w:lang w:val="es-ES" w:eastAsia="ar-SA"/>
        </w:rPr>
      </w:pPr>
      <w:r w:rsidRPr="00312F2A">
        <w:rPr>
          <w:rFonts w:ascii="Times New Roman" w:eastAsia="Microsoft Sans Serif" w:hAnsi="Times New Roman" w:cs="Times New Roman"/>
          <w:sz w:val="24"/>
          <w:szCs w:val="24"/>
          <w:lang w:val="es-ES" w:eastAsia="ar-SA"/>
        </w:rPr>
        <w:lastRenderedPageBreak/>
        <w:t xml:space="preserve">Según </w:t>
      </w:r>
      <w:proofErr w:type="spellStart"/>
      <w:r w:rsidRPr="00312F2A">
        <w:rPr>
          <w:rFonts w:ascii="Times New Roman" w:eastAsia="Microsoft Sans Serif" w:hAnsi="Times New Roman" w:cs="Times New Roman"/>
          <w:sz w:val="24"/>
          <w:szCs w:val="24"/>
          <w:lang w:val="es-ES" w:eastAsia="ar-SA"/>
        </w:rPr>
        <w:t>Scikit-learn</w:t>
      </w:r>
      <w:proofErr w:type="spellEnd"/>
      <w:r w:rsidRPr="00312F2A">
        <w:rPr>
          <w:rFonts w:ascii="Times New Roman" w:eastAsia="Microsoft Sans Serif" w:hAnsi="Times New Roman" w:cs="Times New Roman"/>
          <w:sz w:val="24"/>
          <w:szCs w:val="24"/>
          <w:lang w:val="es-ES" w:eastAsia="ar-SA"/>
        </w:rPr>
        <w:t xml:space="preserve"> </w:t>
      </w:r>
      <w:proofErr w:type="spellStart"/>
      <w:r w:rsidRPr="00312F2A">
        <w:rPr>
          <w:rFonts w:ascii="Times New Roman" w:eastAsia="Microsoft Sans Serif" w:hAnsi="Times New Roman" w:cs="Times New Roman"/>
          <w:sz w:val="24"/>
          <w:szCs w:val="24"/>
          <w:lang w:val="es-ES" w:eastAsia="ar-SA"/>
        </w:rPr>
        <w:t>developers</w:t>
      </w:r>
      <w:proofErr w:type="spellEnd"/>
      <w:r w:rsidRPr="00312F2A">
        <w:rPr>
          <w:rFonts w:ascii="Times New Roman" w:eastAsia="Microsoft Sans Serif" w:hAnsi="Times New Roman" w:cs="Times New Roman"/>
          <w:sz w:val="24"/>
          <w:szCs w:val="24"/>
          <w:lang w:val="es-ES" w:eastAsia="ar-SA"/>
        </w:rPr>
        <w:t xml:space="preserve"> (s. f.), la función </w:t>
      </w:r>
      <w:proofErr w:type="spellStart"/>
      <w:r w:rsidRPr="00312F2A">
        <w:rPr>
          <w:rFonts w:ascii="Times New Roman" w:eastAsia="Microsoft Sans Serif" w:hAnsi="Times New Roman" w:cs="Times New Roman"/>
          <w:sz w:val="24"/>
          <w:szCs w:val="24"/>
          <w:lang w:val="es-ES" w:eastAsia="ar-SA"/>
        </w:rPr>
        <w:t>average_precision_score</w:t>
      </w:r>
      <w:proofErr w:type="spellEnd"/>
      <w:r w:rsidRPr="00312F2A">
        <w:rPr>
          <w:rFonts w:ascii="Times New Roman" w:eastAsia="Microsoft Sans Serif" w:hAnsi="Times New Roman" w:cs="Times New Roman"/>
          <w:sz w:val="24"/>
          <w:szCs w:val="24"/>
          <w:lang w:val="es-ES" w:eastAsia="ar-SA"/>
        </w:rPr>
        <w:t xml:space="preserve"> calcula AP mediante una suma ponderada de los valores de </w:t>
      </w:r>
      <w:proofErr w:type="spellStart"/>
      <w:r w:rsidRPr="00312F2A">
        <w:rPr>
          <w:rFonts w:ascii="Times New Roman" w:eastAsia="Microsoft Sans Serif" w:hAnsi="Times New Roman" w:cs="Times New Roman"/>
          <w:sz w:val="24"/>
          <w:szCs w:val="24"/>
          <w:lang w:val="es-ES" w:eastAsia="ar-SA"/>
        </w:rPr>
        <w:t>Precision</w:t>
      </w:r>
      <w:proofErr w:type="spellEnd"/>
      <w:r w:rsidRPr="00312F2A">
        <w:rPr>
          <w:rFonts w:ascii="Times New Roman" w:eastAsia="Microsoft Sans Serif" w:hAnsi="Times New Roman" w:cs="Times New Roman"/>
          <w:sz w:val="24"/>
          <w:szCs w:val="24"/>
          <w:lang w:val="es-ES" w:eastAsia="ar-SA"/>
        </w:rPr>
        <w:t xml:space="preserve">, utilizando los incrementos de </w:t>
      </w:r>
      <w:proofErr w:type="spellStart"/>
      <w:r w:rsidRPr="00312F2A">
        <w:rPr>
          <w:rFonts w:ascii="Times New Roman" w:eastAsia="Microsoft Sans Serif" w:hAnsi="Times New Roman" w:cs="Times New Roman"/>
          <w:sz w:val="24"/>
          <w:szCs w:val="24"/>
          <w:lang w:val="es-ES" w:eastAsia="ar-SA"/>
        </w:rPr>
        <w:t>Recall</w:t>
      </w:r>
      <w:proofErr w:type="spellEnd"/>
      <w:r w:rsidRPr="00312F2A">
        <w:rPr>
          <w:rFonts w:ascii="Times New Roman" w:eastAsia="Microsoft Sans Serif" w:hAnsi="Times New Roman" w:cs="Times New Roman"/>
          <w:sz w:val="24"/>
          <w:szCs w:val="24"/>
          <w:lang w:val="es-ES" w:eastAsia="ar-SA"/>
        </w:rPr>
        <w:t xml:space="preserve"> como pesos, por lo que no equivale necesariamente al área calculada mediante integración trapezoidal.</w:t>
      </w:r>
    </w:p>
    <w:p w14:paraId="7FB1300C" w14:textId="6824EADB" w:rsidR="009B0C6A" w:rsidRPr="00312F2A" w:rsidRDefault="00922744" w:rsidP="00AF7E00">
      <w:pPr>
        <w:rPr>
          <w:rFonts w:ascii="Times New Roman" w:eastAsia="Microsoft Sans Serif" w:hAnsi="Times New Roman" w:cs="Times New Roman"/>
          <w:sz w:val="24"/>
          <w:szCs w:val="24"/>
          <w:lang w:val="es-ES" w:eastAsia="ar-SA"/>
        </w:rPr>
      </w:pPr>
      <w:r w:rsidRPr="00312F2A">
        <w:rPr>
          <w:rFonts w:ascii="Times New Roman" w:eastAsia="Microsoft Sans Serif" w:hAnsi="Times New Roman" w:cs="Times New Roman"/>
          <w:sz w:val="24"/>
          <w:szCs w:val="24"/>
          <w:lang w:val="es-ES" w:eastAsia="ar-SA"/>
        </w:rPr>
        <w:t>La interpretación conjunta de estas métricas permite identificar las fortalezas y limitaciones de cada modelo, especialmente cuando se busca detectar correctamente los casos de incumplimiento crediticio.</w:t>
      </w:r>
    </w:p>
    <w:p w14:paraId="0616BE18" w14:textId="31757545" w:rsidR="009B0C6A" w:rsidRPr="00312F2A" w:rsidRDefault="009B0C6A" w:rsidP="00AF7E00">
      <w:pPr>
        <w:pStyle w:val="Ttulo3"/>
        <w:spacing w:line="480" w:lineRule="auto"/>
        <w:rPr>
          <w:rFonts w:ascii="Times New Roman" w:eastAsia="Microsoft Sans Serif" w:hAnsi="Times New Roman" w:cs="Times New Roman"/>
          <w:sz w:val="24"/>
          <w:szCs w:val="24"/>
        </w:rPr>
      </w:pPr>
      <w:bookmarkStart w:id="13" w:name="_Toc243906717"/>
      <w:r w:rsidRPr="00312F2A">
        <w:rPr>
          <w:rFonts w:ascii="Times New Roman" w:eastAsia="Microsoft Sans Serif" w:hAnsi="Times New Roman" w:cs="Times New Roman"/>
          <w:sz w:val="24"/>
          <w:szCs w:val="24"/>
        </w:rPr>
        <w:t>Umbral de clasificación y costos de los errores</w:t>
      </w:r>
      <w:bookmarkEnd w:id="13"/>
    </w:p>
    <w:p w14:paraId="4ACB23D8" w14:textId="77777777" w:rsidR="003219AD" w:rsidRPr="00312F2A" w:rsidRDefault="003219AD" w:rsidP="00AF7E00">
      <w:pPr>
        <w:rPr>
          <w:rFonts w:ascii="Times New Roman" w:eastAsia="Microsoft Sans Serif" w:hAnsi="Times New Roman" w:cs="Times New Roman"/>
          <w:sz w:val="24"/>
          <w:szCs w:val="24"/>
          <w:lang w:val="es-ES" w:eastAsia="ar-SA"/>
        </w:rPr>
      </w:pPr>
      <w:r w:rsidRPr="00312F2A">
        <w:rPr>
          <w:rFonts w:ascii="Times New Roman" w:eastAsia="Microsoft Sans Serif" w:hAnsi="Times New Roman" w:cs="Times New Roman"/>
          <w:sz w:val="24"/>
          <w:szCs w:val="24"/>
          <w:lang w:val="es-ES" w:eastAsia="ar-SA"/>
        </w:rPr>
        <w:t>Los modelos de clasificación probabilística generan valores que representan la probabilidad estimada de pertenecer a una clase. Para convertir estos resultados en categorías es necesario establecer un umbral de decisión.</w:t>
      </w:r>
    </w:p>
    <w:p w14:paraId="7F90425A" w14:textId="77777777" w:rsidR="003219AD" w:rsidRPr="00312F2A" w:rsidRDefault="003219AD" w:rsidP="00AF7E00">
      <w:pPr>
        <w:rPr>
          <w:rFonts w:ascii="Times New Roman" w:eastAsia="Microsoft Sans Serif" w:hAnsi="Times New Roman" w:cs="Times New Roman"/>
          <w:sz w:val="24"/>
          <w:szCs w:val="24"/>
          <w:lang w:val="es-ES" w:eastAsia="ar-SA"/>
        </w:rPr>
      </w:pPr>
      <w:r w:rsidRPr="00312F2A">
        <w:rPr>
          <w:rFonts w:ascii="Times New Roman" w:eastAsia="Microsoft Sans Serif" w:hAnsi="Times New Roman" w:cs="Times New Roman"/>
          <w:sz w:val="24"/>
          <w:szCs w:val="24"/>
          <w:lang w:val="es-ES" w:eastAsia="ar-SA"/>
        </w:rPr>
        <w:t>En clasificación binaria se utiliza frecuentemente un umbral de 0,50, aunque no siempre es el más adecuado. Reducirlo puede aumentar la detección de casos positivos, pero también incrementar los falsos positivos.</w:t>
      </w:r>
    </w:p>
    <w:p w14:paraId="47FDB545" w14:textId="77777777" w:rsidR="003219AD" w:rsidRPr="00312F2A" w:rsidRDefault="003219AD" w:rsidP="00AF7E00">
      <w:pPr>
        <w:rPr>
          <w:rFonts w:ascii="Times New Roman" w:eastAsia="Microsoft Sans Serif" w:hAnsi="Times New Roman" w:cs="Times New Roman"/>
          <w:sz w:val="24"/>
          <w:szCs w:val="24"/>
          <w:lang w:val="es-ES" w:eastAsia="ar-SA"/>
        </w:rPr>
      </w:pPr>
      <w:r w:rsidRPr="00312F2A">
        <w:rPr>
          <w:rFonts w:ascii="Times New Roman" w:eastAsia="Microsoft Sans Serif" w:hAnsi="Times New Roman" w:cs="Times New Roman"/>
          <w:sz w:val="24"/>
          <w:szCs w:val="24"/>
          <w:lang w:val="es-ES" w:eastAsia="ar-SA"/>
        </w:rPr>
        <w:t>El análisis de sensibilidad del umbral permite evaluar cómo cambian las predicciones al modificar este valor, especialmente cuando los errores tienen consecuencias diferentes.</w:t>
      </w:r>
    </w:p>
    <w:p w14:paraId="423FD216" w14:textId="77777777" w:rsidR="003219AD" w:rsidRPr="00312F2A" w:rsidRDefault="003219AD" w:rsidP="00AF7E00">
      <w:pPr>
        <w:rPr>
          <w:rFonts w:ascii="Times New Roman" w:eastAsia="Microsoft Sans Serif" w:hAnsi="Times New Roman" w:cs="Times New Roman"/>
          <w:sz w:val="24"/>
          <w:szCs w:val="24"/>
          <w:lang w:val="es-ES" w:eastAsia="ar-SA"/>
        </w:rPr>
      </w:pPr>
      <w:r w:rsidRPr="00312F2A">
        <w:rPr>
          <w:rFonts w:ascii="Times New Roman" w:eastAsia="Microsoft Sans Serif" w:hAnsi="Times New Roman" w:cs="Times New Roman"/>
          <w:sz w:val="24"/>
          <w:szCs w:val="24"/>
          <w:lang w:val="es-ES" w:eastAsia="ar-SA"/>
        </w:rPr>
        <w:t>En el riesgo crediticio, un falso negativo ocurre cuando un cliente incumplidor es clasificado como cumplidor, mientras que un falso positivo se presenta cuando un cliente que cumple con sus pagos es identificado como incumplidor.</w:t>
      </w:r>
    </w:p>
    <w:p w14:paraId="24A2F78E" w14:textId="3E909038" w:rsidR="009B0C6A" w:rsidRPr="00312F2A" w:rsidRDefault="003219AD" w:rsidP="00AF7E00">
      <w:pPr>
        <w:rPr>
          <w:rFonts w:ascii="Times New Roman" w:eastAsia="Microsoft Sans Serif" w:hAnsi="Times New Roman" w:cs="Times New Roman"/>
          <w:sz w:val="24"/>
          <w:szCs w:val="24"/>
          <w:lang w:val="es-ES" w:eastAsia="ar-SA"/>
        </w:rPr>
      </w:pPr>
      <w:r w:rsidRPr="00312F2A">
        <w:rPr>
          <w:rFonts w:ascii="Times New Roman" w:eastAsia="Microsoft Sans Serif" w:hAnsi="Times New Roman" w:cs="Times New Roman"/>
          <w:sz w:val="24"/>
          <w:szCs w:val="24"/>
          <w:lang w:val="es-ES" w:eastAsia="ar-SA"/>
        </w:rPr>
        <w:t xml:space="preserve">Ambos errores pueden generar consecuencias económicas y afectar las decisiones de crédito. Según </w:t>
      </w:r>
      <w:proofErr w:type="spellStart"/>
      <w:r w:rsidRPr="00312F2A">
        <w:rPr>
          <w:rFonts w:ascii="Times New Roman" w:eastAsia="Microsoft Sans Serif" w:hAnsi="Times New Roman" w:cs="Times New Roman"/>
          <w:sz w:val="24"/>
          <w:szCs w:val="24"/>
          <w:lang w:val="es-ES" w:eastAsia="ar-SA"/>
        </w:rPr>
        <w:t>Scikit-learn</w:t>
      </w:r>
      <w:proofErr w:type="spellEnd"/>
      <w:r w:rsidRPr="00312F2A">
        <w:rPr>
          <w:rFonts w:ascii="Times New Roman" w:eastAsia="Microsoft Sans Serif" w:hAnsi="Times New Roman" w:cs="Times New Roman"/>
          <w:sz w:val="24"/>
          <w:szCs w:val="24"/>
          <w:lang w:val="es-ES" w:eastAsia="ar-SA"/>
        </w:rPr>
        <w:t xml:space="preserve"> </w:t>
      </w:r>
      <w:proofErr w:type="spellStart"/>
      <w:r w:rsidRPr="00312F2A">
        <w:rPr>
          <w:rFonts w:ascii="Times New Roman" w:eastAsia="Microsoft Sans Serif" w:hAnsi="Times New Roman" w:cs="Times New Roman"/>
          <w:sz w:val="24"/>
          <w:szCs w:val="24"/>
          <w:lang w:val="es-ES" w:eastAsia="ar-SA"/>
        </w:rPr>
        <w:t>developers</w:t>
      </w:r>
      <w:proofErr w:type="spellEnd"/>
      <w:r w:rsidRPr="00312F2A">
        <w:rPr>
          <w:rFonts w:ascii="Times New Roman" w:eastAsia="Microsoft Sans Serif" w:hAnsi="Times New Roman" w:cs="Times New Roman"/>
          <w:sz w:val="24"/>
          <w:szCs w:val="24"/>
          <w:lang w:val="es-ES" w:eastAsia="ar-SA"/>
        </w:rPr>
        <w:t xml:space="preserve"> (s. f.), el ajuste del umbral puede considerar criterios </w:t>
      </w:r>
      <w:r w:rsidRPr="00312F2A">
        <w:rPr>
          <w:rFonts w:ascii="Times New Roman" w:eastAsia="Microsoft Sans Serif" w:hAnsi="Times New Roman" w:cs="Times New Roman"/>
          <w:sz w:val="24"/>
          <w:szCs w:val="24"/>
          <w:lang w:val="es-ES" w:eastAsia="ar-SA"/>
        </w:rPr>
        <w:lastRenderedPageBreak/>
        <w:t>de utilidad y costos asociados a cada error, permitiendo seleccionar una clasificación más adecuada para el problema estudiado.</w:t>
      </w:r>
    </w:p>
    <w:p w14:paraId="62DDC89B" w14:textId="754075E4" w:rsidR="009B0C6A" w:rsidRPr="00312F2A" w:rsidRDefault="009B0C6A" w:rsidP="00AF7E00">
      <w:pPr>
        <w:pStyle w:val="Ttulo3"/>
        <w:spacing w:line="480" w:lineRule="auto"/>
        <w:rPr>
          <w:rFonts w:ascii="Times New Roman" w:eastAsia="Microsoft Sans Serif" w:hAnsi="Times New Roman" w:cs="Times New Roman"/>
          <w:sz w:val="24"/>
          <w:szCs w:val="24"/>
        </w:rPr>
      </w:pPr>
      <w:bookmarkStart w:id="14" w:name="_Toc243906718"/>
      <w:r w:rsidRPr="00312F2A">
        <w:rPr>
          <w:rFonts w:ascii="Times New Roman" w:eastAsia="Microsoft Sans Serif" w:hAnsi="Times New Roman" w:cs="Times New Roman"/>
          <w:sz w:val="24"/>
          <w:szCs w:val="24"/>
        </w:rPr>
        <w:t>Visualización y reproducibilidad</w:t>
      </w:r>
      <w:bookmarkEnd w:id="14"/>
    </w:p>
    <w:p w14:paraId="51072F75" w14:textId="77777777" w:rsidR="008412A1" w:rsidRPr="00312F2A" w:rsidRDefault="008412A1" w:rsidP="00AF7E00">
      <w:pPr>
        <w:rPr>
          <w:rFonts w:ascii="Times New Roman" w:eastAsia="Microsoft Sans Serif" w:hAnsi="Times New Roman" w:cs="Times New Roman"/>
          <w:sz w:val="24"/>
          <w:szCs w:val="24"/>
          <w:lang w:val="es-ES" w:eastAsia="ar-SA"/>
        </w:rPr>
      </w:pPr>
      <w:r w:rsidRPr="00312F2A">
        <w:rPr>
          <w:rFonts w:ascii="Times New Roman" w:eastAsia="Microsoft Sans Serif" w:hAnsi="Times New Roman" w:cs="Times New Roman"/>
          <w:sz w:val="24"/>
          <w:szCs w:val="24"/>
          <w:lang w:val="es-ES" w:eastAsia="ar-SA"/>
        </w:rPr>
        <w:t>La visualización de resultados facilita la interpretación del comportamiento de los modelos predictivos. Mediante gráficos, tablas y representaciones estadísticas es posible comparar algoritmos, analizar métricas e identificar diferencias en su rendimiento.</w:t>
      </w:r>
    </w:p>
    <w:p w14:paraId="77B86399" w14:textId="77777777" w:rsidR="008412A1" w:rsidRPr="00312F2A" w:rsidRDefault="008412A1" w:rsidP="00AF7E00">
      <w:pPr>
        <w:rPr>
          <w:rFonts w:ascii="Times New Roman" w:eastAsia="Microsoft Sans Serif" w:hAnsi="Times New Roman" w:cs="Times New Roman"/>
          <w:sz w:val="24"/>
          <w:szCs w:val="24"/>
          <w:lang w:val="es-ES" w:eastAsia="ar-SA"/>
        </w:rPr>
      </w:pPr>
      <w:r w:rsidRPr="00312F2A">
        <w:rPr>
          <w:rFonts w:ascii="Times New Roman" w:eastAsia="Microsoft Sans Serif" w:hAnsi="Times New Roman" w:cs="Times New Roman"/>
          <w:sz w:val="24"/>
          <w:szCs w:val="24"/>
          <w:lang w:val="es-ES" w:eastAsia="ar-SA"/>
        </w:rPr>
        <w:t xml:space="preserve">Los paneles interactivos o </w:t>
      </w:r>
      <w:proofErr w:type="spellStart"/>
      <w:r w:rsidRPr="00312F2A">
        <w:rPr>
          <w:rFonts w:ascii="Times New Roman" w:eastAsia="Microsoft Sans Serif" w:hAnsi="Times New Roman" w:cs="Times New Roman"/>
          <w:sz w:val="24"/>
          <w:szCs w:val="24"/>
          <w:lang w:val="es-ES" w:eastAsia="ar-SA"/>
        </w:rPr>
        <w:t>dashboards</w:t>
      </w:r>
      <w:proofErr w:type="spellEnd"/>
      <w:r w:rsidRPr="00312F2A">
        <w:rPr>
          <w:rFonts w:ascii="Times New Roman" w:eastAsia="Microsoft Sans Serif" w:hAnsi="Times New Roman" w:cs="Times New Roman"/>
          <w:sz w:val="24"/>
          <w:szCs w:val="24"/>
          <w:lang w:val="es-ES" w:eastAsia="ar-SA"/>
        </w:rPr>
        <w:t xml:space="preserve"> permiten reunir esta información en una interfaz organizada, facilitando la consulta de resultados y su interpretación.</w:t>
      </w:r>
    </w:p>
    <w:p w14:paraId="4B73770F" w14:textId="77777777" w:rsidR="008412A1" w:rsidRPr="00312F2A" w:rsidRDefault="008412A1" w:rsidP="00AF7E00">
      <w:pPr>
        <w:rPr>
          <w:rFonts w:ascii="Times New Roman" w:eastAsia="Microsoft Sans Serif" w:hAnsi="Times New Roman" w:cs="Times New Roman"/>
          <w:sz w:val="24"/>
          <w:szCs w:val="24"/>
          <w:lang w:val="es-ES" w:eastAsia="ar-SA"/>
        </w:rPr>
      </w:pPr>
      <w:r w:rsidRPr="00312F2A">
        <w:rPr>
          <w:rFonts w:ascii="Times New Roman" w:eastAsia="Microsoft Sans Serif" w:hAnsi="Times New Roman" w:cs="Times New Roman"/>
          <w:sz w:val="24"/>
          <w:szCs w:val="24"/>
          <w:lang w:val="es-ES" w:eastAsia="ar-SA"/>
        </w:rPr>
        <w:t>Por otra parte, la reproducibilidad consiste en documentar las condiciones necesarias para repetir un experimento y obtener resultados consistentes. Esto incluye registrar los datos utilizados, las transformaciones, los parámetros de los algoritmos y el control de los procesos aleatorios.</w:t>
      </w:r>
    </w:p>
    <w:p w14:paraId="71913AC7" w14:textId="77777777" w:rsidR="008412A1" w:rsidRPr="00312F2A" w:rsidRDefault="008412A1" w:rsidP="00AF7E00">
      <w:pPr>
        <w:rPr>
          <w:rFonts w:ascii="Times New Roman" w:eastAsia="Microsoft Sans Serif" w:hAnsi="Times New Roman" w:cs="Times New Roman"/>
          <w:sz w:val="24"/>
          <w:szCs w:val="24"/>
          <w:lang w:val="es-ES" w:eastAsia="ar-SA"/>
        </w:rPr>
      </w:pPr>
      <w:r w:rsidRPr="00312F2A">
        <w:rPr>
          <w:rFonts w:ascii="Times New Roman" w:eastAsia="Microsoft Sans Serif" w:hAnsi="Times New Roman" w:cs="Times New Roman"/>
          <w:sz w:val="24"/>
          <w:szCs w:val="24"/>
          <w:lang w:val="es-ES" w:eastAsia="ar-SA"/>
        </w:rPr>
        <w:t xml:space="preserve">Pedregosa et al. (2011) destacan que </w:t>
      </w:r>
      <w:proofErr w:type="spellStart"/>
      <w:r w:rsidRPr="00312F2A">
        <w:rPr>
          <w:rFonts w:ascii="Times New Roman" w:eastAsia="Microsoft Sans Serif" w:hAnsi="Times New Roman" w:cs="Times New Roman"/>
          <w:sz w:val="24"/>
          <w:szCs w:val="24"/>
          <w:lang w:val="es-ES" w:eastAsia="ar-SA"/>
        </w:rPr>
        <w:t>Scikit-learn</w:t>
      </w:r>
      <w:proofErr w:type="spellEnd"/>
      <w:r w:rsidRPr="00312F2A">
        <w:rPr>
          <w:rFonts w:ascii="Times New Roman" w:eastAsia="Microsoft Sans Serif" w:hAnsi="Times New Roman" w:cs="Times New Roman"/>
          <w:sz w:val="24"/>
          <w:szCs w:val="24"/>
          <w:lang w:val="es-ES" w:eastAsia="ar-SA"/>
        </w:rPr>
        <w:t xml:space="preserve"> facilita la implementación de procesos de aprendizaje automático mediante herramientas que mantienen una estructura de trabajo consistente.</w:t>
      </w:r>
    </w:p>
    <w:p w14:paraId="5652C046" w14:textId="7C933AD0" w:rsidR="00D77A13" w:rsidRPr="00312F2A" w:rsidRDefault="008412A1" w:rsidP="00AF7E00">
      <w:pPr>
        <w:rPr>
          <w:rFonts w:ascii="Times New Roman" w:eastAsia="Microsoft Sans Serif" w:hAnsi="Times New Roman" w:cs="Times New Roman"/>
          <w:sz w:val="24"/>
          <w:szCs w:val="24"/>
          <w:lang w:val="es-ES" w:eastAsia="ar-SA"/>
        </w:rPr>
      </w:pPr>
      <w:r w:rsidRPr="00312F2A">
        <w:rPr>
          <w:rFonts w:ascii="Times New Roman" w:eastAsia="Microsoft Sans Serif" w:hAnsi="Times New Roman" w:cs="Times New Roman"/>
          <w:sz w:val="24"/>
          <w:szCs w:val="24"/>
          <w:lang w:val="es-ES" w:eastAsia="ar-SA"/>
        </w:rPr>
        <w:t>En conjunto, la visualización y la reproducibilidad permiten presentar resultados más claros, verificar los procedimientos aplicados y respaldar las conclusiones obtenidas durante la evaluación de los modelos.</w:t>
      </w:r>
    </w:p>
    <w:p w14:paraId="188745DC" w14:textId="77777777" w:rsidR="00E252D2" w:rsidRPr="00312F2A" w:rsidRDefault="00E252D2" w:rsidP="00AF7E00">
      <w:pPr>
        <w:pStyle w:val="Ttulo2"/>
        <w:spacing w:line="480" w:lineRule="auto"/>
        <w:rPr>
          <w:rFonts w:ascii="Times New Roman" w:hAnsi="Times New Roman" w:cs="Times New Roman"/>
          <w:sz w:val="24"/>
          <w:szCs w:val="24"/>
        </w:rPr>
      </w:pPr>
      <w:bookmarkStart w:id="15" w:name="_Toc243906719"/>
      <w:r w:rsidRPr="00312F2A">
        <w:rPr>
          <w:rFonts w:ascii="Times New Roman" w:hAnsi="Times New Roman" w:cs="Times New Roman"/>
          <w:sz w:val="24"/>
          <w:szCs w:val="24"/>
        </w:rPr>
        <w:t>Metodología experimental</w:t>
      </w:r>
      <w:bookmarkEnd w:id="15"/>
    </w:p>
    <w:p w14:paraId="1287E519" w14:textId="3DAAC482" w:rsidR="00762632" w:rsidRPr="00312F2A" w:rsidRDefault="00762632" w:rsidP="00AF7E00">
      <w:pPr>
        <w:rPr>
          <w:rFonts w:ascii="Times New Roman" w:hAnsi="Times New Roman" w:cs="Times New Roman"/>
          <w:sz w:val="24"/>
          <w:szCs w:val="24"/>
          <w:lang w:val="es-ES" w:eastAsia="ar-SA"/>
        </w:rPr>
      </w:pPr>
      <w:r w:rsidRPr="00312F2A">
        <w:rPr>
          <w:rFonts w:ascii="Times New Roman" w:hAnsi="Times New Roman" w:cs="Times New Roman"/>
          <w:sz w:val="24"/>
          <w:szCs w:val="24"/>
          <w:lang w:val="es-ES" w:eastAsia="ar-SA"/>
        </w:rPr>
        <w:t xml:space="preserve">La presente investigación adoptó un enfoque cuantitativo, experimental y comparativo, con el objetivo de evaluar el desempeño de distintos algoritmos de aprendizaje </w:t>
      </w:r>
      <w:r w:rsidRPr="00312F2A">
        <w:rPr>
          <w:rFonts w:ascii="Times New Roman" w:hAnsi="Times New Roman" w:cs="Times New Roman"/>
          <w:sz w:val="24"/>
          <w:szCs w:val="24"/>
          <w:lang w:val="es-ES" w:eastAsia="ar-SA"/>
        </w:rPr>
        <w:lastRenderedPageBreak/>
        <w:t xml:space="preserve">automático en la predicción del incumplimiento crediticio. Para ello, se utilizó el conjunto de datos sintéticos proporcionado para el </w:t>
      </w:r>
      <w:r w:rsidR="002D6F7D" w:rsidRPr="00312F2A">
        <w:rPr>
          <w:rFonts w:ascii="Times New Roman" w:hAnsi="Times New Roman" w:cs="Times New Roman"/>
          <w:sz w:val="24"/>
          <w:szCs w:val="24"/>
          <w:lang w:val="es-ES" w:eastAsia="ar-SA"/>
        </w:rPr>
        <w:t>Caso 1</w:t>
      </w:r>
      <w:r w:rsidRPr="00312F2A">
        <w:rPr>
          <w:rFonts w:ascii="Times New Roman" w:hAnsi="Times New Roman" w:cs="Times New Roman"/>
          <w:sz w:val="24"/>
          <w:szCs w:val="24"/>
          <w:lang w:val="es-ES" w:eastAsia="ar-SA"/>
        </w:rPr>
        <w:t>, a fin de identificar patrones relacionados con el riesgo de incumplimiento en un horizonte de doce meses.</w:t>
      </w:r>
    </w:p>
    <w:p w14:paraId="2334D40B" w14:textId="77777777" w:rsidR="00403731" w:rsidRPr="00312F2A" w:rsidRDefault="00762632" w:rsidP="00AF7E00">
      <w:pPr>
        <w:rPr>
          <w:rFonts w:ascii="Times New Roman" w:hAnsi="Times New Roman" w:cs="Times New Roman"/>
          <w:sz w:val="24"/>
          <w:szCs w:val="24"/>
          <w:lang w:val="es-ES" w:eastAsia="ar-SA"/>
        </w:rPr>
      </w:pPr>
      <w:r w:rsidRPr="00312F2A">
        <w:rPr>
          <w:rFonts w:ascii="Times New Roman" w:hAnsi="Times New Roman" w:cs="Times New Roman"/>
          <w:sz w:val="24"/>
          <w:szCs w:val="24"/>
          <w:lang w:val="es-ES" w:eastAsia="ar-SA"/>
        </w:rPr>
        <w:t xml:space="preserve">El desarrollo metodológico comprendió varias etapas: </w:t>
      </w:r>
    </w:p>
    <w:p w14:paraId="4225F350" w14:textId="50405830" w:rsidR="00403731" w:rsidRPr="00312F2A" w:rsidRDefault="00403731" w:rsidP="00AF7E00">
      <w:pPr>
        <w:pStyle w:val="Prrafodelista"/>
        <w:numPr>
          <w:ilvl w:val="0"/>
          <w:numId w:val="16"/>
        </w:numPr>
        <w:rPr>
          <w:rFonts w:ascii="Times New Roman" w:hAnsi="Times New Roman" w:cs="Times New Roman"/>
          <w:sz w:val="24"/>
          <w:szCs w:val="24"/>
        </w:rPr>
      </w:pPr>
      <w:r w:rsidRPr="00312F2A">
        <w:rPr>
          <w:rFonts w:ascii="Times New Roman" w:hAnsi="Times New Roman" w:cs="Times New Roman"/>
          <w:sz w:val="24"/>
          <w:szCs w:val="24"/>
        </w:rPr>
        <w:t>Obtención e inspección de los datos</w:t>
      </w:r>
    </w:p>
    <w:p w14:paraId="6399B3E0" w14:textId="1633CFD5" w:rsidR="00403731" w:rsidRPr="00312F2A" w:rsidRDefault="00403731" w:rsidP="00AF7E00">
      <w:pPr>
        <w:pStyle w:val="Prrafodelista"/>
        <w:numPr>
          <w:ilvl w:val="0"/>
          <w:numId w:val="16"/>
        </w:numPr>
        <w:rPr>
          <w:rFonts w:ascii="Times New Roman" w:hAnsi="Times New Roman" w:cs="Times New Roman"/>
          <w:sz w:val="24"/>
          <w:szCs w:val="24"/>
        </w:rPr>
      </w:pPr>
      <w:r w:rsidRPr="00312F2A">
        <w:rPr>
          <w:rFonts w:ascii="Times New Roman" w:hAnsi="Times New Roman" w:cs="Times New Roman"/>
          <w:sz w:val="24"/>
          <w:szCs w:val="24"/>
        </w:rPr>
        <w:t xml:space="preserve">Análisis exploratorio </w:t>
      </w:r>
    </w:p>
    <w:p w14:paraId="5F1F2A86" w14:textId="38159EB7" w:rsidR="00403731" w:rsidRPr="00312F2A" w:rsidRDefault="00403731" w:rsidP="00AF7E00">
      <w:pPr>
        <w:pStyle w:val="Prrafodelista"/>
        <w:numPr>
          <w:ilvl w:val="0"/>
          <w:numId w:val="16"/>
        </w:numPr>
        <w:rPr>
          <w:rFonts w:ascii="Times New Roman" w:hAnsi="Times New Roman" w:cs="Times New Roman"/>
          <w:sz w:val="24"/>
          <w:szCs w:val="24"/>
        </w:rPr>
      </w:pPr>
      <w:r w:rsidRPr="00312F2A">
        <w:rPr>
          <w:rFonts w:ascii="Times New Roman" w:hAnsi="Times New Roman" w:cs="Times New Roman"/>
          <w:sz w:val="24"/>
          <w:szCs w:val="24"/>
        </w:rPr>
        <w:t xml:space="preserve">Preprocesamiento de las variables </w:t>
      </w:r>
    </w:p>
    <w:p w14:paraId="61582AD0" w14:textId="53DA562B" w:rsidR="00403731" w:rsidRPr="00312F2A" w:rsidRDefault="00403731" w:rsidP="00AF7E00">
      <w:pPr>
        <w:pStyle w:val="Prrafodelista"/>
        <w:numPr>
          <w:ilvl w:val="0"/>
          <w:numId w:val="16"/>
        </w:numPr>
        <w:rPr>
          <w:rFonts w:ascii="Times New Roman" w:hAnsi="Times New Roman" w:cs="Times New Roman"/>
          <w:sz w:val="24"/>
          <w:szCs w:val="24"/>
        </w:rPr>
      </w:pPr>
      <w:r w:rsidRPr="00312F2A">
        <w:rPr>
          <w:rFonts w:ascii="Times New Roman" w:hAnsi="Times New Roman" w:cs="Times New Roman"/>
          <w:sz w:val="24"/>
          <w:szCs w:val="24"/>
        </w:rPr>
        <w:t xml:space="preserve">La división del conjunto de datos. </w:t>
      </w:r>
    </w:p>
    <w:p w14:paraId="1D191322" w14:textId="49AF3384" w:rsidR="00762632" w:rsidRPr="00312F2A" w:rsidRDefault="00762632" w:rsidP="00AF7E00">
      <w:pPr>
        <w:rPr>
          <w:rFonts w:ascii="Times New Roman" w:hAnsi="Times New Roman" w:cs="Times New Roman"/>
          <w:sz w:val="24"/>
          <w:szCs w:val="24"/>
          <w:lang w:val="es-ES" w:eastAsia="ar-SA"/>
        </w:rPr>
      </w:pPr>
      <w:r w:rsidRPr="00312F2A">
        <w:rPr>
          <w:rFonts w:ascii="Times New Roman" w:hAnsi="Times New Roman" w:cs="Times New Roman"/>
          <w:sz w:val="24"/>
          <w:szCs w:val="24"/>
          <w:lang w:val="es-ES" w:eastAsia="ar-SA"/>
        </w:rPr>
        <w:t>Posteriormente, se entrenaron cuatro algoritmos de clasificación supervisada y se evaluó su desempeño mediante validación cruzada estratificada. A partir de los resultados obtenidos, se seleccionó el modelo con mejor rendimiento y se realizó una evaluación final utilizando datos independientes.</w:t>
      </w:r>
    </w:p>
    <w:p w14:paraId="075C5F74" w14:textId="2E61210D" w:rsidR="009B331F" w:rsidRPr="00312F2A" w:rsidRDefault="0033576C" w:rsidP="00AF7E00">
      <w:pPr>
        <w:rPr>
          <w:rFonts w:ascii="Times New Roman" w:hAnsi="Times New Roman" w:cs="Times New Roman"/>
          <w:sz w:val="24"/>
          <w:szCs w:val="24"/>
          <w:lang w:val="es-ES" w:eastAsia="ar-SA"/>
        </w:rPr>
      </w:pPr>
      <w:r w:rsidRPr="00312F2A">
        <w:rPr>
          <w:rFonts w:ascii="Times New Roman" w:hAnsi="Times New Roman" w:cs="Times New Roman"/>
          <w:sz w:val="24"/>
          <w:szCs w:val="24"/>
          <w:lang w:val="es-ES" w:eastAsia="ar-SA"/>
        </w:rPr>
        <w:t xml:space="preserve">La implementación se llevó a cabo en Python, utilizando las bibliotecas Pandas, </w:t>
      </w:r>
      <w:proofErr w:type="spellStart"/>
      <w:r w:rsidRPr="00312F2A">
        <w:rPr>
          <w:rFonts w:ascii="Times New Roman" w:hAnsi="Times New Roman" w:cs="Times New Roman"/>
          <w:sz w:val="24"/>
          <w:szCs w:val="24"/>
          <w:lang w:val="es-ES" w:eastAsia="ar-SA"/>
        </w:rPr>
        <w:t>NumPy</w:t>
      </w:r>
      <w:proofErr w:type="spellEnd"/>
      <w:r w:rsidRPr="00312F2A">
        <w:rPr>
          <w:rFonts w:ascii="Times New Roman" w:hAnsi="Times New Roman" w:cs="Times New Roman"/>
          <w:sz w:val="24"/>
          <w:szCs w:val="24"/>
          <w:lang w:val="es-ES" w:eastAsia="ar-SA"/>
        </w:rPr>
        <w:t xml:space="preserve"> y </w:t>
      </w:r>
      <w:proofErr w:type="spellStart"/>
      <w:r w:rsidRPr="00312F2A">
        <w:rPr>
          <w:rFonts w:ascii="Times New Roman" w:hAnsi="Times New Roman" w:cs="Times New Roman"/>
          <w:sz w:val="24"/>
          <w:szCs w:val="24"/>
          <w:lang w:val="es-ES" w:eastAsia="ar-SA"/>
        </w:rPr>
        <w:t>Scikit-learn</w:t>
      </w:r>
      <w:proofErr w:type="spellEnd"/>
      <w:r w:rsidRPr="00312F2A">
        <w:rPr>
          <w:rFonts w:ascii="Times New Roman" w:hAnsi="Times New Roman" w:cs="Times New Roman"/>
          <w:sz w:val="24"/>
          <w:szCs w:val="24"/>
          <w:lang w:val="es-ES" w:eastAsia="ar-SA"/>
        </w:rPr>
        <w:t>. Para favorecer la reproducibilidad del experimento, se estableció una semilla aleatoria fija de 42 (</w:t>
      </w:r>
      <w:proofErr w:type="spellStart"/>
      <w:r w:rsidRPr="00312F2A">
        <w:rPr>
          <w:rFonts w:ascii="Times New Roman" w:hAnsi="Times New Roman" w:cs="Times New Roman"/>
          <w:sz w:val="24"/>
          <w:szCs w:val="24"/>
          <w:lang w:val="es-ES" w:eastAsia="ar-SA"/>
        </w:rPr>
        <w:t>random_state</w:t>
      </w:r>
      <w:proofErr w:type="spellEnd"/>
      <w:r w:rsidRPr="00312F2A">
        <w:rPr>
          <w:rFonts w:ascii="Times New Roman" w:hAnsi="Times New Roman" w:cs="Times New Roman"/>
          <w:sz w:val="24"/>
          <w:szCs w:val="24"/>
          <w:lang w:val="es-ES" w:eastAsia="ar-SA"/>
        </w:rPr>
        <w:t>=42), utilizada en la división de los datos y en la validación cruzada estratificada. Este valor fue seleccionado de manera convencional, sin representar una ventaja específica en el desempeño de los algoritmos. Su utilización permitió mantener constantes las particiones de los datos entre ejecuciones realizadas bajo las mismas condiciones y garantizar una comparación consistente de los cuatro modelos evaluados</w:t>
      </w:r>
      <w:r w:rsidR="00762632" w:rsidRPr="00312F2A">
        <w:rPr>
          <w:rFonts w:ascii="Times New Roman" w:hAnsi="Times New Roman" w:cs="Times New Roman"/>
          <w:sz w:val="24"/>
          <w:szCs w:val="24"/>
          <w:lang w:val="es-ES" w:eastAsia="ar-SA"/>
        </w:rPr>
        <w:t>.</w:t>
      </w:r>
    </w:p>
    <w:p w14:paraId="4877A472" w14:textId="2927C55F" w:rsidR="009B331F" w:rsidRPr="00312F2A" w:rsidRDefault="00CB19C3" w:rsidP="00AF7E00">
      <w:pPr>
        <w:pStyle w:val="Ttulo3"/>
        <w:spacing w:line="480" w:lineRule="auto"/>
        <w:rPr>
          <w:rFonts w:ascii="Times New Roman" w:hAnsi="Times New Roman" w:cs="Times New Roman"/>
          <w:sz w:val="24"/>
          <w:szCs w:val="24"/>
        </w:rPr>
      </w:pPr>
      <w:bookmarkStart w:id="16" w:name="_Toc243906720"/>
      <w:r w:rsidRPr="00312F2A">
        <w:rPr>
          <w:rFonts w:ascii="Times New Roman" w:hAnsi="Times New Roman" w:cs="Times New Roman"/>
          <w:sz w:val="24"/>
          <w:szCs w:val="24"/>
        </w:rPr>
        <w:lastRenderedPageBreak/>
        <w:t>Obtención y descripción del conjunto de datos</w:t>
      </w:r>
      <w:bookmarkEnd w:id="16"/>
      <w:r w:rsidRPr="00312F2A">
        <w:rPr>
          <w:rFonts w:ascii="Times New Roman" w:hAnsi="Times New Roman" w:cs="Times New Roman"/>
          <w:sz w:val="24"/>
          <w:szCs w:val="24"/>
        </w:rPr>
        <w:t xml:space="preserve"> </w:t>
      </w:r>
    </w:p>
    <w:p w14:paraId="3CDCA42C" w14:textId="52DEB42E" w:rsidR="00BB23A4" w:rsidRPr="00312F2A" w:rsidRDefault="00BB23A4" w:rsidP="00AF7E00">
      <w:pPr>
        <w:rPr>
          <w:rFonts w:ascii="Times New Roman" w:hAnsi="Times New Roman" w:cs="Times New Roman"/>
          <w:sz w:val="24"/>
          <w:szCs w:val="24"/>
          <w:lang w:val="es-ES" w:eastAsia="ar-SA"/>
        </w:rPr>
      </w:pPr>
      <w:r w:rsidRPr="00312F2A">
        <w:rPr>
          <w:rFonts w:ascii="Times New Roman" w:hAnsi="Times New Roman" w:cs="Times New Roman"/>
          <w:sz w:val="24"/>
          <w:szCs w:val="24"/>
          <w:lang w:val="es-ES" w:eastAsia="ar-SA"/>
        </w:rPr>
        <w:t>Se utilizó el archivo riesgo_crediticio_bigdata.csv, compuesto por 50.000 registros y 16 columnas, correspondientes a información sobre solicitantes de crédito. Cada registro representa una observación individual que contiene características económicas, laborales y crediticias.</w:t>
      </w:r>
    </w:p>
    <w:p w14:paraId="5B090737" w14:textId="688E54C6" w:rsidR="00BB23A4" w:rsidRPr="00312F2A" w:rsidRDefault="00816347" w:rsidP="00AF7E00">
      <w:pPr>
        <w:rPr>
          <w:rFonts w:ascii="Times New Roman" w:hAnsi="Times New Roman" w:cs="Times New Roman"/>
          <w:sz w:val="24"/>
          <w:szCs w:val="24"/>
          <w:lang w:val="es-ES" w:eastAsia="ar-SA"/>
        </w:rPr>
      </w:pPr>
      <w:r w:rsidRPr="00312F2A">
        <w:rPr>
          <w:rFonts w:ascii="Times New Roman" w:hAnsi="Times New Roman" w:cs="Times New Roman"/>
          <w:sz w:val="24"/>
          <w:szCs w:val="24"/>
          <w:lang w:val="es-ES" w:eastAsia="ar-SA"/>
        </w:rPr>
        <w:t xml:space="preserve"> </w:t>
      </w:r>
      <w:r w:rsidR="009D4071" w:rsidRPr="00312F2A">
        <w:rPr>
          <w:rFonts w:ascii="Times New Roman" w:hAnsi="Times New Roman" w:cs="Times New Roman"/>
          <w:sz w:val="24"/>
          <w:szCs w:val="24"/>
          <w:lang w:val="es-ES" w:eastAsia="ar-SA"/>
        </w:rPr>
        <w:t xml:space="preserve"> </w:t>
      </w:r>
      <w:r w:rsidR="00BB23A4" w:rsidRPr="00312F2A">
        <w:rPr>
          <w:rFonts w:ascii="Times New Roman" w:hAnsi="Times New Roman" w:cs="Times New Roman"/>
          <w:sz w:val="24"/>
          <w:szCs w:val="24"/>
          <w:lang w:val="es-ES" w:eastAsia="ar-SA"/>
        </w:rPr>
        <w:t>Se identificaron 14 variables predictoras, una variable objetivo y un identificador único del solicitante. Las variables predictoras comprenden edad, ingresos mensuales, años de empleo, tipo de empleo, situación de vivienda, monto solicitado, plazo del crédito, relación deuda-ingresos, utilización del crédito, pagos atrasados, créditos abiertos, ahorros, finalidad del préstamo y existencia de un garante.</w:t>
      </w:r>
    </w:p>
    <w:p w14:paraId="732D452E" w14:textId="77777777" w:rsidR="00BB23A4" w:rsidRPr="00312F2A" w:rsidRDefault="00BB23A4" w:rsidP="00AF7E00">
      <w:pPr>
        <w:rPr>
          <w:rFonts w:ascii="Times New Roman" w:hAnsi="Times New Roman" w:cs="Times New Roman"/>
          <w:sz w:val="24"/>
          <w:szCs w:val="24"/>
          <w:lang w:val="es-ES" w:eastAsia="ar-SA"/>
        </w:rPr>
      </w:pPr>
      <w:r w:rsidRPr="00312F2A">
        <w:rPr>
          <w:rFonts w:ascii="Times New Roman" w:hAnsi="Times New Roman" w:cs="Times New Roman"/>
          <w:sz w:val="24"/>
          <w:szCs w:val="24"/>
          <w:lang w:val="es-ES" w:eastAsia="ar-SA"/>
        </w:rPr>
        <w:t>La variable objetivo, denominada default_12m, representa la condición de incumplimiento crediticio durante los doce meses siguientes y presenta dos categorías:</w:t>
      </w:r>
    </w:p>
    <w:p w14:paraId="376B0A09" w14:textId="77777777" w:rsidR="00BB23A4" w:rsidRPr="00312F2A" w:rsidRDefault="00BB23A4" w:rsidP="00AF7E00">
      <w:pPr>
        <w:pStyle w:val="Prrafodelista"/>
        <w:numPr>
          <w:ilvl w:val="0"/>
          <w:numId w:val="13"/>
        </w:numPr>
        <w:rPr>
          <w:rFonts w:ascii="Times New Roman" w:hAnsi="Times New Roman" w:cs="Times New Roman"/>
          <w:sz w:val="24"/>
          <w:szCs w:val="24"/>
        </w:rPr>
      </w:pPr>
      <w:r w:rsidRPr="00312F2A">
        <w:rPr>
          <w:rFonts w:ascii="Times New Roman" w:hAnsi="Times New Roman" w:cs="Times New Roman"/>
          <w:b/>
          <w:bCs/>
          <w:sz w:val="24"/>
          <w:szCs w:val="24"/>
        </w:rPr>
        <w:t>Clase 0:</w:t>
      </w:r>
      <w:r w:rsidRPr="00312F2A">
        <w:rPr>
          <w:rFonts w:ascii="Times New Roman" w:hAnsi="Times New Roman" w:cs="Times New Roman"/>
          <w:sz w:val="24"/>
          <w:szCs w:val="24"/>
        </w:rPr>
        <w:t xml:space="preserve"> solicitantes que no registran incumplimiento crediticio.</w:t>
      </w:r>
    </w:p>
    <w:p w14:paraId="0A07870C" w14:textId="77777777" w:rsidR="00BB23A4" w:rsidRPr="00312F2A" w:rsidRDefault="00BB23A4" w:rsidP="00AF7E00">
      <w:pPr>
        <w:pStyle w:val="Prrafodelista"/>
        <w:numPr>
          <w:ilvl w:val="0"/>
          <w:numId w:val="13"/>
        </w:numPr>
        <w:rPr>
          <w:rFonts w:ascii="Times New Roman" w:hAnsi="Times New Roman" w:cs="Times New Roman"/>
          <w:sz w:val="24"/>
          <w:szCs w:val="24"/>
        </w:rPr>
      </w:pPr>
      <w:r w:rsidRPr="00312F2A">
        <w:rPr>
          <w:rFonts w:ascii="Times New Roman" w:hAnsi="Times New Roman" w:cs="Times New Roman"/>
          <w:b/>
          <w:bCs/>
          <w:sz w:val="24"/>
          <w:szCs w:val="24"/>
        </w:rPr>
        <w:t>Clase 1:</w:t>
      </w:r>
      <w:r w:rsidRPr="00312F2A">
        <w:rPr>
          <w:rFonts w:ascii="Times New Roman" w:hAnsi="Times New Roman" w:cs="Times New Roman"/>
          <w:sz w:val="24"/>
          <w:szCs w:val="24"/>
        </w:rPr>
        <w:t xml:space="preserve"> solicitantes que registran incumplimiento crediticio.</w:t>
      </w:r>
    </w:p>
    <w:p w14:paraId="3CCDF1B3" w14:textId="77777777" w:rsidR="00BB23A4" w:rsidRPr="00312F2A" w:rsidRDefault="00BB23A4" w:rsidP="00AF7E00">
      <w:pPr>
        <w:rPr>
          <w:rFonts w:ascii="Times New Roman" w:hAnsi="Times New Roman" w:cs="Times New Roman"/>
          <w:sz w:val="24"/>
          <w:szCs w:val="24"/>
          <w:lang w:val="es-ES" w:eastAsia="ar-SA"/>
        </w:rPr>
      </w:pPr>
      <w:r w:rsidRPr="00312F2A">
        <w:rPr>
          <w:rFonts w:ascii="Times New Roman" w:hAnsi="Times New Roman" w:cs="Times New Roman"/>
          <w:sz w:val="24"/>
          <w:szCs w:val="24"/>
          <w:lang w:val="es-ES" w:eastAsia="ar-SA"/>
        </w:rPr>
        <w:t xml:space="preserve">La columna </w:t>
      </w:r>
      <w:proofErr w:type="spellStart"/>
      <w:r w:rsidRPr="00312F2A">
        <w:rPr>
          <w:rFonts w:ascii="Times New Roman" w:hAnsi="Times New Roman" w:cs="Times New Roman"/>
          <w:sz w:val="24"/>
          <w:szCs w:val="24"/>
          <w:lang w:val="es-ES" w:eastAsia="ar-SA"/>
        </w:rPr>
        <w:t>applicant_id</w:t>
      </w:r>
      <w:proofErr w:type="spellEnd"/>
      <w:r w:rsidRPr="00312F2A">
        <w:rPr>
          <w:rFonts w:ascii="Times New Roman" w:hAnsi="Times New Roman" w:cs="Times New Roman"/>
          <w:sz w:val="24"/>
          <w:szCs w:val="24"/>
          <w:lang w:val="es-ES" w:eastAsia="ar-SA"/>
        </w:rPr>
        <w:t xml:space="preserve"> se excluyó del entrenamiento debido a que constituye un identificador y no una característica predictiva del riesgo crediticio.</w:t>
      </w:r>
    </w:p>
    <w:p w14:paraId="7F76839F" w14:textId="74DB5E84" w:rsidR="009B331F" w:rsidRPr="00312F2A" w:rsidRDefault="00BB23A4" w:rsidP="00AF7E00">
      <w:pPr>
        <w:rPr>
          <w:rFonts w:ascii="Times New Roman" w:hAnsi="Times New Roman" w:cs="Times New Roman"/>
          <w:sz w:val="24"/>
          <w:szCs w:val="24"/>
          <w:lang w:val="es-ES" w:eastAsia="ar-SA"/>
        </w:rPr>
      </w:pPr>
      <w:r w:rsidRPr="00312F2A">
        <w:rPr>
          <w:rFonts w:ascii="Times New Roman" w:hAnsi="Times New Roman" w:cs="Times New Roman"/>
          <w:sz w:val="24"/>
          <w:szCs w:val="24"/>
          <w:lang w:val="es-ES" w:eastAsia="ar-SA"/>
        </w:rPr>
        <w:t>La inspección inicial permitió confirmar la existencia de 50.000 registros válidos, sin valores faltantes, sin registros exactamente duplicados y sin identificadores repetidos.</w:t>
      </w:r>
    </w:p>
    <w:p w14:paraId="638791CC" w14:textId="6718988E" w:rsidR="00AB2C2C" w:rsidRPr="00312F2A" w:rsidRDefault="00B7157A" w:rsidP="00AF7E00">
      <w:pPr>
        <w:pStyle w:val="Ttulo3"/>
        <w:spacing w:line="480" w:lineRule="auto"/>
        <w:rPr>
          <w:rFonts w:ascii="Times New Roman" w:hAnsi="Times New Roman" w:cs="Times New Roman"/>
          <w:sz w:val="24"/>
          <w:szCs w:val="24"/>
        </w:rPr>
      </w:pPr>
      <w:bookmarkStart w:id="17" w:name="_Toc243906721"/>
      <w:r w:rsidRPr="00312F2A">
        <w:rPr>
          <w:rFonts w:ascii="Times New Roman" w:hAnsi="Times New Roman" w:cs="Times New Roman"/>
          <w:sz w:val="24"/>
          <w:szCs w:val="24"/>
        </w:rPr>
        <w:lastRenderedPageBreak/>
        <w:t>División de los datos de entrenamiento y prueba</w:t>
      </w:r>
      <w:bookmarkEnd w:id="17"/>
    </w:p>
    <w:p w14:paraId="2F69358B" w14:textId="77777777" w:rsidR="00AB2C2C" w:rsidRPr="00312F2A" w:rsidRDefault="00AB2C2C" w:rsidP="00AF7E00">
      <w:pPr>
        <w:rPr>
          <w:rFonts w:ascii="Times New Roman" w:hAnsi="Times New Roman" w:cs="Times New Roman"/>
          <w:sz w:val="24"/>
          <w:szCs w:val="24"/>
          <w:lang w:val="es-ES" w:eastAsia="ar-SA"/>
        </w:rPr>
      </w:pPr>
      <w:r w:rsidRPr="00312F2A">
        <w:rPr>
          <w:rFonts w:ascii="Times New Roman" w:hAnsi="Times New Roman" w:cs="Times New Roman"/>
          <w:sz w:val="24"/>
          <w:szCs w:val="24"/>
          <w:lang w:val="es-ES" w:eastAsia="ar-SA"/>
        </w:rPr>
        <w:t xml:space="preserve">Antes de realizar el análisis exploratorio supervisado y entrenar los algoritmos de clasificación, se dividió el conjunto de datos en dos subconjuntos independientes mediante la función </w:t>
      </w:r>
      <w:proofErr w:type="spellStart"/>
      <w:r w:rsidRPr="00312F2A">
        <w:rPr>
          <w:rFonts w:ascii="Times New Roman" w:hAnsi="Times New Roman" w:cs="Times New Roman"/>
          <w:sz w:val="24"/>
          <w:szCs w:val="24"/>
          <w:lang w:val="es-ES" w:eastAsia="ar-SA"/>
        </w:rPr>
        <w:t>train_test_split</w:t>
      </w:r>
      <w:proofErr w:type="spellEnd"/>
      <w:r w:rsidRPr="00312F2A">
        <w:rPr>
          <w:rFonts w:ascii="Times New Roman" w:hAnsi="Times New Roman" w:cs="Times New Roman"/>
          <w:sz w:val="24"/>
          <w:szCs w:val="24"/>
          <w:lang w:val="es-ES" w:eastAsia="ar-SA"/>
        </w:rPr>
        <w:t xml:space="preserve"> de la biblioteca </w:t>
      </w:r>
      <w:proofErr w:type="spellStart"/>
      <w:r w:rsidRPr="00312F2A">
        <w:rPr>
          <w:rFonts w:ascii="Times New Roman" w:hAnsi="Times New Roman" w:cs="Times New Roman"/>
          <w:sz w:val="24"/>
          <w:szCs w:val="24"/>
          <w:lang w:val="es-ES" w:eastAsia="ar-SA"/>
        </w:rPr>
        <w:t>Scikit-learn</w:t>
      </w:r>
      <w:proofErr w:type="spellEnd"/>
      <w:r w:rsidRPr="00312F2A">
        <w:rPr>
          <w:rFonts w:ascii="Times New Roman" w:hAnsi="Times New Roman" w:cs="Times New Roman"/>
          <w:sz w:val="24"/>
          <w:szCs w:val="24"/>
          <w:lang w:val="es-ES" w:eastAsia="ar-SA"/>
        </w:rPr>
        <w:t>.</w:t>
      </w:r>
    </w:p>
    <w:p w14:paraId="64E5DEEF" w14:textId="77777777" w:rsidR="00AB2C2C" w:rsidRPr="00312F2A" w:rsidRDefault="00AB2C2C" w:rsidP="00AF7E00">
      <w:pPr>
        <w:rPr>
          <w:rFonts w:ascii="Times New Roman" w:hAnsi="Times New Roman" w:cs="Times New Roman"/>
          <w:sz w:val="24"/>
          <w:szCs w:val="24"/>
          <w:lang w:val="es-ES" w:eastAsia="ar-SA"/>
        </w:rPr>
      </w:pPr>
      <w:r w:rsidRPr="00312F2A">
        <w:rPr>
          <w:rFonts w:ascii="Times New Roman" w:hAnsi="Times New Roman" w:cs="Times New Roman"/>
          <w:sz w:val="24"/>
          <w:szCs w:val="24"/>
          <w:lang w:val="es-ES" w:eastAsia="ar-SA"/>
        </w:rPr>
        <w:t xml:space="preserve">Para ello, se estableció una proporción del 80 % de los datos para el entrenamiento (TRAIN) y el 20 % restante para la prueba (TEST). Además, se empleó un muestreo estratificado mediante el parámetro </w:t>
      </w:r>
      <w:proofErr w:type="spellStart"/>
      <w:r w:rsidRPr="00312F2A">
        <w:rPr>
          <w:rFonts w:ascii="Times New Roman" w:hAnsi="Times New Roman" w:cs="Times New Roman"/>
          <w:sz w:val="24"/>
          <w:szCs w:val="24"/>
          <w:lang w:val="es-ES" w:eastAsia="ar-SA"/>
        </w:rPr>
        <w:t>stratify</w:t>
      </w:r>
      <w:proofErr w:type="spellEnd"/>
      <w:r w:rsidRPr="00312F2A">
        <w:rPr>
          <w:rFonts w:ascii="Times New Roman" w:hAnsi="Times New Roman" w:cs="Times New Roman"/>
          <w:sz w:val="24"/>
          <w:szCs w:val="24"/>
          <w:lang w:val="es-ES" w:eastAsia="ar-SA"/>
        </w:rPr>
        <w:t xml:space="preserve">=y y se fijó la semilla de aleatoriedad en </w:t>
      </w:r>
      <w:proofErr w:type="spellStart"/>
      <w:r w:rsidRPr="00312F2A">
        <w:rPr>
          <w:rFonts w:ascii="Times New Roman" w:hAnsi="Times New Roman" w:cs="Times New Roman"/>
          <w:sz w:val="24"/>
          <w:szCs w:val="24"/>
          <w:lang w:val="es-ES" w:eastAsia="ar-SA"/>
        </w:rPr>
        <w:t>random_state</w:t>
      </w:r>
      <w:proofErr w:type="spellEnd"/>
      <w:r w:rsidRPr="00312F2A">
        <w:rPr>
          <w:rFonts w:ascii="Times New Roman" w:hAnsi="Times New Roman" w:cs="Times New Roman"/>
          <w:sz w:val="24"/>
          <w:szCs w:val="24"/>
          <w:lang w:val="es-ES" w:eastAsia="ar-SA"/>
        </w:rPr>
        <w:t>=42, con el propósito de garantizar la reproducibilidad de los resultados.</w:t>
      </w:r>
    </w:p>
    <w:p w14:paraId="28E870CF" w14:textId="45125430" w:rsidR="00AB2C2C" w:rsidRPr="00312F2A" w:rsidRDefault="00AB2C2C" w:rsidP="00AF7E00">
      <w:pPr>
        <w:rPr>
          <w:rFonts w:ascii="Times New Roman" w:hAnsi="Times New Roman" w:cs="Times New Roman"/>
          <w:sz w:val="24"/>
          <w:szCs w:val="24"/>
          <w:lang w:val="es-ES" w:eastAsia="ar-SA"/>
        </w:rPr>
      </w:pPr>
      <w:r w:rsidRPr="00312F2A">
        <w:rPr>
          <w:rFonts w:ascii="Times New Roman" w:hAnsi="Times New Roman" w:cs="Times New Roman"/>
          <w:sz w:val="24"/>
          <w:szCs w:val="24"/>
          <w:lang w:val="es-ES" w:eastAsia="ar-SA"/>
        </w:rPr>
        <w:t>La estratificación permitió conservar aproximadamente la misma distribución de las clases de la variable objetivo en ambos subconjuntos, manteniendo la proporción de solicitantes que cumplen con sus obligaciones crediticias y aquellos que presentan incumplimiento. De esta manera, se obtuvo una partición adecuada para entrenar los modelos y evaluar su capacidad de generalización con datos no utilizados durante el entrenamiento.</w:t>
      </w:r>
    </w:p>
    <w:p w14:paraId="3E54D531" w14:textId="77777777" w:rsidR="006611B5" w:rsidRPr="00312F2A" w:rsidRDefault="006611B5" w:rsidP="00AF7E00">
      <w:pPr>
        <w:rPr>
          <w:rFonts w:ascii="Times New Roman" w:hAnsi="Times New Roman" w:cs="Times New Roman"/>
          <w:sz w:val="24"/>
          <w:szCs w:val="24"/>
          <w:lang w:val="es-ES" w:eastAsia="ar-SA"/>
        </w:rPr>
      </w:pPr>
      <w:r w:rsidRPr="00312F2A">
        <w:rPr>
          <w:rFonts w:ascii="Times New Roman" w:hAnsi="Times New Roman" w:cs="Times New Roman"/>
          <w:sz w:val="24"/>
          <w:szCs w:val="24"/>
          <w:lang w:val="es-ES" w:eastAsia="ar-SA"/>
        </w:rPr>
        <w:t>El conjunto de entrenamiento (TRAIN) se destinó al análisis exploratorio de los datos, la validación cruzada, el entrenamiento de los algoritmos y la selección del modelo con mejor desempeño. Por otro lado, el conjunto de prueba (TEST) se mantuvo aislado durante estas etapas y se utilizó exclusivamente para evaluar el rendimiento final del modelo seleccionado sobre datos no vistos durante el entrenamiento.</w:t>
      </w:r>
    </w:p>
    <w:p w14:paraId="3FCD8A49" w14:textId="6B4D49E4" w:rsidR="009B331F" w:rsidRPr="00312F2A" w:rsidRDefault="006611B5" w:rsidP="00AF7E00">
      <w:pPr>
        <w:rPr>
          <w:rFonts w:ascii="Times New Roman" w:hAnsi="Times New Roman" w:cs="Times New Roman"/>
          <w:sz w:val="24"/>
          <w:szCs w:val="24"/>
          <w:lang w:val="es-ES" w:eastAsia="ar-SA"/>
        </w:rPr>
      </w:pPr>
      <w:r w:rsidRPr="00312F2A">
        <w:rPr>
          <w:rFonts w:ascii="Times New Roman" w:hAnsi="Times New Roman" w:cs="Times New Roman"/>
          <w:sz w:val="24"/>
          <w:szCs w:val="24"/>
          <w:lang w:val="es-ES" w:eastAsia="ar-SA"/>
        </w:rPr>
        <w:t xml:space="preserve">Esta estrategia permitió reducir el riesgo de fuga de información (data </w:t>
      </w:r>
      <w:proofErr w:type="spellStart"/>
      <w:r w:rsidRPr="00312F2A">
        <w:rPr>
          <w:rFonts w:ascii="Times New Roman" w:hAnsi="Times New Roman" w:cs="Times New Roman"/>
          <w:sz w:val="24"/>
          <w:szCs w:val="24"/>
          <w:lang w:val="es-ES" w:eastAsia="ar-SA"/>
        </w:rPr>
        <w:t>leakage</w:t>
      </w:r>
      <w:proofErr w:type="spellEnd"/>
      <w:r w:rsidRPr="00312F2A">
        <w:rPr>
          <w:rFonts w:ascii="Times New Roman" w:hAnsi="Times New Roman" w:cs="Times New Roman"/>
          <w:sz w:val="24"/>
          <w:szCs w:val="24"/>
          <w:lang w:val="es-ES" w:eastAsia="ar-SA"/>
        </w:rPr>
        <w:t xml:space="preserve">), que se produce cuando información procedente del conjunto de prueba influye, directa o indirectamente, en el proceso de desarrollo del modelo. En este sentido, </w:t>
      </w:r>
      <w:proofErr w:type="spellStart"/>
      <w:r w:rsidRPr="00312F2A">
        <w:rPr>
          <w:rFonts w:ascii="Times New Roman" w:hAnsi="Times New Roman" w:cs="Times New Roman"/>
          <w:sz w:val="24"/>
          <w:szCs w:val="24"/>
          <w:lang w:val="es-ES" w:eastAsia="ar-SA"/>
        </w:rPr>
        <w:t>Scikit-learn</w:t>
      </w:r>
      <w:proofErr w:type="spellEnd"/>
      <w:r w:rsidRPr="00312F2A">
        <w:rPr>
          <w:rFonts w:ascii="Times New Roman" w:hAnsi="Times New Roman" w:cs="Times New Roman"/>
          <w:sz w:val="24"/>
          <w:szCs w:val="24"/>
          <w:lang w:val="es-ES" w:eastAsia="ar-SA"/>
        </w:rPr>
        <w:t xml:space="preserve"> (s. f.) destaca la importancia de separar adecuadamente los datos de entrenamiento y prueba para </w:t>
      </w:r>
      <w:r w:rsidRPr="00312F2A">
        <w:rPr>
          <w:rFonts w:ascii="Times New Roman" w:hAnsi="Times New Roman" w:cs="Times New Roman"/>
          <w:sz w:val="24"/>
          <w:szCs w:val="24"/>
          <w:lang w:val="es-ES" w:eastAsia="ar-SA"/>
        </w:rPr>
        <w:lastRenderedPageBreak/>
        <w:t>obtener una evaluación más fiable del desempeño del modelo y evitar estimaciones excesivamente optimistas de su capacidad de generalización.</w:t>
      </w:r>
    </w:p>
    <w:p w14:paraId="147723D5" w14:textId="08997B24" w:rsidR="006611B5" w:rsidRPr="00312F2A" w:rsidRDefault="00CE2689" w:rsidP="00AF7E00">
      <w:pPr>
        <w:pStyle w:val="Ttulo3"/>
        <w:spacing w:line="480" w:lineRule="auto"/>
        <w:rPr>
          <w:rFonts w:ascii="Times New Roman" w:hAnsi="Times New Roman" w:cs="Times New Roman"/>
          <w:sz w:val="24"/>
          <w:szCs w:val="24"/>
        </w:rPr>
      </w:pPr>
      <w:bookmarkStart w:id="18" w:name="_Toc243906722"/>
      <w:r w:rsidRPr="00312F2A">
        <w:rPr>
          <w:rFonts w:ascii="Times New Roman" w:hAnsi="Times New Roman" w:cs="Times New Roman"/>
          <w:sz w:val="24"/>
          <w:szCs w:val="24"/>
        </w:rPr>
        <w:t>Análisis exploratorio de datos</w:t>
      </w:r>
      <w:bookmarkEnd w:id="18"/>
    </w:p>
    <w:p w14:paraId="5E41F72A" w14:textId="1D7501F1" w:rsidR="000437B0" w:rsidRPr="00312F2A" w:rsidRDefault="000437B0" w:rsidP="00AF7E00">
      <w:pPr>
        <w:rPr>
          <w:rFonts w:ascii="Times New Roman" w:hAnsi="Times New Roman" w:cs="Times New Roman"/>
          <w:sz w:val="24"/>
          <w:szCs w:val="24"/>
          <w:lang w:val="es-ES" w:eastAsia="ar-SA"/>
        </w:rPr>
      </w:pPr>
      <w:r w:rsidRPr="00312F2A">
        <w:rPr>
          <w:rFonts w:ascii="Times New Roman" w:hAnsi="Times New Roman" w:cs="Times New Roman"/>
          <w:sz w:val="24"/>
          <w:szCs w:val="24"/>
          <w:lang w:val="es-ES" w:eastAsia="ar-SA"/>
        </w:rPr>
        <w:t xml:space="preserve">El análisis exploratorio de datos </w:t>
      </w:r>
      <w:r w:rsidR="0034337E" w:rsidRPr="00312F2A">
        <w:rPr>
          <w:rFonts w:ascii="Times New Roman" w:hAnsi="Times New Roman" w:cs="Times New Roman"/>
          <w:sz w:val="24"/>
          <w:szCs w:val="24"/>
          <w:lang w:val="es-ES" w:eastAsia="ar-SA"/>
        </w:rPr>
        <w:t xml:space="preserve">EDA </w:t>
      </w:r>
      <w:r w:rsidRPr="00312F2A">
        <w:rPr>
          <w:rFonts w:ascii="Times New Roman" w:hAnsi="Times New Roman" w:cs="Times New Roman"/>
          <w:sz w:val="24"/>
          <w:szCs w:val="24"/>
          <w:lang w:val="es-ES" w:eastAsia="ar-SA"/>
        </w:rPr>
        <w:t>(</w:t>
      </w:r>
      <w:proofErr w:type="spellStart"/>
      <w:r w:rsidR="0034337E" w:rsidRPr="00312F2A">
        <w:rPr>
          <w:rFonts w:ascii="Times New Roman" w:hAnsi="Times New Roman" w:cs="Times New Roman"/>
          <w:sz w:val="24"/>
          <w:szCs w:val="24"/>
          <w:lang w:val="es-ES" w:eastAsia="ar-SA"/>
        </w:rPr>
        <w:t>Exploratory</w:t>
      </w:r>
      <w:proofErr w:type="spellEnd"/>
      <w:r w:rsidR="0034337E" w:rsidRPr="00312F2A">
        <w:rPr>
          <w:rFonts w:ascii="Times New Roman" w:hAnsi="Times New Roman" w:cs="Times New Roman"/>
          <w:sz w:val="24"/>
          <w:szCs w:val="24"/>
          <w:lang w:val="es-ES" w:eastAsia="ar-SA"/>
        </w:rPr>
        <w:t xml:space="preserve"> Data </w:t>
      </w:r>
      <w:proofErr w:type="spellStart"/>
      <w:r w:rsidR="0034337E" w:rsidRPr="00312F2A">
        <w:rPr>
          <w:rFonts w:ascii="Times New Roman" w:hAnsi="Times New Roman" w:cs="Times New Roman"/>
          <w:sz w:val="24"/>
          <w:szCs w:val="24"/>
          <w:lang w:val="es-ES" w:eastAsia="ar-SA"/>
        </w:rPr>
        <w:t>Analysis</w:t>
      </w:r>
      <w:proofErr w:type="spellEnd"/>
      <w:r w:rsidRPr="00312F2A">
        <w:rPr>
          <w:rFonts w:ascii="Times New Roman" w:hAnsi="Times New Roman" w:cs="Times New Roman"/>
          <w:sz w:val="24"/>
          <w:szCs w:val="24"/>
          <w:lang w:val="es-ES" w:eastAsia="ar-SA"/>
        </w:rPr>
        <w:t>) se llevó a cabo únicamente sobre el conjunto de entrenamiento (TRAIN), con el objetivo de conocer el comportamiento de las variables, analizar sus distribuciones e identificar posibles inconsistencias antes de iniciar el entrenamiento de los modelos.</w:t>
      </w:r>
    </w:p>
    <w:p w14:paraId="696536E3" w14:textId="77777777" w:rsidR="00445D95" w:rsidRPr="00312F2A" w:rsidRDefault="000437B0" w:rsidP="00AF7E00">
      <w:pPr>
        <w:rPr>
          <w:rFonts w:ascii="Times New Roman" w:hAnsi="Times New Roman" w:cs="Times New Roman"/>
          <w:sz w:val="24"/>
          <w:szCs w:val="24"/>
          <w:lang w:val="es-ES" w:eastAsia="ar-SA"/>
        </w:rPr>
      </w:pPr>
      <w:r w:rsidRPr="00312F2A">
        <w:rPr>
          <w:rFonts w:ascii="Times New Roman" w:hAnsi="Times New Roman" w:cs="Times New Roman"/>
          <w:sz w:val="24"/>
          <w:szCs w:val="24"/>
          <w:lang w:val="es-ES" w:eastAsia="ar-SA"/>
        </w:rPr>
        <w:t>En el caso de las variables numéricas, se calcularon estadísticas descriptivas como</w:t>
      </w:r>
      <w:r w:rsidR="00445D95" w:rsidRPr="00312F2A">
        <w:rPr>
          <w:rFonts w:ascii="Times New Roman" w:hAnsi="Times New Roman" w:cs="Times New Roman"/>
          <w:sz w:val="24"/>
          <w:szCs w:val="24"/>
          <w:lang w:val="es-ES" w:eastAsia="ar-SA"/>
        </w:rPr>
        <w:t>:</w:t>
      </w:r>
    </w:p>
    <w:p w14:paraId="1B67CAEF" w14:textId="460610D8" w:rsidR="00445D95" w:rsidRPr="00312F2A" w:rsidRDefault="001C1571" w:rsidP="00AF7E00">
      <w:pPr>
        <w:pStyle w:val="Prrafodelista"/>
        <w:numPr>
          <w:ilvl w:val="0"/>
          <w:numId w:val="14"/>
        </w:numPr>
        <w:rPr>
          <w:rFonts w:ascii="Times New Roman" w:hAnsi="Times New Roman" w:cs="Times New Roman"/>
          <w:sz w:val="24"/>
          <w:szCs w:val="24"/>
        </w:rPr>
      </w:pPr>
      <w:r w:rsidRPr="00312F2A">
        <w:rPr>
          <w:rFonts w:ascii="Times New Roman" w:hAnsi="Times New Roman" w:cs="Times New Roman"/>
          <w:sz w:val="24"/>
          <w:szCs w:val="24"/>
        </w:rPr>
        <w:t>Valores mínimos</w:t>
      </w:r>
    </w:p>
    <w:p w14:paraId="231DFB1C" w14:textId="5DC31C95" w:rsidR="00445D95" w:rsidRPr="00312F2A" w:rsidRDefault="001C1571" w:rsidP="00AF7E00">
      <w:pPr>
        <w:pStyle w:val="Prrafodelista"/>
        <w:numPr>
          <w:ilvl w:val="0"/>
          <w:numId w:val="14"/>
        </w:numPr>
        <w:rPr>
          <w:rFonts w:ascii="Times New Roman" w:hAnsi="Times New Roman" w:cs="Times New Roman"/>
          <w:sz w:val="24"/>
          <w:szCs w:val="24"/>
        </w:rPr>
      </w:pPr>
      <w:r w:rsidRPr="00312F2A">
        <w:rPr>
          <w:rFonts w:ascii="Times New Roman" w:hAnsi="Times New Roman" w:cs="Times New Roman"/>
          <w:sz w:val="24"/>
          <w:szCs w:val="24"/>
        </w:rPr>
        <w:t>Valores</w:t>
      </w:r>
      <w:r w:rsidR="000437B0" w:rsidRPr="00312F2A">
        <w:rPr>
          <w:rFonts w:ascii="Times New Roman" w:hAnsi="Times New Roman" w:cs="Times New Roman"/>
          <w:sz w:val="24"/>
          <w:szCs w:val="24"/>
        </w:rPr>
        <w:t xml:space="preserve"> máximos</w:t>
      </w:r>
    </w:p>
    <w:p w14:paraId="1291AE75" w14:textId="42277B5B" w:rsidR="001C1571" w:rsidRPr="00312F2A" w:rsidRDefault="001C1571" w:rsidP="00AF7E00">
      <w:pPr>
        <w:pStyle w:val="Prrafodelista"/>
        <w:numPr>
          <w:ilvl w:val="0"/>
          <w:numId w:val="14"/>
        </w:numPr>
        <w:rPr>
          <w:rFonts w:ascii="Times New Roman" w:hAnsi="Times New Roman" w:cs="Times New Roman"/>
          <w:sz w:val="24"/>
          <w:szCs w:val="24"/>
        </w:rPr>
      </w:pPr>
      <w:r w:rsidRPr="00312F2A">
        <w:rPr>
          <w:rFonts w:ascii="Times New Roman" w:hAnsi="Times New Roman" w:cs="Times New Roman"/>
          <w:sz w:val="24"/>
          <w:szCs w:val="24"/>
        </w:rPr>
        <w:t>Media</w:t>
      </w:r>
      <w:r w:rsidR="00445D95" w:rsidRPr="00312F2A">
        <w:rPr>
          <w:rFonts w:ascii="Times New Roman" w:hAnsi="Times New Roman" w:cs="Times New Roman"/>
          <w:sz w:val="24"/>
          <w:szCs w:val="24"/>
        </w:rPr>
        <w:t xml:space="preserve"> </w:t>
      </w:r>
    </w:p>
    <w:p w14:paraId="24FA1957" w14:textId="0945637B" w:rsidR="00445D95" w:rsidRPr="00312F2A" w:rsidRDefault="001C1571" w:rsidP="00AF7E00">
      <w:pPr>
        <w:pStyle w:val="Prrafodelista"/>
        <w:numPr>
          <w:ilvl w:val="0"/>
          <w:numId w:val="14"/>
        </w:numPr>
        <w:rPr>
          <w:rFonts w:ascii="Times New Roman" w:hAnsi="Times New Roman" w:cs="Times New Roman"/>
          <w:sz w:val="24"/>
          <w:szCs w:val="24"/>
        </w:rPr>
      </w:pPr>
      <w:r w:rsidRPr="00312F2A">
        <w:rPr>
          <w:rFonts w:ascii="Times New Roman" w:hAnsi="Times New Roman" w:cs="Times New Roman"/>
          <w:sz w:val="24"/>
          <w:szCs w:val="24"/>
        </w:rPr>
        <w:t>Mediana</w:t>
      </w:r>
    </w:p>
    <w:p w14:paraId="0D6135D8" w14:textId="3BDA2130" w:rsidR="00445D95" w:rsidRPr="00312F2A" w:rsidRDefault="001C1571" w:rsidP="00AF7E00">
      <w:pPr>
        <w:pStyle w:val="Prrafodelista"/>
        <w:numPr>
          <w:ilvl w:val="0"/>
          <w:numId w:val="14"/>
        </w:numPr>
        <w:rPr>
          <w:rFonts w:ascii="Times New Roman" w:hAnsi="Times New Roman" w:cs="Times New Roman"/>
          <w:sz w:val="24"/>
          <w:szCs w:val="24"/>
        </w:rPr>
      </w:pPr>
      <w:r w:rsidRPr="00312F2A">
        <w:rPr>
          <w:rFonts w:ascii="Times New Roman" w:hAnsi="Times New Roman" w:cs="Times New Roman"/>
          <w:sz w:val="24"/>
          <w:szCs w:val="24"/>
        </w:rPr>
        <w:t xml:space="preserve">Desviación </w:t>
      </w:r>
      <w:r w:rsidR="00445D95" w:rsidRPr="00312F2A">
        <w:rPr>
          <w:rFonts w:ascii="Times New Roman" w:hAnsi="Times New Roman" w:cs="Times New Roman"/>
          <w:sz w:val="24"/>
          <w:szCs w:val="24"/>
        </w:rPr>
        <w:t xml:space="preserve">estándar </w:t>
      </w:r>
    </w:p>
    <w:p w14:paraId="79DD92DA" w14:textId="110A2FD5" w:rsidR="00445D95" w:rsidRPr="00312F2A" w:rsidRDefault="001C1571" w:rsidP="00AF7E00">
      <w:pPr>
        <w:pStyle w:val="Prrafodelista"/>
        <w:numPr>
          <w:ilvl w:val="0"/>
          <w:numId w:val="14"/>
        </w:numPr>
        <w:rPr>
          <w:rFonts w:ascii="Times New Roman" w:hAnsi="Times New Roman" w:cs="Times New Roman"/>
          <w:sz w:val="24"/>
          <w:szCs w:val="24"/>
        </w:rPr>
      </w:pPr>
      <w:r w:rsidRPr="00312F2A">
        <w:rPr>
          <w:rFonts w:ascii="Times New Roman" w:hAnsi="Times New Roman" w:cs="Times New Roman"/>
          <w:sz w:val="24"/>
          <w:szCs w:val="24"/>
        </w:rPr>
        <w:t>Cuartiles</w:t>
      </w:r>
      <w:r w:rsidR="00445D95" w:rsidRPr="00312F2A">
        <w:rPr>
          <w:rFonts w:ascii="Times New Roman" w:hAnsi="Times New Roman" w:cs="Times New Roman"/>
          <w:sz w:val="24"/>
          <w:szCs w:val="24"/>
        </w:rPr>
        <w:t xml:space="preserve">. </w:t>
      </w:r>
    </w:p>
    <w:p w14:paraId="48FBF5FC" w14:textId="4457B52C" w:rsidR="000437B0" w:rsidRPr="00312F2A" w:rsidRDefault="000437B0" w:rsidP="00AF7E00">
      <w:pPr>
        <w:rPr>
          <w:rFonts w:ascii="Times New Roman" w:hAnsi="Times New Roman" w:cs="Times New Roman"/>
          <w:sz w:val="24"/>
          <w:szCs w:val="24"/>
          <w:lang w:val="es-ES" w:eastAsia="ar-SA"/>
        </w:rPr>
      </w:pPr>
      <w:r w:rsidRPr="00312F2A">
        <w:rPr>
          <w:rFonts w:ascii="Times New Roman" w:hAnsi="Times New Roman" w:cs="Times New Roman"/>
          <w:sz w:val="24"/>
          <w:szCs w:val="24"/>
          <w:lang w:val="es-ES" w:eastAsia="ar-SA"/>
        </w:rPr>
        <w:t>Estos resultados permitieron examinar la tendencia central y la dispersión de los datos, así como identificar posibles valores extremos.</w:t>
      </w:r>
    </w:p>
    <w:p w14:paraId="6E5CAACA" w14:textId="77777777" w:rsidR="00AD1238" w:rsidRDefault="00AD1238">
      <w:pPr>
        <w:rPr>
          <w:rFonts w:ascii="Times New Roman" w:hAnsi="Times New Roman" w:cs="Times New Roman"/>
          <w:sz w:val="24"/>
          <w:szCs w:val="24"/>
          <w:lang w:val="es-ES" w:eastAsia="ar-SA"/>
        </w:rPr>
      </w:pPr>
      <w:r>
        <w:rPr>
          <w:rFonts w:ascii="Times New Roman" w:hAnsi="Times New Roman" w:cs="Times New Roman"/>
          <w:sz w:val="24"/>
          <w:szCs w:val="24"/>
          <w:lang w:val="es-ES" w:eastAsia="ar-SA"/>
        </w:rPr>
        <w:br w:type="page"/>
      </w:r>
    </w:p>
    <w:p w14:paraId="213101A3" w14:textId="4AD52797" w:rsidR="0096077D" w:rsidRPr="00312F2A" w:rsidRDefault="000437B0" w:rsidP="00AF7E00">
      <w:pPr>
        <w:rPr>
          <w:rFonts w:ascii="Times New Roman" w:hAnsi="Times New Roman" w:cs="Times New Roman"/>
          <w:sz w:val="24"/>
          <w:szCs w:val="24"/>
        </w:rPr>
      </w:pPr>
      <w:r w:rsidRPr="00312F2A">
        <w:rPr>
          <w:rFonts w:ascii="Times New Roman" w:hAnsi="Times New Roman" w:cs="Times New Roman"/>
          <w:sz w:val="24"/>
          <w:szCs w:val="24"/>
          <w:lang w:val="es-ES" w:eastAsia="ar-SA"/>
        </w:rPr>
        <w:lastRenderedPageBreak/>
        <w:t>Para detectar valores atípicos, se utilizó el rango intercuartílico (IQR)</w:t>
      </w:r>
      <w:r w:rsidR="0096077D" w:rsidRPr="00312F2A">
        <w:rPr>
          <w:rFonts w:ascii="Times New Roman" w:hAnsi="Times New Roman" w:cs="Times New Roman"/>
          <w:sz w:val="24"/>
          <w:szCs w:val="24"/>
          <w:lang w:val="es-ES" w:eastAsia="ar-SA"/>
        </w:rPr>
        <w:t xml:space="preserve">. </w:t>
      </w:r>
      <w:r w:rsidRPr="00312F2A">
        <w:rPr>
          <w:rFonts w:ascii="Times New Roman" w:hAnsi="Times New Roman" w:cs="Times New Roman"/>
          <w:sz w:val="24"/>
          <w:szCs w:val="24"/>
        </w:rPr>
        <w:t>Se consideraron posibles valores atípicos aquellas observaciones</w:t>
      </w:r>
      <w:r w:rsidR="0096077D" w:rsidRPr="00312F2A">
        <w:rPr>
          <w:rFonts w:ascii="Times New Roman" w:hAnsi="Times New Roman" w:cs="Times New Roman"/>
          <w:sz w:val="24"/>
          <w:szCs w:val="24"/>
        </w:rPr>
        <w:t>:</w:t>
      </w:r>
    </w:p>
    <w:p w14:paraId="796C2506" w14:textId="1F9D364C" w:rsidR="0096077D" w:rsidRPr="00312F2A" w:rsidRDefault="0096077D" w:rsidP="00AF7E00">
      <w:pPr>
        <w:pStyle w:val="Prrafodelista"/>
        <w:numPr>
          <w:ilvl w:val="0"/>
          <w:numId w:val="15"/>
        </w:numPr>
        <w:rPr>
          <w:rFonts w:ascii="Times New Roman" w:hAnsi="Times New Roman" w:cs="Times New Roman"/>
          <w:sz w:val="24"/>
          <w:szCs w:val="24"/>
        </w:rPr>
      </w:pPr>
      <w:r w:rsidRPr="00312F2A">
        <w:rPr>
          <w:rFonts w:ascii="Times New Roman" w:hAnsi="Times New Roman" w:cs="Times New Roman"/>
          <w:sz w:val="24"/>
          <w:szCs w:val="24"/>
        </w:rPr>
        <w:t xml:space="preserve">Inferiores </w:t>
      </w:r>
      <w:r w:rsidR="000437B0" w:rsidRPr="00312F2A">
        <w:rPr>
          <w:rFonts w:ascii="Times New Roman" w:hAnsi="Times New Roman" w:cs="Times New Roman"/>
          <w:sz w:val="24"/>
          <w:szCs w:val="24"/>
        </w:rPr>
        <w:t>a</w:t>
      </w:r>
      <w:r w:rsidR="00505CBA" w:rsidRPr="00312F2A">
        <w:rPr>
          <w:rFonts w:ascii="Times New Roman" w:hAnsi="Times New Roman" w:cs="Times New Roman"/>
          <w:sz w:val="24"/>
          <w:szCs w:val="24"/>
        </w:rPr>
        <w:t>:</w:t>
      </w:r>
      <w:r w:rsidRPr="00312F2A">
        <w:rPr>
          <w:rFonts w:ascii="Times New Roman" w:hAnsi="Times New Roman" w:cs="Times New Roman"/>
          <w:sz w:val="24"/>
          <w:szCs w:val="24"/>
        </w:rPr>
        <w:t xml:space="preserve"> Q1 − 1,5 × IQR</w:t>
      </w:r>
    </w:p>
    <w:p w14:paraId="27D5EC58" w14:textId="2543D526" w:rsidR="0096077D" w:rsidRPr="00312F2A" w:rsidRDefault="0096077D" w:rsidP="00AF7E00">
      <w:pPr>
        <w:pStyle w:val="Prrafodelista"/>
        <w:numPr>
          <w:ilvl w:val="0"/>
          <w:numId w:val="15"/>
        </w:numPr>
        <w:rPr>
          <w:rFonts w:ascii="Times New Roman" w:hAnsi="Times New Roman" w:cs="Times New Roman"/>
          <w:sz w:val="24"/>
          <w:szCs w:val="24"/>
        </w:rPr>
      </w:pPr>
      <w:r w:rsidRPr="00312F2A">
        <w:rPr>
          <w:rFonts w:ascii="Times New Roman" w:hAnsi="Times New Roman" w:cs="Times New Roman"/>
          <w:sz w:val="24"/>
          <w:szCs w:val="24"/>
        </w:rPr>
        <w:t>Superiores</w:t>
      </w:r>
      <w:r w:rsidR="009F1D16" w:rsidRPr="00312F2A">
        <w:rPr>
          <w:rFonts w:ascii="Times New Roman" w:hAnsi="Times New Roman" w:cs="Times New Roman"/>
          <w:sz w:val="24"/>
          <w:szCs w:val="24"/>
        </w:rPr>
        <w:t>: Q3 + 1,5 × IQR</w:t>
      </w:r>
    </w:p>
    <w:p w14:paraId="7F6B95E0" w14:textId="77777777" w:rsidR="000437B0" w:rsidRPr="00312F2A" w:rsidRDefault="000437B0" w:rsidP="00AF7E00">
      <w:pPr>
        <w:rPr>
          <w:rFonts w:ascii="Times New Roman" w:hAnsi="Times New Roman" w:cs="Times New Roman"/>
          <w:sz w:val="24"/>
          <w:szCs w:val="24"/>
          <w:lang w:val="es-ES" w:eastAsia="ar-SA"/>
        </w:rPr>
      </w:pPr>
      <w:r w:rsidRPr="00312F2A">
        <w:rPr>
          <w:rFonts w:ascii="Times New Roman" w:hAnsi="Times New Roman" w:cs="Times New Roman"/>
          <w:sz w:val="24"/>
          <w:szCs w:val="24"/>
          <w:lang w:val="es-ES" w:eastAsia="ar-SA"/>
        </w:rPr>
        <w:t>Por su parte, en las variables categóricas se analizaron las frecuencias de cada categoría y sus respectivas tasas de incumplimiento. Esto permitió explorar las diferencias entre los distintos grupos de solicitantes y observar posibles patrones relacionados con el riesgo crediticio.</w:t>
      </w:r>
    </w:p>
    <w:p w14:paraId="0A37707B" w14:textId="77777777" w:rsidR="000437B0" w:rsidRPr="00312F2A" w:rsidRDefault="000437B0" w:rsidP="00AF7E00">
      <w:pPr>
        <w:rPr>
          <w:rFonts w:ascii="Times New Roman" w:hAnsi="Times New Roman" w:cs="Times New Roman"/>
          <w:sz w:val="24"/>
          <w:szCs w:val="24"/>
          <w:lang w:val="es-ES" w:eastAsia="ar-SA"/>
        </w:rPr>
      </w:pPr>
      <w:r w:rsidRPr="00312F2A">
        <w:rPr>
          <w:rFonts w:ascii="Times New Roman" w:hAnsi="Times New Roman" w:cs="Times New Roman"/>
          <w:sz w:val="24"/>
          <w:szCs w:val="24"/>
          <w:lang w:val="es-ES" w:eastAsia="ar-SA"/>
        </w:rPr>
        <w:t>Asimismo, se examinó la distribución de la variable objetivo, en la que se observó un marcado desbalance entre las clases. Del total de registros originales, el 5,484 % correspondía a clientes con incumplimiento crediticio, mientras que el 94,516 % restante correspondía a clientes que no presentaron incumplimientos.</w:t>
      </w:r>
    </w:p>
    <w:p w14:paraId="191DCFA1" w14:textId="77777777" w:rsidR="000437B0" w:rsidRPr="00312F2A" w:rsidRDefault="000437B0" w:rsidP="00AF7E00">
      <w:pPr>
        <w:rPr>
          <w:rFonts w:ascii="Times New Roman" w:hAnsi="Times New Roman" w:cs="Times New Roman"/>
          <w:sz w:val="24"/>
          <w:szCs w:val="24"/>
          <w:lang w:val="es-ES" w:eastAsia="ar-SA"/>
        </w:rPr>
      </w:pPr>
      <w:r w:rsidRPr="00312F2A">
        <w:rPr>
          <w:rFonts w:ascii="Times New Roman" w:hAnsi="Times New Roman" w:cs="Times New Roman"/>
          <w:sz w:val="24"/>
          <w:szCs w:val="24"/>
          <w:lang w:val="es-ES" w:eastAsia="ar-SA"/>
        </w:rPr>
        <w:t>Este desbalance fue un aspecto relevante para el desarrollo de los modelos, ya que una alta exactitud (</w:t>
      </w:r>
      <w:proofErr w:type="spellStart"/>
      <w:r w:rsidRPr="00312F2A">
        <w:rPr>
          <w:rFonts w:ascii="Times New Roman" w:hAnsi="Times New Roman" w:cs="Times New Roman"/>
          <w:sz w:val="24"/>
          <w:szCs w:val="24"/>
          <w:lang w:val="es-ES" w:eastAsia="ar-SA"/>
        </w:rPr>
        <w:t>accuracy</w:t>
      </w:r>
      <w:proofErr w:type="spellEnd"/>
      <w:r w:rsidRPr="00312F2A">
        <w:rPr>
          <w:rFonts w:ascii="Times New Roman" w:hAnsi="Times New Roman" w:cs="Times New Roman"/>
          <w:sz w:val="24"/>
          <w:szCs w:val="24"/>
          <w:lang w:val="es-ES" w:eastAsia="ar-SA"/>
        </w:rPr>
        <w:t>) no implica necesariamente una buena capacidad para identificar a los clientes que presentan un mayor riesgo de incumplimiento. Por ello, fue necesario considerar métricas de evaluación que permitieran valorar de manera más precisa el desempeño de los modelos en la detección de la clase minoritaria.</w:t>
      </w:r>
    </w:p>
    <w:p w14:paraId="0ED64396" w14:textId="217BB9B7" w:rsidR="00CE2689" w:rsidRPr="00312F2A" w:rsidRDefault="00095227" w:rsidP="00AF7E00">
      <w:pPr>
        <w:rPr>
          <w:rFonts w:ascii="Times New Roman" w:hAnsi="Times New Roman" w:cs="Times New Roman"/>
          <w:sz w:val="24"/>
          <w:szCs w:val="24"/>
          <w:lang w:val="es-ES" w:eastAsia="ar-SA"/>
        </w:rPr>
      </w:pPr>
      <w:r w:rsidRPr="00312F2A">
        <w:rPr>
          <w:rFonts w:ascii="Times New Roman" w:hAnsi="Times New Roman" w:cs="Times New Roman"/>
          <w:sz w:val="24"/>
          <w:szCs w:val="24"/>
          <w:lang w:val="es-ES" w:eastAsia="ar-SA"/>
        </w:rPr>
        <w:t>Este desbalance influyó en la evaluación de los modelos, ya que una alta exactitud no garantiza una identificación adecuada de los clientes con mayor riesgo de incumplimiento crediticio.</w:t>
      </w:r>
    </w:p>
    <w:p w14:paraId="26A2B039" w14:textId="148696E5" w:rsidR="009C0D44" w:rsidRPr="00312F2A" w:rsidRDefault="009C0D44" w:rsidP="00AF7E00">
      <w:pPr>
        <w:pStyle w:val="Ttulo3"/>
        <w:spacing w:line="480" w:lineRule="auto"/>
        <w:rPr>
          <w:rFonts w:ascii="Times New Roman" w:hAnsi="Times New Roman" w:cs="Times New Roman"/>
          <w:sz w:val="24"/>
          <w:szCs w:val="24"/>
        </w:rPr>
      </w:pPr>
      <w:bookmarkStart w:id="19" w:name="_Toc243906723"/>
      <w:r w:rsidRPr="00312F2A">
        <w:rPr>
          <w:rFonts w:ascii="Times New Roman" w:hAnsi="Times New Roman" w:cs="Times New Roman"/>
          <w:sz w:val="24"/>
          <w:szCs w:val="24"/>
        </w:rPr>
        <w:lastRenderedPageBreak/>
        <w:t>Procesamiento de datos</w:t>
      </w:r>
      <w:bookmarkEnd w:id="19"/>
    </w:p>
    <w:p w14:paraId="71AB0A07" w14:textId="77777777" w:rsidR="008A5568" w:rsidRPr="00312F2A" w:rsidRDefault="008A5568" w:rsidP="00AF7E00">
      <w:pPr>
        <w:rPr>
          <w:rFonts w:ascii="Times New Roman" w:hAnsi="Times New Roman" w:cs="Times New Roman"/>
          <w:sz w:val="24"/>
          <w:szCs w:val="24"/>
          <w:lang w:val="es-ES" w:eastAsia="ar-SA"/>
        </w:rPr>
      </w:pPr>
      <w:r w:rsidRPr="00312F2A">
        <w:rPr>
          <w:rFonts w:ascii="Times New Roman" w:hAnsi="Times New Roman" w:cs="Times New Roman"/>
          <w:sz w:val="24"/>
          <w:szCs w:val="24"/>
          <w:lang w:val="es-ES" w:eastAsia="ar-SA"/>
        </w:rPr>
        <w:t xml:space="preserve">El preprocesamiento de los datos se realizó mediante las clases </w:t>
      </w:r>
      <w:proofErr w:type="spellStart"/>
      <w:r w:rsidRPr="00312F2A">
        <w:rPr>
          <w:rFonts w:ascii="Times New Roman" w:hAnsi="Times New Roman" w:cs="Times New Roman"/>
          <w:sz w:val="24"/>
          <w:szCs w:val="24"/>
          <w:lang w:val="es-ES" w:eastAsia="ar-SA"/>
        </w:rPr>
        <w:t>ColumnTransformer</w:t>
      </w:r>
      <w:proofErr w:type="spellEnd"/>
      <w:r w:rsidRPr="00312F2A">
        <w:rPr>
          <w:rFonts w:ascii="Times New Roman" w:hAnsi="Times New Roman" w:cs="Times New Roman"/>
          <w:sz w:val="24"/>
          <w:szCs w:val="24"/>
          <w:lang w:val="es-ES" w:eastAsia="ar-SA"/>
        </w:rPr>
        <w:t xml:space="preserve"> y Pipeline de </w:t>
      </w:r>
      <w:proofErr w:type="spellStart"/>
      <w:r w:rsidRPr="00312F2A">
        <w:rPr>
          <w:rFonts w:ascii="Times New Roman" w:hAnsi="Times New Roman" w:cs="Times New Roman"/>
          <w:sz w:val="24"/>
          <w:szCs w:val="24"/>
          <w:lang w:val="es-ES" w:eastAsia="ar-SA"/>
        </w:rPr>
        <w:t>Scikit-learn</w:t>
      </w:r>
      <w:proofErr w:type="spellEnd"/>
      <w:r w:rsidRPr="00312F2A">
        <w:rPr>
          <w:rFonts w:ascii="Times New Roman" w:hAnsi="Times New Roman" w:cs="Times New Roman"/>
          <w:sz w:val="24"/>
          <w:szCs w:val="24"/>
          <w:lang w:val="es-ES" w:eastAsia="ar-SA"/>
        </w:rPr>
        <w:t>, lo que permitió organizar las transformaciones de las variables e integrarlas directamente en el entrenamiento de cada modelo.</w:t>
      </w:r>
    </w:p>
    <w:p w14:paraId="7CDEB36A" w14:textId="77777777" w:rsidR="008A5568" w:rsidRPr="00312F2A" w:rsidRDefault="008A5568" w:rsidP="00AF7E00">
      <w:pPr>
        <w:rPr>
          <w:rFonts w:ascii="Times New Roman" w:hAnsi="Times New Roman" w:cs="Times New Roman"/>
          <w:sz w:val="24"/>
          <w:szCs w:val="24"/>
          <w:lang w:val="es-ES" w:eastAsia="ar-SA"/>
        </w:rPr>
      </w:pPr>
      <w:r w:rsidRPr="00312F2A">
        <w:rPr>
          <w:rFonts w:ascii="Times New Roman" w:hAnsi="Times New Roman" w:cs="Times New Roman"/>
          <w:sz w:val="24"/>
          <w:szCs w:val="24"/>
          <w:lang w:val="es-ES" w:eastAsia="ar-SA"/>
        </w:rPr>
        <w:t>Para las variables numéricas se estableció la imputación mediante la mediana, mientras que en las variables categóricas se utilizó la categoría más frecuente. Si bien el conjunto de datos no contenía valores faltantes, se incluyeron estos procedimientos para mantener un flujo de trabajo estructurado y reproducible.</w:t>
      </w:r>
    </w:p>
    <w:p w14:paraId="3F3F67EF" w14:textId="77777777" w:rsidR="008A5568" w:rsidRPr="00312F2A" w:rsidRDefault="008A5568" w:rsidP="00AF7E00">
      <w:pPr>
        <w:rPr>
          <w:rFonts w:ascii="Times New Roman" w:hAnsi="Times New Roman" w:cs="Times New Roman"/>
          <w:sz w:val="24"/>
          <w:szCs w:val="24"/>
          <w:lang w:val="es-ES" w:eastAsia="ar-SA"/>
        </w:rPr>
      </w:pPr>
      <w:r w:rsidRPr="00312F2A">
        <w:rPr>
          <w:rFonts w:ascii="Times New Roman" w:hAnsi="Times New Roman" w:cs="Times New Roman"/>
          <w:sz w:val="24"/>
          <w:szCs w:val="24"/>
          <w:lang w:val="es-ES" w:eastAsia="ar-SA"/>
        </w:rPr>
        <w:t xml:space="preserve">Las variables categóricas se transformaron mediante la técnica </w:t>
      </w:r>
      <w:proofErr w:type="spellStart"/>
      <w:r w:rsidRPr="00312F2A">
        <w:rPr>
          <w:rFonts w:ascii="Times New Roman" w:hAnsi="Times New Roman" w:cs="Times New Roman"/>
          <w:sz w:val="24"/>
          <w:szCs w:val="24"/>
          <w:lang w:val="es-ES" w:eastAsia="ar-SA"/>
        </w:rPr>
        <w:t>One</w:t>
      </w:r>
      <w:proofErr w:type="spellEnd"/>
      <w:r w:rsidRPr="00312F2A">
        <w:rPr>
          <w:rFonts w:ascii="Times New Roman" w:hAnsi="Times New Roman" w:cs="Times New Roman"/>
          <w:sz w:val="24"/>
          <w:szCs w:val="24"/>
          <w:lang w:val="es-ES" w:eastAsia="ar-SA"/>
        </w:rPr>
        <w:t xml:space="preserve">-Hot </w:t>
      </w:r>
      <w:proofErr w:type="spellStart"/>
      <w:r w:rsidRPr="00312F2A">
        <w:rPr>
          <w:rFonts w:ascii="Times New Roman" w:hAnsi="Times New Roman" w:cs="Times New Roman"/>
          <w:sz w:val="24"/>
          <w:szCs w:val="24"/>
          <w:lang w:val="es-ES" w:eastAsia="ar-SA"/>
        </w:rPr>
        <w:t>Encoding</w:t>
      </w:r>
      <w:proofErr w:type="spellEnd"/>
      <w:r w:rsidRPr="00312F2A">
        <w:rPr>
          <w:rFonts w:ascii="Times New Roman" w:hAnsi="Times New Roman" w:cs="Times New Roman"/>
          <w:sz w:val="24"/>
          <w:szCs w:val="24"/>
          <w:lang w:val="es-ES" w:eastAsia="ar-SA"/>
        </w:rPr>
        <w:t xml:space="preserve">, que convierte cada categoría en una representación numérica mediante variables binarias. Para ello, se utilizó </w:t>
      </w:r>
      <w:proofErr w:type="spellStart"/>
      <w:r w:rsidRPr="00312F2A">
        <w:rPr>
          <w:rFonts w:ascii="Times New Roman" w:hAnsi="Times New Roman" w:cs="Times New Roman"/>
          <w:sz w:val="24"/>
          <w:szCs w:val="24"/>
          <w:lang w:val="es-ES" w:eastAsia="ar-SA"/>
        </w:rPr>
        <w:t>OneHotEncoder</w:t>
      </w:r>
      <w:proofErr w:type="spellEnd"/>
      <w:r w:rsidRPr="00312F2A">
        <w:rPr>
          <w:rFonts w:ascii="Times New Roman" w:hAnsi="Times New Roman" w:cs="Times New Roman"/>
          <w:sz w:val="24"/>
          <w:szCs w:val="24"/>
          <w:lang w:val="es-ES" w:eastAsia="ar-SA"/>
        </w:rPr>
        <w:t xml:space="preserve"> con el parámetro </w:t>
      </w:r>
      <w:proofErr w:type="spellStart"/>
      <w:r w:rsidRPr="00312F2A">
        <w:rPr>
          <w:rFonts w:ascii="Times New Roman" w:hAnsi="Times New Roman" w:cs="Times New Roman"/>
          <w:sz w:val="24"/>
          <w:szCs w:val="24"/>
          <w:lang w:val="es-ES" w:eastAsia="ar-SA"/>
        </w:rPr>
        <w:t>handle_unknown</w:t>
      </w:r>
      <w:proofErr w:type="spellEnd"/>
      <w:r w:rsidRPr="00312F2A">
        <w:rPr>
          <w:rFonts w:ascii="Times New Roman" w:hAnsi="Times New Roman" w:cs="Times New Roman"/>
          <w:sz w:val="24"/>
          <w:szCs w:val="24"/>
          <w:lang w:val="es-ES" w:eastAsia="ar-SA"/>
        </w:rPr>
        <w:t>='ignore', lo que permitió manejar categorías que no estuvieran presentes durante el ajuste del transformador.</w:t>
      </w:r>
    </w:p>
    <w:p w14:paraId="02E92EB4" w14:textId="77777777" w:rsidR="008A5568" w:rsidRPr="00312F2A" w:rsidRDefault="008A5568" w:rsidP="00AF7E00">
      <w:pPr>
        <w:rPr>
          <w:rFonts w:ascii="Times New Roman" w:hAnsi="Times New Roman" w:cs="Times New Roman"/>
          <w:sz w:val="24"/>
          <w:szCs w:val="24"/>
          <w:lang w:val="es-ES" w:eastAsia="ar-SA"/>
        </w:rPr>
      </w:pPr>
      <w:r w:rsidRPr="00312F2A">
        <w:rPr>
          <w:rFonts w:ascii="Times New Roman" w:hAnsi="Times New Roman" w:cs="Times New Roman"/>
          <w:sz w:val="24"/>
          <w:szCs w:val="24"/>
          <w:lang w:val="es-ES" w:eastAsia="ar-SA"/>
        </w:rPr>
        <w:t xml:space="preserve">En el caso de la Regresión Logística, se aplicó </w:t>
      </w:r>
      <w:proofErr w:type="spellStart"/>
      <w:r w:rsidRPr="00312F2A">
        <w:rPr>
          <w:rFonts w:ascii="Times New Roman" w:hAnsi="Times New Roman" w:cs="Times New Roman"/>
          <w:sz w:val="24"/>
          <w:szCs w:val="24"/>
          <w:lang w:val="es-ES" w:eastAsia="ar-SA"/>
        </w:rPr>
        <w:t>StandardScaler</w:t>
      </w:r>
      <w:proofErr w:type="spellEnd"/>
      <w:r w:rsidRPr="00312F2A">
        <w:rPr>
          <w:rFonts w:ascii="Times New Roman" w:hAnsi="Times New Roman" w:cs="Times New Roman"/>
          <w:sz w:val="24"/>
          <w:szCs w:val="24"/>
          <w:lang w:val="es-ES" w:eastAsia="ar-SA"/>
        </w:rPr>
        <w:t xml:space="preserve"> para estandarizar las variables numéricas y evitar que las diferencias en sus escalas afectaran el proceso de optimización del modelo. En cambio, los algoritmos basados en árboles se entrenaron sin necesidad de esta transformación.</w:t>
      </w:r>
    </w:p>
    <w:p w14:paraId="04195B98" w14:textId="20CB5210" w:rsidR="00CE2689" w:rsidRPr="00312F2A" w:rsidRDefault="008A5568" w:rsidP="00AF7E00">
      <w:pPr>
        <w:rPr>
          <w:rFonts w:ascii="Times New Roman" w:hAnsi="Times New Roman" w:cs="Times New Roman"/>
          <w:sz w:val="24"/>
          <w:szCs w:val="24"/>
          <w:lang w:val="es-ES" w:eastAsia="ar-SA"/>
        </w:rPr>
      </w:pPr>
      <w:r w:rsidRPr="00312F2A">
        <w:rPr>
          <w:rFonts w:ascii="Times New Roman" w:hAnsi="Times New Roman" w:cs="Times New Roman"/>
          <w:sz w:val="24"/>
          <w:szCs w:val="24"/>
          <w:lang w:val="es-ES" w:eastAsia="ar-SA"/>
        </w:rPr>
        <w:t>Finalmente, todas las transformaciones se ajustaron únicamente con los datos de entrenamiento correspondientes a cada partición (</w:t>
      </w:r>
      <w:proofErr w:type="spellStart"/>
      <w:r w:rsidRPr="00312F2A">
        <w:rPr>
          <w:rFonts w:ascii="Times New Roman" w:hAnsi="Times New Roman" w:cs="Times New Roman"/>
          <w:sz w:val="24"/>
          <w:szCs w:val="24"/>
          <w:lang w:val="es-ES" w:eastAsia="ar-SA"/>
        </w:rPr>
        <w:t>fold</w:t>
      </w:r>
      <w:proofErr w:type="spellEnd"/>
      <w:r w:rsidRPr="00312F2A">
        <w:rPr>
          <w:rFonts w:ascii="Times New Roman" w:hAnsi="Times New Roman" w:cs="Times New Roman"/>
          <w:sz w:val="24"/>
          <w:szCs w:val="24"/>
          <w:lang w:val="es-ES" w:eastAsia="ar-SA"/>
        </w:rPr>
        <w:t xml:space="preserve">) de la validación cruzada. De esta manera, se evitó utilizar información de los datos de validación durante el preprocesamiento, reduciendo el riesgo de fuga de información (data </w:t>
      </w:r>
      <w:proofErr w:type="spellStart"/>
      <w:r w:rsidRPr="00312F2A">
        <w:rPr>
          <w:rFonts w:ascii="Times New Roman" w:hAnsi="Times New Roman" w:cs="Times New Roman"/>
          <w:sz w:val="24"/>
          <w:szCs w:val="24"/>
          <w:lang w:val="es-ES" w:eastAsia="ar-SA"/>
        </w:rPr>
        <w:t>leakage</w:t>
      </w:r>
      <w:proofErr w:type="spellEnd"/>
      <w:r w:rsidRPr="00312F2A">
        <w:rPr>
          <w:rFonts w:ascii="Times New Roman" w:hAnsi="Times New Roman" w:cs="Times New Roman"/>
          <w:sz w:val="24"/>
          <w:szCs w:val="24"/>
          <w:lang w:val="es-ES" w:eastAsia="ar-SA"/>
        </w:rPr>
        <w:t>) y garantizando una evaluación más confiable del desempeño de los modelos.</w:t>
      </w:r>
    </w:p>
    <w:p w14:paraId="3DF63BB2" w14:textId="63BCD145" w:rsidR="006611B5" w:rsidRPr="00312F2A" w:rsidRDefault="00A3742B" w:rsidP="00AF7E00">
      <w:pPr>
        <w:pStyle w:val="Ttulo3"/>
        <w:spacing w:line="480" w:lineRule="auto"/>
        <w:rPr>
          <w:rFonts w:ascii="Times New Roman" w:hAnsi="Times New Roman" w:cs="Times New Roman"/>
          <w:sz w:val="24"/>
          <w:szCs w:val="24"/>
        </w:rPr>
      </w:pPr>
      <w:bookmarkStart w:id="20" w:name="_Toc243906724"/>
      <w:r w:rsidRPr="00312F2A">
        <w:rPr>
          <w:rFonts w:ascii="Times New Roman" w:hAnsi="Times New Roman" w:cs="Times New Roman"/>
          <w:sz w:val="24"/>
          <w:szCs w:val="24"/>
        </w:rPr>
        <w:lastRenderedPageBreak/>
        <w:t>Selección de algoritmos de clasificación</w:t>
      </w:r>
      <w:bookmarkEnd w:id="20"/>
    </w:p>
    <w:p w14:paraId="6EE5B921" w14:textId="77777777" w:rsidR="00320BDC" w:rsidRPr="00312F2A" w:rsidRDefault="00320BDC" w:rsidP="00AF7E00">
      <w:pPr>
        <w:rPr>
          <w:rFonts w:ascii="Times New Roman" w:hAnsi="Times New Roman" w:cs="Times New Roman"/>
          <w:sz w:val="24"/>
          <w:szCs w:val="24"/>
          <w:lang w:val="es-ES" w:eastAsia="ar-SA"/>
        </w:rPr>
      </w:pPr>
      <w:r w:rsidRPr="00312F2A">
        <w:rPr>
          <w:rFonts w:ascii="Times New Roman" w:hAnsi="Times New Roman" w:cs="Times New Roman"/>
          <w:sz w:val="24"/>
          <w:szCs w:val="24"/>
          <w:lang w:val="es-ES" w:eastAsia="ar-SA"/>
        </w:rPr>
        <w:t xml:space="preserve">Para comparar distintas estrategias de clasificación binaria, se implementaron cuatro algoritmos de aprendizaje automático supervisado: Regresión Logística, Árbol de Decisión, Random Forest y </w:t>
      </w:r>
      <w:proofErr w:type="spellStart"/>
      <w:r w:rsidRPr="00312F2A">
        <w:rPr>
          <w:rFonts w:ascii="Times New Roman" w:hAnsi="Times New Roman" w:cs="Times New Roman"/>
          <w:sz w:val="24"/>
          <w:szCs w:val="24"/>
          <w:lang w:val="es-ES" w:eastAsia="ar-SA"/>
        </w:rPr>
        <w:t>Gradient</w:t>
      </w:r>
      <w:proofErr w:type="spellEnd"/>
      <w:r w:rsidRPr="00312F2A">
        <w:rPr>
          <w:rFonts w:ascii="Times New Roman" w:hAnsi="Times New Roman" w:cs="Times New Roman"/>
          <w:sz w:val="24"/>
          <w:szCs w:val="24"/>
          <w:lang w:val="es-ES" w:eastAsia="ar-SA"/>
        </w:rPr>
        <w:t xml:space="preserve"> </w:t>
      </w:r>
      <w:proofErr w:type="spellStart"/>
      <w:r w:rsidRPr="00312F2A">
        <w:rPr>
          <w:rFonts w:ascii="Times New Roman" w:hAnsi="Times New Roman" w:cs="Times New Roman"/>
          <w:sz w:val="24"/>
          <w:szCs w:val="24"/>
          <w:lang w:val="es-ES" w:eastAsia="ar-SA"/>
        </w:rPr>
        <w:t>Boosting</w:t>
      </w:r>
      <w:proofErr w:type="spellEnd"/>
      <w:r w:rsidRPr="00312F2A">
        <w:rPr>
          <w:rFonts w:ascii="Times New Roman" w:hAnsi="Times New Roman" w:cs="Times New Roman"/>
          <w:sz w:val="24"/>
          <w:szCs w:val="24"/>
          <w:lang w:val="es-ES" w:eastAsia="ar-SA"/>
        </w:rPr>
        <w:t>. Cada modelo se configuró con parámetros específicos, de acuerdo con sus características y funcionamiento.</w:t>
      </w:r>
    </w:p>
    <w:p w14:paraId="48AA0BE6" w14:textId="0161E368" w:rsidR="00320BDC" w:rsidRPr="00312F2A" w:rsidRDefault="00320BDC" w:rsidP="00AF7E00">
      <w:pPr>
        <w:pStyle w:val="Prrafodelista"/>
        <w:numPr>
          <w:ilvl w:val="0"/>
          <w:numId w:val="17"/>
        </w:numPr>
        <w:rPr>
          <w:rFonts w:ascii="Times New Roman" w:hAnsi="Times New Roman" w:cs="Times New Roman"/>
          <w:sz w:val="24"/>
          <w:szCs w:val="24"/>
        </w:rPr>
      </w:pPr>
      <w:r w:rsidRPr="00312F2A">
        <w:rPr>
          <w:rFonts w:ascii="Times New Roman" w:hAnsi="Times New Roman" w:cs="Times New Roman"/>
          <w:b/>
          <w:bCs/>
          <w:sz w:val="24"/>
          <w:szCs w:val="24"/>
        </w:rPr>
        <w:t>Regresión Logística:</w:t>
      </w:r>
      <w:r w:rsidRPr="00312F2A">
        <w:rPr>
          <w:rFonts w:ascii="Times New Roman" w:hAnsi="Times New Roman" w:cs="Times New Roman"/>
          <w:sz w:val="24"/>
          <w:szCs w:val="24"/>
        </w:rPr>
        <w:t xml:space="preserve"> Este modelo estima la probabilidad de que una observación pertenezca a una determinada clase mediante una función logística. Se estableció un máximo de 1.300 iteraciones para facilitar la convergencia del algoritmo y se utilizó el parámetro </w:t>
      </w:r>
      <w:proofErr w:type="spellStart"/>
      <w:r w:rsidRPr="00312F2A">
        <w:rPr>
          <w:rFonts w:ascii="Times New Roman" w:hAnsi="Times New Roman" w:cs="Times New Roman"/>
          <w:sz w:val="24"/>
          <w:szCs w:val="24"/>
        </w:rPr>
        <w:t>class_weight</w:t>
      </w:r>
      <w:proofErr w:type="spellEnd"/>
      <w:r w:rsidRPr="00312F2A">
        <w:rPr>
          <w:rFonts w:ascii="Times New Roman" w:hAnsi="Times New Roman" w:cs="Times New Roman"/>
          <w:sz w:val="24"/>
          <w:szCs w:val="24"/>
        </w:rPr>
        <w:t>='</w:t>
      </w:r>
      <w:proofErr w:type="spellStart"/>
      <w:r w:rsidRPr="00312F2A">
        <w:rPr>
          <w:rFonts w:ascii="Times New Roman" w:hAnsi="Times New Roman" w:cs="Times New Roman"/>
          <w:sz w:val="24"/>
          <w:szCs w:val="24"/>
        </w:rPr>
        <w:t>balanced</w:t>
      </w:r>
      <w:proofErr w:type="spellEnd"/>
      <w:r w:rsidRPr="00312F2A">
        <w:rPr>
          <w:rFonts w:ascii="Times New Roman" w:hAnsi="Times New Roman" w:cs="Times New Roman"/>
          <w:sz w:val="24"/>
          <w:szCs w:val="24"/>
        </w:rPr>
        <w:t>' para compensar el desbalance entre las clases.</w:t>
      </w:r>
    </w:p>
    <w:p w14:paraId="4ECE7A89" w14:textId="527346A0" w:rsidR="00320BDC" w:rsidRPr="00312F2A" w:rsidRDefault="00320BDC" w:rsidP="00AF7E00">
      <w:pPr>
        <w:pStyle w:val="Prrafodelista"/>
        <w:numPr>
          <w:ilvl w:val="0"/>
          <w:numId w:val="17"/>
        </w:numPr>
        <w:rPr>
          <w:rFonts w:ascii="Times New Roman" w:hAnsi="Times New Roman" w:cs="Times New Roman"/>
          <w:sz w:val="24"/>
          <w:szCs w:val="24"/>
        </w:rPr>
      </w:pPr>
      <w:r w:rsidRPr="00312F2A">
        <w:rPr>
          <w:rFonts w:ascii="Times New Roman" w:hAnsi="Times New Roman" w:cs="Times New Roman"/>
          <w:b/>
          <w:bCs/>
          <w:sz w:val="24"/>
          <w:szCs w:val="24"/>
        </w:rPr>
        <w:t>Árbol de Decisión:</w:t>
      </w:r>
      <w:r w:rsidRPr="00312F2A">
        <w:rPr>
          <w:rFonts w:ascii="Times New Roman" w:hAnsi="Times New Roman" w:cs="Times New Roman"/>
          <w:sz w:val="24"/>
          <w:szCs w:val="24"/>
        </w:rPr>
        <w:t xml:space="preserve"> Este algoritmo clasifica las observaciones mediante divisiones sucesivas de los datos según sus características. Para controlar la complejidad del modelo y reducir el riesgo de sobreajuste, se estableció una profundidad máxima de seis niveles y un mínimo de 25 muestras por hoja. Asimismo, se aplicó una ponderación equilibrada de las clases.</w:t>
      </w:r>
    </w:p>
    <w:p w14:paraId="3FD784FC" w14:textId="5BEDD4F2" w:rsidR="00320BDC" w:rsidRPr="00312F2A" w:rsidRDefault="00320BDC" w:rsidP="00AF7E00">
      <w:pPr>
        <w:pStyle w:val="Prrafodelista"/>
        <w:numPr>
          <w:ilvl w:val="0"/>
          <w:numId w:val="17"/>
        </w:numPr>
        <w:rPr>
          <w:rFonts w:ascii="Times New Roman" w:hAnsi="Times New Roman" w:cs="Times New Roman"/>
          <w:sz w:val="24"/>
          <w:szCs w:val="24"/>
        </w:rPr>
      </w:pPr>
      <w:r w:rsidRPr="00312F2A">
        <w:rPr>
          <w:rFonts w:ascii="Times New Roman" w:hAnsi="Times New Roman" w:cs="Times New Roman"/>
          <w:b/>
          <w:bCs/>
          <w:sz w:val="24"/>
          <w:szCs w:val="24"/>
        </w:rPr>
        <w:t>Random Forest:</w:t>
      </w:r>
      <w:r w:rsidRPr="00312F2A">
        <w:rPr>
          <w:rFonts w:ascii="Times New Roman" w:hAnsi="Times New Roman" w:cs="Times New Roman"/>
          <w:sz w:val="24"/>
          <w:szCs w:val="24"/>
        </w:rPr>
        <w:t xml:space="preserve"> Este método de ensamble combina las predicciones de múltiples árboles de decisión para obtener un resultado conjunto. Se configuró con 110 árboles, un mínimo de cinco muestras por hoja y el criterio </w:t>
      </w:r>
      <w:proofErr w:type="spellStart"/>
      <w:r w:rsidRPr="00312F2A">
        <w:rPr>
          <w:rFonts w:ascii="Times New Roman" w:hAnsi="Times New Roman" w:cs="Times New Roman"/>
          <w:sz w:val="24"/>
          <w:szCs w:val="24"/>
        </w:rPr>
        <w:t>max_features</w:t>
      </w:r>
      <w:proofErr w:type="spellEnd"/>
      <w:r w:rsidRPr="00312F2A">
        <w:rPr>
          <w:rFonts w:ascii="Times New Roman" w:hAnsi="Times New Roman" w:cs="Times New Roman"/>
          <w:sz w:val="24"/>
          <w:szCs w:val="24"/>
        </w:rPr>
        <w:t>='</w:t>
      </w:r>
      <w:proofErr w:type="spellStart"/>
      <w:r w:rsidRPr="00312F2A">
        <w:rPr>
          <w:rFonts w:ascii="Times New Roman" w:hAnsi="Times New Roman" w:cs="Times New Roman"/>
          <w:sz w:val="24"/>
          <w:szCs w:val="24"/>
        </w:rPr>
        <w:t>sqrt</w:t>
      </w:r>
      <w:proofErr w:type="spellEnd"/>
      <w:r w:rsidRPr="00312F2A">
        <w:rPr>
          <w:rFonts w:ascii="Times New Roman" w:hAnsi="Times New Roman" w:cs="Times New Roman"/>
          <w:sz w:val="24"/>
          <w:szCs w:val="24"/>
        </w:rPr>
        <w:t xml:space="preserve">', que limita las características consideradas en cada división. Además, se utilizó </w:t>
      </w:r>
      <w:proofErr w:type="spellStart"/>
      <w:r w:rsidRPr="00312F2A">
        <w:rPr>
          <w:rFonts w:ascii="Times New Roman" w:hAnsi="Times New Roman" w:cs="Times New Roman"/>
          <w:sz w:val="24"/>
          <w:szCs w:val="24"/>
        </w:rPr>
        <w:t>class_weight</w:t>
      </w:r>
      <w:proofErr w:type="spellEnd"/>
      <w:r w:rsidRPr="00312F2A">
        <w:rPr>
          <w:rFonts w:ascii="Times New Roman" w:hAnsi="Times New Roman" w:cs="Times New Roman"/>
          <w:sz w:val="24"/>
          <w:szCs w:val="24"/>
        </w:rPr>
        <w:t>='</w:t>
      </w:r>
      <w:proofErr w:type="spellStart"/>
      <w:r w:rsidRPr="00312F2A">
        <w:rPr>
          <w:rFonts w:ascii="Times New Roman" w:hAnsi="Times New Roman" w:cs="Times New Roman"/>
          <w:sz w:val="24"/>
          <w:szCs w:val="24"/>
        </w:rPr>
        <w:t>balanced_subsample</w:t>
      </w:r>
      <w:proofErr w:type="spellEnd"/>
      <w:r w:rsidRPr="00312F2A">
        <w:rPr>
          <w:rFonts w:ascii="Times New Roman" w:hAnsi="Times New Roman" w:cs="Times New Roman"/>
          <w:sz w:val="24"/>
          <w:szCs w:val="24"/>
        </w:rPr>
        <w:t>' para ajustar los pesos de las clases en cada muestra utilizada durante el entrenamiento de los árboles.</w:t>
      </w:r>
    </w:p>
    <w:p w14:paraId="367D6B66" w14:textId="51E4B87B" w:rsidR="00320BDC" w:rsidRPr="00312F2A" w:rsidRDefault="00320BDC" w:rsidP="00AF7E00">
      <w:pPr>
        <w:pStyle w:val="Prrafodelista"/>
        <w:numPr>
          <w:ilvl w:val="0"/>
          <w:numId w:val="17"/>
        </w:numPr>
        <w:rPr>
          <w:rFonts w:ascii="Times New Roman" w:hAnsi="Times New Roman" w:cs="Times New Roman"/>
          <w:sz w:val="24"/>
          <w:szCs w:val="24"/>
        </w:rPr>
      </w:pPr>
      <w:proofErr w:type="spellStart"/>
      <w:r w:rsidRPr="00312F2A">
        <w:rPr>
          <w:rFonts w:ascii="Times New Roman" w:hAnsi="Times New Roman" w:cs="Times New Roman"/>
          <w:b/>
          <w:bCs/>
          <w:sz w:val="24"/>
          <w:szCs w:val="24"/>
        </w:rPr>
        <w:t>Gradient</w:t>
      </w:r>
      <w:proofErr w:type="spellEnd"/>
      <w:r w:rsidRPr="00312F2A">
        <w:rPr>
          <w:rFonts w:ascii="Times New Roman" w:hAnsi="Times New Roman" w:cs="Times New Roman"/>
          <w:b/>
          <w:bCs/>
          <w:sz w:val="24"/>
          <w:szCs w:val="24"/>
        </w:rPr>
        <w:t xml:space="preserve"> </w:t>
      </w:r>
      <w:proofErr w:type="spellStart"/>
      <w:r w:rsidRPr="00312F2A">
        <w:rPr>
          <w:rFonts w:ascii="Times New Roman" w:hAnsi="Times New Roman" w:cs="Times New Roman"/>
          <w:b/>
          <w:bCs/>
          <w:sz w:val="24"/>
          <w:szCs w:val="24"/>
        </w:rPr>
        <w:t>Boosting</w:t>
      </w:r>
      <w:proofErr w:type="spellEnd"/>
      <w:r w:rsidRPr="00312F2A">
        <w:rPr>
          <w:rFonts w:ascii="Times New Roman" w:hAnsi="Times New Roman" w:cs="Times New Roman"/>
          <w:b/>
          <w:bCs/>
          <w:sz w:val="24"/>
          <w:szCs w:val="24"/>
        </w:rPr>
        <w:t>:</w:t>
      </w:r>
      <w:r w:rsidRPr="00312F2A">
        <w:rPr>
          <w:rFonts w:ascii="Times New Roman" w:hAnsi="Times New Roman" w:cs="Times New Roman"/>
          <w:sz w:val="24"/>
          <w:szCs w:val="24"/>
        </w:rPr>
        <w:t xml:space="preserve"> Para este algoritmo se empleó </w:t>
      </w:r>
      <w:proofErr w:type="spellStart"/>
      <w:r w:rsidRPr="00312F2A">
        <w:rPr>
          <w:rFonts w:ascii="Times New Roman" w:hAnsi="Times New Roman" w:cs="Times New Roman"/>
          <w:sz w:val="24"/>
          <w:szCs w:val="24"/>
        </w:rPr>
        <w:t>HistGradientBoostingClassifier</w:t>
      </w:r>
      <w:proofErr w:type="spellEnd"/>
      <w:r w:rsidRPr="00312F2A">
        <w:rPr>
          <w:rFonts w:ascii="Times New Roman" w:hAnsi="Times New Roman" w:cs="Times New Roman"/>
          <w:sz w:val="24"/>
          <w:szCs w:val="24"/>
        </w:rPr>
        <w:t xml:space="preserve">, que construye un modelo de manera progresiva con el propósito de mejorar las </w:t>
      </w:r>
      <w:r w:rsidRPr="00312F2A">
        <w:rPr>
          <w:rFonts w:ascii="Times New Roman" w:hAnsi="Times New Roman" w:cs="Times New Roman"/>
          <w:sz w:val="24"/>
          <w:szCs w:val="24"/>
        </w:rPr>
        <w:lastRenderedPageBreak/>
        <w:t>predicciones a partir de los errores cometidos en las etapas anteriores. La configuración incluyó un máximo de 110 iteraciones, un límite de 15 nodos hoja por árbol, una tasa de aprendizaje de 0,07 y una regularización L2 de 0,1.</w:t>
      </w:r>
    </w:p>
    <w:p w14:paraId="2D498783" w14:textId="565046D9" w:rsidR="00A3742B" w:rsidRPr="00312F2A" w:rsidRDefault="00320BDC" w:rsidP="00AF7E00">
      <w:pPr>
        <w:rPr>
          <w:rFonts w:ascii="Times New Roman" w:hAnsi="Times New Roman" w:cs="Times New Roman"/>
          <w:sz w:val="24"/>
          <w:szCs w:val="24"/>
          <w:lang w:val="es-ES" w:eastAsia="ar-SA"/>
        </w:rPr>
      </w:pPr>
      <w:r w:rsidRPr="00312F2A">
        <w:rPr>
          <w:rFonts w:ascii="Times New Roman" w:hAnsi="Times New Roman" w:cs="Times New Roman"/>
          <w:sz w:val="24"/>
          <w:szCs w:val="24"/>
          <w:lang w:val="es-ES" w:eastAsia="ar-SA"/>
        </w:rPr>
        <w:t xml:space="preserve">Los </w:t>
      </w:r>
      <w:proofErr w:type="spellStart"/>
      <w:r w:rsidRPr="00312F2A">
        <w:rPr>
          <w:rFonts w:ascii="Times New Roman" w:hAnsi="Times New Roman" w:cs="Times New Roman"/>
          <w:sz w:val="24"/>
          <w:szCs w:val="24"/>
          <w:lang w:val="es-ES" w:eastAsia="ar-SA"/>
        </w:rPr>
        <w:t>hiperparámetros</w:t>
      </w:r>
      <w:proofErr w:type="spellEnd"/>
      <w:r w:rsidRPr="00312F2A">
        <w:rPr>
          <w:rFonts w:ascii="Times New Roman" w:hAnsi="Times New Roman" w:cs="Times New Roman"/>
          <w:sz w:val="24"/>
          <w:szCs w:val="24"/>
          <w:lang w:val="es-ES" w:eastAsia="ar-SA"/>
        </w:rPr>
        <w:t xml:space="preserve"> de los cuatro algoritmos se definieron antes de realizar la evaluación final y se mantuvieron establecidos durante la comparación. No se efectuó una búsqueda exhaustiva de configuraciones mediante técnicas como </w:t>
      </w:r>
      <w:proofErr w:type="spellStart"/>
      <w:r w:rsidRPr="00312F2A">
        <w:rPr>
          <w:rFonts w:ascii="Times New Roman" w:hAnsi="Times New Roman" w:cs="Times New Roman"/>
          <w:sz w:val="24"/>
          <w:szCs w:val="24"/>
          <w:lang w:val="es-ES" w:eastAsia="ar-SA"/>
        </w:rPr>
        <w:t>GridSearchCV</w:t>
      </w:r>
      <w:proofErr w:type="spellEnd"/>
      <w:r w:rsidRPr="00312F2A">
        <w:rPr>
          <w:rFonts w:ascii="Times New Roman" w:hAnsi="Times New Roman" w:cs="Times New Roman"/>
          <w:sz w:val="24"/>
          <w:szCs w:val="24"/>
          <w:lang w:val="es-ES" w:eastAsia="ar-SA"/>
        </w:rPr>
        <w:t xml:space="preserve"> o </w:t>
      </w:r>
      <w:proofErr w:type="spellStart"/>
      <w:r w:rsidRPr="00312F2A">
        <w:rPr>
          <w:rFonts w:ascii="Times New Roman" w:hAnsi="Times New Roman" w:cs="Times New Roman"/>
          <w:sz w:val="24"/>
          <w:szCs w:val="24"/>
          <w:lang w:val="es-ES" w:eastAsia="ar-SA"/>
        </w:rPr>
        <w:t>RandomizedSearchCV</w:t>
      </w:r>
      <w:proofErr w:type="spellEnd"/>
      <w:r w:rsidRPr="00312F2A">
        <w:rPr>
          <w:rFonts w:ascii="Times New Roman" w:hAnsi="Times New Roman" w:cs="Times New Roman"/>
          <w:sz w:val="24"/>
          <w:szCs w:val="24"/>
          <w:lang w:val="es-ES" w:eastAsia="ar-SA"/>
        </w:rPr>
        <w:t>, por lo que el análisis se centró en comparar el desempeño de los modelos bajo los parámetros seleccionados.</w:t>
      </w:r>
    </w:p>
    <w:p w14:paraId="1B6F17C7" w14:textId="37DA5EA3" w:rsidR="00A3742B" w:rsidRPr="00312F2A" w:rsidRDefault="009A1020" w:rsidP="00AF7E00">
      <w:pPr>
        <w:pStyle w:val="Ttulo3"/>
        <w:spacing w:line="480" w:lineRule="auto"/>
        <w:rPr>
          <w:rFonts w:ascii="Times New Roman" w:hAnsi="Times New Roman" w:cs="Times New Roman"/>
          <w:sz w:val="24"/>
          <w:szCs w:val="24"/>
        </w:rPr>
      </w:pPr>
      <w:bookmarkStart w:id="21" w:name="_Toc243906725"/>
      <w:r w:rsidRPr="00312F2A">
        <w:rPr>
          <w:rFonts w:ascii="Times New Roman" w:hAnsi="Times New Roman" w:cs="Times New Roman"/>
          <w:sz w:val="24"/>
          <w:szCs w:val="24"/>
        </w:rPr>
        <w:t>Tratamiento del desbalance de clases</w:t>
      </w:r>
      <w:bookmarkEnd w:id="21"/>
    </w:p>
    <w:p w14:paraId="065DC2B8" w14:textId="77777777" w:rsidR="002117E0" w:rsidRPr="00312F2A" w:rsidRDefault="002117E0" w:rsidP="00AF7E00">
      <w:pPr>
        <w:rPr>
          <w:rFonts w:ascii="Times New Roman" w:hAnsi="Times New Roman" w:cs="Times New Roman"/>
          <w:sz w:val="24"/>
          <w:szCs w:val="24"/>
          <w:lang w:val="es-ES" w:eastAsia="ar-SA"/>
        </w:rPr>
      </w:pPr>
      <w:r w:rsidRPr="00312F2A">
        <w:rPr>
          <w:rFonts w:ascii="Times New Roman" w:hAnsi="Times New Roman" w:cs="Times New Roman"/>
          <w:sz w:val="24"/>
          <w:szCs w:val="24"/>
          <w:lang w:val="es-ES" w:eastAsia="ar-SA"/>
        </w:rPr>
        <w:t>El conjunto de datos presentó un desbalance considerable entre las clases, ya que el número de solicitantes que no registraron incumplimientos fue significativamente superior al de aquellos que sí incumplieron sus obligaciones crediticias.</w:t>
      </w:r>
    </w:p>
    <w:p w14:paraId="67D94843" w14:textId="77777777" w:rsidR="002117E0" w:rsidRPr="00312F2A" w:rsidRDefault="002117E0" w:rsidP="00AF7E00">
      <w:pPr>
        <w:rPr>
          <w:rFonts w:ascii="Times New Roman" w:hAnsi="Times New Roman" w:cs="Times New Roman"/>
          <w:sz w:val="24"/>
          <w:szCs w:val="24"/>
          <w:lang w:val="es-ES" w:eastAsia="ar-SA"/>
        </w:rPr>
      </w:pPr>
      <w:r w:rsidRPr="00312F2A">
        <w:rPr>
          <w:rFonts w:ascii="Times New Roman" w:hAnsi="Times New Roman" w:cs="Times New Roman"/>
          <w:sz w:val="24"/>
          <w:szCs w:val="24"/>
          <w:lang w:val="es-ES" w:eastAsia="ar-SA"/>
        </w:rPr>
        <w:t>Para mantener la proporción de ambas clases durante el desarrollo del experimento, se utilizó una división estratificada tanto en la separación de los conjuntos TRAIN y TEST como en la validación cruzada. De esta manera, se procuró conservar una representación similar de cada clase en las distintas particiones de los datos.</w:t>
      </w:r>
    </w:p>
    <w:p w14:paraId="07930922" w14:textId="77777777" w:rsidR="002117E0" w:rsidRPr="00312F2A" w:rsidRDefault="002117E0" w:rsidP="00AF7E00">
      <w:pPr>
        <w:rPr>
          <w:rFonts w:ascii="Times New Roman" w:hAnsi="Times New Roman" w:cs="Times New Roman"/>
          <w:sz w:val="24"/>
          <w:szCs w:val="24"/>
          <w:lang w:val="es-ES" w:eastAsia="ar-SA"/>
        </w:rPr>
      </w:pPr>
      <w:r w:rsidRPr="00312F2A">
        <w:rPr>
          <w:rFonts w:ascii="Times New Roman" w:hAnsi="Times New Roman" w:cs="Times New Roman"/>
          <w:sz w:val="24"/>
          <w:szCs w:val="24"/>
          <w:lang w:val="es-ES" w:eastAsia="ar-SA"/>
        </w:rPr>
        <w:t xml:space="preserve">Además, se incorporaron estrategias de ponderación de clases en los modelos de Regresión Logística, Árbol de Decisión y Random Forest, con el fin de otorgar mayor importancia a la clase minoritaria durante el entrenamiento y reducir el efecto del desbalance sobre las predicciones. En cambio, el modelo </w:t>
      </w:r>
      <w:proofErr w:type="spellStart"/>
      <w:r w:rsidRPr="00312F2A">
        <w:rPr>
          <w:rFonts w:ascii="Times New Roman" w:hAnsi="Times New Roman" w:cs="Times New Roman"/>
          <w:sz w:val="24"/>
          <w:szCs w:val="24"/>
          <w:lang w:val="es-ES" w:eastAsia="ar-SA"/>
        </w:rPr>
        <w:t>Gradient</w:t>
      </w:r>
      <w:proofErr w:type="spellEnd"/>
      <w:r w:rsidRPr="00312F2A">
        <w:rPr>
          <w:rFonts w:ascii="Times New Roman" w:hAnsi="Times New Roman" w:cs="Times New Roman"/>
          <w:sz w:val="24"/>
          <w:szCs w:val="24"/>
          <w:lang w:val="es-ES" w:eastAsia="ar-SA"/>
        </w:rPr>
        <w:t xml:space="preserve"> </w:t>
      </w:r>
      <w:proofErr w:type="spellStart"/>
      <w:r w:rsidRPr="00312F2A">
        <w:rPr>
          <w:rFonts w:ascii="Times New Roman" w:hAnsi="Times New Roman" w:cs="Times New Roman"/>
          <w:sz w:val="24"/>
          <w:szCs w:val="24"/>
          <w:lang w:val="es-ES" w:eastAsia="ar-SA"/>
        </w:rPr>
        <w:t>Boosting</w:t>
      </w:r>
      <w:proofErr w:type="spellEnd"/>
      <w:r w:rsidRPr="00312F2A">
        <w:rPr>
          <w:rFonts w:ascii="Times New Roman" w:hAnsi="Times New Roman" w:cs="Times New Roman"/>
          <w:sz w:val="24"/>
          <w:szCs w:val="24"/>
          <w:lang w:val="es-ES" w:eastAsia="ar-SA"/>
        </w:rPr>
        <w:t xml:space="preserve"> se entrenó sin aplicar una ponderación explícita de las clases.</w:t>
      </w:r>
    </w:p>
    <w:p w14:paraId="0337F898" w14:textId="4A41592E" w:rsidR="00A3742B" w:rsidRPr="00312F2A" w:rsidRDefault="002117E0" w:rsidP="00AF7E00">
      <w:pPr>
        <w:rPr>
          <w:rFonts w:ascii="Times New Roman" w:hAnsi="Times New Roman" w:cs="Times New Roman"/>
          <w:sz w:val="24"/>
          <w:szCs w:val="24"/>
          <w:lang w:val="es-ES" w:eastAsia="ar-SA"/>
        </w:rPr>
      </w:pPr>
      <w:r w:rsidRPr="00312F2A">
        <w:rPr>
          <w:rFonts w:ascii="Times New Roman" w:hAnsi="Times New Roman" w:cs="Times New Roman"/>
          <w:sz w:val="24"/>
          <w:szCs w:val="24"/>
          <w:lang w:val="es-ES" w:eastAsia="ar-SA"/>
        </w:rPr>
        <w:lastRenderedPageBreak/>
        <w:t xml:space="preserve">Por otra parte, no se utilizaron técnicas de </w:t>
      </w:r>
      <w:proofErr w:type="spellStart"/>
      <w:r w:rsidRPr="00312F2A">
        <w:rPr>
          <w:rFonts w:ascii="Times New Roman" w:hAnsi="Times New Roman" w:cs="Times New Roman"/>
          <w:sz w:val="24"/>
          <w:szCs w:val="24"/>
          <w:lang w:val="es-ES" w:eastAsia="ar-SA"/>
        </w:rPr>
        <w:t>sobremuestreo</w:t>
      </w:r>
      <w:proofErr w:type="spellEnd"/>
      <w:r w:rsidRPr="00312F2A">
        <w:rPr>
          <w:rFonts w:ascii="Times New Roman" w:hAnsi="Times New Roman" w:cs="Times New Roman"/>
          <w:sz w:val="24"/>
          <w:szCs w:val="24"/>
          <w:lang w:val="es-ES" w:eastAsia="ar-SA"/>
        </w:rPr>
        <w:t>, como SMOTE, ni métodos de submuestreo para modificar la distribución de las clases. Por tanto, se mantuvo la proporción original de los registros, lo que permitió comparar el comportamiento de los algoritmos sin alterar artificialmente la composición del conjunto de datos.</w:t>
      </w:r>
    </w:p>
    <w:p w14:paraId="28471AB9" w14:textId="1C8AF7FB" w:rsidR="00E308B3" w:rsidRPr="00312F2A" w:rsidRDefault="00AC7DF8" w:rsidP="00AF7E00">
      <w:pPr>
        <w:pStyle w:val="Ttulo3"/>
        <w:spacing w:line="480" w:lineRule="auto"/>
        <w:rPr>
          <w:rFonts w:ascii="Times New Roman" w:hAnsi="Times New Roman" w:cs="Times New Roman"/>
          <w:sz w:val="24"/>
          <w:szCs w:val="24"/>
        </w:rPr>
      </w:pPr>
      <w:bookmarkStart w:id="22" w:name="_Toc243906726"/>
      <w:r w:rsidRPr="00312F2A">
        <w:rPr>
          <w:rFonts w:ascii="Times New Roman" w:hAnsi="Times New Roman" w:cs="Times New Roman"/>
          <w:sz w:val="24"/>
          <w:szCs w:val="24"/>
        </w:rPr>
        <w:t>Entrenamiento mediante validación cruzada estratificada</w:t>
      </w:r>
      <w:bookmarkEnd w:id="22"/>
    </w:p>
    <w:p w14:paraId="292AFAB9" w14:textId="77777777" w:rsidR="002117E0" w:rsidRPr="00312F2A" w:rsidRDefault="002117E0" w:rsidP="00AF7E00">
      <w:pPr>
        <w:rPr>
          <w:rFonts w:ascii="Times New Roman" w:hAnsi="Times New Roman" w:cs="Times New Roman"/>
          <w:sz w:val="24"/>
          <w:szCs w:val="24"/>
          <w:lang w:val="es-ES" w:eastAsia="ar-SA"/>
        </w:rPr>
      </w:pPr>
      <w:r w:rsidRPr="00312F2A">
        <w:rPr>
          <w:rFonts w:ascii="Times New Roman" w:hAnsi="Times New Roman" w:cs="Times New Roman"/>
          <w:sz w:val="24"/>
          <w:szCs w:val="24"/>
          <w:lang w:val="es-ES" w:eastAsia="ar-SA"/>
        </w:rPr>
        <w:t xml:space="preserve">Para comparar el desempeño de los cuatro algoritmos, se utilizó una validación cruzada estratificada de cinco particiones mediante </w:t>
      </w:r>
      <w:proofErr w:type="spellStart"/>
      <w:r w:rsidRPr="00312F2A">
        <w:rPr>
          <w:rFonts w:ascii="Times New Roman" w:hAnsi="Times New Roman" w:cs="Times New Roman"/>
          <w:sz w:val="24"/>
          <w:szCs w:val="24"/>
          <w:lang w:val="es-ES" w:eastAsia="ar-SA"/>
        </w:rPr>
        <w:t>StratifiedKFold</w:t>
      </w:r>
      <w:proofErr w:type="spellEnd"/>
      <w:r w:rsidRPr="00312F2A">
        <w:rPr>
          <w:rFonts w:ascii="Times New Roman" w:hAnsi="Times New Roman" w:cs="Times New Roman"/>
          <w:sz w:val="24"/>
          <w:szCs w:val="24"/>
          <w:lang w:val="es-ES" w:eastAsia="ar-SA"/>
        </w:rPr>
        <w:t xml:space="preserve">, configurada con los parámetros </w:t>
      </w:r>
      <w:proofErr w:type="spellStart"/>
      <w:r w:rsidRPr="00312F2A">
        <w:rPr>
          <w:rFonts w:ascii="Times New Roman" w:hAnsi="Times New Roman" w:cs="Times New Roman"/>
          <w:sz w:val="24"/>
          <w:szCs w:val="24"/>
          <w:lang w:val="es-ES" w:eastAsia="ar-SA"/>
        </w:rPr>
        <w:t>n_splits</w:t>
      </w:r>
      <w:proofErr w:type="spellEnd"/>
      <w:r w:rsidRPr="00312F2A">
        <w:rPr>
          <w:rFonts w:ascii="Times New Roman" w:hAnsi="Times New Roman" w:cs="Times New Roman"/>
          <w:sz w:val="24"/>
          <w:szCs w:val="24"/>
          <w:lang w:val="es-ES" w:eastAsia="ar-SA"/>
        </w:rPr>
        <w:t xml:space="preserve">=5, </w:t>
      </w:r>
      <w:proofErr w:type="spellStart"/>
      <w:r w:rsidRPr="00312F2A">
        <w:rPr>
          <w:rFonts w:ascii="Times New Roman" w:hAnsi="Times New Roman" w:cs="Times New Roman"/>
          <w:sz w:val="24"/>
          <w:szCs w:val="24"/>
          <w:lang w:val="es-ES" w:eastAsia="ar-SA"/>
        </w:rPr>
        <w:t>shuffle</w:t>
      </w:r>
      <w:proofErr w:type="spellEnd"/>
      <w:r w:rsidRPr="00312F2A">
        <w:rPr>
          <w:rFonts w:ascii="Times New Roman" w:hAnsi="Times New Roman" w:cs="Times New Roman"/>
          <w:sz w:val="24"/>
          <w:szCs w:val="24"/>
          <w:lang w:val="es-ES" w:eastAsia="ar-SA"/>
        </w:rPr>
        <w:t xml:space="preserve">=True y </w:t>
      </w:r>
      <w:proofErr w:type="spellStart"/>
      <w:r w:rsidRPr="00312F2A">
        <w:rPr>
          <w:rFonts w:ascii="Times New Roman" w:hAnsi="Times New Roman" w:cs="Times New Roman"/>
          <w:sz w:val="24"/>
          <w:szCs w:val="24"/>
          <w:lang w:val="es-ES" w:eastAsia="ar-SA"/>
        </w:rPr>
        <w:t>random_state</w:t>
      </w:r>
      <w:proofErr w:type="spellEnd"/>
      <w:r w:rsidRPr="00312F2A">
        <w:rPr>
          <w:rFonts w:ascii="Times New Roman" w:hAnsi="Times New Roman" w:cs="Times New Roman"/>
          <w:sz w:val="24"/>
          <w:szCs w:val="24"/>
          <w:lang w:val="es-ES" w:eastAsia="ar-SA"/>
        </w:rPr>
        <w:t>=42.</w:t>
      </w:r>
    </w:p>
    <w:p w14:paraId="101CA3FC" w14:textId="77777777" w:rsidR="002117E0" w:rsidRPr="00312F2A" w:rsidRDefault="002117E0" w:rsidP="00AF7E00">
      <w:pPr>
        <w:rPr>
          <w:rFonts w:ascii="Times New Roman" w:hAnsi="Times New Roman" w:cs="Times New Roman"/>
          <w:sz w:val="24"/>
          <w:szCs w:val="24"/>
          <w:lang w:val="es-ES" w:eastAsia="ar-SA"/>
        </w:rPr>
      </w:pPr>
      <w:r w:rsidRPr="00312F2A">
        <w:rPr>
          <w:rFonts w:ascii="Times New Roman" w:hAnsi="Times New Roman" w:cs="Times New Roman"/>
          <w:sz w:val="24"/>
          <w:szCs w:val="24"/>
          <w:lang w:val="es-ES" w:eastAsia="ar-SA"/>
        </w:rPr>
        <w:t>Este procedimiento permitió dividir los 40.000 registros del conjunto TRAIN en cinco subconjuntos de aproximadamente 8.000 observaciones cada uno, manteniendo una proporción similar de las clases en cada partición.</w:t>
      </w:r>
    </w:p>
    <w:p w14:paraId="641ED3FC" w14:textId="77777777" w:rsidR="002117E0" w:rsidRPr="00312F2A" w:rsidRDefault="002117E0" w:rsidP="00AF7E00">
      <w:pPr>
        <w:rPr>
          <w:rFonts w:ascii="Times New Roman" w:hAnsi="Times New Roman" w:cs="Times New Roman"/>
          <w:sz w:val="24"/>
          <w:szCs w:val="24"/>
          <w:lang w:val="es-ES" w:eastAsia="ar-SA"/>
        </w:rPr>
      </w:pPr>
      <w:r w:rsidRPr="00312F2A">
        <w:rPr>
          <w:rFonts w:ascii="Times New Roman" w:hAnsi="Times New Roman" w:cs="Times New Roman"/>
          <w:sz w:val="24"/>
          <w:szCs w:val="24"/>
          <w:lang w:val="es-ES" w:eastAsia="ar-SA"/>
        </w:rPr>
        <w:t>En cada iteración, el modelo se entrenó con cuatro de los subconjuntos, equivalentes a 32.000 registros, y se evaluó con el subconjunto restante, compuesto por aproximadamente 8.000 observaciones. Este proceso se repitió cinco veces por cada algoritmo, de modo que todos los registros de TRAIN se utilizaron una vez como datos de validación. En total, se realizaron 20 entrenamientos y evaluaciones, correspondientes a cinco particiones por cada uno de los cuatro modelos.</w:t>
      </w:r>
    </w:p>
    <w:p w14:paraId="4DACFA45" w14:textId="77777777" w:rsidR="002117E0" w:rsidRPr="00312F2A" w:rsidRDefault="002117E0" w:rsidP="00AF7E00">
      <w:pPr>
        <w:rPr>
          <w:rFonts w:ascii="Times New Roman" w:hAnsi="Times New Roman" w:cs="Times New Roman"/>
          <w:sz w:val="24"/>
          <w:szCs w:val="24"/>
          <w:lang w:val="es-ES" w:eastAsia="ar-SA"/>
        </w:rPr>
      </w:pPr>
      <w:r w:rsidRPr="00312F2A">
        <w:rPr>
          <w:rFonts w:ascii="Times New Roman" w:hAnsi="Times New Roman" w:cs="Times New Roman"/>
          <w:sz w:val="24"/>
          <w:szCs w:val="24"/>
          <w:lang w:val="es-ES" w:eastAsia="ar-SA"/>
        </w:rPr>
        <w:t>A partir de los resultados de cada partición, se calcularon la media y la desviación estándar de las métricas de evaluación. La media permitió estimar el rendimiento promedio de cada algoritmo, mientras que la desviación estándar sirvió para analizar la variabilidad de sus resultados entre las distintas particiones.</w:t>
      </w:r>
    </w:p>
    <w:p w14:paraId="1C842082" w14:textId="1CB0BDDA" w:rsidR="00A3742B" w:rsidRPr="00312F2A" w:rsidRDefault="002117E0" w:rsidP="00AF7E00">
      <w:pPr>
        <w:rPr>
          <w:rFonts w:ascii="Times New Roman" w:hAnsi="Times New Roman" w:cs="Times New Roman"/>
          <w:sz w:val="24"/>
          <w:szCs w:val="24"/>
          <w:lang w:val="es-ES" w:eastAsia="ar-SA"/>
        </w:rPr>
      </w:pPr>
      <w:r w:rsidRPr="00312F2A">
        <w:rPr>
          <w:rFonts w:ascii="Times New Roman" w:hAnsi="Times New Roman" w:cs="Times New Roman"/>
          <w:sz w:val="24"/>
          <w:szCs w:val="24"/>
          <w:lang w:val="es-ES" w:eastAsia="ar-SA"/>
        </w:rPr>
        <w:lastRenderedPageBreak/>
        <w:t>Asimismo, se almacenaron las probabilidades predichas para las observaciones de cada subconjunto de validación. Estas predicciones, conocidas como Out-of-Fold (OOF), se utilizaron para construir matrices de confusión, analizar curvas de evaluación y estudiar distintos escenarios de sensibilidad. De esta manera, fue posible examinar el comportamiento de los modelos a partir de predicciones obtenidas sobre datos que no habían intervenido en su entrenamiento, sin utilizar el conjunto TEST durante esta etapa.</w:t>
      </w:r>
    </w:p>
    <w:p w14:paraId="65CED47C" w14:textId="6AE591FE" w:rsidR="00E308B3" w:rsidRPr="00312F2A" w:rsidRDefault="00CB27AB" w:rsidP="00AF7E00">
      <w:pPr>
        <w:pStyle w:val="Ttulo3"/>
        <w:spacing w:line="480" w:lineRule="auto"/>
        <w:rPr>
          <w:rFonts w:ascii="Times New Roman" w:hAnsi="Times New Roman" w:cs="Times New Roman"/>
          <w:sz w:val="24"/>
          <w:szCs w:val="24"/>
        </w:rPr>
      </w:pPr>
      <w:bookmarkStart w:id="23" w:name="_Toc243906727"/>
      <w:r w:rsidRPr="00312F2A">
        <w:rPr>
          <w:rFonts w:ascii="Times New Roman" w:hAnsi="Times New Roman" w:cs="Times New Roman"/>
          <w:sz w:val="24"/>
          <w:szCs w:val="24"/>
        </w:rPr>
        <w:t>Métricas de evaluación</w:t>
      </w:r>
      <w:bookmarkEnd w:id="23"/>
    </w:p>
    <w:p w14:paraId="1EEF3BD4" w14:textId="77777777" w:rsidR="00AA66A4" w:rsidRPr="00312F2A" w:rsidRDefault="00AA66A4" w:rsidP="00AF7E00">
      <w:pPr>
        <w:rPr>
          <w:rFonts w:ascii="Times New Roman" w:hAnsi="Times New Roman" w:cs="Times New Roman"/>
          <w:sz w:val="24"/>
          <w:szCs w:val="24"/>
          <w:lang w:val="es-ES" w:eastAsia="ar-SA"/>
        </w:rPr>
      </w:pPr>
      <w:r w:rsidRPr="00312F2A">
        <w:rPr>
          <w:rFonts w:ascii="Times New Roman" w:hAnsi="Times New Roman" w:cs="Times New Roman"/>
          <w:sz w:val="24"/>
          <w:szCs w:val="24"/>
          <w:lang w:val="es-ES" w:eastAsia="ar-SA"/>
        </w:rPr>
        <w:t xml:space="preserve">El desempeño de los algoritmos se evaluó mediante seis métricas de clasificación: </w:t>
      </w:r>
      <w:proofErr w:type="spellStart"/>
      <w:r w:rsidRPr="00312F2A">
        <w:rPr>
          <w:rFonts w:ascii="Times New Roman" w:hAnsi="Times New Roman" w:cs="Times New Roman"/>
          <w:sz w:val="24"/>
          <w:szCs w:val="24"/>
          <w:lang w:val="es-ES" w:eastAsia="ar-SA"/>
        </w:rPr>
        <w:t>Precision</w:t>
      </w:r>
      <w:proofErr w:type="spellEnd"/>
      <w:r w:rsidRPr="00312F2A">
        <w:rPr>
          <w:rFonts w:ascii="Times New Roman" w:hAnsi="Times New Roman" w:cs="Times New Roman"/>
          <w:sz w:val="24"/>
          <w:szCs w:val="24"/>
          <w:lang w:val="es-ES" w:eastAsia="ar-SA"/>
        </w:rPr>
        <w:t xml:space="preserve">, </w:t>
      </w:r>
      <w:proofErr w:type="spellStart"/>
      <w:r w:rsidRPr="00312F2A">
        <w:rPr>
          <w:rFonts w:ascii="Times New Roman" w:hAnsi="Times New Roman" w:cs="Times New Roman"/>
          <w:sz w:val="24"/>
          <w:szCs w:val="24"/>
          <w:lang w:val="es-ES" w:eastAsia="ar-SA"/>
        </w:rPr>
        <w:t>Recall</w:t>
      </w:r>
      <w:proofErr w:type="spellEnd"/>
      <w:r w:rsidRPr="00312F2A">
        <w:rPr>
          <w:rFonts w:ascii="Times New Roman" w:hAnsi="Times New Roman" w:cs="Times New Roman"/>
          <w:sz w:val="24"/>
          <w:szCs w:val="24"/>
          <w:lang w:val="es-ES" w:eastAsia="ar-SA"/>
        </w:rPr>
        <w:t xml:space="preserve">, F1-Score, </w:t>
      </w:r>
      <w:proofErr w:type="spellStart"/>
      <w:r w:rsidRPr="00312F2A">
        <w:rPr>
          <w:rFonts w:ascii="Times New Roman" w:hAnsi="Times New Roman" w:cs="Times New Roman"/>
          <w:sz w:val="24"/>
          <w:szCs w:val="24"/>
          <w:lang w:val="es-ES" w:eastAsia="ar-SA"/>
        </w:rPr>
        <w:t>Accuracy</w:t>
      </w:r>
      <w:proofErr w:type="spellEnd"/>
      <w:r w:rsidRPr="00312F2A">
        <w:rPr>
          <w:rFonts w:ascii="Times New Roman" w:hAnsi="Times New Roman" w:cs="Times New Roman"/>
          <w:sz w:val="24"/>
          <w:szCs w:val="24"/>
          <w:lang w:val="es-ES" w:eastAsia="ar-SA"/>
        </w:rPr>
        <w:t xml:space="preserve">, ROC-AUC y </w:t>
      </w:r>
      <w:proofErr w:type="spellStart"/>
      <w:r w:rsidRPr="00312F2A">
        <w:rPr>
          <w:rFonts w:ascii="Times New Roman" w:hAnsi="Times New Roman" w:cs="Times New Roman"/>
          <w:sz w:val="24"/>
          <w:szCs w:val="24"/>
          <w:lang w:val="es-ES" w:eastAsia="ar-SA"/>
        </w:rPr>
        <w:t>Average</w:t>
      </w:r>
      <w:proofErr w:type="spellEnd"/>
      <w:r w:rsidRPr="00312F2A">
        <w:rPr>
          <w:rFonts w:ascii="Times New Roman" w:hAnsi="Times New Roman" w:cs="Times New Roman"/>
          <w:sz w:val="24"/>
          <w:szCs w:val="24"/>
          <w:lang w:val="es-ES" w:eastAsia="ar-SA"/>
        </w:rPr>
        <w:t xml:space="preserve"> </w:t>
      </w:r>
      <w:proofErr w:type="spellStart"/>
      <w:r w:rsidRPr="00312F2A">
        <w:rPr>
          <w:rFonts w:ascii="Times New Roman" w:hAnsi="Times New Roman" w:cs="Times New Roman"/>
          <w:sz w:val="24"/>
          <w:szCs w:val="24"/>
          <w:lang w:val="es-ES" w:eastAsia="ar-SA"/>
        </w:rPr>
        <w:t>Precision</w:t>
      </w:r>
      <w:proofErr w:type="spellEnd"/>
      <w:r w:rsidRPr="00312F2A">
        <w:rPr>
          <w:rFonts w:ascii="Times New Roman" w:hAnsi="Times New Roman" w:cs="Times New Roman"/>
          <w:sz w:val="24"/>
          <w:szCs w:val="24"/>
          <w:lang w:val="es-ES" w:eastAsia="ar-SA"/>
        </w:rPr>
        <w:t xml:space="preserve"> (AP). Cada una permitió analizar distintos aspectos del rendimiento de los modelos, con especial atención a su capacidad para identificar correctamente a los clientes con incumplimiento crediticio.</w:t>
      </w:r>
    </w:p>
    <w:p w14:paraId="01A3DCA4" w14:textId="77777777" w:rsidR="00AA66A4" w:rsidRPr="00312F2A" w:rsidRDefault="00AA66A4" w:rsidP="00AF7E00">
      <w:pPr>
        <w:rPr>
          <w:rFonts w:ascii="Times New Roman" w:hAnsi="Times New Roman" w:cs="Times New Roman"/>
          <w:sz w:val="24"/>
          <w:szCs w:val="24"/>
          <w:lang w:val="es-ES" w:eastAsia="ar-SA"/>
        </w:rPr>
      </w:pPr>
      <w:r w:rsidRPr="00312F2A">
        <w:rPr>
          <w:rFonts w:ascii="Times New Roman" w:hAnsi="Times New Roman" w:cs="Times New Roman"/>
          <w:sz w:val="24"/>
          <w:szCs w:val="24"/>
          <w:lang w:val="es-ES" w:eastAsia="ar-SA"/>
        </w:rPr>
        <w:t xml:space="preserve">La métrica </w:t>
      </w:r>
      <w:proofErr w:type="spellStart"/>
      <w:r w:rsidRPr="00312F2A">
        <w:rPr>
          <w:rFonts w:ascii="Times New Roman" w:hAnsi="Times New Roman" w:cs="Times New Roman"/>
          <w:sz w:val="24"/>
          <w:szCs w:val="24"/>
          <w:lang w:val="es-ES" w:eastAsia="ar-SA"/>
        </w:rPr>
        <w:t>Precision</w:t>
      </w:r>
      <w:proofErr w:type="spellEnd"/>
      <w:r w:rsidRPr="00312F2A">
        <w:rPr>
          <w:rFonts w:ascii="Times New Roman" w:hAnsi="Times New Roman" w:cs="Times New Roman"/>
          <w:sz w:val="24"/>
          <w:szCs w:val="24"/>
          <w:lang w:val="es-ES" w:eastAsia="ar-SA"/>
        </w:rPr>
        <w:t xml:space="preserve"> permitió determinar qué proporción de los clientes clasificados como incumplidores realmente pertenecía a esta categoría. Por su parte, </w:t>
      </w:r>
      <w:proofErr w:type="spellStart"/>
      <w:r w:rsidRPr="00312F2A">
        <w:rPr>
          <w:rFonts w:ascii="Times New Roman" w:hAnsi="Times New Roman" w:cs="Times New Roman"/>
          <w:sz w:val="24"/>
          <w:szCs w:val="24"/>
          <w:lang w:val="es-ES" w:eastAsia="ar-SA"/>
        </w:rPr>
        <w:t>Recall</w:t>
      </w:r>
      <w:proofErr w:type="spellEnd"/>
      <w:r w:rsidRPr="00312F2A">
        <w:rPr>
          <w:rFonts w:ascii="Times New Roman" w:hAnsi="Times New Roman" w:cs="Times New Roman"/>
          <w:sz w:val="24"/>
          <w:szCs w:val="24"/>
          <w:lang w:val="es-ES" w:eastAsia="ar-SA"/>
        </w:rPr>
        <w:t xml:space="preserve"> midió la proporción de incumplimientos reales que fueron identificados correctamente por el modelo. Esta última métrica tuvo especial relevancia para la investigación, debido a la necesidad de detectar a los solicitantes con mayor riesgo de incumplimiento.</w:t>
      </w:r>
    </w:p>
    <w:p w14:paraId="644093E6" w14:textId="77777777" w:rsidR="00AA66A4" w:rsidRPr="00312F2A" w:rsidRDefault="00AA66A4" w:rsidP="00AF7E00">
      <w:pPr>
        <w:rPr>
          <w:rFonts w:ascii="Times New Roman" w:hAnsi="Times New Roman" w:cs="Times New Roman"/>
          <w:sz w:val="24"/>
          <w:szCs w:val="24"/>
          <w:lang w:val="es-ES" w:eastAsia="ar-SA"/>
        </w:rPr>
      </w:pPr>
      <w:r w:rsidRPr="00312F2A">
        <w:rPr>
          <w:rFonts w:ascii="Times New Roman" w:hAnsi="Times New Roman" w:cs="Times New Roman"/>
          <w:sz w:val="24"/>
          <w:szCs w:val="24"/>
          <w:lang w:val="es-ES" w:eastAsia="ar-SA"/>
        </w:rPr>
        <w:t xml:space="preserve">El F1-Score permitió evaluar el equilibrio entre </w:t>
      </w:r>
      <w:proofErr w:type="spellStart"/>
      <w:r w:rsidRPr="00312F2A">
        <w:rPr>
          <w:rFonts w:ascii="Times New Roman" w:hAnsi="Times New Roman" w:cs="Times New Roman"/>
          <w:sz w:val="24"/>
          <w:szCs w:val="24"/>
          <w:lang w:val="es-ES" w:eastAsia="ar-SA"/>
        </w:rPr>
        <w:t>Precision</w:t>
      </w:r>
      <w:proofErr w:type="spellEnd"/>
      <w:r w:rsidRPr="00312F2A">
        <w:rPr>
          <w:rFonts w:ascii="Times New Roman" w:hAnsi="Times New Roman" w:cs="Times New Roman"/>
          <w:sz w:val="24"/>
          <w:szCs w:val="24"/>
          <w:lang w:val="es-ES" w:eastAsia="ar-SA"/>
        </w:rPr>
        <w:t xml:space="preserve"> y </w:t>
      </w:r>
      <w:proofErr w:type="spellStart"/>
      <w:r w:rsidRPr="00312F2A">
        <w:rPr>
          <w:rFonts w:ascii="Times New Roman" w:hAnsi="Times New Roman" w:cs="Times New Roman"/>
          <w:sz w:val="24"/>
          <w:szCs w:val="24"/>
          <w:lang w:val="es-ES" w:eastAsia="ar-SA"/>
        </w:rPr>
        <w:t>Recall</w:t>
      </w:r>
      <w:proofErr w:type="spellEnd"/>
      <w:r w:rsidRPr="00312F2A">
        <w:rPr>
          <w:rFonts w:ascii="Times New Roman" w:hAnsi="Times New Roman" w:cs="Times New Roman"/>
          <w:sz w:val="24"/>
          <w:szCs w:val="24"/>
          <w:lang w:val="es-ES" w:eastAsia="ar-SA"/>
        </w:rPr>
        <w:t xml:space="preserve"> mediante su media armónica. En cambio, </w:t>
      </w:r>
      <w:proofErr w:type="spellStart"/>
      <w:r w:rsidRPr="00312F2A">
        <w:rPr>
          <w:rFonts w:ascii="Times New Roman" w:hAnsi="Times New Roman" w:cs="Times New Roman"/>
          <w:sz w:val="24"/>
          <w:szCs w:val="24"/>
          <w:lang w:val="es-ES" w:eastAsia="ar-SA"/>
        </w:rPr>
        <w:t>Accuracy</w:t>
      </w:r>
      <w:proofErr w:type="spellEnd"/>
      <w:r w:rsidRPr="00312F2A">
        <w:rPr>
          <w:rFonts w:ascii="Times New Roman" w:hAnsi="Times New Roman" w:cs="Times New Roman"/>
          <w:sz w:val="24"/>
          <w:szCs w:val="24"/>
          <w:lang w:val="es-ES" w:eastAsia="ar-SA"/>
        </w:rPr>
        <w:t xml:space="preserve"> midió la proporción total de predicciones correctas respecto al número de observaciones evaluadas. No obstante, debido al desbalance de clases presente en los datos, esta última métrica no se consideró suficiente para determinar por sí sola la calidad de los modelos.</w:t>
      </w:r>
    </w:p>
    <w:p w14:paraId="15458387" w14:textId="77777777" w:rsidR="00AA66A4" w:rsidRPr="00312F2A" w:rsidRDefault="00AA66A4" w:rsidP="00AF7E00">
      <w:pPr>
        <w:rPr>
          <w:rFonts w:ascii="Times New Roman" w:hAnsi="Times New Roman" w:cs="Times New Roman"/>
          <w:sz w:val="24"/>
          <w:szCs w:val="24"/>
          <w:lang w:val="es-ES" w:eastAsia="ar-SA"/>
        </w:rPr>
      </w:pPr>
      <w:r w:rsidRPr="00312F2A">
        <w:rPr>
          <w:rFonts w:ascii="Times New Roman" w:hAnsi="Times New Roman" w:cs="Times New Roman"/>
          <w:sz w:val="24"/>
          <w:szCs w:val="24"/>
          <w:lang w:val="es-ES" w:eastAsia="ar-SA"/>
        </w:rPr>
        <w:lastRenderedPageBreak/>
        <w:t xml:space="preserve">La métrica ROC-AUC se utilizó para evaluar la capacidad de los algoritmos para distinguir entre clientes con y sin incumplimiento a partir de distintos umbrales de clasificación. Adicionalmente, se calculó </w:t>
      </w:r>
      <w:proofErr w:type="spellStart"/>
      <w:r w:rsidRPr="00312F2A">
        <w:rPr>
          <w:rFonts w:ascii="Times New Roman" w:hAnsi="Times New Roman" w:cs="Times New Roman"/>
          <w:sz w:val="24"/>
          <w:szCs w:val="24"/>
          <w:lang w:val="es-ES" w:eastAsia="ar-SA"/>
        </w:rPr>
        <w:t>Average</w:t>
      </w:r>
      <w:proofErr w:type="spellEnd"/>
      <w:r w:rsidRPr="00312F2A">
        <w:rPr>
          <w:rFonts w:ascii="Times New Roman" w:hAnsi="Times New Roman" w:cs="Times New Roman"/>
          <w:sz w:val="24"/>
          <w:szCs w:val="24"/>
          <w:lang w:val="es-ES" w:eastAsia="ar-SA"/>
        </w:rPr>
        <w:t xml:space="preserve"> </w:t>
      </w:r>
      <w:proofErr w:type="spellStart"/>
      <w:r w:rsidRPr="00312F2A">
        <w:rPr>
          <w:rFonts w:ascii="Times New Roman" w:hAnsi="Times New Roman" w:cs="Times New Roman"/>
          <w:sz w:val="24"/>
          <w:szCs w:val="24"/>
          <w:lang w:val="es-ES" w:eastAsia="ar-SA"/>
        </w:rPr>
        <w:t>Precision</w:t>
      </w:r>
      <w:proofErr w:type="spellEnd"/>
      <w:r w:rsidRPr="00312F2A">
        <w:rPr>
          <w:rFonts w:ascii="Times New Roman" w:hAnsi="Times New Roman" w:cs="Times New Roman"/>
          <w:sz w:val="24"/>
          <w:szCs w:val="24"/>
          <w:lang w:val="es-ES" w:eastAsia="ar-SA"/>
        </w:rPr>
        <w:t xml:space="preserve"> (AP), seleccionada como la métrica principal para comparar los modelos. Esta medida resume el comportamiento de la precisión y la sensibilidad (</w:t>
      </w:r>
      <w:proofErr w:type="spellStart"/>
      <w:r w:rsidRPr="00312F2A">
        <w:rPr>
          <w:rFonts w:ascii="Times New Roman" w:hAnsi="Times New Roman" w:cs="Times New Roman"/>
          <w:sz w:val="24"/>
          <w:szCs w:val="24"/>
          <w:lang w:val="es-ES" w:eastAsia="ar-SA"/>
        </w:rPr>
        <w:t>Recall</w:t>
      </w:r>
      <w:proofErr w:type="spellEnd"/>
      <w:r w:rsidRPr="00312F2A">
        <w:rPr>
          <w:rFonts w:ascii="Times New Roman" w:hAnsi="Times New Roman" w:cs="Times New Roman"/>
          <w:sz w:val="24"/>
          <w:szCs w:val="24"/>
          <w:lang w:val="es-ES" w:eastAsia="ar-SA"/>
        </w:rPr>
        <w:t>) a lo largo de los distintos umbrales de decisión, lo que resulta especialmente útil cuando la clase positiva tiene una representación reducida.</w:t>
      </w:r>
    </w:p>
    <w:p w14:paraId="1B5FD4DF" w14:textId="77777777" w:rsidR="00AA66A4" w:rsidRPr="00312F2A" w:rsidRDefault="00AA66A4" w:rsidP="00AF7E00">
      <w:pPr>
        <w:rPr>
          <w:rFonts w:ascii="Times New Roman" w:hAnsi="Times New Roman" w:cs="Times New Roman"/>
          <w:sz w:val="24"/>
          <w:szCs w:val="24"/>
          <w:lang w:val="es-ES" w:eastAsia="ar-SA"/>
        </w:rPr>
      </w:pPr>
      <w:r w:rsidRPr="00312F2A">
        <w:rPr>
          <w:rFonts w:ascii="Times New Roman" w:hAnsi="Times New Roman" w:cs="Times New Roman"/>
          <w:sz w:val="24"/>
          <w:szCs w:val="24"/>
          <w:lang w:val="es-ES" w:eastAsia="ar-SA"/>
        </w:rPr>
        <w:t xml:space="preserve">La elección de AP como criterio principal se fundamentó en el marcado desbalance de clases del conjunto de datos. En este contexto, Saito y </w:t>
      </w:r>
      <w:proofErr w:type="spellStart"/>
      <w:r w:rsidRPr="00312F2A">
        <w:rPr>
          <w:rFonts w:ascii="Times New Roman" w:hAnsi="Times New Roman" w:cs="Times New Roman"/>
          <w:sz w:val="24"/>
          <w:szCs w:val="24"/>
          <w:lang w:val="es-ES" w:eastAsia="ar-SA"/>
        </w:rPr>
        <w:t>Rehmsmeier</w:t>
      </w:r>
      <w:proofErr w:type="spellEnd"/>
      <w:r w:rsidRPr="00312F2A">
        <w:rPr>
          <w:rFonts w:ascii="Times New Roman" w:hAnsi="Times New Roman" w:cs="Times New Roman"/>
          <w:sz w:val="24"/>
          <w:szCs w:val="24"/>
          <w:lang w:val="es-ES" w:eastAsia="ar-SA"/>
        </w:rPr>
        <w:t xml:space="preserve"> (2015) destacan que las curvas de precisión-sensibilidad (</w:t>
      </w:r>
      <w:proofErr w:type="spellStart"/>
      <w:r w:rsidRPr="00312F2A">
        <w:rPr>
          <w:rFonts w:ascii="Times New Roman" w:hAnsi="Times New Roman" w:cs="Times New Roman"/>
          <w:sz w:val="24"/>
          <w:szCs w:val="24"/>
          <w:lang w:val="es-ES" w:eastAsia="ar-SA"/>
        </w:rPr>
        <w:t>Precision</w:t>
      </w:r>
      <w:proofErr w:type="spellEnd"/>
      <w:r w:rsidRPr="00312F2A">
        <w:rPr>
          <w:rFonts w:ascii="Times New Roman" w:hAnsi="Times New Roman" w:cs="Times New Roman"/>
          <w:sz w:val="24"/>
          <w:szCs w:val="24"/>
          <w:lang w:val="es-ES" w:eastAsia="ar-SA"/>
        </w:rPr>
        <w:t>–</w:t>
      </w:r>
      <w:proofErr w:type="spellStart"/>
      <w:r w:rsidRPr="00312F2A">
        <w:rPr>
          <w:rFonts w:ascii="Times New Roman" w:hAnsi="Times New Roman" w:cs="Times New Roman"/>
          <w:sz w:val="24"/>
          <w:szCs w:val="24"/>
          <w:lang w:val="es-ES" w:eastAsia="ar-SA"/>
        </w:rPr>
        <w:t>Recall</w:t>
      </w:r>
      <w:proofErr w:type="spellEnd"/>
      <w:r w:rsidRPr="00312F2A">
        <w:rPr>
          <w:rFonts w:ascii="Times New Roman" w:hAnsi="Times New Roman" w:cs="Times New Roman"/>
          <w:sz w:val="24"/>
          <w:szCs w:val="24"/>
          <w:lang w:val="es-ES" w:eastAsia="ar-SA"/>
        </w:rPr>
        <w:t>) pueden ofrecer una visión más informativa del rendimiento de los clasificadores que las curvas ROC cuando se trabaja con conjuntos de datos altamente desbalanceados.</w:t>
      </w:r>
    </w:p>
    <w:p w14:paraId="020995D2" w14:textId="3E4C591D" w:rsidR="00A3742B" w:rsidRPr="00312F2A" w:rsidRDefault="00AA66A4" w:rsidP="00AF7E00">
      <w:pPr>
        <w:rPr>
          <w:rFonts w:ascii="Times New Roman" w:hAnsi="Times New Roman" w:cs="Times New Roman"/>
          <w:sz w:val="24"/>
          <w:szCs w:val="24"/>
          <w:lang w:val="es-ES" w:eastAsia="ar-SA"/>
        </w:rPr>
      </w:pPr>
      <w:r w:rsidRPr="00312F2A">
        <w:rPr>
          <w:rFonts w:ascii="Times New Roman" w:hAnsi="Times New Roman" w:cs="Times New Roman"/>
          <w:sz w:val="24"/>
          <w:szCs w:val="24"/>
          <w:lang w:val="es-ES" w:eastAsia="ar-SA"/>
        </w:rPr>
        <w:t xml:space="preserve">Finalmente, es importante distinguir entre </w:t>
      </w:r>
      <w:proofErr w:type="spellStart"/>
      <w:r w:rsidRPr="00312F2A">
        <w:rPr>
          <w:rFonts w:ascii="Times New Roman" w:hAnsi="Times New Roman" w:cs="Times New Roman"/>
          <w:sz w:val="24"/>
          <w:szCs w:val="24"/>
          <w:lang w:val="es-ES" w:eastAsia="ar-SA"/>
        </w:rPr>
        <w:t>Average</w:t>
      </w:r>
      <w:proofErr w:type="spellEnd"/>
      <w:r w:rsidRPr="00312F2A">
        <w:rPr>
          <w:rFonts w:ascii="Times New Roman" w:hAnsi="Times New Roman" w:cs="Times New Roman"/>
          <w:sz w:val="24"/>
          <w:szCs w:val="24"/>
          <w:lang w:val="es-ES" w:eastAsia="ar-SA"/>
        </w:rPr>
        <w:t xml:space="preserve"> </w:t>
      </w:r>
      <w:proofErr w:type="spellStart"/>
      <w:r w:rsidRPr="00312F2A">
        <w:rPr>
          <w:rFonts w:ascii="Times New Roman" w:hAnsi="Times New Roman" w:cs="Times New Roman"/>
          <w:sz w:val="24"/>
          <w:szCs w:val="24"/>
          <w:lang w:val="es-ES" w:eastAsia="ar-SA"/>
        </w:rPr>
        <w:t>Precision</w:t>
      </w:r>
      <w:proofErr w:type="spellEnd"/>
      <w:r w:rsidRPr="00312F2A">
        <w:rPr>
          <w:rFonts w:ascii="Times New Roman" w:hAnsi="Times New Roman" w:cs="Times New Roman"/>
          <w:sz w:val="24"/>
          <w:szCs w:val="24"/>
          <w:lang w:val="es-ES" w:eastAsia="ar-SA"/>
        </w:rPr>
        <w:t xml:space="preserve"> y el área calculada mediante integración trapezoidal de la curva </w:t>
      </w:r>
      <w:proofErr w:type="spellStart"/>
      <w:r w:rsidRPr="00312F2A">
        <w:rPr>
          <w:rFonts w:ascii="Times New Roman" w:hAnsi="Times New Roman" w:cs="Times New Roman"/>
          <w:sz w:val="24"/>
          <w:szCs w:val="24"/>
          <w:lang w:val="es-ES" w:eastAsia="ar-SA"/>
        </w:rPr>
        <w:t>Precision</w:t>
      </w:r>
      <w:proofErr w:type="spellEnd"/>
      <w:r w:rsidRPr="00312F2A">
        <w:rPr>
          <w:rFonts w:ascii="Times New Roman" w:hAnsi="Times New Roman" w:cs="Times New Roman"/>
          <w:sz w:val="24"/>
          <w:szCs w:val="24"/>
          <w:lang w:val="es-ES" w:eastAsia="ar-SA"/>
        </w:rPr>
        <w:t>–</w:t>
      </w:r>
      <w:proofErr w:type="spellStart"/>
      <w:r w:rsidRPr="00312F2A">
        <w:rPr>
          <w:rFonts w:ascii="Times New Roman" w:hAnsi="Times New Roman" w:cs="Times New Roman"/>
          <w:sz w:val="24"/>
          <w:szCs w:val="24"/>
          <w:lang w:val="es-ES" w:eastAsia="ar-SA"/>
        </w:rPr>
        <w:t>Recall</w:t>
      </w:r>
      <w:proofErr w:type="spellEnd"/>
      <w:r w:rsidRPr="00312F2A">
        <w:rPr>
          <w:rFonts w:ascii="Times New Roman" w:hAnsi="Times New Roman" w:cs="Times New Roman"/>
          <w:sz w:val="24"/>
          <w:szCs w:val="24"/>
          <w:lang w:val="es-ES" w:eastAsia="ar-SA"/>
        </w:rPr>
        <w:t xml:space="preserve">. Aunque ambas medidas están relacionadas, sus procedimientos de cálculo son diferentes. En esta investigación, AP se calculó mediante la función </w:t>
      </w:r>
      <w:proofErr w:type="spellStart"/>
      <w:r w:rsidRPr="00312F2A">
        <w:rPr>
          <w:rFonts w:ascii="Times New Roman" w:hAnsi="Times New Roman" w:cs="Times New Roman"/>
          <w:sz w:val="24"/>
          <w:szCs w:val="24"/>
          <w:lang w:val="es-ES" w:eastAsia="ar-SA"/>
        </w:rPr>
        <w:t>average_precision_score</w:t>
      </w:r>
      <w:proofErr w:type="spellEnd"/>
      <w:r w:rsidRPr="00312F2A">
        <w:rPr>
          <w:rFonts w:ascii="Times New Roman" w:hAnsi="Times New Roman" w:cs="Times New Roman"/>
          <w:sz w:val="24"/>
          <w:szCs w:val="24"/>
          <w:lang w:val="es-ES" w:eastAsia="ar-SA"/>
        </w:rPr>
        <w:t xml:space="preserve"> de </w:t>
      </w:r>
      <w:proofErr w:type="spellStart"/>
      <w:r w:rsidRPr="00312F2A">
        <w:rPr>
          <w:rFonts w:ascii="Times New Roman" w:hAnsi="Times New Roman" w:cs="Times New Roman"/>
          <w:sz w:val="24"/>
          <w:szCs w:val="24"/>
          <w:lang w:val="es-ES" w:eastAsia="ar-SA"/>
        </w:rPr>
        <w:t>Scikit-learn</w:t>
      </w:r>
      <w:proofErr w:type="spellEnd"/>
      <w:r w:rsidRPr="00312F2A">
        <w:rPr>
          <w:rFonts w:ascii="Times New Roman" w:hAnsi="Times New Roman" w:cs="Times New Roman"/>
          <w:sz w:val="24"/>
          <w:szCs w:val="24"/>
          <w:lang w:val="es-ES" w:eastAsia="ar-SA"/>
        </w:rPr>
        <w:t>, por lo que los resultados corresponden a esta definición específica de la métrica.</w:t>
      </w:r>
    </w:p>
    <w:p w14:paraId="0E697DE4" w14:textId="66912C2F" w:rsidR="00E308B3" w:rsidRPr="00312F2A" w:rsidRDefault="00B613FC" w:rsidP="00AF7E00">
      <w:pPr>
        <w:pStyle w:val="Ttulo3"/>
        <w:spacing w:line="480" w:lineRule="auto"/>
        <w:rPr>
          <w:rFonts w:ascii="Times New Roman" w:hAnsi="Times New Roman" w:cs="Times New Roman"/>
          <w:sz w:val="24"/>
          <w:szCs w:val="24"/>
        </w:rPr>
      </w:pPr>
      <w:bookmarkStart w:id="24" w:name="_Toc243906728"/>
      <w:r w:rsidRPr="00312F2A">
        <w:rPr>
          <w:rFonts w:ascii="Times New Roman" w:hAnsi="Times New Roman" w:cs="Times New Roman"/>
          <w:sz w:val="24"/>
          <w:szCs w:val="24"/>
        </w:rPr>
        <w:t>Selección del modelo ganador</w:t>
      </w:r>
      <w:bookmarkEnd w:id="24"/>
    </w:p>
    <w:p w14:paraId="227B0713" w14:textId="77777777" w:rsidR="00547B61" w:rsidRPr="00312F2A" w:rsidRDefault="00547B61" w:rsidP="00AF7E00">
      <w:pPr>
        <w:rPr>
          <w:rFonts w:ascii="Times New Roman" w:hAnsi="Times New Roman" w:cs="Times New Roman"/>
          <w:sz w:val="24"/>
          <w:szCs w:val="24"/>
          <w:lang w:val="es-ES" w:eastAsia="ar-SA"/>
        </w:rPr>
      </w:pPr>
      <w:r w:rsidRPr="00312F2A">
        <w:rPr>
          <w:rFonts w:ascii="Times New Roman" w:hAnsi="Times New Roman" w:cs="Times New Roman"/>
          <w:sz w:val="24"/>
          <w:szCs w:val="24"/>
          <w:lang w:val="es-ES" w:eastAsia="ar-SA"/>
        </w:rPr>
        <w:t>La selección del modelo final se realizó a partir de los resultados obtenidos en la validación cruzada sobre el conjunto TRAIN, sin utilizar los datos de TEST para tomar esta decisión.</w:t>
      </w:r>
    </w:p>
    <w:p w14:paraId="5F2A0BF3" w14:textId="77777777" w:rsidR="00547B61" w:rsidRPr="00312F2A" w:rsidRDefault="00547B61" w:rsidP="00AF7E00">
      <w:pPr>
        <w:rPr>
          <w:rFonts w:ascii="Times New Roman" w:hAnsi="Times New Roman" w:cs="Times New Roman"/>
          <w:sz w:val="24"/>
          <w:szCs w:val="24"/>
          <w:lang w:val="es-ES" w:eastAsia="ar-SA"/>
        </w:rPr>
      </w:pPr>
      <w:r w:rsidRPr="00312F2A">
        <w:rPr>
          <w:rFonts w:ascii="Times New Roman" w:hAnsi="Times New Roman" w:cs="Times New Roman"/>
          <w:sz w:val="24"/>
          <w:szCs w:val="24"/>
          <w:lang w:val="es-ES" w:eastAsia="ar-SA"/>
        </w:rPr>
        <w:lastRenderedPageBreak/>
        <w:t xml:space="preserve">Como criterio principal, se estableció la media de </w:t>
      </w:r>
      <w:proofErr w:type="spellStart"/>
      <w:r w:rsidRPr="00312F2A">
        <w:rPr>
          <w:rFonts w:ascii="Times New Roman" w:hAnsi="Times New Roman" w:cs="Times New Roman"/>
          <w:sz w:val="24"/>
          <w:szCs w:val="24"/>
          <w:lang w:val="es-ES" w:eastAsia="ar-SA"/>
        </w:rPr>
        <w:t>Average</w:t>
      </w:r>
      <w:proofErr w:type="spellEnd"/>
      <w:r w:rsidRPr="00312F2A">
        <w:rPr>
          <w:rFonts w:ascii="Times New Roman" w:hAnsi="Times New Roman" w:cs="Times New Roman"/>
          <w:sz w:val="24"/>
          <w:szCs w:val="24"/>
          <w:lang w:val="es-ES" w:eastAsia="ar-SA"/>
        </w:rPr>
        <w:t xml:space="preserve"> </w:t>
      </w:r>
      <w:proofErr w:type="spellStart"/>
      <w:r w:rsidRPr="00312F2A">
        <w:rPr>
          <w:rFonts w:ascii="Times New Roman" w:hAnsi="Times New Roman" w:cs="Times New Roman"/>
          <w:sz w:val="24"/>
          <w:szCs w:val="24"/>
          <w:lang w:val="es-ES" w:eastAsia="ar-SA"/>
        </w:rPr>
        <w:t>Precision</w:t>
      </w:r>
      <w:proofErr w:type="spellEnd"/>
      <w:r w:rsidRPr="00312F2A">
        <w:rPr>
          <w:rFonts w:ascii="Times New Roman" w:hAnsi="Times New Roman" w:cs="Times New Roman"/>
          <w:sz w:val="24"/>
          <w:szCs w:val="24"/>
          <w:lang w:val="es-ES" w:eastAsia="ar-SA"/>
        </w:rPr>
        <w:t xml:space="preserve"> (AP) obtenida en los cinco </w:t>
      </w:r>
      <w:proofErr w:type="spellStart"/>
      <w:r w:rsidRPr="00312F2A">
        <w:rPr>
          <w:rFonts w:ascii="Times New Roman" w:hAnsi="Times New Roman" w:cs="Times New Roman"/>
          <w:sz w:val="24"/>
          <w:szCs w:val="24"/>
          <w:lang w:val="es-ES" w:eastAsia="ar-SA"/>
        </w:rPr>
        <w:t>folds</w:t>
      </w:r>
      <w:proofErr w:type="spellEnd"/>
      <w:r w:rsidRPr="00312F2A">
        <w:rPr>
          <w:rFonts w:ascii="Times New Roman" w:hAnsi="Times New Roman" w:cs="Times New Roman"/>
          <w:sz w:val="24"/>
          <w:szCs w:val="24"/>
          <w:lang w:val="es-ES" w:eastAsia="ar-SA"/>
        </w:rPr>
        <w:t xml:space="preserve">. En caso de empate entre modelos, se consideró como criterio secundario la media de </w:t>
      </w:r>
      <w:proofErr w:type="spellStart"/>
      <w:r w:rsidRPr="00312F2A">
        <w:rPr>
          <w:rFonts w:ascii="Times New Roman" w:hAnsi="Times New Roman" w:cs="Times New Roman"/>
          <w:sz w:val="24"/>
          <w:szCs w:val="24"/>
          <w:lang w:val="es-ES" w:eastAsia="ar-SA"/>
        </w:rPr>
        <w:t>Recall</w:t>
      </w:r>
      <w:proofErr w:type="spellEnd"/>
      <w:r w:rsidRPr="00312F2A">
        <w:rPr>
          <w:rFonts w:ascii="Times New Roman" w:hAnsi="Times New Roman" w:cs="Times New Roman"/>
          <w:sz w:val="24"/>
          <w:szCs w:val="24"/>
          <w:lang w:val="es-ES" w:eastAsia="ar-SA"/>
        </w:rPr>
        <w:t>.</w:t>
      </w:r>
    </w:p>
    <w:p w14:paraId="474F981C" w14:textId="77777777" w:rsidR="00547B61" w:rsidRPr="00312F2A" w:rsidRDefault="00547B61" w:rsidP="00AF7E00">
      <w:pPr>
        <w:rPr>
          <w:rFonts w:ascii="Times New Roman" w:hAnsi="Times New Roman" w:cs="Times New Roman"/>
          <w:sz w:val="24"/>
          <w:szCs w:val="24"/>
          <w:lang w:val="es-ES" w:eastAsia="ar-SA"/>
        </w:rPr>
      </w:pPr>
      <w:r w:rsidRPr="00312F2A">
        <w:rPr>
          <w:rFonts w:ascii="Times New Roman" w:hAnsi="Times New Roman" w:cs="Times New Roman"/>
          <w:sz w:val="24"/>
          <w:szCs w:val="24"/>
          <w:lang w:val="es-ES" w:eastAsia="ar-SA"/>
        </w:rPr>
        <w:t xml:space="preserve">Tras comparar los cuatro algoritmos, </w:t>
      </w:r>
      <w:proofErr w:type="spellStart"/>
      <w:r w:rsidRPr="00312F2A">
        <w:rPr>
          <w:rFonts w:ascii="Times New Roman" w:hAnsi="Times New Roman" w:cs="Times New Roman"/>
          <w:sz w:val="24"/>
          <w:szCs w:val="24"/>
          <w:lang w:val="es-ES" w:eastAsia="ar-SA"/>
        </w:rPr>
        <w:t>Gradient</w:t>
      </w:r>
      <w:proofErr w:type="spellEnd"/>
      <w:r w:rsidRPr="00312F2A">
        <w:rPr>
          <w:rFonts w:ascii="Times New Roman" w:hAnsi="Times New Roman" w:cs="Times New Roman"/>
          <w:sz w:val="24"/>
          <w:szCs w:val="24"/>
          <w:lang w:val="es-ES" w:eastAsia="ar-SA"/>
        </w:rPr>
        <w:t xml:space="preserve"> </w:t>
      </w:r>
      <w:proofErr w:type="spellStart"/>
      <w:r w:rsidRPr="00312F2A">
        <w:rPr>
          <w:rFonts w:ascii="Times New Roman" w:hAnsi="Times New Roman" w:cs="Times New Roman"/>
          <w:sz w:val="24"/>
          <w:szCs w:val="24"/>
          <w:lang w:val="es-ES" w:eastAsia="ar-SA"/>
        </w:rPr>
        <w:t>Boosting</w:t>
      </w:r>
      <w:proofErr w:type="spellEnd"/>
      <w:r w:rsidRPr="00312F2A">
        <w:rPr>
          <w:rFonts w:ascii="Times New Roman" w:hAnsi="Times New Roman" w:cs="Times New Roman"/>
          <w:sz w:val="24"/>
          <w:szCs w:val="24"/>
          <w:lang w:val="es-ES" w:eastAsia="ar-SA"/>
        </w:rPr>
        <w:t xml:space="preserve"> alcanzó el mayor AP promedio, con un valor de 0,113952. Le siguieron Random Forest, Regresión Logística y Árbol de Decisión. En función de este resultado, </w:t>
      </w:r>
      <w:proofErr w:type="spellStart"/>
      <w:r w:rsidRPr="00312F2A">
        <w:rPr>
          <w:rFonts w:ascii="Times New Roman" w:hAnsi="Times New Roman" w:cs="Times New Roman"/>
          <w:sz w:val="24"/>
          <w:szCs w:val="24"/>
          <w:lang w:val="es-ES" w:eastAsia="ar-SA"/>
        </w:rPr>
        <w:t>Gradient</w:t>
      </w:r>
      <w:proofErr w:type="spellEnd"/>
      <w:r w:rsidRPr="00312F2A">
        <w:rPr>
          <w:rFonts w:ascii="Times New Roman" w:hAnsi="Times New Roman" w:cs="Times New Roman"/>
          <w:sz w:val="24"/>
          <w:szCs w:val="24"/>
          <w:lang w:val="es-ES" w:eastAsia="ar-SA"/>
        </w:rPr>
        <w:t xml:space="preserve"> </w:t>
      </w:r>
      <w:proofErr w:type="spellStart"/>
      <w:r w:rsidRPr="00312F2A">
        <w:rPr>
          <w:rFonts w:ascii="Times New Roman" w:hAnsi="Times New Roman" w:cs="Times New Roman"/>
          <w:sz w:val="24"/>
          <w:szCs w:val="24"/>
          <w:lang w:val="es-ES" w:eastAsia="ar-SA"/>
        </w:rPr>
        <w:t>Boosting</w:t>
      </w:r>
      <w:proofErr w:type="spellEnd"/>
      <w:r w:rsidRPr="00312F2A">
        <w:rPr>
          <w:rFonts w:ascii="Times New Roman" w:hAnsi="Times New Roman" w:cs="Times New Roman"/>
          <w:sz w:val="24"/>
          <w:szCs w:val="24"/>
          <w:lang w:val="es-ES" w:eastAsia="ar-SA"/>
        </w:rPr>
        <w:t xml:space="preserve"> fue seleccionado como el modelo ganador del experimento.</w:t>
      </w:r>
    </w:p>
    <w:p w14:paraId="1E015A9B" w14:textId="1E3ED579" w:rsidR="00E308B3" w:rsidRPr="00312F2A" w:rsidRDefault="00547B61" w:rsidP="00AF7E00">
      <w:pPr>
        <w:rPr>
          <w:rFonts w:ascii="Times New Roman" w:hAnsi="Times New Roman" w:cs="Times New Roman"/>
          <w:sz w:val="24"/>
          <w:szCs w:val="24"/>
          <w:lang w:val="es-ES" w:eastAsia="ar-SA"/>
        </w:rPr>
      </w:pPr>
      <w:r w:rsidRPr="00312F2A">
        <w:rPr>
          <w:rFonts w:ascii="Times New Roman" w:hAnsi="Times New Roman" w:cs="Times New Roman"/>
          <w:sz w:val="24"/>
          <w:szCs w:val="24"/>
          <w:lang w:val="es-ES" w:eastAsia="ar-SA"/>
        </w:rPr>
        <w:t xml:space="preserve">Sin embargo, esta elección no significa que el modelo haya obtenido los mejores resultados en todas las métricas evaluadas. En particular, el </w:t>
      </w:r>
      <w:proofErr w:type="spellStart"/>
      <w:r w:rsidRPr="00312F2A">
        <w:rPr>
          <w:rFonts w:ascii="Times New Roman" w:hAnsi="Times New Roman" w:cs="Times New Roman"/>
          <w:sz w:val="24"/>
          <w:szCs w:val="24"/>
          <w:lang w:val="es-ES" w:eastAsia="ar-SA"/>
        </w:rPr>
        <w:t>Recall</w:t>
      </w:r>
      <w:proofErr w:type="spellEnd"/>
      <w:r w:rsidRPr="00312F2A">
        <w:rPr>
          <w:rFonts w:ascii="Times New Roman" w:hAnsi="Times New Roman" w:cs="Times New Roman"/>
          <w:sz w:val="24"/>
          <w:szCs w:val="24"/>
          <w:lang w:val="es-ES" w:eastAsia="ar-SA"/>
        </w:rPr>
        <w:t xml:space="preserve"> debe analizarse por separado, ya que la capacidad de ordenar a los solicitantes según su riesgo de incumplimiento no implica necesariamente que se identifiquen correctamente todos los casos positivos al utilizar un umbral de clasificación determinado.</w:t>
      </w:r>
    </w:p>
    <w:p w14:paraId="346D0A91" w14:textId="340BF87E" w:rsidR="00E308B3" w:rsidRPr="00312F2A" w:rsidRDefault="00BA5451" w:rsidP="00AF7E00">
      <w:pPr>
        <w:pStyle w:val="Ttulo3"/>
        <w:spacing w:line="480" w:lineRule="auto"/>
        <w:rPr>
          <w:rFonts w:ascii="Times New Roman" w:hAnsi="Times New Roman" w:cs="Times New Roman"/>
          <w:sz w:val="24"/>
          <w:szCs w:val="24"/>
        </w:rPr>
      </w:pPr>
      <w:bookmarkStart w:id="25" w:name="_Toc243906729"/>
      <w:r w:rsidRPr="00312F2A">
        <w:rPr>
          <w:rFonts w:ascii="Times New Roman" w:hAnsi="Times New Roman" w:cs="Times New Roman"/>
          <w:sz w:val="24"/>
          <w:szCs w:val="24"/>
        </w:rPr>
        <w:t>Análisis de sensibilidad del umbral de clasificación</w:t>
      </w:r>
      <w:bookmarkEnd w:id="25"/>
    </w:p>
    <w:p w14:paraId="3401CC75" w14:textId="77777777" w:rsidR="000E1237" w:rsidRPr="00312F2A" w:rsidRDefault="000E1237" w:rsidP="00AF7E00">
      <w:pPr>
        <w:rPr>
          <w:rFonts w:ascii="Times New Roman" w:hAnsi="Times New Roman" w:cs="Times New Roman"/>
          <w:sz w:val="24"/>
          <w:szCs w:val="24"/>
          <w:lang w:val="es-ES" w:eastAsia="ar-SA"/>
        </w:rPr>
      </w:pPr>
      <w:r w:rsidRPr="00312F2A">
        <w:rPr>
          <w:rFonts w:ascii="Times New Roman" w:hAnsi="Times New Roman" w:cs="Times New Roman"/>
          <w:sz w:val="24"/>
          <w:szCs w:val="24"/>
          <w:lang w:val="es-ES" w:eastAsia="ar-SA"/>
        </w:rPr>
        <w:t>Los cuatro algoritmos generaron probabilidades estimadas de incumplimiento para cada observación. Para convertir estas probabilidades en predicciones binarias, se estableció inicialmente un umbral de clasificación de 0,50. De este modo, las observaciones con una probabilidad igual o superior a dicho valor se clasificaron como incumplimientos, mientras que aquellas con una probabilidad inferior se clasificaron como no incumplimientos.</w:t>
      </w:r>
    </w:p>
    <w:p w14:paraId="51424F58" w14:textId="77777777" w:rsidR="000E1237" w:rsidRPr="00312F2A" w:rsidRDefault="000E1237" w:rsidP="00AF7E00">
      <w:pPr>
        <w:rPr>
          <w:rFonts w:ascii="Times New Roman" w:hAnsi="Times New Roman" w:cs="Times New Roman"/>
          <w:sz w:val="24"/>
          <w:szCs w:val="24"/>
          <w:lang w:val="es-ES" w:eastAsia="ar-SA"/>
        </w:rPr>
      </w:pPr>
      <w:r w:rsidRPr="00312F2A">
        <w:rPr>
          <w:rFonts w:ascii="Times New Roman" w:hAnsi="Times New Roman" w:cs="Times New Roman"/>
          <w:sz w:val="24"/>
          <w:szCs w:val="24"/>
          <w:lang w:val="es-ES" w:eastAsia="ar-SA"/>
        </w:rPr>
        <w:t>Este umbral se utilizó como referencia fija y no fue seleccionado mediante un proceso de optimización. Su aplicación permitió establecer un criterio uniforme para interpretar las probabilidades y comparar las predicciones de los modelos.</w:t>
      </w:r>
    </w:p>
    <w:p w14:paraId="03294513" w14:textId="77777777" w:rsidR="000E1237" w:rsidRPr="00312F2A" w:rsidRDefault="000E1237" w:rsidP="00AF7E00">
      <w:pPr>
        <w:rPr>
          <w:rFonts w:ascii="Times New Roman" w:hAnsi="Times New Roman" w:cs="Times New Roman"/>
          <w:sz w:val="24"/>
          <w:szCs w:val="24"/>
          <w:lang w:val="es-ES" w:eastAsia="ar-SA"/>
        </w:rPr>
      </w:pPr>
      <w:r w:rsidRPr="00312F2A">
        <w:rPr>
          <w:rFonts w:ascii="Times New Roman" w:hAnsi="Times New Roman" w:cs="Times New Roman"/>
          <w:sz w:val="24"/>
          <w:szCs w:val="24"/>
          <w:lang w:val="es-ES" w:eastAsia="ar-SA"/>
        </w:rPr>
        <w:lastRenderedPageBreak/>
        <w:t>Además, se realizó un análisis de sensibilidad con umbrales comprendidos entre 0,05 y 0,95, en incrementos de 0,05. Este análisis se llevó a cabo exclusivamente con las predicciones Out-of-Fold (OOF) del conjunto TRAIN, sin recurrir a los datos de TEST.</w:t>
      </w:r>
    </w:p>
    <w:p w14:paraId="2BD33012" w14:textId="77777777" w:rsidR="000E1237" w:rsidRPr="00312F2A" w:rsidRDefault="000E1237" w:rsidP="00AF7E00">
      <w:pPr>
        <w:rPr>
          <w:rFonts w:ascii="Times New Roman" w:hAnsi="Times New Roman" w:cs="Times New Roman"/>
          <w:sz w:val="24"/>
          <w:szCs w:val="24"/>
          <w:lang w:val="es-ES" w:eastAsia="ar-SA"/>
        </w:rPr>
      </w:pPr>
      <w:r w:rsidRPr="00312F2A">
        <w:rPr>
          <w:rFonts w:ascii="Times New Roman" w:hAnsi="Times New Roman" w:cs="Times New Roman"/>
          <w:sz w:val="24"/>
          <w:szCs w:val="24"/>
          <w:lang w:val="es-ES" w:eastAsia="ar-SA"/>
        </w:rPr>
        <w:t xml:space="preserve">El objetivo fue examinar cómo la variación del umbral afectaba la clasificación de las observaciones y, en consecuencia, la cantidad de verdaderos positivos, falsos positivos, verdaderos negativos y falsos negativos. También se analizaron los cambios en las métricas </w:t>
      </w:r>
      <w:proofErr w:type="spellStart"/>
      <w:r w:rsidRPr="00312F2A">
        <w:rPr>
          <w:rFonts w:ascii="Times New Roman" w:hAnsi="Times New Roman" w:cs="Times New Roman"/>
          <w:sz w:val="24"/>
          <w:szCs w:val="24"/>
          <w:lang w:val="es-ES" w:eastAsia="ar-SA"/>
        </w:rPr>
        <w:t>Precision</w:t>
      </w:r>
      <w:proofErr w:type="spellEnd"/>
      <w:r w:rsidRPr="00312F2A">
        <w:rPr>
          <w:rFonts w:ascii="Times New Roman" w:hAnsi="Times New Roman" w:cs="Times New Roman"/>
          <w:sz w:val="24"/>
          <w:szCs w:val="24"/>
          <w:lang w:val="es-ES" w:eastAsia="ar-SA"/>
        </w:rPr>
        <w:t xml:space="preserve"> y </w:t>
      </w:r>
      <w:proofErr w:type="spellStart"/>
      <w:r w:rsidRPr="00312F2A">
        <w:rPr>
          <w:rFonts w:ascii="Times New Roman" w:hAnsi="Times New Roman" w:cs="Times New Roman"/>
          <w:sz w:val="24"/>
          <w:szCs w:val="24"/>
          <w:lang w:val="es-ES" w:eastAsia="ar-SA"/>
        </w:rPr>
        <w:t>Recall</w:t>
      </w:r>
      <w:proofErr w:type="spellEnd"/>
      <w:r w:rsidRPr="00312F2A">
        <w:rPr>
          <w:rFonts w:ascii="Times New Roman" w:hAnsi="Times New Roman" w:cs="Times New Roman"/>
          <w:sz w:val="24"/>
          <w:szCs w:val="24"/>
          <w:lang w:val="es-ES" w:eastAsia="ar-SA"/>
        </w:rPr>
        <w:t>, con el fin de identificar las diferencias entre los criterios de clasificación más estrictos y aquellos que favorecen una mayor detección de incumplimientos.</w:t>
      </w:r>
    </w:p>
    <w:p w14:paraId="5FFB1BBB" w14:textId="77777777" w:rsidR="000E1237" w:rsidRPr="00312F2A" w:rsidRDefault="000E1237" w:rsidP="00AF7E00">
      <w:pPr>
        <w:rPr>
          <w:rFonts w:ascii="Times New Roman" w:hAnsi="Times New Roman" w:cs="Times New Roman"/>
          <w:sz w:val="24"/>
          <w:szCs w:val="24"/>
          <w:lang w:val="es-ES" w:eastAsia="ar-SA"/>
        </w:rPr>
      </w:pPr>
      <w:r w:rsidRPr="00312F2A">
        <w:rPr>
          <w:rFonts w:ascii="Times New Roman" w:hAnsi="Times New Roman" w:cs="Times New Roman"/>
          <w:sz w:val="24"/>
          <w:szCs w:val="24"/>
          <w:lang w:val="es-ES" w:eastAsia="ar-SA"/>
        </w:rPr>
        <w:t>Los umbrales alternativos se utilizaron únicamente con fines exploratorios para comprender el comportamiento del modelo ante distintos criterios de decisión. Por tanto, este análisis no modificó el umbral de referencia de 0,50 establecido para la evaluación final del experimento.</w:t>
      </w:r>
    </w:p>
    <w:p w14:paraId="38FF7107" w14:textId="442290A8" w:rsidR="00E308B3" w:rsidRPr="00312F2A" w:rsidRDefault="0053035F" w:rsidP="00AF7E00">
      <w:pPr>
        <w:pStyle w:val="Ttulo3"/>
        <w:spacing w:line="480" w:lineRule="auto"/>
        <w:rPr>
          <w:rFonts w:ascii="Times New Roman" w:hAnsi="Times New Roman" w:cs="Times New Roman"/>
          <w:sz w:val="24"/>
          <w:szCs w:val="24"/>
        </w:rPr>
      </w:pPr>
      <w:bookmarkStart w:id="26" w:name="_Toc243906730"/>
      <w:r w:rsidRPr="00312F2A">
        <w:rPr>
          <w:rFonts w:ascii="Times New Roman" w:hAnsi="Times New Roman" w:cs="Times New Roman"/>
          <w:sz w:val="24"/>
          <w:szCs w:val="24"/>
        </w:rPr>
        <w:t>Evaluación de costos hipotéticos</w:t>
      </w:r>
      <w:bookmarkEnd w:id="26"/>
    </w:p>
    <w:p w14:paraId="34371150" w14:textId="77777777" w:rsidR="00C94D64" w:rsidRPr="00312F2A" w:rsidRDefault="00C94D64" w:rsidP="00AF7E00">
      <w:pPr>
        <w:rPr>
          <w:rFonts w:ascii="Times New Roman" w:hAnsi="Times New Roman" w:cs="Times New Roman"/>
          <w:sz w:val="24"/>
          <w:szCs w:val="24"/>
          <w:lang w:eastAsia="ar-SA"/>
        </w:rPr>
      </w:pPr>
      <w:r w:rsidRPr="00312F2A">
        <w:rPr>
          <w:rFonts w:ascii="Times New Roman" w:hAnsi="Times New Roman" w:cs="Times New Roman"/>
          <w:sz w:val="24"/>
          <w:szCs w:val="24"/>
          <w:lang w:eastAsia="ar-SA"/>
        </w:rPr>
        <w:t>Como complemento a la evaluación del desempeño de los modelos, se realizó un análisis de costos hipotéticos asociados a los errores de clasificación. Para ello, se consideraron dos tipos de errores: los falsos negativos (FN), que corresponden a clientes con incumplimiento crediticio clasificados incorrectamente como cumplidores, y los falsos positivos (FP), que corresponden a clientes sin incumplimiento clasificados erróneamente como incumplidores.</w:t>
      </w:r>
    </w:p>
    <w:p w14:paraId="3F9FFBA9" w14:textId="77777777" w:rsidR="00C94D64" w:rsidRPr="00312F2A" w:rsidRDefault="00C94D64" w:rsidP="00AF7E00">
      <w:pPr>
        <w:rPr>
          <w:rFonts w:ascii="Times New Roman" w:hAnsi="Times New Roman" w:cs="Times New Roman"/>
          <w:sz w:val="24"/>
          <w:szCs w:val="24"/>
          <w:lang w:eastAsia="ar-SA"/>
        </w:rPr>
      </w:pPr>
      <w:r w:rsidRPr="00312F2A">
        <w:rPr>
          <w:rFonts w:ascii="Times New Roman" w:hAnsi="Times New Roman" w:cs="Times New Roman"/>
          <w:sz w:val="24"/>
          <w:szCs w:val="24"/>
          <w:lang w:eastAsia="ar-SA"/>
        </w:rPr>
        <w:t xml:space="preserve">Con el propósito de ilustrar las posibles consecuencias económicas de estas equivocaciones, se asignó un costo hipotético de USD 500 por cada falso negativo y de USD </w:t>
      </w:r>
      <w:r w:rsidRPr="00312F2A">
        <w:rPr>
          <w:rFonts w:ascii="Times New Roman" w:hAnsi="Times New Roman" w:cs="Times New Roman"/>
          <w:sz w:val="24"/>
          <w:szCs w:val="24"/>
          <w:lang w:eastAsia="ar-SA"/>
        </w:rPr>
        <w:lastRenderedPageBreak/>
        <w:t>100 por cada falso positivo. A partir de estos valores, el costo total se calculó mediante la siguiente expresión:</w:t>
      </w:r>
    </w:p>
    <w:p w14:paraId="7770A845" w14:textId="7410E68A" w:rsidR="00C94D64" w:rsidRPr="00312F2A" w:rsidRDefault="00036EBB" w:rsidP="00AD1238">
      <w:pPr>
        <w:rPr>
          <w:rFonts w:ascii="Times New Roman" w:hAnsi="Times New Roman" w:cs="Times New Roman"/>
          <w:sz w:val="24"/>
          <w:szCs w:val="24"/>
          <w:lang w:eastAsia="ar-SA"/>
        </w:rPr>
      </w:pPr>
      <m:oMathPara>
        <m:oMath>
          <m:r>
            <m:rPr>
              <m:nor/>
            </m:rPr>
            <w:rPr>
              <w:rFonts w:ascii="Times New Roman" w:hAnsi="Times New Roman" w:cs="Times New Roman"/>
              <w:sz w:val="24"/>
              <w:szCs w:val="24"/>
              <w:lang w:eastAsia="ar-SA"/>
            </w:rPr>
            <m:t>Costo total</m:t>
          </m:r>
          <m:r>
            <w:rPr>
              <w:rFonts w:ascii="Cambria Math" w:hAnsi="Cambria Math" w:cs="Times New Roman"/>
              <w:sz w:val="24"/>
              <w:szCs w:val="24"/>
              <w:lang w:eastAsia="ar-SA"/>
            </w:rPr>
            <m:t>=</m:t>
          </m:r>
          <m:d>
            <m:dPr>
              <m:ctrlPr>
                <w:rPr>
                  <w:rFonts w:ascii="Cambria Math" w:hAnsi="Cambria Math" w:cs="Times New Roman"/>
                  <w:sz w:val="24"/>
                  <w:szCs w:val="24"/>
                  <w:lang w:eastAsia="ar-SA"/>
                </w:rPr>
              </m:ctrlPr>
            </m:dPr>
            <m:e>
              <m:r>
                <w:rPr>
                  <w:rFonts w:ascii="Cambria Math" w:hAnsi="Cambria Math" w:cs="Times New Roman"/>
                  <w:sz w:val="24"/>
                  <w:szCs w:val="24"/>
                  <w:lang w:eastAsia="ar-SA"/>
                </w:rPr>
                <m:t>FN×500</m:t>
              </m:r>
            </m:e>
          </m:d>
          <m:r>
            <w:rPr>
              <w:rFonts w:ascii="Cambria Math" w:hAnsi="Cambria Math" w:cs="Times New Roman"/>
              <w:sz w:val="24"/>
              <w:szCs w:val="24"/>
              <w:lang w:eastAsia="ar-SA"/>
            </w:rPr>
            <m:t>+</m:t>
          </m:r>
          <m:d>
            <m:dPr>
              <m:ctrlPr>
                <w:rPr>
                  <w:rFonts w:ascii="Cambria Math" w:hAnsi="Cambria Math" w:cs="Times New Roman"/>
                  <w:sz w:val="24"/>
                  <w:szCs w:val="24"/>
                  <w:lang w:eastAsia="ar-SA"/>
                </w:rPr>
              </m:ctrlPr>
            </m:dPr>
            <m:e>
              <m:r>
                <w:rPr>
                  <w:rFonts w:ascii="Cambria Math" w:hAnsi="Cambria Math" w:cs="Times New Roman"/>
                  <w:sz w:val="24"/>
                  <w:szCs w:val="24"/>
                  <w:lang w:eastAsia="ar-SA"/>
                </w:rPr>
                <m:t>FP×100</m:t>
              </m:r>
            </m:e>
          </m:d>
          <m:r>
            <m:rPr>
              <m:sty m:val="p"/>
            </m:rPr>
            <w:rPr>
              <w:rFonts w:ascii="Cambria Math" w:hAnsi="Cambria Math" w:cs="Times New Roman"/>
              <w:sz w:val="24"/>
              <w:szCs w:val="24"/>
              <w:lang w:eastAsia="ar-SA"/>
            </w:rPr>
            <w:br/>
          </m:r>
        </m:oMath>
      </m:oMathPara>
      <w:r w:rsidR="00C94D64" w:rsidRPr="00312F2A">
        <w:rPr>
          <w:rFonts w:ascii="Times New Roman" w:hAnsi="Times New Roman" w:cs="Times New Roman"/>
          <w:sz w:val="24"/>
          <w:szCs w:val="24"/>
          <w:lang w:eastAsia="ar-SA"/>
        </w:rPr>
        <w:t>Los valores asignados se utilizaron únicamente como supuestos académicos para comparar el impacto relativo de ambos tipos de error. Por tanto, no representan pérdidas económicas reales ni estimaciones verificadas de una institución financiera.</w:t>
      </w:r>
    </w:p>
    <w:p w14:paraId="37F450E2" w14:textId="77777777" w:rsidR="00C94D64" w:rsidRPr="00312F2A" w:rsidRDefault="00C94D64" w:rsidP="00AF7E00">
      <w:pPr>
        <w:rPr>
          <w:rFonts w:ascii="Times New Roman" w:hAnsi="Times New Roman" w:cs="Times New Roman"/>
          <w:sz w:val="24"/>
          <w:szCs w:val="24"/>
          <w:lang w:eastAsia="ar-SA"/>
        </w:rPr>
      </w:pPr>
      <w:r w:rsidRPr="00312F2A">
        <w:rPr>
          <w:rFonts w:ascii="Times New Roman" w:hAnsi="Times New Roman" w:cs="Times New Roman"/>
          <w:sz w:val="24"/>
          <w:szCs w:val="24"/>
          <w:lang w:eastAsia="ar-SA"/>
        </w:rPr>
        <w:t xml:space="preserve">El análisis se realizó a partir de las matrices de confusión obtenidas con las predicciones </w:t>
      </w:r>
      <w:r w:rsidRPr="00312F2A">
        <w:rPr>
          <w:rFonts w:ascii="Times New Roman" w:hAnsi="Times New Roman" w:cs="Times New Roman"/>
          <w:i/>
          <w:iCs/>
          <w:sz w:val="24"/>
          <w:szCs w:val="24"/>
          <w:lang w:eastAsia="ar-SA"/>
        </w:rPr>
        <w:t>Out-of-Fold</w:t>
      </w:r>
      <w:r w:rsidRPr="00312F2A">
        <w:rPr>
          <w:rFonts w:ascii="Times New Roman" w:hAnsi="Times New Roman" w:cs="Times New Roman"/>
          <w:sz w:val="24"/>
          <w:szCs w:val="24"/>
          <w:lang w:eastAsia="ar-SA"/>
        </w:rPr>
        <w:t xml:space="preserve"> (OOF) del conjunto TRAIN, sin utilizar las predicciones del conjunto TEST. Finalmente, este análisis se consideró complementario y no alteró el criterio oficial de selección del modelo, que se mantuvo basado en el promedio de </w:t>
      </w:r>
      <w:proofErr w:type="spellStart"/>
      <w:r w:rsidRPr="00312F2A">
        <w:rPr>
          <w:rFonts w:ascii="Times New Roman" w:hAnsi="Times New Roman" w:cs="Times New Roman"/>
          <w:i/>
          <w:iCs/>
          <w:sz w:val="24"/>
          <w:szCs w:val="24"/>
          <w:lang w:eastAsia="ar-SA"/>
        </w:rPr>
        <w:t>Average</w:t>
      </w:r>
      <w:proofErr w:type="spellEnd"/>
      <w:r w:rsidRPr="00312F2A">
        <w:rPr>
          <w:rFonts w:ascii="Times New Roman" w:hAnsi="Times New Roman" w:cs="Times New Roman"/>
          <w:i/>
          <w:iCs/>
          <w:sz w:val="24"/>
          <w:szCs w:val="24"/>
          <w:lang w:eastAsia="ar-SA"/>
        </w:rPr>
        <w:t xml:space="preserve"> </w:t>
      </w:r>
      <w:proofErr w:type="spellStart"/>
      <w:r w:rsidRPr="00312F2A">
        <w:rPr>
          <w:rFonts w:ascii="Times New Roman" w:hAnsi="Times New Roman" w:cs="Times New Roman"/>
          <w:i/>
          <w:iCs/>
          <w:sz w:val="24"/>
          <w:szCs w:val="24"/>
          <w:lang w:eastAsia="ar-SA"/>
        </w:rPr>
        <w:t>Precision</w:t>
      </w:r>
      <w:proofErr w:type="spellEnd"/>
      <w:r w:rsidRPr="00312F2A">
        <w:rPr>
          <w:rFonts w:ascii="Times New Roman" w:hAnsi="Times New Roman" w:cs="Times New Roman"/>
          <w:sz w:val="24"/>
          <w:szCs w:val="24"/>
          <w:lang w:eastAsia="ar-SA"/>
        </w:rPr>
        <w:t xml:space="preserve"> (AP) obtenido durante la validación cruzada.</w:t>
      </w:r>
    </w:p>
    <w:p w14:paraId="4D4B792E" w14:textId="0AB56E1B" w:rsidR="000E1237" w:rsidRPr="00312F2A" w:rsidRDefault="008C37B6" w:rsidP="00AF7E00">
      <w:pPr>
        <w:pStyle w:val="Ttulo3"/>
        <w:spacing w:line="480" w:lineRule="auto"/>
        <w:rPr>
          <w:rFonts w:ascii="Times New Roman" w:hAnsi="Times New Roman" w:cs="Times New Roman"/>
          <w:sz w:val="24"/>
          <w:szCs w:val="24"/>
        </w:rPr>
      </w:pPr>
      <w:bookmarkStart w:id="27" w:name="_Toc243906731"/>
      <w:r w:rsidRPr="00312F2A">
        <w:rPr>
          <w:rFonts w:ascii="Times New Roman" w:hAnsi="Times New Roman" w:cs="Times New Roman"/>
          <w:sz w:val="24"/>
          <w:szCs w:val="24"/>
        </w:rPr>
        <w:t>Entrenamiento definitivo y evaluación sobre TEST</w:t>
      </w:r>
      <w:bookmarkEnd w:id="27"/>
    </w:p>
    <w:p w14:paraId="255ADE80" w14:textId="77777777" w:rsidR="0087181C" w:rsidRPr="00312F2A" w:rsidRDefault="0087181C" w:rsidP="00AF7E00">
      <w:pPr>
        <w:rPr>
          <w:rFonts w:ascii="Times New Roman" w:hAnsi="Times New Roman" w:cs="Times New Roman"/>
          <w:sz w:val="24"/>
          <w:szCs w:val="24"/>
          <w:lang w:val="es-ES" w:eastAsia="ar-SA"/>
        </w:rPr>
      </w:pPr>
      <w:r w:rsidRPr="00312F2A">
        <w:rPr>
          <w:rFonts w:ascii="Times New Roman" w:hAnsi="Times New Roman" w:cs="Times New Roman"/>
          <w:sz w:val="24"/>
          <w:szCs w:val="24"/>
          <w:lang w:val="es-ES" w:eastAsia="ar-SA"/>
        </w:rPr>
        <w:t xml:space="preserve">Una vez seleccionado </w:t>
      </w:r>
      <w:proofErr w:type="spellStart"/>
      <w:r w:rsidRPr="00312F2A">
        <w:rPr>
          <w:rFonts w:ascii="Times New Roman" w:hAnsi="Times New Roman" w:cs="Times New Roman"/>
          <w:sz w:val="24"/>
          <w:szCs w:val="24"/>
          <w:lang w:val="es-ES" w:eastAsia="ar-SA"/>
        </w:rPr>
        <w:t>Gradient</w:t>
      </w:r>
      <w:proofErr w:type="spellEnd"/>
      <w:r w:rsidRPr="00312F2A">
        <w:rPr>
          <w:rFonts w:ascii="Times New Roman" w:hAnsi="Times New Roman" w:cs="Times New Roman"/>
          <w:sz w:val="24"/>
          <w:szCs w:val="24"/>
          <w:lang w:val="es-ES" w:eastAsia="ar-SA"/>
        </w:rPr>
        <w:t xml:space="preserve"> </w:t>
      </w:r>
      <w:proofErr w:type="spellStart"/>
      <w:r w:rsidRPr="00312F2A">
        <w:rPr>
          <w:rFonts w:ascii="Times New Roman" w:hAnsi="Times New Roman" w:cs="Times New Roman"/>
          <w:sz w:val="24"/>
          <w:szCs w:val="24"/>
          <w:lang w:val="es-ES" w:eastAsia="ar-SA"/>
        </w:rPr>
        <w:t>Boosting</w:t>
      </w:r>
      <w:proofErr w:type="spellEnd"/>
      <w:r w:rsidRPr="00312F2A">
        <w:rPr>
          <w:rFonts w:ascii="Times New Roman" w:hAnsi="Times New Roman" w:cs="Times New Roman"/>
          <w:sz w:val="24"/>
          <w:szCs w:val="24"/>
          <w:lang w:val="es-ES" w:eastAsia="ar-SA"/>
        </w:rPr>
        <w:t xml:space="preserve"> como el modelo con mejor desempeño en la validación cruzada, se creó una nueva instancia del algoritmo con los parámetros definidos previamente. Posteriormente, el modelo se entrenó con los 40.000 registros del conjunto TRAIN y se evaluó con los 10.000 registros reservados para TEST.</w:t>
      </w:r>
    </w:p>
    <w:p w14:paraId="3E8DA66E" w14:textId="77777777" w:rsidR="0087181C" w:rsidRPr="00312F2A" w:rsidRDefault="0087181C" w:rsidP="00AF7E00">
      <w:pPr>
        <w:rPr>
          <w:rFonts w:ascii="Times New Roman" w:hAnsi="Times New Roman" w:cs="Times New Roman"/>
          <w:sz w:val="24"/>
          <w:szCs w:val="24"/>
          <w:lang w:val="es-ES" w:eastAsia="ar-SA"/>
        </w:rPr>
      </w:pPr>
      <w:r w:rsidRPr="00312F2A">
        <w:rPr>
          <w:rFonts w:ascii="Times New Roman" w:hAnsi="Times New Roman" w:cs="Times New Roman"/>
          <w:sz w:val="24"/>
          <w:szCs w:val="24"/>
          <w:lang w:val="es-ES" w:eastAsia="ar-SA"/>
        </w:rPr>
        <w:t>La evaluación final se realizó una sola vez y únicamente sobre el modelo seleccionado, con el fin de mantener el conjunto TEST independiente del proceso de comparación y selección de algoritmos.</w:t>
      </w:r>
    </w:p>
    <w:p w14:paraId="5B02D7F6" w14:textId="77777777" w:rsidR="0087181C" w:rsidRPr="00312F2A" w:rsidRDefault="0087181C" w:rsidP="00AF7E00">
      <w:pPr>
        <w:rPr>
          <w:rFonts w:ascii="Times New Roman" w:hAnsi="Times New Roman" w:cs="Times New Roman"/>
          <w:sz w:val="24"/>
          <w:szCs w:val="24"/>
          <w:lang w:val="es-ES" w:eastAsia="ar-SA"/>
        </w:rPr>
      </w:pPr>
      <w:r w:rsidRPr="00312F2A">
        <w:rPr>
          <w:rFonts w:ascii="Times New Roman" w:hAnsi="Times New Roman" w:cs="Times New Roman"/>
          <w:sz w:val="24"/>
          <w:szCs w:val="24"/>
          <w:lang w:val="es-ES" w:eastAsia="ar-SA"/>
        </w:rPr>
        <w:t xml:space="preserve">Para esta etapa, se calcularon las métricas de clasificación y la matriz de confusión utilizando el umbral de decisión fijo de 0,50. Estos resultados permitieron examinar la </w:t>
      </w:r>
      <w:r w:rsidRPr="00312F2A">
        <w:rPr>
          <w:rFonts w:ascii="Times New Roman" w:hAnsi="Times New Roman" w:cs="Times New Roman"/>
          <w:sz w:val="24"/>
          <w:szCs w:val="24"/>
          <w:lang w:val="es-ES" w:eastAsia="ar-SA"/>
        </w:rPr>
        <w:lastRenderedPageBreak/>
        <w:t>capacidad del modelo para identificar los casos de incumplimiento y distinguirlos de aquellos en los que no se presentó esta situación.</w:t>
      </w:r>
    </w:p>
    <w:p w14:paraId="77A8E470" w14:textId="5657D500" w:rsidR="000E1237" w:rsidRPr="00312F2A" w:rsidRDefault="0087181C" w:rsidP="00AF7E00">
      <w:pPr>
        <w:rPr>
          <w:rFonts w:ascii="Times New Roman" w:hAnsi="Times New Roman" w:cs="Times New Roman"/>
          <w:sz w:val="24"/>
          <w:szCs w:val="24"/>
          <w:lang w:val="es-ES" w:eastAsia="ar-SA"/>
        </w:rPr>
      </w:pPr>
      <w:r w:rsidRPr="00312F2A">
        <w:rPr>
          <w:rFonts w:ascii="Times New Roman" w:hAnsi="Times New Roman" w:cs="Times New Roman"/>
          <w:sz w:val="24"/>
          <w:szCs w:val="24"/>
          <w:lang w:val="es-ES" w:eastAsia="ar-SA"/>
        </w:rPr>
        <w:t>Finalmente, el desempeño obtenido en TEST se contrastó con los resultados de la validación cruzada, lo que permitió valorar el comportamiento del modelo frente a observaciones que no habían sido utilizadas durante su entrenamiento ni en el proceso de selección.</w:t>
      </w:r>
    </w:p>
    <w:p w14:paraId="4AA99DBA" w14:textId="7AE58FE6" w:rsidR="003F6129" w:rsidRPr="00312F2A" w:rsidRDefault="00D834FA" w:rsidP="00AF7E00">
      <w:pPr>
        <w:pStyle w:val="Ttulo3"/>
        <w:spacing w:line="480" w:lineRule="auto"/>
        <w:rPr>
          <w:rFonts w:ascii="Times New Roman" w:hAnsi="Times New Roman" w:cs="Times New Roman"/>
          <w:sz w:val="24"/>
          <w:szCs w:val="24"/>
        </w:rPr>
      </w:pPr>
      <w:bookmarkStart w:id="28" w:name="_Toc243906732"/>
      <w:r w:rsidRPr="00312F2A">
        <w:rPr>
          <w:rFonts w:ascii="Times New Roman" w:hAnsi="Times New Roman" w:cs="Times New Roman"/>
          <w:sz w:val="24"/>
          <w:szCs w:val="24"/>
        </w:rPr>
        <w:t>Presentación y visualización de resultados</w:t>
      </w:r>
      <w:bookmarkEnd w:id="28"/>
    </w:p>
    <w:p w14:paraId="2B59AA44" w14:textId="77777777" w:rsidR="00A10893" w:rsidRPr="00312F2A" w:rsidRDefault="00A10893" w:rsidP="00AF7E00">
      <w:pPr>
        <w:rPr>
          <w:rFonts w:ascii="Times New Roman" w:hAnsi="Times New Roman" w:cs="Times New Roman"/>
          <w:sz w:val="24"/>
          <w:szCs w:val="24"/>
          <w:lang w:val="es-ES" w:eastAsia="ar-SA"/>
        </w:rPr>
      </w:pPr>
      <w:r w:rsidRPr="00312F2A">
        <w:rPr>
          <w:rFonts w:ascii="Times New Roman" w:hAnsi="Times New Roman" w:cs="Times New Roman"/>
          <w:sz w:val="24"/>
          <w:szCs w:val="24"/>
          <w:lang w:val="es-ES" w:eastAsia="ar-SA"/>
        </w:rPr>
        <w:t>Los resultados obtenidos durante el experimento se almacenaron en archivos CSV y JSON, lo que facilitó su consulta, análisis y posterior representación gráfica.</w:t>
      </w:r>
    </w:p>
    <w:p w14:paraId="6D555FA7" w14:textId="77777777" w:rsidR="00A10893" w:rsidRPr="00312F2A" w:rsidRDefault="00A10893" w:rsidP="00AF7E00">
      <w:pPr>
        <w:rPr>
          <w:rFonts w:ascii="Times New Roman" w:hAnsi="Times New Roman" w:cs="Times New Roman"/>
          <w:sz w:val="24"/>
          <w:szCs w:val="24"/>
          <w:lang w:val="es-ES" w:eastAsia="ar-SA"/>
        </w:rPr>
      </w:pPr>
      <w:r w:rsidRPr="00312F2A">
        <w:rPr>
          <w:rFonts w:ascii="Times New Roman" w:hAnsi="Times New Roman" w:cs="Times New Roman"/>
          <w:sz w:val="24"/>
          <w:szCs w:val="24"/>
          <w:lang w:val="es-ES" w:eastAsia="ar-SA"/>
        </w:rPr>
        <w:t xml:space="preserve">Entre los resultados generados se incluyeron tablas comparativas de métricas, estadísticas descriptivas, resultados de cada </w:t>
      </w:r>
      <w:proofErr w:type="spellStart"/>
      <w:r w:rsidRPr="00312F2A">
        <w:rPr>
          <w:rFonts w:ascii="Times New Roman" w:hAnsi="Times New Roman" w:cs="Times New Roman"/>
          <w:sz w:val="24"/>
          <w:szCs w:val="24"/>
          <w:lang w:val="es-ES" w:eastAsia="ar-SA"/>
        </w:rPr>
        <w:t>fold</w:t>
      </w:r>
      <w:proofErr w:type="spellEnd"/>
      <w:r w:rsidRPr="00312F2A">
        <w:rPr>
          <w:rFonts w:ascii="Times New Roman" w:hAnsi="Times New Roman" w:cs="Times New Roman"/>
          <w:sz w:val="24"/>
          <w:szCs w:val="24"/>
          <w:lang w:val="es-ES" w:eastAsia="ar-SA"/>
        </w:rPr>
        <w:t xml:space="preserve">, matrices de confusión, curvas </w:t>
      </w:r>
      <w:proofErr w:type="spellStart"/>
      <w:r w:rsidRPr="00312F2A">
        <w:rPr>
          <w:rFonts w:ascii="Times New Roman" w:hAnsi="Times New Roman" w:cs="Times New Roman"/>
          <w:sz w:val="24"/>
          <w:szCs w:val="24"/>
          <w:lang w:val="es-ES" w:eastAsia="ar-SA"/>
        </w:rPr>
        <w:t>Precision</w:t>
      </w:r>
      <w:proofErr w:type="spellEnd"/>
      <w:r w:rsidRPr="00312F2A">
        <w:rPr>
          <w:rFonts w:ascii="Times New Roman" w:hAnsi="Times New Roman" w:cs="Times New Roman"/>
          <w:sz w:val="24"/>
          <w:szCs w:val="24"/>
          <w:lang w:val="es-ES" w:eastAsia="ar-SA"/>
        </w:rPr>
        <w:t>–</w:t>
      </w:r>
      <w:proofErr w:type="spellStart"/>
      <w:r w:rsidRPr="00312F2A">
        <w:rPr>
          <w:rFonts w:ascii="Times New Roman" w:hAnsi="Times New Roman" w:cs="Times New Roman"/>
          <w:sz w:val="24"/>
          <w:szCs w:val="24"/>
          <w:lang w:val="es-ES" w:eastAsia="ar-SA"/>
        </w:rPr>
        <w:t>Recall</w:t>
      </w:r>
      <w:proofErr w:type="spellEnd"/>
      <w:r w:rsidRPr="00312F2A">
        <w:rPr>
          <w:rFonts w:ascii="Times New Roman" w:hAnsi="Times New Roman" w:cs="Times New Roman"/>
          <w:sz w:val="24"/>
          <w:szCs w:val="24"/>
          <w:lang w:val="es-ES" w:eastAsia="ar-SA"/>
        </w:rPr>
        <w:t xml:space="preserve"> y ROC, análisis de distintos umbrales de clasificación, comparaciones de costos hipotéticos y métricas correspondientes a la evaluación final.</w:t>
      </w:r>
    </w:p>
    <w:p w14:paraId="5A106428" w14:textId="77777777" w:rsidR="00A10893" w:rsidRPr="00312F2A" w:rsidRDefault="00A10893" w:rsidP="00AF7E00">
      <w:pPr>
        <w:rPr>
          <w:rFonts w:ascii="Times New Roman" w:hAnsi="Times New Roman" w:cs="Times New Roman"/>
          <w:sz w:val="24"/>
          <w:szCs w:val="24"/>
          <w:lang w:val="es-ES" w:eastAsia="ar-SA"/>
        </w:rPr>
      </w:pPr>
      <w:r w:rsidRPr="00312F2A">
        <w:rPr>
          <w:rFonts w:ascii="Times New Roman" w:hAnsi="Times New Roman" w:cs="Times New Roman"/>
          <w:sz w:val="24"/>
          <w:szCs w:val="24"/>
          <w:lang w:val="es-ES" w:eastAsia="ar-SA"/>
        </w:rPr>
        <w:t xml:space="preserve">Posteriormente, los resultados procesados se integraron en un </w:t>
      </w:r>
      <w:proofErr w:type="spellStart"/>
      <w:r w:rsidRPr="00312F2A">
        <w:rPr>
          <w:rFonts w:ascii="Times New Roman" w:hAnsi="Times New Roman" w:cs="Times New Roman"/>
          <w:sz w:val="24"/>
          <w:szCs w:val="24"/>
          <w:lang w:val="es-ES" w:eastAsia="ar-SA"/>
        </w:rPr>
        <w:t>dashboard</w:t>
      </w:r>
      <w:proofErr w:type="spellEnd"/>
      <w:r w:rsidRPr="00312F2A">
        <w:rPr>
          <w:rFonts w:ascii="Times New Roman" w:hAnsi="Times New Roman" w:cs="Times New Roman"/>
          <w:sz w:val="24"/>
          <w:szCs w:val="24"/>
          <w:lang w:val="es-ES" w:eastAsia="ar-SA"/>
        </w:rPr>
        <w:t xml:space="preserve"> interactivo desarrollado con tecnologías web, con el objetivo de facilitar la visualización de los datos y la interpretación del desempeño de los modelos.</w:t>
      </w:r>
    </w:p>
    <w:p w14:paraId="7313037B" w14:textId="2E0018C8" w:rsidR="000E1237" w:rsidRPr="00312F2A" w:rsidRDefault="00A10893" w:rsidP="00AF7E00">
      <w:pPr>
        <w:rPr>
          <w:rFonts w:ascii="Times New Roman" w:hAnsi="Times New Roman" w:cs="Times New Roman"/>
          <w:sz w:val="24"/>
          <w:szCs w:val="24"/>
          <w:lang w:val="es-ES" w:eastAsia="ar-SA"/>
        </w:rPr>
      </w:pPr>
      <w:r w:rsidRPr="00312F2A">
        <w:rPr>
          <w:rFonts w:ascii="Times New Roman" w:hAnsi="Times New Roman" w:cs="Times New Roman"/>
          <w:sz w:val="24"/>
          <w:szCs w:val="24"/>
          <w:lang w:val="es-ES" w:eastAsia="ar-SA"/>
        </w:rPr>
        <w:t xml:space="preserve">El </w:t>
      </w:r>
      <w:proofErr w:type="spellStart"/>
      <w:r w:rsidRPr="00312F2A">
        <w:rPr>
          <w:rFonts w:ascii="Times New Roman" w:hAnsi="Times New Roman" w:cs="Times New Roman"/>
          <w:sz w:val="24"/>
          <w:szCs w:val="24"/>
          <w:lang w:val="es-ES" w:eastAsia="ar-SA"/>
        </w:rPr>
        <w:t>dashboard</w:t>
      </w:r>
      <w:proofErr w:type="spellEnd"/>
      <w:r w:rsidRPr="00312F2A">
        <w:rPr>
          <w:rFonts w:ascii="Times New Roman" w:hAnsi="Times New Roman" w:cs="Times New Roman"/>
          <w:sz w:val="24"/>
          <w:szCs w:val="24"/>
          <w:lang w:val="es-ES" w:eastAsia="ar-SA"/>
        </w:rPr>
        <w:t xml:space="preserve"> permite explorar los resultados previamente calculados mediante tablas y gráficos, pero no ejecuta nuevos entrenamientos ni modifica las métricas obtenidas durante el experimento. De esta forma, se mantiene la coherencia entre los análisis realizados en Python y la información presentada visualmente, garantizando la trazabilidad de los resultados.</w:t>
      </w:r>
    </w:p>
    <w:p w14:paraId="2B264C09" w14:textId="3D8F6AEE" w:rsidR="00A10893" w:rsidRPr="008C0F8F" w:rsidRDefault="006D5331" w:rsidP="00AF7E00">
      <w:pPr>
        <w:pStyle w:val="Ttulo3"/>
        <w:spacing w:line="480" w:lineRule="auto"/>
        <w:rPr>
          <w:rFonts w:ascii="Times New Roman" w:hAnsi="Times New Roman" w:cs="Times New Roman"/>
          <w:sz w:val="24"/>
          <w:szCs w:val="24"/>
        </w:rPr>
      </w:pPr>
      <w:bookmarkStart w:id="29" w:name="_Toc243906733"/>
      <w:r w:rsidRPr="008C0F8F">
        <w:rPr>
          <w:rFonts w:ascii="Times New Roman" w:hAnsi="Times New Roman" w:cs="Times New Roman"/>
          <w:sz w:val="24"/>
          <w:szCs w:val="24"/>
        </w:rPr>
        <w:lastRenderedPageBreak/>
        <w:t>Reproducibilidad y consideraciones metodológicas</w:t>
      </w:r>
      <w:bookmarkEnd w:id="29"/>
    </w:p>
    <w:p w14:paraId="57318976" w14:textId="77777777" w:rsidR="001747B2" w:rsidRPr="00312F2A" w:rsidRDefault="001747B2" w:rsidP="00AF7E00">
      <w:pPr>
        <w:rPr>
          <w:rFonts w:ascii="Times New Roman" w:hAnsi="Times New Roman" w:cs="Times New Roman"/>
          <w:sz w:val="24"/>
          <w:szCs w:val="24"/>
          <w:lang w:val="es-ES" w:eastAsia="ar-SA"/>
        </w:rPr>
      </w:pPr>
      <w:r w:rsidRPr="00312F2A">
        <w:rPr>
          <w:rFonts w:ascii="Times New Roman" w:hAnsi="Times New Roman" w:cs="Times New Roman"/>
          <w:sz w:val="24"/>
          <w:szCs w:val="24"/>
          <w:lang w:val="es-ES" w:eastAsia="ar-SA"/>
        </w:rPr>
        <w:t>La implementación se realizó siguiendo un proceso que comprende la preparación de los datos, el entrenamiento, la validación y la evaluación de los modelos. El código principal se encuentra en `</w:t>
      </w:r>
      <w:proofErr w:type="spellStart"/>
      <w:r w:rsidRPr="00312F2A">
        <w:rPr>
          <w:rFonts w:ascii="Times New Roman" w:hAnsi="Times New Roman" w:cs="Times New Roman"/>
          <w:sz w:val="24"/>
          <w:szCs w:val="24"/>
          <w:lang w:val="es-ES" w:eastAsia="ar-SA"/>
        </w:rPr>
        <w:t>src</w:t>
      </w:r>
      <w:proofErr w:type="spellEnd"/>
      <w:r w:rsidRPr="00312F2A">
        <w:rPr>
          <w:rFonts w:ascii="Times New Roman" w:hAnsi="Times New Roman" w:cs="Times New Roman"/>
          <w:sz w:val="24"/>
          <w:szCs w:val="24"/>
          <w:lang w:val="es-ES" w:eastAsia="ar-SA"/>
        </w:rPr>
        <w:t>/entrenar.py`, mientras que el notebook `Caso_48_Paso_a_Paso.ipynb` presenta paso a paso el desarrollo del experimento.</w:t>
      </w:r>
    </w:p>
    <w:p w14:paraId="3C258E2D" w14:textId="77777777" w:rsidR="001747B2" w:rsidRPr="00312F2A" w:rsidRDefault="001747B2" w:rsidP="00AF7E00">
      <w:pPr>
        <w:rPr>
          <w:rFonts w:ascii="Times New Roman" w:hAnsi="Times New Roman" w:cs="Times New Roman"/>
          <w:sz w:val="24"/>
          <w:szCs w:val="24"/>
          <w:lang w:val="es-ES" w:eastAsia="ar-SA"/>
        </w:rPr>
      </w:pPr>
      <w:r w:rsidRPr="00312F2A">
        <w:rPr>
          <w:rFonts w:ascii="Times New Roman" w:hAnsi="Times New Roman" w:cs="Times New Roman"/>
          <w:sz w:val="24"/>
          <w:szCs w:val="24"/>
          <w:lang w:val="es-ES" w:eastAsia="ar-SA"/>
        </w:rPr>
        <w:t>Para que el procedimiento pueda repetirse bajo las mismas condiciones, se estableció una semilla aleatoria fija, se definieron las configuraciones de los modelos y se aplicó validación cruzada estratificada, manteniendo separados los conjuntos de entrenamiento (TRAIN) y prueba (TEST).</w:t>
      </w:r>
    </w:p>
    <w:p w14:paraId="67ECADD7" w14:textId="2A813A17" w:rsidR="00A10893" w:rsidRPr="00312F2A" w:rsidRDefault="001747B2" w:rsidP="00AF7E00">
      <w:pPr>
        <w:rPr>
          <w:rFonts w:ascii="Times New Roman" w:hAnsi="Times New Roman" w:cs="Times New Roman"/>
          <w:sz w:val="24"/>
          <w:szCs w:val="24"/>
          <w:highlight w:val="yellow"/>
          <w:lang w:val="es-ES" w:eastAsia="ar-SA"/>
        </w:rPr>
      </w:pPr>
      <w:r w:rsidRPr="00312F2A">
        <w:rPr>
          <w:rFonts w:ascii="Times New Roman" w:hAnsi="Times New Roman" w:cs="Times New Roman"/>
          <w:sz w:val="24"/>
          <w:szCs w:val="24"/>
          <w:lang w:val="es-ES" w:eastAsia="ar-SA"/>
        </w:rPr>
        <w:t>Es importante señalar que el estudio se realizó con datos sintéticos y tiene fines académicos. Por lo tanto, los resultados no pueden utilizarse directamente para tomar decisiones crediticias sobre personas reales. Antes de considerar una aplicación práctica, sería necesario validar los modelos con datos reales, calibrar sus probabilidades y analizar los costos y riesgos que implicaría su uso.</w:t>
      </w:r>
    </w:p>
    <w:p w14:paraId="53EA81F1" w14:textId="50B4B6B0" w:rsidR="00E252D2" w:rsidRPr="00312F2A" w:rsidRDefault="0012314A" w:rsidP="00AF7E00">
      <w:pPr>
        <w:pStyle w:val="Ttulo2"/>
        <w:spacing w:line="480" w:lineRule="auto"/>
        <w:rPr>
          <w:rFonts w:ascii="Times New Roman" w:hAnsi="Times New Roman" w:cs="Times New Roman"/>
          <w:sz w:val="24"/>
          <w:szCs w:val="24"/>
        </w:rPr>
      </w:pPr>
      <w:bookmarkStart w:id="30" w:name="_Toc243906734"/>
      <w:r w:rsidRPr="00312F2A">
        <w:rPr>
          <w:rFonts w:ascii="Times New Roman" w:hAnsi="Times New Roman" w:cs="Times New Roman"/>
          <w:sz w:val="24"/>
          <w:szCs w:val="24"/>
        </w:rPr>
        <w:t xml:space="preserve">Análisis </w:t>
      </w:r>
      <w:r w:rsidR="00F31310" w:rsidRPr="00312F2A">
        <w:rPr>
          <w:rFonts w:ascii="Times New Roman" w:hAnsi="Times New Roman" w:cs="Times New Roman"/>
          <w:sz w:val="24"/>
          <w:szCs w:val="24"/>
        </w:rPr>
        <w:t>y</w:t>
      </w:r>
      <w:r w:rsidRPr="00312F2A">
        <w:rPr>
          <w:rFonts w:ascii="Times New Roman" w:hAnsi="Times New Roman" w:cs="Times New Roman"/>
          <w:sz w:val="24"/>
          <w:szCs w:val="24"/>
        </w:rPr>
        <w:t xml:space="preserve"> Resultados</w:t>
      </w:r>
      <w:bookmarkEnd w:id="30"/>
      <w:r w:rsidRPr="00312F2A">
        <w:rPr>
          <w:rFonts w:ascii="Times New Roman" w:hAnsi="Times New Roman" w:cs="Times New Roman"/>
          <w:sz w:val="24"/>
          <w:szCs w:val="24"/>
        </w:rPr>
        <w:t xml:space="preserve"> </w:t>
      </w:r>
    </w:p>
    <w:p w14:paraId="7F8E1002" w14:textId="7BCF875F" w:rsidR="005F5D91" w:rsidRPr="00312F2A" w:rsidRDefault="005F5D91" w:rsidP="00AF7E00">
      <w:pPr>
        <w:rPr>
          <w:rFonts w:ascii="Times New Roman" w:hAnsi="Times New Roman" w:cs="Times New Roman"/>
          <w:sz w:val="24"/>
          <w:szCs w:val="24"/>
          <w:lang w:val="es-ES" w:eastAsia="ar-SA"/>
        </w:rPr>
      </w:pPr>
      <w:r w:rsidRPr="00312F2A">
        <w:rPr>
          <w:rFonts w:ascii="Times New Roman" w:hAnsi="Times New Roman" w:cs="Times New Roman"/>
          <w:sz w:val="24"/>
          <w:szCs w:val="24"/>
          <w:lang w:val="es-ES" w:eastAsia="ar-SA"/>
        </w:rPr>
        <w:t xml:space="preserve">En este capítulo se presentan e interpretan los resultados del </w:t>
      </w:r>
      <w:r w:rsidR="002D6F7D" w:rsidRPr="00312F2A">
        <w:rPr>
          <w:rFonts w:ascii="Times New Roman" w:hAnsi="Times New Roman" w:cs="Times New Roman"/>
          <w:sz w:val="24"/>
          <w:szCs w:val="24"/>
          <w:lang w:val="es-ES" w:eastAsia="ar-SA"/>
        </w:rPr>
        <w:t>Caso 1</w:t>
      </w:r>
      <w:r w:rsidRPr="00312F2A">
        <w:rPr>
          <w:rFonts w:ascii="Times New Roman" w:hAnsi="Times New Roman" w:cs="Times New Roman"/>
          <w:sz w:val="24"/>
          <w:szCs w:val="24"/>
          <w:lang w:val="es-ES" w:eastAsia="ar-SA"/>
        </w:rPr>
        <w:t xml:space="preserve"> para comparar el desempeño de los algoritmos evaluados y establecer sus principales diferencias.</w:t>
      </w:r>
    </w:p>
    <w:p w14:paraId="24482CE1" w14:textId="61935D9A" w:rsidR="00585471" w:rsidRPr="00312F2A" w:rsidRDefault="005F5D91" w:rsidP="00AF7E00">
      <w:pPr>
        <w:rPr>
          <w:rFonts w:ascii="Times New Roman" w:hAnsi="Times New Roman" w:cs="Times New Roman"/>
          <w:sz w:val="24"/>
          <w:szCs w:val="24"/>
          <w:lang w:val="es-ES" w:eastAsia="ar-SA"/>
        </w:rPr>
      </w:pPr>
      <w:r w:rsidRPr="00312F2A">
        <w:rPr>
          <w:rFonts w:ascii="Times New Roman" w:hAnsi="Times New Roman" w:cs="Times New Roman"/>
          <w:sz w:val="24"/>
          <w:szCs w:val="24"/>
          <w:lang w:val="es-ES" w:eastAsia="ar-SA"/>
        </w:rPr>
        <w:t>El análisis aborda los patrones del conjunto de datos, el rendimiento de los modelos y la evaluación independiente del algoritmo seleccionado. Además, compara los resultados de TRAIN y TEST para valorar su capacidad de generalización, considerando que un desempeño similar en ambos conjuntos no garantiza la correcta detección de incumplimientos con el umbral de clasificación elegido</w:t>
      </w:r>
      <w:r w:rsidR="00585471" w:rsidRPr="00312F2A">
        <w:rPr>
          <w:rFonts w:ascii="Times New Roman" w:hAnsi="Times New Roman" w:cs="Times New Roman"/>
          <w:sz w:val="24"/>
          <w:szCs w:val="24"/>
          <w:lang w:val="es-ES" w:eastAsia="ar-SA"/>
        </w:rPr>
        <w:t>.</w:t>
      </w:r>
    </w:p>
    <w:p w14:paraId="63D254A7" w14:textId="18D7CCD7" w:rsidR="00497BF2" w:rsidRPr="00312F2A" w:rsidRDefault="00731995" w:rsidP="00AF7E00">
      <w:pPr>
        <w:pStyle w:val="Ttulo3"/>
        <w:spacing w:line="480" w:lineRule="auto"/>
        <w:rPr>
          <w:rFonts w:ascii="Times New Roman" w:hAnsi="Times New Roman" w:cs="Times New Roman"/>
          <w:sz w:val="24"/>
          <w:szCs w:val="24"/>
        </w:rPr>
      </w:pPr>
      <w:bookmarkStart w:id="31" w:name="_Toc243906735"/>
      <w:r w:rsidRPr="00312F2A">
        <w:rPr>
          <w:rFonts w:ascii="Times New Roman" w:hAnsi="Times New Roman" w:cs="Times New Roman"/>
          <w:sz w:val="24"/>
          <w:szCs w:val="24"/>
        </w:rPr>
        <w:lastRenderedPageBreak/>
        <w:t>O</w:t>
      </w:r>
      <w:r w:rsidR="00475BDC" w:rsidRPr="00312F2A">
        <w:rPr>
          <w:rFonts w:ascii="Times New Roman" w:hAnsi="Times New Roman" w:cs="Times New Roman"/>
          <w:sz w:val="24"/>
          <w:szCs w:val="24"/>
        </w:rPr>
        <w:t>btención y descripción del conjunto de datos</w:t>
      </w:r>
      <w:bookmarkEnd w:id="31"/>
    </w:p>
    <w:p w14:paraId="7E2A0FFE" w14:textId="77777777" w:rsidR="00C46773" w:rsidRPr="00312F2A" w:rsidRDefault="00C46773" w:rsidP="00AF7E00">
      <w:pPr>
        <w:spacing w:before="100" w:beforeAutospacing="1" w:after="100" w:afterAutospacing="1"/>
        <w:rPr>
          <w:rFonts w:ascii="Times New Roman" w:hAnsi="Times New Roman" w:cs="Times New Roman"/>
          <w:sz w:val="24"/>
          <w:szCs w:val="24"/>
        </w:rPr>
      </w:pPr>
      <w:r w:rsidRPr="00312F2A">
        <w:rPr>
          <w:rFonts w:ascii="Times New Roman" w:hAnsi="Times New Roman" w:cs="Times New Roman"/>
          <w:sz w:val="24"/>
          <w:szCs w:val="24"/>
        </w:rPr>
        <w:t xml:space="preserve">Para el desarrollo del experimento se utilizó la biblioteca </w:t>
      </w:r>
      <w:proofErr w:type="spellStart"/>
      <w:r w:rsidRPr="00312F2A">
        <w:rPr>
          <w:rFonts w:ascii="Times New Roman" w:hAnsi="Times New Roman" w:cs="Times New Roman"/>
          <w:b/>
          <w:bCs/>
          <w:sz w:val="24"/>
          <w:szCs w:val="24"/>
        </w:rPr>
        <w:t>Scikit-learn</w:t>
      </w:r>
      <w:proofErr w:type="spellEnd"/>
      <w:r w:rsidRPr="00312F2A">
        <w:rPr>
          <w:rFonts w:ascii="Times New Roman" w:hAnsi="Times New Roman" w:cs="Times New Roman"/>
          <w:sz w:val="24"/>
          <w:szCs w:val="24"/>
        </w:rPr>
        <w:t>, una herramienta de Python especializada en aprendizaje automático que permite implementar, entrenar y evaluar modelos predictivos de manera estructurada.</w:t>
      </w:r>
    </w:p>
    <w:p w14:paraId="7EF94C50" w14:textId="2908C3B9" w:rsidR="00C46773" w:rsidRPr="00312F2A" w:rsidRDefault="00C46773" w:rsidP="00AF7E00">
      <w:pPr>
        <w:spacing w:before="100" w:beforeAutospacing="1" w:after="100" w:afterAutospacing="1"/>
        <w:rPr>
          <w:rFonts w:ascii="Times New Roman" w:hAnsi="Times New Roman" w:cs="Times New Roman"/>
          <w:sz w:val="24"/>
          <w:szCs w:val="24"/>
        </w:rPr>
      </w:pPr>
      <w:r w:rsidRPr="00312F2A">
        <w:rPr>
          <w:rFonts w:ascii="Times New Roman" w:hAnsi="Times New Roman" w:cs="Times New Roman"/>
          <w:sz w:val="24"/>
          <w:szCs w:val="24"/>
        </w:rPr>
        <w:t xml:space="preserve">Mediante esta biblioteca se implementaron cuatro algoritmos de clasificación supervisada: Regresión Logística, Árbol de Decisión, Random Forest y </w:t>
      </w:r>
      <w:proofErr w:type="spellStart"/>
      <w:r w:rsidRPr="00312F2A">
        <w:rPr>
          <w:rFonts w:ascii="Times New Roman" w:hAnsi="Times New Roman" w:cs="Times New Roman"/>
          <w:sz w:val="24"/>
          <w:szCs w:val="24"/>
        </w:rPr>
        <w:t>Gradient</w:t>
      </w:r>
      <w:proofErr w:type="spellEnd"/>
      <w:r w:rsidRPr="00312F2A">
        <w:rPr>
          <w:rFonts w:ascii="Times New Roman" w:hAnsi="Times New Roman" w:cs="Times New Roman"/>
          <w:sz w:val="24"/>
          <w:szCs w:val="24"/>
        </w:rPr>
        <w:t xml:space="preserve"> </w:t>
      </w:r>
      <w:proofErr w:type="spellStart"/>
      <w:r w:rsidRPr="00312F2A">
        <w:rPr>
          <w:rFonts w:ascii="Times New Roman" w:hAnsi="Times New Roman" w:cs="Times New Roman"/>
          <w:sz w:val="24"/>
          <w:szCs w:val="24"/>
        </w:rPr>
        <w:t>Boosting</w:t>
      </w:r>
      <w:proofErr w:type="spellEnd"/>
      <w:r w:rsidRPr="00312F2A">
        <w:rPr>
          <w:rFonts w:ascii="Times New Roman" w:hAnsi="Times New Roman" w:cs="Times New Roman"/>
          <w:sz w:val="24"/>
          <w:szCs w:val="24"/>
        </w:rPr>
        <w:t>. Su selección permitió comparar diferentes enfoques de aprendizaje automático aplicados a la predicción del incumplimiento crediticio.</w:t>
      </w:r>
    </w:p>
    <w:p w14:paraId="4E274B50" w14:textId="370A003A" w:rsidR="004F36C2" w:rsidRPr="00F01BBA" w:rsidRDefault="004F36C2" w:rsidP="00AF7E00">
      <w:pPr>
        <w:pStyle w:val="Descripcin"/>
        <w:rPr>
          <w:b w:val="0"/>
          <w:bCs/>
          <w:sz w:val="16"/>
          <w:szCs w:val="16"/>
        </w:rPr>
      </w:pPr>
      <w:bookmarkStart w:id="32" w:name="_Toc243906947"/>
      <w:r w:rsidRPr="00F01BBA">
        <w:rPr>
          <w:sz w:val="16"/>
          <w:szCs w:val="16"/>
        </w:rPr>
        <w:t xml:space="preserve">Tabla </w:t>
      </w:r>
      <w:r w:rsidRPr="00F01BBA">
        <w:rPr>
          <w:sz w:val="16"/>
          <w:szCs w:val="16"/>
        </w:rPr>
        <w:fldChar w:fldCharType="begin"/>
      </w:r>
      <w:r w:rsidRPr="00F01BBA">
        <w:rPr>
          <w:sz w:val="16"/>
          <w:szCs w:val="16"/>
        </w:rPr>
        <w:instrText xml:space="preserve"> SEQ Tabla \* ARABIC </w:instrText>
      </w:r>
      <w:r w:rsidRPr="00F01BBA">
        <w:rPr>
          <w:sz w:val="16"/>
          <w:szCs w:val="16"/>
        </w:rPr>
        <w:fldChar w:fldCharType="separate"/>
      </w:r>
      <w:r w:rsidR="00604532">
        <w:rPr>
          <w:noProof/>
          <w:sz w:val="16"/>
          <w:szCs w:val="16"/>
        </w:rPr>
        <w:t>1</w:t>
      </w:r>
      <w:r w:rsidRPr="00F01BBA">
        <w:rPr>
          <w:sz w:val="16"/>
          <w:szCs w:val="16"/>
        </w:rPr>
        <w:fldChar w:fldCharType="end"/>
      </w:r>
      <w:r w:rsidRPr="00F01BBA">
        <w:rPr>
          <w:sz w:val="16"/>
          <w:szCs w:val="16"/>
        </w:rPr>
        <w:t xml:space="preserve">. </w:t>
      </w:r>
      <w:r w:rsidR="00C46773" w:rsidRPr="00F01BBA">
        <w:rPr>
          <w:b w:val="0"/>
          <w:bCs/>
          <w:sz w:val="16"/>
          <w:szCs w:val="16"/>
        </w:rPr>
        <w:t>Algoritmos de clasificación implementados en el experimento</w:t>
      </w:r>
      <w:bookmarkEnd w:id="32"/>
    </w:p>
    <w:tbl>
      <w:tblPr>
        <w:tblStyle w:val="Listaclara-nfasis11"/>
        <w:tblW w:w="0" w:type="auto"/>
        <w:jc w:val="center"/>
        <w:tblBorders>
          <w:top w:val="single" w:sz="4" w:space="0" w:color="4D6C80"/>
          <w:left w:val="single" w:sz="4" w:space="0" w:color="4D6C80"/>
          <w:bottom w:val="single" w:sz="4" w:space="0" w:color="4D6C80"/>
          <w:right w:val="single" w:sz="4" w:space="0" w:color="4D6C80"/>
          <w:insideH w:val="single" w:sz="4" w:space="0" w:color="4D6C80"/>
          <w:insideV w:val="single" w:sz="4" w:space="0" w:color="4D6C80"/>
        </w:tblBorders>
        <w:tblLook w:val="04A0" w:firstRow="1" w:lastRow="0" w:firstColumn="1" w:lastColumn="0" w:noHBand="0" w:noVBand="1"/>
      </w:tblPr>
      <w:tblGrid>
        <w:gridCol w:w="1746"/>
        <w:gridCol w:w="2013"/>
        <w:gridCol w:w="4174"/>
      </w:tblGrid>
      <w:tr w:rsidR="00C46773" w:rsidRPr="00312F2A" w14:paraId="52934F93" w14:textId="44CEDCCE" w:rsidTr="00082AA6">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AAB9C3"/>
            <w:vAlign w:val="center"/>
          </w:tcPr>
          <w:p w14:paraId="548124A9" w14:textId="27032BF0" w:rsidR="00C46773" w:rsidRPr="00F01BBA" w:rsidRDefault="00C46773" w:rsidP="00082AA6">
            <w:pPr>
              <w:spacing w:line="480" w:lineRule="auto"/>
              <w:ind w:firstLine="0"/>
              <w:jc w:val="center"/>
              <w:rPr>
                <w:sz w:val="16"/>
                <w:szCs w:val="16"/>
                <w:lang w:val="es-ES" w:eastAsia="es-EC"/>
              </w:rPr>
            </w:pPr>
            <w:r w:rsidRPr="00F01BBA">
              <w:rPr>
                <w:sz w:val="16"/>
                <w:szCs w:val="16"/>
              </w:rPr>
              <w:t>Algoritmo</w:t>
            </w:r>
          </w:p>
        </w:tc>
        <w:tc>
          <w:tcPr>
            <w:tcW w:w="0" w:type="auto"/>
            <w:shd w:val="clear" w:color="auto" w:fill="AAB9C3"/>
            <w:vAlign w:val="center"/>
          </w:tcPr>
          <w:p w14:paraId="32E2C6B5" w14:textId="42D8AA18" w:rsidR="00C46773" w:rsidRPr="00F01BBA" w:rsidRDefault="00C46773" w:rsidP="00082AA6">
            <w:pPr>
              <w:spacing w:line="480" w:lineRule="auto"/>
              <w:ind w:firstLine="0"/>
              <w:jc w:val="center"/>
              <w:cnfStyle w:val="100000000000" w:firstRow="1" w:lastRow="0" w:firstColumn="0" w:lastColumn="0" w:oddVBand="0" w:evenVBand="0" w:oddHBand="0" w:evenHBand="0" w:firstRowFirstColumn="0" w:firstRowLastColumn="0" w:lastRowFirstColumn="0" w:lastRowLastColumn="0"/>
              <w:rPr>
                <w:sz w:val="16"/>
                <w:szCs w:val="16"/>
                <w:lang w:val="es-ES" w:eastAsia="es-EC"/>
              </w:rPr>
            </w:pPr>
            <w:r w:rsidRPr="00F01BBA">
              <w:rPr>
                <w:sz w:val="16"/>
                <w:szCs w:val="16"/>
              </w:rPr>
              <w:t>Enfoque de aprendizaje</w:t>
            </w:r>
          </w:p>
        </w:tc>
        <w:tc>
          <w:tcPr>
            <w:tcW w:w="4174" w:type="dxa"/>
            <w:shd w:val="clear" w:color="auto" w:fill="AAB9C3"/>
            <w:vAlign w:val="center"/>
          </w:tcPr>
          <w:p w14:paraId="4EF9A3ED" w14:textId="2711D5DC" w:rsidR="00C46773" w:rsidRPr="00F01BBA" w:rsidRDefault="00C46773" w:rsidP="00082AA6">
            <w:pPr>
              <w:spacing w:line="480" w:lineRule="auto"/>
              <w:ind w:firstLine="0"/>
              <w:jc w:val="center"/>
              <w:cnfStyle w:val="100000000000" w:firstRow="1" w:lastRow="0" w:firstColumn="0" w:lastColumn="0" w:oddVBand="0" w:evenVBand="0" w:oddHBand="0" w:evenHBand="0" w:firstRowFirstColumn="0" w:firstRowLastColumn="0" w:lastRowFirstColumn="0" w:lastRowLastColumn="0"/>
              <w:rPr>
                <w:sz w:val="16"/>
                <w:szCs w:val="16"/>
                <w:lang w:val="es-ES" w:eastAsia="es-EC"/>
              </w:rPr>
            </w:pPr>
            <w:r w:rsidRPr="00F01BBA">
              <w:rPr>
                <w:sz w:val="16"/>
                <w:szCs w:val="16"/>
              </w:rPr>
              <w:t>Característica principal</w:t>
            </w:r>
          </w:p>
        </w:tc>
      </w:tr>
      <w:tr w:rsidR="00C46773" w:rsidRPr="00312F2A" w14:paraId="3D87DF4F" w14:textId="1F5078F4" w:rsidTr="00082AA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78A3C717" w14:textId="051CCDCF" w:rsidR="00C46773" w:rsidRPr="00F01BBA" w:rsidRDefault="00C46773" w:rsidP="00082AA6">
            <w:pPr>
              <w:ind w:firstLine="0"/>
              <w:jc w:val="center"/>
              <w:rPr>
                <w:b w:val="0"/>
                <w:bCs w:val="0"/>
                <w:sz w:val="16"/>
                <w:szCs w:val="16"/>
                <w:lang w:val="es-ES" w:eastAsia="es-EC"/>
              </w:rPr>
            </w:pPr>
            <w:r w:rsidRPr="00F01BBA">
              <w:rPr>
                <w:sz w:val="16"/>
                <w:szCs w:val="16"/>
              </w:rPr>
              <w:t>Regresión Logística</w:t>
            </w:r>
          </w:p>
        </w:tc>
        <w:tc>
          <w:tcPr>
            <w:tcW w:w="0" w:type="auto"/>
            <w:vAlign w:val="center"/>
          </w:tcPr>
          <w:p w14:paraId="3E19A8E1" w14:textId="2EE1A775" w:rsidR="00C46773" w:rsidRPr="00F01BBA" w:rsidRDefault="00C46773" w:rsidP="00082AA6">
            <w:pPr>
              <w:ind w:firstLine="0"/>
              <w:jc w:val="center"/>
              <w:cnfStyle w:val="000000100000" w:firstRow="0" w:lastRow="0" w:firstColumn="0" w:lastColumn="0" w:oddVBand="0" w:evenVBand="0" w:oddHBand="1" w:evenHBand="0" w:firstRowFirstColumn="0" w:firstRowLastColumn="0" w:lastRowFirstColumn="0" w:lastRowLastColumn="0"/>
              <w:rPr>
                <w:sz w:val="16"/>
                <w:szCs w:val="16"/>
                <w:lang w:val="es-ES" w:eastAsia="es-EC"/>
              </w:rPr>
            </w:pPr>
            <w:r w:rsidRPr="00F01BBA">
              <w:rPr>
                <w:sz w:val="16"/>
                <w:szCs w:val="16"/>
              </w:rPr>
              <w:t>Modelo lineal</w:t>
            </w:r>
          </w:p>
        </w:tc>
        <w:tc>
          <w:tcPr>
            <w:tcW w:w="4174" w:type="dxa"/>
            <w:vAlign w:val="center"/>
          </w:tcPr>
          <w:p w14:paraId="6D3CF13E" w14:textId="7380B02E" w:rsidR="00C46773" w:rsidRPr="00F01BBA" w:rsidRDefault="00C46773" w:rsidP="00082AA6">
            <w:pPr>
              <w:ind w:firstLine="0"/>
              <w:jc w:val="center"/>
              <w:cnfStyle w:val="000000100000" w:firstRow="0" w:lastRow="0" w:firstColumn="0" w:lastColumn="0" w:oddVBand="0" w:evenVBand="0" w:oddHBand="1" w:evenHBand="0" w:firstRowFirstColumn="0" w:firstRowLastColumn="0" w:lastRowFirstColumn="0" w:lastRowLastColumn="0"/>
              <w:rPr>
                <w:sz w:val="16"/>
                <w:szCs w:val="16"/>
                <w:lang w:val="es-ES" w:eastAsia="es-EC"/>
              </w:rPr>
            </w:pPr>
            <w:r w:rsidRPr="00F01BBA">
              <w:rPr>
                <w:sz w:val="16"/>
                <w:szCs w:val="16"/>
              </w:rPr>
              <w:t>Estima la probabilidad de incumplimiento a partir de las características del solicitante.</w:t>
            </w:r>
          </w:p>
        </w:tc>
      </w:tr>
      <w:tr w:rsidR="00C46773" w:rsidRPr="00312F2A" w14:paraId="6775C2C5" w14:textId="7B1F515D" w:rsidTr="00082AA6">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4185F599" w14:textId="64228A72" w:rsidR="00C46773" w:rsidRPr="00F01BBA" w:rsidRDefault="00C46773" w:rsidP="00082AA6">
            <w:pPr>
              <w:ind w:firstLine="0"/>
              <w:jc w:val="center"/>
              <w:rPr>
                <w:b w:val="0"/>
                <w:bCs w:val="0"/>
                <w:sz w:val="16"/>
                <w:szCs w:val="16"/>
                <w:lang w:val="es-ES" w:eastAsia="es-EC"/>
              </w:rPr>
            </w:pPr>
            <w:r w:rsidRPr="00F01BBA">
              <w:rPr>
                <w:sz w:val="16"/>
                <w:szCs w:val="16"/>
              </w:rPr>
              <w:t>Árbol de Decisión</w:t>
            </w:r>
          </w:p>
        </w:tc>
        <w:tc>
          <w:tcPr>
            <w:tcW w:w="0" w:type="auto"/>
            <w:vAlign w:val="center"/>
          </w:tcPr>
          <w:p w14:paraId="4B2BB96F" w14:textId="0025261A" w:rsidR="00C46773" w:rsidRPr="00F01BBA" w:rsidRDefault="00C46773" w:rsidP="00082AA6">
            <w:pPr>
              <w:ind w:firstLine="0"/>
              <w:jc w:val="center"/>
              <w:cnfStyle w:val="000000000000" w:firstRow="0" w:lastRow="0" w:firstColumn="0" w:lastColumn="0" w:oddVBand="0" w:evenVBand="0" w:oddHBand="0" w:evenHBand="0" w:firstRowFirstColumn="0" w:firstRowLastColumn="0" w:lastRowFirstColumn="0" w:lastRowLastColumn="0"/>
              <w:rPr>
                <w:sz w:val="16"/>
                <w:szCs w:val="16"/>
                <w:lang w:val="es-ES" w:eastAsia="es-EC"/>
              </w:rPr>
            </w:pPr>
            <w:r w:rsidRPr="00F01BBA">
              <w:rPr>
                <w:sz w:val="16"/>
                <w:szCs w:val="16"/>
              </w:rPr>
              <w:t>Modelo basado en reglas</w:t>
            </w:r>
          </w:p>
        </w:tc>
        <w:tc>
          <w:tcPr>
            <w:tcW w:w="4174" w:type="dxa"/>
            <w:vAlign w:val="center"/>
          </w:tcPr>
          <w:p w14:paraId="7B81533E" w14:textId="4AE09ED4" w:rsidR="00C46773" w:rsidRPr="00F01BBA" w:rsidRDefault="00C46773" w:rsidP="00082AA6">
            <w:pPr>
              <w:ind w:firstLine="0"/>
              <w:jc w:val="center"/>
              <w:cnfStyle w:val="000000000000" w:firstRow="0" w:lastRow="0" w:firstColumn="0" w:lastColumn="0" w:oddVBand="0" w:evenVBand="0" w:oddHBand="0" w:evenHBand="0" w:firstRowFirstColumn="0" w:firstRowLastColumn="0" w:lastRowFirstColumn="0" w:lastRowLastColumn="0"/>
              <w:rPr>
                <w:sz w:val="16"/>
                <w:szCs w:val="16"/>
                <w:lang w:val="es-ES" w:eastAsia="es-EC"/>
              </w:rPr>
            </w:pPr>
            <w:r w:rsidRPr="00F01BBA">
              <w:rPr>
                <w:sz w:val="16"/>
                <w:szCs w:val="16"/>
              </w:rPr>
              <w:t>Realiza clasificaciones mediante decisiones sucesivas sobre las características de los datos.</w:t>
            </w:r>
          </w:p>
        </w:tc>
      </w:tr>
      <w:tr w:rsidR="00C46773" w:rsidRPr="00312F2A" w14:paraId="5B09A296" w14:textId="126943F2" w:rsidTr="00082AA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7D5DB873" w14:textId="1DFB1327" w:rsidR="00C46773" w:rsidRPr="00F01BBA" w:rsidRDefault="00C46773" w:rsidP="00082AA6">
            <w:pPr>
              <w:ind w:firstLine="0"/>
              <w:jc w:val="center"/>
              <w:rPr>
                <w:b w:val="0"/>
                <w:bCs w:val="0"/>
                <w:sz w:val="16"/>
                <w:szCs w:val="16"/>
                <w:lang w:val="es-ES" w:eastAsia="es-EC"/>
              </w:rPr>
            </w:pPr>
            <w:r w:rsidRPr="00F01BBA">
              <w:rPr>
                <w:sz w:val="16"/>
                <w:szCs w:val="16"/>
              </w:rPr>
              <w:t>Random Forest</w:t>
            </w:r>
          </w:p>
        </w:tc>
        <w:tc>
          <w:tcPr>
            <w:tcW w:w="0" w:type="auto"/>
            <w:vAlign w:val="center"/>
          </w:tcPr>
          <w:p w14:paraId="0F7A1F26" w14:textId="45C6D473" w:rsidR="00C46773" w:rsidRPr="00F01BBA" w:rsidRDefault="00C46773" w:rsidP="00082AA6">
            <w:pPr>
              <w:ind w:firstLine="0"/>
              <w:jc w:val="center"/>
              <w:cnfStyle w:val="000000100000" w:firstRow="0" w:lastRow="0" w:firstColumn="0" w:lastColumn="0" w:oddVBand="0" w:evenVBand="0" w:oddHBand="1" w:evenHBand="0" w:firstRowFirstColumn="0" w:firstRowLastColumn="0" w:lastRowFirstColumn="0" w:lastRowLastColumn="0"/>
              <w:rPr>
                <w:sz w:val="16"/>
                <w:szCs w:val="16"/>
                <w:lang w:val="es-ES" w:eastAsia="es-EC"/>
              </w:rPr>
            </w:pPr>
            <w:r w:rsidRPr="00F01BBA">
              <w:rPr>
                <w:sz w:val="16"/>
                <w:szCs w:val="16"/>
              </w:rPr>
              <w:t>Modelo de ensamble</w:t>
            </w:r>
          </w:p>
        </w:tc>
        <w:tc>
          <w:tcPr>
            <w:tcW w:w="4174" w:type="dxa"/>
            <w:vAlign w:val="center"/>
          </w:tcPr>
          <w:p w14:paraId="6B60605F" w14:textId="2BF032A6" w:rsidR="00C46773" w:rsidRPr="00F01BBA" w:rsidRDefault="00C46773" w:rsidP="00082AA6">
            <w:pPr>
              <w:ind w:firstLine="0"/>
              <w:jc w:val="center"/>
              <w:cnfStyle w:val="000000100000" w:firstRow="0" w:lastRow="0" w:firstColumn="0" w:lastColumn="0" w:oddVBand="0" w:evenVBand="0" w:oddHBand="1" w:evenHBand="0" w:firstRowFirstColumn="0" w:firstRowLastColumn="0" w:lastRowFirstColumn="0" w:lastRowLastColumn="0"/>
              <w:rPr>
                <w:sz w:val="16"/>
                <w:szCs w:val="16"/>
                <w:lang w:val="es-ES" w:eastAsia="es-EC"/>
              </w:rPr>
            </w:pPr>
            <w:r w:rsidRPr="00F01BBA">
              <w:rPr>
                <w:sz w:val="16"/>
                <w:szCs w:val="16"/>
              </w:rPr>
              <w:t>Combina múltiples árboles de decisión para generar una predicción conjunta.</w:t>
            </w:r>
          </w:p>
        </w:tc>
      </w:tr>
      <w:tr w:rsidR="00C46773" w:rsidRPr="00312F2A" w14:paraId="3ADA9F25" w14:textId="1049D409" w:rsidTr="00082AA6">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5BF175CE" w14:textId="32CA7DCA" w:rsidR="00C46773" w:rsidRPr="00F01BBA" w:rsidRDefault="00C46773" w:rsidP="00082AA6">
            <w:pPr>
              <w:ind w:firstLine="0"/>
              <w:jc w:val="center"/>
              <w:rPr>
                <w:b w:val="0"/>
                <w:bCs w:val="0"/>
                <w:sz w:val="16"/>
                <w:szCs w:val="16"/>
                <w:lang w:val="es-ES" w:eastAsia="es-EC"/>
              </w:rPr>
            </w:pPr>
            <w:proofErr w:type="spellStart"/>
            <w:r w:rsidRPr="00F01BBA">
              <w:rPr>
                <w:sz w:val="16"/>
                <w:szCs w:val="16"/>
              </w:rPr>
              <w:t>Gradient</w:t>
            </w:r>
            <w:proofErr w:type="spellEnd"/>
            <w:r w:rsidRPr="00F01BBA">
              <w:rPr>
                <w:sz w:val="16"/>
                <w:szCs w:val="16"/>
              </w:rPr>
              <w:t xml:space="preserve"> </w:t>
            </w:r>
            <w:proofErr w:type="spellStart"/>
            <w:r w:rsidRPr="00F01BBA">
              <w:rPr>
                <w:sz w:val="16"/>
                <w:szCs w:val="16"/>
              </w:rPr>
              <w:t>Boosting</w:t>
            </w:r>
            <w:proofErr w:type="spellEnd"/>
          </w:p>
        </w:tc>
        <w:tc>
          <w:tcPr>
            <w:tcW w:w="0" w:type="auto"/>
            <w:vAlign w:val="center"/>
          </w:tcPr>
          <w:p w14:paraId="59415805" w14:textId="7FD5E473" w:rsidR="00C46773" w:rsidRPr="00F01BBA" w:rsidRDefault="00C46773" w:rsidP="00082AA6">
            <w:pPr>
              <w:ind w:firstLine="0"/>
              <w:jc w:val="center"/>
              <w:cnfStyle w:val="000000000000" w:firstRow="0" w:lastRow="0" w:firstColumn="0" w:lastColumn="0" w:oddVBand="0" w:evenVBand="0" w:oddHBand="0" w:evenHBand="0" w:firstRowFirstColumn="0" w:firstRowLastColumn="0" w:lastRowFirstColumn="0" w:lastRowLastColumn="0"/>
              <w:rPr>
                <w:sz w:val="16"/>
                <w:szCs w:val="16"/>
                <w:lang w:val="es-ES" w:eastAsia="es-EC"/>
              </w:rPr>
            </w:pPr>
            <w:r w:rsidRPr="00F01BBA">
              <w:rPr>
                <w:sz w:val="16"/>
                <w:szCs w:val="16"/>
              </w:rPr>
              <w:t>Modelo de ensamble</w:t>
            </w:r>
          </w:p>
        </w:tc>
        <w:tc>
          <w:tcPr>
            <w:tcW w:w="4174" w:type="dxa"/>
            <w:vAlign w:val="center"/>
          </w:tcPr>
          <w:p w14:paraId="7B58268C" w14:textId="5411BA80" w:rsidR="00C46773" w:rsidRPr="00F01BBA" w:rsidRDefault="00C46773" w:rsidP="00082AA6">
            <w:pPr>
              <w:ind w:firstLine="0"/>
              <w:jc w:val="center"/>
              <w:cnfStyle w:val="000000000000" w:firstRow="0" w:lastRow="0" w:firstColumn="0" w:lastColumn="0" w:oddVBand="0" w:evenVBand="0" w:oddHBand="0" w:evenHBand="0" w:firstRowFirstColumn="0" w:firstRowLastColumn="0" w:lastRowFirstColumn="0" w:lastRowLastColumn="0"/>
              <w:rPr>
                <w:sz w:val="16"/>
                <w:szCs w:val="16"/>
                <w:lang w:val="es-ES" w:eastAsia="es-EC"/>
              </w:rPr>
            </w:pPr>
            <w:r w:rsidRPr="00F01BBA">
              <w:rPr>
                <w:sz w:val="16"/>
                <w:szCs w:val="16"/>
              </w:rPr>
              <w:t>Construye árboles secuencialmente para mejorar progresivamente las predicciones.</w:t>
            </w:r>
          </w:p>
        </w:tc>
      </w:tr>
    </w:tbl>
    <w:p w14:paraId="7CE1D835" w14:textId="24E7D305" w:rsidR="00D01FC9" w:rsidRPr="00F01BBA" w:rsidRDefault="004F36C2" w:rsidP="00082AA6">
      <w:pPr>
        <w:spacing w:before="240"/>
        <w:jc w:val="center"/>
        <w:rPr>
          <w:sz w:val="16"/>
          <w:szCs w:val="16"/>
          <w:lang w:val="es-ES" w:eastAsia="es-EC"/>
        </w:rPr>
      </w:pPr>
      <w:r w:rsidRPr="00F01BBA">
        <w:rPr>
          <w:b/>
          <w:bCs/>
          <w:sz w:val="16"/>
          <w:szCs w:val="16"/>
          <w:lang w:val="es-ES" w:eastAsia="es-EC"/>
        </w:rPr>
        <w:t xml:space="preserve">Fuente: </w:t>
      </w:r>
      <w:r w:rsidR="00C46773" w:rsidRPr="00F01BBA">
        <w:rPr>
          <w:sz w:val="16"/>
          <w:szCs w:val="16"/>
          <w:lang w:val="es-ES" w:eastAsia="es-EC"/>
        </w:rPr>
        <w:t xml:space="preserve">Elaboración propia a partir de los algoritmos implementados mediante </w:t>
      </w:r>
      <w:proofErr w:type="spellStart"/>
      <w:r w:rsidR="00C46773" w:rsidRPr="00F01BBA">
        <w:rPr>
          <w:sz w:val="16"/>
          <w:szCs w:val="16"/>
          <w:lang w:val="es-ES" w:eastAsia="es-EC"/>
        </w:rPr>
        <w:t>Scikit-learn</w:t>
      </w:r>
      <w:proofErr w:type="spellEnd"/>
      <w:r w:rsidR="00D01FC9" w:rsidRPr="00F01BBA">
        <w:rPr>
          <w:sz w:val="16"/>
          <w:szCs w:val="16"/>
          <w:lang w:val="es-ES" w:eastAsia="es-EC"/>
        </w:rPr>
        <w:t>.</w:t>
      </w:r>
    </w:p>
    <w:p w14:paraId="502631A4" w14:textId="77777777" w:rsidR="00C46773" w:rsidRPr="00312F2A" w:rsidRDefault="00C46773" w:rsidP="00AF7E00">
      <w:pPr>
        <w:spacing w:before="100" w:beforeAutospacing="1" w:after="100" w:afterAutospacing="1"/>
        <w:rPr>
          <w:rFonts w:ascii="Times New Roman" w:hAnsi="Times New Roman" w:cs="Times New Roman"/>
          <w:sz w:val="24"/>
          <w:szCs w:val="24"/>
        </w:rPr>
      </w:pPr>
      <w:r w:rsidRPr="00312F2A">
        <w:rPr>
          <w:rFonts w:ascii="Times New Roman" w:hAnsi="Times New Roman" w:cs="Times New Roman"/>
          <w:sz w:val="24"/>
          <w:szCs w:val="24"/>
        </w:rPr>
        <w:t xml:space="preserve">La utilización de </w:t>
      </w:r>
      <w:proofErr w:type="spellStart"/>
      <w:r w:rsidRPr="00312F2A">
        <w:rPr>
          <w:rFonts w:ascii="Times New Roman" w:hAnsi="Times New Roman" w:cs="Times New Roman"/>
          <w:sz w:val="24"/>
          <w:szCs w:val="24"/>
        </w:rPr>
        <w:t>Scikit-learn</w:t>
      </w:r>
      <w:proofErr w:type="spellEnd"/>
      <w:r w:rsidRPr="00312F2A">
        <w:rPr>
          <w:rFonts w:ascii="Times New Roman" w:hAnsi="Times New Roman" w:cs="Times New Roman"/>
          <w:sz w:val="24"/>
          <w:szCs w:val="24"/>
        </w:rPr>
        <w:t xml:space="preserve"> facilitó la integración de los cuatro algoritmos en un mismo entorno de trabajo, permitiendo aplicar procedimientos consistentes de entrenamiento, validación y evaluación. Esto favoreció la comparación de sus resultados bajo las mismas particiones de datos y los criterios de evaluación establecidos.</w:t>
      </w:r>
    </w:p>
    <w:p w14:paraId="644B48BA" w14:textId="77777777" w:rsidR="00C46773" w:rsidRPr="00312F2A" w:rsidRDefault="00C46773" w:rsidP="00AF7E00">
      <w:pPr>
        <w:spacing w:before="100" w:beforeAutospacing="1" w:after="100" w:afterAutospacing="1"/>
        <w:rPr>
          <w:rFonts w:ascii="Times New Roman" w:hAnsi="Times New Roman" w:cs="Times New Roman"/>
          <w:sz w:val="24"/>
          <w:szCs w:val="24"/>
        </w:rPr>
      </w:pPr>
      <w:r w:rsidRPr="00312F2A">
        <w:rPr>
          <w:rFonts w:ascii="Times New Roman" w:hAnsi="Times New Roman" w:cs="Times New Roman"/>
          <w:sz w:val="24"/>
          <w:szCs w:val="24"/>
        </w:rPr>
        <w:lastRenderedPageBreak/>
        <w:t>La implementación de modelos con diferentes mecanismos de aprendizaje permitió examinar distintas alternativas para abordar el problema del riesgo crediticio. Sin embargo, la selección de los algoritmos no determinó anticipadamente su efectividad, por lo que fue necesario evaluar su desempeño mediante validación cruzada y métricas de clasificación.</w:t>
      </w:r>
    </w:p>
    <w:p w14:paraId="3731F3D8" w14:textId="77777777" w:rsidR="00C46773" w:rsidRPr="00312F2A" w:rsidRDefault="00C46773" w:rsidP="00AF7E00">
      <w:pPr>
        <w:spacing w:before="100" w:beforeAutospacing="1" w:after="100" w:afterAutospacing="1"/>
        <w:rPr>
          <w:rFonts w:ascii="Times New Roman" w:hAnsi="Times New Roman" w:cs="Times New Roman"/>
          <w:sz w:val="24"/>
          <w:szCs w:val="24"/>
        </w:rPr>
      </w:pPr>
      <w:r w:rsidRPr="00312F2A">
        <w:rPr>
          <w:rFonts w:ascii="Times New Roman" w:hAnsi="Times New Roman" w:cs="Times New Roman"/>
          <w:sz w:val="24"/>
          <w:szCs w:val="24"/>
        </w:rPr>
        <w:t>De esta manera, se estableció una base experimental común para comparar los modelos y determinar posteriormente cuál presentó el mayor rendimiento según el criterio de evaluación definido en la investigación.</w:t>
      </w:r>
    </w:p>
    <w:p w14:paraId="64AD8881" w14:textId="23DCBC90" w:rsidR="00DC7E62" w:rsidRPr="00312F2A" w:rsidRDefault="00731995" w:rsidP="00AF7E00">
      <w:pPr>
        <w:pStyle w:val="Ttulo3"/>
        <w:spacing w:line="480" w:lineRule="auto"/>
        <w:rPr>
          <w:rFonts w:ascii="Times New Roman" w:hAnsi="Times New Roman" w:cs="Times New Roman"/>
          <w:sz w:val="24"/>
          <w:szCs w:val="24"/>
        </w:rPr>
      </w:pPr>
      <w:bookmarkStart w:id="33" w:name="_Toc243906736"/>
      <w:r w:rsidRPr="00312F2A">
        <w:rPr>
          <w:rFonts w:ascii="Times New Roman" w:hAnsi="Times New Roman" w:cs="Times New Roman"/>
          <w:sz w:val="24"/>
          <w:szCs w:val="24"/>
        </w:rPr>
        <w:t>División de datos de entrenamiento y prueba</w:t>
      </w:r>
      <w:bookmarkEnd w:id="33"/>
    </w:p>
    <w:p w14:paraId="2489DD87" w14:textId="77777777" w:rsidR="000F7F67" w:rsidRPr="00312F2A" w:rsidRDefault="000F7F67" w:rsidP="00AF7E00">
      <w:pPr>
        <w:rPr>
          <w:rFonts w:ascii="Times New Roman" w:hAnsi="Times New Roman" w:cs="Times New Roman"/>
          <w:sz w:val="24"/>
          <w:szCs w:val="24"/>
          <w:lang w:val="es-ES" w:eastAsia="ar-SA"/>
        </w:rPr>
      </w:pPr>
      <w:r w:rsidRPr="00312F2A">
        <w:rPr>
          <w:rFonts w:ascii="Times New Roman" w:hAnsi="Times New Roman" w:cs="Times New Roman"/>
          <w:sz w:val="24"/>
          <w:szCs w:val="24"/>
          <w:lang w:val="es-ES" w:eastAsia="ar-SA"/>
        </w:rPr>
        <w:t>La variable objetivo default_12m presenta dos categorías. La Clase 0 identifica a los solicitantes que no registraron incumplimiento crediticio durante los siguientes doce meses, mientras que la Clase 1 corresponde a aquellos que sí presentaron incumplimiento en ese período. Esta clasificación constituye la base para el entrenamiento de los algoritmos y la evaluación de su capacidad para identificar solicitantes con riesgo crediticio.</w:t>
      </w:r>
    </w:p>
    <w:p w14:paraId="61B4427D" w14:textId="08247B3F" w:rsidR="0007788A" w:rsidRDefault="000F7F67" w:rsidP="00AF7E00">
      <w:pPr>
        <w:rPr>
          <w:rFonts w:ascii="Times New Roman" w:hAnsi="Times New Roman" w:cs="Times New Roman"/>
          <w:sz w:val="24"/>
          <w:szCs w:val="24"/>
          <w:lang w:val="es-ES" w:eastAsia="ar-SA"/>
        </w:rPr>
      </w:pPr>
      <w:r w:rsidRPr="00312F2A">
        <w:rPr>
          <w:rFonts w:ascii="Times New Roman" w:hAnsi="Times New Roman" w:cs="Times New Roman"/>
          <w:sz w:val="24"/>
          <w:szCs w:val="24"/>
          <w:lang w:val="es-ES" w:eastAsia="ar-SA"/>
        </w:rPr>
        <w:t>La división estratificada permitió distribuir los 50.000 registros originales en dos conjuntos: TRAIN (80 %), utilizado para el entrenamiento y selección de modelos, y TEST (20 %), reservado para la evaluación final.</w:t>
      </w:r>
    </w:p>
    <w:p w14:paraId="78F44E6A" w14:textId="77777777" w:rsidR="00AD1238" w:rsidRDefault="00AD1238" w:rsidP="00AF7E00">
      <w:pPr>
        <w:pStyle w:val="Descripcin"/>
        <w:rPr>
          <w:sz w:val="16"/>
          <w:szCs w:val="16"/>
        </w:rPr>
      </w:pPr>
    </w:p>
    <w:p w14:paraId="22BA04F8" w14:textId="0AF63481" w:rsidR="009C76C0" w:rsidRPr="000517B9" w:rsidRDefault="009C76C0" w:rsidP="00AF7E00">
      <w:pPr>
        <w:pStyle w:val="Descripcin"/>
        <w:rPr>
          <w:b w:val="0"/>
          <w:bCs/>
          <w:sz w:val="16"/>
          <w:szCs w:val="16"/>
        </w:rPr>
      </w:pPr>
      <w:bookmarkStart w:id="34" w:name="_Toc243906948"/>
      <w:r w:rsidRPr="000517B9">
        <w:rPr>
          <w:sz w:val="16"/>
          <w:szCs w:val="16"/>
        </w:rPr>
        <w:t xml:space="preserve">Tabla </w:t>
      </w:r>
      <w:r w:rsidRPr="000517B9">
        <w:rPr>
          <w:sz w:val="16"/>
          <w:szCs w:val="16"/>
        </w:rPr>
        <w:fldChar w:fldCharType="begin"/>
      </w:r>
      <w:r w:rsidRPr="000517B9">
        <w:rPr>
          <w:sz w:val="16"/>
          <w:szCs w:val="16"/>
        </w:rPr>
        <w:instrText xml:space="preserve"> SEQ Tabla \* ARABIC </w:instrText>
      </w:r>
      <w:r w:rsidRPr="000517B9">
        <w:rPr>
          <w:sz w:val="16"/>
          <w:szCs w:val="16"/>
        </w:rPr>
        <w:fldChar w:fldCharType="separate"/>
      </w:r>
      <w:r w:rsidR="00604532">
        <w:rPr>
          <w:noProof/>
          <w:sz w:val="16"/>
          <w:szCs w:val="16"/>
        </w:rPr>
        <w:t>2</w:t>
      </w:r>
      <w:r w:rsidRPr="000517B9">
        <w:rPr>
          <w:sz w:val="16"/>
          <w:szCs w:val="16"/>
        </w:rPr>
        <w:fldChar w:fldCharType="end"/>
      </w:r>
      <w:r w:rsidRPr="000517B9">
        <w:rPr>
          <w:sz w:val="16"/>
          <w:szCs w:val="16"/>
        </w:rPr>
        <w:t xml:space="preserve">. </w:t>
      </w:r>
      <w:r w:rsidR="009A44E9" w:rsidRPr="000517B9">
        <w:rPr>
          <w:b w:val="0"/>
          <w:bCs/>
          <w:sz w:val="16"/>
          <w:szCs w:val="16"/>
        </w:rPr>
        <w:t>Distribución de registros según clase y conjunto de datos</w:t>
      </w:r>
      <w:bookmarkEnd w:id="34"/>
    </w:p>
    <w:tbl>
      <w:tblPr>
        <w:tblStyle w:val="Listaclara-nfasis11"/>
        <w:tblW w:w="0" w:type="auto"/>
        <w:jc w:val="center"/>
        <w:tblBorders>
          <w:top w:val="single" w:sz="4" w:space="0" w:color="4D6C80"/>
          <w:left w:val="single" w:sz="4" w:space="0" w:color="4D6C80"/>
          <w:bottom w:val="single" w:sz="4" w:space="0" w:color="4D6C80"/>
          <w:right w:val="single" w:sz="4" w:space="0" w:color="4D6C80"/>
          <w:insideH w:val="single" w:sz="4" w:space="0" w:color="4D6C80"/>
          <w:insideV w:val="single" w:sz="4" w:space="0" w:color="4D6C80"/>
        </w:tblBorders>
        <w:tblLook w:val="04A0" w:firstRow="1" w:lastRow="0" w:firstColumn="1" w:lastColumn="0" w:noHBand="0" w:noVBand="1"/>
      </w:tblPr>
      <w:tblGrid>
        <w:gridCol w:w="1364"/>
        <w:gridCol w:w="1852"/>
        <w:gridCol w:w="1328"/>
        <w:gridCol w:w="1861"/>
        <w:gridCol w:w="1328"/>
        <w:gridCol w:w="706"/>
      </w:tblGrid>
      <w:tr w:rsidR="0071470B" w:rsidRPr="000517B9" w14:paraId="5C0088E4" w14:textId="77777777" w:rsidTr="00082AA6">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0" w:type="auto"/>
            <w:tcBorders>
              <w:bottom w:val="single" w:sz="4" w:space="0" w:color="4D6C80"/>
            </w:tcBorders>
            <w:shd w:val="clear" w:color="auto" w:fill="AAB9C3"/>
            <w:vAlign w:val="center"/>
          </w:tcPr>
          <w:p w14:paraId="555D5F6F" w14:textId="77777777" w:rsidR="0071470B" w:rsidRPr="000517B9" w:rsidRDefault="0071470B" w:rsidP="00082AA6">
            <w:pPr>
              <w:spacing w:line="480" w:lineRule="auto"/>
              <w:ind w:firstLine="0"/>
              <w:jc w:val="center"/>
              <w:rPr>
                <w:sz w:val="16"/>
                <w:szCs w:val="16"/>
              </w:rPr>
            </w:pPr>
            <w:r w:rsidRPr="000517B9">
              <w:rPr>
                <w:sz w:val="16"/>
                <w:szCs w:val="16"/>
              </w:rPr>
              <w:t>Conjunto</w:t>
            </w:r>
          </w:p>
        </w:tc>
        <w:tc>
          <w:tcPr>
            <w:tcW w:w="0" w:type="auto"/>
            <w:tcBorders>
              <w:bottom w:val="single" w:sz="4" w:space="0" w:color="4D6C80"/>
            </w:tcBorders>
            <w:shd w:val="clear" w:color="auto" w:fill="AAB9C3"/>
            <w:vAlign w:val="center"/>
          </w:tcPr>
          <w:p w14:paraId="7A22F62B" w14:textId="2968AA4C" w:rsidR="0071470B" w:rsidRPr="000517B9" w:rsidRDefault="0071470B" w:rsidP="00082AA6">
            <w:pPr>
              <w:spacing w:line="480" w:lineRule="auto"/>
              <w:ind w:firstLine="0"/>
              <w:jc w:val="center"/>
              <w:cnfStyle w:val="100000000000" w:firstRow="1" w:lastRow="0" w:firstColumn="0" w:lastColumn="0" w:oddVBand="0" w:evenVBand="0" w:oddHBand="0" w:evenHBand="0" w:firstRowFirstColumn="0" w:firstRowLastColumn="0" w:lastRowFirstColumn="0" w:lastRowLastColumn="0"/>
              <w:rPr>
                <w:b w:val="0"/>
                <w:bCs w:val="0"/>
                <w:sz w:val="16"/>
                <w:szCs w:val="16"/>
                <w:lang w:val="es-ES" w:eastAsia="es-EC"/>
              </w:rPr>
            </w:pPr>
            <w:r w:rsidRPr="000517B9">
              <w:rPr>
                <w:sz w:val="16"/>
                <w:szCs w:val="16"/>
                <w:lang w:val="es-ES" w:eastAsia="es-EC"/>
              </w:rPr>
              <w:t>Clase 0</w:t>
            </w:r>
          </w:p>
          <w:p w14:paraId="2A4ACF73" w14:textId="77777777" w:rsidR="0071470B" w:rsidRPr="000517B9" w:rsidRDefault="0071470B" w:rsidP="00082AA6">
            <w:pPr>
              <w:spacing w:line="480" w:lineRule="auto"/>
              <w:ind w:firstLine="0"/>
              <w:jc w:val="center"/>
              <w:cnfStyle w:val="100000000000" w:firstRow="1" w:lastRow="0" w:firstColumn="0" w:lastColumn="0" w:oddVBand="0" w:evenVBand="0" w:oddHBand="0" w:evenHBand="0" w:firstRowFirstColumn="0" w:firstRowLastColumn="0" w:lastRowFirstColumn="0" w:lastRowLastColumn="0"/>
              <w:rPr>
                <w:sz w:val="16"/>
                <w:szCs w:val="16"/>
                <w:lang w:val="es-ES" w:eastAsia="es-EC"/>
              </w:rPr>
            </w:pPr>
            <w:r w:rsidRPr="000517B9">
              <w:rPr>
                <w:sz w:val="16"/>
                <w:szCs w:val="16"/>
                <w:lang w:eastAsia="es-EC"/>
              </w:rPr>
              <w:t xml:space="preserve">(Sin </w:t>
            </w:r>
            <w:r w:rsidRPr="000517B9">
              <w:rPr>
                <w:sz w:val="16"/>
                <w:szCs w:val="16"/>
              </w:rPr>
              <w:t>incumplimiento</w:t>
            </w:r>
            <w:r w:rsidRPr="000517B9">
              <w:rPr>
                <w:sz w:val="16"/>
                <w:szCs w:val="16"/>
                <w:lang w:eastAsia="es-EC"/>
              </w:rPr>
              <w:t>):</w:t>
            </w:r>
          </w:p>
        </w:tc>
        <w:tc>
          <w:tcPr>
            <w:tcW w:w="0" w:type="auto"/>
            <w:tcBorders>
              <w:bottom w:val="single" w:sz="4" w:space="0" w:color="4D6C80"/>
            </w:tcBorders>
            <w:shd w:val="clear" w:color="auto" w:fill="AAB9C3"/>
            <w:vAlign w:val="center"/>
          </w:tcPr>
          <w:p w14:paraId="13054420" w14:textId="77777777" w:rsidR="0071470B" w:rsidRPr="000517B9" w:rsidRDefault="0071470B" w:rsidP="00082AA6">
            <w:pPr>
              <w:spacing w:line="480" w:lineRule="auto"/>
              <w:ind w:firstLine="0"/>
              <w:jc w:val="center"/>
              <w:cnfStyle w:val="100000000000" w:firstRow="1" w:lastRow="0" w:firstColumn="0" w:lastColumn="0" w:oddVBand="0" w:evenVBand="0" w:oddHBand="0" w:evenHBand="0" w:firstRowFirstColumn="0" w:firstRowLastColumn="0" w:lastRowFirstColumn="0" w:lastRowLastColumn="0"/>
              <w:rPr>
                <w:sz w:val="16"/>
                <w:szCs w:val="16"/>
                <w:lang w:val="es-ES" w:eastAsia="es-EC"/>
              </w:rPr>
            </w:pPr>
            <w:r w:rsidRPr="000517B9">
              <w:rPr>
                <w:sz w:val="16"/>
                <w:szCs w:val="16"/>
                <w:lang w:val="es-ES" w:eastAsia="es-EC"/>
              </w:rPr>
              <w:t>Porcentaje (%)</w:t>
            </w:r>
          </w:p>
        </w:tc>
        <w:tc>
          <w:tcPr>
            <w:tcW w:w="0" w:type="auto"/>
            <w:tcBorders>
              <w:bottom w:val="single" w:sz="4" w:space="0" w:color="4D6C80"/>
            </w:tcBorders>
            <w:shd w:val="clear" w:color="auto" w:fill="AAB9C3"/>
            <w:vAlign w:val="center"/>
          </w:tcPr>
          <w:p w14:paraId="4C132ED4" w14:textId="357B6D14" w:rsidR="0071470B" w:rsidRPr="000517B9" w:rsidRDefault="0071470B" w:rsidP="00082AA6">
            <w:pPr>
              <w:spacing w:line="480" w:lineRule="auto"/>
              <w:ind w:firstLine="0"/>
              <w:jc w:val="center"/>
              <w:cnfStyle w:val="100000000000" w:firstRow="1" w:lastRow="0" w:firstColumn="0" w:lastColumn="0" w:oddVBand="0" w:evenVBand="0" w:oddHBand="0" w:evenHBand="0" w:firstRowFirstColumn="0" w:firstRowLastColumn="0" w:lastRowFirstColumn="0" w:lastRowLastColumn="0"/>
              <w:rPr>
                <w:sz w:val="16"/>
                <w:szCs w:val="16"/>
                <w:lang w:val="es-ES" w:eastAsia="es-EC"/>
              </w:rPr>
            </w:pPr>
            <w:r w:rsidRPr="000517B9">
              <w:rPr>
                <w:sz w:val="16"/>
                <w:szCs w:val="16"/>
                <w:lang w:val="es-ES" w:eastAsia="es-EC"/>
              </w:rPr>
              <w:t>Clase 1</w:t>
            </w:r>
          </w:p>
          <w:p w14:paraId="16F8657E" w14:textId="77777777" w:rsidR="0071470B" w:rsidRPr="000517B9" w:rsidRDefault="0071470B" w:rsidP="00082AA6">
            <w:pPr>
              <w:spacing w:line="480" w:lineRule="auto"/>
              <w:ind w:firstLine="0"/>
              <w:jc w:val="center"/>
              <w:cnfStyle w:val="100000000000" w:firstRow="1" w:lastRow="0" w:firstColumn="0" w:lastColumn="0" w:oddVBand="0" w:evenVBand="0" w:oddHBand="0" w:evenHBand="0" w:firstRowFirstColumn="0" w:firstRowLastColumn="0" w:lastRowFirstColumn="0" w:lastRowLastColumn="0"/>
              <w:rPr>
                <w:sz w:val="16"/>
                <w:szCs w:val="16"/>
                <w:lang w:val="es-ES" w:eastAsia="es-EC"/>
              </w:rPr>
            </w:pPr>
            <w:r w:rsidRPr="000517B9">
              <w:rPr>
                <w:sz w:val="16"/>
                <w:szCs w:val="16"/>
                <w:lang w:val="es-ES" w:eastAsia="es-EC"/>
              </w:rPr>
              <w:t>(Con incumplimiento)</w:t>
            </w:r>
          </w:p>
        </w:tc>
        <w:tc>
          <w:tcPr>
            <w:tcW w:w="0" w:type="auto"/>
            <w:tcBorders>
              <w:bottom w:val="single" w:sz="4" w:space="0" w:color="4D6C80"/>
            </w:tcBorders>
            <w:shd w:val="clear" w:color="auto" w:fill="AAB9C3"/>
            <w:vAlign w:val="center"/>
          </w:tcPr>
          <w:p w14:paraId="525A4A85" w14:textId="77777777" w:rsidR="0071470B" w:rsidRPr="000517B9" w:rsidRDefault="0071470B" w:rsidP="00082AA6">
            <w:pPr>
              <w:spacing w:line="480" w:lineRule="auto"/>
              <w:ind w:firstLine="0"/>
              <w:jc w:val="center"/>
              <w:cnfStyle w:val="100000000000" w:firstRow="1" w:lastRow="0" w:firstColumn="0" w:lastColumn="0" w:oddVBand="0" w:evenVBand="0" w:oddHBand="0" w:evenHBand="0" w:firstRowFirstColumn="0" w:firstRowLastColumn="0" w:lastRowFirstColumn="0" w:lastRowLastColumn="0"/>
              <w:rPr>
                <w:sz w:val="16"/>
                <w:szCs w:val="16"/>
                <w:lang w:val="es-ES" w:eastAsia="es-EC"/>
              </w:rPr>
            </w:pPr>
            <w:r w:rsidRPr="000517B9">
              <w:rPr>
                <w:sz w:val="16"/>
                <w:szCs w:val="16"/>
                <w:lang w:val="es-ES" w:eastAsia="es-EC"/>
              </w:rPr>
              <w:t>Porcentaje (%)</w:t>
            </w:r>
          </w:p>
        </w:tc>
        <w:tc>
          <w:tcPr>
            <w:tcW w:w="0" w:type="auto"/>
            <w:tcBorders>
              <w:bottom w:val="single" w:sz="4" w:space="0" w:color="4D6C80"/>
            </w:tcBorders>
            <w:shd w:val="clear" w:color="auto" w:fill="AAB9C3"/>
            <w:vAlign w:val="center"/>
          </w:tcPr>
          <w:p w14:paraId="6CE9AF8C" w14:textId="77777777" w:rsidR="0071470B" w:rsidRPr="000517B9" w:rsidRDefault="0071470B" w:rsidP="00082AA6">
            <w:pPr>
              <w:spacing w:line="480" w:lineRule="auto"/>
              <w:ind w:firstLine="0"/>
              <w:jc w:val="center"/>
              <w:cnfStyle w:val="100000000000" w:firstRow="1" w:lastRow="0" w:firstColumn="0" w:lastColumn="0" w:oddVBand="0" w:evenVBand="0" w:oddHBand="0" w:evenHBand="0" w:firstRowFirstColumn="0" w:firstRowLastColumn="0" w:lastRowFirstColumn="0" w:lastRowLastColumn="0"/>
              <w:rPr>
                <w:sz w:val="16"/>
                <w:szCs w:val="16"/>
                <w:lang w:val="es-ES" w:eastAsia="es-EC"/>
              </w:rPr>
            </w:pPr>
            <w:r w:rsidRPr="000517B9">
              <w:rPr>
                <w:sz w:val="16"/>
                <w:szCs w:val="16"/>
                <w:lang w:val="es-ES" w:eastAsia="es-EC"/>
              </w:rPr>
              <w:t>Total</w:t>
            </w:r>
          </w:p>
        </w:tc>
      </w:tr>
      <w:tr w:rsidR="0071470B" w:rsidRPr="000517B9" w14:paraId="64C58934" w14:textId="77777777" w:rsidTr="00082AA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4D6C80"/>
              <w:left w:val="single" w:sz="4" w:space="0" w:color="4D6C80"/>
              <w:bottom w:val="single" w:sz="4" w:space="0" w:color="4D6C80"/>
            </w:tcBorders>
            <w:vAlign w:val="center"/>
          </w:tcPr>
          <w:p w14:paraId="1B90768F" w14:textId="77777777" w:rsidR="0071470B" w:rsidRPr="000517B9" w:rsidRDefault="0071470B" w:rsidP="00082AA6">
            <w:pPr>
              <w:ind w:firstLine="0"/>
              <w:jc w:val="center"/>
              <w:rPr>
                <w:b w:val="0"/>
                <w:bCs w:val="0"/>
                <w:sz w:val="16"/>
                <w:szCs w:val="16"/>
                <w:lang w:val="es-ES" w:eastAsia="es-EC"/>
              </w:rPr>
            </w:pPr>
            <w:r w:rsidRPr="000517B9">
              <w:rPr>
                <w:b w:val="0"/>
                <w:bCs w:val="0"/>
                <w:sz w:val="16"/>
                <w:szCs w:val="16"/>
                <w:lang w:val="es-ES" w:eastAsia="es-EC"/>
              </w:rPr>
              <w:t>Datos originales</w:t>
            </w:r>
          </w:p>
        </w:tc>
        <w:tc>
          <w:tcPr>
            <w:tcW w:w="0" w:type="auto"/>
            <w:tcBorders>
              <w:top w:val="single" w:sz="4" w:space="0" w:color="4D6C80"/>
              <w:bottom w:val="single" w:sz="4" w:space="0" w:color="4D6C80"/>
            </w:tcBorders>
            <w:vAlign w:val="center"/>
          </w:tcPr>
          <w:p w14:paraId="10211CBA" w14:textId="77777777" w:rsidR="0071470B" w:rsidRPr="000517B9" w:rsidRDefault="0071470B" w:rsidP="00082AA6">
            <w:pPr>
              <w:ind w:firstLine="0"/>
              <w:jc w:val="center"/>
              <w:cnfStyle w:val="000000100000" w:firstRow="0" w:lastRow="0" w:firstColumn="0" w:lastColumn="0" w:oddVBand="0" w:evenVBand="0" w:oddHBand="1" w:evenHBand="0" w:firstRowFirstColumn="0" w:firstRowLastColumn="0" w:lastRowFirstColumn="0" w:lastRowLastColumn="0"/>
              <w:rPr>
                <w:sz w:val="16"/>
                <w:szCs w:val="16"/>
                <w:lang w:val="es-ES" w:eastAsia="es-EC"/>
              </w:rPr>
            </w:pPr>
            <w:r w:rsidRPr="000517B9">
              <w:rPr>
                <w:sz w:val="16"/>
                <w:szCs w:val="16"/>
                <w:lang w:val="es-ES" w:eastAsia="es-EC"/>
              </w:rPr>
              <w:t>47.258</w:t>
            </w:r>
          </w:p>
        </w:tc>
        <w:tc>
          <w:tcPr>
            <w:tcW w:w="0" w:type="auto"/>
            <w:tcBorders>
              <w:top w:val="single" w:sz="4" w:space="0" w:color="4D6C80"/>
              <w:bottom w:val="single" w:sz="4" w:space="0" w:color="4D6C80"/>
            </w:tcBorders>
            <w:vAlign w:val="center"/>
          </w:tcPr>
          <w:p w14:paraId="6157B7B4" w14:textId="77777777" w:rsidR="0071470B" w:rsidRPr="000517B9" w:rsidRDefault="0071470B" w:rsidP="00082AA6">
            <w:pPr>
              <w:ind w:firstLine="0"/>
              <w:jc w:val="center"/>
              <w:cnfStyle w:val="000000100000" w:firstRow="0" w:lastRow="0" w:firstColumn="0" w:lastColumn="0" w:oddVBand="0" w:evenVBand="0" w:oddHBand="1" w:evenHBand="0" w:firstRowFirstColumn="0" w:firstRowLastColumn="0" w:lastRowFirstColumn="0" w:lastRowLastColumn="0"/>
              <w:rPr>
                <w:sz w:val="16"/>
                <w:szCs w:val="16"/>
                <w:lang w:val="es-ES" w:eastAsia="es-EC"/>
              </w:rPr>
            </w:pPr>
            <w:r w:rsidRPr="000517B9">
              <w:rPr>
                <w:sz w:val="16"/>
                <w:szCs w:val="16"/>
                <w:lang w:val="es-ES" w:eastAsia="es-EC"/>
              </w:rPr>
              <w:t>94,52 %</w:t>
            </w:r>
          </w:p>
        </w:tc>
        <w:tc>
          <w:tcPr>
            <w:tcW w:w="0" w:type="auto"/>
            <w:tcBorders>
              <w:top w:val="single" w:sz="4" w:space="0" w:color="4D6C80"/>
              <w:bottom w:val="single" w:sz="4" w:space="0" w:color="4D6C80"/>
            </w:tcBorders>
            <w:vAlign w:val="center"/>
          </w:tcPr>
          <w:p w14:paraId="7D2F4DB4" w14:textId="76D6E73B" w:rsidR="0071470B" w:rsidRPr="000517B9" w:rsidRDefault="0071470B" w:rsidP="00082AA6">
            <w:pPr>
              <w:ind w:firstLine="0"/>
              <w:jc w:val="center"/>
              <w:cnfStyle w:val="000000100000" w:firstRow="0" w:lastRow="0" w:firstColumn="0" w:lastColumn="0" w:oddVBand="0" w:evenVBand="0" w:oddHBand="1" w:evenHBand="0" w:firstRowFirstColumn="0" w:firstRowLastColumn="0" w:lastRowFirstColumn="0" w:lastRowLastColumn="0"/>
              <w:rPr>
                <w:sz w:val="16"/>
                <w:szCs w:val="16"/>
                <w:lang w:val="es-ES" w:eastAsia="es-EC"/>
              </w:rPr>
            </w:pPr>
            <w:r w:rsidRPr="000517B9">
              <w:rPr>
                <w:sz w:val="16"/>
                <w:szCs w:val="16"/>
                <w:lang w:val="es-ES" w:eastAsia="es-EC"/>
              </w:rPr>
              <w:t>2.742</w:t>
            </w:r>
          </w:p>
        </w:tc>
        <w:tc>
          <w:tcPr>
            <w:tcW w:w="0" w:type="auto"/>
            <w:tcBorders>
              <w:top w:val="single" w:sz="4" w:space="0" w:color="4D6C80"/>
              <w:bottom w:val="single" w:sz="4" w:space="0" w:color="4D6C80"/>
            </w:tcBorders>
            <w:vAlign w:val="center"/>
          </w:tcPr>
          <w:p w14:paraId="1AC4E003" w14:textId="77777777" w:rsidR="0071470B" w:rsidRPr="000517B9" w:rsidRDefault="0071470B" w:rsidP="00082AA6">
            <w:pPr>
              <w:ind w:firstLine="0"/>
              <w:jc w:val="center"/>
              <w:cnfStyle w:val="000000100000" w:firstRow="0" w:lastRow="0" w:firstColumn="0" w:lastColumn="0" w:oddVBand="0" w:evenVBand="0" w:oddHBand="1" w:evenHBand="0" w:firstRowFirstColumn="0" w:firstRowLastColumn="0" w:lastRowFirstColumn="0" w:lastRowLastColumn="0"/>
              <w:rPr>
                <w:sz w:val="16"/>
                <w:szCs w:val="16"/>
                <w:lang w:val="es-ES" w:eastAsia="es-EC"/>
              </w:rPr>
            </w:pPr>
            <w:r w:rsidRPr="000517B9">
              <w:rPr>
                <w:sz w:val="16"/>
                <w:szCs w:val="16"/>
                <w:lang w:val="es-ES" w:eastAsia="es-EC"/>
              </w:rPr>
              <w:t>5,48 %</w:t>
            </w:r>
          </w:p>
        </w:tc>
        <w:tc>
          <w:tcPr>
            <w:tcW w:w="0" w:type="auto"/>
            <w:tcBorders>
              <w:top w:val="single" w:sz="4" w:space="0" w:color="4D6C80"/>
              <w:bottom w:val="single" w:sz="4" w:space="0" w:color="4D6C80"/>
              <w:right w:val="single" w:sz="4" w:space="0" w:color="4D6C80"/>
            </w:tcBorders>
            <w:vAlign w:val="center"/>
          </w:tcPr>
          <w:p w14:paraId="0DD2A30B" w14:textId="77777777" w:rsidR="0071470B" w:rsidRPr="000517B9" w:rsidRDefault="0071470B" w:rsidP="00082AA6">
            <w:pPr>
              <w:ind w:firstLine="0"/>
              <w:jc w:val="center"/>
              <w:cnfStyle w:val="000000100000" w:firstRow="0" w:lastRow="0" w:firstColumn="0" w:lastColumn="0" w:oddVBand="0" w:evenVBand="0" w:oddHBand="1" w:evenHBand="0" w:firstRowFirstColumn="0" w:firstRowLastColumn="0" w:lastRowFirstColumn="0" w:lastRowLastColumn="0"/>
              <w:rPr>
                <w:sz w:val="16"/>
                <w:szCs w:val="16"/>
                <w:lang w:val="es-ES" w:eastAsia="es-EC"/>
              </w:rPr>
            </w:pPr>
            <w:r w:rsidRPr="000517B9">
              <w:rPr>
                <w:sz w:val="16"/>
                <w:szCs w:val="16"/>
                <w:lang w:val="es-ES" w:eastAsia="es-EC"/>
              </w:rPr>
              <w:t>50.000</w:t>
            </w:r>
          </w:p>
        </w:tc>
      </w:tr>
      <w:tr w:rsidR="0071470B" w:rsidRPr="000517B9" w14:paraId="4249D8CA" w14:textId="77777777" w:rsidTr="00082AA6">
        <w:trPr>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4D6C80"/>
            </w:tcBorders>
            <w:vAlign w:val="center"/>
          </w:tcPr>
          <w:p w14:paraId="092D702D" w14:textId="77777777" w:rsidR="0071470B" w:rsidRPr="000517B9" w:rsidRDefault="0071470B" w:rsidP="00082AA6">
            <w:pPr>
              <w:ind w:firstLine="0"/>
              <w:jc w:val="center"/>
              <w:rPr>
                <w:b w:val="0"/>
                <w:bCs w:val="0"/>
                <w:sz w:val="16"/>
                <w:szCs w:val="16"/>
                <w:lang w:val="es-ES" w:eastAsia="es-EC"/>
              </w:rPr>
            </w:pPr>
            <w:r w:rsidRPr="000517B9">
              <w:rPr>
                <w:b w:val="0"/>
                <w:bCs w:val="0"/>
                <w:sz w:val="16"/>
                <w:szCs w:val="16"/>
                <w:lang w:val="es-ES" w:eastAsia="es-EC"/>
              </w:rPr>
              <w:t>TRAIN (80 %)</w:t>
            </w:r>
          </w:p>
        </w:tc>
        <w:tc>
          <w:tcPr>
            <w:tcW w:w="0" w:type="auto"/>
            <w:tcBorders>
              <w:top w:val="single" w:sz="4" w:space="0" w:color="4D6C80"/>
            </w:tcBorders>
            <w:vAlign w:val="center"/>
          </w:tcPr>
          <w:p w14:paraId="2F35317C" w14:textId="77777777" w:rsidR="0071470B" w:rsidRPr="000517B9" w:rsidRDefault="0071470B" w:rsidP="00082AA6">
            <w:pPr>
              <w:ind w:firstLine="0"/>
              <w:jc w:val="center"/>
              <w:cnfStyle w:val="000000000000" w:firstRow="0" w:lastRow="0" w:firstColumn="0" w:lastColumn="0" w:oddVBand="0" w:evenVBand="0" w:oddHBand="0" w:evenHBand="0" w:firstRowFirstColumn="0" w:firstRowLastColumn="0" w:lastRowFirstColumn="0" w:lastRowLastColumn="0"/>
              <w:rPr>
                <w:sz w:val="16"/>
                <w:szCs w:val="16"/>
                <w:lang w:val="es-ES" w:eastAsia="es-EC"/>
              </w:rPr>
            </w:pPr>
            <w:r w:rsidRPr="000517B9">
              <w:rPr>
                <w:sz w:val="16"/>
                <w:szCs w:val="16"/>
                <w:lang w:val="es-ES" w:eastAsia="es-EC"/>
              </w:rPr>
              <w:t>37.806</w:t>
            </w:r>
          </w:p>
        </w:tc>
        <w:tc>
          <w:tcPr>
            <w:tcW w:w="0" w:type="auto"/>
            <w:tcBorders>
              <w:top w:val="single" w:sz="4" w:space="0" w:color="4D6C80"/>
            </w:tcBorders>
            <w:vAlign w:val="center"/>
          </w:tcPr>
          <w:p w14:paraId="26B8324C" w14:textId="77777777" w:rsidR="0071470B" w:rsidRPr="000517B9" w:rsidRDefault="0071470B" w:rsidP="00082AA6">
            <w:pPr>
              <w:ind w:firstLine="0"/>
              <w:jc w:val="center"/>
              <w:cnfStyle w:val="000000000000" w:firstRow="0" w:lastRow="0" w:firstColumn="0" w:lastColumn="0" w:oddVBand="0" w:evenVBand="0" w:oddHBand="0" w:evenHBand="0" w:firstRowFirstColumn="0" w:firstRowLastColumn="0" w:lastRowFirstColumn="0" w:lastRowLastColumn="0"/>
              <w:rPr>
                <w:sz w:val="16"/>
                <w:szCs w:val="16"/>
                <w:lang w:val="es-ES" w:eastAsia="es-EC"/>
              </w:rPr>
            </w:pPr>
            <w:r w:rsidRPr="000517B9">
              <w:rPr>
                <w:sz w:val="16"/>
                <w:szCs w:val="16"/>
                <w:lang w:val="es-ES" w:eastAsia="es-EC"/>
              </w:rPr>
              <w:t>94,52 %</w:t>
            </w:r>
          </w:p>
        </w:tc>
        <w:tc>
          <w:tcPr>
            <w:tcW w:w="0" w:type="auto"/>
            <w:tcBorders>
              <w:top w:val="single" w:sz="4" w:space="0" w:color="4D6C80"/>
            </w:tcBorders>
            <w:vAlign w:val="center"/>
          </w:tcPr>
          <w:p w14:paraId="036E55B2" w14:textId="7F1DF1AD" w:rsidR="0071470B" w:rsidRPr="000517B9" w:rsidRDefault="0071470B" w:rsidP="00082AA6">
            <w:pPr>
              <w:ind w:firstLine="0"/>
              <w:jc w:val="center"/>
              <w:cnfStyle w:val="000000000000" w:firstRow="0" w:lastRow="0" w:firstColumn="0" w:lastColumn="0" w:oddVBand="0" w:evenVBand="0" w:oddHBand="0" w:evenHBand="0" w:firstRowFirstColumn="0" w:firstRowLastColumn="0" w:lastRowFirstColumn="0" w:lastRowLastColumn="0"/>
              <w:rPr>
                <w:sz w:val="16"/>
                <w:szCs w:val="16"/>
                <w:lang w:val="es-ES" w:eastAsia="es-EC"/>
              </w:rPr>
            </w:pPr>
            <w:r w:rsidRPr="000517B9">
              <w:rPr>
                <w:sz w:val="16"/>
                <w:szCs w:val="16"/>
                <w:lang w:val="es-ES" w:eastAsia="es-EC"/>
              </w:rPr>
              <w:t>2.194</w:t>
            </w:r>
          </w:p>
        </w:tc>
        <w:tc>
          <w:tcPr>
            <w:tcW w:w="0" w:type="auto"/>
            <w:tcBorders>
              <w:top w:val="single" w:sz="4" w:space="0" w:color="4D6C80"/>
            </w:tcBorders>
            <w:vAlign w:val="center"/>
          </w:tcPr>
          <w:p w14:paraId="3ADA371A" w14:textId="77777777" w:rsidR="0071470B" w:rsidRPr="000517B9" w:rsidRDefault="0071470B" w:rsidP="00082AA6">
            <w:pPr>
              <w:ind w:firstLine="0"/>
              <w:jc w:val="center"/>
              <w:cnfStyle w:val="000000000000" w:firstRow="0" w:lastRow="0" w:firstColumn="0" w:lastColumn="0" w:oddVBand="0" w:evenVBand="0" w:oddHBand="0" w:evenHBand="0" w:firstRowFirstColumn="0" w:firstRowLastColumn="0" w:lastRowFirstColumn="0" w:lastRowLastColumn="0"/>
              <w:rPr>
                <w:sz w:val="16"/>
                <w:szCs w:val="16"/>
                <w:lang w:val="es-ES" w:eastAsia="es-EC"/>
              </w:rPr>
            </w:pPr>
            <w:r w:rsidRPr="000517B9">
              <w:rPr>
                <w:sz w:val="16"/>
                <w:szCs w:val="16"/>
                <w:lang w:val="es-ES" w:eastAsia="es-EC"/>
              </w:rPr>
              <w:t>5,49 %</w:t>
            </w:r>
          </w:p>
        </w:tc>
        <w:tc>
          <w:tcPr>
            <w:tcW w:w="0" w:type="auto"/>
            <w:tcBorders>
              <w:top w:val="single" w:sz="4" w:space="0" w:color="4D6C80"/>
            </w:tcBorders>
            <w:vAlign w:val="center"/>
          </w:tcPr>
          <w:p w14:paraId="6080A514" w14:textId="77777777" w:rsidR="0071470B" w:rsidRPr="000517B9" w:rsidRDefault="0071470B" w:rsidP="00082AA6">
            <w:pPr>
              <w:ind w:firstLine="0"/>
              <w:jc w:val="center"/>
              <w:cnfStyle w:val="000000000000" w:firstRow="0" w:lastRow="0" w:firstColumn="0" w:lastColumn="0" w:oddVBand="0" w:evenVBand="0" w:oddHBand="0" w:evenHBand="0" w:firstRowFirstColumn="0" w:firstRowLastColumn="0" w:lastRowFirstColumn="0" w:lastRowLastColumn="0"/>
              <w:rPr>
                <w:sz w:val="16"/>
                <w:szCs w:val="16"/>
                <w:lang w:val="es-ES" w:eastAsia="es-EC"/>
              </w:rPr>
            </w:pPr>
            <w:r w:rsidRPr="000517B9">
              <w:rPr>
                <w:sz w:val="16"/>
                <w:szCs w:val="16"/>
                <w:lang w:val="es-ES" w:eastAsia="es-EC"/>
              </w:rPr>
              <w:t>40.000</w:t>
            </w:r>
          </w:p>
        </w:tc>
      </w:tr>
      <w:tr w:rsidR="0071470B" w:rsidRPr="000517B9" w14:paraId="67DC7B8C" w14:textId="77777777" w:rsidTr="00082AA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260EA622" w14:textId="77777777" w:rsidR="0071470B" w:rsidRPr="000517B9" w:rsidRDefault="0071470B" w:rsidP="00082AA6">
            <w:pPr>
              <w:ind w:firstLine="0"/>
              <w:jc w:val="center"/>
              <w:rPr>
                <w:b w:val="0"/>
                <w:bCs w:val="0"/>
                <w:sz w:val="16"/>
                <w:szCs w:val="16"/>
                <w:lang w:val="es-ES" w:eastAsia="es-EC"/>
              </w:rPr>
            </w:pPr>
            <w:r w:rsidRPr="000517B9">
              <w:rPr>
                <w:b w:val="0"/>
                <w:bCs w:val="0"/>
                <w:sz w:val="16"/>
                <w:szCs w:val="16"/>
                <w:lang w:val="es-ES" w:eastAsia="es-EC"/>
              </w:rPr>
              <w:lastRenderedPageBreak/>
              <w:t>TEST (20 %)</w:t>
            </w:r>
          </w:p>
        </w:tc>
        <w:tc>
          <w:tcPr>
            <w:tcW w:w="0" w:type="auto"/>
            <w:vAlign w:val="center"/>
          </w:tcPr>
          <w:p w14:paraId="1B083DA5" w14:textId="77777777" w:rsidR="0071470B" w:rsidRPr="000517B9" w:rsidRDefault="0071470B" w:rsidP="00082AA6">
            <w:pPr>
              <w:ind w:firstLine="0"/>
              <w:jc w:val="center"/>
              <w:cnfStyle w:val="000000100000" w:firstRow="0" w:lastRow="0" w:firstColumn="0" w:lastColumn="0" w:oddVBand="0" w:evenVBand="0" w:oddHBand="1" w:evenHBand="0" w:firstRowFirstColumn="0" w:firstRowLastColumn="0" w:lastRowFirstColumn="0" w:lastRowLastColumn="0"/>
              <w:rPr>
                <w:sz w:val="16"/>
                <w:szCs w:val="16"/>
                <w:lang w:val="es-ES" w:eastAsia="es-EC"/>
              </w:rPr>
            </w:pPr>
            <w:r w:rsidRPr="000517B9">
              <w:rPr>
                <w:sz w:val="16"/>
                <w:szCs w:val="16"/>
                <w:lang w:val="es-ES" w:eastAsia="es-EC"/>
              </w:rPr>
              <w:t>9.452</w:t>
            </w:r>
          </w:p>
        </w:tc>
        <w:tc>
          <w:tcPr>
            <w:tcW w:w="0" w:type="auto"/>
            <w:vAlign w:val="center"/>
          </w:tcPr>
          <w:p w14:paraId="2631ADDF" w14:textId="77777777" w:rsidR="0071470B" w:rsidRPr="000517B9" w:rsidRDefault="0071470B" w:rsidP="00082AA6">
            <w:pPr>
              <w:ind w:firstLine="0"/>
              <w:jc w:val="center"/>
              <w:cnfStyle w:val="000000100000" w:firstRow="0" w:lastRow="0" w:firstColumn="0" w:lastColumn="0" w:oddVBand="0" w:evenVBand="0" w:oddHBand="1" w:evenHBand="0" w:firstRowFirstColumn="0" w:firstRowLastColumn="0" w:lastRowFirstColumn="0" w:lastRowLastColumn="0"/>
              <w:rPr>
                <w:sz w:val="16"/>
                <w:szCs w:val="16"/>
                <w:lang w:val="es-ES" w:eastAsia="es-EC"/>
              </w:rPr>
            </w:pPr>
            <w:r w:rsidRPr="000517B9">
              <w:rPr>
                <w:sz w:val="16"/>
                <w:szCs w:val="16"/>
                <w:lang w:val="es-ES" w:eastAsia="es-EC"/>
              </w:rPr>
              <w:t>94,52 %</w:t>
            </w:r>
          </w:p>
        </w:tc>
        <w:tc>
          <w:tcPr>
            <w:tcW w:w="0" w:type="auto"/>
            <w:vAlign w:val="center"/>
          </w:tcPr>
          <w:p w14:paraId="5AE81010" w14:textId="3A26D873" w:rsidR="0071470B" w:rsidRPr="000517B9" w:rsidRDefault="0071470B" w:rsidP="00082AA6">
            <w:pPr>
              <w:ind w:firstLine="0"/>
              <w:jc w:val="center"/>
              <w:cnfStyle w:val="000000100000" w:firstRow="0" w:lastRow="0" w:firstColumn="0" w:lastColumn="0" w:oddVBand="0" w:evenVBand="0" w:oddHBand="1" w:evenHBand="0" w:firstRowFirstColumn="0" w:firstRowLastColumn="0" w:lastRowFirstColumn="0" w:lastRowLastColumn="0"/>
              <w:rPr>
                <w:sz w:val="16"/>
                <w:szCs w:val="16"/>
                <w:lang w:val="es-ES" w:eastAsia="es-EC"/>
              </w:rPr>
            </w:pPr>
            <w:r w:rsidRPr="000517B9">
              <w:rPr>
                <w:sz w:val="16"/>
                <w:szCs w:val="16"/>
                <w:lang w:val="es-ES" w:eastAsia="es-EC"/>
              </w:rPr>
              <w:t>548</w:t>
            </w:r>
          </w:p>
        </w:tc>
        <w:tc>
          <w:tcPr>
            <w:tcW w:w="0" w:type="auto"/>
            <w:vAlign w:val="center"/>
          </w:tcPr>
          <w:p w14:paraId="13BD1DAB" w14:textId="77777777" w:rsidR="0071470B" w:rsidRPr="000517B9" w:rsidRDefault="0071470B" w:rsidP="00082AA6">
            <w:pPr>
              <w:ind w:firstLine="0"/>
              <w:jc w:val="center"/>
              <w:cnfStyle w:val="000000100000" w:firstRow="0" w:lastRow="0" w:firstColumn="0" w:lastColumn="0" w:oddVBand="0" w:evenVBand="0" w:oddHBand="1" w:evenHBand="0" w:firstRowFirstColumn="0" w:firstRowLastColumn="0" w:lastRowFirstColumn="0" w:lastRowLastColumn="0"/>
              <w:rPr>
                <w:sz w:val="16"/>
                <w:szCs w:val="16"/>
                <w:lang w:val="es-ES" w:eastAsia="es-EC"/>
              </w:rPr>
            </w:pPr>
            <w:r w:rsidRPr="000517B9">
              <w:rPr>
                <w:sz w:val="16"/>
                <w:szCs w:val="16"/>
                <w:lang w:val="es-ES" w:eastAsia="es-EC"/>
              </w:rPr>
              <w:t>5,48 %</w:t>
            </w:r>
          </w:p>
        </w:tc>
        <w:tc>
          <w:tcPr>
            <w:tcW w:w="0" w:type="auto"/>
            <w:vAlign w:val="center"/>
          </w:tcPr>
          <w:p w14:paraId="5927D328" w14:textId="77777777" w:rsidR="0071470B" w:rsidRPr="000517B9" w:rsidRDefault="0071470B" w:rsidP="00082AA6">
            <w:pPr>
              <w:ind w:firstLine="0"/>
              <w:jc w:val="center"/>
              <w:cnfStyle w:val="000000100000" w:firstRow="0" w:lastRow="0" w:firstColumn="0" w:lastColumn="0" w:oddVBand="0" w:evenVBand="0" w:oddHBand="1" w:evenHBand="0" w:firstRowFirstColumn="0" w:firstRowLastColumn="0" w:lastRowFirstColumn="0" w:lastRowLastColumn="0"/>
              <w:rPr>
                <w:sz w:val="16"/>
                <w:szCs w:val="16"/>
                <w:lang w:val="es-ES" w:eastAsia="es-EC"/>
              </w:rPr>
            </w:pPr>
            <w:r w:rsidRPr="000517B9">
              <w:rPr>
                <w:sz w:val="16"/>
                <w:szCs w:val="16"/>
                <w:lang w:val="es-ES" w:eastAsia="es-EC"/>
              </w:rPr>
              <w:t>10.000</w:t>
            </w:r>
          </w:p>
        </w:tc>
      </w:tr>
    </w:tbl>
    <w:p w14:paraId="107C97C8" w14:textId="77777777" w:rsidR="009C76C0" w:rsidRPr="000517B9" w:rsidRDefault="009C76C0" w:rsidP="00AF7E00">
      <w:pPr>
        <w:spacing w:before="240"/>
        <w:jc w:val="center"/>
        <w:rPr>
          <w:sz w:val="16"/>
          <w:szCs w:val="16"/>
          <w:lang w:val="es-ES" w:eastAsia="es-EC"/>
        </w:rPr>
      </w:pPr>
      <w:r w:rsidRPr="000517B9">
        <w:rPr>
          <w:b/>
          <w:bCs/>
          <w:sz w:val="16"/>
          <w:szCs w:val="16"/>
          <w:lang w:val="es-ES" w:eastAsia="es-EC"/>
        </w:rPr>
        <w:t>Fuente:</w:t>
      </w:r>
      <w:r w:rsidRPr="000517B9">
        <w:rPr>
          <w:sz w:val="16"/>
          <w:szCs w:val="16"/>
          <w:lang w:val="es-ES" w:eastAsia="es-EC"/>
        </w:rPr>
        <w:t xml:space="preserve"> Elaboración propia a partir de </w:t>
      </w:r>
      <w:proofErr w:type="spellStart"/>
      <w:r w:rsidRPr="000517B9">
        <w:rPr>
          <w:sz w:val="16"/>
          <w:szCs w:val="16"/>
          <w:lang w:val="es-ES" w:eastAsia="es-EC"/>
        </w:rPr>
        <w:t>resultados_</w:t>
      </w:r>
      <w:proofErr w:type="gramStart"/>
      <w:r w:rsidRPr="000517B9">
        <w:rPr>
          <w:sz w:val="16"/>
          <w:szCs w:val="16"/>
          <w:lang w:val="es-ES" w:eastAsia="es-EC"/>
        </w:rPr>
        <w:t>dashboard.json</w:t>
      </w:r>
      <w:proofErr w:type="spellEnd"/>
      <w:proofErr w:type="gramEnd"/>
      <w:r w:rsidRPr="000517B9">
        <w:rPr>
          <w:sz w:val="16"/>
          <w:szCs w:val="16"/>
          <w:lang w:val="es-ES" w:eastAsia="es-EC"/>
        </w:rPr>
        <w:t>.</w:t>
      </w:r>
    </w:p>
    <w:p w14:paraId="75FD7850" w14:textId="6FCC8B0C" w:rsidR="00023253" w:rsidRPr="00AD1238" w:rsidRDefault="00023253" w:rsidP="00AD1238">
      <w:pPr>
        <w:ind w:firstLine="0"/>
        <w:jc w:val="center"/>
        <w:rPr>
          <w:b/>
          <w:iCs/>
          <w:sz w:val="16"/>
          <w:szCs w:val="16"/>
          <w:lang w:eastAsia="es-EC"/>
        </w:rPr>
      </w:pPr>
      <w:bookmarkStart w:id="35" w:name="_Toc243860386"/>
      <w:r w:rsidRPr="00AD1238">
        <w:rPr>
          <w:b/>
          <w:bCs/>
          <w:sz w:val="16"/>
          <w:szCs w:val="16"/>
        </w:rPr>
        <w:t xml:space="preserve">Figura </w:t>
      </w:r>
      <w:r w:rsidRPr="00AD1238">
        <w:rPr>
          <w:b/>
          <w:bCs/>
          <w:sz w:val="16"/>
          <w:szCs w:val="16"/>
        </w:rPr>
        <w:fldChar w:fldCharType="begin"/>
      </w:r>
      <w:r w:rsidRPr="00AD1238">
        <w:rPr>
          <w:b/>
          <w:bCs/>
          <w:sz w:val="16"/>
          <w:szCs w:val="16"/>
        </w:rPr>
        <w:instrText xml:space="preserve"> SEQ Figura \* ARABIC </w:instrText>
      </w:r>
      <w:r w:rsidRPr="00AD1238">
        <w:rPr>
          <w:b/>
          <w:bCs/>
          <w:sz w:val="16"/>
          <w:szCs w:val="16"/>
        </w:rPr>
        <w:fldChar w:fldCharType="separate"/>
      </w:r>
      <w:r w:rsidR="00604532">
        <w:rPr>
          <w:b/>
          <w:bCs/>
          <w:noProof/>
          <w:sz w:val="16"/>
          <w:szCs w:val="16"/>
        </w:rPr>
        <w:t>1</w:t>
      </w:r>
      <w:r w:rsidRPr="00AD1238">
        <w:rPr>
          <w:b/>
          <w:bCs/>
          <w:sz w:val="16"/>
          <w:szCs w:val="16"/>
        </w:rPr>
        <w:fldChar w:fldCharType="end"/>
      </w:r>
      <w:r w:rsidRPr="00AD1238">
        <w:rPr>
          <w:b/>
          <w:bCs/>
          <w:sz w:val="16"/>
          <w:szCs w:val="16"/>
        </w:rPr>
        <w:t>.</w:t>
      </w:r>
      <w:r w:rsidRPr="000517B9">
        <w:rPr>
          <w:sz w:val="16"/>
          <w:szCs w:val="16"/>
        </w:rPr>
        <w:t xml:space="preserve"> </w:t>
      </w:r>
      <w:r w:rsidRPr="00690022">
        <w:rPr>
          <w:bCs/>
          <w:sz w:val="16"/>
          <w:szCs w:val="16"/>
        </w:rPr>
        <w:t xml:space="preserve">Distribución </w:t>
      </w:r>
      <w:r w:rsidR="00AA6EAB" w:rsidRPr="00690022">
        <w:rPr>
          <w:bCs/>
          <w:sz w:val="16"/>
          <w:szCs w:val="16"/>
        </w:rPr>
        <w:t>de las clases por conjunto de datos</w:t>
      </w:r>
      <w:bookmarkEnd w:id="35"/>
    </w:p>
    <w:p w14:paraId="7F65BB18" w14:textId="77777777" w:rsidR="00E026CD" w:rsidRPr="00312F2A" w:rsidRDefault="00E026CD" w:rsidP="00B80A56">
      <w:pPr>
        <w:ind w:firstLine="0"/>
        <w:jc w:val="center"/>
        <w:rPr>
          <w:rFonts w:ascii="Times New Roman" w:hAnsi="Times New Roman" w:cs="Times New Roman"/>
          <w:b/>
          <w:bCs/>
          <w:sz w:val="24"/>
          <w:szCs w:val="24"/>
          <w:lang w:val="es-ES" w:eastAsia="es-EC"/>
        </w:rPr>
      </w:pPr>
      <w:r w:rsidRPr="00312F2A">
        <w:rPr>
          <w:rFonts w:ascii="Times New Roman" w:hAnsi="Times New Roman" w:cs="Times New Roman"/>
          <w:noProof/>
          <w:sz w:val="24"/>
          <w:szCs w:val="24"/>
        </w:rPr>
        <w:drawing>
          <wp:inline distT="0" distB="0" distL="0" distR="0" wp14:anchorId="4D6E35EA" wp14:editId="283BC5B6">
            <wp:extent cx="4495800" cy="3048000"/>
            <wp:effectExtent l="0" t="0" r="0" b="0"/>
            <wp:docPr id="998854043" name="Gráfico 1">
              <a:extLst xmlns:a="http://schemas.openxmlformats.org/drawingml/2006/main">
                <a:ext uri="{FF2B5EF4-FFF2-40B4-BE49-F238E27FC236}">
                  <a16:creationId xmlns:a16="http://schemas.microsoft.com/office/drawing/2014/main" id="{BDC01306-F2B2-4EDF-9402-125985CB490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1E15DD79" w14:textId="46106E56" w:rsidR="00023253" w:rsidRPr="000517B9" w:rsidRDefault="00023253" w:rsidP="00B80A56">
      <w:pPr>
        <w:spacing w:before="240"/>
        <w:ind w:firstLine="0"/>
        <w:jc w:val="center"/>
        <w:rPr>
          <w:b/>
          <w:bCs/>
          <w:sz w:val="16"/>
          <w:szCs w:val="16"/>
          <w:lang w:val="es-ES" w:eastAsia="es-EC"/>
        </w:rPr>
      </w:pPr>
      <w:r w:rsidRPr="000517B9">
        <w:rPr>
          <w:b/>
          <w:bCs/>
          <w:sz w:val="16"/>
          <w:szCs w:val="16"/>
          <w:lang w:val="es-ES" w:eastAsia="es-EC"/>
        </w:rPr>
        <w:t xml:space="preserve">Fuente: </w:t>
      </w:r>
      <w:r w:rsidRPr="000517B9">
        <w:rPr>
          <w:sz w:val="16"/>
          <w:szCs w:val="16"/>
          <w:lang w:val="es-ES" w:eastAsia="es-EC"/>
        </w:rPr>
        <w:t xml:space="preserve">Elaboración propia a partir de </w:t>
      </w:r>
      <w:proofErr w:type="spellStart"/>
      <w:r w:rsidRPr="000517B9">
        <w:rPr>
          <w:sz w:val="16"/>
          <w:szCs w:val="16"/>
          <w:lang w:val="es-ES" w:eastAsia="es-EC"/>
        </w:rPr>
        <w:t>resultados_</w:t>
      </w:r>
      <w:proofErr w:type="gramStart"/>
      <w:r w:rsidRPr="000517B9">
        <w:rPr>
          <w:sz w:val="16"/>
          <w:szCs w:val="16"/>
          <w:lang w:val="es-ES" w:eastAsia="es-EC"/>
        </w:rPr>
        <w:t>dashboard.json</w:t>
      </w:r>
      <w:proofErr w:type="spellEnd"/>
      <w:proofErr w:type="gramEnd"/>
      <w:r w:rsidRPr="000517B9">
        <w:rPr>
          <w:sz w:val="16"/>
          <w:szCs w:val="16"/>
          <w:lang w:val="es-ES" w:eastAsia="es-EC"/>
        </w:rPr>
        <w:t>.</w:t>
      </w:r>
    </w:p>
    <w:p w14:paraId="205E78EE" w14:textId="77777777" w:rsidR="00616E8F" w:rsidRPr="00312F2A" w:rsidRDefault="00616E8F" w:rsidP="00AF7E00">
      <w:pPr>
        <w:rPr>
          <w:rFonts w:ascii="Times New Roman" w:hAnsi="Times New Roman" w:cs="Times New Roman"/>
          <w:sz w:val="24"/>
          <w:szCs w:val="24"/>
          <w:lang w:val="es-ES" w:eastAsia="es-EC"/>
        </w:rPr>
      </w:pPr>
      <w:r w:rsidRPr="00312F2A">
        <w:rPr>
          <w:rFonts w:ascii="Times New Roman" w:hAnsi="Times New Roman" w:cs="Times New Roman"/>
          <w:sz w:val="24"/>
          <w:szCs w:val="24"/>
          <w:lang w:val="es-ES" w:eastAsia="es-EC"/>
        </w:rPr>
        <w:t>Los resultados muestran que el conjunto TRAIN conservó 37.806 solicitantes sin incumplimiento y 2.194 con incumplimiento crediticio. Por su parte, TEST quedó conformado por 9.452 solicitantes de la Clase 0 y 548 de la Clase 1.</w:t>
      </w:r>
    </w:p>
    <w:p w14:paraId="5F1A72E5" w14:textId="77777777" w:rsidR="00616E8F" w:rsidRPr="00312F2A" w:rsidRDefault="00616E8F" w:rsidP="00AF7E00">
      <w:pPr>
        <w:rPr>
          <w:rFonts w:ascii="Times New Roman" w:hAnsi="Times New Roman" w:cs="Times New Roman"/>
          <w:sz w:val="24"/>
          <w:szCs w:val="24"/>
          <w:lang w:val="es-ES" w:eastAsia="es-EC"/>
        </w:rPr>
      </w:pPr>
      <w:r w:rsidRPr="00312F2A">
        <w:rPr>
          <w:rFonts w:ascii="Times New Roman" w:hAnsi="Times New Roman" w:cs="Times New Roman"/>
          <w:sz w:val="24"/>
          <w:szCs w:val="24"/>
          <w:lang w:val="es-ES" w:eastAsia="es-EC"/>
        </w:rPr>
        <w:t>La distribución porcentual evidencia que las proporciones se mantuvieron prácticamente constantes después de la división, confirmando el funcionamiento del muestreo estratificado.</w:t>
      </w:r>
    </w:p>
    <w:p w14:paraId="3D6BAF77" w14:textId="77777777" w:rsidR="00616E8F" w:rsidRPr="00312F2A" w:rsidRDefault="00616E8F" w:rsidP="00AF7E00">
      <w:pPr>
        <w:rPr>
          <w:rFonts w:ascii="Times New Roman" w:hAnsi="Times New Roman" w:cs="Times New Roman"/>
          <w:sz w:val="24"/>
          <w:szCs w:val="24"/>
          <w:lang w:val="es-ES" w:eastAsia="es-EC"/>
        </w:rPr>
      </w:pPr>
      <w:r w:rsidRPr="00312F2A">
        <w:rPr>
          <w:rFonts w:ascii="Times New Roman" w:hAnsi="Times New Roman" w:cs="Times New Roman"/>
          <w:sz w:val="24"/>
          <w:szCs w:val="24"/>
          <w:lang w:val="es-ES" w:eastAsia="es-EC"/>
        </w:rPr>
        <w:lastRenderedPageBreak/>
        <w:t>Asimismo, se identificó un desbalance considerable entre las clases, dado que aproximadamente el 94,52 % de los registros corresponde a solicitantes sin incumplimiento, mientras que únicamente el 5,48 % representa incumplimientos.</w:t>
      </w:r>
    </w:p>
    <w:p w14:paraId="06720BA9" w14:textId="2FD4C1D7" w:rsidR="009C76C0" w:rsidRPr="00312F2A" w:rsidRDefault="00616E8F" w:rsidP="00AF7E00">
      <w:pPr>
        <w:rPr>
          <w:rFonts w:ascii="Times New Roman" w:hAnsi="Times New Roman" w:cs="Times New Roman"/>
          <w:sz w:val="24"/>
          <w:szCs w:val="24"/>
          <w:lang w:val="es-ES" w:eastAsia="es-EC"/>
        </w:rPr>
      </w:pPr>
      <w:r w:rsidRPr="00312F2A">
        <w:rPr>
          <w:rFonts w:ascii="Times New Roman" w:hAnsi="Times New Roman" w:cs="Times New Roman"/>
          <w:sz w:val="24"/>
          <w:szCs w:val="24"/>
          <w:lang w:val="es-ES" w:eastAsia="es-EC"/>
        </w:rPr>
        <w:t>Estos resultados permitieron disponer de un conjunto TRAIN para el entrenamiento y la selección de algoritmos y de un conjunto TEST independiente para evaluar el modelo ganador. La separación contribuyó a prevenir la fuga de información y a obtener una evaluación final sobre registros no utilizados durante el desarrollo de los modelos.</w:t>
      </w:r>
    </w:p>
    <w:p w14:paraId="246F40BF" w14:textId="3975A986" w:rsidR="0007788A" w:rsidRPr="00312F2A" w:rsidRDefault="00C350BB" w:rsidP="00AF7E00">
      <w:pPr>
        <w:pStyle w:val="Ttulo3"/>
        <w:spacing w:line="480" w:lineRule="auto"/>
        <w:rPr>
          <w:rFonts w:ascii="Times New Roman" w:hAnsi="Times New Roman" w:cs="Times New Roman"/>
          <w:sz w:val="24"/>
          <w:szCs w:val="24"/>
        </w:rPr>
      </w:pPr>
      <w:bookmarkStart w:id="36" w:name="_Toc243906737"/>
      <w:r w:rsidRPr="00312F2A">
        <w:rPr>
          <w:rFonts w:ascii="Times New Roman" w:hAnsi="Times New Roman" w:cs="Times New Roman"/>
          <w:sz w:val="24"/>
          <w:szCs w:val="24"/>
        </w:rPr>
        <w:t>Análisis exploratorio de datos</w:t>
      </w:r>
      <w:bookmarkEnd w:id="36"/>
    </w:p>
    <w:p w14:paraId="34393F03" w14:textId="0F7844F4" w:rsidR="0007788A" w:rsidRPr="00312F2A" w:rsidRDefault="0061736B" w:rsidP="00AF7E00">
      <w:pPr>
        <w:rPr>
          <w:rFonts w:ascii="Times New Roman" w:hAnsi="Times New Roman" w:cs="Times New Roman"/>
          <w:sz w:val="24"/>
          <w:szCs w:val="24"/>
          <w:lang w:val="es-ES" w:eastAsia="ar-SA"/>
        </w:rPr>
      </w:pPr>
      <w:r w:rsidRPr="00312F2A">
        <w:rPr>
          <w:rFonts w:ascii="Times New Roman" w:hAnsi="Times New Roman" w:cs="Times New Roman"/>
          <w:sz w:val="24"/>
          <w:szCs w:val="24"/>
          <w:lang w:val="es-ES" w:eastAsia="ar-SA"/>
        </w:rPr>
        <w:t>Para las variables numéricas, se calcularon estadísticas descriptivas como la media, la mediana, la desviación estándar y los valores mínimos y máximos. Estos indicadores permitieron analizar la distribución de los datos, identificar diferencias en sus escalas y observar posibles valores extremos.</w:t>
      </w:r>
    </w:p>
    <w:p w14:paraId="6CB03C33" w14:textId="74B9BAF7" w:rsidR="00F52633" w:rsidRPr="00690022" w:rsidRDefault="00F52633" w:rsidP="00AF7E00">
      <w:pPr>
        <w:pStyle w:val="Descripcin"/>
        <w:rPr>
          <w:b w:val="0"/>
          <w:bCs/>
          <w:sz w:val="16"/>
          <w:szCs w:val="16"/>
        </w:rPr>
      </w:pPr>
      <w:bookmarkStart w:id="37" w:name="_Toc243906949"/>
      <w:r w:rsidRPr="00690022">
        <w:rPr>
          <w:sz w:val="16"/>
          <w:szCs w:val="16"/>
        </w:rPr>
        <w:t xml:space="preserve">Tabla </w:t>
      </w:r>
      <w:r w:rsidRPr="00690022">
        <w:rPr>
          <w:sz w:val="16"/>
          <w:szCs w:val="16"/>
        </w:rPr>
        <w:fldChar w:fldCharType="begin"/>
      </w:r>
      <w:r w:rsidRPr="00690022">
        <w:rPr>
          <w:sz w:val="16"/>
          <w:szCs w:val="16"/>
        </w:rPr>
        <w:instrText xml:space="preserve"> SEQ Tabla \* ARABIC </w:instrText>
      </w:r>
      <w:r w:rsidRPr="00690022">
        <w:rPr>
          <w:sz w:val="16"/>
          <w:szCs w:val="16"/>
        </w:rPr>
        <w:fldChar w:fldCharType="separate"/>
      </w:r>
      <w:r w:rsidR="00604532">
        <w:rPr>
          <w:noProof/>
          <w:sz w:val="16"/>
          <w:szCs w:val="16"/>
        </w:rPr>
        <w:t>3</w:t>
      </w:r>
      <w:r w:rsidRPr="00690022">
        <w:rPr>
          <w:sz w:val="16"/>
          <w:szCs w:val="16"/>
        </w:rPr>
        <w:fldChar w:fldCharType="end"/>
      </w:r>
      <w:r w:rsidRPr="00690022">
        <w:rPr>
          <w:sz w:val="16"/>
          <w:szCs w:val="16"/>
        </w:rPr>
        <w:t xml:space="preserve">. </w:t>
      </w:r>
      <w:r w:rsidR="00F44647" w:rsidRPr="00690022">
        <w:rPr>
          <w:b w:val="0"/>
          <w:bCs/>
          <w:sz w:val="16"/>
          <w:szCs w:val="16"/>
        </w:rPr>
        <w:t>Estadísticas descriptivas de las principales variables numéricas de TRAIN</w:t>
      </w:r>
      <w:bookmarkEnd w:id="37"/>
    </w:p>
    <w:tbl>
      <w:tblPr>
        <w:tblStyle w:val="Listaclara-nfasis11"/>
        <w:tblW w:w="0" w:type="auto"/>
        <w:jc w:val="center"/>
        <w:tblBorders>
          <w:top w:val="single" w:sz="4" w:space="0" w:color="4D6C80"/>
          <w:left w:val="single" w:sz="4" w:space="0" w:color="4D6C80"/>
          <w:bottom w:val="single" w:sz="4" w:space="0" w:color="4D6C80"/>
          <w:right w:val="single" w:sz="4" w:space="0" w:color="4D6C80"/>
          <w:insideH w:val="single" w:sz="4" w:space="0" w:color="4D6C80"/>
          <w:insideV w:val="single" w:sz="4" w:space="0" w:color="4D6C80"/>
        </w:tblBorders>
        <w:tblLook w:val="04A0" w:firstRow="1" w:lastRow="0" w:firstColumn="1" w:lastColumn="0" w:noHBand="0" w:noVBand="1"/>
      </w:tblPr>
      <w:tblGrid>
        <w:gridCol w:w="2244"/>
        <w:gridCol w:w="839"/>
        <w:gridCol w:w="857"/>
        <w:gridCol w:w="1355"/>
        <w:gridCol w:w="776"/>
        <w:gridCol w:w="812"/>
      </w:tblGrid>
      <w:tr w:rsidR="007E1D9A" w:rsidRPr="00312F2A" w14:paraId="273C245C" w14:textId="77777777" w:rsidTr="00F33820">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AAB9C3"/>
            <w:vAlign w:val="center"/>
          </w:tcPr>
          <w:p w14:paraId="5252EDE3" w14:textId="77777777" w:rsidR="007E1D9A" w:rsidRPr="00EB58F1" w:rsidRDefault="007E1D9A" w:rsidP="00F33820">
            <w:pPr>
              <w:spacing w:line="480" w:lineRule="auto"/>
              <w:ind w:firstLine="0"/>
              <w:jc w:val="center"/>
              <w:rPr>
                <w:sz w:val="16"/>
                <w:szCs w:val="16"/>
              </w:rPr>
            </w:pPr>
            <w:r w:rsidRPr="00EB58F1">
              <w:rPr>
                <w:sz w:val="16"/>
                <w:szCs w:val="16"/>
              </w:rPr>
              <w:t>Variable</w:t>
            </w:r>
          </w:p>
        </w:tc>
        <w:tc>
          <w:tcPr>
            <w:tcW w:w="0" w:type="auto"/>
            <w:shd w:val="clear" w:color="auto" w:fill="AAB9C3"/>
            <w:vAlign w:val="center"/>
          </w:tcPr>
          <w:p w14:paraId="527CFD99" w14:textId="77777777" w:rsidR="007E1D9A" w:rsidRPr="00EB58F1" w:rsidRDefault="007E1D9A" w:rsidP="00F33820">
            <w:pPr>
              <w:spacing w:line="480" w:lineRule="auto"/>
              <w:ind w:firstLine="0"/>
              <w:jc w:val="center"/>
              <w:cnfStyle w:val="100000000000" w:firstRow="1" w:lastRow="0" w:firstColumn="0" w:lastColumn="0" w:oddVBand="0" w:evenVBand="0" w:oddHBand="0" w:evenHBand="0" w:firstRowFirstColumn="0" w:firstRowLastColumn="0" w:lastRowFirstColumn="0" w:lastRowLastColumn="0"/>
              <w:rPr>
                <w:sz w:val="16"/>
                <w:szCs w:val="16"/>
              </w:rPr>
            </w:pPr>
            <w:r w:rsidRPr="00EB58F1">
              <w:rPr>
                <w:sz w:val="16"/>
                <w:szCs w:val="16"/>
              </w:rPr>
              <w:t>Media</w:t>
            </w:r>
          </w:p>
        </w:tc>
        <w:tc>
          <w:tcPr>
            <w:tcW w:w="0" w:type="auto"/>
            <w:shd w:val="clear" w:color="auto" w:fill="AAB9C3"/>
            <w:vAlign w:val="center"/>
          </w:tcPr>
          <w:p w14:paraId="2019B226" w14:textId="77777777" w:rsidR="007E1D9A" w:rsidRPr="00EB58F1" w:rsidRDefault="007E1D9A" w:rsidP="00F33820">
            <w:pPr>
              <w:spacing w:line="480" w:lineRule="auto"/>
              <w:ind w:firstLine="0"/>
              <w:jc w:val="center"/>
              <w:cnfStyle w:val="100000000000" w:firstRow="1" w:lastRow="0" w:firstColumn="0" w:lastColumn="0" w:oddVBand="0" w:evenVBand="0" w:oddHBand="0" w:evenHBand="0" w:firstRowFirstColumn="0" w:firstRowLastColumn="0" w:lastRowFirstColumn="0" w:lastRowLastColumn="0"/>
              <w:rPr>
                <w:sz w:val="16"/>
                <w:szCs w:val="16"/>
              </w:rPr>
            </w:pPr>
            <w:r w:rsidRPr="00EB58F1">
              <w:rPr>
                <w:sz w:val="16"/>
                <w:szCs w:val="16"/>
              </w:rPr>
              <w:t>Mediana</w:t>
            </w:r>
          </w:p>
        </w:tc>
        <w:tc>
          <w:tcPr>
            <w:tcW w:w="0" w:type="auto"/>
            <w:shd w:val="clear" w:color="auto" w:fill="AAB9C3"/>
            <w:vAlign w:val="center"/>
          </w:tcPr>
          <w:p w14:paraId="14D40DEF" w14:textId="77777777" w:rsidR="007E1D9A" w:rsidRPr="00EB58F1" w:rsidRDefault="007E1D9A" w:rsidP="00F33820">
            <w:pPr>
              <w:spacing w:line="480" w:lineRule="auto"/>
              <w:ind w:firstLine="0"/>
              <w:jc w:val="center"/>
              <w:cnfStyle w:val="100000000000" w:firstRow="1" w:lastRow="0" w:firstColumn="0" w:lastColumn="0" w:oddVBand="0" w:evenVBand="0" w:oddHBand="0" w:evenHBand="0" w:firstRowFirstColumn="0" w:firstRowLastColumn="0" w:lastRowFirstColumn="0" w:lastRowLastColumn="0"/>
              <w:rPr>
                <w:sz w:val="16"/>
                <w:szCs w:val="16"/>
              </w:rPr>
            </w:pPr>
            <w:proofErr w:type="spellStart"/>
            <w:r w:rsidRPr="00EB58F1">
              <w:rPr>
                <w:sz w:val="16"/>
                <w:szCs w:val="16"/>
              </w:rPr>
              <w:t>Desv</w:t>
            </w:r>
            <w:proofErr w:type="spellEnd"/>
            <w:r w:rsidRPr="00EB58F1">
              <w:rPr>
                <w:sz w:val="16"/>
                <w:szCs w:val="16"/>
              </w:rPr>
              <w:t>. estándar</w:t>
            </w:r>
          </w:p>
        </w:tc>
        <w:tc>
          <w:tcPr>
            <w:tcW w:w="0" w:type="auto"/>
            <w:shd w:val="clear" w:color="auto" w:fill="AAB9C3"/>
            <w:vAlign w:val="center"/>
          </w:tcPr>
          <w:p w14:paraId="26275128" w14:textId="77777777" w:rsidR="007E1D9A" w:rsidRPr="00EB58F1" w:rsidRDefault="007E1D9A" w:rsidP="00F33820">
            <w:pPr>
              <w:spacing w:line="480" w:lineRule="auto"/>
              <w:ind w:firstLine="0"/>
              <w:jc w:val="center"/>
              <w:cnfStyle w:val="100000000000" w:firstRow="1" w:lastRow="0" w:firstColumn="0" w:lastColumn="0" w:oddVBand="0" w:evenVBand="0" w:oddHBand="0" w:evenHBand="0" w:firstRowFirstColumn="0" w:firstRowLastColumn="0" w:lastRowFirstColumn="0" w:lastRowLastColumn="0"/>
              <w:rPr>
                <w:sz w:val="16"/>
                <w:szCs w:val="16"/>
              </w:rPr>
            </w:pPr>
            <w:r w:rsidRPr="00EB58F1">
              <w:rPr>
                <w:sz w:val="16"/>
                <w:szCs w:val="16"/>
              </w:rPr>
              <w:t>Mínimo</w:t>
            </w:r>
          </w:p>
        </w:tc>
        <w:tc>
          <w:tcPr>
            <w:tcW w:w="0" w:type="auto"/>
            <w:shd w:val="clear" w:color="auto" w:fill="AAB9C3"/>
            <w:vAlign w:val="center"/>
          </w:tcPr>
          <w:p w14:paraId="4D61425F" w14:textId="77777777" w:rsidR="007E1D9A" w:rsidRPr="00EB58F1" w:rsidRDefault="007E1D9A" w:rsidP="00F33820">
            <w:pPr>
              <w:spacing w:line="480" w:lineRule="auto"/>
              <w:ind w:firstLine="0"/>
              <w:jc w:val="center"/>
              <w:cnfStyle w:val="100000000000" w:firstRow="1" w:lastRow="0" w:firstColumn="0" w:lastColumn="0" w:oddVBand="0" w:evenVBand="0" w:oddHBand="0" w:evenHBand="0" w:firstRowFirstColumn="0" w:firstRowLastColumn="0" w:lastRowFirstColumn="0" w:lastRowLastColumn="0"/>
              <w:rPr>
                <w:sz w:val="16"/>
                <w:szCs w:val="16"/>
              </w:rPr>
            </w:pPr>
            <w:r w:rsidRPr="00EB58F1">
              <w:rPr>
                <w:sz w:val="16"/>
                <w:szCs w:val="16"/>
              </w:rPr>
              <w:t>Máximo</w:t>
            </w:r>
          </w:p>
        </w:tc>
      </w:tr>
      <w:tr w:rsidR="007E1D9A" w:rsidRPr="00312F2A" w14:paraId="7E8EF575" w14:textId="77777777" w:rsidTr="00F3382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494B9BD6" w14:textId="77777777" w:rsidR="007E1D9A" w:rsidRPr="00EB58F1" w:rsidRDefault="007E1D9A" w:rsidP="00F33820">
            <w:pPr>
              <w:ind w:firstLine="0"/>
              <w:jc w:val="center"/>
              <w:rPr>
                <w:sz w:val="16"/>
                <w:szCs w:val="16"/>
              </w:rPr>
            </w:pPr>
            <w:r w:rsidRPr="00EB58F1">
              <w:rPr>
                <w:sz w:val="16"/>
                <w:szCs w:val="16"/>
              </w:rPr>
              <w:t>Edad (años)</w:t>
            </w:r>
          </w:p>
        </w:tc>
        <w:tc>
          <w:tcPr>
            <w:tcW w:w="0" w:type="auto"/>
            <w:vAlign w:val="center"/>
          </w:tcPr>
          <w:p w14:paraId="74A64658" w14:textId="77777777" w:rsidR="007E1D9A" w:rsidRPr="00EB58F1" w:rsidRDefault="007E1D9A" w:rsidP="00F33820">
            <w:pPr>
              <w:ind w:firstLine="0"/>
              <w:jc w:val="center"/>
              <w:cnfStyle w:val="000000100000" w:firstRow="0" w:lastRow="0" w:firstColumn="0" w:lastColumn="0" w:oddVBand="0" w:evenVBand="0" w:oddHBand="1" w:evenHBand="0" w:firstRowFirstColumn="0" w:firstRowLastColumn="0" w:lastRowFirstColumn="0" w:lastRowLastColumn="0"/>
              <w:rPr>
                <w:sz w:val="16"/>
                <w:szCs w:val="16"/>
              </w:rPr>
            </w:pPr>
            <w:r w:rsidRPr="00EB58F1">
              <w:rPr>
                <w:sz w:val="16"/>
                <w:szCs w:val="16"/>
              </w:rPr>
              <w:t>44,08</w:t>
            </w:r>
          </w:p>
        </w:tc>
        <w:tc>
          <w:tcPr>
            <w:tcW w:w="0" w:type="auto"/>
            <w:vAlign w:val="center"/>
          </w:tcPr>
          <w:p w14:paraId="29E58380" w14:textId="77777777" w:rsidR="007E1D9A" w:rsidRPr="00EB58F1" w:rsidRDefault="007E1D9A" w:rsidP="00F33820">
            <w:pPr>
              <w:ind w:firstLine="0"/>
              <w:jc w:val="center"/>
              <w:cnfStyle w:val="000000100000" w:firstRow="0" w:lastRow="0" w:firstColumn="0" w:lastColumn="0" w:oddVBand="0" w:evenVBand="0" w:oddHBand="1" w:evenHBand="0" w:firstRowFirstColumn="0" w:firstRowLastColumn="0" w:lastRowFirstColumn="0" w:lastRowLastColumn="0"/>
              <w:rPr>
                <w:sz w:val="16"/>
                <w:szCs w:val="16"/>
              </w:rPr>
            </w:pPr>
            <w:r w:rsidRPr="00EB58F1">
              <w:rPr>
                <w:sz w:val="16"/>
                <w:szCs w:val="16"/>
              </w:rPr>
              <w:t>44,00</w:t>
            </w:r>
          </w:p>
        </w:tc>
        <w:tc>
          <w:tcPr>
            <w:tcW w:w="0" w:type="auto"/>
            <w:vAlign w:val="center"/>
          </w:tcPr>
          <w:p w14:paraId="64F27DC5" w14:textId="77777777" w:rsidR="007E1D9A" w:rsidRPr="00EB58F1" w:rsidRDefault="007E1D9A" w:rsidP="00F33820">
            <w:pPr>
              <w:ind w:firstLine="0"/>
              <w:jc w:val="center"/>
              <w:cnfStyle w:val="000000100000" w:firstRow="0" w:lastRow="0" w:firstColumn="0" w:lastColumn="0" w:oddVBand="0" w:evenVBand="0" w:oddHBand="1" w:evenHBand="0" w:firstRowFirstColumn="0" w:firstRowLastColumn="0" w:lastRowFirstColumn="0" w:lastRowLastColumn="0"/>
              <w:rPr>
                <w:sz w:val="16"/>
                <w:szCs w:val="16"/>
              </w:rPr>
            </w:pPr>
            <w:r w:rsidRPr="00EB58F1">
              <w:rPr>
                <w:sz w:val="16"/>
                <w:szCs w:val="16"/>
              </w:rPr>
              <w:t>15,30</w:t>
            </w:r>
          </w:p>
        </w:tc>
        <w:tc>
          <w:tcPr>
            <w:tcW w:w="0" w:type="auto"/>
            <w:vAlign w:val="center"/>
          </w:tcPr>
          <w:p w14:paraId="45CFD837" w14:textId="77777777" w:rsidR="007E1D9A" w:rsidRPr="00EB58F1" w:rsidRDefault="007E1D9A" w:rsidP="00F33820">
            <w:pPr>
              <w:ind w:firstLine="0"/>
              <w:jc w:val="center"/>
              <w:cnfStyle w:val="000000100000" w:firstRow="0" w:lastRow="0" w:firstColumn="0" w:lastColumn="0" w:oddVBand="0" w:evenVBand="0" w:oddHBand="1" w:evenHBand="0" w:firstRowFirstColumn="0" w:firstRowLastColumn="0" w:lastRowFirstColumn="0" w:lastRowLastColumn="0"/>
              <w:rPr>
                <w:sz w:val="16"/>
                <w:szCs w:val="16"/>
              </w:rPr>
            </w:pPr>
            <w:r w:rsidRPr="00EB58F1">
              <w:rPr>
                <w:sz w:val="16"/>
                <w:szCs w:val="16"/>
              </w:rPr>
              <w:t>18</w:t>
            </w:r>
          </w:p>
        </w:tc>
        <w:tc>
          <w:tcPr>
            <w:tcW w:w="0" w:type="auto"/>
            <w:vAlign w:val="center"/>
          </w:tcPr>
          <w:p w14:paraId="51A6942A" w14:textId="77777777" w:rsidR="007E1D9A" w:rsidRPr="00EB58F1" w:rsidRDefault="007E1D9A" w:rsidP="00F33820">
            <w:pPr>
              <w:ind w:firstLine="0"/>
              <w:jc w:val="center"/>
              <w:cnfStyle w:val="000000100000" w:firstRow="0" w:lastRow="0" w:firstColumn="0" w:lastColumn="0" w:oddVBand="0" w:evenVBand="0" w:oddHBand="1" w:evenHBand="0" w:firstRowFirstColumn="0" w:firstRowLastColumn="0" w:lastRowFirstColumn="0" w:lastRowLastColumn="0"/>
              <w:rPr>
                <w:sz w:val="16"/>
                <w:szCs w:val="16"/>
              </w:rPr>
            </w:pPr>
            <w:r w:rsidRPr="00EB58F1">
              <w:rPr>
                <w:sz w:val="16"/>
                <w:szCs w:val="16"/>
              </w:rPr>
              <w:t>70</w:t>
            </w:r>
          </w:p>
        </w:tc>
      </w:tr>
      <w:tr w:rsidR="007E1D9A" w:rsidRPr="00312F2A" w14:paraId="0C98BAC1" w14:textId="77777777" w:rsidTr="00F33820">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4D6B806A" w14:textId="77777777" w:rsidR="007E1D9A" w:rsidRPr="00EB58F1" w:rsidRDefault="007E1D9A" w:rsidP="00F33820">
            <w:pPr>
              <w:ind w:firstLine="0"/>
              <w:jc w:val="center"/>
              <w:rPr>
                <w:sz w:val="16"/>
                <w:szCs w:val="16"/>
              </w:rPr>
            </w:pPr>
            <w:r w:rsidRPr="00EB58F1">
              <w:rPr>
                <w:sz w:val="16"/>
                <w:szCs w:val="16"/>
              </w:rPr>
              <w:t>Ingresos mensuales (USD)</w:t>
            </w:r>
          </w:p>
        </w:tc>
        <w:tc>
          <w:tcPr>
            <w:tcW w:w="0" w:type="auto"/>
            <w:vAlign w:val="center"/>
          </w:tcPr>
          <w:p w14:paraId="302A468A" w14:textId="77777777" w:rsidR="007E1D9A" w:rsidRPr="00EB58F1" w:rsidRDefault="007E1D9A" w:rsidP="00F33820">
            <w:pPr>
              <w:ind w:firstLine="0"/>
              <w:jc w:val="center"/>
              <w:cnfStyle w:val="000000000000" w:firstRow="0" w:lastRow="0" w:firstColumn="0" w:lastColumn="0" w:oddVBand="0" w:evenVBand="0" w:oddHBand="0" w:evenHBand="0" w:firstRowFirstColumn="0" w:firstRowLastColumn="0" w:lastRowFirstColumn="0" w:lastRowLastColumn="0"/>
              <w:rPr>
                <w:sz w:val="16"/>
                <w:szCs w:val="16"/>
              </w:rPr>
            </w:pPr>
            <w:r w:rsidRPr="00EB58F1">
              <w:rPr>
                <w:sz w:val="16"/>
                <w:szCs w:val="16"/>
              </w:rPr>
              <w:t>1.221,28</w:t>
            </w:r>
          </w:p>
        </w:tc>
        <w:tc>
          <w:tcPr>
            <w:tcW w:w="0" w:type="auto"/>
            <w:vAlign w:val="center"/>
          </w:tcPr>
          <w:p w14:paraId="60E0E26A" w14:textId="77777777" w:rsidR="007E1D9A" w:rsidRPr="00EB58F1" w:rsidRDefault="007E1D9A" w:rsidP="00F33820">
            <w:pPr>
              <w:ind w:firstLine="0"/>
              <w:jc w:val="center"/>
              <w:cnfStyle w:val="000000000000" w:firstRow="0" w:lastRow="0" w:firstColumn="0" w:lastColumn="0" w:oddVBand="0" w:evenVBand="0" w:oddHBand="0" w:evenHBand="0" w:firstRowFirstColumn="0" w:firstRowLastColumn="0" w:lastRowFirstColumn="0" w:lastRowLastColumn="0"/>
              <w:rPr>
                <w:sz w:val="16"/>
                <w:szCs w:val="16"/>
              </w:rPr>
            </w:pPr>
            <w:r w:rsidRPr="00EB58F1">
              <w:rPr>
                <w:sz w:val="16"/>
                <w:szCs w:val="16"/>
              </w:rPr>
              <w:t>1.051,49</w:t>
            </w:r>
          </w:p>
        </w:tc>
        <w:tc>
          <w:tcPr>
            <w:tcW w:w="0" w:type="auto"/>
            <w:vAlign w:val="center"/>
          </w:tcPr>
          <w:p w14:paraId="2E5AE4E2" w14:textId="77777777" w:rsidR="007E1D9A" w:rsidRPr="00EB58F1" w:rsidRDefault="007E1D9A" w:rsidP="00F33820">
            <w:pPr>
              <w:ind w:firstLine="0"/>
              <w:jc w:val="center"/>
              <w:cnfStyle w:val="000000000000" w:firstRow="0" w:lastRow="0" w:firstColumn="0" w:lastColumn="0" w:oddVBand="0" w:evenVBand="0" w:oddHBand="0" w:evenHBand="0" w:firstRowFirstColumn="0" w:firstRowLastColumn="0" w:lastRowFirstColumn="0" w:lastRowLastColumn="0"/>
              <w:rPr>
                <w:sz w:val="16"/>
                <w:szCs w:val="16"/>
              </w:rPr>
            </w:pPr>
            <w:r w:rsidRPr="00EB58F1">
              <w:rPr>
                <w:sz w:val="16"/>
                <w:szCs w:val="16"/>
              </w:rPr>
              <w:t>720,57</w:t>
            </w:r>
          </w:p>
        </w:tc>
        <w:tc>
          <w:tcPr>
            <w:tcW w:w="0" w:type="auto"/>
            <w:vAlign w:val="center"/>
          </w:tcPr>
          <w:p w14:paraId="700B8CE9" w14:textId="77777777" w:rsidR="007E1D9A" w:rsidRPr="00EB58F1" w:rsidRDefault="007E1D9A" w:rsidP="00F33820">
            <w:pPr>
              <w:ind w:firstLine="0"/>
              <w:jc w:val="center"/>
              <w:cnfStyle w:val="000000000000" w:firstRow="0" w:lastRow="0" w:firstColumn="0" w:lastColumn="0" w:oddVBand="0" w:evenVBand="0" w:oddHBand="0" w:evenHBand="0" w:firstRowFirstColumn="0" w:firstRowLastColumn="0" w:lastRowFirstColumn="0" w:lastRowLastColumn="0"/>
              <w:rPr>
                <w:sz w:val="16"/>
                <w:szCs w:val="16"/>
              </w:rPr>
            </w:pPr>
            <w:r w:rsidRPr="00EB58F1">
              <w:rPr>
                <w:sz w:val="16"/>
                <w:szCs w:val="16"/>
              </w:rPr>
              <w:t>250</w:t>
            </w:r>
          </w:p>
        </w:tc>
        <w:tc>
          <w:tcPr>
            <w:tcW w:w="0" w:type="auto"/>
            <w:vAlign w:val="center"/>
          </w:tcPr>
          <w:p w14:paraId="0629CC8C" w14:textId="77777777" w:rsidR="007E1D9A" w:rsidRPr="00EB58F1" w:rsidRDefault="007E1D9A" w:rsidP="00F33820">
            <w:pPr>
              <w:ind w:firstLine="0"/>
              <w:jc w:val="center"/>
              <w:cnfStyle w:val="000000000000" w:firstRow="0" w:lastRow="0" w:firstColumn="0" w:lastColumn="0" w:oddVBand="0" w:evenVBand="0" w:oddHBand="0" w:evenHBand="0" w:firstRowFirstColumn="0" w:firstRowLastColumn="0" w:lastRowFirstColumn="0" w:lastRowLastColumn="0"/>
              <w:rPr>
                <w:sz w:val="16"/>
                <w:szCs w:val="16"/>
              </w:rPr>
            </w:pPr>
            <w:r w:rsidRPr="00EB58F1">
              <w:rPr>
                <w:sz w:val="16"/>
                <w:szCs w:val="16"/>
              </w:rPr>
              <w:t>8.000</w:t>
            </w:r>
          </w:p>
        </w:tc>
      </w:tr>
      <w:tr w:rsidR="007E1D9A" w:rsidRPr="00312F2A" w14:paraId="7D2CD074" w14:textId="77777777" w:rsidTr="00F3382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5A4131D0" w14:textId="77777777" w:rsidR="007E1D9A" w:rsidRPr="00EB58F1" w:rsidRDefault="007E1D9A" w:rsidP="00F33820">
            <w:pPr>
              <w:ind w:firstLine="0"/>
              <w:jc w:val="center"/>
              <w:rPr>
                <w:sz w:val="16"/>
                <w:szCs w:val="16"/>
              </w:rPr>
            </w:pPr>
            <w:r w:rsidRPr="00EB58F1">
              <w:rPr>
                <w:sz w:val="16"/>
                <w:szCs w:val="16"/>
              </w:rPr>
              <w:t>Antigüedad laboral (años)</w:t>
            </w:r>
          </w:p>
        </w:tc>
        <w:tc>
          <w:tcPr>
            <w:tcW w:w="0" w:type="auto"/>
            <w:vAlign w:val="center"/>
          </w:tcPr>
          <w:p w14:paraId="1220DF24" w14:textId="77777777" w:rsidR="007E1D9A" w:rsidRPr="00EB58F1" w:rsidRDefault="007E1D9A" w:rsidP="00F33820">
            <w:pPr>
              <w:ind w:firstLine="0"/>
              <w:jc w:val="center"/>
              <w:cnfStyle w:val="000000100000" w:firstRow="0" w:lastRow="0" w:firstColumn="0" w:lastColumn="0" w:oddVBand="0" w:evenVBand="0" w:oddHBand="1" w:evenHBand="0" w:firstRowFirstColumn="0" w:firstRowLastColumn="0" w:lastRowFirstColumn="0" w:lastRowLastColumn="0"/>
              <w:rPr>
                <w:sz w:val="16"/>
                <w:szCs w:val="16"/>
              </w:rPr>
            </w:pPr>
            <w:r w:rsidRPr="00EB58F1">
              <w:rPr>
                <w:sz w:val="16"/>
                <w:szCs w:val="16"/>
              </w:rPr>
              <w:t>11,97</w:t>
            </w:r>
          </w:p>
        </w:tc>
        <w:tc>
          <w:tcPr>
            <w:tcW w:w="0" w:type="auto"/>
            <w:vAlign w:val="center"/>
          </w:tcPr>
          <w:p w14:paraId="121D351C" w14:textId="77777777" w:rsidR="007E1D9A" w:rsidRPr="00EB58F1" w:rsidRDefault="007E1D9A" w:rsidP="00F33820">
            <w:pPr>
              <w:ind w:firstLine="0"/>
              <w:jc w:val="center"/>
              <w:cnfStyle w:val="000000100000" w:firstRow="0" w:lastRow="0" w:firstColumn="0" w:lastColumn="0" w:oddVBand="0" w:evenVBand="0" w:oddHBand="1" w:evenHBand="0" w:firstRowFirstColumn="0" w:firstRowLastColumn="0" w:lastRowFirstColumn="0" w:lastRowLastColumn="0"/>
              <w:rPr>
                <w:sz w:val="16"/>
                <w:szCs w:val="16"/>
              </w:rPr>
            </w:pPr>
            <w:r w:rsidRPr="00EB58F1">
              <w:rPr>
                <w:sz w:val="16"/>
                <w:szCs w:val="16"/>
              </w:rPr>
              <w:t>11,00</w:t>
            </w:r>
          </w:p>
        </w:tc>
        <w:tc>
          <w:tcPr>
            <w:tcW w:w="0" w:type="auto"/>
            <w:vAlign w:val="center"/>
          </w:tcPr>
          <w:p w14:paraId="058B1C29" w14:textId="77777777" w:rsidR="007E1D9A" w:rsidRPr="00EB58F1" w:rsidRDefault="007E1D9A" w:rsidP="00F33820">
            <w:pPr>
              <w:ind w:firstLine="0"/>
              <w:jc w:val="center"/>
              <w:cnfStyle w:val="000000100000" w:firstRow="0" w:lastRow="0" w:firstColumn="0" w:lastColumn="0" w:oddVBand="0" w:evenVBand="0" w:oddHBand="1" w:evenHBand="0" w:firstRowFirstColumn="0" w:firstRowLastColumn="0" w:lastRowFirstColumn="0" w:lastRowLastColumn="0"/>
              <w:rPr>
                <w:sz w:val="16"/>
                <w:szCs w:val="16"/>
              </w:rPr>
            </w:pPr>
            <w:r w:rsidRPr="00EB58F1">
              <w:rPr>
                <w:sz w:val="16"/>
                <w:szCs w:val="16"/>
              </w:rPr>
              <w:t>8,44</w:t>
            </w:r>
          </w:p>
        </w:tc>
        <w:tc>
          <w:tcPr>
            <w:tcW w:w="0" w:type="auto"/>
            <w:vAlign w:val="center"/>
          </w:tcPr>
          <w:p w14:paraId="44C41215" w14:textId="77777777" w:rsidR="007E1D9A" w:rsidRPr="00EB58F1" w:rsidRDefault="007E1D9A" w:rsidP="00F33820">
            <w:pPr>
              <w:ind w:firstLine="0"/>
              <w:jc w:val="center"/>
              <w:cnfStyle w:val="000000100000" w:firstRow="0" w:lastRow="0" w:firstColumn="0" w:lastColumn="0" w:oddVBand="0" w:evenVBand="0" w:oddHBand="1" w:evenHBand="0" w:firstRowFirstColumn="0" w:firstRowLastColumn="0" w:lastRowFirstColumn="0" w:lastRowLastColumn="0"/>
              <w:rPr>
                <w:sz w:val="16"/>
                <w:szCs w:val="16"/>
              </w:rPr>
            </w:pPr>
            <w:r w:rsidRPr="00EB58F1">
              <w:rPr>
                <w:sz w:val="16"/>
                <w:szCs w:val="16"/>
              </w:rPr>
              <w:t>0</w:t>
            </w:r>
          </w:p>
        </w:tc>
        <w:tc>
          <w:tcPr>
            <w:tcW w:w="0" w:type="auto"/>
            <w:vAlign w:val="center"/>
          </w:tcPr>
          <w:p w14:paraId="30F68A85" w14:textId="77777777" w:rsidR="007E1D9A" w:rsidRPr="00EB58F1" w:rsidRDefault="007E1D9A" w:rsidP="00F33820">
            <w:pPr>
              <w:ind w:firstLine="0"/>
              <w:jc w:val="center"/>
              <w:cnfStyle w:val="000000100000" w:firstRow="0" w:lastRow="0" w:firstColumn="0" w:lastColumn="0" w:oddVBand="0" w:evenVBand="0" w:oddHBand="1" w:evenHBand="0" w:firstRowFirstColumn="0" w:firstRowLastColumn="0" w:lastRowFirstColumn="0" w:lastRowLastColumn="0"/>
              <w:rPr>
                <w:sz w:val="16"/>
                <w:szCs w:val="16"/>
              </w:rPr>
            </w:pPr>
            <w:r w:rsidRPr="00EB58F1">
              <w:rPr>
                <w:sz w:val="16"/>
                <w:szCs w:val="16"/>
              </w:rPr>
              <w:t>30</w:t>
            </w:r>
          </w:p>
        </w:tc>
      </w:tr>
      <w:tr w:rsidR="007E1D9A" w:rsidRPr="00312F2A" w14:paraId="6BB84966" w14:textId="77777777" w:rsidTr="00F33820">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3B45DE90" w14:textId="77777777" w:rsidR="007E1D9A" w:rsidRPr="00EB58F1" w:rsidRDefault="007E1D9A" w:rsidP="00F33820">
            <w:pPr>
              <w:ind w:firstLine="0"/>
              <w:jc w:val="center"/>
              <w:rPr>
                <w:sz w:val="16"/>
                <w:szCs w:val="16"/>
              </w:rPr>
            </w:pPr>
            <w:r w:rsidRPr="00EB58F1">
              <w:rPr>
                <w:sz w:val="16"/>
                <w:szCs w:val="16"/>
              </w:rPr>
              <w:t>Monto del crédito (USD)</w:t>
            </w:r>
          </w:p>
        </w:tc>
        <w:tc>
          <w:tcPr>
            <w:tcW w:w="0" w:type="auto"/>
            <w:vAlign w:val="center"/>
          </w:tcPr>
          <w:p w14:paraId="02780DDD" w14:textId="77777777" w:rsidR="007E1D9A" w:rsidRPr="00EB58F1" w:rsidRDefault="007E1D9A" w:rsidP="00F33820">
            <w:pPr>
              <w:ind w:firstLine="0"/>
              <w:jc w:val="center"/>
              <w:cnfStyle w:val="000000000000" w:firstRow="0" w:lastRow="0" w:firstColumn="0" w:lastColumn="0" w:oddVBand="0" w:evenVBand="0" w:oddHBand="0" w:evenHBand="0" w:firstRowFirstColumn="0" w:firstRowLastColumn="0" w:lastRowFirstColumn="0" w:lastRowLastColumn="0"/>
              <w:rPr>
                <w:sz w:val="16"/>
                <w:szCs w:val="16"/>
              </w:rPr>
            </w:pPr>
            <w:r w:rsidRPr="00EB58F1">
              <w:rPr>
                <w:sz w:val="16"/>
                <w:szCs w:val="16"/>
              </w:rPr>
              <w:t>6.624,11</w:t>
            </w:r>
          </w:p>
        </w:tc>
        <w:tc>
          <w:tcPr>
            <w:tcW w:w="0" w:type="auto"/>
            <w:vAlign w:val="center"/>
          </w:tcPr>
          <w:p w14:paraId="52B878B4" w14:textId="77777777" w:rsidR="007E1D9A" w:rsidRPr="00EB58F1" w:rsidRDefault="007E1D9A" w:rsidP="00F33820">
            <w:pPr>
              <w:ind w:firstLine="0"/>
              <w:jc w:val="center"/>
              <w:cnfStyle w:val="000000000000" w:firstRow="0" w:lastRow="0" w:firstColumn="0" w:lastColumn="0" w:oddVBand="0" w:evenVBand="0" w:oddHBand="0" w:evenHBand="0" w:firstRowFirstColumn="0" w:firstRowLastColumn="0" w:lastRowFirstColumn="0" w:lastRowLastColumn="0"/>
              <w:rPr>
                <w:sz w:val="16"/>
                <w:szCs w:val="16"/>
              </w:rPr>
            </w:pPr>
            <w:r w:rsidRPr="00EB58F1">
              <w:rPr>
                <w:sz w:val="16"/>
                <w:szCs w:val="16"/>
              </w:rPr>
              <w:t>5.043,08</w:t>
            </w:r>
          </w:p>
        </w:tc>
        <w:tc>
          <w:tcPr>
            <w:tcW w:w="0" w:type="auto"/>
            <w:vAlign w:val="center"/>
          </w:tcPr>
          <w:p w14:paraId="09FB6BAF" w14:textId="77777777" w:rsidR="007E1D9A" w:rsidRPr="00EB58F1" w:rsidRDefault="007E1D9A" w:rsidP="00F33820">
            <w:pPr>
              <w:ind w:firstLine="0"/>
              <w:jc w:val="center"/>
              <w:cnfStyle w:val="000000000000" w:firstRow="0" w:lastRow="0" w:firstColumn="0" w:lastColumn="0" w:oddVBand="0" w:evenVBand="0" w:oddHBand="0" w:evenHBand="0" w:firstRowFirstColumn="0" w:firstRowLastColumn="0" w:lastRowFirstColumn="0" w:lastRowLastColumn="0"/>
              <w:rPr>
                <w:sz w:val="16"/>
                <w:szCs w:val="16"/>
              </w:rPr>
            </w:pPr>
            <w:r w:rsidRPr="00EB58F1">
              <w:rPr>
                <w:sz w:val="16"/>
                <w:szCs w:val="16"/>
              </w:rPr>
              <w:t>5.523,81</w:t>
            </w:r>
          </w:p>
        </w:tc>
        <w:tc>
          <w:tcPr>
            <w:tcW w:w="0" w:type="auto"/>
            <w:vAlign w:val="center"/>
          </w:tcPr>
          <w:p w14:paraId="0D5EDE56" w14:textId="77777777" w:rsidR="007E1D9A" w:rsidRPr="00EB58F1" w:rsidRDefault="007E1D9A" w:rsidP="00F33820">
            <w:pPr>
              <w:ind w:firstLine="0"/>
              <w:jc w:val="center"/>
              <w:cnfStyle w:val="000000000000" w:firstRow="0" w:lastRow="0" w:firstColumn="0" w:lastColumn="0" w:oddVBand="0" w:evenVBand="0" w:oddHBand="0" w:evenHBand="0" w:firstRowFirstColumn="0" w:firstRowLastColumn="0" w:lastRowFirstColumn="0" w:lastRowLastColumn="0"/>
              <w:rPr>
                <w:sz w:val="16"/>
                <w:szCs w:val="16"/>
              </w:rPr>
            </w:pPr>
            <w:r w:rsidRPr="00EB58F1">
              <w:rPr>
                <w:sz w:val="16"/>
                <w:szCs w:val="16"/>
              </w:rPr>
              <w:t>300</w:t>
            </w:r>
          </w:p>
        </w:tc>
        <w:tc>
          <w:tcPr>
            <w:tcW w:w="0" w:type="auto"/>
            <w:vAlign w:val="center"/>
          </w:tcPr>
          <w:p w14:paraId="0B8440D8" w14:textId="77777777" w:rsidR="007E1D9A" w:rsidRPr="00EB58F1" w:rsidRDefault="007E1D9A" w:rsidP="00F33820">
            <w:pPr>
              <w:ind w:firstLine="0"/>
              <w:jc w:val="center"/>
              <w:cnfStyle w:val="000000000000" w:firstRow="0" w:lastRow="0" w:firstColumn="0" w:lastColumn="0" w:oddVBand="0" w:evenVBand="0" w:oddHBand="0" w:evenHBand="0" w:firstRowFirstColumn="0" w:firstRowLastColumn="0" w:lastRowFirstColumn="0" w:lastRowLastColumn="0"/>
              <w:rPr>
                <w:sz w:val="16"/>
                <w:szCs w:val="16"/>
              </w:rPr>
            </w:pPr>
            <w:r w:rsidRPr="00EB58F1">
              <w:rPr>
                <w:sz w:val="16"/>
                <w:szCs w:val="16"/>
              </w:rPr>
              <w:t>40.000</w:t>
            </w:r>
          </w:p>
        </w:tc>
      </w:tr>
      <w:tr w:rsidR="007E1D9A" w:rsidRPr="00312F2A" w14:paraId="5F5D9306" w14:textId="77777777" w:rsidTr="00F3382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17E4D155" w14:textId="77777777" w:rsidR="007E1D9A" w:rsidRPr="00EB58F1" w:rsidRDefault="007E1D9A" w:rsidP="00F33820">
            <w:pPr>
              <w:ind w:firstLine="0"/>
              <w:jc w:val="center"/>
              <w:rPr>
                <w:sz w:val="16"/>
                <w:szCs w:val="16"/>
              </w:rPr>
            </w:pPr>
            <w:r w:rsidRPr="00EB58F1">
              <w:rPr>
                <w:sz w:val="16"/>
                <w:szCs w:val="16"/>
              </w:rPr>
              <w:t>Relación deuda-ingresos</w:t>
            </w:r>
          </w:p>
        </w:tc>
        <w:tc>
          <w:tcPr>
            <w:tcW w:w="0" w:type="auto"/>
            <w:vAlign w:val="center"/>
          </w:tcPr>
          <w:p w14:paraId="403F6659" w14:textId="77777777" w:rsidR="007E1D9A" w:rsidRPr="00EB58F1" w:rsidRDefault="007E1D9A" w:rsidP="00F33820">
            <w:pPr>
              <w:ind w:firstLine="0"/>
              <w:jc w:val="center"/>
              <w:cnfStyle w:val="000000100000" w:firstRow="0" w:lastRow="0" w:firstColumn="0" w:lastColumn="0" w:oddVBand="0" w:evenVBand="0" w:oddHBand="1" w:evenHBand="0" w:firstRowFirstColumn="0" w:firstRowLastColumn="0" w:lastRowFirstColumn="0" w:lastRowLastColumn="0"/>
              <w:rPr>
                <w:sz w:val="16"/>
                <w:szCs w:val="16"/>
              </w:rPr>
            </w:pPr>
            <w:r w:rsidRPr="00EB58F1">
              <w:rPr>
                <w:sz w:val="16"/>
                <w:szCs w:val="16"/>
              </w:rPr>
              <w:t>0,3452</w:t>
            </w:r>
          </w:p>
        </w:tc>
        <w:tc>
          <w:tcPr>
            <w:tcW w:w="0" w:type="auto"/>
            <w:vAlign w:val="center"/>
          </w:tcPr>
          <w:p w14:paraId="5B462E36" w14:textId="77777777" w:rsidR="007E1D9A" w:rsidRPr="00EB58F1" w:rsidRDefault="007E1D9A" w:rsidP="00F33820">
            <w:pPr>
              <w:ind w:firstLine="0"/>
              <w:jc w:val="center"/>
              <w:cnfStyle w:val="000000100000" w:firstRow="0" w:lastRow="0" w:firstColumn="0" w:lastColumn="0" w:oddVBand="0" w:evenVBand="0" w:oddHBand="1" w:evenHBand="0" w:firstRowFirstColumn="0" w:firstRowLastColumn="0" w:lastRowFirstColumn="0" w:lastRowLastColumn="0"/>
              <w:rPr>
                <w:sz w:val="16"/>
                <w:szCs w:val="16"/>
              </w:rPr>
            </w:pPr>
            <w:r w:rsidRPr="00EB58F1">
              <w:rPr>
                <w:sz w:val="16"/>
                <w:szCs w:val="16"/>
              </w:rPr>
              <w:t>0,3280</w:t>
            </w:r>
          </w:p>
        </w:tc>
        <w:tc>
          <w:tcPr>
            <w:tcW w:w="0" w:type="auto"/>
            <w:vAlign w:val="center"/>
          </w:tcPr>
          <w:p w14:paraId="2E67AB34" w14:textId="77777777" w:rsidR="007E1D9A" w:rsidRPr="00EB58F1" w:rsidRDefault="007E1D9A" w:rsidP="00F33820">
            <w:pPr>
              <w:ind w:firstLine="0"/>
              <w:jc w:val="center"/>
              <w:cnfStyle w:val="000000100000" w:firstRow="0" w:lastRow="0" w:firstColumn="0" w:lastColumn="0" w:oddVBand="0" w:evenVBand="0" w:oddHBand="1" w:evenHBand="0" w:firstRowFirstColumn="0" w:firstRowLastColumn="0" w:lastRowFirstColumn="0" w:lastRowLastColumn="0"/>
              <w:rPr>
                <w:sz w:val="16"/>
                <w:szCs w:val="16"/>
              </w:rPr>
            </w:pPr>
            <w:r w:rsidRPr="00EB58F1">
              <w:rPr>
                <w:sz w:val="16"/>
                <w:szCs w:val="16"/>
              </w:rPr>
              <w:t>0,1788</w:t>
            </w:r>
          </w:p>
        </w:tc>
        <w:tc>
          <w:tcPr>
            <w:tcW w:w="0" w:type="auto"/>
            <w:vAlign w:val="center"/>
          </w:tcPr>
          <w:p w14:paraId="5A1FBEB5" w14:textId="77777777" w:rsidR="007E1D9A" w:rsidRPr="00EB58F1" w:rsidRDefault="007E1D9A" w:rsidP="00F33820">
            <w:pPr>
              <w:ind w:firstLine="0"/>
              <w:jc w:val="center"/>
              <w:cnfStyle w:val="000000100000" w:firstRow="0" w:lastRow="0" w:firstColumn="0" w:lastColumn="0" w:oddVBand="0" w:evenVBand="0" w:oddHBand="1" w:evenHBand="0" w:firstRowFirstColumn="0" w:firstRowLastColumn="0" w:lastRowFirstColumn="0" w:lastRowLastColumn="0"/>
              <w:rPr>
                <w:sz w:val="16"/>
                <w:szCs w:val="16"/>
              </w:rPr>
            </w:pPr>
            <w:r w:rsidRPr="00EB58F1">
              <w:rPr>
                <w:sz w:val="16"/>
                <w:szCs w:val="16"/>
              </w:rPr>
              <w:t>0,010</w:t>
            </w:r>
          </w:p>
        </w:tc>
        <w:tc>
          <w:tcPr>
            <w:tcW w:w="0" w:type="auto"/>
            <w:vAlign w:val="center"/>
          </w:tcPr>
          <w:p w14:paraId="0EE41746" w14:textId="77777777" w:rsidR="007E1D9A" w:rsidRPr="00EB58F1" w:rsidRDefault="007E1D9A" w:rsidP="00F33820">
            <w:pPr>
              <w:ind w:firstLine="0"/>
              <w:jc w:val="center"/>
              <w:cnfStyle w:val="000000100000" w:firstRow="0" w:lastRow="0" w:firstColumn="0" w:lastColumn="0" w:oddVBand="0" w:evenVBand="0" w:oddHBand="1" w:evenHBand="0" w:firstRowFirstColumn="0" w:firstRowLastColumn="0" w:lastRowFirstColumn="0" w:lastRowLastColumn="0"/>
              <w:rPr>
                <w:sz w:val="16"/>
                <w:szCs w:val="16"/>
              </w:rPr>
            </w:pPr>
            <w:r w:rsidRPr="00EB58F1">
              <w:rPr>
                <w:sz w:val="16"/>
                <w:szCs w:val="16"/>
              </w:rPr>
              <w:t>0,952</w:t>
            </w:r>
          </w:p>
        </w:tc>
      </w:tr>
      <w:tr w:rsidR="007E1D9A" w:rsidRPr="00312F2A" w14:paraId="019A6B23" w14:textId="77777777" w:rsidTr="00F33820">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23DE28AB" w14:textId="77777777" w:rsidR="007E1D9A" w:rsidRPr="00EB58F1" w:rsidRDefault="007E1D9A" w:rsidP="00F33820">
            <w:pPr>
              <w:ind w:firstLine="0"/>
              <w:jc w:val="center"/>
              <w:rPr>
                <w:sz w:val="16"/>
                <w:szCs w:val="16"/>
              </w:rPr>
            </w:pPr>
            <w:r w:rsidRPr="00EB58F1">
              <w:rPr>
                <w:sz w:val="16"/>
                <w:szCs w:val="16"/>
              </w:rPr>
              <w:t>Utilización del crédito</w:t>
            </w:r>
          </w:p>
        </w:tc>
        <w:tc>
          <w:tcPr>
            <w:tcW w:w="0" w:type="auto"/>
            <w:vAlign w:val="center"/>
          </w:tcPr>
          <w:p w14:paraId="1CCAF9A5" w14:textId="77777777" w:rsidR="007E1D9A" w:rsidRPr="00EB58F1" w:rsidRDefault="007E1D9A" w:rsidP="00F33820">
            <w:pPr>
              <w:ind w:firstLine="0"/>
              <w:jc w:val="center"/>
              <w:cnfStyle w:val="000000000000" w:firstRow="0" w:lastRow="0" w:firstColumn="0" w:lastColumn="0" w:oddVBand="0" w:evenVBand="0" w:oddHBand="0" w:evenHBand="0" w:firstRowFirstColumn="0" w:firstRowLastColumn="0" w:lastRowFirstColumn="0" w:lastRowLastColumn="0"/>
              <w:rPr>
                <w:sz w:val="16"/>
                <w:szCs w:val="16"/>
              </w:rPr>
            </w:pPr>
            <w:r w:rsidRPr="00EB58F1">
              <w:rPr>
                <w:sz w:val="16"/>
                <w:szCs w:val="16"/>
              </w:rPr>
              <w:t>0,4662</w:t>
            </w:r>
          </w:p>
        </w:tc>
        <w:tc>
          <w:tcPr>
            <w:tcW w:w="0" w:type="auto"/>
            <w:vAlign w:val="center"/>
          </w:tcPr>
          <w:p w14:paraId="31D7FA65" w14:textId="77777777" w:rsidR="007E1D9A" w:rsidRPr="00EB58F1" w:rsidRDefault="007E1D9A" w:rsidP="00F33820">
            <w:pPr>
              <w:ind w:firstLine="0"/>
              <w:jc w:val="center"/>
              <w:cnfStyle w:val="000000000000" w:firstRow="0" w:lastRow="0" w:firstColumn="0" w:lastColumn="0" w:oddVBand="0" w:evenVBand="0" w:oddHBand="0" w:evenHBand="0" w:firstRowFirstColumn="0" w:firstRowLastColumn="0" w:lastRowFirstColumn="0" w:lastRowLastColumn="0"/>
              <w:rPr>
                <w:sz w:val="16"/>
                <w:szCs w:val="16"/>
              </w:rPr>
            </w:pPr>
            <w:r w:rsidRPr="00EB58F1">
              <w:rPr>
                <w:sz w:val="16"/>
                <w:szCs w:val="16"/>
              </w:rPr>
              <w:t>0,4630</w:t>
            </w:r>
          </w:p>
        </w:tc>
        <w:tc>
          <w:tcPr>
            <w:tcW w:w="0" w:type="auto"/>
            <w:vAlign w:val="center"/>
          </w:tcPr>
          <w:p w14:paraId="45ADCB29" w14:textId="77777777" w:rsidR="007E1D9A" w:rsidRPr="00EB58F1" w:rsidRDefault="007E1D9A" w:rsidP="00F33820">
            <w:pPr>
              <w:ind w:firstLine="0"/>
              <w:jc w:val="center"/>
              <w:cnfStyle w:val="000000000000" w:firstRow="0" w:lastRow="0" w:firstColumn="0" w:lastColumn="0" w:oddVBand="0" w:evenVBand="0" w:oddHBand="0" w:evenHBand="0" w:firstRowFirstColumn="0" w:firstRowLastColumn="0" w:lastRowFirstColumn="0" w:lastRowLastColumn="0"/>
              <w:rPr>
                <w:sz w:val="16"/>
                <w:szCs w:val="16"/>
              </w:rPr>
            </w:pPr>
            <w:r w:rsidRPr="00EB58F1">
              <w:rPr>
                <w:sz w:val="16"/>
                <w:szCs w:val="16"/>
              </w:rPr>
              <w:t>0,2087</w:t>
            </w:r>
          </w:p>
        </w:tc>
        <w:tc>
          <w:tcPr>
            <w:tcW w:w="0" w:type="auto"/>
            <w:vAlign w:val="center"/>
          </w:tcPr>
          <w:p w14:paraId="3757AEE6" w14:textId="77777777" w:rsidR="007E1D9A" w:rsidRPr="00EB58F1" w:rsidRDefault="007E1D9A" w:rsidP="00F33820">
            <w:pPr>
              <w:ind w:firstLine="0"/>
              <w:jc w:val="center"/>
              <w:cnfStyle w:val="000000000000" w:firstRow="0" w:lastRow="0" w:firstColumn="0" w:lastColumn="0" w:oddVBand="0" w:evenVBand="0" w:oddHBand="0" w:evenHBand="0" w:firstRowFirstColumn="0" w:firstRowLastColumn="0" w:lastRowFirstColumn="0" w:lastRowLastColumn="0"/>
              <w:rPr>
                <w:sz w:val="16"/>
                <w:szCs w:val="16"/>
              </w:rPr>
            </w:pPr>
            <w:r w:rsidRPr="00EB58F1">
              <w:rPr>
                <w:sz w:val="16"/>
                <w:szCs w:val="16"/>
              </w:rPr>
              <w:t>0,004</w:t>
            </w:r>
          </w:p>
        </w:tc>
        <w:tc>
          <w:tcPr>
            <w:tcW w:w="0" w:type="auto"/>
            <w:vAlign w:val="center"/>
          </w:tcPr>
          <w:p w14:paraId="39DD8093" w14:textId="77777777" w:rsidR="007E1D9A" w:rsidRPr="00EB58F1" w:rsidRDefault="007E1D9A" w:rsidP="00F33820">
            <w:pPr>
              <w:ind w:firstLine="0"/>
              <w:jc w:val="center"/>
              <w:cnfStyle w:val="000000000000" w:firstRow="0" w:lastRow="0" w:firstColumn="0" w:lastColumn="0" w:oddVBand="0" w:evenVBand="0" w:oddHBand="0" w:evenHBand="0" w:firstRowFirstColumn="0" w:firstRowLastColumn="0" w:lastRowFirstColumn="0" w:lastRowLastColumn="0"/>
              <w:rPr>
                <w:sz w:val="16"/>
                <w:szCs w:val="16"/>
              </w:rPr>
            </w:pPr>
            <w:r w:rsidRPr="00EB58F1">
              <w:rPr>
                <w:sz w:val="16"/>
                <w:szCs w:val="16"/>
              </w:rPr>
              <w:t>0,993</w:t>
            </w:r>
          </w:p>
        </w:tc>
      </w:tr>
      <w:tr w:rsidR="007E1D9A" w:rsidRPr="00312F2A" w14:paraId="1145CB6F" w14:textId="77777777" w:rsidTr="00F3382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1C0CC820" w14:textId="77777777" w:rsidR="007E1D9A" w:rsidRPr="00EB58F1" w:rsidRDefault="007E1D9A" w:rsidP="00F33820">
            <w:pPr>
              <w:ind w:firstLine="0"/>
              <w:jc w:val="center"/>
              <w:rPr>
                <w:sz w:val="16"/>
                <w:szCs w:val="16"/>
              </w:rPr>
            </w:pPr>
            <w:r w:rsidRPr="00EB58F1">
              <w:rPr>
                <w:sz w:val="16"/>
                <w:szCs w:val="16"/>
              </w:rPr>
              <w:t>Pagos atrasados</w:t>
            </w:r>
          </w:p>
        </w:tc>
        <w:tc>
          <w:tcPr>
            <w:tcW w:w="0" w:type="auto"/>
            <w:vAlign w:val="center"/>
          </w:tcPr>
          <w:p w14:paraId="31664620" w14:textId="77777777" w:rsidR="007E1D9A" w:rsidRPr="00EB58F1" w:rsidRDefault="007E1D9A" w:rsidP="00F33820">
            <w:pPr>
              <w:ind w:firstLine="0"/>
              <w:jc w:val="center"/>
              <w:cnfStyle w:val="000000100000" w:firstRow="0" w:lastRow="0" w:firstColumn="0" w:lastColumn="0" w:oddVBand="0" w:evenVBand="0" w:oddHBand="1" w:evenHBand="0" w:firstRowFirstColumn="0" w:firstRowLastColumn="0" w:lastRowFirstColumn="0" w:lastRowLastColumn="0"/>
              <w:rPr>
                <w:sz w:val="16"/>
                <w:szCs w:val="16"/>
              </w:rPr>
            </w:pPr>
            <w:r w:rsidRPr="00EB58F1">
              <w:rPr>
                <w:sz w:val="16"/>
                <w:szCs w:val="16"/>
              </w:rPr>
              <w:t>0,70</w:t>
            </w:r>
          </w:p>
        </w:tc>
        <w:tc>
          <w:tcPr>
            <w:tcW w:w="0" w:type="auto"/>
            <w:vAlign w:val="center"/>
          </w:tcPr>
          <w:p w14:paraId="3B9CF814" w14:textId="77777777" w:rsidR="007E1D9A" w:rsidRPr="00EB58F1" w:rsidRDefault="007E1D9A" w:rsidP="00F33820">
            <w:pPr>
              <w:ind w:firstLine="0"/>
              <w:jc w:val="center"/>
              <w:cnfStyle w:val="000000100000" w:firstRow="0" w:lastRow="0" w:firstColumn="0" w:lastColumn="0" w:oddVBand="0" w:evenVBand="0" w:oddHBand="1" w:evenHBand="0" w:firstRowFirstColumn="0" w:firstRowLastColumn="0" w:lastRowFirstColumn="0" w:lastRowLastColumn="0"/>
              <w:rPr>
                <w:sz w:val="16"/>
                <w:szCs w:val="16"/>
              </w:rPr>
            </w:pPr>
            <w:r w:rsidRPr="00EB58F1">
              <w:rPr>
                <w:sz w:val="16"/>
                <w:szCs w:val="16"/>
              </w:rPr>
              <w:t>1,00</w:t>
            </w:r>
          </w:p>
        </w:tc>
        <w:tc>
          <w:tcPr>
            <w:tcW w:w="0" w:type="auto"/>
            <w:vAlign w:val="center"/>
          </w:tcPr>
          <w:p w14:paraId="0FE5ED2D" w14:textId="77777777" w:rsidR="007E1D9A" w:rsidRPr="00EB58F1" w:rsidRDefault="007E1D9A" w:rsidP="00F33820">
            <w:pPr>
              <w:ind w:firstLine="0"/>
              <w:jc w:val="center"/>
              <w:cnfStyle w:val="000000100000" w:firstRow="0" w:lastRow="0" w:firstColumn="0" w:lastColumn="0" w:oddVBand="0" w:evenVBand="0" w:oddHBand="1" w:evenHBand="0" w:firstRowFirstColumn="0" w:firstRowLastColumn="0" w:lastRowFirstColumn="0" w:lastRowLastColumn="0"/>
              <w:rPr>
                <w:sz w:val="16"/>
                <w:szCs w:val="16"/>
              </w:rPr>
            </w:pPr>
            <w:r w:rsidRPr="00EB58F1">
              <w:rPr>
                <w:sz w:val="16"/>
                <w:szCs w:val="16"/>
              </w:rPr>
              <w:t>0,84</w:t>
            </w:r>
          </w:p>
        </w:tc>
        <w:tc>
          <w:tcPr>
            <w:tcW w:w="0" w:type="auto"/>
            <w:vAlign w:val="center"/>
          </w:tcPr>
          <w:p w14:paraId="02C88150" w14:textId="77777777" w:rsidR="007E1D9A" w:rsidRPr="00EB58F1" w:rsidRDefault="007E1D9A" w:rsidP="00F33820">
            <w:pPr>
              <w:ind w:firstLine="0"/>
              <w:jc w:val="center"/>
              <w:cnfStyle w:val="000000100000" w:firstRow="0" w:lastRow="0" w:firstColumn="0" w:lastColumn="0" w:oddVBand="0" w:evenVBand="0" w:oddHBand="1" w:evenHBand="0" w:firstRowFirstColumn="0" w:firstRowLastColumn="0" w:lastRowFirstColumn="0" w:lastRowLastColumn="0"/>
              <w:rPr>
                <w:sz w:val="16"/>
                <w:szCs w:val="16"/>
              </w:rPr>
            </w:pPr>
            <w:r w:rsidRPr="00EB58F1">
              <w:rPr>
                <w:sz w:val="16"/>
                <w:szCs w:val="16"/>
              </w:rPr>
              <w:t>0</w:t>
            </w:r>
          </w:p>
        </w:tc>
        <w:tc>
          <w:tcPr>
            <w:tcW w:w="0" w:type="auto"/>
            <w:vAlign w:val="center"/>
          </w:tcPr>
          <w:p w14:paraId="611582BF" w14:textId="77777777" w:rsidR="007E1D9A" w:rsidRPr="00EB58F1" w:rsidRDefault="007E1D9A" w:rsidP="00F33820">
            <w:pPr>
              <w:ind w:firstLine="0"/>
              <w:jc w:val="center"/>
              <w:cnfStyle w:val="000000100000" w:firstRow="0" w:lastRow="0" w:firstColumn="0" w:lastColumn="0" w:oddVBand="0" w:evenVBand="0" w:oddHBand="1" w:evenHBand="0" w:firstRowFirstColumn="0" w:firstRowLastColumn="0" w:lastRowFirstColumn="0" w:lastRowLastColumn="0"/>
              <w:rPr>
                <w:sz w:val="16"/>
                <w:szCs w:val="16"/>
              </w:rPr>
            </w:pPr>
            <w:r w:rsidRPr="00EB58F1">
              <w:rPr>
                <w:sz w:val="16"/>
                <w:szCs w:val="16"/>
              </w:rPr>
              <w:t>6</w:t>
            </w:r>
          </w:p>
        </w:tc>
      </w:tr>
      <w:tr w:rsidR="007E1D9A" w:rsidRPr="00312F2A" w14:paraId="6AE6CEA2" w14:textId="77777777" w:rsidTr="00F33820">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3D9A16F9" w14:textId="77777777" w:rsidR="007E1D9A" w:rsidRPr="00EB58F1" w:rsidRDefault="007E1D9A" w:rsidP="00F33820">
            <w:pPr>
              <w:ind w:firstLine="0"/>
              <w:jc w:val="center"/>
              <w:rPr>
                <w:sz w:val="16"/>
                <w:szCs w:val="16"/>
              </w:rPr>
            </w:pPr>
            <w:r w:rsidRPr="00EB58F1">
              <w:rPr>
                <w:sz w:val="16"/>
                <w:szCs w:val="16"/>
              </w:rPr>
              <w:lastRenderedPageBreak/>
              <w:t>Ahorros (USD)</w:t>
            </w:r>
          </w:p>
        </w:tc>
        <w:tc>
          <w:tcPr>
            <w:tcW w:w="0" w:type="auto"/>
            <w:vAlign w:val="center"/>
          </w:tcPr>
          <w:p w14:paraId="5B702A65" w14:textId="77777777" w:rsidR="007E1D9A" w:rsidRPr="00EB58F1" w:rsidRDefault="007E1D9A" w:rsidP="00F33820">
            <w:pPr>
              <w:ind w:firstLine="0"/>
              <w:jc w:val="center"/>
              <w:cnfStyle w:val="000000000000" w:firstRow="0" w:lastRow="0" w:firstColumn="0" w:lastColumn="0" w:oddVBand="0" w:evenVBand="0" w:oddHBand="0" w:evenHBand="0" w:firstRowFirstColumn="0" w:firstRowLastColumn="0" w:lastRowFirstColumn="0" w:lastRowLastColumn="0"/>
              <w:rPr>
                <w:sz w:val="16"/>
                <w:szCs w:val="16"/>
              </w:rPr>
            </w:pPr>
            <w:r w:rsidRPr="00EB58F1">
              <w:rPr>
                <w:sz w:val="16"/>
                <w:szCs w:val="16"/>
              </w:rPr>
              <w:t>1.095,86</w:t>
            </w:r>
          </w:p>
        </w:tc>
        <w:tc>
          <w:tcPr>
            <w:tcW w:w="0" w:type="auto"/>
            <w:vAlign w:val="center"/>
          </w:tcPr>
          <w:p w14:paraId="791739A8" w14:textId="77777777" w:rsidR="007E1D9A" w:rsidRPr="00EB58F1" w:rsidRDefault="007E1D9A" w:rsidP="00F33820">
            <w:pPr>
              <w:ind w:firstLine="0"/>
              <w:jc w:val="center"/>
              <w:cnfStyle w:val="000000000000" w:firstRow="0" w:lastRow="0" w:firstColumn="0" w:lastColumn="0" w:oddVBand="0" w:evenVBand="0" w:oddHBand="0" w:evenHBand="0" w:firstRowFirstColumn="0" w:firstRowLastColumn="0" w:lastRowFirstColumn="0" w:lastRowLastColumn="0"/>
              <w:rPr>
                <w:sz w:val="16"/>
                <w:szCs w:val="16"/>
              </w:rPr>
            </w:pPr>
            <w:r w:rsidRPr="00EB58F1">
              <w:rPr>
                <w:sz w:val="16"/>
                <w:szCs w:val="16"/>
              </w:rPr>
              <w:t>499,24</w:t>
            </w:r>
          </w:p>
        </w:tc>
        <w:tc>
          <w:tcPr>
            <w:tcW w:w="0" w:type="auto"/>
            <w:vAlign w:val="center"/>
          </w:tcPr>
          <w:p w14:paraId="0B0BE17D" w14:textId="77777777" w:rsidR="007E1D9A" w:rsidRPr="00EB58F1" w:rsidRDefault="007E1D9A" w:rsidP="00F33820">
            <w:pPr>
              <w:ind w:firstLine="0"/>
              <w:jc w:val="center"/>
              <w:cnfStyle w:val="000000000000" w:firstRow="0" w:lastRow="0" w:firstColumn="0" w:lastColumn="0" w:oddVBand="0" w:evenVBand="0" w:oddHBand="0" w:evenHBand="0" w:firstRowFirstColumn="0" w:firstRowLastColumn="0" w:lastRowFirstColumn="0" w:lastRowLastColumn="0"/>
              <w:rPr>
                <w:sz w:val="16"/>
                <w:szCs w:val="16"/>
              </w:rPr>
            </w:pPr>
            <w:r w:rsidRPr="00EB58F1">
              <w:rPr>
                <w:sz w:val="16"/>
                <w:szCs w:val="16"/>
              </w:rPr>
              <w:t>1.815,16</w:t>
            </w:r>
          </w:p>
        </w:tc>
        <w:tc>
          <w:tcPr>
            <w:tcW w:w="0" w:type="auto"/>
            <w:vAlign w:val="center"/>
          </w:tcPr>
          <w:p w14:paraId="61D62AD6" w14:textId="77777777" w:rsidR="007E1D9A" w:rsidRPr="00EB58F1" w:rsidRDefault="007E1D9A" w:rsidP="00F33820">
            <w:pPr>
              <w:ind w:firstLine="0"/>
              <w:jc w:val="center"/>
              <w:cnfStyle w:val="000000000000" w:firstRow="0" w:lastRow="0" w:firstColumn="0" w:lastColumn="0" w:oddVBand="0" w:evenVBand="0" w:oddHBand="0" w:evenHBand="0" w:firstRowFirstColumn="0" w:firstRowLastColumn="0" w:lastRowFirstColumn="0" w:lastRowLastColumn="0"/>
              <w:rPr>
                <w:sz w:val="16"/>
                <w:szCs w:val="16"/>
              </w:rPr>
            </w:pPr>
            <w:r w:rsidRPr="00EB58F1">
              <w:rPr>
                <w:sz w:val="16"/>
                <w:szCs w:val="16"/>
              </w:rPr>
              <w:t>0</w:t>
            </w:r>
          </w:p>
        </w:tc>
        <w:tc>
          <w:tcPr>
            <w:tcW w:w="0" w:type="auto"/>
            <w:vAlign w:val="center"/>
          </w:tcPr>
          <w:p w14:paraId="703636F2" w14:textId="77777777" w:rsidR="007E1D9A" w:rsidRPr="00EB58F1" w:rsidRDefault="007E1D9A" w:rsidP="00F33820">
            <w:pPr>
              <w:ind w:firstLine="0"/>
              <w:jc w:val="center"/>
              <w:cnfStyle w:val="000000000000" w:firstRow="0" w:lastRow="0" w:firstColumn="0" w:lastColumn="0" w:oddVBand="0" w:evenVBand="0" w:oddHBand="0" w:evenHBand="0" w:firstRowFirstColumn="0" w:firstRowLastColumn="0" w:lastRowFirstColumn="0" w:lastRowLastColumn="0"/>
              <w:rPr>
                <w:sz w:val="16"/>
                <w:szCs w:val="16"/>
              </w:rPr>
            </w:pPr>
            <w:r w:rsidRPr="00EB58F1">
              <w:rPr>
                <w:sz w:val="16"/>
                <w:szCs w:val="16"/>
              </w:rPr>
              <w:t>30.000</w:t>
            </w:r>
          </w:p>
        </w:tc>
      </w:tr>
    </w:tbl>
    <w:p w14:paraId="598824A4" w14:textId="77777777" w:rsidR="00F52633" w:rsidRPr="00690022" w:rsidRDefault="00F52633" w:rsidP="00AF7E00">
      <w:pPr>
        <w:spacing w:before="240"/>
        <w:jc w:val="center"/>
        <w:rPr>
          <w:b/>
          <w:bCs/>
          <w:sz w:val="16"/>
          <w:szCs w:val="16"/>
          <w:lang w:val="es-ES" w:eastAsia="es-EC"/>
        </w:rPr>
      </w:pPr>
      <w:r w:rsidRPr="00690022">
        <w:rPr>
          <w:b/>
          <w:bCs/>
          <w:sz w:val="16"/>
          <w:szCs w:val="16"/>
          <w:lang w:val="es-ES" w:eastAsia="es-EC"/>
        </w:rPr>
        <w:t xml:space="preserve">Fuente: </w:t>
      </w:r>
      <w:r w:rsidRPr="00690022">
        <w:rPr>
          <w:sz w:val="16"/>
          <w:szCs w:val="16"/>
          <w:lang w:val="es-ES" w:eastAsia="es-EC"/>
        </w:rPr>
        <w:t xml:space="preserve">Elaboración propia a partir de </w:t>
      </w:r>
      <w:proofErr w:type="spellStart"/>
      <w:r w:rsidRPr="00690022">
        <w:rPr>
          <w:sz w:val="16"/>
          <w:szCs w:val="16"/>
          <w:lang w:val="es-ES" w:eastAsia="es-EC"/>
        </w:rPr>
        <w:t>resultados_</w:t>
      </w:r>
      <w:proofErr w:type="gramStart"/>
      <w:r w:rsidRPr="00690022">
        <w:rPr>
          <w:sz w:val="16"/>
          <w:szCs w:val="16"/>
          <w:lang w:val="es-ES" w:eastAsia="es-EC"/>
        </w:rPr>
        <w:t>dashboard.json</w:t>
      </w:r>
      <w:proofErr w:type="spellEnd"/>
      <w:proofErr w:type="gramEnd"/>
      <w:r w:rsidRPr="00690022">
        <w:rPr>
          <w:sz w:val="16"/>
          <w:szCs w:val="16"/>
          <w:lang w:val="es-ES" w:eastAsia="es-EC"/>
        </w:rPr>
        <w:t>.</w:t>
      </w:r>
    </w:p>
    <w:p w14:paraId="58740D45" w14:textId="77777777" w:rsidR="00B76792" w:rsidRPr="00312F2A" w:rsidRDefault="00B76792" w:rsidP="00AF7E00">
      <w:pPr>
        <w:rPr>
          <w:rFonts w:ascii="Times New Roman" w:hAnsi="Times New Roman" w:cs="Times New Roman"/>
          <w:sz w:val="24"/>
          <w:szCs w:val="24"/>
          <w:lang w:val="es-ES" w:eastAsia="ar-SA"/>
        </w:rPr>
      </w:pPr>
      <w:r w:rsidRPr="00312F2A">
        <w:rPr>
          <w:rFonts w:ascii="Times New Roman" w:hAnsi="Times New Roman" w:cs="Times New Roman"/>
          <w:sz w:val="24"/>
          <w:szCs w:val="24"/>
          <w:lang w:val="es-ES" w:eastAsia="ar-SA"/>
        </w:rPr>
        <w:t>Los resultados evidenciaron que la edad promedio de los solicitantes fue de 44,08 años y que los ingresos mensuales presentaron una media de USD 1.221,28. El monto promedio de los créditos solicitados alcanzó USD 6.624,11.</w:t>
      </w:r>
    </w:p>
    <w:p w14:paraId="7008EF6B" w14:textId="14929A45" w:rsidR="00F31CF3" w:rsidRPr="00312F2A" w:rsidRDefault="00B76792" w:rsidP="00AF7E00">
      <w:pPr>
        <w:rPr>
          <w:rFonts w:ascii="Times New Roman" w:hAnsi="Times New Roman" w:cs="Times New Roman"/>
          <w:sz w:val="24"/>
          <w:szCs w:val="24"/>
          <w:lang w:val="es-ES" w:eastAsia="ar-SA"/>
        </w:rPr>
      </w:pPr>
      <w:r w:rsidRPr="00312F2A">
        <w:rPr>
          <w:rFonts w:ascii="Times New Roman" w:hAnsi="Times New Roman" w:cs="Times New Roman"/>
          <w:sz w:val="24"/>
          <w:szCs w:val="24"/>
          <w:lang w:val="es-ES" w:eastAsia="ar-SA"/>
        </w:rPr>
        <w:t>Se identificaron diferencias entre la media y la mediana de determinadas variables económicas. En particular, los ahorros registraron una media de USD 1.095,86 y una mediana de USD 499,24, lo que sugiere una distribución asimétrica influida por observaciones con valores elevados.</w:t>
      </w:r>
    </w:p>
    <w:p w14:paraId="47024F4F" w14:textId="77777777" w:rsidR="0074258A" w:rsidRPr="00312F2A" w:rsidRDefault="0074258A" w:rsidP="00082AA6">
      <w:pPr>
        <w:pStyle w:val="Ttulo4"/>
        <w:rPr>
          <w:color w:val="auto"/>
        </w:rPr>
      </w:pPr>
      <w:bookmarkStart w:id="38" w:name="_Toc243906738"/>
      <w:r w:rsidRPr="00312F2A">
        <w:t>Resultados de las variables categóricas</w:t>
      </w:r>
      <w:bookmarkEnd w:id="38"/>
    </w:p>
    <w:p w14:paraId="3EA959CC" w14:textId="77777777" w:rsidR="0074258A" w:rsidRDefault="0074258A" w:rsidP="00AF7E00">
      <w:pPr>
        <w:rPr>
          <w:rFonts w:ascii="Times New Roman" w:hAnsi="Times New Roman" w:cs="Times New Roman"/>
          <w:sz w:val="24"/>
          <w:szCs w:val="24"/>
          <w:lang w:val="es-ES" w:eastAsia="ar-SA"/>
        </w:rPr>
      </w:pPr>
      <w:r w:rsidRPr="00312F2A">
        <w:rPr>
          <w:rFonts w:ascii="Times New Roman" w:hAnsi="Times New Roman" w:cs="Times New Roman"/>
          <w:sz w:val="24"/>
          <w:szCs w:val="24"/>
          <w:lang w:val="es-ES" w:eastAsia="ar-SA"/>
        </w:rPr>
        <w:t>El análisis de las variables categóricas permitió comparar las tasas de incumplimiento entre los distintos grupos de solicitantes e identificar características potencialmente relacionadas con el comportamiento crediticio.</w:t>
      </w:r>
    </w:p>
    <w:p w14:paraId="01E6C79F" w14:textId="3D015270" w:rsidR="0074258A" w:rsidRPr="009A666C" w:rsidRDefault="0074258A" w:rsidP="00AF7E00">
      <w:pPr>
        <w:pStyle w:val="Descripcin"/>
        <w:rPr>
          <w:b w:val="0"/>
          <w:bCs/>
          <w:sz w:val="16"/>
          <w:szCs w:val="16"/>
        </w:rPr>
      </w:pPr>
      <w:bookmarkStart w:id="39" w:name="_Toc243906950"/>
      <w:r w:rsidRPr="009A666C">
        <w:rPr>
          <w:sz w:val="16"/>
          <w:szCs w:val="16"/>
        </w:rPr>
        <w:t xml:space="preserve">Tabla </w:t>
      </w:r>
      <w:r w:rsidRPr="009A666C">
        <w:rPr>
          <w:sz w:val="16"/>
          <w:szCs w:val="16"/>
        </w:rPr>
        <w:fldChar w:fldCharType="begin"/>
      </w:r>
      <w:r w:rsidRPr="009A666C">
        <w:rPr>
          <w:sz w:val="16"/>
          <w:szCs w:val="16"/>
        </w:rPr>
        <w:instrText xml:space="preserve"> SEQ Tabla \* ARABIC </w:instrText>
      </w:r>
      <w:r w:rsidRPr="009A666C">
        <w:rPr>
          <w:sz w:val="16"/>
          <w:szCs w:val="16"/>
        </w:rPr>
        <w:fldChar w:fldCharType="separate"/>
      </w:r>
      <w:r w:rsidR="00604532">
        <w:rPr>
          <w:noProof/>
          <w:sz w:val="16"/>
          <w:szCs w:val="16"/>
        </w:rPr>
        <w:t>4</w:t>
      </w:r>
      <w:r w:rsidRPr="009A666C">
        <w:rPr>
          <w:sz w:val="16"/>
          <w:szCs w:val="16"/>
        </w:rPr>
        <w:fldChar w:fldCharType="end"/>
      </w:r>
      <w:r w:rsidRPr="009A666C">
        <w:rPr>
          <w:sz w:val="16"/>
          <w:szCs w:val="16"/>
        </w:rPr>
        <w:t xml:space="preserve">. </w:t>
      </w:r>
      <w:r w:rsidRPr="009A666C">
        <w:rPr>
          <w:b w:val="0"/>
          <w:bCs/>
          <w:sz w:val="16"/>
          <w:szCs w:val="16"/>
        </w:rPr>
        <w:t>Tasa de incumplimiento según tipo de empleo</w:t>
      </w:r>
      <w:bookmarkEnd w:id="39"/>
    </w:p>
    <w:tbl>
      <w:tblPr>
        <w:tblStyle w:val="Listaclara-nfasis11"/>
        <w:tblW w:w="0" w:type="auto"/>
        <w:jc w:val="center"/>
        <w:tblBorders>
          <w:top w:val="single" w:sz="4" w:space="0" w:color="4D6C80"/>
          <w:left w:val="single" w:sz="4" w:space="0" w:color="4D6C80"/>
          <w:bottom w:val="single" w:sz="4" w:space="0" w:color="4D6C80"/>
          <w:right w:val="single" w:sz="4" w:space="0" w:color="4D6C80"/>
          <w:insideH w:val="single" w:sz="4" w:space="0" w:color="4D6C80"/>
          <w:insideV w:val="single" w:sz="4" w:space="0" w:color="4D6C80"/>
        </w:tblBorders>
        <w:tblLook w:val="04A0" w:firstRow="1" w:lastRow="0" w:firstColumn="1" w:lastColumn="0" w:noHBand="0" w:noVBand="1"/>
      </w:tblPr>
      <w:tblGrid>
        <w:gridCol w:w="1390"/>
        <w:gridCol w:w="1488"/>
        <w:gridCol w:w="1399"/>
      </w:tblGrid>
      <w:tr w:rsidR="0074258A" w:rsidRPr="00312F2A" w14:paraId="3696F239" w14:textId="77777777" w:rsidTr="00082AA6">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AAB9C3"/>
            <w:vAlign w:val="center"/>
          </w:tcPr>
          <w:p w14:paraId="0D84D071" w14:textId="77777777" w:rsidR="0074258A" w:rsidRPr="00EB58F1" w:rsidRDefault="0074258A" w:rsidP="00082AA6">
            <w:pPr>
              <w:spacing w:line="480" w:lineRule="auto"/>
              <w:ind w:firstLine="0"/>
              <w:jc w:val="center"/>
              <w:rPr>
                <w:sz w:val="16"/>
                <w:szCs w:val="16"/>
              </w:rPr>
            </w:pPr>
            <w:r w:rsidRPr="00EB58F1">
              <w:rPr>
                <w:sz w:val="16"/>
                <w:szCs w:val="16"/>
              </w:rPr>
              <w:t>Tipo de empleo</w:t>
            </w:r>
          </w:p>
        </w:tc>
        <w:tc>
          <w:tcPr>
            <w:tcW w:w="0" w:type="auto"/>
            <w:shd w:val="clear" w:color="auto" w:fill="AAB9C3"/>
            <w:vAlign w:val="center"/>
          </w:tcPr>
          <w:p w14:paraId="3B3D42F0" w14:textId="77777777" w:rsidR="0074258A" w:rsidRPr="00EB58F1" w:rsidRDefault="0074258A" w:rsidP="00082AA6">
            <w:pPr>
              <w:spacing w:line="480" w:lineRule="auto"/>
              <w:ind w:firstLine="0"/>
              <w:jc w:val="center"/>
              <w:cnfStyle w:val="100000000000" w:firstRow="1" w:lastRow="0" w:firstColumn="0" w:lastColumn="0" w:oddVBand="0" w:evenVBand="0" w:oddHBand="0" w:evenHBand="0" w:firstRowFirstColumn="0" w:firstRowLastColumn="0" w:lastRowFirstColumn="0" w:lastRowLastColumn="0"/>
              <w:rPr>
                <w:sz w:val="16"/>
                <w:szCs w:val="16"/>
              </w:rPr>
            </w:pPr>
            <w:r w:rsidRPr="00EB58F1">
              <w:rPr>
                <w:sz w:val="16"/>
                <w:szCs w:val="16"/>
              </w:rPr>
              <w:t>Registros TRAIN</w:t>
            </w:r>
          </w:p>
        </w:tc>
        <w:tc>
          <w:tcPr>
            <w:tcW w:w="0" w:type="auto"/>
            <w:shd w:val="clear" w:color="auto" w:fill="AAB9C3"/>
            <w:vAlign w:val="center"/>
          </w:tcPr>
          <w:p w14:paraId="383DD165" w14:textId="77777777" w:rsidR="0074258A" w:rsidRPr="00EB58F1" w:rsidRDefault="0074258A" w:rsidP="00082AA6">
            <w:pPr>
              <w:spacing w:line="480" w:lineRule="auto"/>
              <w:ind w:firstLine="0"/>
              <w:jc w:val="center"/>
              <w:cnfStyle w:val="100000000000" w:firstRow="1" w:lastRow="0" w:firstColumn="0" w:lastColumn="0" w:oddVBand="0" w:evenVBand="0" w:oddHBand="0" w:evenHBand="0" w:firstRowFirstColumn="0" w:firstRowLastColumn="0" w:lastRowFirstColumn="0" w:lastRowLastColumn="0"/>
              <w:rPr>
                <w:sz w:val="16"/>
                <w:szCs w:val="16"/>
              </w:rPr>
            </w:pPr>
            <w:r w:rsidRPr="00EB58F1">
              <w:rPr>
                <w:sz w:val="16"/>
                <w:szCs w:val="16"/>
              </w:rPr>
              <w:t>Incumplimiento</w:t>
            </w:r>
          </w:p>
        </w:tc>
      </w:tr>
      <w:tr w:rsidR="0074258A" w:rsidRPr="00312F2A" w14:paraId="1F604589" w14:textId="77777777" w:rsidTr="00082AA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57D74913" w14:textId="77777777" w:rsidR="0074258A" w:rsidRPr="00EB58F1" w:rsidRDefault="0074258A" w:rsidP="00082AA6">
            <w:pPr>
              <w:ind w:firstLine="0"/>
              <w:jc w:val="center"/>
              <w:rPr>
                <w:sz w:val="16"/>
                <w:szCs w:val="16"/>
              </w:rPr>
            </w:pPr>
            <w:r w:rsidRPr="00EB58F1">
              <w:rPr>
                <w:sz w:val="16"/>
                <w:szCs w:val="16"/>
              </w:rPr>
              <w:t>Dependiente</w:t>
            </w:r>
          </w:p>
        </w:tc>
        <w:tc>
          <w:tcPr>
            <w:tcW w:w="0" w:type="auto"/>
            <w:vAlign w:val="center"/>
          </w:tcPr>
          <w:p w14:paraId="791B4BF8" w14:textId="77777777" w:rsidR="0074258A" w:rsidRPr="00EB58F1" w:rsidRDefault="0074258A" w:rsidP="00082AA6">
            <w:pPr>
              <w:ind w:firstLine="0"/>
              <w:jc w:val="center"/>
              <w:cnfStyle w:val="000000100000" w:firstRow="0" w:lastRow="0" w:firstColumn="0" w:lastColumn="0" w:oddVBand="0" w:evenVBand="0" w:oddHBand="1" w:evenHBand="0" w:firstRowFirstColumn="0" w:firstRowLastColumn="0" w:lastRowFirstColumn="0" w:lastRowLastColumn="0"/>
              <w:rPr>
                <w:sz w:val="16"/>
                <w:szCs w:val="16"/>
              </w:rPr>
            </w:pPr>
            <w:r w:rsidRPr="00EB58F1">
              <w:rPr>
                <w:sz w:val="16"/>
                <w:szCs w:val="16"/>
              </w:rPr>
              <w:t>21.888</w:t>
            </w:r>
          </w:p>
        </w:tc>
        <w:tc>
          <w:tcPr>
            <w:tcW w:w="0" w:type="auto"/>
            <w:vAlign w:val="center"/>
          </w:tcPr>
          <w:p w14:paraId="273E62C7" w14:textId="77777777" w:rsidR="0074258A" w:rsidRPr="00EB58F1" w:rsidRDefault="0074258A" w:rsidP="00082AA6">
            <w:pPr>
              <w:ind w:firstLine="0"/>
              <w:jc w:val="center"/>
              <w:cnfStyle w:val="000000100000" w:firstRow="0" w:lastRow="0" w:firstColumn="0" w:lastColumn="0" w:oddVBand="0" w:evenVBand="0" w:oddHBand="1" w:evenHBand="0" w:firstRowFirstColumn="0" w:firstRowLastColumn="0" w:lastRowFirstColumn="0" w:lastRowLastColumn="0"/>
              <w:rPr>
                <w:sz w:val="16"/>
                <w:szCs w:val="16"/>
              </w:rPr>
            </w:pPr>
            <w:r w:rsidRPr="00EB58F1">
              <w:rPr>
                <w:sz w:val="16"/>
                <w:szCs w:val="16"/>
              </w:rPr>
              <w:t>4,83 %</w:t>
            </w:r>
          </w:p>
        </w:tc>
      </w:tr>
      <w:tr w:rsidR="0074258A" w:rsidRPr="00312F2A" w14:paraId="4A5E8381" w14:textId="77777777" w:rsidTr="00082AA6">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4B58590F" w14:textId="77777777" w:rsidR="0074258A" w:rsidRPr="00EB58F1" w:rsidRDefault="0074258A" w:rsidP="00082AA6">
            <w:pPr>
              <w:ind w:firstLine="0"/>
              <w:jc w:val="center"/>
              <w:rPr>
                <w:sz w:val="16"/>
                <w:szCs w:val="16"/>
              </w:rPr>
            </w:pPr>
            <w:r w:rsidRPr="00EB58F1">
              <w:rPr>
                <w:sz w:val="16"/>
                <w:szCs w:val="16"/>
              </w:rPr>
              <w:t>Independiente</w:t>
            </w:r>
          </w:p>
        </w:tc>
        <w:tc>
          <w:tcPr>
            <w:tcW w:w="0" w:type="auto"/>
            <w:vAlign w:val="center"/>
          </w:tcPr>
          <w:p w14:paraId="175D6872" w14:textId="77777777" w:rsidR="0074258A" w:rsidRPr="00EB58F1" w:rsidRDefault="0074258A" w:rsidP="00082AA6">
            <w:pPr>
              <w:ind w:firstLine="0"/>
              <w:jc w:val="center"/>
              <w:cnfStyle w:val="000000000000" w:firstRow="0" w:lastRow="0" w:firstColumn="0" w:lastColumn="0" w:oddVBand="0" w:evenVBand="0" w:oddHBand="0" w:evenHBand="0" w:firstRowFirstColumn="0" w:firstRowLastColumn="0" w:lastRowFirstColumn="0" w:lastRowLastColumn="0"/>
              <w:rPr>
                <w:sz w:val="16"/>
                <w:szCs w:val="16"/>
              </w:rPr>
            </w:pPr>
            <w:r w:rsidRPr="00EB58F1">
              <w:rPr>
                <w:sz w:val="16"/>
                <w:szCs w:val="16"/>
              </w:rPr>
              <w:t>11.341</w:t>
            </w:r>
          </w:p>
        </w:tc>
        <w:tc>
          <w:tcPr>
            <w:tcW w:w="0" w:type="auto"/>
            <w:vAlign w:val="center"/>
          </w:tcPr>
          <w:p w14:paraId="757CA8A4" w14:textId="77777777" w:rsidR="0074258A" w:rsidRPr="00EB58F1" w:rsidRDefault="0074258A" w:rsidP="00082AA6">
            <w:pPr>
              <w:ind w:firstLine="0"/>
              <w:jc w:val="center"/>
              <w:cnfStyle w:val="000000000000" w:firstRow="0" w:lastRow="0" w:firstColumn="0" w:lastColumn="0" w:oddVBand="0" w:evenVBand="0" w:oddHBand="0" w:evenHBand="0" w:firstRowFirstColumn="0" w:firstRowLastColumn="0" w:lastRowFirstColumn="0" w:lastRowLastColumn="0"/>
              <w:rPr>
                <w:sz w:val="16"/>
                <w:szCs w:val="16"/>
              </w:rPr>
            </w:pPr>
            <w:r w:rsidRPr="00EB58F1">
              <w:rPr>
                <w:sz w:val="16"/>
                <w:szCs w:val="16"/>
              </w:rPr>
              <w:t>6,38 %</w:t>
            </w:r>
          </w:p>
        </w:tc>
      </w:tr>
      <w:tr w:rsidR="0074258A" w:rsidRPr="00312F2A" w14:paraId="24FAB1A1" w14:textId="77777777" w:rsidTr="00082AA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26E7C34E" w14:textId="77777777" w:rsidR="0074258A" w:rsidRPr="00EB58F1" w:rsidRDefault="0074258A" w:rsidP="00082AA6">
            <w:pPr>
              <w:ind w:firstLine="0"/>
              <w:jc w:val="center"/>
              <w:rPr>
                <w:sz w:val="16"/>
                <w:szCs w:val="16"/>
              </w:rPr>
            </w:pPr>
            <w:r w:rsidRPr="00EB58F1">
              <w:rPr>
                <w:sz w:val="16"/>
                <w:szCs w:val="16"/>
              </w:rPr>
              <w:t>Temporal</w:t>
            </w:r>
          </w:p>
        </w:tc>
        <w:tc>
          <w:tcPr>
            <w:tcW w:w="0" w:type="auto"/>
            <w:vAlign w:val="center"/>
          </w:tcPr>
          <w:p w14:paraId="243C6034" w14:textId="77777777" w:rsidR="0074258A" w:rsidRPr="00EB58F1" w:rsidRDefault="0074258A" w:rsidP="00082AA6">
            <w:pPr>
              <w:ind w:firstLine="0"/>
              <w:jc w:val="center"/>
              <w:cnfStyle w:val="000000100000" w:firstRow="0" w:lastRow="0" w:firstColumn="0" w:lastColumn="0" w:oddVBand="0" w:evenVBand="0" w:oddHBand="1" w:evenHBand="0" w:firstRowFirstColumn="0" w:firstRowLastColumn="0" w:lastRowFirstColumn="0" w:lastRowLastColumn="0"/>
              <w:rPr>
                <w:sz w:val="16"/>
                <w:szCs w:val="16"/>
              </w:rPr>
            </w:pPr>
            <w:r w:rsidRPr="00EB58F1">
              <w:rPr>
                <w:sz w:val="16"/>
                <w:szCs w:val="16"/>
              </w:rPr>
              <w:t>4.747</w:t>
            </w:r>
          </w:p>
        </w:tc>
        <w:tc>
          <w:tcPr>
            <w:tcW w:w="0" w:type="auto"/>
            <w:vAlign w:val="center"/>
          </w:tcPr>
          <w:p w14:paraId="3B436EB4" w14:textId="77777777" w:rsidR="0074258A" w:rsidRPr="00EB58F1" w:rsidRDefault="0074258A" w:rsidP="00082AA6">
            <w:pPr>
              <w:ind w:firstLine="0"/>
              <w:jc w:val="center"/>
              <w:cnfStyle w:val="000000100000" w:firstRow="0" w:lastRow="0" w:firstColumn="0" w:lastColumn="0" w:oddVBand="0" w:evenVBand="0" w:oddHBand="1" w:evenHBand="0" w:firstRowFirstColumn="0" w:firstRowLastColumn="0" w:lastRowFirstColumn="0" w:lastRowLastColumn="0"/>
              <w:rPr>
                <w:sz w:val="16"/>
                <w:szCs w:val="16"/>
              </w:rPr>
            </w:pPr>
            <w:r w:rsidRPr="00EB58F1">
              <w:rPr>
                <w:sz w:val="16"/>
                <w:szCs w:val="16"/>
              </w:rPr>
              <w:t>6,70 %</w:t>
            </w:r>
          </w:p>
        </w:tc>
      </w:tr>
      <w:tr w:rsidR="0074258A" w:rsidRPr="00312F2A" w14:paraId="5D0053A1" w14:textId="77777777" w:rsidTr="00082AA6">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407D36D8" w14:textId="77777777" w:rsidR="0074258A" w:rsidRPr="00EB58F1" w:rsidRDefault="0074258A" w:rsidP="00082AA6">
            <w:pPr>
              <w:ind w:firstLine="0"/>
              <w:jc w:val="center"/>
              <w:rPr>
                <w:sz w:val="16"/>
                <w:szCs w:val="16"/>
              </w:rPr>
            </w:pPr>
            <w:r w:rsidRPr="00EB58F1">
              <w:rPr>
                <w:sz w:val="16"/>
                <w:szCs w:val="16"/>
              </w:rPr>
              <w:t>Jubilado</w:t>
            </w:r>
          </w:p>
        </w:tc>
        <w:tc>
          <w:tcPr>
            <w:tcW w:w="0" w:type="auto"/>
            <w:vAlign w:val="center"/>
          </w:tcPr>
          <w:p w14:paraId="1EADCFA4" w14:textId="77777777" w:rsidR="0074258A" w:rsidRPr="00EB58F1" w:rsidRDefault="0074258A" w:rsidP="00082AA6">
            <w:pPr>
              <w:ind w:firstLine="0"/>
              <w:jc w:val="center"/>
              <w:cnfStyle w:val="000000000000" w:firstRow="0" w:lastRow="0" w:firstColumn="0" w:lastColumn="0" w:oddVBand="0" w:evenVBand="0" w:oddHBand="0" w:evenHBand="0" w:firstRowFirstColumn="0" w:firstRowLastColumn="0" w:lastRowFirstColumn="0" w:lastRowLastColumn="0"/>
              <w:rPr>
                <w:sz w:val="16"/>
                <w:szCs w:val="16"/>
              </w:rPr>
            </w:pPr>
            <w:r w:rsidRPr="00EB58F1">
              <w:rPr>
                <w:sz w:val="16"/>
                <w:szCs w:val="16"/>
              </w:rPr>
              <w:t>2.024</w:t>
            </w:r>
          </w:p>
        </w:tc>
        <w:tc>
          <w:tcPr>
            <w:tcW w:w="0" w:type="auto"/>
            <w:vAlign w:val="center"/>
          </w:tcPr>
          <w:p w14:paraId="0D0391E2" w14:textId="77777777" w:rsidR="0074258A" w:rsidRPr="00EB58F1" w:rsidRDefault="0074258A" w:rsidP="00082AA6">
            <w:pPr>
              <w:ind w:firstLine="0"/>
              <w:jc w:val="center"/>
              <w:cnfStyle w:val="000000000000" w:firstRow="0" w:lastRow="0" w:firstColumn="0" w:lastColumn="0" w:oddVBand="0" w:evenVBand="0" w:oddHBand="0" w:evenHBand="0" w:firstRowFirstColumn="0" w:firstRowLastColumn="0" w:lastRowFirstColumn="0" w:lastRowLastColumn="0"/>
              <w:rPr>
                <w:sz w:val="16"/>
                <w:szCs w:val="16"/>
              </w:rPr>
            </w:pPr>
            <w:r w:rsidRPr="00EB58F1">
              <w:rPr>
                <w:sz w:val="16"/>
                <w:szCs w:val="16"/>
              </w:rPr>
              <w:t>4,64 %</w:t>
            </w:r>
          </w:p>
        </w:tc>
      </w:tr>
    </w:tbl>
    <w:p w14:paraId="48A104BE" w14:textId="77777777" w:rsidR="00F33820" w:rsidRDefault="0074258A" w:rsidP="00AF7E00">
      <w:pPr>
        <w:spacing w:before="240"/>
        <w:jc w:val="center"/>
        <w:rPr>
          <w:sz w:val="16"/>
          <w:szCs w:val="16"/>
          <w:lang w:val="es-ES" w:eastAsia="es-EC"/>
        </w:rPr>
      </w:pPr>
      <w:r w:rsidRPr="009A666C">
        <w:rPr>
          <w:b/>
          <w:bCs/>
          <w:sz w:val="16"/>
          <w:szCs w:val="16"/>
          <w:lang w:val="es-ES" w:eastAsia="es-EC"/>
        </w:rPr>
        <w:t xml:space="preserve">Fuente: </w:t>
      </w:r>
      <w:r w:rsidRPr="009A666C">
        <w:rPr>
          <w:sz w:val="16"/>
          <w:szCs w:val="16"/>
          <w:lang w:val="es-ES" w:eastAsia="es-EC"/>
        </w:rPr>
        <w:t xml:space="preserve">Elaboración propia a partir de </w:t>
      </w:r>
      <w:proofErr w:type="spellStart"/>
      <w:r w:rsidRPr="009A666C">
        <w:rPr>
          <w:sz w:val="16"/>
          <w:szCs w:val="16"/>
          <w:lang w:val="es-ES" w:eastAsia="es-EC"/>
        </w:rPr>
        <w:t>resultados_</w:t>
      </w:r>
      <w:proofErr w:type="gramStart"/>
      <w:r w:rsidRPr="009A666C">
        <w:rPr>
          <w:sz w:val="16"/>
          <w:szCs w:val="16"/>
          <w:lang w:val="es-ES" w:eastAsia="es-EC"/>
        </w:rPr>
        <w:t>dashboard.json</w:t>
      </w:r>
      <w:proofErr w:type="spellEnd"/>
      <w:proofErr w:type="gramEnd"/>
      <w:r w:rsidRPr="009A666C">
        <w:rPr>
          <w:sz w:val="16"/>
          <w:szCs w:val="16"/>
          <w:lang w:val="es-ES" w:eastAsia="es-EC"/>
        </w:rPr>
        <w:t xml:space="preserve">, </w:t>
      </w:r>
      <w:proofErr w:type="spellStart"/>
      <w:r w:rsidRPr="009A666C">
        <w:rPr>
          <w:sz w:val="16"/>
          <w:szCs w:val="16"/>
          <w:lang w:val="es-ES" w:eastAsia="es-EC"/>
        </w:rPr>
        <w:t>eda_</w:t>
      </w:r>
      <w:proofErr w:type="gramStart"/>
      <w:r w:rsidRPr="009A666C">
        <w:rPr>
          <w:sz w:val="16"/>
          <w:szCs w:val="16"/>
          <w:lang w:val="es-ES" w:eastAsia="es-EC"/>
        </w:rPr>
        <w:t>train.categories</w:t>
      </w:r>
      <w:proofErr w:type="gramEnd"/>
      <w:r w:rsidRPr="009A666C">
        <w:rPr>
          <w:sz w:val="16"/>
          <w:szCs w:val="16"/>
          <w:lang w:val="es-ES" w:eastAsia="es-EC"/>
        </w:rPr>
        <w:t>.employment_type</w:t>
      </w:r>
      <w:proofErr w:type="spellEnd"/>
    </w:p>
    <w:p w14:paraId="297095AF" w14:textId="77777777" w:rsidR="00AD1238" w:rsidRDefault="00AD1238" w:rsidP="00AF7E00">
      <w:pPr>
        <w:spacing w:before="240"/>
        <w:jc w:val="center"/>
        <w:rPr>
          <w:sz w:val="16"/>
          <w:szCs w:val="16"/>
          <w:lang w:val="es-ES" w:eastAsia="es-EC"/>
        </w:rPr>
      </w:pPr>
    </w:p>
    <w:p w14:paraId="06FAB040" w14:textId="09DAD028" w:rsidR="0074258A" w:rsidRPr="00AD1238" w:rsidRDefault="0074258A" w:rsidP="00AD1238">
      <w:pPr>
        <w:ind w:firstLine="0"/>
        <w:jc w:val="center"/>
        <w:rPr>
          <w:sz w:val="16"/>
          <w:szCs w:val="16"/>
          <w:lang w:val="es-ES" w:eastAsia="es-EC"/>
        </w:rPr>
      </w:pPr>
      <w:bookmarkStart w:id="40" w:name="_Toc243860387"/>
      <w:r w:rsidRPr="00AD1238">
        <w:rPr>
          <w:b/>
          <w:bCs/>
          <w:sz w:val="16"/>
          <w:szCs w:val="16"/>
        </w:rPr>
        <w:lastRenderedPageBreak/>
        <w:t xml:space="preserve">Figura </w:t>
      </w:r>
      <w:r w:rsidRPr="00AD1238">
        <w:rPr>
          <w:b/>
          <w:bCs/>
          <w:sz w:val="16"/>
          <w:szCs w:val="16"/>
        </w:rPr>
        <w:fldChar w:fldCharType="begin"/>
      </w:r>
      <w:r w:rsidRPr="00AD1238">
        <w:rPr>
          <w:b/>
          <w:bCs/>
          <w:sz w:val="16"/>
          <w:szCs w:val="16"/>
        </w:rPr>
        <w:instrText xml:space="preserve"> SEQ Figura \* ARABIC </w:instrText>
      </w:r>
      <w:r w:rsidRPr="00AD1238">
        <w:rPr>
          <w:b/>
          <w:bCs/>
          <w:sz w:val="16"/>
          <w:szCs w:val="16"/>
        </w:rPr>
        <w:fldChar w:fldCharType="separate"/>
      </w:r>
      <w:r w:rsidR="00604532">
        <w:rPr>
          <w:b/>
          <w:bCs/>
          <w:noProof/>
          <w:sz w:val="16"/>
          <w:szCs w:val="16"/>
        </w:rPr>
        <w:t>2</w:t>
      </w:r>
      <w:r w:rsidRPr="00AD1238">
        <w:rPr>
          <w:b/>
          <w:bCs/>
          <w:sz w:val="16"/>
          <w:szCs w:val="16"/>
        </w:rPr>
        <w:fldChar w:fldCharType="end"/>
      </w:r>
      <w:r w:rsidRPr="009A666C">
        <w:rPr>
          <w:sz w:val="16"/>
          <w:szCs w:val="16"/>
        </w:rPr>
        <w:t xml:space="preserve">. </w:t>
      </w:r>
      <w:r w:rsidRPr="00E101BF">
        <w:rPr>
          <w:bCs/>
          <w:sz w:val="16"/>
          <w:szCs w:val="16"/>
        </w:rPr>
        <w:t>Tasa de incumplimiento por tipo de empleo</w:t>
      </w:r>
      <w:bookmarkEnd w:id="40"/>
    </w:p>
    <w:p w14:paraId="6FD101CF" w14:textId="1479F9DE" w:rsidR="00C01EE3" w:rsidRPr="00312F2A" w:rsidRDefault="00C01EE3" w:rsidP="00B80A56">
      <w:pPr>
        <w:ind w:firstLine="0"/>
        <w:jc w:val="center"/>
        <w:rPr>
          <w:rFonts w:ascii="Times New Roman" w:hAnsi="Times New Roman" w:cs="Times New Roman"/>
          <w:sz w:val="24"/>
          <w:szCs w:val="24"/>
          <w:lang w:eastAsia="es-EC"/>
        </w:rPr>
      </w:pPr>
      <w:r w:rsidRPr="00312F2A">
        <w:rPr>
          <w:rFonts w:ascii="Times New Roman" w:hAnsi="Times New Roman" w:cs="Times New Roman"/>
          <w:noProof/>
          <w:sz w:val="24"/>
          <w:szCs w:val="24"/>
        </w:rPr>
        <w:drawing>
          <wp:inline distT="0" distB="0" distL="0" distR="0" wp14:anchorId="2673719F" wp14:editId="15786662">
            <wp:extent cx="4114800" cy="2990850"/>
            <wp:effectExtent l="0" t="0" r="0" b="0"/>
            <wp:docPr id="1906383742" name="Gráfico 1">
              <a:extLst xmlns:a="http://schemas.openxmlformats.org/drawingml/2006/main">
                <a:ext uri="{FF2B5EF4-FFF2-40B4-BE49-F238E27FC236}">
                  <a16:creationId xmlns:a16="http://schemas.microsoft.com/office/drawing/2014/main" id="{08A7177E-1C2D-47A5-807A-1575EDB9521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5A484D75" w14:textId="77777777" w:rsidR="0074258A" w:rsidRPr="00E101BF" w:rsidRDefault="0074258A" w:rsidP="00B80A56">
      <w:pPr>
        <w:spacing w:before="240"/>
        <w:ind w:firstLine="0"/>
        <w:jc w:val="center"/>
        <w:rPr>
          <w:b/>
          <w:bCs/>
          <w:sz w:val="16"/>
          <w:szCs w:val="16"/>
          <w:lang w:val="es-ES" w:eastAsia="es-EC"/>
        </w:rPr>
      </w:pPr>
      <w:r w:rsidRPr="00E101BF">
        <w:rPr>
          <w:b/>
          <w:bCs/>
          <w:sz w:val="16"/>
          <w:szCs w:val="16"/>
          <w:lang w:val="es-ES" w:eastAsia="es-EC"/>
        </w:rPr>
        <w:t xml:space="preserve">Fuente: </w:t>
      </w:r>
      <w:r w:rsidRPr="00E101BF">
        <w:rPr>
          <w:sz w:val="16"/>
          <w:szCs w:val="16"/>
          <w:lang w:val="es-ES" w:eastAsia="es-EC"/>
        </w:rPr>
        <w:t xml:space="preserve">Elaboración propia a partir de </w:t>
      </w:r>
      <w:proofErr w:type="spellStart"/>
      <w:r w:rsidRPr="00E101BF">
        <w:rPr>
          <w:sz w:val="16"/>
          <w:szCs w:val="16"/>
          <w:lang w:val="es-ES" w:eastAsia="es-EC"/>
        </w:rPr>
        <w:t>resultados_</w:t>
      </w:r>
      <w:proofErr w:type="gramStart"/>
      <w:r w:rsidRPr="00E101BF">
        <w:rPr>
          <w:sz w:val="16"/>
          <w:szCs w:val="16"/>
          <w:lang w:val="es-ES" w:eastAsia="es-EC"/>
        </w:rPr>
        <w:t>dashboard.json</w:t>
      </w:r>
      <w:proofErr w:type="spellEnd"/>
      <w:proofErr w:type="gramEnd"/>
      <w:r w:rsidRPr="00E101BF">
        <w:rPr>
          <w:sz w:val="16"/>
          <w:szCs w:val="16"/>
          <w:lang w:val="es-ES" w:eastAsia="es-EC"/>
        </w:rPr>
        <w:t>.</w:t>
      </w:r>
    </w:p>
    <w:p w14:paraId="22D062EA" w14:textId="77777777" w:rsidR="0074258A" w:rsidRPr="00312F2A" w:rsidRDefault="0074258A" w:rsidP="00AF7E00">
      <w:pPr>
        <w:rPr>
          <w:rFonts w:ascii="Times New Roman" w:hAnsi="Times New Roman" w:cs="Times New Roman"/>
          <w:sz w:val="24"/>
          <w:szCs w:val="24"/>
          <w:lang w:val="es-ES" w:eastAsia="ar-SA"/>
        </w:rPr>
      </w:pPr>
      <w:r w:rsidRPr="00312F2A">
        <w:rPr>
          <w:rFonts w:ascii="Times New Roman" w:hAnsi="Times New Roman" w:cs="Times New Roman"/>
          <w:sz w:val="24"/>
          <w:szCs w:val="24"/>
          <w:lang w:val="es-ES" w:eastAsia="ar-SA"/>
        </w:rPr>
        <w:t>El análisis de las variables categóricas permitió identificar diferencias en las tasas de incumplimiento según las características de los solicitantes. En particular, los trabajadores temporales registraron la mayor tasa de incumplimiento, con el 6,70 %, seguidos por los trabajadores independientes, con el 6,38 %. Por su parte, los trabajadores dependientes y jubilados presentaron tasas del 4,83 % y 4,64 %, respectivamente.</w:t>
      </w:r>
    </w:p>
    <w:p w14:paraId="2F6F6394" w14:textId="77777777" w:rsidR="0074258A" w:rsidRPr="00312F2A" w:rsidRDefault="0074258A" w:rsidP="00AF7E00">
      <w:pPr>
        <w:rPr>
          <w:rFonts w:ascii="Times New Roman" w:hAnsi="Times New Roman" w:cs="Times New Roman"/>
          <w:sz w:val="24"/>
          <w:szCs w:val="24"/>
          <w:lang w:val="es-ES" w:eastAsia="ar-SA"/>
        </w:rPr>
      </w:pPr>
      <w:r w:rsidRPr="00312F2A">
        <w:rPr>
          <w:rFonts w:ascii="Times New Roman" w:hAnsi="Times New Roman" w:cs="Times New Roman"/>
          <w:sz w:val="24"/>
          <w:szCs w:val="24"/>
          <w:lang w:val="es-ES" w:eastAsia="ar-SA"/>
        </w:rPr>
        <w:t>Adicionalmente, se observaron diferencias según la existencia de un garante. Los solicitantes sin garante presentaron una tasa de incumplimiento del 5,76 %, mientras que aquellos que contaban con uno registraron una tasa del 4,50 %.</w:t>
      </w:r>
    </w:p>
    <w:p w14:paraId="5F4C03EC" w14:textId="77777777" w:rsidR="0074258A" w:rsidRPr="00312F2A" w:rsidRDefault="0074258A" w:rsidP="00AF7E00">
      <w:pPr>
        <w:rPr>
          <w:rFonts w:ascii="Times New Roman" w:hAnsi="Times New Roman" w:cs="Times New Roman"/>
          <w:sz w:val="24"/>
          <w:szCs w:val="24"/>
          <w:lang w:val="es-ES" w:eastAsia="ar-SA"/>
        </w:rPr>
      </w:pPr>
      <w:r w:rsidRPr="00312F2A">
        <w:rPr>
          <w:rFonts w:ascii="Times New Roman" w:hAnsi="Times New Roman" w:cs="Times New Roman"/>
          <w:sz w:val="24"/>
          <w:szCs w:val="24"/>
          <w:lang w:val="es-ES" w:eastAsia="ar-SA"/>
        </w:rPr>
        <w:t>Estos resultados permitieron identificar patrones descriptivos entre los grupos analizados. No obstante, las diferencias observadas no establecen relaciones causales entre las características de los solicitantes y el incumplimiento crediticio.</w:t>
      </w:r>
    </w:p>
    <w:p w14:paraId="7AF7D491" w14:textId="77777777" w:rsidR="00BE480B" w:rsidRPr="00312F2A" w:rsidRDefault="00BE480B" w:rsidP="00082AA6">
      <w:pPr>
        <w:pStyle w:val="Ttulo4"/>
        <w:rPr>
          <w:color w:val="auto"/>
        </w:rPr>
      </w:pPr>
      <w:bookmarkStart w:id="41" w:name="_Toc243906739"/>
      <w:r w:rsidRPr="00312F2A">
        <w:lastRenderedPageBreak/>
        <w:t>Resultados del análisis de cuartiles y valores atípicos</w:t>
      </w:r>
      <w:bookmarkEnd w:id="41"/>
    </w:p>
    <w:p w14:paraId="565DB78F" w14:textId="44FAB0D8" w:rsidR="004C3873" w:rsidRPr="00312F2A" w:rsidRDefault="00D70B31" w:rsidP="00AF7E00">
      <w:pPr>
        <w:rPr>
          <w:rFonts w:ascii="Times New Roman" w:hAnsi="Times New Roman" w:cs="Times New Roman"/>
          <w:sz w:val="24"/>
          <w:szCs w:val="24"/>
          <w:highlight w:val="yellow"/>
          <w:lang w:val="es-ES" w:eastAsia="ar-SA"/>
        </w:rPr>
      </w:pPr>
      <w:r w:rsidRPr="00312F2A">
        <w:rPr>
          <w:rFonts w:ascii="Times New Roman" w:hAnsi="Times New Roman" w:cs="Times New Roman"/>
          <w:sz w:val="24"/>
          <w:szCs w:val="24"/>
          <w:lang w:val="es-ES" w:eastAsia="ar-SA"/>
        </w:rPr>
        <w:t>S</w:t>
      </w:r>
      <w:r w:rsidR="00F31CF3" w:rsidRPr="00312F2A">
        <w:rPr>
          <w:rFonts w:ascii="Times New Roman" w:hAnsi="Times New Roman" w:cs="Times New Roman"/>
          <w:sz w:val="24"/>
          <w:szCs w:val="24"/>
          <w:lang w:val="es-ES" w:eastAsia="ar-SA"/>
        </w:rPr>
        <w:t>e identificaron posibles valores atípicos mediante el rango intercuartílico (IQR). Estos se analizaron sin eliminarlos automáticamente, ya que podrían representar situaciones reales dentro del conjunto de datos</w:t>
      </w:r>
      <w:r w:rsidR="000A5C41" w:rsidRPr="00312F2A">
        <w:rPr>
          <w:rFonts w:ascii="Times New Roman" w:hAnsi="Times New Roman" w:cs="Times New Roman"/>
          <w:sz w:val="24"/>
          <w:szCs w:val="24"/>
          <w:lang w:val="es-ES" w:eastAsia="ar-SA"/>
        </w:rPr>
        <w:t>.</w:t>
      </w:r>
    </w:p>
    <w:p w14:paraId="23D35850" w14:textId="6CA4DB31" w:rsidR="00D70B31" w:rsidRPr="009D7AFF" w:rsidRDefault="00D70B31" w:rsidP="00AF7E00">
      <w:pPr>
        <w:pStyle w:val="Descripcin"/>
        <w:spacing w:before="240"/>
        <w:rPr>
          <w:b w:val="0"/>
          <w:bCs/>
          <w:sz w:val="16"/>
          <w:szCs w:val="16"/>
        </w:rPr>
      </w:pPr>
      <w:bookmarkStart w:id="42" w:name="_Toc243906951"/>
      <w:r w:rsidRPr="009D7AFF">
        <w:rPr>
          <w:sz w:val="16"/>
          <w:szCs w:val="16"/>
        </w:rPr>
        <w:t xml:space="preserve">Tabla </w:t>
      </w:r>
      <w:r w:rsidRPr="009D7AFF">
        <w:rPr>
          <w:sz w:val="16"/>
          <w:szCs w:val="16"/>
        </w:rPr>
        <w:fldChar w:fldCharType="begin"/>
      </w:r>
      <w:r w:rsidRPr="009D7AFF">
        <w:rPr>
          <w:sz w:val="16"/>
          <w:szCs w:val="16"/>
        </w:rPr>
        <w:instrText xml:space="preserve"> SEQ Tabla \* ARABIC </w:instrText>
      </w:r>
      <w:r w:rsidRPr="009D7AFF">
        <w:rPr>
          <w:sz w:val="16"/>
          <w:szCs w:val="16"/>
        </w:rPr>
        <w:fldChar w:fldCharType="separate"/>
      </w:r>
      <w:r w:rsidR="00604532">
        <w:rPr>
          <w:noProof/>
          <w:sz w:val="16"/>
          <w:szCs w:val="16"/>
        </w:rPr>
        <w:t>5</w:t>
      </w:r>
      <w:r w:rsidRPr="009D7AFF">
        <w:rPr>
          <w:sz w:val="16"/>
          <w:szCs w:val="16"/>
        </w:rPr>
        <w:fldChar w:fldCharType="end"/>
      </w:r>
      <w:r w:rsidRPr="009D7AFF">
        <w:rPr>
          <w:sz w:val="16"/>
          <w:szCs w:val="16"/>
        </w:rPr>
        <w:t xml:space="preserve">. </w:t>
      </w:r>
      <w:r w:rsidRPr="009D7AFF">
        <w:rPr>
          <w:b w:val="0"/>
          <w:bCs/>
          <w:sz w:val="16"/>
          <w:szCs w:val="16"/>
        </w:rPr>
        <w:t>Variables con valores atípicos en TRAIN</w:t>
      </w:r>
      <w:bookmarkEnd w:id="42"/>
    </w:p>
    <w:tbl>
      <w:tblPr>
        <w:tblStyle w:val="Listaclara-nfasis11"/>
        <w:tblW w:w="0" w:type="auto"/>
        <w:jc w:val="center"/>
        <w:tblBorders>
          <w:top w:val="single" w:sz="4" w:space="0" w:color="4D6C80"/>
          <w:left w:val="single" w:sz="4" w:space="0" w:color="4D6C80"/>
          <w:bottom w:val="single" w:sz="4" w:space="0" w:color="4D6C80"/>
          <w:right w:val="single" w:sz="4" w:space="0" w:color="4D6C80"/>
          <w:insideH w:val="single" w:sz="4" w:space="0" w:color="4D6C80"/>
          <w:insideV w:val="single" w:sz="4" w:space="0" w:color="4D6C80"/>
        </w:tblBorders>
        <w:tblLook w:val="04A0" w:firstRow="1" w:lastRow="0" w:firstColumn="1" w:lastColumn="0" w:noHBand="0" w:noVBand="1"/>
      </w:tblPr>
      <w:tblGrid>
        <w:gridCol w:w="2244"/>
        <w:gridCol w:w="839"/>
        <w:gridCol w:w="839"/>
        <w:gridCol w:w="1604"/>
        <w:gridCol w:w="892"/>
      </w:tblGrid>
      <w:tr w:rsidR="00D70B31" w:rsidRPr="009D7AFF" w14:paraId="6BF20AD7" w14:textId="77777777" w:rsidTr="00F33820">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AAB9C3"/>
            <w:vAlign w:val="center"/>
          </w:tcPr>
          <w:p w14:paraId="7DEFC7C8" w14:textId="77777777" w:rsidR="00D70B31" w:rsidRPr="009D7AFF" w:rsidRDefault="00D70B31" w:rsidP="00F33820">
            <w:pPr>
              <w:spacing w:line="480" w:lineRule="auto"/>
              <w:ind w:firstLine="0"/>
              <w:jc w:val="center"/>
              <w:rPr>
                <w:sz w:val="16"/>
                <w:szCs w:val="16"/>
              </w:rPr>
            </w:pPr>
            <w:r w:rsidRPr="009D7AFF">
              <w:rPr>
                <w:sz w:val="16"/>
                <w:szCs w:val="16"/>
              </w:rPr>
              <w:t>Variable</w:t>
            </w:r>
          </w:p>
        </w:tc>
        <w:tc>
          <w:tcPr>
            <w:tcW w:w="0" w:type="auto"/>
            <w:shd w:val="clear" w:color="auto" w:fill="AAB9C3"/>
            <w:vAlign w:val="center"/>
          </w:tcPr>
          <w:p w14:paraId="72D031DF" w14:textId="77777777" w:rsidR="00D70B31" w:rsidRPr="009D7AFF" w:rsidRDefault="00D70B31" w:rsidP="00F33820">
            <w:pPr>
              <w:spacing w:line="480" w:lineRule="auto"/>
              <w:ind w:firstLine="0"/>
              <w:jc w:val="center"/>
              <w:cnfStyle w:val="100000000000" w:firstRow="1" w:lastRow="0" w:firstColumn="0" w:lastColumn="0" w:oddVBand="0" w:evenVBand="0" w:oddHBand="0" w:evenHBand="0" w:firstRowFirstColumn="0" w:firstRowLastColumn="0" w:lastRowFirstColumn="0" w:lastRowLastColumn="0"/>
              <w:rPr>
                <w:sz w:val="16"/>
                <w:szCs w:val="16"/>
              </w:rPr>
            </w:pPr>
            <w:r w:rsidRPr="009D7AFF">
              <w:rPr>
                <w:sz w:val="16"/>
                <w:szCs w:val="16"/>
              </w:rPr>
              <w:t>Q1</w:t>
            </w:r>
          </w:p>
        </w:tc>
        <w:tc>
          <w:tcPr>
            <w:tcW w:w="0" w:type="auto"/>
            <w:shd w:val="clear" w:color="auto" w:fill="AAB9C3"/>
            <w:vAlign w:val="center"/>
          </w:tcPr>
          <w:p w14:paraId="38163FB5" w14:textId="77777777" w:rsidR="00D70B31" w:rsidRPr="009D7AFF" w:rsidRDefault="00D70B31" w:rsidP="00F33820">
            <w:pPr>
              <w:spacing w:line="480" w:lineRule="auto"/>
              <w:ind w:firstLine="0"/>
              <w:jc w:val="center"/>
              <w:cnfStyle w:val="100000000000" w:firstRow="1" w:lastRow="0" w:firstColumn="0" w:lastColumn="0" w:oddVBand="0" w:evenVBand="0" w:oddHBand="0" w:evenHBand="0" w:firstRowFirstColumn="0" w:firstRowLastColumn="0" w:lastRowFirstColumn="0" w:lastRowLastColumn="0"/>
              <w:rPr>
                <w:sz w:val="16"/>
                <w:szCs w:val="16"/>
              </w:rPr>
            </w:pPr>
            <w:r w:rsidRPr="009D7AFF">
              <w:rPr>
                <w:sz w:val="16"/>
                <w:szCs w:val="16"/>
              </w:rPr>
              <w:t>Q3</w:t>
            </w:r>
          </w:p>
        </w:tc>
        <w:tc>
          <w:tcPr>
            <w:tcW w:w="0" w:type="auto"/>
            <w:shd w:val="clear" w:color="auto" w:fill="AAB9C3"/>
            <w:vAlign w:val="center"/>
          </w:tcPr>
          <w:p w14:paraId="4896DACB" w14:textId="77777777" w:rsidR="00D70B31" w:rsidRPr="009D7AFF" w:rsidRDefault="00D70B31" w:rsidP="00F33820">
            <w:pPr>
              <w:spacing w:line="480" w:lineRule="auto"/>
              <w:ind w:firstLine="0"/>
              <w:jc w:val="center"/>
              <w:cnfStyle w:val="100000000000" w:firstRow="1" w:lastRow="0" w:firstColumn="0" w:lastColumn="0" w:oddVBand="0" w:evenVBand="0" w:oddHBand="0" w:evenHBand="0" w:firstRowFirstColumn="0" w:firstRowLastColumn="0" w:lastRowFirstColumn="0" w:lastRowLastColumn="0"/>
              <w:rPr>
                <w:sz w:val="16"/>
                <w:szCs w:val="16"/>
              </w:rPr>
            </w:pPr>
            <w:r w:rsidRPr="009D7AFF">
              <w:rPr>
                <w:sz w:val="16"/>
                <w:szCs w:val="16"/>
              </w:rPr>
              <w:t>Registros atípicos</w:t>
            </w:r>
          </w:p>
        </w:tc>
        <w:tc>
          <w:tcPr>
            <w:tcW w:w="0" w:type="auto"/>
            <w:shd w:val="clear" w:color="auto" w:fill="AAB9C3"/>
            <w:vAlign w:val="center"/>
          </w:tcPr>
          <w:p w14:paraId="5E5487FE" w14:textId="77777777" w:rsidR="00D70B31" w:rsidRPr="009D7AFF" w:rsidRDefault="00D70B31" w:rsidP="00F33820">
            <w:pPr>
              <w:spacing w:line="480" w:lineRule="auto"/>
              <w:ind w:firstLine="0"/>
              <w:jc w:val="center"/>
              <w:cnfStyle w:val="100000000000" w:firstRow="1" w:lastRow="0" w:firstColumn="0" w:lastColumn="0" w:oddVBand="0" w:evenVBand="0" w:oddHBand="0" w:evenHBand="0" w:firstRowFirstColumn="0" w:firstRowLastColumn="0" w:lastRowFirstColumn="0" w:lastRowLastColumn="0"/>
              <w:rPr>
                <w:sz w:val="16"/>
                <w:szCs w:val="16"/>
              </w:rPr>
            </w:pPr>
            <w:r w:rsidRPr="009D7AFF">
              <w:rPr>
                <w:sz w:val="16"/>
                <w:szCs w:val="16"/>
              </w:rPr>
              <w:t>% TRAIN</w:t>
            </w:r>
          </w:p>
        </w:tc>
      </w:tr>
      <w:tr w:rsidR="00CB4C79" w:rsidRPr="009D7AFF" w14:paraId="2F2E34DF" w14:textId="77777777" w:rsidTr="00F3382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3F96C5B4" w14:textId="4FCD2651" w:rsidR="00CB4C79" w:rsidRPr="009D7AFF" w:rsidRDefault="00CB4C79" w:rsidP="00F33820">
            <w:pPr>
              <w:ind w:firstLine="0"/>
              <w:jc w:val="center"/>
              <w:rPr>
                <w:sz w:val="16"/>
                <w:szCs w:val="16"/>
              </w:rPr>
            </w:pPr>
            <w:r w:rsidRPr="009D7AFF">
              <w:rPr>
                <w:sz w:val="16"/>
                <w:szCs w:val="16"/>
              </w:rPr>
              <w:t>Ahorros (USD)</w:t>
            </w:r>
          </w:p>
        </w:tc>
        <w:tc>
          <w:tcPr>
            <w:tcW w:w="0" w:type="auto"/>
            <w:vAlign w:val="center"/>
          </w:tcPr>
          <w:p w14:paraId="162B5DF0" w14:textId="77777777" w:rsidR="00CB4C79" w:rsidRPr="009D7AFF" w:rsidRDefault="00CB4C79" w:rsidP="00F33820">
            <w:pPr>
              <w:ind w:firstLine="0"/>
              <w:jc w:val="center"/>
              <w:cnfStyle w:val="000000100000" w:firstRow="0" w:lastRow="0" w:firstColumn="0" w:lastColumn="0" w:oddVBand="0" w:evenVBand="0" w:oddHBand="1" w:evenHBand="0" w:firstRowFirstColumn="0" w:firstRowLastColumn="0" w:lastRowFirstColumn="0" w:lastRowLastColumn="0"/>
              <w:rPr>
                <w:sz w:val="16"/>
                <w:szCs w:val="16"/>
              </w:rPr>
            </w:pPr>
            <w:r w:rsidRPr="009D7AFF">
              <w:rPr>
                <w:sz w:val="16"/>
                <w:szCs w:val="16"/>
              </w:rPr>
              <w:t>61,34</w:t>
            </w:r>
          </w:p>
        </w:tc>
        <w:tc>
          <w:tcPr>
            <w:tcW w:w="0" w:type="auto"/>
            <w:vAlign w:val="center"/>
          </w:tcPr>
          <w:p w14:paraId="18BF87F9" w14:textId="77777777" w:rsidR="00CB4C79" w:rsidRPr="009D7AFF" w:rsidRDefault="00CB4C79" w:rsidP="00F33820">
            <w:pPr>
              <w:ind w:firstLine="0"/>
              <w:jc w:val="center"/>
              <w:cnfStyle w:val="000000100000" w:firstRow="0" w:lastRow="0" w:firstColumn="0" w:lastColumn="0" w:oddVBand="0" w:evenVBand="0" w:oddHBand="1" w:evenHBand="0" w:firstRowFirstColumn="0" w:firstRowLastColumn="0" w:lastRowFirstColumn="0" w:lastRowLastColumn="0"/>
              <w:rPr>
                <w:sz w:val="16"/>
                <w:szCs w:val="16"/>
              </w:rPr>
            </w:pPr>
            <w:r w:rsidRPr="009D7AFF">
              <w:rPr>
                <w:sz w:val="16"/>
                <w:szCs w:val="16"/>
              </w:rPr>
              <w:t>1.367,84</w:t>
            </w:r>
          </w:p>
        </w:tc>
        <w:tc>
          <w:tcPr>
            <w:tcW w:w="0" w:type="auto"/>
            <w:vAlign w:val="center"/>
          </w:tcPr>
          <w:p w14:paraId="06D00F63" w14:textId="77777777" w:rsidR="00CB4C79" w:rsidRPr="009D7AFF" w:rsidRDefault="00CB4C79" w:rsidP="00F33820">
            <w:pPr>
              <w:ind w:firstLine="0"/>
              <w:jc w:val="center"/>
              <w:cnfStyle w:val="000000100000" w:firstRow="0" w:lastRow="0" w:firstColumn="0" w:lastColumn="0" w:oddVBand="0" w:evenVBand="0" w:oddHBand="1" w:evenHBand="0" w:firstRowFirstColumn="0" w:firstRowLastColumn="0" w:lastRowFirstColumn="0" w:lastRowLastColumn="0"/>
              <w:rPr>
                <w:sz w:val="16"/>
                <w:szCs w:val="16"/>
              </w:rPr>
            </w:pPr>
            <w:r w:rsidRPr="009D7AFF">
              <w:rPr>
                <w:sz w:val="16"/>
                <w:szCs w:val="16"/>
              </w:rPr>
              <w:t>3.024</w:t>
            </w:r>
          </w:p>
        </w:tc>
        <w:tc>
          <w:tcPr>
            <w:tcW w:w="0" w:type="auto"/>
            <w:vAlign w:val="center"/>
          </w:tcPr>
          <w:p w14:paraId="76EAF7B8" w14:textId="77777777" w:rsidR="00CB4C79" w:rsidRPr="009D7AFF" w:rsidRDefault="00CB4C79" w:rsidP="00F33820">
            <w:pPr>
              <w:ind w:firstLine="0"/>
              <w:jc w:val="center"/>
              <w:cnfStyle w:val="000000100000" w:firstRow="0" w:lastRow="0" w:firstColumn="0" w:lastColumn="0" w:oddVBand="0" w:evenVBand="0" w:oddHBand="1" w:evenHBand="0" w:firstRowFirstColumn="0" w:firstRowLastColumn="0" w:lastRowFirstColumn="0" w:lastRowLastColumn="0"/>
              <w:rPr>
                <w:sz w:val="16"/>
                <w:szCs w:val="16"/>
              </w:rPr>
            </w:pPr>
            <w:r w:rsidRPr="009D7AFF">
              <w:rPr>
                <w:sz w:val="16"/>
                <w:szCs w:val="16"/>
              </w:rPr>
              <w:t>7,56 %</w:t>
            </w:r>
          </w:p>
        </w:tc>
      </w:tr>
      <w:tr w:rsidR="00CB4C79" w:rsidRPr="009D7AFF" w14:paraId="40287680" w14:textId="77777777" w:rsidTr="00F33820">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1AAF1F90" w14:textId="21FBE8CE" w:rsidR="00CB4C79" w:rsidRPr="009D7AFF" w:rsidRDefault="00CB4C79" w:rsidP="00F33820">
            <w:pPr>
              <w:ind w:firstLine="0"/>
              <w:jc w:val="center"/>
              <w:rPr>
                <w:sz w:val="16"/>
                <w:szCs w:val="16"/>
              </w:rPr>
            </w:pPr>
            <w:r w:rsidRPr="009D7AFF">
              <w:rPr>
                <w:sz w:val="16"/>
                <w:szCs w:val="16"/>
              </w:rPr>
              <w:t>Monto del crédito (USD)</w:t>
            </w:r>
          </w:p>
        </w:tc>
        <w:tc>
          <w:tcPr>
            <w:tcW w:w="0" w:type="auto"/>
            <w:vAlign w:val="center"/>
          </w:tcPr>
          <w:p w14:paraId="4B5A94E7" w14:textId="77777777" w:rsidR="00CB4C79" w:rsidRPr="009D7AFF" w:rsidRDefault="00CB4C79" w:rsidP="00F33820">
            <w:pPr>
              <w:ind w:firstLine="0"/>
              <w:jc w:val="center"/>
              <w:cnfStyle w:val="000000000000" w:firstRow="0" w:lastRow="0" w:firstColumn="0" w:lastColumn="0" w:oddVBand="0" w:evenVBand="0" w:oddHBand="0" w:evenHBand="0" w:firstRowFirstColumn="0" w:firstRowLastColumn="0" w:lastRowFirstColumn="0" w:lastRowLastColumn="0"/>
              <w:rPr>
                <w:sz w:val="16"/>
                <w:szCs w:val="16"/>
              </w:rPr>
            </w:pPr>
            <w:r w:rsidRPr="009D7AFF">
              <w:rPr>
                <w:sz w:val="16"/>
                <w:szCs w:val="16"/>
              </w:rPr>
              <w:t>3.027,01</w:t>
            </w:r>
          </w:p>
        </w:tc>
        <w:tc>
          <w:tcPr>
            <w:tcW w:w="0" w:type="auto"/>
            <w:vAlign w:val="center"/>
          </w:tcPr>
          <w:p w14:paraId="6D0F4798" w14:textId="77777777" w:rsidR="00CB4C79" w:rsidRPr="009D7AFF" w:rsidRDefault="00CB4C79" w:rsidP="00F33820">
            <w:pPr>
              <w:ind w:firstLine="0"/>
              <w:jc w:val="center"/>
              <w:cnfStyle w:val="000000000000" w:firstRow="0" w:lastRow="0" w:firstColumn="0" w:lastColumn="0" w:oddVBand="0" w:evenVBand="0" w:oddHBand="0" w:evenHBand="0" w:firstRowFirstColumn="0" w:firstRowLastColumn="0" w:lastRowFirstColumn="0" w:lastRowLastColumn="0"/>
              <w:rPr>
                <w:sz w:val="16"/>
                <w:szCs w:val="16"/>
              </w:rPr>
            </w:pPr>
            <w:r w:rsidRPr="009D7AFF">
              <w:rPr>
                <w:sz w:val="16"/>
                <w:szCs w:val="16"/>
              </w:rPr>
              <w:t>8.302,17</w:t>
            </w:r>
          </w:p>
        </w:tc>
        <w:tc>
          <w:tcPr>
            <w:tcW w:w="0" w:type="auto"/>
            <w:vAlign w:val="center"/>
          </w:tcPr>
          <w:p w14:paraId="7E3A7EB6" w14:textId="77777777" w:rsidR="00CB4C79" w:rsidRPr="009D7AFF" w:rsidRDefault="00CB4C79" w:rsidP="00F33820">
            <w:pPr>
              <w:ind w:firstLine="0"/>
              <w:jc w:val="center"/>
              <w:cnfStyle w:val="000000000000" w:firstRow="0" w:lastRow="0" w:firstColumn="0" w:lastColumn="0" w:oddVBand="0" w:evenVBand="0" w:oddHBand="0" w:evenHBand="0" w:firstRowFirstColumn="0" w:firstRowLastColumn="0" w:lastRowFirstColumn="0" w:lastRowLastColumn="0"/>
              <w:rPr>
                <w:sz w:val="16"/>
                <w:szCs w:val="16"/>
              </w:rPr>
            </w:pPr>
            <w:r w:rsidRPr="009D7AFF">
              <w:rPr>
                <w:sz w:val="16"/>
                <w:szCs w:val="16"/>
              </w:rPr>
              <w:t>2.378</w:t>
            </w:r>
          </w:p>
        </w:tc>
        <w:tc>
          <w:tcPr>
            <w:tcW w:w="0" w:type="auto"/>
            <w:vAlign w:val="center"/>
          </w:tcPr>
          <w:p w14:paraId="251C0CEC" w14:textId="77777777" w:rsidR="00CB4C79" w:rsidRPr="009D7AFF" w:rsidRDefault="00CB4C79" w:rsidP="00F33820">
            <w:pPr>
              <w:ind w:firstLine="0"/>
              <w:jc w:val="center"/>
              <w:cnfStyle w:val="000000000000" w:firstRow="0" w:lastRow="0" w:firstColumn="0" w:lastColumn="0" w:oddVBand="0" w:evenVBand="0" w:oddHBand="0" w:evenHBand="0" w:firstRowFirstColumn="0" w:firstRowLastColumn="0" w:lastRowFirstColumn="0" w:lastRowLastColumn="0"/>
              <w:rPr>
                <w:sz w:val="16"/>
                <w:szCs w:val="16"/>
              </w:rPr>
            </w:pPr>
            <w:r w:rsidRPr="009D7AFF">
              <w:rPr>
                <w:sz w:val="16"/>
                <w:szCs w:val="16"/>
              </w:rPr>
              <w:t>5,95 %</w:t>
            </w:r>
          </w:p>
        </w:tc>
      </w:tr>
      <w:tr w:rsidR="00CB4C79" w:rsidRPr="009D7AFF" w14:paraId="30A0C217" w14:textId="77777777" w:rsidTr="00F3382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6B56F240" w14:textId="35FCDA74" w:rsidR="00CB4C79" w:rsidRPr="009D7AFF" w:rsidRDefault="00CB4C79" w:rsidP="00F33820">
            <w:pPr>
              <w:ind w:firstLine="0"/>
              <w:jc w:val="center"/>
              <w:rPr>
                <w:sz w:val="16"/>
                <w:szCs w:val="16"/>
              </w:rPr>
            </w:pPr>
            <w:r w:rsidRPr="009D7AFF">
              <w:rPr>
                <w:sz w:val="16"/>
                <w:szCs w:val="16"/>
              </w:rPr>
              <w:t>Ingresos mensuales (USD)</w:t>
            </w:r>
          </w:p>
        </w:tc>
        <w:tc>
          <w:tcPr>
            <w:tcW w:w="0" w:type="auto"/>
            <w:vAlign w:val="center"/>
          </w:tcPr>
          <w:p w14:paraId="019874B8" w14:textId="77777777" w:rsidR="00CB4C79" w:rsidRPr="009D7AFF" w:rsidRDefault="00CB4C79" w:rsidP="00F33820">
            <w:pPr>
              <w:ind w:firstLine="0"/>
              <w:jc w:val="center"/>
              <w:cnfStyle w:val="000000100000" w:firstRow="0" w:lastRow="0" w:firstColumn="0" w:lastColumn="0" w:oddVBand="0" w:evenVBand="0" w:oddHBand="1" w:evenHBand="0" w:firstRowFirstColumn="0" w:firstRowLastColumn="0" w:lastRowFirstColumn="0" w:lastRowLastColumn="0"/>
              <w:rPr>
                <w:sz w:val="16"/>
                <w:szCs w:val="16"/>
              </w:rPr>
            </w:pPr>
            <w:r w:rsidRPr="009D7AFF">
              <w:rPr>
                <w:sz w:val="16"/>
                <w:szCs w:val="16"/>
              </w:rPr>
              <w:t>729,34</w:t>
            </w:r>
          </w:p>
        </w:tc>
        <w:tc>
          <w:tcPr>
            <w:tcW w:w="0" w:type="auto"/>
            <w:vAlign w:val="center"/>
          </w:tcPr>
          <w:p w14:paraId="50C266DF" w14:textId="77777777" w:rsidR="00CB4C79" w:rsidRPr="009D7AFF" w:rsidRDefault="00CB4C79" w:rsidP="00F33820">
            <w:pPr>
              <w:ind w:firstLine="0"/>
              <w:jc w:val="center"/>
              <w:cnfStyle w:val="000000100000" w:firstRow="0" w:lastRow="0" w:firstColumn="0" w:lastColumn="0" w:oddVBand="0" w:evenVBand="0" w:oddHBand="1" w:evenHBand="0" w:firstRowFirstColumn="0" w:firstRowLastColumn="0" w:lastRowFirstColumn="0" w:lastRowLastColumn="0"/>
              <w:rPr>
                <w:sz w:val="16"/>
                <w:szCs w:val="16"/>
              </w:rPr>
            </w:pPr>
            <w:r w:rsidRPr="009D7AFF">
              <w:rPr>
                <w:sz w:val="16"/>
                <w:szCs w:val="16"/>
              </w:rPr>
              <w:t>1.518,77</w:t>
            </w:r>
          </w:p>
        </w:tc>
        <w:tc>
          <w:tcPr>
            <w:tcW w:w="0" w:type="auto"/>
            <w:vAlign w:val="center"/>
          </w:tcPr>
          <w:p w14:paraId="4CF16369" w14:textId="77777777" w:rsidR="00CB4C79" w:rsidRPr="009D7AFF" w:rsidRDefault="00CB4C79" w:rsidP="00F33820">
            <w:pPr>
              <w:ind w:firstLine="0"/>
              <w:jc w:val="center"/>
              <w:cnfStyle w:val="000000100000" w:firstRow="0" w:lastRow="0" w:firstColumn="0" w:lastColumn="0" w:oddVBand="0" w:evenVBand="0" w:oddHBand="1" w:evenHBand="0" w:firstRowFirstColumn="0" w:firstRowLastColumn="0" w:lastRowFirstColumn="0" w:lastRowLastColumn="0"/>
              <w:rPr>
                <w:sz w:val="16"/>
                <w:szCs w:val="16"/>
              </w:rPr>
            </w:pPr>
            <w:r w:rsidRPr="009D7AFF">
              <w:rPr>
                <w:sz w:val="16"/>
                <w:szCs w:val="16"/>
              </w:rPr>
              <w:t>1.665</w:t>
            </w:r>
          </w:p>
        </w:tc>
        <w:tc>
          <w:tcPr>
            <w:tcW w:w="0" w:type="auto"/>
            <w:vAlign w:val="center"/>
          </w:tcPr>
          <w:p w14:paraId="637F95C0" w14:textId="77777777" w:rsidR="00CB4C79" w:rsidRPr="009D7AFF" w:rsidRDefault="00CB4C79" w:rsidP="00F33820">
            <w:pPr>
              <w:ind w:firstLine="0"/>
              <w:jc w:val="center"/>
              <w:cnfStyle w:val="000000100000" w:firstRow="0" w:lastRow="0" w:firstColumn="0" w:lastColumn="0" w:oddVBand="0" w:evenVBand="0" w:oddHBand="1" w:evenHBand="0" w:firstRowFirstColumn="0" w:firstRowLastColumn="0" w:lastRowFirstColumn="0" w:lastRowLastColumn="0"/>
              <w:rPr>
                <w:sz w:val="16"/>
                <w:szCs w:val="16"/>
              </w:rPr>
            </w:pPr>
            <w:r w:rsidRPr="009D7AFF">
              <w:rPr>
                <w:sz w:val="16"/>
                <w:szCs w:val="16"/>
              </w:rPr>
              <w:t>4,16 %</w:t>
            </w:r>
          </w:p>
        </w:tc>
      </w:tr>
      <w:tr w:rsidR="00CB4C79" w:rsidRPr="009D7AFF" w14:paraId="081569F5" w14:textId="77777777" w:rsidTr="00F33820">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2242AFF1" w14:textId="2982BB2F" w:rsidR="00CB4C79" w:rsidRPr="009D7AFF" w:rsidRDefault="00CB4C79" w:rsidP="00F33820">
            <w:pPr>
              <w:ind w:firstLine="0"/>
              <w:jc w:val="center"/>
              <w:rPr>
                <w:sz w:val="16"/>
                <w:szCs w:val="16"/>
              </w:rPr>
            </w:pPr>
            <w:r w:rsidRPr="009D7AFF">
              <w:rPr>
                <w:sz w:val="16"/>
                <w:szCs w:val="16"/>
              </w:rPr>
              <w:t>Atrasos 12 meses</w:t>
            </w:r>
          </w:p>
        </w:tc>
        <w:tc>
          <w:tcPr>
            <w:tcW w:w="0" w:type="auto"/>
            <w:vAlign w:val="center"/>
          </w:tcPr>
          <w:p w14:paraId="7364843E" w14:textId="77777777" w:rsidR="00CB4C79" w:rsidRPr="009D7AFF" w:rsidRDefault="00CB4C79" w:rsidP="00F33820">
            <w:pPr>
              <w:ind w:firstLine="0"/>
              <w:jc w:val="center"/>
              <w:cnfStyle w:val="000000000000" w:firstRow="0" w:lastRow="0" w:firstColumn="0" w:lastColumn="0" w:oddVBand="0" w:evenVBand="0" w:oddHBand="0" w:evenHBand="0" w:firstRowFirstColumn="0" w:firstRowLastColumn="0" w:lastRowFirstColumn="0" w:lastRowLastColumn="0"/>
              <w:rPr>
                <w:sz w:val="16"/>
                <w:szCs w:val="16"/>
              </w:rPr>
            </w:pPr>
            <w:r w:rsidRPr="009D7AFF">
              <w:rPr>
                <w:sz w:val="16"/>
                <w:szCs w:val="16"/>
              </w:rPr>
              <w:t>0</w:t>
            </w:r>
          </w:p>
        </w:tc>
        <w:tc>
          <w:tcPr>
            <w:tcW w:w="0" w:type="auto"/>
            <w:vAlign w:val="center"/>
          </w:tcPr>
          <w:p w14:paraId="72323A9A" w14:textId="77777777" w:rsidR="00CB4C79" w:rsidRPr="009D7AFF" w:rsidRDefault="00CB4C79" w:rsidP="00F33820">
            <w:pPr>
              <w:ind w:firstLine="0"/>
              <w:jc w:val="center"/>
              <w:cnfStyle w:val="000000000000" w:firstRow="0" w:lastRow="0" w:firstColumn="0" w:lastColumn="0" w:oddVBand="0" w:evenVBand="0" w:oddHBand="0" w:evenHBand="0" w:firstRowFirstColumn="0" w:firstRowLastColumn="0" w:lastRowFirstColumn="0" w:lastRowLastColumn="0"/>
              <w:rPr>
                <w:sz w:val="16"/>
                <w:szCs w:val="16"/>
              </w:rPr>
            </w:pPr>
            <w:r w:rsidRPr="009D7AFF">
              <w:rPr>
                <w:sz w:val="16"/>
                <w:szCs w:val="16"/>
              </w:rPr>
              <w:t>1</w:t>
            </w:r>
          </w:p>
        </w:tc>
        <w:tc>
          <w:tcPr>
            <w:tcW w:w="0" w:type="auto"/>
            <w:vAlign w:val="center"/>
          </w:tcPr>
          <w:p w14:paraId="0BFF1E5C" w14:textId="77777777" w:rsidR="00CB4C79" w:rsidRPr="009D7AFF" w:rsidRDefault="00CB4C79" w:rsidP="00F33820">
            <w:pPr>
              <w:ind w:firstLine="0"/>
              <w:jc w:val="center"/>
              <w:cnfStyle w:val="000000000000" w:firstRow="0" w:lastRow="0" w:firstColumn="0" w:lastColumn="0" w:oddVBand="0" w:evenVBand="0" w:oddHBand="0" w:evenHBand="0" w:firstRowFirstColumn="0" w:firstRowLastColumn="0" w:lastRowFirstColumn="0" w:lastRowLastColumn="0"/>
              <w:rPr>
                <w:sz w:val="16"/>
                <w:szCs w:val="16"/>
              </w:rPr>
            </w:pPr>
            <w:r w:rsidRPr="009D7AFF">
              <w:rPr>
                <w:sz w:val="16"/>
                <w:szCs w:val="16"/>
              </w:rPr>
              <w:t>1.355</w:t>
            </w:r>
          </w:p>
        </w:tc>
        <w:tc>
          <w:tcPr>
            <w:tcW w:w="0" w:type="auto"/>
            <w:vAlign w:val="center"/>
          </w:tcPr>
          <w:p w14:paraId="553C5F00" w14:textId="77777777" w:rsidR="00CB4C79" w:rsidRPr="009D7AFF" w:rsidRDefault="00CB4C79" w:rsidP="00F33820">
            <w:pPr>
              <w:ind w:firstLine="0"/>
              <w:jc w:val="center"/>
              <w:cnfStyle w:val="000000000000" w:firstRow="0" w:lastRow="0" w:firstColumn="0" w:lastColumn="0" w:oddVBand="0" w:evenVBand="0" w:oddHBand="0" w:evenHBand="0" w:firstRowFirstColumn="0" w:firstRowLastColumn="0" w:lastRowFirstColumn="0" w:lastRowLastColumn="0"/>
              <w:rPr>
                <w:sz w:val="16"/>
                <w:szCs w:val="16"/>
              </w:rPr>
            </w:pPr>
            <w:r w:rsidRPr="009D7AFF">
              <w:rPr>
                <w:sz w:val="16"/>
                <w:szCs w:val="16"/>
              </w:rPr>
              <w:t>3,39 %</w:t>
            </w:r>
          </w:p>
        </w:tc>
      </w:tr>
      <w:tr w:rsidR="00CB4C79" w:rsidRPr="009D7AFF" w14:paraId="043A2447" w14:textId="77777777" w:rsidTr="00F3382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388E7F25" w14:textId="02DC2D61" w:rsidR="00CB4C79" w:rsidRPr="009D7AFF" w:rsidRDefault="00CB4C79" w:rsidP="00F33820">
            <w:pPr>
              <w:ind w:firstLine="0"/>
              <w:jc w:val="center"/>
              <w:rPr>
                <w:sz w:val="16"/>
                <w:szCs w:val="16"/>
              </w:rPr>
            </w:pPr>
            <w:r w:rsidRPr="009D7AFF">
              <w:rPr>
                <w:sz w:val="16"/>
                <w:szCs w:val="16"/>
              </w:rPr>
              <w:t>Créditos abiertos</w:t>
            </w:r>
          </w:p>
        </w:tc>
        <w:tc>
          <w:tcPr>
            <w:tcW w:w="0" w:type="auto"/>
            <w:vAlign w:val="center"/>
          </w:tcPr>
          <w:p w14:paraId="4DB08F8C" w14:textId="77777777" w:rsidR="00CB4C79" w:rsidRPr="009D7AFF" w:rsidRDefault="00CB4C79" w:rsidP="00F33820">
            <w:pPr>
              <w:ind w:firstLine="0"/>
              <w:jc w:val="center"/>
              <w:cnfStyle w:val="000000100000" w:firstRow="0" w:lastRow="0" w:firstColumn="0" w:lastColumn="0" w:oddVBand="0" w:evenVBand="0" w:oddHBand="1" w:evenHBand="0" w:firstRowFirstColumn="0" w:firstRowLastColumn="0" w:lastRowFirstColumn="0" w:lastRowLastColumn="0"/>
              <w:rPr>
                <w:sz w:val="16"/>
                <w:szCs w:val="16"/>
              </w:rPr>
            </w:pPr>
            <w:r w:rsidRPr="009D7AFF">
              <w:rPr>
                <w:sz w:val="16"/>
                <w:szCs w:val="16"/>
              </w:rPr>
              <w:t>3</w:t>
            </w:r>
          </w:p>
        </w:tc>
        <w:tc>
          <w:tcPr>
            <w:tcW w:w="0" w:type="auto"/>
            <w:vAlign w:val="center"/>
          </w:tcPr>
          <w:p w14:paraId="097FD74A" w14:textId="77777777" w:rsidR="00CB4C79" w:rsidRPr="009D7AFF" w:rsidRDefault="00CB4C79" w:rsidP="00F33820">
            <w:pPr>
              <w:ind w:firstLine="0"/>
              <w:jc w:val="center"/>
              <w:cnfStyle w:val="000000100000" w:firstRow="0" w:lastRow="0" w:firstColumn="0" w:lastColumn="0" w:oddVBand="0" w:evenVBand="0" w:oddHBand="1" w:evenHBand="0" w:firstRowFirstColumn="0" w:firstRowLastColumn="0" w:lastRowFirstColumn="0" w:lastRowLastColumn="0"/>
              <w:rPr>
                <w:sz w:val="16"/>
                <w:szCs w:val="16"/>
              </w:rPr>
            </w:pPr>
            <w:r w:rsidRPr="009D7AFF">
              <w:rPr>
                <w:sz w:val="16"/>
                <w:szCs w:val="16"/>
              </w:rPr>
              <w:t>5</w:t>
            </w:r>
          </w:p>
        </w:tc>
        <w:tc>
          <w:tcPr>
            <w:tcW w:w="0" w:type="auto"/>
            <w:vAlign w:val="center"/>
          </w:tcPr>
          <w:p w14:paraId="0872D4CE" w14:textId="77777777" w:rsidR="00CB4C79" w:rsidRPr="009D7AFF" w:rsidRDefault="00CB4C79" w:rsidP="00F33820">
            <w:pPr>
              <w:ind w:firstLine="0"/>
              <w:jc w:val="center"/>
              <w:cnfStyle w:val="000000100000" w:firstRow="0" w:lastRow="0" w:firstColumn="0" w:lastColumn="0" w:oddVBand="0" w:evenVBand="0" w:oddHBand="1" w:evenHBand="0" w:firstRowFirstColumn="0" w:firstRowLastColumn="0" w:lastRowFirstColumn="0" w:lastRowLastColumn="0"/>
              <w:rPr>
                <w:sz w:val="16"/>
                <w:szCs w:val="16"/>
              </w:rPr>
            </w:pPr>
            <w:r w:rsidRPr="009D7AFF">
              <w:rPr>
                <w:sz w:val="16"/>
                <w:szCs w:val="16"/>
              </w:rPr>
              <w:t>344</w:t>
            </w:r>
          </w:p>
        </w:tc>
        <w:tc>
          <w:tcPr>
            <w:tcW w:w="0" w:type="auto"/>
            <w:vAlign w:val="center"/>
          </w:tcPr>
          <w:p w14:paraId="385A88AD" w14:textId="77777777" w:rsidR="00CB4C79" w:rsidRPr="009D7AFF" w:rsidRDefault="00CB4C79" w:rsidP="00F33820">
            <w:pPr>
              <w:ind w:firstLine="0"/>
              <w:jc w:val="center"/>
              <w:cnfStyle w:val="000000100000" w:firstRow="0" w:lastRow="0" w:firstColumn="0" w:lastColumn="0" w:oddVBand="0" w:evenVBand="0" w:oddHBand="1" w:evenHBand="0" w:firstRowFirstColumn="0" w:firstRowLastColumn="0" w:lastRowFirstColumn="0" w:lastRowLastColumn="0"/>
              <w:rPr>
                <w:sz w:val="16"/>
                <w:szCs w:val="16"/>
              </w:rPr>
            </w:pPr>
            <w:r w:rsidRPr="009D7AFF">
              <w:rPr>
                <w:sz w:val="16"/>
                <w:szCs w:val="16"/>
              </w:rPr>
              <w:t>0,86 %</w:t>
            </w:r>
          </w:p>
        </w:tc>
      </w:tr>
      <w:tr w:rsidR="00CB4C79" w:rsidRPr="009D7AFF" w14:paraId="2B881EC3" w14:textId="77777777" w:rsidTr="00F33820">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25CD53A9" w14:textId="5BF6B735" w:rsidR="00CB4C79" w:rsidRPr="009D7AFF" w:rsidRDefault="00CB4C79" w:rsidP="00F33820">
            <w:pPr>
              <w:ind w:firstLine="0"/>
              <w:jc w:val="center"/>
              <w:rPr>
                <w:sz w:val="16"/>
                <w:szCs w:val="16"/>
              </w:rPr>
            </w:pPr>
            <w:r w:rsidRPr="009D7AFF">
              <w:rPr>
                <w:sz w:val="16"/>
                <w:szCs w:val="16"/>
              </w:rPr>
              <w:t>Deuda / ingreso</w:t>
            </w:r>
          </w:p>
        </w:tc>
        <w:tc>
          <w:tcPr>
            <w:tcW w:w="0" w:type="auto"/>
            <w:vAlign w:val="center"/>
          </w:tcPr>
          <w:p w14:paraId="510F49E5" w14:textId="25374570" w:rsidR="00CB4C79" w:rsidRPr="009D7AFF" w:rsidRDefault="00CB4C79" w:rsidP="00F33820">
            <w:pPr>
              <w:ind w:firstLine="0"/>
              <w:jc w:val="center"/>
              <w:cnfStyle w:val="000000000000" w:firstRow="0" w:lastRow="0" w:firstColumn="0" w:lastColumn="0" w:oddVBand="0" w:evenVBand="0" w:oddHBand="0" w:evenHBand="0" w:firstRowFirstColumn="0" w:firstRowLastColumn="0" w:lastRowFirstColumn="0" w:lastRowLastColumn="0"/>
              <w:rPr>
                <w:sz w:val="16"/>
                <w:szCs w:val="16"/>
              </w:rPr>
            </w:pPr>
            <w:r w:rsidRPr="009D7AFF">
              <w:rPr>
                <w:sz w:val="16"/>
                <w:szCs w:val="16"/>
              </w:rPr>
              <w:t>0,206</w:t>
            </w:r>
          </w:p>
        </w:tc>
        <w:tc>
          <w:tcPr>
            <w:tcW w:w="0" w:type="auto"/>
            <w:vAlign w:val="center"/>
          </w:tcPr>
          <w:p w14:paraId="5292A551" w14:textId="03BB35B8" w:rsidR="00CB4C79" w:rsidRPr="009D7AFF" w:rsidRDefault="00CB4C79" w:rsidP="00F33820">
            <w:pPr>
              <w:ind w:firstLine="0"/>
              <w:jc w:val="center"/>
              <w:cnfStyle w:val="000000000000" w:firstRow="0" w:lastRow="0" w:firstColumn="0" w:lastColumn="0" w:oddVBand="0" w:evenVBand="0" w:oddHBand="0" w:evenHBand="0" w:firstRowFirstColumn="0" w:firstRowLastColumn="0" w:lastRowFirstColumn="0" w:lastRowLastColumn="0"/>
              <w:rPr>
                <w:sz w:val="16"/>
                <w:szCs w:val="16"/>
              </w:rPr>
            </w:pPr>
            <w:r w:rsidRPr="009D7AFF">
              <w:rPr>
                <w:sz w:val="16"/>
                <w:szCs w:val="16"/>
              </w:rPr>
              <w:t>0,468</w:t>
            </w:r>
          </w:p>
        </w:tc>
        <w:tc>
          <w:tcPr>
            <w:tcW w:w="0" w:type="auto"/>
            <w:vAlign w:val="center"/>
          </w:tcPr>
          <w:p w14:paraId="5EDCE712" w14:textId="6B211796" w:rsidR="00CB4C79" w:rsidRPr="009D7AFF" w:rsidRDefault="00CB4C79" w:rsidP="00F33820">
            <w:pPr>
              <w:ind w:firstLine="0"/>
              <w:jc w:val="center"/>
              <w:cnfStyle w:val="000000000000" w:firstRow="0" w:lastRow="0" w:firstColumn="0" w:lastColumn="0" w:oddVBand="0" w:evenVBand="0" w:oddHBand="0" w:evenHBand="0" w:firstRowFirstColumn="0" w:firstRowLastColumn="0" w:lastRowFirstColumn="0" w:lastRowLastColumn="0"/>
              <w:rPr>
                <w:sz w:val="16"/>
                <w:szCs w:val="16"/>
              </w:rPr>
            </w:pPr>
            <w:r w:rsidRPr="009D7AFF">
              <w:rPr>
                <w:sz w:val="16"/>
                <w:szCs w:val="16"/>
              </w:rPr>
              <w:t>63</w:t>
            </w:r>
          </w:p>
        </w:tc>
        <w:tc>
          <w:tcPr>
            <w:tcW w:w="0" w:type="auto"/>
            <w:vAlign w:val="center"/>
          </w:tcPr>
          <w:p w14:paraId="5B9984CA" w14:textId="241C3574" w:rsidR="00CB4C79" w:rsidRPr="009D7AFF" w:rsidRDefault="00CB4C79" w:rsidP="00F33820">
            <w:pPr>
              <w:ind w:firstLine="0"/>
              <w:jc w:val="center"/>
              <w:cnfStyle w:val="000000000000" w:firstRow="0" w:lastRow="0" w:firstColumn="0" w:lastColumn="0" w:oddVBand="0" w:evenVBand="0" w:oddHBand="0" w:evenHBand="0" w:firstRowFirstColumn="0" w:firstRowLastColumn="0" w:lastRowFirstColumn="0" w:lastRowLastColumn="0"/>
              <w:rPr>
                <w:sz w:val="16"/>
                <w:szCs w:val="16"/>
              </w:rPr>
            </w:pPr>
            <w:r w:rsidRPr="009D7AFF">
              <w:rPr>
                <w:sz w:val="16"/>
                <w:szCs w:val="16"/>
              </w:rPr>
              <w:t>0,16 %</w:t>
            </w:r>
          </w:p>
        </w:tc>
      </w:tr>
      <w:tr w:rsidR="00807E86" w:rsidRPr="009D7AFF" w14:paraId="620B276C" w14:textId="77777777" w:rsidTr="00F3382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5ABD3131" w14:textId="22DF5BE6" w:rsidR="00807E86" w:rsidRPr="009D7AFF" w:rsidRDefault="00807E86" w:rsidP="00F33820">
            <w:pPr>
              <w:ind w:firstLine="0"/>
              <w:jc w:val="center"/>
              <w:rPr>
                <w:sz w:val="16"/>
                <w:szCs w:val="16"/>
              </w:rPr>
            </w:pPr>
            <w:r w:rsidRPr="009D7AFF">
              <w:rPr>
                <w:sz w:val="16"/>
                <w:szCs w:val="16"/>
              </w:rPr>
              <w:t>Edad</w:t>
            </w:r>
          </w:p>
        </w:tc>
        <w:tc>
          <w:tcPr>
            <w:tcW w:w="0" w:type="auto"/>
            <w:vAlign w:val="center"/>
          </w:tcPr>
          <w:p w14:paraId="27150FA6" w14:textId="136A6934" w:rsidR="00807E86" w:rsidRPr="009D7AFF" w:rsidRDefault="00807E86" w:rsidP="00F33820">
            <w:pPr>
              <w:ind w:firstLine="0"/>
              <w:jc w:val="center"/>
              <w:cnfStyle w:val="000000100000" w:firstRow="0" w:lastRow="0" w:firstColumn="0" w:lastColumn="0" w:oddVBand="0" w:evenVBand="0" w:oddHBand="1" w:evenHBand="0" w:firstRowFirstColumn="0" w:firstRowLastColumn="0" w:lastRowFirstColumn="0" w:lastRowLastColumn="0"/>
              <w:rPr>
                <w:sz w:val="16"/>
                <w:szCs w:val="16"/>
              </w:rPr>
            </w:pPr>
            <w:r w:rsidRPr="009D7AFF">
              <w:rPr>
                <w:sz w:val="16"/>
                <w:szCs w:val="16"/>
              </w:rPr>
              <w:t>31</w:t>
            </w:r>
          </w:p>
        </w:tc>
        <w:tc>
          <w:tcPr>
            <w:tcW w:w="0" w:type="auto"/>
            <w:vAlign w:val="center"/>
          </w:tcPr>
          <w:p w14:paraId="6E062DE4" w14:textId="7C3A7A78" w:rsidR="00807E86" w:rsidRPr="009D7AFF" w:rsidRDefault="00807E86" w:rsidP="00F33820">
            <w:pPr>
              <w:ind w:firstLine="0"/>
              <w:jc w:val="center"/>
              <w:cnfStyle w:val="000000100000" w:firstRow="0" w:lastRow="0" w:firstColumn="0" w:lastColumn="0" w:oddVBand="0" w:evenVBand="0" w:oddHBand="1" w:evenHBand="0" w:firstRowFirstColumn="0" w:firstRowLastColumn="0" w:lastRowFirstColumn="0" w:lastRowLastColumn="0"/>
              <w:rPr>
                <w:sz w:val="16"/>
                <w:szCs w:val="16"/>
              </w:rPr>
            </w:pPr>
            <w:r w:rsidRPr="009D7AFF">
              <w:rPr>
                <w:sz w:val="16"/>
                <w:szCs w:val="16"/>
              </w:rPr>
              <w:t>57</w:t>
            </w:r>
          </w:p>
        </w:tc>
        <w:tc>
          <w:tcPr>
            <w:tcW w:w="0" w:type="auto"/>
            <w:vAlign w:val="center"/>
          </w:tcPr>
          <w:p w14:paraId="7E1B74D1" w14:textId="5F5FC7C5" w:rsidR="00807E86" w:rsidRPr="009D7AFF" w:rsidRDefault="00807E86" w:rsidP="00F33820">
            <w:pPr>
              <w:ind w:firstLine="0"/>
              <w:jc w:val="center"/>
              <w:cnfStyle w:val="000000100000" w:firstRow="0" w:lastRow="0" w:firstColumn="0" w:lastColumn="0" w:oddVBand="0" w:evenVBand="0" w:oddHBand="1" w:evenHBand="0" w:firstRowFirstColumn="0" w:firstRowLastColumn="0" w:lastRowFirstColumn="0" w:lastRowLastColumn="0"/>
              <w:rPr>
                <w:sz w:val="16"/>
                <w:szCs w:val="16"/>
              </w:rPr>
            </w:pPr>
            <w:r w:rsidRPr="009D7AFF">
              <w:rPr>
                <w:sz w:val="16"/>
                <w:szCs w:val="16"/>
              </w:rPr>
              <w:t>0</w:t>
            </w:r>
          </w:p>
        </w:tc>
        <w:tc>
          <w:tcPr>
            <w:tcW w:w="0" w:type="auto"/>
            <w:vAlign w:val="center"/>
          </w:tcPr>
          <w:p w14:paraId="7E5D72D4" w14:textId="375D88A0" w:rsidR="00807E86" w:rsidRPr="009D7AFF" w:rsidRDefault="00807E86" w:rsidP="00F33820">
            <w:pPr>
              <w:ind w:firstLine="0"/>
              <w:jc w:val="center"/>
              <w:cnfStyle w:val="000000100000" w:firstRow="0" w:lastRow="0" w:firstColumn="0" w:lastColumn="0" w:oddVBand="0" w:evenVBand="0" w:oddHBand="1" w:evenHBand="0" w:firstRowFirstColumn="0" w:firstRowLastColumn="0" w:lastRowFirstColumn="0" w:lastRowLastColumn="0"/>
              <w:rPr>
                <w:sz w:val="16"/>
                <w:szCs w:val="16"/>
              </w:rPr>
            </w:pPr>
            <w:r w:rsidRPr="009D7AFF">
              <w:rPr>
                <w:sz w:val="16"/>
                <w:szCs w:val="16"/>
              </w:rPr>
              <w:t>0,00 %</w:t>
            </w:r>
          </w:p>
        </w:tc>
      </w:tr>
      <w:tr w:rsidR="00807E86" w:rsidRPr="009D7AFF" w14:paraId="791E8A77" w14:textId="77777777" w:rsidTr="00F33820">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321B0783" w14:textId="6DD552C1" w:rsidR="00807E86" w:rsidRPr="009D7AFF" w:rsidRDefault="00807E86" w:rsidP="00F33820">
            <w:pPr>
              <w:ind w:firstLine="0"/>
              <w:jc w:val="center"/>
              <w:rPr>
                <w:sz w:val="16"/>
                <w:szCs w:val="16"/>
              </w:rPr>
            </w:pPr>
            <w:r w:rsidRPr="009D7AFF">
              <w:rPr>
                <w:sz w:val="16"/>
                <w:szCs w:val="16"/>
              </w:rPr>
              <w:t>Antigüedad laboral</w:t>
            </w:r>
          </w:p>
        </w:tc>
        <w:tc>
          <w:tcPr>
            <w:tcW w:w="0" w:type="auto"/>
            <w:vAlign w:val="center"/>
          </w:tcPr>
          <w:p w14:paraId="51FBF425" w14:textId="6A793F09" w:rsidR="00807E86" w:rsidRPr="009D7AFF" w:rsidRDefault="00807E86" w:rsidP="00F33820">
            <w:pPr>
              <w:ind w:firstLine="0"/>
              <w:jc w:val="center"/>
              <w:cnfStyle w:val="000000000000" w:firstRow="0" w:lastRow="0" w:firstColumn="0" w:lastColumn="0" w:oddVBand="0" w:evenVBand="0" w:oddHBand="0" w:evenHBand="0" w:firstRowFirstColumn="0" w:firstRowLastColumn="0" w:lastRowFirstColumn="0" w:lastRowLastColumn="0"/>
              <w:rPr>
                <w:sz w:val="16"/>
                <w:szCs w:val="16"/>
              </w:rPr>
            </w:pPr>
            <w:r w:rsidRPr="009D7AFF">
              <w:rPr>
                <w:sz w:val="16"/>
                <w:szCs w:val="16"/>
              </w:rPr>
              <w:t>5</w:t>
            </w:r>
          </w:p>
        </w:tc>
        <w:tc>
          <w:tcPr>
            <w:tcW w:w="0" w:type="auto"/>
            <w:vAlign w:val="center"/>
          </w:tcPr>
          <w:p w14:paraId="49D21B30" w14:textId="2BFC19C1" w:rsidR="00807E86" w:rsidRPr="009D7AFF" w:rsidRDefault="00807E86" w:rsidP="00F33820">
            <w:pPr>
              <w:ind w:firstLine="0"/>
              <w:jc w:val="center"/>
              <w:cnfStyle w:val="000000000000" w:firstRow="0" w:lastRow="0" w:firstColumn="0" w:lastColumn="0" w:oddVBand="0" w:evenVBand="0" w:oddHBand="0" w:evenHBand="0" w:firstRowFirstColumn="0" w:firstRowLastColumn="0" w:lastRowFirstColumn="0" w:lastRowLastColumn="0"/>
              <w:rPr>
                <w:sz w:val="16"/>
                <w:szCs w:val="16"/>
              </w:rPr>
            </w:pPr>
            <w:r w:rsidRPr="009D7AFF">
              <w:rPr>
                <w:sz w:val="16"/>
                <w:szCs w:val="16"/>
              </w:rPr>
              <w:t>18</w:t>
            </w:r>
          </w:p>
        </w:tc>
        <w:tc>
          <w:tcPr>
            <w:tcW w:w="0" w:type="auto"/>
            <w:vAlign w:val="center"/>
          </w:tcPr>
          <w:p w14:paraId="1C69E1EC" w14:textId="787FBCAF" w:rsidR="00807E86" w:rsidRPr="009D7AFF" w:rsidRDefault="00807E86" w:rsidP="00F33820">
            <w:pPr>
              <w:ind w:firstLine="0"/>
              <w:jc w:val="center"/>
              <w:cnfStyle w:val="000000000000" w:firstRow="0" w:lastRow="0" w:firstColumn="0" w:lastColumn="0" w:oddVBand="0" w:evenVBand="0" w:oddHBand="0" w:evenHBand="0" w:firstRowFirstColumn="0" w:firstRowLastColumn="0" w:lastRowFirstColumn="0" w:lastRowLastColumn="0"/>
              <w:rPr>
                <w:sz w:val="16"/>
                <w:szCs w:val="16"/>
              </w:rPr>
            </w:pPr>
            <w:r w:rsidRPr="009D7AFF">
              <w:rPr>
                <w:sz w:val="16"/>
                <w:szCs w:val="16"/>
              </w:rPr>
              <w:t>0</w:t>
            </w:r>
          </w:p>
        </w:tc>
        <w:tc>
          <w:tcPr>
            <w:tcW w:w="0" w:type="auto"/>
            <w:vAlign w:val="center"/>
          </w:tcPr>
          <w:p w14:paraId="250CDA47" w14:textId="10B53798" w:rsidR="00807E86" w:rsidRPr="009D7AFF" w:rsidRDefault="00807E86" w:rsidP="00F33820">
            <w:pPr>
              <w:ind w:firstLine="0"/>
              <w:jc w:val="center"/>
              <w:cnfStyle w:val="000000000000" w:firstRow="0" w:lastRow="0" w:firstColumn="0" w:lastColumn="0" w:oddVBand="0" w:evenVBand="0" w:oddHBand="0" w:evenHBand="0" w:firstRowFirstColumn="0" w:firstRowLastColumn="0" w:lastRowFirstColumn="0" w:lastRowLastColumn="0"/>
              <w:rPr>
                <w:sz w:val="16"/>
                <w:szCs w:val="16"/>
              </w:rPr>
            </w:pPr>
            <w:r w:rsidRPr="009D7AFF">
              <w:rPr>
                <w:sz w:val="16"/>
                <w:szCs w:val="16"/>
              </w:rPr>
              <w:t>0,00 %</w:t>
            </w:r>
          </w:p>
        </w:tc>
      </w:tr>
      <w:tr w:rsidR="00807E86" w:rsidRPr="009D7AFF" w14:paraId="0D48FDB0" w14:textId="77777777" w:rsidTr="00F3382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6D6420CA" w14:textId="2BD4ABE7" w:rsidR="00807E86" w:rsidRPr="009D7AFF" w:rsidRDefault="00807E86" w:rsidP="00F33820">
            <w:pPr>
              <w:ind w:firstLine="0"/>
              <w:jc w:val="center"/>
              <w:rPr>
                <w:sz w:val="16"/>
                <w:szCs w:val="16"/>
              </w:rPr>
            </w:pPr>
            <w:r w:rsidRPr="009D7AFF">
              <w:rPr>
                <w:sz w:val="16"/>
                <w:szCs w:val="16"/>
              </w:rPr>
              <w:t>Plazo (meses)</w:t>
            </w:r>
          </w:p>
        </w:tc>
        <w:tc>
          <w:tcPr>
            <w:tcW w:w="0" w:type="auto"/>
            <w:vAlign w:val="center"/>
          </w:tcPr>
          <w:p w14:paraId="354AD1F4" w14:textId="7934A900" w:rsidR="00807E86" w:rsidRPr="009D7AFF" w:rsidRDefault="00807E86" w:rsidP="00F33820">
            <w:pPr>
              <w:ind w:firstLine="0"/>
              <w:jc w:val="center"/>
              <w:cnfStyle w:val="000000100000" w:firstRow="0" w:lastRow="0" w:firstColumn="0" w:lastColumn="0" w:oddVBand="0" w:evenVBand="0" w:oddHBand="1" w:evenHBand="0" w:firstRowFirstColumn="0" w:firstRowLastColumn="0" w:lastRowFirstColumn="0" w:lastRowLastColumn="0"/>
              <w:rPr>
                <w:sz w:val="16"/>
                <w:szCs w:val="16"/>
              </w:rPr>
            </w:pPr>
            <w:r w:rsidRPr="009D7AFF">
              <w:rPr>
                <w:sz w:val="16"/>
                <w:szCs w:val="16"/>
              </w:rPr>
              <w:t>18</w:t>
            </w:r>
          </w:p>
        </w:tc>
        <w:tc>
          <w:tcPr>
            <w:tcW w:w="0" w:type="auto"/>
            <w:vAlign w:val="center"/>
          </w:tcPr>
          <w:p w14:paraId="12655F20" w14:textId="7FEE0D89" w:rsidR="00807E86" w:rsidRPr="009D7AFF" w:rsidRDefault="00807E86" w:rsidP="00F33820">
            <w:pPr>
              <w:ind w:firstLine="0"/>
              <w:jc w:val="center"/>
              <w:cnfStyle w:val="000000100000" w:firstRow="0" w:lastRow="0" w:firstColumn="0" w:lastColumn="0" w:oddVBand="0" w:evenVBand="0" w:oddHBand="1" w:evenHBand="0" w:firstRowFirstColumn="0" w:firstRowLastColumn="0" w:lastRowFirstColumn="0" w:lastRowLastColumn="0"/>
              <w:rPr>
                <w:sz w:val="16"/>
                <w:szCs w:val="16"/>
              </w:rPr>
            </w:pPr>
            <w:r w:rsidRPr="009D7AFF">
              <w:rPr>
                <w:sz w:val="16"/>
                <w:szCs w:val="16"/>
              </w:rPr>
              <w:t>36</w:t>
            </w:r>
          </w:p>
        </w:tc>
        <w:tc>
          <w:tcPr>
            <w:tcW w:w="0" w:type="auto"/>
            <w:vAlign w:val="center"/>
          </w:tcPr>
          <w:p w14:paraId="55FF0E2A" w14:textId="577689E6" w:rsidR="00807E86" w:rsidRPr="009D7AFF" w:rsidRDefault="00807E86" w:rsidP="00F33820">
            <w:pPr>
              <w:ind w:firstLine="0"/>
              <w:jc w:val="center"/>
              <w:cnfStyle w:val="000000100000" w:firstRow="0" w:lastRow="0" w:firstColumn="0" w:lastColumn="0" w:oddVBand="0" w:evenVBand="0" w:oddHBand="1" w:evenHBand="0" w:firstRowFirstColumn="0" w:firstRowLastColumn="0" w:lastRowFirstColumn="0" w:lastRowLastColumn="0"/>
              <w:rPr>
                <w:sz w:val="16"/>
                <w:szCs w:val="16"/>
              </w:rPr>
            </w:pPr>
            <w:r w:rsidRPr="009D7AFF">
              <w:rPr>
                <w:sz w:val="16"/>
                <w:szCs w:val="16"/>
              </w:rPr>
              <w:t>0</w:t>
            </w:r>
          </w:p>
        </w:tc>
        <w:tc>
          <w:tcPr>
            <w:tcW w:w="0" w:type="auto"/>
            <w:vAlign w:val="center"/>
          </w:tcPr>
          <w:p w14:paraId="34CF3C4C" w14:textId="132274B9" w:rsidR="00807E86" w:rsidRPr="009D7AFF" w:rsidRDefault="00807E86" w:rsidP="00F33820">
            <w:pPr>
              <w:ind w:firstLine="0"/>
              <w:jc w:val="center"/>
              <w:cnfStyle w:val="000000100000" w:firstRow="0" w:lastRow="0" w:firstColumn="0" w:lastColumn="0" w:oddVBand="0" w:evenVBand="0" w:oddHBand="1" w:evenHBand="0" w:firstRowFirstColumn="0" w:firstRowLastColumn="0" w:lastRowFirstColumn="0" w:lastRowLastColumn="0"/>
              <w:rPr>
                <w:sz w:val="16"/>
                <w:szCs w:val="16"/>
              </w:rPr>
            </w:pPr>
            <w:r w:rsidRPr="009D7AFF">
              <w:rPr>
                <w:sz w:val="16"/>
                <w:szCs w:val="16"/>
              </w:rPr>
              <w:t>0,00 %</w:t>
            </w:r>
          </w:p>
        </w:tc>
      </w:tr>
      <w:tr w:rsidR="003C63FC" w:rsidRPr="009D7AFF" w14:paraId="0EBC0BD7" w14:textId="77777777" w:rsidTr="00F33820">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624F9EF3" w14:textId="18D38514" w:rsidR="003C63FC" w:rsidRPr="009D7AFF" w:rsidRDefault="003C63FC" w:rsidP="00F33820">
            <w:pPr>
              <w:ind w:firstLine="0"/>
              <w:jc w:val="center"/>
              <w:rPr>
                <w:sz w:val="16"/>
                <w:szCs w:val="16"/>
              </w:rPr>
            </w:pPr>
            <w:r w:rsidRPr="009D7AFF">
              <w:rPr>
                <w:sz w:val="16"/>
                <w:szCs w:val="16"/>
              </w:rPr>
              <w:t>Utilización crediticia</w:t>
            </w:r>
          </w:p>
        </w:tc>
        <w:tc>
          <w:tcPr>
            <w:tcW w:w="0" w:type="auto"/>
            <w:vAlign w:val="center"/>
          </w:tcPr>
          <w:p w14:paraId="2391C77E" w14:textId="78F383AB" w:rsidR="003C63FC" w:rsidRPr="009D7AFF" w:rsidRDefault="003C63FC" w:rsidP="00F33820">
            <w:pPr>
              <w:ind w:firstLine="0"/>
              <w:jc w:val="center"/>
              <w:cnfStyle w:val="000000000000" w:firstRow="0" w:lastRow="0" w:firstColumn="0" w:lastColumn="0" w:oddVBand="0" w:evenVBand="0" w:oddHBand="0" w:evenHBand="0" w:firstRowFirstColumn="0" w:firstRowLastColumn="0" w:lastRowFirstColumn="0" w:lastRowLastColumn="0"/>
              <w:rPr>
                <w:sz w:val="16"/>
                <w:szCs w:val="16"/>
              </w:rPr>
            </w:pPr>
            <w:r w:rsidRPr="009D7AFF">
              <w:rPr>
                <w:sz w:val="16"/>
                <w:szCs w:val="16"/>
              </w:rPr>
              <w:t>0,305</w:t>
            </w:r>
          </w:p>
        </w:tc>
        <w:tc>
          <w:tcPr>
            <w:tcW w:w="0" w:type="auto"/>
            <w:vAlign w:val="center"/>
          </w:tcPr>
          <w:p w14:paraId="2A9EDFE0" w14:textId="510D2140" w:rsidR="003C63FC" w:rsidRPr="009D7AFF" w:rsidRDefault="003C63FC" w:rsidP="00F33820">
            <w:pPr>
              <w:ind w:firstLine="0"/>
              <w:jc w:val="center"/>
              <w:cnfStyle w:val="000000000000" w:firstRow="0" w:lastRow="0" w:firstColumn="0" w:lastColumn="0" w:oddVBand="0" w:evenVBand="0" w:oddHBand="0" w:evenHBand="0" w:firstRowFirstColumn="0" w:firstRowLastColumn="0" w:lastRowFirstColumn="0" w:lastRowLastColumn="0"/>
              <w:rPr>
                <w:sz w:val="16"/>
                <w:szCs w:val="16"/>
              </w:rPr>
            </w:pPr>
            <w:r w:rsidRPr="009D7AFF">
              <w:rPr>
                <w:sz w:val="16"/>
                <w:szCs w:val="16"/>
              </w:rPr>
              <w:t>0,622</w:t>
            </w:r>
          </w:p>
        </w:tc>
        <w:tc>
          <w:tcPr>
            <w:tcW w:w="0" w:type="auto"/>
            <w:vAlign w:val="center"/>
          </w:tcPr>
          <w:p w14:paraId="2BFF6992" w14:textId="7973826F" w:rsidR="003C63FC" w:rsidRPr="009D7AFF" w:rsidRDefault="003C63FC" w:rsidP="00F33820">
            <w:pPr>
              <w:ind w:firstLine="0"/>
              <w:jc w:val="center"/>
              <w:cnfStyle w:val="000000000000" w:firstRow="0" w:lastRow="0" w:firstColumn="0" w:lastColumn="0" w:oddVBand="0" w:evenVBand="0" w:oddHBand="0" w:evenHBand="0" w:firstRowFirstColumn="0" w:firstRowLastColumn="0" w:lastRowFirstColumn="0" w:lastRowLastColumn="0"/>
              <w:rPr>
                <w:sz w:val="16"/>
                <w:szCs w:val="16"/>
              </w:rPr>
            </w:pPr>
            <w:r w:rsidRPr="009D7AFF">
              <w:rPr>
                <w:sz w:val="16"/>
                <w:szCs w:val="16"/>
              </w:rPr>
              <w:t>0</w:t>
            </w:r>
          </w:p>
        </w:tc>
        <w:tc>
          <w:tcPr>
            <w:tcW w:w="0" w:type="auto"/>
            <w:vAlign w:val="center"/>
          </w:tcPr>
          <w:p w14:paraId="0081CDAD" w14:textId="2BE4A105" w:rsidR="003C63FC" w:rsidRPr="009D7AFF" w:rsidRDefault="003C63FC" w:rsidP="00F33820">
            <w:pPr>
              <w:ind w:firstLine="0"/>
              <w:jc w:val="center"/>
              <w:cnfStyle w:val="000000000000" w:firstRow="0" w:lastRow="0" w:firstColumn="0" w:lastColumn="0" w:oddVBand="0" w:evenVBand="0" w:oddHBand="0" w:evenHBand="0" w:firstRowFirstColumn="0" w:firstRowLastColumn="0" w:lastRowFirstColumn="0" w:lastRowLastColumn="0"/>
              <w:rPr>
                <w:sz w:val="16"/>
                <w:szCs w:val="16"/>
              </w:rPr>
            </w:pPr>
            <w:r w:rsidRPr="009D7AFF">
              <w:rPr>
                <w:sz w:val="16"/>
                <w:szCs w:val="16"/>
              </w:rPr>
              <w:t>0,00 %</w:t>
            </w:r>
          </w:p>
        </w:tc>
      </w:tr>
      <w:tr w:rsidR="003C63FC" w:rsidRPr="009D7AFF" w14:paraId="1AD771B4" w14:textId="77777777" w:rsidTr="00F3382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37642E4F" w14:textId="5C4124D2" w:rsidR="003C63FC" w:rsidRPr="009D7AFF" w:rsidRDefault="003C63FC" w:rsidP="00F33820">
            <w:pPr>
              <w:ind w:firstLine="0"/>
              <w:jc w:val="center"/>
              <w:rPr>
                <w:sz w:val="16"/>
                <w:szCs w:val="16"/>
              </w:rPr>
            </w:pPr>
            <w:r w:rsidRPr="009D7AFF">
              <w:rPr>
                <w:sz w:val="16"/>
                <w:szCs w:val="16"/>
              </w:rPr>
              <w:t>Tiene garante</w:t>
            </w:r>
          </w:p>
        </w:tc>
        <w:tc>
          <w:tcPr>
            <w:tcW w:w="0" w:type="auto"/>
            <w:vAlign w:val="center"/>
          </w:tcPr>
          <w:p w14:paraId="19514E0A" w14:textId="0CF12E76" w:rsidR="003C63FC" w:rsidRPr="009D7AFF" w:rsidRDefault="003C63FC" w:rsidP="00F33820">
            <w:pPr>
              <w:ind w:firstLine="0"/>
              <w:jc w:val="center"/>
              <w:cnfStyle w:val="000000100000" w:firstRow="0" w:lastRow="0" w:firstColumn="0" w:lastColumn="0" w:oddVBand="0" w:evenVBand="0" w:oddHBand="1" w:evenHBand="0" w:firstRowFirstColumn="0" w:firstRowLastColumn="0" w:lastRowFirstColumn="0" w:lastRowLastColumn="0"/>
              <w:rPr>
                <w:sz w:val="16"/>
                <w:szCs w:val="16"/>
              </w:rPr>
            </w:pPr>
            <w:r w:rsidRPr="009D7AFF">
              <w:rPr>
                <w:sz w:val="16"/>
                <w:szCs w:val="16"/>
              </w:rPr>
              <w:t>0</w:t>
            </w:r>
          </w:p>
        </w:tc>
        <w:tc>
          <w:tcPr>
            <w:tcW w:w="0" w:type="auto"/>
            <w:vAlign w:val="center"/>
          </w:tcPr>
          <w:p w14:paraId="5F2B9818" w14:textId="1B901CEB" w:rsidR="003C63FC" w:rsidRPr="009D7AFF" w:rsidRDefault="003C63FC" w:rsidP="00F33820">
            <w:pPr>
              <w:ind w:firstLine="0"/>
              <w:jc w:val="center"/>
              <w:cnfStyle w:val="000000100000" w:firstRow="0" w:lastRow="0" w:firstColumn="0" w:lastColumn="0" w:oddVBand="0" w:evenVBand="0" w:oddHBand="1" w:evenHBand="0" w:firstRowFirstColumn="0" w:firstRowLastColumn="0" w:lastRowFirstColumn="0" w:lastRowLastColumn="0"/>
              <w:rPr>
                <w:sz w:val="16"/>
                <w:szCs w:val="16"/>
              </w:rPr>
            </w:pPr>
            <w:r w:rsidRPr="009D7AFF">
              <w:rPr>
                <w:sz w:val="16"/>
                <w:szCs w:val="16"/>
              </w:rPr>
              <w:t>0</w:t>
            </w:r>
          </w:p>
        </w:tc>
        <w:tc>
          <w:tcPr>
            <w:tcW w:w="0" w:type="auto"/>
            <w:vAlign w:val="center"/>
          </w:tcPr>
          <w:p w14:paraId="2676AEFB" w14:textId="02B211C1" w:rsidR="003C63FC" w:rsidRPr="009D7AFF" w:rsidRDefault="003C63FC" w:rsidP="00F33820">
            <w:pPr>
              <w:ind w:firstLine="0"/>
              <w:jc w:val="center"/>
              <w:cnfStyle w:val="000000100000" w:firstRow="0" w:lastRow="0" w:firstColumn="0" w:lastColumn="0" w:oddVBand="0" w:evenVBand="0" w:oddHBand="1" w:evenHBand="0" w:firstRowFirstColumn="0" w:firstRowLastColumn="0" w:lastRowFirstColumn="0" w:lastRowLastColumn="0"/>
              <w:rPr>
                <w:sz w:val="16"/>
                <w:szCs w:val="16"/>
              </w:rPr>
            </w:pPr>
            <w:r w:rsidRPr="009D7AFF">
              <w:rPr>
                <w:sz w:val="16"/>
                <w:szCs w:val="16"/>
              </w:rPr>
              <w:t>0</w:t>
            </w:r>
          </w:p>
        </w:tc>
        <w:tc>
          <w:tcPr>
            <w:tcW w:w="0" w:type="auto"/>
            <w:vAlign w:val="center"/>
          </w:tcPr>
          <w:p w14:paraId="322399FE" w14:textId="1B2A37C5" w:rsidR="003C63FC" w:rsidRPr="009D7AFF" w:rsidRDefault="003C63FC" w:rsidP="00F33820">
            <w:pPr>
              <w:ind w:firstLine="0"/>
              <w:jc w:val="center"/>
              <w:cnfStyle w:val="000000100000" w:firstRow="0" w:lastRow="0" w:firstColumn="0" w:lastColumn="0" w:oddVBand="0" w:evenVBand="0" w:oddHBand="1" w:evenHBand="0" w:firstRowFirstColumn="0" w:firstRowLastColumn="0" w:lastRowFirstColumn="0" w:lastRowLastColumn="0"/>
              <w:rPr>
                <w:sz w:val="16"/>
                <w:szCs w:val="16"/>
              </w:rPr>
            </w:pPr>
            <w:r w:rsidRPr="009D7AFF">
              <w:rPr>
                <w:sz w:val="16"/>
                <w:szCs w:val="16"/>
              </w:rPr>
              <w:t>0,00 %</w:t>
            </w:r>
          </w:p>
        </w:tc>
      </w:tr>
    </w:tbl>
    <w:p w14:paraId="458E5996" w14:textId="2BD978F6" w:rsidR="00D70B31" w:rsidRDefault="00D70B31" w:rsidP="00AF7E00">
      <w:pPr>
        <w:spacing w:before="240"/>
        <w:jc w:val="center"/>
        <w:rPr>
          <w:sz w:val="16"/>
          <w:szCs w:val="16"/>
          <w:lang w:val="es-ES" w:eastAsia="es-EC"/>
        </w:rPr>
      </w:pPr>
      <w:r w:rsidRPr="009D7AFF">
        <w:rPr>
          <w:b/>
          <w:bCs/>
          <w:sz w:val="16"/>
          <w:szCs w:val="16"/>
          <w:lang w:val="es-ES" w:eastAsia="es-EC"/>
        </w:rPr>
        <w:t xml:space="preserve">Fuente: </w:t>
      </w:r>
      <w:r w:rsidRPr="009D7AFF">
        <w:rPr>
          <w:sz w:val="16"/>
          <w:szCs w:val="16"/>
          <w:lang w:val="es-ES" w:eastAsia="es-EC"/>
        </w:rPr>
        <w:t xml:space="preserve">Elaboración propia a partir de </w:t>
      </w:r>
      <w:proofErr w:type="spellStart"/>
      <w:r w:rsidRPr="009D7AFF">
        <w:rPr>
          <w:sz w:val="16"/>
          <w:szCs w:val="16"/>
          <w:lang w:val="es-ES" w:eastAsia="es-EC"/>
        </w:rPr>
        <w:t>resultados_</w:t>
      </w:r>
      <w:proofErr w:type="gramStart"/>
      <w:r w:rsidRPr="009D7AFF">
        <w:rPr>
          <w:sz w:val="16"/>
          <w:szCs w:val="16"/>
          <w:lang w:val="es-ES" w:eastAsia="es-EC"/>
        </w:rPr>
        <w:t>dashboard.json</w:t>
      </w:r>
      <w:proofErr w:type="spellEnd"/>
      <w:proofErr w:type="gramEnd"/>
      <w:r w:rsidRPr="009D7AFF">
        <w:rPr>
          <w:sz w:val="16"/>
          <w:szCs w:val="16"/>
          <w:lang w:val="es-ES" w:eastAsia="es-EC"/>
        </w:rPr>
        <w:t xml:space="preserve">, secciones </w:t>
      </w:r>
      <w:proofErr w:type="spellStart"/>
      <w:r w:rsidRPr="009D7AFF">
        <w:rPr>
          <w:sz w:val="16"/>
          <w:szCs w:val="16"/>
          <w:lang w:val="es-ES" w:eastAsia="es-EC"/>
        </w:rPr>
        <w:t>eda_</w:t>
      </w:r>
      <w:proofErr w:type="gramStart"/>
      <w:r w:rsidRPr="009D7AFF">
        <w:rPr>
          <w:sz w:val="16"/>
          <w:szCs w:val="16"/>
          <w:lang w:val="es-ES" w:eastAsia="es-EC"/>
        </w:rPr>
        <w:t>train.numeric</w:t>
      </w:r>
      <w:proofErr w:type="spellEnd"/>
      <w:proofErr w:type="gramEnd"/>
      <w:r w:rsidRPr="009D7AFF">
        <w:rPr>
          <w:sz w:val="16"/>
          <w:szCs w:val="16"/>
          <w:lang w:val="es-ES" w:eastAsia="es-EC"/>
        </w:rPr>
        <w:t xml:space="preserve"> y </w:t>
      </w:r>
      <w:proofErr w:type="spellStart"/>
      <w:r w:rsidRPr="009D7AFF">
        <w:rPr>
          <w:sz w:val="16"/>
          <w:szCs w:val="16"/>
          <w:lang w:val="es-ES" w:eastAsia="es-EC"/>
        </w:rPr>
        <w:t>eda_</w:t>
      </w:r>
      <w:proofErr w:type="gramStart"/>
      <w:r w:rsidRPr="009D7AFF">
        <w:rPr>
          <w:sz w:val="16"/>
          <w:szCs w:val="16"/>
          <w:lang w:val="es-ES" w:eastAsia="es-EC"/>
        </w:rPr>
        <w:t>train.outliers</w:t>
      </w:r>
      <w:proofErr w:type="spellEnd"/>
      <w:proofErr w:type="gramEnd"/>
    </w:p>
    <w:p w14:paraId="494E0D47" w14:textId="77777777" w:rsidR="00AD1238" w:rsidRDefault="00AD1238" w:rsidP="00AF7E00">
      <w:pPr>
        <w:spacing w:before="240"/>
        <w:jc w:val="center"/>
        <w:rPr>
          <w:sz w:val="16"/>
          <w:szCs w:val="16"/>
          <w:lang w:val="es-ES" w:eastAsia="es-EC"/>
        </w:rPr>
      </w:pPr>
    </w:p>
    <w:p w14:paraId="174DC32A" w14:textId="77777777" w:rsidR="00AD1238" w:rsidRDefault="00AD1238" w:rsidP="00AF7E00">
      <w:pPr>
        <w:spacing w:before="240"/>
        <w:jc w:val="center"/>
        <w:rPr>
          <w:sz w:val="16"/>
          <w:szCs w:val="16"/>
          <w:lang w:val="es-ES" w:eastAsia="es-EC"/>
        </w:rPr>
      </w:pPr>
    </w:p>
    <w:p w14:paraId="4E429613" w14:textId="77777777" w:rsidR="00AD1238" w:rsidRDefault="00AD1238" w:rsidP="00AF7E00">
      <w:pPr>
        <w:spacing w:before="240"/>
        <w:jc w:val="center"/>
        <w:rPr>
          <w:sz w:val="16"/>
          <w:szCs w:val="16"/>
          <w:lang w:val="es-ES" w:eastAsia="es-EC"/>
        </w:rPr>
      </w:pPr>
    </w:p>
    <w:p w14:paraId="64ACD5CF" w14:textId="77777777" w:rsidR="00AD1238" w:rsidRDefault="00AD1238" w:rsidP="00AF7E00">
      <w:pPr>
        <w:spacing w:before="240"/>
        <w:jc w:val="center"/>
        <w:rPr>
          <w:sz w:val="16"/>
          <w:szCs w:val="16"/>
          <w:lang w:val="es-ES" w:eastAsia="es-EC"/>
        </w:rPr>
      </w:pPr>
    </w:p>
    <w:p w14:paraId="010FA643" w14:textId="650D5365" w:rsidR="00D70B31" w:rsidRPr="009D7AFF" w:rsidRDefault="00D70B31" w:rsidP="00B80A56">
      <w:pPr>
        <w:pStyle w:val="Descripcin"/>
        <w:ind w:left="284" w:firstLine="0"/>
        <w:rPr>
          <w:b w:val="0"/>
          <w:bCs/>
          <w:sz w:val="16"/>
          <w:szCs w:val="16"/>
        </w:rPr>
      </w:pPr>
      <w:bookmarkStart w:id="43" w:name="_Toc243860388"/>
      <w:r w:rsidRPr="009D7AFF">
        <w:rPr>
          <w:sz w:val="16"/>
          <w:szCs w:val="16"/>
        </w:rPr>
        <w:lastRenderedPageBreak/>
        <w:t xml:space="preserve">Figura </w:t>
      </w:r>
      <w:r w:rsidRPr="009D7AFF">
        <w:rPr>
          <w:sz w:val="16"/>
          <w:szCs w:val="16"/>
        </w:rPr>
        <w:fldChar w:fldCharType="begin"/>
      </w:r>
      <w:r w:rsidRPr="009D7AFF">
        <w:rPr>
          <w:sz w:val="16"/>
          <w:szCs w:val="16"/>
        </w:rPr>
        <w:instrText xml:space="preserve"> SEQ Figura \* ARABIC </w:instrText>
      </w:r>
      <w:r w:rsidRPr="009D7AFF">
        <w:rPr>
          <w:sz w:val="16"/>
          <w:szCs w:val="16"/>
        </w:rPr>
        <w:fldChar w:fldCharType="separate"/>
      </w:r>
      <w:r w:rsidR="00604532">
        <w:rPr>
          <w:noProof/>
          <w:sz w:val="16"/>
          <w:szCs w:val="16"/>
        </w:rPr>
        <w:t>3</w:t>
      </w:r>
      <w:r w:rsidRPr="009D7AFF">
        <w:rPr>
          <w:sz w:val="16"/>
          <w:szCs w:val="16"/>
        </w:rPr>
        <w:fldChar w:fldCharType="end"/>
      </w:r>
      <w:r w:rsidRPr="009D7AFF">
        <w:rPr>
          <w:sz w:val="16"/>
          <w:szCs w:val="16"/>
        </w:rPr>
        <w:t xml:space="preserve">. </w:t>
      </w:r>
      <w:r w:rsidRPr="009D7AFF">
        <w:rPr>
          <w:b w:val="0"/>
          <w:bCs/>
          <w:sz w:val="16"/>
          <w:szCs w:val="16"/>
        </w:rPr>
        <w:t>Proporción de valores atípicos por variable</w:t>
      </w:r>
      <w:bookmarkEnd w:id="43"/>
    </w:p>
    <w:p w14:paraId="3856C42D" w14:textId="26FC2856" w:rsidR="00D93075" w:rsidRPr="009D7AFF" w:rsidRDefault="001D764B" w:rsidP="00B80A56">
      <w:pPr>
        <w:ind w:firstLine="0"/>
        <w:jc w:val="center"/>
        <w:rPr>
          <w:sz w:val="16"/>
          <w:szCs w:val="16"/>
          <w:lang w:eastAsia="es-EC"/>
        </w:rPr>
      </w:pPr>
      <w:r w:rsidRPr="009D7AFF">
        <w:rPr>
          <w:noProof/>
          <w:sz w:val="16"/>
          <w:szCs w:val="16"/>
        </w:rPr>
        <w:drawing>
          <wp:inline distT="0" distB="0" distL="0" distR="0" wp14:anchorId="32A43BCB" wp14:editId="0C30253C">
            <wp:extent cx="5579745" cy="2634615"/>
            <wp:effectExtent l="0" t="0" r="1905" b="13335"/>
            <wp:docPr id="1224953509" name="Gráfico 1">
              <a:extLst xmlns:a="http://schemas.openxmlformats.org/drawingml/2006/main">
                <a:ext uri="{FF2B5EF4-FFF2-40B4-BE49-F238E27FC236}">
                  <a16:creationId xmlns:a16="http://schemas.microsoft.com/office/drawing/2014/main" id="{30D8E195-2315-4269-8F9D-2E62154EF99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506A18DA" w14:textId="77777777" w:rsidR="00D70B31" w:rsidRPr="009D7AFF" w:rsidRDefault="00D70B31" w:rsidP="00B80A56">
      <w:pPr>
        <w:spacing w:before="240"/>
        <w:ind w:firstLine="0"/>
        <w:jc w:val="center"/>
        <w:rPr>
          <w:sz w:val="16"/>
          <w:szCs w:val="16"/>
          <w:lang w:val="es-ES" w:eastAsia="es-EC"/>
        </w:rPr>
      </w:pPr>
      <w:r w:rsidRPr="009D7AFF">
        <w:rPr>
          <w:b/>
          <w:bCs/>
          <w:sz w:val="16"/>
          <w:szCs w:val="16"/>
          <w:lang w:val="es-ES" w:eastAsia="es-EC"/>
        </w:rPr>
        <w:t xml:space="preserve">Fuente: </w:t>
      </w:r>
      <w:r w:rsidRPr="009D7AFF">
        <w:rPr>
          <w:sz w:val="16"/>
          <w:szCs w:val="16"/>
          <w:lang w:val="es-ES" w:eastAsia="es-EC"/>
        </w:rPr>
        <w:t xml:space="preserve">Elaboración propia a partir de </w:t>
      </w:r>
      <w:proofErr w:type="spellStart"/>
      <w:r w:rsidRPr="009D7AFF">
        <w:rPr>
          <w:sz w:val="16"/>
          <w:szCs w:val="16"/>
          <w:lang w:val="es-ES" w:eastAsia="es-EC"/>
        </w:rPr>
        <w:t>resultados_</w:t>
      </w:r>
      <w:proofErr w:type="gramStart"/>
      <w:r w:rsidRPr="009D7AFF">
        <w:rPr>
          <w:sz w:val="16"/>
          <w:szCs w:val="16"/>
          <w:lang w:val="es-ES" w:eastAsia="es-EC"/>
        </w:rPr>
        <w:t>dashboard.json</w:t>
      </w:r>
      <w:proofErr w:type="spellEnd"/>
      <w:proofErr w:type="gramEnd"/>
      <w:r w:rsidRPr="009D7AFF">
        <w:rPr>
          <w:sz w:val="16"/>
          <w:szCs w:val="16"/>
          <w:lang w:val="es-ES" w:eastAsia="es-EC"/>
        </w:rPr>
        <w:t>.</w:t>
      </w:r>
    </w:p>
    <w:p w14:paraId="11484C19" w14:textId="77777777" w:rsidR="00D70B31" w:rsidRPr="00312F2A" w:rsidRDefault="00D70B31" w:rsidP="00AF7E00">
      <w:pPr>
        <w:rPr>
          <w:rFonts w:ascii="Times New Roman" w:hAnsi="Times New Roman" w:cs="Times New Roman"/>
          <w:sz w:val="24"/>
          <w:szCs w:val="24"/>
          <w:lang w:val="es-ES" w:eastAsia="ar-SA"/>
        </w:rPr>
      </w:pPr>
      <w:r w:rsidRPr="00312F2A">
        <w:rPr>
          <w:rFonts w:ascii="Times New Roman" w:hAnsi="Times New Roman" w:cs="Times New Roman"/>
          <w:sz w:val="24"/>
          <w:szCs w:val="24"/>
          <w:lang w:val="es-ES" w:eastAsia="ar-SA"/>
        </w:rPr>
        <w:t>El análisis de valores atípicos evidenció que la variable ahorros presentó la mayor proporción de observaciones fuera de los límites establecidos mediante el rango intercuartílico, con 3.024 registros (7,56 %), seguida del monto del crédito con 2.378 registros (5,95 %) y los ingresos mensuales con 1.665 registros (4,16 %).</w:t>
      </w:r>
    </w:p>
    <w:p w14:paraId="1D9C256A" w14:textId="77777777" w:rsidR="00D70B31" w:rsidRPr="00312F2A" w:rsidRDefault="00D70B31" w:rsidP="00AF7E00">
      <w:pPr>
        <w:rPr>
          <w:rFonts w:ascii="Times New Roman" w:hAnsi="Times New Roman" w:cs="Times New Roman"/>
          <w:sz w:val="24"/>
          <w:szCs w:val="24"/>
          <w:lang w:val="es-ES" w:eastAsia="ar-SA"/>
        </w:rPr>
      </w:pPr>
      <w:r w:rsidRPr="00312F2A">
        <w:rPr>
          <w:rFonts w:ascii="Times New Roman" w:hAnsi="Times New Roman" w:cs="Times New Roman"/>
          <w:sz w:val="24"/>
          <w:szCs w:val="24"/>
          <w:lang w:val="es-ES" w:eastAsia="ar-SA"/>
        </w:rPr>
        <w:t>Estas observaciones reflejan la existencia de valores económicos relativamente alejados de la distribución central de los datos. Sin embargo, su identificación estadística no implica necesariamente errores de registro, puesto que pueden representar características legítimas de los solicitantes.</w:t>
      </w:r>
    </w:p>
    <w:p w14:paraId="0A540E2E" w14:textId="284A0587" w:rsidR="00D70B31" w:rsidRPr="00312F2A" w:rsidRDefault="00D70B31" w:rsidP="00AF7E00">
      <w:pPr>
        <w:rPr>
          <w:rFonts w:ascii="Times New Roman" w:hAnsi="Times New Roman" w:cs="Times New Roman"/>
          <w:sz w:val="24"/>
          <w:szCs w:val="24"/>
          <w:lang w:val="es-ES" w:eastAsia="ar-SA"/>
        </w:rPr>
      </w:pPr>
      <w:r w:rsidRPr="00312F2A">
        <w:rPr>
          <w:rFonts w:ascii="Times New Roman" w:hAnsi="Times New Roman" w:cs="Times New Roman"/>
          <w:sz w:val="24"/>
          <w:szCs w:val="24"/>
          <w:lang w:val="es-ES" w:eastAsia="ar-SA"/>
        </w:rPr>
        <w:t>En consecuencia, los valores atípicos fueron considerados durante la caracterización del conjunto de datos, sin proceder a su eliminación automática.</w:t>
      </w:r>
    </w:p>
    <w:p w14:paraId="51CDE7A1" w14:textId="5F3F0EDE" w:rsidR="004C3873" w:rsidRPr="00312F2A" w:rsidRDefault="00FF4B29" w:rsidP="00AF7E00">
      <w:pPr>
        <w:pStyle w:val="Ttulo3"/>
        <w:spacing w:line="480" w:lineRule="auto"/>
        <w:rPr>
          <w:rFonts w:ascii="Times New Roman" w:hAnsi="Times New Roman" w:cs="Times New Roman"/>
          <w:sz w:val="24"/>
          <w:szCs w:val="24"/>
        </w:rPr>
      </w:pPr>
      <w:bookmarkStart w:id="44" w:name="_Toc243906740"/>
      <w:r w:rsidRPr="00312F2A">
        <w:rPr>
          <w:rFonts w:ascii="Times New Roman" w:hAnsi="Times New Roman" w:cs="Times New Roman"/>
          <w:sz w:val="24"/>
          <w:szCs w:val="24"/>
        </w:rPr>
        <w:lastRenderedPageBreak/>
        <w:t>Preprocesamiento de los datos</w:t>
      </w:r>
      <w:bookmarkEnd w:id="44"/>
    </w:p>
    <w:p w14:paraId="38BE3436" w14:textId="77777777" w:rsidR="00B10C9E" w:rsidRPr="00312F2A" w:rsidRDefault="00B10C9E" w:rsidP="00AF7E00">
      <w:pPr>
        <w:tabs>
          <w:tab w:val="left" w:pos="5205"/>
        </w:tabs>
        <w:rPr>
          <w:rFonts w:ascii="Times New Roman" w:hAnsi="Times New Roman" w:cs="Times New Roman"/>
          <w:sz w:val="24"/>
          <w:szCs w:val="24"/>
          <w:lang w:val="es-ES" w:eastAsia="ar-SA"/>
        </w:rPr>
      </w:pPr>
      <w:r w:rsidRPr="00312F2A">
        <w:rPr>
          <w:rFonts w:ascii="Times New Roman" w:hAnsi="Times New Roman" w:cs="Times New Roman"/>
          <w:sz w:val="24"/>
          <w:szCs w:val="24"/>
          <w:lang w:val="es-ES" w:eastAsia="ar-SA"/>
        </w:rPr>
        <w:t xml:space="preserve">El preprocesamiento permitió preparar las 14 variables predictoras del conjunto de datos para su utilización en los cuatro algoritmos de clasificación. Se identificaron 11 variables numéricas y 3 categóricas, a las cuales se aplicaron transformaciones específicas mediante </w:t>
      </w:r>
      <w:proofErr w:type="spellStart"/>
      <w:r w:rsidRPr="00312F2A">
        <w:rPr>
          <w:rFonts w:ascii="Times New Roman" w:hAnsi="Times New Roman" w:cs="Times New Roman"/>
          <w:sz w:val="24"/>
          <w:szCs w:val="24"/>
          <w:lang w:val="es-ES" w:eastAsia="ar-SA"/>
        </w:rPr>
        <w:t>ColumnTransformer</w:t>
      </w:r>
      <w:proofErr w:type="spellEnd"/>
      <w:r w:rsidRPr="00312F2A">
        <w:rPr>
          <w:rFonts w:ascii="Times New Roman" w:hAnsi="Times New Roman" w:cs="Times New Roman"/>
          <w:sz w:val="24"/>
          <w:szCs w:val="24"/>
          <w:lang w:val="es-ES" w:eastAsia="ar-SA"/>
        </w:rPr>
        <w:t xml:space="preserve"> y Pipeline de </w:t>
      </w:r>
      <w:proofErr w:type="spellStart"/>
      <w:r w:rsidRPr="00312F2A">
        <w:rPr>
          <w:rFonts w:ascii="Times New Roman" w:hAnsi="Times New Roman" w:cs="Times New Roman"/>
          <w:sz w:val="24"/>
          <w:szCs w:val="24"/>
          <w:lang w:val="es-ES" w:eastAsia="ar-SA"/>
        </w:rPr>
        <w:t>Scikit-learn</w:t>
      </w:r>
      <w:proofErr w:type="spellEnd"/>
      <w:r w:rsidRPr="00312F2A">
        <w:rPr>
          <w:rFonts w:ascii="Times New Roman" w:hAnsi="Times New Roman" w:cs="Times New Roman"/>
          <w:sz w:val="24"/>
          <w:szCs w:val="24"/>
          <w:lang w:val="es-ES" w:eastAsia="ar-SA"/>
        </w:rPr>
        <w:t>.</w:t>
      </w:r>
    </w:p>
    <w:p w14:paraId="797A9E13" w14:textId="3C042BAA" w:rsidR="004C3873" w:rsidRPr="00312F2A" w:rsidRDefault="00B10C9E" w:rsidP="00AF7E00">
      <w:pPr>
        <w:tabs>
          <w:tab w:val="left" w:pos="5205"/>
        </w:tabs>
        <w:rPr>
          <w:rFonts w:ascii="Times New Roman" w:hAnsi="Times New Roman" w:cs="Times New Roman"/>
          <w:sz w:val="24"/>
          <w:szCs w:val="24"/>
          <w:lang w:val="es-ES" w:eastAsia="ar-SA"/>
        </w:rPr>
      </w:pPr>
      <w:r w:rsidRPr="00312F2A">
        <w:rPr>
          <w:rFonts w:ascii="Times New Roman" w:hAnsi="Times New Roman" w:cs="Times New Roman"/>
          <w:sz w:val="24"/>
          <w:szCs w:val="24"/>
          <w:lang w:val="es-ES" w:eastAsia="ar-SA"/>
        </w:rPr>
        <w:t>La inspección inicial confirmó la ausencia de valores faltantes en los 50.000 registros originales. Por consiguiente, aunque se configuraron procedimientos de imputación mediante mediana y categoría más frecuente, no fue necesario reemplazar valores ausentes. Asimismo, se conservaron los 40.000 registros del conjunto TRAIN.</w:t>
      </w:r>
    </w:p>
    <w:p w14:paraId="62587D8E" w14:textId="2171DB37" w:rsidR="002703A2" w:rsidRPr="009D7AFF" w:rsidRDefault="002703A2" w:rsidP="00AF7E00">
      <w:pPr>
        <w:pStyle w:val="Descripcin"/>
        <w:rPr>
          <w:b w:val="0"/>
          <w:bCs/>
          <w:sz w:val="16"/>
          <w:szCs w:val="16"/>
        </w:rPr>
      </w:pPr>
      <w:bookmarkStart w:id="45" w:name="_Toc243906952"/>
      <w:r w:rsidRPr="009D7AFF">
        <w:rPr>
          <w:sz w:val="16"/>
          <w:szCs w:val="16"/>
        </w:rPr>
        <w:t xml:space="preserve">Tabla </w:t>
      </w:r>
      <w:r w:rsidRPr="009D7AFF">
        <w:rPr>
          <w:sz w:val="16"/>
          <w:szCs w:val="16"/>
        </w:rPr>
        <w:fldChar w:fldCharType="begin"/>
      </w:r>
      <w:r w:rsidRPr="009D7AFF">
        <w:rPr>
          <w:sz w:val="16"/>
          <w:szCs w:val="16"/>
        </w:rPr>
        <w:instrText xml:space="preserve"> SEQ Tabla \* ARABIC </w:instrText>
      </w:r>
      <w:r w:rsidRPr="009D7AFF">
        <w:rPr>
          <w:sz w:val="16"/>
          <w:szCs w:val="16"/>
        </w:rPr>
        <w:fldChar w:fldCharType="separate"/>
      </w:r>
      <w:r w:rsidR="00604532">
        <w:rPr>
          <w:noProof/>
          <w:sz w:val="16"/>
          <w:szCs w:val="16"/>
        </w:rPr>
        <w:t>6</w:t>
      </w:r>
      <w:r w:rsidRPr="009D7AFF">
        <w:rPr>
          <w:sz w:val="16"/>
          <w:szCs w:val="16"/>
        </w:rPr>
        <w:fldChar w:fldCharType="end"/>
      </w:r>
      <w:r w:rsidRPr="009D7AFF">
        <w:rPr>
          <w:sz w:val="16"/>
          <w:szCs w:val="16"/>
        </w:rPr>
        <w:t xml:space="preserve">. </w:t>
      </w:r>
      <w:r w:rsidR="00B22280" w:rsidRPr="009D7AFF">
        <w:rPr>
          <w:b w:val="0"/>
          <w:bCs/>
          <w:sz w:val="16"/>
          <w:szCs w:val="16"/>
        </w:rPr>
        <w:t>Resultados del preprocesamiento de las variables</w:t>
      </w:r>
      <w:bookmarkEnd w:id="45"/>
    </w:p>
    <w:tbl>
      <w:tblPr>
        <w:tblStyle w:val="Listaclara-nfasis11"/>
        <w:tblW w:w="0" w:type="auto"/>
        <w:jc w:val="center"/>
        <w:tblBorders>
          <w:top w:val="single" w:sz="4" w:space="0" w:color="4D6C80"/>
          <w:left w:val="single" w:sz="4" w:space="0" w:color="4D6C80"/>
          <w:bottom w:val="single" w:sz="4" w:space="0" w:color="4D6C80"/>
          <w:right w:val="single" w:sz="4" w:space="0" w:color="4D6C80"/>
          <w:insideH w:val="single" w:sz="4" w:space="0" w:color="4D6C80"/>
          <w:insideV w:val="single" w:sz="4" w:space="0" w:color="4D6C80"/>
        </w:tblBorders>
        <w:tblLook w:val="04A0" w:firstRow="1" w:lastRow="0" w:firstColumn="1" w:lastColumn="0" w:noHBand="0" w:noVBand="1"/>
      </w:tblPr>
      <w:tblGrid>
        <w:gridCol w:w="3578"/>
        <w:gridCol w:w="990"/>
        <w:gridCol w:w="3205"/>
      </w:tblGrid>
      <w:tr w:rsidR="0062608A" w:rsidRPr="009D7AFF" w14:paraId="28114D32" w14:textId="77777777" w:rsidTr="00F33820">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AAB9C3"/>
            <w:vAlign w:val="center"/>
          </w:tcPr>
          <w:p w14:paraId="7A4E5C73" w14:textId="4E6F6762" w:rsidR="0062608A" w:rsidRPr="009D7AFF" w:rsidRDefault="0062608A" w:rsidP="00F33820">
            <w:pPr>
              <w:spacing w:line="480" w:lineRule="auto"/>
              <w:ind w:firstLine="0"/>
              <w:jc w:val="center"/>
              <w:rPr>
                <w:sz w:val="16"/>
                <w:szCs w:val="16"/>
              </w:rPr>
            </w:pPr>
            <w:r w:rsidRPr="009D7AFF">
              <w:rPr>
                <w:sz w:val="16"/>
                <w:szCs w:val="16"/>
              </w:rPr>
              <w:t>Característica</w:t>
            </w:r>
          </w:p>
        </w:tc>
        <w:tc>
          <w:tcPr>
            <w:tcW w:w="0" w:type="auto"/>
            <w:shd w:val="clear" w:color="auto" w:fill="AAB9C3"/>
            <w:vAlign w:val="center"/>
          </w:tcPr>
          <w:p w14:paraId="2B3D98C6" w14:textId="35F7BBBE" w:rsidR="0062608A" w:rsidRPr="009D7AFF" w:rsidRDefault="0062608A" w:rsidP="00F33820">
            <w:pPr>
              <w:spacing w:line="480" w:lineRule="auto"/>
              <w:ind w:firstLine="0"/>
              <w:jc w:val="center"/>
              <w:cnfStyle w:val="100000000000" w:firstRow="1" w:lastRow="0" w:firstColumn="0" w:lastColumn="0" w:oddVBand="0" w:evenVBand="0" w:oddHBand="0" w:evenHBand="0" w:firstRowFirstColumn="0" w:firstRowLastColumn="0" w:lastRowFirstColumn="0" w:lastRowLastColumn="0"/>
              <w:rPr>
                <w:sz w:val="16"/>
                <w:szCs w:val="16"/>
              </w:rPr>
            </w:pPr>
            <w:r w:rsidRPr="009D7AFF">
              <w:rPr>
                <w:sz w:val="16"/>
                <w:szCs w:val="16"/>
              </w:rPr>
              <w:t>Resultado</w:t>
            </w:r>
          </w:p>
        </w:tc>
        <w:tc>
          <w:tcPr>
            <w:tcW w:w="0" w:type="auto"/>
            <w:shd w:val="clear" w:color="auto" w:fill="AAB9C3"/>
            <w:vAlign w:val="center"/>
          </w:tcPr>
          <w:p w14:paraId="751A9FA5" w14:textId="658E85B6" w:rsidR="0062608A" w:rsidRPr="009D7AFF" w:rsidRDefault="0062608A" w:rsidP="00F33820">
            <w:pPr>
              <w:spacing w:line="480" w:lineRule="auto"/>
              <w:ind w:firstLine="0"/>
              <w:jc w:val="center"/>
              <w:cnfStyle w:val="100000000000" w:firstRow="1" w:lastRow="0" w:firstColumn="0" w:lastColumn="0" w:oddVBand="0" w:evenVBand="0" w:oddHBand="0" w:evenHBand="0" w:firstRowFirstColumn="0" w:firstRowLastColumn="0" w:lastRowFirstColumn="0" w:lastRowLastColumn="0"/>
              <w:rPr>
                <w:sz w:val="16"/>
                <w:szCs w:val="16"/>
              </w:rPr>
            </w:pPr>
            <w:r w:rsidRPr="009D7AFF">
              <w:rPr>
                <w:sz w:val="16"/>
                <w:szCs w:val="16"/>
              </w:rPr>
              <w:t>Transformación aplicada</w:t>
            </w:r>
          </w:p>
        </w:tc>
      </w:tr>
      <w:tr w:rsidR="0062608A" w:rsidRPr="009D7AFF" w14:paraId="7F2EBA9A" w14:textId="77777777" w:rsidTr="00F3382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259B42E2" w14:textId="27AC966C" w:rsidR="0062608A" w:rsidRPr="009D7AFF" w:rsidRDefault="0062608A" w:rsidP="00F33820">
            <w:pPr>
              <w:ind w:firstLine="0"/>
              <w:jc w:val="center"/>
              <w:rPr>
                <w:sz w:val="16"/>
                <w:szCs w:val="16"/>
              </w:rPr>
            </w:pPr>
            <w:r w:rsidRPr="009D7AFF">
              <w:rPr>
                <w:sz w:val="16"/>
                <w:szCs w:val="16"/>
              </w:rPr>
              <w:t>Variables predictoras originales</w:t>
            </w:r>
          </w:p>
        </w:tc>
        <w:tc>
          <w:tcPr>
            <w:tcW w:w="0" w:type="auto"/>
            <w:vAlign w:val="center"/>
          </w:tcPr>
          <w:p w14:paraId="5061A6A0" w14:textId="23137804" w:rsidR="0062608A" w:rsidRPr="009D7AFF" w:rsidRDefault="0062608A" w:rsidP="00F33820">
            <w:pPr>
              <w:ind w:firstLine="0"/>
              <w:jc w:val="center"/>
              <w:cnfStyle w:val="000000100000" w:firstRow="0" w:lastRow="0" w:firstColumn="0" w:lastColumn="0" w:oddVBand="0" w:evenVBand="0" w:oddHBand="1" w:evenHBand="0" w:firstRowFirstColumn="0" w:firstRowLastColumn="0" w:lastRowFirstColumn="0" w:lastRowLastColumn="0"/>
              <w:rPr>
                <w:sz w:val="16"/>
                <w:szCs w:val="16"/>
              </w:rPr>
            </w:pPr>
            <w:r w:rsidRPr="009D7AFF">
              <w:rPr>
                <w:sz w:val="16"/>
                <w:szCs w:val="16"/>
              </w:rPr>
              <w:t>14</w:t>
            </w:r>
          </w:p>
        </w:tc>
        <w:tc>
          <w:tcPr>
            <w:tcW w:w="0" w:type="auto"/>
            <w:vAlign w:val="center"/>
          </w:tcPr>
          <w:p w14:paraId="4D422FC0" w14:textId="3CEFEF92" w:rsidR="0062608A" w:rsidRPr="009D7AFF" w:rsidRDefault="0062608A" w:rsidP="00F33820">
            <w:pPr>
              <w:ind w:firstLine="0"/>
              <w:jc w:val="center"/>
              <w:cnfStyle w:val="000000100000" w:firstRow="0" w:lastRow="0" w:firstColumn="0" w:lastColumn="0" w:oddVBand="0" w:evenVBand="0" w:oddHBand="1" w:evenHBand="0" w:firstRowFirstColumn="0" w:firstRowLastColumn="0" w:lastRowFirstColumn="0" w:lastRowLastColumn="0"/>
              <w:rPr>
                <w:sz w:val="16"/>
                <w:szCs w:val="16"/>
              </w:rPr>
            </w:pPr>
            <w:r w:rsidRPr="009D7AFF">
              <w:rPr>
                <w:sz w:val="16"/>
                <w:szCs w:val="16"/>
              </w:rPr>
              <w:t>Identificación de características</w:t>
            </w:r>
          </w:p>
        </w:tc>
      </w:tr>
      <w:tr w:rsidR="0062608A" w:rsidRPr="009D7AFF" w14:paraId="6A75D462" w14:textId="77777777" w:rsidTr="00F33820">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298E15CB" w14:textId="5BC67DC4" w:rsidR="0062608A" w:rsidRPr="009D7AFF" w:rsidRDefault="0062608A" w:rsidP="00F33820">
            <w:pPr>
              <w:ind w:firstLine="0"/>
              <w:jc w:val="center"/>
              <w:rPr>
                <w:sz w:val="16"/>
                <w:szCs w:val="16"/>
              </w:rPr>
            </w:pPr>
            <w:r w:rsidRPr="009D7AFF">
              <w:rPr>
                <w:sz w:val="16"/>
                <w:szCs w:val="16"/>
              </w:rPr>
              <w:t>Variables numéricas</w:t>
            </w:r>
          </w:p>
        </w:tc>
        <w:tc>
          <w:tcPr>
            <w:tcW w:w="0" w:type="auto"/>
            <w:vAlign w:val="center"/>
          </w:tcPr>
          <w:p w14:paraId="4AE6D234" w14:textId="68D3BE37" w:rsidR="0062608A" w:rsidRPr="009D7AFF" w:rsidRDefault="0062608A" w:rsidP="00F33820">
            <w:pPr>
              <w:ind w:firstLine="0"/>
              <w:jc w:val="center"/>
              <w:cnfStyle w:val="000000000000" w:firstRow="0" w:lastRow="0" w:firstColumn="0" w:lastColumn="0" w:oddVBand="0" w:evenVBand="0" w:oddHBand="0" w:evenHBand="0" w:firstRowFirstColumn="0" w:firstRowLastColumn="0" w:lastRowFirstColumn="0" w:lastRowLastColumn="0"/>
              <w:rPr>
                <w:sz w:val="16"/>
                <w:szCs w:val="16"/>
              </w:rPr>
            </w:pPr>
            <w:r w:rsidRPr="009D7AFF">
              <w:rPr>
                <w:sz w:val="16"/>
                <w:szCs w:val="16"/>
              </w:rPr>
              <w:t>11</w:t>
            </w:r>
          </w:p>
        </w:tc>
        <w:tc>
          <w:tcPr>
            <w:tcW w:w="0" w:type="auto"/>
            <w:vAlign w:val="center"/>
          </w:tcPr>
          <w:p w14:paraId="141AFD58" w14:textId="1E35210B" w:rsidR="0062608A" w:rsidRPr="009D7AFF" w:rsidRDefault="0062608A" w:rsidP="00F33820">
            <w:pPr>
              <w:ind w:firstLine="0"/>
              <w:jc w:val="center"/>
              <w:cnfStyle w:val="000000000000" w:firstRow="0" w:lastRow="0" w:firstColumn="0" w:lastColumn="0" w:oddVBand="0" w:evenVBand="0" w:oddHBand="0" w:evenHBand="0" w:firstRowFirstColumn="0" w:firstRowLastColumn="0" w:lastRowFirstColumn="0" w:lastRowLastColumn="0"/>
              <w:rPr>
                <w:sz w:val="16"/>
                <w:szCs w:val="16"/>
              </w:rPr>
            </w:pPr>
            <w:r w:rsidRPr="009D7AFF">
              <w:rPr>
                <w:sz w:val="16"/>
                <w:szCs w:val="16"/>
              </w:rPr>
              <w:t>Imputación por mediana</w:t>
            </w:r>
          </w:p>
        </w:tc>
      </w:tr>
      <w:tr w:rsidR="0062608A" w:rsidRPr="009D7AFF" w14:paraId="19A9A34D" w14:textId="77777777" w:rsidTr="00F3382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3E9EA458" w14:textId="77416D66" w:rsidR="0062608A" w:rsidRPr="009D7AFF" w:rsidRDefault="0062608A" w:rsidP="00F33820">
            <w:pPr>
              <w:ind w:firstLine="0"/>
              <w:jc w:val="center"/>
              <w:rPr>
                <w:sz w:val="16"/>
                <w:szCs w:val="16"/>
              </w:rPr>
            </w:pPr>
            <w:r w:rsidRPr="009D7AFF">
              <w:rPr>
                <w:sz w:val="16"/>
                <w:szCs w:val="16"/>
              </w:rPr>
              <w:t>Variables categóricas</w:t>
            </w:r>
          </w:p>
        </w:tc>
        <w:tc>
          <w:tcPr>
            <w:tcW w:w="0" w:type="auto"/>
            <w:vAlign w:val="center"/>
          </w:tcPr>
          <w:p w14:paraId="6713A779" w14:textId="240ECA0F" w:rsidR="0062608A" w:rsidRPr="009D7AFF" w:rsidRDefault="0062608A" w:rsidP="00F33820">
            <w:pPr>
              <w:ind w:firstLine="0"/>
              <w:jc w:val="center"/>
              <w:cnfStyle w:val="000000100000" w:firstRow="0" w:lastRow="0" w:firstColumn="0" w:lastColumn="0" w:oddVBand="0" w:evenVBand="0" w:oddHBand="1" w:evenHBand="0" w:firstRowFirstColumn="0" w:firstRowLastColumn="0" w:lastRowFirstColumn="0" w:lastRowLastColumn="0"/>
              <w:rPr>
                <w:sz w:val="16"/>
                <w:szCs w:val="16"/>
              </w:rPr>
            </w:pPr>
            <w:r w:rsidRPr="009D7AFF">
              <w:rPr>
                <w:sz w:val="16"/>
                <w:szCs w:val="16"/>
              </w:rPr>
              <w:t>3</w:t>
            </w:r>
          </w:p>
        </w:tc>
        <w:tc>
          <w:tcPr>
            <w:tcW w:w="0" w:type="auto"/>
            <w:vAlign w:val="center"/>
          </w:tcPr>
          <w:p w14:paraId="780CAF2F" w14:textId="666A596B" w:rsidR="0062608A" w:rsidRPr="009D7AFF" w:rsidRDefault="0062608A" w:rsidP="00F33820">
            <w:pPr>
              <w:ind w:firstLine="0"/>
              <w:jc w:val="center"/>
              <w:cnfStyle w:val="000000100000" w:firstRow="0" w:lastRow="0" w:firstColumn="0" w:lastColumn="0" w:oddVBand="0" w:evenVBand="0" w:oddHBand="1" w:evenHBand="0" w:firstRowFirstColumn="0" w:firstRowLastColumn="0" w:lastRowFirstColumn="0" w:lastRowLastColumn="0"/>
              <w:rPr>
                <w:sz w:val="16"/>
                <w:szCs w:val="16"/>
              </w:rPr>
            </w:pPr>
            <w:r w:rsidRPr="009D7AFF">
              <w:rPr>
                <w:sz w:val="16"/>
                <w:szCs w:val="16"/>
              </w:rPr>
              <w:t xml:space="preserve">Imputación por moda y </w:t>
            </w:r>
            <w:proofErr w:type="spellStart"/>
            <w:r w:rsidRPr="009D7AFF">
              <w:rPr>
                <w:sz w:val="16"/>
                <w:szCs w:val="16"/>
              </w:rPr>
              <w:t>One</w:t>
            </w:r>
            <w:proofErr w:type="spellEnd"/>
            <w:r w:rsidRPr="009D7AFF">
              <w:rPr>
                <w:sz w:val="16"/>
                <w:szCs w:val="16"/>
              </w:rPr>
              <w:t xml:space="preserve">-Hot </w:t>
            </w:r>
            <w:proofErr w:type="spellStart"/>
            <w:r w:rsidRPr="009D7AFF">
              <w:rPr>
                <w:sz w:val="16"/>
                <w:szCs w:val="16"/>
              </w:rPr>
              <w:t>Encoding</w:t>
            </w:r>
            <w:proofErr w:type="spellEnd"/>
          </w:p>
        </w:tc>
      </w:tr>
      <w:tr w:rsidR="0062608A" w:rsidRPr="009D7AFF" w14:paraId="0CE1A261" w14:textId="77777777" w:rsidTr="00F33820">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428268F2" w14:textId="18F55203" w:rsidR="0062608A" w:rsidRPr="009D7AFF" w:rsidRDefault="0062608A" w:rsidP="00F33820">
            <w:pPr>
              <w:ind w:firstLine="0"/>
              <w:jc w:val="center"/>
              <w:rPr>
                <w:sz w:val="16"/>
                <w:szCs w:val="16"/>
              </w:rPr>
            </w:pPr>
            <w:r w:rsidRPr="009D7AFF">
              <w:rPr>
                <w:sz w:val="16"/>
                <w:szCs w:val="16"/>
              </w:rPr>
              <w:t>Variables numéricas de Regresión Logística</w:t>
            </w:r>
          </w:p>
        </w:tc>
        <w:tc>
          <w:tcPr>
            <w:tcW w:w="0" w:type="auto"/>
            <w:vAlign w:val="center"/>
          </w:tcPr>
          <w:p w14:paraId="2000F2C1" w14:textId="16580566" w:rsidR="0062608A" w:rsidRPr="009D7AFF" w:rsidRDefault="0062608A" w:rsidP="00F33820">
            <w:pPr>
              <w:ind w:firstLine="0"/>
              <w:jc w:val="center"/>
              <w:cnfStyle w:val="000000000000" w:firstRow="0" w:lastRow="0" w:firstColumn="0" w:lastColumn="0" w:oddVBand="0" w:evenVBand="0" w:oddHBand="0" w:evenHBand="0" w:firstRowFirstColumn="0" w:firstRowLastColumn="0" w:lastRowFirstColumn="0" w:lastRowLastColumn="0"/>
              <w:rPr>
                <w:sz w:val="16"/>
                <w:szCs w:val="16"/>
              </w:rPr>
            </w:pPr>
            <w:r w:rsidRPr="009D7AFF">
              <w:rPr>
                <w:sz w:val="16"/>
                <w:szCs w:val="16"/>
              </w:rPr>
              <w:t>11</w:t>
            </w:r>
          </w:p>
        </w:tc>
        <w:tc>
          <w:tcPr>
            <w:tcW w:w="0" w:type="auto"/>
            <w:vAlign w:val="center"/>
          </w:tcPr>
          <w:p w14:paraId="5F6DA862" w14:textId="49D3D865" w:rsidR="0062608A" w:rsidRPr="009D7AFF" w:rsidRDefault="0062608A" w:rsidP="00F33820">
            <w:pPr>
              <w:ind w:firstLine="0"/>
              <w:jc w:val="center"/>
              <w:cnfStyle w:val="000000000000" w:firstRow="0" w:lastRow="0" w:firstColumn="0" w:lastColumn="0" w:oddVBand="0" w:evenVBand="0" w:oddHBand="0" w:evenHBand="0" w:firstRowFirstColumn="0" w:firstRowLastColumn="0" w:lastRowFirstColumn="0" w:lastRowLastColumn="0"/>
              <w:rPr>
                <w:sz w:val="16"/>
                <w:szCs w:val="16"/>
              </w:rPr>
            </w:pPr>
            <w:r w:rsidRPr="009D7AFF">
              <w:rPr>
                <w:sz w:val="16"/>
                <w:szCs w:val="16"/>
              </w:rPr>
              <w:t xml:space="preserve">Estandarización mediante </w:t>
            </w:r>
            <w:proofErr w:type="spellStart"/>
            <w:r w:rsidRPr="009D7AFF">
              <w:rPr>
                <w:sz w:val="16"/>
                <w:szCs w:val="16"/>
              </w:rPr>
              <w:t>StandardScaler</w:t>
            </w:r>
            <w:proofErr w:type="spellEnd"/>
          </w:p>
        </w:tc>
      </w:tr>
      <w:tr w:rsidR="0062608A" w:rsidRPr="009D7AFF" w14:paraId="01223544" w14:textId="77777777" w:rsidTr="00F3382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4597166E" w14:textId="5F217953" w:rsidR="0062608A" w:rsidRPr="009D7AFF" w:rsidRDefault="0062608A" w:rsidP="00F33820">
            <w:pPr>
              <w:ind w:firstLine="0"/>
              <w:jc w:val="center"/>
              <w:rPr>
                <w:sz w:val="16"/>
                <w:szCs w:val="16"/>
              </w:rPr>
            </w:pPr>
            <w:r w:rsidRPr="009D7AFF">
              <w:rPr>
                <w:sz w:val="16"/>
                <w:szCs w:val="16"/>
              </w:rPr>
              <w:t>Valores faltantes detectados</w:t>
            </w:r>
          </w:p>
        </w:tc>
        <w:tc>
          <w:tcPr>
            <w:tcW w:w="0" w:type="auto"/>
            <w:vAlign w:val="center"/>
          </w:tcPr>
          <w:p w14:paraId="50446602" w14:textId="22384ECE" w:rsidR="0062608A" w:rsidRPr="009D7AFF" w:rsidRDefault="0062608A" w:rsidP="00F33820">
            <w:pPr>
              <w:ind w:firstLine="0"/>
              <w:jc w:val="center"/>
              <w:cnfStyle w:val="000000100000" w:firstRow="0" w:lastRow="0" w:firstColumn="0" w:lastColumn="0" w:oddVBand="0" w:evenVBand="0" w:oddHBand="1" w:evenHBand="0" w:firstRowFirstColumn="0" w:firstRowLastColumn="0" w:lastRowFirstColumn="0" w:lastRowLastColumn="0"/>
              <w:rPr>
                <w:sz w:val="16"/>
                <w:szCs w:val="16"/>
              </w:rPr>
            </w:pPr>
            <w:r w:rsidRPr="009D7AFF">
              <w:rPr>
                <w:sz w:val="16"/>
                <w:szCs w:val="16"/>
              </w:rPr>
              <w:t>0</w:t>
            </w:r>
          </w:p>
        </w:tc>
        <w:tc>
          <w:tcPr>
            <w:tcW w:w="0" w:type="auto"/>
            <w:vAlign w:val="center"/>
          </w:tcPr>
          <w:p w14:paraId="6B0A31B7" w14:textId="6533ECA8" w:rsidR="0062608A" w:rsidRPr="009D7AFF" w:rsidRDefault="0062608A" w:rsidP="00F33820">
            <w:pPr>
              <w:ind w:firstLine="0"/>
              <w:jc w:val="center"/>
              <w:cnfStyle w:val="000000100000" w:firstRow="0" w:lastRow="0" w:firstColumn="0" w:lastColumn="0" w:oddVBand="0" w:evenVBand="0" w:oddHBand="1" w:evenHBand="0" w:firstRowFirstColumn="0" w:firstRowLastColumn="0" w:lastRowFirstColumn="0" w:lastRowLastColumn="0"/>
              <w:rPr>
                <w:sz w:val="16"/>
                <w:szCs w:val="16"/>
              </w:rPr>
            </w:pPr>
            <w:r w:rsidRPr="009D7AFF">
              <w:rPr>
                <w:sz w:val="16"/>
                <w:szCs w:val="16"/>
              </w:rPr>
              <w:t>No requirieron sustitución</w:t>
            </w:r>
          </w:p>
        </w:tc>
      </w:tr>
      <w:tr w:rsidR="0062608A" w:rsidRPr="009D7AFF" w14:paraId="6411C0B9" w14:textId="77777777" w:rsidTr="00F33820">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2D9F1D0B" w14:textId="7DBD0157" w:rsidR="0062608A" w:rsidRPr="009D7AFF" w:rsidRDefault="0062608A" w:rsidP="00F33820">
            <w:pPr>
              <w:ind w:firstLine="0"/>
              <w:jc w:val="center"/>
              <w:rPr>
                <w:sz w:val="16"/>
                <w:szCs w:val="16"/>
              </w:rPr>
            </w:pPr>
            <w:r w:rsidRPr="009D7AFF">
              <w:rPr>
                <w:sz w:val="16"/>
                <w:szCs w:val="16"/>
              </w:rPr>
              <w:t>Característica</w:t>
            </w:r>
          </w:p>
        </w:tc>
        <w:tc>
          <w:tcPr>
            <w:tcW w:w="0" w:type="auto"/>
            <w:vAlign w:val="center"/>
          </w:tcPr>
          <w:p w14:paraId="4C29F61A" w14:textId="549DF390" w:rsidR="0062608A" w:rsidRPr="009D7AFF" w:rsidRDefault="0062608A" w:rsidP="00F33820">
            <w:pPr>
              <w:ind w:firstLine="0"/>
              <w:jc w:val="center"/>
              <w:cnfStyle w:val="000000000000" w:firstRow="0" w:lastRow="0" w:firstColumn="0" w:lastColumn="0" w:oddVBand="0" w:evenVBand="0" w:oddHBand="0" w:evenHBand="0" w:firstRowFirstColumn="0" w:firstRowLastColumn="0" w:lastRowFirstColumn="0" w:lastRowLastColumn="0"/>
              <w:rPr>
                <w:sz w:val="16"/>
                <w:szCs w:val="16"/>
              </w:rPr>
            </w:pPr>
            <w:r w:rsidRPr="009D7AFF">
              <w:rPr>
                <w:sz w:val="16"/>
                <w:szCs w:val="16"/>
              </w:rPr>
              <w:t>Resultado</w:t>
            </w:r>
          </w:p>
        </w:tc>
        <w:tc>
          <w:tcPr>
            <w:tcW w:w="0" w:type="auto"/>
            <w:vAlign w:val="center"/>
          </w:tcPr>
          <w:p w14:paraId="00D32BC0" w14:textId="6B7614CC" w:rsidR="0062608A" w:rsidRPr="009D7AFF" w:rsidRDefault="0062608A" w:rsidP="00F33820">
            <w:pPr>
              <w:ind w:firstLine="0"/>
              <w:jc w:val="center"/>
              <w:cnfStyle w:val="000000000000" w:firstRow="0" w:lastRow="0" w:firstColumn="0" w:lastColumn="0" w:oddVBand="0" w:evenVBand="0" w:oddHBand="0" w:evenHBand="0" w:firstRowFirstColumn="0" w:firstRowLastColumn="0" w:lastRowFirstColumn="0" w:lastRowLastColumn="0"/>
              <w:rPr>
                <w:sz w:val="16"/>
                <w:szCs w:val="16"/>
              </w:rPr>
            </w:pPr>
            <w:r w:rsidRPr="009D7AFF">
              <w:rPr>
                <w:sz w:val="16"/>
                <w:szCs w:val="16"/>
              </w:rPr>
              <w:t>Transformación aplicada</w:t>
            </w:r>
          </w:p>
        </w:tc>
      </w:tr>
      <w:tr w:rsidR="0062608A" w:rsidRPr="009D7AFF" w14:paraId="079BE237" w14:textId="77777777" w:rsidTr="00F3382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5366A216" w14:textId="65D11DBF" w:rsidR="0062608A" w:rsidRPr="009D7AFF" w:rsidRDefault="0062608A" w:rsidP="00F33820">
            <w:pPr>
              <w:ind w:firstLine="0"/>
              <w:jc w:val="center"/>
              <w:rPr>
                <w:sz w:val="16"/>
                <w:szCs w:val="16"/>
              </w:rPr>
            </w:pPr>
            <w:r w:rsidRPr="009D7AFF">
              <w:rPr>
                <w:sz w:val="16"/>
                <w:szCs w:val="16"/>
              </w:rPr>
              <w:t>Variables predictoras originales</w:t>
            </w:r>
          </w:p>
        </w:tc>
        <w:tc>
          <w:tcPr>
            <w:tcW w:w="0" w:type="auto"/>
            <w:vAlign w:val="center"/>
          </w:tcPr>
          <w:p w14:paraId="2365188F" w14:textId="1BBD2E51" w:rsidR="0062608A" w:rsidRPr="009D7AFF" w:rsidRDefault="0062608A" w:rsidP="00F33820">
            <w:pPr>
              <w:ind w:firstLine="0"/>
              <w:jc w:val="center"/>
              <w:cnfStyle w:val="000000100000" w:firstRow="0" w:lastRow="0" w:firstColumn="0" w:lastColumn="0" w:oddVBand="0" w:evenVBand="0" w:oddHBand="1" w:evenHBand="0" w:firstRowFirstColumn="0" w:firstRowLastColumn="0" w:lastRowFirstColumn="0" w:lastRowLastColumn="0"/>
              <w:rPr>
                <w:sz w:val="16"/>
                <w:szCs w:val="16"/>
              </w:rPr>
            </w:pPr>
            <w:r w:rsidRPr="009D7AFF">
              <w:rPr>
                <w:sz w:val="16"/>
                <w:szCs w:val="16"/>
              </w:rPr>
              <w:t>14</w:t>
            </w:r>
          </w:p>
        </w:tc>
        <w:tc>
          <w:tcPr>
            <w:tcW w:w="0" w:type="auto"/>
            <w:vAlign w:val="center"/>
          </w:tcPr>
          <w:p w14:paraId="786BF55F" w14:textId="69E80F86" w:rsidR="0062608A" w:rsidRPr="009D7AFF" w:rsidRDefault="0062608A" w:rsidP="00F33820">
            <w:pPr>
              <w:ind w:firstLine="0"/>
              <w:jc w:val="center"/>
              <w:cnfStyle w:val="000000100000" w:firstRow="0" w:lastRow="0" w:firstColumn="0" w:lastColumn="0" w:oddVBand="0" w:evenVBand="0" w:oddHBand="1" w:evenHBand="0" w:firstRowFirstColumn="0" w:firstRowLastColumn="0" w:lastRowFirstColumn="0" w:lastRowLastColumn="0"/>
              <w:rPr>
                <w:sz w:val="16"/>
                <w:szCs w:val="16"/>
              </w:rPr>
            </w:pPr>
            <w:r w:rsidRPr="009D7AFF">
              <w:rPr>
                <w:sz w:val="16"/>
                <w:szCs w:val="16"/>
              </w:rPr>
              <w:t>Identificación de características</w:t>
            </w:r>
          </w:p>
        </w:tc>
      </w:tr>
      <w:tr w:rsidR="0062608A" w:rsidRPr="009D7AFF" w14:paraId="6197662B" w14:textId="77777777" w:rsidTr="00F33820">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0E3202EA" w14:textId="0897701E" w:rsidR="0062608A" w:rsidRPr="009D7AFF" w:rsidRDefault="0062608A" w:rsidP="00F33820">
            <w:pPr>
              <w:ind w:firstLine="0"/>
              <w:jc w:val="center"/>
              <w:rPr>
                <w:sz w:val="16"/>
                <w:szCs w:val="16"/>
              </w:rPr>
            </w:pPr>
            <w:r w:rsidRPr="009D7AFF">
              <w:rPr>
                <w:sz w:val="16"/>
                <w:szCs w:val="16"/>
              </w:rPr>
              <w:t>Variables numéricas</w:t>
            </w:r>
          </w:p>
        </w:tc>
        <w:tc>
          <w:tcPr>
            <w:tcW w:w="0" w:type="auto"/>
            <w:vAlign w:val="center"/>
          </w:tcPr>
          <w:p w14:paraId="2FA6889A" w14:textId="18B6C18F" w:rsidR="0062608A" w:rsidRPr="009D7AFF" w:rsidRDefault="0062608A" w:rsidP="00F33820">
            <w:pPr>
              <w:ind w:firstLine="0"/>
              <w:jc w:val="center"/>
              <w:cnfStyle w:val="000000000000" w:firstRow="0" w:lastRow="0" w:firstColumn="0" w:lastColumn="0" w:oddVBand="0" w:evenVBand="0" w:oddHBand="0" w:evenHBand="0" w:firstRowFirstColumn="0" w:firstRowLastColumn="0" w:lastRowFirstColumn="0" w:lastRowLastColumn="0"/>
              <w:rPr>
                <w:sz w:val="16"/>
                <w:szCs w:val="16"/>
              </w:rPr>
            </w:pPr>
            <w:r w:rsidRPr="009D7AFF">
              <w:rPr>
                <w:sz w:val="16"/>
                <w:szCs w:val="16"/>
              </w:rPr>
              <w:t>11</w:t>
            </w:r>
          </w:p>
        </w:tc>
        <w:tc>
          <w:tcPr>
            <w:tcW w:w="0" w:type="auto"/>
            <w:vAlign w:val="center"/>
          </w:tcPr>
          <w:p w14:paraId="22D33B43" w14:textId="5EDE99AB" w:rsidR="0062608A" w:rsidRPr="009D7AFF" w:rsidRDefault="0062608A" w:rsidP="00F33820">
            <w:pPr>
              <w:ind w:firstLine="0"/>
              <w:jc w:val="center"/>
              <w:cnfStyle w:val="000000000000" w:firstRow="0" w:lastRow="0" w:firstColumn="0" w:lastColumn="0" w:oddVBand="0" w:evenVBand="0" w:oddHBand="0" w:evenHBand="0" w:firstRowFirstColumn="0" w:firstRowLastColumn="0" w:lastRowFirstColumn="0" w:lastRowLastColumn="0"/>
              <w:rPr>
                <w:sz w:val="16"/>
                <w:szCs w:val="16"/>
              </w:rPr>
            </w:pPr>
            <w:r w:rsidRPr="009D7AFF">
              <w:rPr>
                <w:sz w:val="16"/>
                <w:szCs w:val="16"/>
              </w:rPr>
              <w:t>Imputación por mediana</w:t>
            </w:r>
          </w:p>
        </w:tc>
      </w:tr>
      <w:tr w:rsidR="0062608A" w:rsidRPr="009D7AFF" w14:paraId="53FCBABC" w14:textId="77777777" w:rsidTr="00F3382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3B5FF50F" w14:textId="29979CA2" w:rsidR="0062608A" w:rsidRPr="009D7AFF" w:rsidRDefault="0062608A" w:rsidP="00F33820">
            <w:pPr>
              <w:ind w:firstLine="0"/>
              <w:jc w:val="center"/>
              <w:rPr>
                <w:sz w:val="16"/>
                <w:szCs w:val="16"/>
              </w:rPr>
            </w:pPr>
            <w:r w:rsidRPr="009D7AFF">
              <w:rPr>
                <w:sz w:val="16"/>
                <w:szCs w:val="16"/>
              </w:rPr>
              <w:t>Variables categóricas</w:t>
            </w:r>
          </w:p>
        </w:tc>
        <w:tc>
          <w:tcPr>
            <w:tcW w:w="0" w:type="auto"/>
            <w:vAlign w:val="center"/>
          </w:tcPr>
          <w:p w14:paraId="6B49169E" w14:textId="74A21395" w:rsidR="0062608A" w:rsidRPr="009D7AFF" w:rsidRDefault="0062608A" w:rsidP="00F33820">
            <w:pPr>
              <w:ind w:firstLine="0"/>
              <w:jc w:val="center"/>
              <w:cnfStyle w:val="000000100000" w:firstRow="0" w:lastRow="0" w:firstColumn="0" w:lastColumn="0" w:oddVBand="0" w:evenVBand="0" w:oddHBand="1" w:evenHBand="0" w:firstRowFirstColumn="0" w:firstRowLastColumn="0" w:lastRowFirstColumn="0" w:lastRowLastColumn="0"/>
              <w:rPr>
                <w:sz w:val="16"/>
                <w:szCs w:val="16"/>
              </w:rPr>
            </w:pPr>
            <w:r w:rsidRPr="009D7AFF">
              <w:rPr>
                <w:sz w:val="16"/>
                <w:szCs w:val="16"/>
              </w:rPr>
              <w:t>3</w:t>
            </w:r>
          </w:p>
        </w:tc>
        <w:tc>
          <w:tcPr>
            <w:tcW w:w="0" w:type="auto"/>
            <w:vAlign w:val="center"/>
          </w:tcPr>
          <w:p w14:paraId="6DF58E87" w14:textId="1BC373AB" w:rsidR="0062608A" w:rsidRPr="009D7AFF" w:rsidRDefault="0062608A" w:rsidP="00F33820">
            <w:pPr>
              <w:ind w:firstLine="0"/>
              <w:jc w:val="center"/>
              <w:cnfStyle w:val="000000100000" w:firstRow="0" w:lastRow="0" w:firstColumn="0" w:lastColumn="0" w:oddVBand="0" w:evenVBand="0" w:oddHBand="1" w:evenHBand="0" w:firstRowFirstColumn="0" w:firstRowLastColumn="0" w:lastRowFirstColumn="0" w:lastRowLastColumn="0"/>
              <w:rPr>
                <w:sz w:val="16"/>
                <w:szCs w:val="16"/>
              </w:rPr>
            </w:pPr>
            <w:r w:rsidRPr="009D7AFF">
              <w:rPr>
                <w:sz w:val="16"/>
                <w:szCs w:val="16"/>
              </w:rPr>
              <w:t xml:space="preserve">Imputación por moda y </w:t>
            </w:r>
            <w:proofErr w:type="spellStart"/>
            <w:r w:rsidRPr="009D7AFF">
              <w:rPr>
                <w:sz w:val="16"/>
                <w:szCs w:val="16"/>
              </w:rPr>
              <w:t>One</w:t>
            </w:r>
            <w:proofErr w:type="spellEnd"/>
            <w:r w:rsidRPr="009D7AFF">
              <w:rPr>
                <w:sz w:val="16"/>
                <w:szCs w:val="16"/>
              </w:rPr>
              <w:t xml:space="preserve">-Hot </w:t>
            </w:r>
            <w:proofErr w:type="spellStart"/>
            <w:r w:rsidRPr="009D7AFF">
              <w:rPr>
                <w:sz w:val="16"/>
                <w:szCs w:val="16"/>
              </w:rPr>
              <w:t>Encoding</w:t>
            </w:r>
            <w:proofErr w:type="spellEnd"/>
          </w:p>
        </w:tc>
      </w:tr>
      <w:tr w:rsidR="0062608A" w:rsidRPr="009D7AFF" w14:paraId="54B21E6F" w14:textId="77777777" w:rsidTr="00F33820">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3ACB4012" w14:textId="0FCC3997" w:rsidR="0062608A" w:rsidRPr="009D7AFF" w:rsidRDefault="0062608A" w:rsidP="00F33820">
            <w:pPr>
              <w:ind w:firstLine="0"/>
              <w:jc w:val="center"/>
              <w:rPr>
                <w:sz w:val="16"/>
                <w:szCs w:val="16"/>
              </w:rPr>
            </w:pPr>
            <w:r w:rsidRPr="009D7AFF">
              <w:rPr>
                <w:sz w:val="16"/>
                <w:szCs w:val="16"/>
              </w:rPr>
              <w:t>Variables numéricas de Regresión Logística</w:t>
            </w:r>
          </w:p>
        </w:tc>
        <w:tc>
          <w:tcPr>
            <w:tcW w:w="0" w:type="auto"/>
            <w:vAlign w:val="center"/>
          </w:tcPr>
          <w:p w14:paraId="2265C244" w14:textId="6BBA9DB1" w:rsidR="0062608A" w:rsidRPr="009D7AFF" w:rsidRDefault="0062608A" w:rsidP="00F33820">
            <w:pPr>
              <w:ind w:firstLine="0"/>
              <w:jc w:val="center"/>
              <w:cnfStyle w:val="000000000000" w:firstRow="0" w:lastRow="0" w:firstColumn="0" w:lastColumn="0" w:oddVBand="0" w:evenVBand="0" w:oddHBand="0" w:evenHBand="0" w:firstRowFirstColumn="0" w:firstRowLastColumn="0" w:lastRowFirstColumn="0" w:lastRowLastColumn="0"/>
              <w:rPr>
                <w:sz w:val="16"/>
                <w:szCs w:val="16"/>
              </w:rPr>
            </w:pPr>
            <w:r w:rsidRPr="009D7AFF">
              <w:rPr>
                <w:sz w:val="16"/>
                <w:szCs w:val="16"/>
              </w:rPr>
              <w:t>11</w:t>
            </w:r>
          </w:p>
        </w:tc>
        <w:tc>
          <w:tcPr>
            <w:tcW w:w="0" w:type="auto"/>
            <w:vAlign w:val="center"/>
          </w:tcPr>
          <w:p w14:paraId="34DA685F" w14:textId="53D9C4AD" w:rsidR="0062608A" w:rsidRPr="009D7AFF" w:rsidRDefault="0062608A" w:rsidP="00F33820">
            <w:pPr>
              <w:ind w:firstLine="0"/>
              <w:jc w:val="center"/>
              <w:cnfStyle w:val="000000000000" w:firstRow="0" w:lastRow="0" w:firstColumn="0" w:lastColumn="0" w:oddVBand="0" w:evenVBand="0" w:oddHBand="0" w:evenHBand="0" w:firstRowFirstColumn="0" w:firstRowLastColumn="0" w:lastRowFirstColumn="0" w:lastRowLastColumn="0"/>
              <w:rPr>
                <w:sz w:val="16"/>
                <w:szCs w:val="16"/>
              </w:rPr>
            </w:pPr>
            <w:r w:rsidRPr="009D7AFF">
              <w:rPr>
                <w:sz w:val="16"/>
                <w:szCs w:val="16"/>
              </w:rPr>
              <w:t xml:space="preserve">Estandarización mediante </w:t>
            </w:r>
            <w:proofErr w:type="spellStart"/>
            <w:r w:rsidRPr="009D7AFF">
              <w:rPr>
                <w:sz w:val="16"/>
                <w:szCs w:val="16"/>
              </w:rPr>
              <w:t>StandardScaler</w:t>
            </w:r>
            <w:proofErr w:type="spellEnd"/>
          </w:p>
        </w:tc>
      </w:tr>
      <w:tr w:rsidR="0062608A" w:rsidRPr="009D7AFF" w14:paraId="1CF429D6" w14:textId="77777777" w:rsidTr="00F3382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504678DE" w14:textId="1418E38A" w:rsidR="0062608A" w:rsidRPr="009D7AFF" w:rsidRDefault="0062608A" w:rsidP="00F33820">
            <w:pPr>
              <w:ind w:firstLine="0"/>
              <w:jc w:val="center"/>
              <w:rPr>
                <w:sz w:val="16"/>
                <w:szCs w:val="16"/>
              </w:rPr>
            </w:pPr>
            <w:r w:rsidRPr="009D7AFF">
              <w:rPr>
                <w:sz w:val="16"/>
                <w:szCs w:val="16"/>
              </w:rPr>
              <w:lastRenderedPageBreak/>
              <w:t>Valores faltantes detectados</w:t>
            </w:r>
          </w:p>
        </w:tc>
        <w:tc>
          <w:tcPr>
            <w:tcW w:w="0" w:type="auto"/>
            <w:vAlign w:val="center"/>
          </w:tcPr>
          <w:p w14:paraId="3A97BB35" w14:textId="70CB5352" w:rsidR="0062608A" w:rsidRPr="009D7AFF" w:rsidRDefault="0062608A" w:rsidP="00F33820">
            <w:pPr>
              <w:ind w:firstLine="0"/>
              <w:jc w:val="center"/>
              <w:cnfStyle w:val="000000100000" w:firstRow="0" w:lastRow="0" w:firstColumn="0" w:lastColumn="0" w:oddVBand="0" w:evenVBand="0" w:oddHBand="1" w:evenHBand="0" w:firstRowFirstColumn="0" w:firstRowLastColumn="0" w:lastRowFirstColumn="0" w:lastRowLastColumn="0"/>
              <w:rPr>
                <w:sz w:val="16"/>
                <w:szCs w:val="16"/>
              </w:rPr>
            </w:pPr>
            <w:r w:rsidRPr="009D7AFF">
              <w:rPr>
                <w:sz w:val="16"/>
                <w:szCs w:val="16"/>
              </w:rPr>
              <w:t>0</w:t>
            </w:r>
          </w:p>
        </w:tc>
        <w:tc>
          <w:tcPr>
            <w:tcW w:w="0" w:type="auto"/>
            <w:vAlign w:val="center"/>
          </w:tcPr>
          <w:p w14:paraId="69F5C2EF" w14:textId="4C601AD0" w:rsidR="0062608A" w:rsidRPr="009D7AFF" w:rsidRDefault="0062608A" w:rsidP="00F33820">
            <w:pPr>
              <w:ind w:firstLine="0"/>
              <w:jc w:val="center"/>
              <w:cnfStyle w:val="000000100000" w:firstRow="0" w:lastRow="0" w:firstColumn="0" w:lastColumn="0" w:oddVBand="0" w:evenVBand="0" w:oddHBand="1" w:evenHBand="0" w:firstRowFirstColumn="0" w:firstRowLastColumn="0" w:lastRowFirstColumn="0" w:lastRowLastColumn="0"/>
              <w:rPr>
                <w:sz w:val="16"/>
                <w:szCs w:val="16"/>
              </w:rPr>
            </w:pPr>
            <w:r w:rsidRPr="009D7AFF">
              <w:rPr>
                <w:sz w:val="16"/>
                <w:szCs w:val="16"/>
              </w:rPr>
              <w:t>No requirieron sustitución</w:t>
            </w:r>
          </w:p>
        </w:tc>
      </w:tr>
    </w:tbl>
    <w:p w14:paraId="5948455D" w14:textId="77777777" w:rsidR="00AD2651" w:rsidRPr="009D7AFF" w:rsidRDefault="002703A2" w:rsidP="00AF7E00">
      <w:pPr>
        <w:spacing w:before="240"/>
        <w:jc w:val="center"/>
        <w:rPr>
          <w:sz w:val="16"/>
          <w:szCs w:val="16"/>
          <w:lang w:val="es-ES" w:eastAsia="es-EC"/>
        </w:rPr>
      </w:pPr>
      <w:r w:rsidRPr="009D7AFF">
        <w:rPr>
          <w:b/>
          <w:bCs/>
          <w:sz w:val="16"/>
          <w:szCs w:val="16"/>
          <w:lang w:val="es-ES" w:eastAsia="es-EC"/>
        </w:rPr>
        <w:t xml:space="preserve">Fuente: </w:t>
      </w:r>
      <w:r w:rsidRPr="009D7AFF">
        <w:rPr>
          <w:sz w:val="16"/>
          <w:szCs w:val="16"/>
          <w:lang w:val="es-ES" w:eastAsia="es-EC"/>
        </w:rPr>
        <w:t xml:space="preserve">Elaboración propia a partir de </w:t>
      </w:r>
      <w:r w:rsidR="00AD2651" w:rsidRPr="009D7AFF">
        <w:rPr>
          <w:sz w:val="16"/>
          <w:szCs w:val="16"/>
          <w:lang w:val="es-ES" w:eastAsia="es-EC"/>
        </w:rPr>
        <w:t xml:space="preserve">riesgo_crediticio_bigdata.csv, </w:t>
      </w:r>
      <w:proofErr w:type="spellStart"/>
      <w:r w:rsidR="00AD2651" w:rsidRPr="009D7AFF">
        <w:rPr>
          <w:sz w:val="16"/>
          <w:szCs w:val="16"/>
          <w:lang w:val="es-ES" w:eastAsia="es-EC"/>
        </w:rPr>
        <w:t>resultados_</w:t>
      </w:r>
      <w:proofErr w:type="gramStart"/>
      <w:r w:rsidR="00AD2651" w:rsidRPr="009D7AFF">
        <w:rPr>
          <w:sz w:val="16"/>
          <w:szCs w:val="16"/>
          <w:lang w:val="es-ES" w:eastAsia="es-EC"/>
        </w:rPr>
        <w:t>dashboard.json</w:t>
      </w:r>
      <w:proofErr w:type="spellEnd"/>
      <w:proofErr w:type="gramEnd"/>
      <w:r w:rsidR="00AD2651" w:rsidRPr="009D7AFF">
        <w:rPr>
          <w:sz w:val="16"/>
          <w:szCs w:val="16"/>
          <w:lang w:val="es-ES" w:eastAsia="es-EC"/>
        </w:rPr>
        <w:t xml:space="preserve"> y la configuración registrada en </w:t>
      </w:r>
      <w:proofErr w:type="spellStart"/>
      <w:r w:rsidR="00AD2651" w:rsidRPr="009D7AFF">
        <w:rPr>
          <w:sz w:val="16"/>
          <w:szCs w:val="16"/>
          <w:lang w:val="es-ES" w:eastAsia="es-EC"/>
        </w:rPr>
        <w:t>src</w:t>
      </w:r>
      <w:proofErr w:type="spellEnd"/>
      <w:r w:rsidR="00AD2651" w:rsidRPr="009D7AFF">
        <w:rPr>
          <w:sz w:val="16"/>
          <w:szCs w:val="16"/>
          <w:lang w:val="es-ES" w:eastAsia="es-EC"/>
        </w:rPr>
        <w:t>/entrenar.py.</w:t>
      </w:r>
    </w:p>
    <w:p w14:paraId="4F81A1B2" w14:textId="77777777" w:rsidR="00BF77E8" w:rsidRPr="00312F2A" w:rsidRDefault="00BF77E8" w:rsidP="00AF7E00">
      <w:pPr>
        <w:rPr>
          <w:rFonts w:ascii="Times New Roman" w:hAnsi="Times New Roman" w:cs="Times New Roman"/>
          <w:sz w:val="24"/>
          <w:szCs w:val="24"/>
          <w:lang w:val="es-ES" w:eastAsia="ar-SA"/>
        </w:rPr>
      </w:pPr>
      <w:r w:rsidRPr="00312F2A">
        <w:rPr>
          <w:rFonts w:ascii="Times New Roman" w:hAnsi="Times New Roman" w:cs="Times New Roman"/>
          <w:sz w:val="24"/>
          <w:szCs w:val="24"/>
          <w:lang w:val="es-ES" w:eastAsia="ar-SA"/>
        </w:rPr>
        <w:t>Los resultados muestran que el conjunto de datos pudo procesarse sin eliminar observaciones por ausencia de información. Las variables categóricas fueron convertidas a una representación numérica, mientras que las variables numéricas de Regresión Logística fueron estandarizadas para mantener una escala comparable durante el ajuste.</w:t>
      </w:r>
    </w:p>
    <w:p w14:paraId="1765CDA1" w14:textId="77777777" w:rsidR="00BF77E8" w:rsidRPr="00312F2A" w:rsidRDefault="00BF77E8" w:rsidP="00AF7E00">
      <w:pPr>
        <w:rPr>
          <w:rFonts w:ascii="Times New Roman" w:hAnsi="Times New Roman" w:cs="Times New Roman"/>
          <w:sz w:val="24"/>
          <w:szCs w:val="24"/>
          <w:lang w:val="es-ES" w:eastAsia="ar-SA"/>
        </w:rPr>
      </w:pPr>
      <w:r w:rsidRPr="00312F2A">
        <w:rPr>
          <w:rFonts w:ascii="Times New Roman" w:hAnsi="Times New Roman" w:cs="Times New Roman"/>
          <w:sz w:val="24"/>
          <w:szCs w:val="24"/>
          <w:lang w:val="es-ES" w:eastAsia="ar-SA"/>
        </w:rPr>
        <w:t xml:space="preserve">Los modelos basados en árboles conservaron las escalas originales de las variables numéricas. Además, las transformaciones se ajustaron dentro de los respectivos </w:t>
      </w:r>
      <w:proofErr w:type="spellStart"/>
      <w:r w:rsidRPr="00312F2A">
        <w:rPr>
          <w:rFonts w:ascii="Times New Roman" w:hAnsi="Times New Roman" w:cs="Times New Roman"/>
          <w:sz w:val="24"/>
          <w:szCs w:val="24"/>
          <w:lang w:val="es-ES" w:eastAsia="ar-SA"/>
        </w:rPr>
        <w:t>folds</w:t>
      </w:r>
      <w:proofErr w:type="spellEnd"/>
      <w:r w:rsidRPr="00312F2A">
        <w:rPr>
          <w:rFonts w:ascii="Times New Roman" w:hAnsi="Times New Roman" w:cs="Times New Roman"/>
          <w:sz w:val="24"/>
          <w:szCs w:val="24"/>
          <w:lang w:val="es-ES" w:eastAsia="ar-SA"/>
        </w:rPr>
        <w:t xml:space="preserve"> de entrenamiento, manteniendo la separación entre los datos utilizados para el ajuste y aquellos destinados a validación.</w:t>
      </w:r>
    </w:p>
    <w:p w14:paraId="63A23F05" w14:textId="41D5DA5D" w:rsidR="002703A2" w:rsidRPr="00312F2A" w:rsidRDefault="00BF77E8" w:rsidP="00AF7E00">
      <w:pPr>
        <w:rPr>
          <w:rFonts w:ascii="Times New Roman" w:hAnsi="Times New Roman" w:cs="Times New Roman"/>
          <w:sz w:val="24"/>
          <w:szCs w:val="24"/>
          <w:lang w:val="es-ES" w:eastAsia="ar-SA"/>
        </w:rPr>
      </w:pPr>
      <w:r w:rsidRPr="00312F2A">
        <w:rPr>
          <w:rFonts w:ascii="Times New Roman" w:hAnsi="Times New Roman" w:cs="Times New Roman"/>
          <w:sz w:val="24"/>
          <w:szCs w:val="24"/>
          <w:lang w:val="es-ES" w:eastAsia="ar-SA"/>
        </w:rPr>
        <w:t>En consecuencia, el preprocesamiento permitió disponer de una estructura de datos compatible con los algoritmos implementados, conservando la totalidad de los registros TRAIN y reduciendo el riesgo de fuga de información durante la validación cruzada.</w:t>
      </w:r>
    </w:p>
    <w:p w14:paraId="13F28646" w14:textId="6D8B1A45" w:rsidR="004C3873" w:rsidRPr="00312F2A" w:rsidRDefault="00A23C05" w:rsidP="00AF7E00">
      <w:pPr>
        <w:pStyle w:val="Ttulo3"/>
        <w:spacing w:line="480" w:lineRule="auto"/>
        <w:rPr>
          <w:rFonts w:ascii="Times New Roman" w:hAnsi="Times New Roman" w:cs="Times New Roman"/>
          <w:sz w:val="24"/>
          <w:szCs w:val="24"/>
        </w:rPr>
      </w:pPr>
      <w:bookmarkStart w:id="46" w:name="_Toc243906741"/>
      <w:r w:rsidRPr="00312F2A">
        <w:rPr>
          <w:rFonts w:ascii="Times New Roman" w:hAnsi="Times New Roman" w:cs="Times New Roman"/>
          <w:sz w:val="24"/>
          <w:szCs w:val="24"/>
        </w:rPr>
        <w:t>Selección de algoritmos de clasificación</w:t>
      </w:r>
      <w:bookmarkEnd w:id="46"/>
    </w:p>
    <w:p w14:paraId="788B3E53" w14:textId="77777777" w:rsidR="00B15264" w:rsidRPr="00000F90" w:rsidRDefault="00B15264" w:rsidP="00AF7E00">
      <w:pPr>
        <w:spacing w:before="100" w:beforeAutospacing="1" w:after="100" w:afterAutospacing="1"/>
        <w:rPr>
          <w:rFonts w:ascii="Times New Roman" w:hAnsi="Times New Roman" w:cs="Times New Roman"/>
          <w:sz w:val="24"/>
          <w:szCs w:val="24"/>
        </w:rPr>
      </w:pPr>
      <w:r w:rsidRPr="00000F90">
        <w:rPr>
          <w:rFonts w:ascii="Times New Roman" w:hAnsi="Times New Roman" w:cs="Times New Roman"/>
          <w:sz w:val="24"/>
          <w:szCs w:val="24"/>
        </w:rPr>
        <w:t xml:space="preserve">Para el desarrollo del experimento se utilizó la biblioteca </w:t>
      </w:r>
      <w:proofErr w:type="spellStart"/>
      <w:r w:rsidRPr="00000F90">
        <w:rPr>
          <w:rFonts w:ascii="Times New Roman" w:hAnsi="Times New Roman" w:cs="Times New Roman"/>
          <w:b/>
          <w:bCs/>
          <w:sz w:val="24"/>
          <w:szCs w:val="24"/>
        </w:rPr>
        <w:t>Scikit-learn</w:t>
      </w:r>
      <w:proofErr w:type="spellEnd"/>
      <w:r w:rsidRPr="00000F90">
        <w:rPr>
          <w:rFonts w:ascii="Times New Roman" w:hAnsi="Times New Roman" w:cs="Times New Roman"/>
          <w:sz w:val="24"/>
          <w:szCs w:val="24"/>
        </w:rPr>
        <w:t>, una herramienta de Python especializada en aprendizaje automático que permite implementar, entrenar y evaluar modelos predictivos de manera estructurada.</w:t>
      </w:r>
    </w:p>
    <w:p w14:paraId="10E2E7D2" w14:textId="77777777" w:rsidR="00B15264" w:rsidRPr="00000F90" w:rsidRDefault="00B15264" w:rsidP="00AF7E00">
      <w:pPr>
        <w:spacing w:before="100" w:beforeAutospacing="1" w:after="100" w:afterAutospacing="1"/>
        <w:rPr>
          <w:rFonts w:ascii="Times New Roman" w:hAnsi="Times New Roman" w:cs="Times New Roman"/>
          <w:sz w:val="24"/>
          <w:szCs w:val="24"/>
        </w:rPr>
      </w:pPr>
      <w:r w:rsidRPr="00000F90">
        <w:rPr>
          <w:rFonts w:ascii="Times New Roman" w:hAnsi="Times New Roman" w:cs="Times New Roman"/>
          <w:sz w:val="24"/>
          <w:szCs w:val="24"/>
        </w:rPr>
        <w:t xml:space="preserve">Mediante esta biblioteca se implementaron cuatro algoritmos de clasificación supervisada: Regresión Logística, Árbol de Decisión, Random Forest y </w:t>
      </w:r>
      <w:proofErr w:type="spellStart"/>
      <w:r w:rsidRPr="00000F90">
        <w:rPr>
          <w:rFonts w:ascii="Times New Roman" w:hAnsi="Times New Roman" w:cs="Times New Roman"/>
          <w:sz w:val="24"/>
          <w:szCs w:val="24"/>
        </w:rPr>
        <w:t>Gradient</w:t>
      </w:r>
      <w:proofErr w:type="spellEnd"/>
      <w:r w:rsidRPr="00000F90">
        <w:rPr>
          <w:rFonts w:ascii="Times New Roman" w:hAnsi="Times New Roman" w:cs="Times New Roman"/>
          <w:sz w:val="24"/>
          <w:szCs w:val="24"/>
        </w:rPr>
        <w:t xml:space="preserve"> </w:t>
      </w:r>
      <w:proofErr w:type="spellStart"/>
      <w:r w:rsidRPr="00000F90">
        <w:rPr>
          <w:rFonts w:ascii="Times New Roman" w:hAnsi="Times New Roman" w:cs="Times New Roman"/>
          <w:sz w:val="24"/>
          <w:szCs w:val="24"/>
        </w:rPr>
        <w:t>Boosting</w:t>
      </w:r>
      <w:proofErr w:type="spellEnd"/>
      <w:r w:rsidRPr="00000F90">
        <w:rPr>
          <w:rFonts w:ascii="Times New Roman" w:hAnsi="Times New Roman" w:cs="Times New Roman"/>
          <w:sz w:val="24"/>
          <w:szCs w:val="24"/>
        </w:rPr>
        <w:t xml:space="preserve">. Su </w:t>
      </w:r>
      <w:r w:rsidRPr="00000F90">
        <w:rPr>
          <w:rFonts w:ascii="Times New Roman" w:hAnsi="Times New Roman" w:cs="Times New Roman"/>
          <w:sz w:val="24"/>
          <w:szCs w:val="24"/>
        </w:rPr>
        <w:lastRenderedPageBreak/>
        <w:t>selección permitió comparar diferentes enfoques de aprendizaje automático aplicados a la predicción del incumplimiento crediticio.</w:t>
      </w:r>
    </w:p>
    <w:p w14:paraId="143EDDF9" w14:textId="5920E860" w:rsidR="00B15264" w:rsidRDefault="00DB05B8" w:rsidP="00AF7E00">
      <w:pPr>
        <w:pStyle w:val="Descripcin"/>
        <w:rPr>
          <w:b w:val="0"/>
          <w:bCs/>
          <w:sz w:val="16"/>
          <w:szCs w:val="16"/>
        </w:rPr>
      </w:pPr>
      <w:bookmarkStart w:id="47" w:name="_Toc243906953"/>
      <w:r w:rsidRPr="009D7AFF">
        <w:rPr>
          <w:sz w:val="16"/>
          <w:szCs w:val="16"/>
        </w:rPr>
        <w:t xml:space="preserve">Tabla </w:t>
      </w:r>
      <w:r w:rsidRPr="009D7AFF">
        <w:rPr>
          <w:sz w:val="16"/>
          <w:szCs w:val="16"/>
        </w:rPr>
        <w:fldChar w:fldCharType="begin"/>
      </w:r>
      <w:r w:rsidRPr="009D7AFF">
        <w:rPr>
          <w:sz w:val="16"/>
          <w:szCs w:val="16"/>
        </w:rPr>
        <w:instrText xml:space="preserve"> SEQ Tabla \* ARABIC </w:instrText>
      </w:r>
      <w:r w:rsidRPr="009D7AFF">
        <w:rPr>
          <w:sz w:val="16"/>
          <w:szCs w:val="16"/>
        </w:rPr>
        <w:fldChar w:fldCharType="separate"/>
      </w:r>
      <w:r w:rsidR="00604532">
        <w:rPr>
          <w:noProof/>
          <w:sz w:val="16"/>
          <w:szCs w:val="16"/>
        </w:rPr>
        <w:t>7</w:t>
      </w:r>
      <w:r w:rsidRPr="009D7AFF">
        <w:rPr>
          <w:sz w:val="16"/>
          <w:szCs w:val="16"/>
        </w:rPr>
        <w:fldChar w:fldCharType="end"/>
      </w:r>
      <w:r w:rsidRPr="009D7AFF">
        <w:rPr>
          <w:sz w:val="16"/>
          <w:szCs w:val="16"/>
        </w:rPr>
        <w:t xml:space="preserve">. </w:t>
      </w:r>
      <w:r w:rsidR="00B15264" w:rsidRPr="009D7AFF">
        <w:rPr>
          <w:b w:val="0"/>
          <w:bCs/>
          <w:sz w:val="16"/>
          <w:szCs w:val="16"/>
        </w:rPr>
        <w:t xml:space="preserve"> Algoritmos de clasificación implementados en el experimento</w:t>
      </w:r>
      <w:bookmarkEnd w:id="47"/>
    </w:p>
    <w:tbl>
      <w:tblPr>
        <w:tblStyle w:val="Listaclara-nfasis11"/>
        <w:tblW w:w="0" w:type="auto"/>
        <w:jc w:val="center"/>
        <w:tblBorders>
          <w:top w:val="single" w:sz="4" w:space="0" w:color="4D6C80"/>
          <w:left w:val="single" w:sz="4" w:space="0" w:color="4D6C80"/>
          <w:bottom w:val="single" w:sz="4" w:space="0" w:color="4D6C80"/>
          <w:right w:val="single" w:sz="4" w:space="0" w:color="4D6C80"/>
          <w:insideH w:val="single" w:sz="4" w:space="0" w:color="4D6C80"/>
          <w:insideV w:val="single" w:sz="4" w:space="0" w:color="4D6C80"/>
        </w:tblBorders>
        <w:tblLook w:val="04A0" w:firstRow="1" w:lastRow="0" w:firstColumn="1" w:lastColumn="0" w:noHBand="0" w:noVBand="1"/>
      </w:tblPr>
      <w:tblGrid>
        <w:gridCol w:w="1500"/>
        <w:gridCol w:w="1831"/>
        <w:gridCol w:w="5729"/>
      </w:tblGrid>
      <w:tr w:rsidR="009D7AFF" w:rsidRPr="009D7AFF" w14:paraId="0FB779DF" w14:textId="77777777" w:rsidTr="009D7AFF">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0" w:type="auto"/>
            <w:tcBorders>
              <w:bottom w:val="single" w:sz="4" w:space="0" w:color="4D6C80"/>
            </w:tcBorders>
            <w:shd w:val="clear" w:color="auto" w:fill="AAB9C3"/>
            <w:vAlign w:val="center"/>
          </w:tcPr>
          <w:p w14:paraId="515A8F43" w14:textId="1497379D" w:rsidR="009D7AFF" w:rsidRPr="009D7AFF" w:rsidRDefault="009D7AFF" w:rsidP="00F33820">
            <w:pPr>
              <w:spacing w:line="480" w:lineRule="auto"/>
              <w:ind w:firstLine="0"/>
              <w:jc w:val="center"/>
              <w:rPr>
                <w:sz w:val="16"/>
                <w:szCs w:val="16"/>
              </w:rPr>
            </w:pPr>
            <w:r w:rsidRPr="009D7AFF">
              <w:rPr>
                <w:sz w:val="16"/>
                <w:szCs w:val="16"/>
              </w:rPr>
              <w:t>Algoritmo</w:t>
            </w:r>
          </w:p>
        </w:tc>
        <w:tc>
          <w:tcPr>
            <w:tcW w:w="0" w:type="auto"/>
            <w:tcBorders>
              <w:bottom w:val="single" w:sz="4" w:space="0" w:color="4D6C80"/>
            </w:tcBorders>
            <w:shd w:val="clear" w:color="auto" w:fill="AAB9C3"/>
            <w:vAlign w:val="center"/>
          </w:tcPr>
          <w:p w14:paraId="43CA5E51" w14:textId="30ECC0BC" w:rsidR="009D7AFF" w:rsidRPr="009D7AFF" w:rsidRDefault="009D7AFF" w:rsidP="00F33820">
            <w:pPr>
              <w:spacing w:line="480" w:lineRule="auto"/>
              <w:ind w:firstLine="0"/>
              <w:jc w:val="center"/>
              <w:cnfStyle w:val="100000000000" w:firstRow="1" w:lastRow="0" w:firstColumn="0" w:lastColumn="0" w:oddVBand="0" w:evenVBand="0" w:oddHBand="0" w:evenHBand="0" w:firstRowFirstColumn="0" w:firstRowLastColumn="0" w:lastRowFirstColumn="0" w:lastRowLastColumn="0"/>
              <w:rPr>
                <w:sz w:val="16"/>
                <w:szCs w:val="16"/>
                <w:lang w:val="es-ES" w:eastAsia="es-EC"/>
              </w:rPr>
            </w:pPr>
            <w:r w:rsidRPr="009D7AFF">
              <w:rPr>
                <w:sz w:val="16"/>
                <w:szCs w:val="16"/>
              </w:rPr>
              <w:t>Enfoque de aprendizaje</w:t>
            </w:r>
          </w:p>
        </w:tc>
        <w:tc>
          <w:tcPr>
            <w:tcW w:w="0" w:type="auto"/>
            <w:tcBorders>
              <w:bottom w:val="single" w:sz="4" w:space="0" w:color="4D6C80"/>
            </w:tcBorders>
            <w:shd w:val="clear" w:color="auto" w:fill="AAB9C3"/>
            <w:vAlign w:val="center"/>
          </w:tcPr>
          <w:p w14:paraId="459118ED" w14:textId="0229EDC8" w:rsidR="009D7AFF" w:rsidRPr="009D7AFF" w:rsidRDefault="009D7AFF" w:rsidP="00F33820">
            <w:pPr>
              <w:spacing w:line="480" w:lineRule="auto"/>
              <w:ind w:firstLine="0"/>
              <w:jc w:val="center"/>
              <w:cnfStyle w:val="100000000000" w:firstRow="1" w:lastRow="0" w:firstColumn="0" w:lastColumn="0" w:oddVBand="0" w:evenVBand="0" w:oddHBand="0" w:evenHBand="0" w:firstRowFirstColumn="0" w:firstRowLastColumn="0" w:lastRowFirstColumn="0" w:lastRowLastColumn="0"/>
              <w:rPr>
                <w:sz w:val="16"/>
                <w:szCs w:val="16"/>
                <w:lang w:val="es-ES" w:eastAsia="es-EC"/>
              </w:rPr>
            </w:pPr>
            <w:r w:rsidRPr="009D7AFF">
              <w:rPr>
                <w:sz w:val="16"/>
                <w:szCs w:val="16"/>
              </w:rPr>
              <w:t>Característica principal</w:t>
            </w:r>
          </w:p>
        </w:tc>
      </w:tr>
      <w:tr w:rsidR="009D7AFF" w:rsidRPr="009D7AFF" w14:paraId="47A2DED1" w14:textId="77777777" w:rsidTr="009D7AF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4D6C80"/>
              <w:left w:val="single" w:sz="4" w:space="0" w:color="4D6C80"/>
              <w:bottom w:val="single" w:sz="4" w:space="0" w:color="4D6C80"/>
            </w:tcBorders>
            <w:vAlign w:val="center"/>
          </w:tcPr>
          <w:p w14:paraId="0CCB2493" w14:textId="50A73F21" w:rsidR="009D7AFF" w:rsidRPr="009D7AFF" w:rsidRDefault="009D7AFF" w:rsidP="00F33820">
            <w:pPr>
              <w:ind w:firstLine="0"/>
              <w:jc w:val="center"/>
              <w:rPr>
                <w:b w:val="0"/>
                <w:bCs w:val="0"/>
                <w:sz w:val="16"/>
                <w:szCs w:val="16"/>
                <w:lang w:val="es-ES" w:eastAsia="es-EC"/>
              </w:rPr>
            </w:pPr>
            <w:r w:rsidRPr="009D7AFF">
              <w:rPr>
                <w:b w:val="0"/>
                <w:bCs w:val="0"/>
                <w:sz w:val="16"/>
                <w:szCs w:val="16"/>
              </w:rPr>
              <w:t>Regresión Logística</w:t>
            </w:r>
          </w:p>
        </w:tc>
        <w:tc>
          <w:tcPr>
            <w:tcW w:w="0" w:type="auto"/>
            <w:tcBorders>
              <w:top w:val="single" w:sz="4" w:space="0" w:color="4D6C80"/>
              <w:bottom w:val="single" w:sz="4" w:space="0" w:color="4D6C80"/>
            </w:tcBorders>
            <w:vAlign w:val="center"/>
          </w:tcPr>
          <w:p w14:paraId="6846D698" w14:textId="64229AF8" w:rsidR="009D7AFF" w:rsidRPr="009D7AFF" w:rsidRDefault="009D7AFF" w:rsidP="00F33820">
            <w:pPr>
              <w:ind w:firstLine="0"/>
              <w:jc w:val="center"/>
              <w:cnfStyle w:val="000000100000" w:firstRow="0" w:lastRow="0" w:firstColumn="0" w:lastColumn="0" w:oddVBand="0" w:evenVBand="0" w:oddHBand="1" w:evenHBand="0" w:firstRowFirstColumn="0" w:firstRowLastColumn="0" w:lastRowFirstColumn="0" w:lastRowLastColumn="0"/>
              <w:rPr>
                <w:sz w:val="16"/>
                <w:szCs w:val="16"/>
                <w:lang w:val="es-ES" w:eastAsia="es-EC"/>
              </w:rPr>
            </w:pPr>
            <w:r w:rsidRPr="009D7AFF">
              <w:rPr>
                <w:sz w:val="16"/>
                <w:szCs w:val="16"/>
              </w:rPr>
              <w:t>Modelo lineal</w:t>
            </w:r>
          </w:p>
        </w:tc>
        <w:tc>
          <w:tcPr>
            <w:tcW w:w="0" w:type="auto"/>
            <w:tcBorders>
              <w:top w:val="single" w:sz="4" w:space="0" w:color="4D6C80"/>
              <w:bottom w:val="single" w:sz="4" w:space="0" w:color="4D6C80"/>
            </w:tcBorders>
            <w:vAlign w:val="center"/>
          </w:tcPr>
          <w:p w14:paraId="00A37218" w14:textId="7B3A3184" w:rsidR="009D7AFF" w:rsidRPr="009D7AFF" w:rsidRDefault="009D7AFF" w:rsidP="00F33820">
            <w:pPr>
              <w:ind w:firstLine="0"/>
              <w:jc w:val="center"/>
              <w:cnfStyle w:val="000000100000" w:firstRow="0" w:lastRow="0" w:firstColumn="0" w:lastColumn="0" w:oddVBand="0" w:evenVBand="0" w:oddHBand="1" w:evenHBand="0" w:firstRowFirstColumn="0" w:firstRowLastColumn="0" w:lastRowFirstColumn="0" w:lastRowLastColumn="0"/>
              <w:rPr>
                <w:sz w:val="16"/>
                <w:szCs w:val="16"/>
                <w:lang w:val="es-ES" w:eastAsia="es-EC"/>
              </w:rPr>
            </w:pPr>
            <w:r w:rsidRPr="009D7AFF">
              <w:rPr>
                <w:sz w:val="16"/>
                <w:szCs w:val="16"/>
              </w:rPr>
              <w:t>Estima la probabilidad de incumplimiento a partir de las características del solicitante.</w:t>
            </w:r>
          </w:p>
        </w:tc>
      </w:tr>
      <w:tr w:rsidR="009D7AFF" w:rsidRPr="009D7AFF" w14:paraId="208D19DA" w14:textId="77777777" w:rsidTr="009D7AFF">
        <w:trPr>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4D6C80"/>
              <w:left w:val="single" w:sz="4" w:space="0" w:color="4D6C80"/>
              <w:bottom w:val="single" w:sz="4" w:space="0" w:color="4D6C80"/>
            </w:tcBorders>
            <w:vAlign w:val="center"/>
          </w:tcPr>
          <w:p w14:paraId="1E1E7BFF" w14:textId="028A9755" w:rsidR="009D7AFF" w:rsidRPr="009D7AFF" w:rsidRDefault="009D7AFF" w:rsidP="00F33820">
            <w:pPr>
              <w:ind w:firstLine="0"/>
              <w:jc w:val="center"/>
              <w:rPr>
                <w:b w:val="0"/>
                <w:bCs w:val="0"/>
                <w:sz w:val="16"/>
                <w:szCs w:val="16"/>
                <w:lang w:val="es-ES" w:eastAsia="es-EC"/>
              </w:rPr>
            </w:pPr>
            <w:r w:rsidRPr="009D7AFF">
              <w:rPr>
                <w:b w:val="0"/>
                <w:bCs w:val="0"/>
                <w:sz w:val="16"/>
                <w:szCs w:val="16"/>
              </w:rPr>
              <w:t>Árbol de Decisión</w:t>
            </w:r>
          </w:p>
        </w:tc>
        <w:tc>
          <w:tcPr>
            <w:tcW w:w="0" w:type="auto"/>
            <w:tcBorders>
              <w:top w:val="single" w:sz="4" w:space="0" w:color="4D6C80"/>
              <w:bottom w:val="single" w:sz="4" w:space="0" w:color="4D6C80"/>
            </w:tcBorders>
            <w:vAlign w:val="center"/>
          </w:tcPr>
          <w:p w14:paraId="12879D16" w14:textId="19DC4D75" w:rsidR="009D7AFF" w:rsidRPr="009D7AFF" w:rsidRDefault="009D7AFF" w:rsidP="00F33820">
            <w:pPr>
              <w:ind w:firstLine="0"/>
              <w:jc w:val="center"/>
              <w:cnfStyle w:val="000000000000" w:firstRow="0" w:lastRow="0" w:firstColumn="0" w:lastColumn="0" w:oddVBand="0" w:evenVBand="0" w:oddHBand="0" w:evenHBand="0" w:firstRowFirstColumn="0" w:firstRowLastColumn="0" w:lastRowFirstColumn="0" w:lastRowLastColumn="0"/>
              <w:rPr>
                <w:sz w:val="16"/>
                <w:szCs w:val="16"/>
                <w:lang w:val="es-ES" w:eastAsia="es-EC"/>
              </w:rPr>
            </w:pPr>
            <w:r w:rsidRPr="009D7AFF">
              <w:rPr>
                <w:sz w:val="16"/>
                <w:szCs w:val="16"/>
              </w:rPr>
              <w:t>Modelo basado en reglas</w:t>
            </w:r>
          </w:p>
        </w:tc>
        <w:tc>
          <w:tcPr>
            <w:tcW w:w="0" w:type="auto"/>
            <w:tcBorders>
              <w:top w:val="single" w:sz="4" w:space="0" w:color="4D6C80"/>
              <w:bottom w:val="single" w:sz="4" w:space="0" w:color="4D6C80"/>
            </w:tcBorders>
            <w:vAlign w:val="center"/>
          </w:tcPr>
          <w:p w14:paraId="77A2185A" w14:textId="3394301D" w:rsidR="009D7AFF" w:rsidRPr="009D7AFF" w:rsidRDefault="009D7AFF" w:rsidP="00F33820">
            <w:pPr>
              <w:ind w:firstLine="0"/>
              <w:jc w:val="center"/>
              <w:cnfStyle w:val="000000000000" w:firstRow="0" w:lastRow="0" w:firstColumn="0" w:lastColumn="0" w:oddVBand="0" w:evenVBand="0" w:oddHBand="0" w:evenHBand="0" w:firstRowFirstColumn="0" w:firstRowLastColumn="0" w:lastRowFirstColumn="0" w:lastRowLastColumn="0"/>
              <w:rPr>
                <w:sz w:val="16"/>
                <w:szCs w:val="16"/>
                <w:lang w:val="es-ES" w:eastAsia="es-EC"/>
              </w:rPr>
            </w:pPr>
            <w:r w:rsidRPr="009D7AFF">
              <w:rPr>
                <w:sz w:val="16"/>
                <w:szCs w:val="16"/>
              </w:rPr>
              <w:t>Realiza clasificaciones mediante decisiones sucesivas sobre las características de los datos.</w:t>
            </w:r>
          </w:p>
        </w:tc>
      </w:tr>
      <w:tr w:rsidR="009D7AFF" w:rsidRPr="009D7AFF" w14:paraId="10B71627" w14:textId="77777777" w:rsidTr="009D7AF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4D6C80"/>
            </w:tcBorders>
            <w:vAlign w:val="center"/>
          </w:tcPr>
          <w:p w14:paraId="4E4ADA62" w14:textId="32260A5A" w:rsidR="009D7AFF" w:rsidRPr="009D7AFF" w:rsidRDefault="009D7AFF" w:rsidP="00F33820">
            <w:pPr>
              <w:ind w:firstLine="0"/>
              <w:jc w:val="center"/>
              <w:rPr>
                <w:b w:val="0"/>
                <w:bCs w:val="0"/>
                <w:sz w:val="16"/>
                <w:szCs w:val="16"/>
                <w:lang w:val="es-ES" w:eastAsia="es-EC"/>
              </w:rPr>
            </w:pPr>
            <w:r w:rsidRPr="009D7AFF">
              <w:rPr>
                <w:b w:val="0"/>
                <w:bCs w:val="0"/>
                <w:sz w:val="16"/>
                <w:szCs w:val="16"/>
              </w:rPr>
              <w:t>Random Forest</w:t>
            </w:r>
          </w:p>
        </w:tc>
        <w:tc>
          <w:tcPr>
            <w:tcW w:w="0" w:type="auto"/>
            <w:tcBorders>
              <w:top w:val="single" w:sz="4" w:space="0" w:color="4D6C80"/>
            </w:tcBorders>
            <w:vAlign w:val="center"/>
          </w:tcPr>
          <w:p w14:paraId="28A8AF01" w14:textId="48320BE1" w:rsidR="009D7AFF" w:rsidRPr="009D7AFF" w:rsidRDefault="009D7AFF" w:rsidP="00F33820">
            <w:pPr>
              <w:ind w:firstLine="0"/>
              <w:jc w:val="center"/>
              <w:cnfStyle w:val="000000100000" w:firstRow="0" w:lastRow="0" w:firstColumn="0" w:lastColumn="0" w:oddVBand="0" w:evenVBand="0" w:oddHBand="1" w:evenHBand="0" w:firstRowFirstColumn="0" w:firstRowLastColumn="0" w:lastRowFirstColumn="0" w:lastRowLastColumn="0"/>
              <w:rPr>
                <w:sz w:val="16"/>
                <w:szCs w:val="16"/>
                <w:lang w:val="es-ES" w:eastAsia="es-EC"/>
              </w:rPr>
            </w:pPr>
            <w:r w:rsidRPr="009D7AFF">
              <w:rPr>
                <w:sz w:val="16"/>
                <w:szCs w:val="16"/>
              </w:rPr>
              <w:t>Modelo de ensamble</w:t>
            </w:r>
          </w:p>
        </w:tc>
        <w:tc>
          <w:tcPr>
            <w:tcW w:w="0" w:type="auto"/>
            <w:tcBorders>
              <w:top w:val="single" w:sz="4" w:space="0" w:color="4D6C80"/>
            </w:tcBorders>
            <w:vAlign w:val="center"/>
          </w:tcPr>
          <w:p w14:paraId="6A4E8530" w14:textId="3D1F76DE" w:rsidR="009D7AFF" w:rsidRPr="009D7AFF" w:rsidRDefault="009D7AFF" w:rsidP="00F33820">
            <w:pPr>
              <w:ind w:firstLine="0"/>
              <w:jc w:val="center"/>
              <w:cnfStyle w:val="000000100000" w:firstRow="0" w:lastRow="0" w:firstColumn="0" w:lastColumn="0" w:oddVBand="0" w:evenVBand="0" w:oddHBand="1" w:evenHBand="0" w:firstRowFirstColumn="0" w:firstRowLastColumn="0" w:lastRowFirstColumn="0" w:lastRowLastColumn="0"/>
              <w:rPr>
                <w:sz w:val="16"/>
                <w:szCs w:val="16"/>
                <w:lang w:val="es-ES" w:eastAsia="es-EC"/>
              </w:rPr>
            </w:pPr>
            <w:r w:rsidRPr="009D7AFF">
              <w:rPr>
                <w:sz w:val="16"/>
                <w:szCs w:val="16"/>
              </w:rPr>
              <w:t>Combina múltiples árboles de decisión para generar una predicción conjunta.</w:t>
            </w:r>
          </w:p>
        </w:tc>
      </w:tr>
      <w:tr w:rsidR="009D7AFF" w:rsidRPr="009D7AFF" w14:paraId="04DE8F8B" w14:textId="77777777" w:rsidTr="009D7AFF">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5AD98CA4" w14:textId="12B93505" w:rsidR="009D7AFF" w:rsidRPr="009D7AFF" w:rsidRDefault="009D7AFF" w:rsidP="00F33820">
            <w:pPr>
              <w:ind w:firstLine="0"/>
              <w:jc w:val="center"/>
              <w:rPr>
                <w:b w:val="0"/>
                <w:bCs w:val="0"/>
                <w:sz w:val="16"/>
                <w:szCs w:val="16"/>
                <w:lang w:val="es-ES" w:eastAsia="es-EC"/>
              </w:rPr>
            </w:pPr>
            <w:proofErr w:type="spellStart"/>
            <w:r w:rsidRPr="009D7AFF">
              <w:rPr>
                <w:b w:val="0"/>
                <w:bCs w:val="0"/>
                <w:sz w:val="16"/>
                <w:szCs w:val="16"/>
              </w:rPr>
              <w:t>Gradient</w:t>
            </w:r>
            <w:proofErr w:type="spellEnd"/>
            <w:r w:rsidRPr="009D7AFF">
              <w:rPr>
                <w:b w:val="0"/>
                <w:bCs w:val="0"/>
                <w:sz w:val="16"/>
                <w:szCs w:val="16"/>
              </w:rPr>
              <w:t xml:space="preserve"> </w:t>
            </w:r>
            <w:proofErr w:type="spellStart"/>
            <w:r w:rsidRPr="009D7AFF">
              <w:rPr>
                <w:b w:val="0"/>
                <w:bCs w:val="0"/>
                <w:sz w:val="16"/>
                <w:szCs w:val="16"/>
              </w:rPr>
              <w:t>Boosting</w:t>
            </w:r>
            <w:proofErr w:type="spellEnd"/>
          </w:p>
        </w:tc>
        <w:tc>
          <w:tcPr>
            <w:tcW w:w="0" w:type="auto"/>
            <w:vAlign w:val="center"/>
          </w:tcPr>
          <w:p w14:paraId="66F54B70" w14:textId="69B7E5FC" w:rsidR="009D7AFF" w:rsidRPr="009D7AFF" w:rsidRDefault="009D7AFF" w:rsidP="00F33820">
            <w:pPr>
              <w:ind w:firstLine="0"/>
              <w:jc w:val="center"/>
              <w:cnfStyle w:val="000000000000" w:firstRow="0" w:lastRow="0" w:firstColumn="0" w:lastColumn="0" w:oddVBand="0" w:evenVBand="0" w:oddHBand="0" w:evenHBand="0" w:firstRowFirstColumn="0" w:firstRowLastColumn="0" w:lastRowFirstColumn="0" w:lastRowLastColumn="0"/>
              <w:rPr>
                <w:sz w:val="16"/>
                <w:szCs w:val="16"/>
                <w:lang w:val="es-ES" w:eastAsia="es-EC"/>
              </w:rPr>
            </w:pPr>
            <w:r w:rsidRPr="009D7AFF">
              <w:rPr>
                <w:sz w:val="16"/>
                <w:szCs w:val="16"/>
              </w:rPr>
              <w:t>Modelo de ensamble</w:t>
            </w:r>
          </w:p>
        </w:tc>
        <w:tc>
          <w:tcPr>
            <w:tcW w:w="0" w:type="auto"/>
            <w:vAlign w:val="center"/>
          </w:tcPr>
          <w:p w14:paraId="6B5BFC0C" w14:textId="21AAAD58" w:rsidR="009D7AFF" w:rsidRPr="009D7AFF" w:rsidRDefault="009D7AFF" w:rsidP="00F33820">
            <w:pPr>
              <w:ind w:firstLine="0"/>
              <w:jc w:val="center"/>
              <w:cnfStyle w:val="000000000000" w:firstRow="0" w:lastRow="0" w:firstColumn="0" w:lastColumn="0" w:oddVBand="0" w:evenVBand="0" w:oddHBand="0" w:evenHBand="0" w:firstRowFirstColumn="0" w:firstRowLastColumn="0" w:lastRowFirstColumn="0" w:lastRowLastColumn="0"/>
              <w:rPr>
                <w:sz w:val="16"/>
                <w:szCs w:val="16"/>
                <w:lang w:val="es-ES" w:eastAsia="es-EC"/>
              </w:rPr>
            </w:pPr>
            <w:r w:rsidRPr="009D7AFF">
              <w:rPr>
                <w:sz w:val="16"/>
                <w:szCs w:val="16"/>
              </w:rPr>
              <w:t>Construye árboles secuencialmente para mejorar progresivamente las predicciones.</w:t>
            </w:r>
          </w:p>
        </w:tc>
      </w:tr>
    </w:tbl>
    <w:p w14:paraId="54BD04F0" w14:textId="70331434" w:rsidR="00BC26D2" w:rsidRPr="009D7AFF" w:rsidRDefault="00DB05B8" w:rsidP="00AF7E00">
      <w:pPr>
        <w:pStyle w:val="Descripcin"/>
        <w:spacing w:before="240"/>
        <w:rPr>
          <w:sz w:val="16"/>
          <w:szCs w:val="16"/>
          <w:lang w:val="es-ES"/>
        </w:rPr>
      </w:pPr>
      <w:r w:rsidRPr="009D7AFF">
        <w:rPr>
          <w:bCs/>
          <w:sz w:val="16"/>
          <w:szCs w:val="16"/>
          <w:lang w:val="es-ES"/>
        </w:rPr>
        <w:t xml:space="preserve">Fuente: </w:t>
      </w:r>
      <w:r w:rsidR="00B15264" w:rsidRPr="009D7AFF">
        <w:rPr>
          <w:b w:val="0"/>
          <w:bCs/>
          <w:sz w:val="16"/>
          <w:szCs w:val="16"/>
          <w:lang w:val="es-ES"/>
        </w:rPr>
        <w:t xml:space="preserve">Elaboración propia a partir de los algoritmos implementados mediante </w:t>
      </w:r>
      <w:proofErr w:type="spellStart"/>
      <w:r w:rsidR="00B15264" w:rsidRPr="009D7AFF">
        <w:rPr>
          <w:b w:val="0"/>
          <w:bCs/>
          <w:sz w:val="16"/>
          <w:szCs w:val="16"/>
          <w:lang w:val="es-ES"/>
        </w:rPr>
        <w:t>Scikit-learn</w:t>
      </w:r>
      <w:proofErr w:type="spellEnd"/>
      <w:r w:rsidR="00B15264" w:rsidRPr="009D7AFF">
        <w:rPr>
          <w:b w:val="0"/>
          <w:bCs/>
          <w:sz w:val="16"/>
          <w:szCs w:val="16"/>
          <w:lang w:val="es-ES"/>
        </w:rPr>
        <w:t>.</w:t>
      </w:r>
    </w:p>
    <w:p w14:paraId="12743003" w14:textId="77777777" w:rsidR="00B15264" w:rsidRPr="00000F90" w:rsidRDefault="00B15264" w:rsidP="00AF7E00">
      <w:pPr>
        <w:spacing w:before="100" w:beforeAutospacing="1" w:after="100" w:afterAutospacing="1"/>
        <w:rPr>
          <w:rFonts w:ascii="Times New Roman" w:hAnsi="Times New Roman" w:cs="Times New Roman"/>
          <w:sz w:val="24"/>
          <w:szCs w:val="24"/>
        </w:rPr>
      </w:pPr>
      <w:r w:rsidRPr="00000F90">
        <w:rPr>
          <w:rFonts w:ascii="Times New Roman" w:hAnsi="Times New Roman" w:cs="Times New Roman"/>
          <w:sz w:val="24"/>
          <w:szCs w:val="24"/>
        </w:rPr>
        <w:t xml:space="preserve">La utilización de </w:t>
      </w:r>
      <w:proofErr w:type="spellStart"/>
      <w:r w:rsidRPr="00000F90">
        <w:rPr>
          <w:rFonts w:ascii="Times New Roman" w:hAnsi="Times New Roman" w:cs="Times New Roman"/>
          <w:sz w:val="24"/>
          <w:szCs w:val="24"/>
        </w:rPr>
        <w:t>Scikit-learn</w:t>
      </w:r>
      <w:proofErr w:type="spellEnd"/>
      <w:r w:rsidRPr="00000F90">
        <w:rPr>
          <w:rFonts w:ascii="Times New Roman" w:hAnsi="Times New Roman" w:cs="Times New Roman"/>
          <w:sz w:val="24"/>
          <w:szCs w:val="24"/>
        </w:rPr>
        <w:t xml:space="preserve"> facilitó la integración de los cuatro algoritmos en un mismo entorno de trabajo, permitiendo aplicar procedimientos consistentes de entrenamiento, validación y evaluación. Esto favoreció la comparación de sus resultados bajo las mismas particiones de datos y los criterios de evaluación establecidos.</w:t>
      </w:r>
    </w:p>
    <w:p w14:paraId="0E6293A6" w14:textId="77777777" w:rsidR="00B15264" w:rsidRPr="00000F90" w:rsidRDefault="00B15264" w:rsidP="00AF7E00">
      <w:pPr>
        <w:spacing w:before="100" w:beforeAutospacing="1" w:after="100" w:afterAutospacing="1"/>
        <w:rPr>
          <w:rFonts w:ascii="Times New Roman" w:hAnsi="Times New Roman" w:cs="Times New Roman"/>
          <w:sz w:val="24"/>
          <w:szCs w:val="24"/>
        </w:rPr>
      </w:pPr>
      <w:r w:rsidRPr="00000F90">
        <w:rPr>
          <w:rFonts w:ascii="Times New Roman" w:hAnsi="Times New Roman" w:cs="Times New Roman"/>
          <w:sz w:val="24"/>
          <w:szCs w:val="24"/>
        </w:rPr>
        <w:t>La implementación de modelos con diferentes mecanismos de aprendizaje permitió examinar distintas alternativas para abordar el problema del riesgo crediticio. Sin embargo, la selección de los algoritmos no determinó anticipadamente su efectividad, por lo que fue necesario evaluar su desempeño mediante validación cruzada y métricas de clasificación.</w:t>
      </w:r>
    </w:p>
    <w:p w14:paraId="76C6EF63" w14:textId="77777777" w:rsidR="00B15264" w:rsidRPr="00000F90" w:rsidRDefault="00B15264" w:rsidP="00AF7E00">
      <w:pPr>
        <w:spacing w:before="100" w:beforeAutospacing="1" w:after="100" w:afterAutospacing="1"/>
        <w:rPr>
          <w:rFonts w:ascii="Times New Roman" w:hAnsi="Times New Roman" w:cs="Times New Roman"/>
          <w:sz w:val="24"/>
          <w:szCs w:val="24"/>
        </w:rPr>
      </w:pPr>
      <w:r w:rsidRPr="00000F90">
        <w:rPr>
          <w:rFonts w:ascii="Times New Roman" w:hAnsi="Times New Roman" w:cs="Times New Roman"/>
          <w:sz w:val="24"/>
          <w:szCs w:val="24"/>
        </w:rPr>
        <w:t>De esta manera, se estableció una base experimental común para comparar los modelos y determinar posteriormente cuál presentó el mayor rendimiento según el criterio de evaluación definido en la investigación.</w:t>
      </w:r>
    </w:p>
    <w:p w14:paraId="7F3ED108" w14:textId="1158D3E6" w:rsidR="004C3873" w:rsidRPr="00312F2A" w:rsidRDefault="00C52BA6" w:rsidP="00AF7E00">
      <w:pPr>
        <w:pStyle w:val="Ttulo3"/>
        <w:spacing w:line="480" w:lineRule="auto"/>
        <w:rPr>
          <w:rFonts w:ascii="Times New Roman" w:hAnsi="Times New Roman" w:cs="Times New Roman"/>
          <w:sz w:val="24"/>
          <w:szCs w:val="24"/>
        </w:rPr>
      </w:pPr>
      <w:bookmarkStart w:id="48" w:name="_Toc243906742"/>
      <w:r w:rsidRPr="00312F2A">
        <w:rPr>
          <w:rFonts w:ascii="Times New Roman" w:hAnsi="Times New Roman" w:cs="Times New Roman"/>
          <w:sz w:val="24"/>
          <w:szCs w:val="24"/>
        </w:rPr>
        <w:lastRenderedPageBreak/>
        <w:t>Tratamiento del desbalance de clases</w:t>
      </w:r>
      <w:bookmarkEnd w:id="48"/>
    </w:p>
    <w:p w14:paraId="08ECCB45" w14:textId="5861163A" w:rsidR="00AD1238" w:rsidRDefault="009E41E7" w:rsidP="00AF7E00">
      <w:pPr>
        <w:rPr>
          <w:rFonts w:ascii="Times New Roman" w:hAnsi="Times New Roman" w:cs="Times New Roman"/>
          <w:sz w:val="24"/>
          <w:szCs w:val="24"/>
          <w:lang w:val="es-ES" w:eastAsia="ar-SA"/>
        </w:rPr>
      </w:pPr>
      <w:r w:rsidRPr="00312F2A">
        <w:rPr>
          <w:rFonts w:ascii="Times New Roman" w:hAnsi="Times New Roman" w:cs="Times New Roman"/>
          <w:sz w:val="24"/>
          <w:szCs w:val="24"/>
          <w:lang w:val="es-ES" w:eastAsia="ar-SA"/>
        </w:rPr>
        <w:t>El análisis confirmó un desbalance considerable en la variable objetivo. En el conjunto TRAIN, 37.806 registros correspondían a solicitantes sin incumplimiento (Clase 0), mientras que solo 2.194 correspondían a clientes con incumplimiento crediticio (Clase 1).</w:t>
      </w:r>
    </w:p>
    <w:p w14:paraId="381AFCC9" w14:textId="44C87655" w:rsidR="009E41E7" w:rsidRPr="009D7AFF" w:rsidRDefault="009E41E7" w:rsidP="00AF7E00">
      <w:pPr>
        <w:pStyle w:val="Descripcin"/>
        <w:rPr>
          <w:b w:val="0"/>
          <w:bCs/>
          <w:sz w:val="16"/>
          <w:szCs w:val="16"/>
        </w:rPr>
      </w:pPr>
      <w:bookmarkStart w:id="49" w:name="_Toc243906954"/>
      <w:r w:rsidRPr="009D7AFF">
        <w:rPr>
          <w:sz w:val="16"/>
          <w:szCs w:val="16"/>
        </w:rPr>
        <w:t xml:space="preserve">Tabla </w:t>
      </w:r>
      <w:r w:rsidRPr="009D7AFF">
        <w:rPr>
          <w:sz w:val="16"/>
          <w:szCs w:val="16"/>
        </w:rPr>
        <w:fldChar w:fldCharType="begin"/>
      </w:r>
      <w:r w:rsidRPr="009D7AFF">
        <w:rPr>
          <w:sz w:val="16"/>
          <w:szCs w:val="16"/>
        </w:rPr>
        <w:instrText xml:space="preserve"> SEQ Tabla \* ARABIC </w:instrText>
      </w:r>
      <w:r w:rsidRPr="009D7AFF">
        <w:rPr>
          <w:sz w:val="16"/>
          <w:szCs w:val="16"/>
        </w:rPr>
        <w:fldChar w:fldCharType="separate"/>
      </w:r>
      <w:r w:rsidR="00604532">
        <w:rPr>
          <w:noProof/>
          <w:sz w:val="16"/>
          <w:szCs w:val="16"/>
        </w:rPr>
        <w:t>8</w:t>
      </w:r>
      <w:r w:rsidRPr="009D7AFF">
        <w:rPr>
          <w:sz w:val="16"/>
          <w:szCs w:val="16"/>
        </w:rPr>
        <w:fldChar w:fldCharType="end"/>
      </w:r>
      <w:r w:rsidRPr="009D7AFF">
        <w:rPr>
          <w:sz w:val="16"/>
          <w:szCs w:val="16"/>
        </w:rPr>
        <w:t xml:space="preserve">. </w:t>
      </w:r>
      <w:r w:rsidR="00141BB6" w:rsidRPr="009D7AFF">
        <w:rPr>
          <w:b w:val="0"/>
          <w:bCs/>
          <w:sz w:val="16"/>
          <w:szCs w:val="16"/>
        </w:rPr>
        <w:t>Distribución de las clases en TRAIN</w:t>
      </w:r>
      <w:bookmarkEnd w:id="49"/>
    </w:p>
    <w:tbl>
      <w:tblPr>
        <w:tblStyle w:val="Listaclara-nfasis11"/>
        <w:tblW w:w="0" w:type="auto"/>
        <w:jc w:val="center"/>
        <w:tblBorders>
          <w:top w:val="single" w:sz="4" w:space="0" w:color="4D6C80"/>
          <w:left w:val="single" w:sz="4" w:space="0" w:color="4D6C80"/>
          <w:bottom w:val="single" w:sz="4" w:space="0" w:color="4D6C80"/>
          <w:right w:val="single" w:sz="4" w:space="0" w:color="4D6C80"/>
          <w:insideH w:val="single" w:sz="4" w:space="0" w:color="4D6C80"/>
          <w:insideV w:val="single" w:sz="4" w:space="0" w:color="4D6C80"/>
        </w:tblBorders>
        <w:tblLook w:val="04A0" w:firstRow="1" w:lastRow="0" w:firstColumn="1" w:lastColumn="0" w:noHBand="0" w:noVBand="1"/>
      </w:tblPr>
      <w:tblGrid>
        <w:gridCol w:w="643"/>
        <w:gridCol w:w="1622"/>
        <w:gridCol w:w="954"/>
        <w:gridCol w:w="1035"/>
      </w:tblGrid>
      <w:tr w:rsidR="00AE4A71" w:rsidRPr="009D7AFF" w14:paraId="416640EE" w14:textId="77777777" w:rsidTr="00F33820">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AAB9C3"/>
            <w:vAlign w:val="center"/>
          </w:tcPr>
          <w:p w14:paraId="231C3916" w14:textId="034E9ED1" w:rsidR="00AE4A71" w:rsidRPr="009D7AFF" w:rsidRDefault="00AE4A71" w:rsidP="00F33820">
            <w:pPr>
              <w:spacing w:line="480" w:lineRule="auto"/>
              <w:ind w:firstLine="0"/>
              <w:jc w:val="center"/>
              <w:rPr>
                <w:sz w:val="16"/>
                <w:szCs w:val="16"/>
              </w:rPr>
            </w:pPr>
            <w:r w:rsidRPr="009D7AFF">
              <w:rPr>
                <w:sz w:val="16"/>
                <w:szCs w:val="16"/>
              </w:rPr>
              <w:t>Clase</w:t>
            </w:r>
          </w:p>
        </w:tc>
        <w:tc>
          <w:tcPr>
            <w:tcW w:w="0" w:type="auto"/>
            <w:shd w:val="clear" w:color="auto" w:fill="AAB9C3"/>
            <w:vAlign w:val="center"/>
          </w:tcPr>
          <w:p w14:paraId="4561010D" w14:textId="7A2F5837" w:rsidR="00AE4A71" w:rsidRPr="009D7AFF" w:rsidRDefault="00AE4A71" w:rsidP="00F33820">
            <w:pPr>
              <w:spacing w:line="480" w:lineRule="auto"/>
              <w:ind w:firstLine="0"/>
              <w:jc w:val="center"/>
              <w:cnfStyle w:val="100000000000" w:firstRow="1" w:lastRow="0" w:firstColumn="0" w:lastColumn="0" w:oddVBand="0" w:evenVBand="0" w:oddHBand="0" w:evenHBand="0" w:firstRowFirstColumn="0" w:firstRowLastColumn="0" w:lastRowFirstColumn="0" w:lastRowLastColumn="0"/>
              <w:rPr>
                <w:sz w:val="16"/>
                <w:szCs w:val="16"/>
              </w:rPr>
            </w:pPr>
            <w:r w:rsidRPr="009D7AFF">
              <w:rPr>
                <w:sz w:val="16"/>
                <w:szCs w:val="16"/>
              </w:rPr>
              <w:t>Significado</w:t>
            </w:r>
          </w:p>
        </w:tc>
        <w:tc>
          <w:tcPr>
            <w:tcW w:w="0" w:type="auto"/>
            <w:shd w:val="clear" w:color="auto" w:fill="AAB9C3"/>
            <w:vAlign w:val="center"/>
          </w:tcPr>
          <w:p w14:paraId="0CC6C508" w14:textId="25CA1ED1" w:rsidR="00AE4A71" w:rsidRPr="009D7AFF" w:rsidRDefault="00AE4A71" w:rsidP="00F33820">
            <w:pPr>
              <w:spacing w:line="480" w:lineRule="auto"/>
              <w:ind w:firstLine="0"/>
              <w:jc w:val="center"/>
              <w:cnfStyle w:val="100000000000" w:firstRow="1" w:lastRow="0" w:firstColumn="0" w:lastColumn="0" w:oddVBand="0" w:evenVBand="0" w:oddHBand="0" w:evenHBand="0" w:firstRowFirstColumn="0" w:firstRowLastColumn="0" w:lastRowFirstColumn="0" w:lastRowLastColumn="0"/>
              <w:rPr>
                <w:sz w:val="16"/>
                <w:szCs w:val="16"/>
              </w:rPr>
            </w:pPr>
            <w:r w:rsidRPr="009D7AFF">
              <w:rPr>
                <w:sz w:val="16"/>
                <w:szCs w:val="16"/>
              </w:rPr>
              <w:t>Registros</w:t>
            </w:r>
          </w:p>
        </w:tc>
        <w:tc>
          <w:tcPr>
            <w:tcW w:w="0" w:type="auto"/>
            <w:shd w:val="clear" w:color="auto" w:fill="AAB9C3"/>
            <w:vAlign w:val="center"/>
          </w:tcPr>
          <w:p w14:paraId="408174AF" w14:textId="498176A6" w:rsidR="00AE4A71" w:rsidRPr="009D7AFF" w:rsidRDefault="00AE4A71" w:rsidP="00F33820">
            <w:pPr>
              <w:spacing w:line="480" w:lineRule="auto"/>
              <w:ind w:firstLine="0"/>
              <w:jc w:val="center"/>
              <w:cnfStyle w:val="100000000000" w:firstRow="1" w:lastRow="0" w:firstColumn="0" w:lastColumn="0" w:oddVBand="0" w:evenVBand="0" w:oddHBand="0" w:evenHBand="0" w:firstRowFirstColumn="0" w:firstRowLastColumn="0" w:lastRowFirstColumn="0" w:lastRowLastColumn="0"/>
              <w:rPr>
                <w:sz w:val="16"/>
                <w:szCs w:val="16"/>
              </w:rPr>
            </w:pPr>
            <w:r w:rsidRPr="009D7AFF">
              <w:rPr>
                <w:sz w:val="16"/>
                <w:szCs w:val="16"/>
              </w:rPr>
              <w:t>Porcentaje</w:t>
            </w:r>
          </w:p>
        </w:tc>
      </w:tr>
      <w:tr w:rsidR="00AE4A71" w:rsidRPr="009D7AFF" w14:paraId="2AEFB60F" w14:textId="77777777" w:rsidTr="00F3382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31D3E0B7" w14:textId="06B19DC4" w:rsidR="00AE4A71" w:rsidRPr="009D7AFF" w:rsidRDefault="00AE4A71" w:rsidP="00F33820">
            <w:pPr>
              <w:ind w:firstLine="0"/>
              <w:jc w:val="center"/>
              <w:rPr>
                <w:sz w:val="16"/>
                <w:szCs w:val="16"/>
              </w:rPr>
            </w:pPr>
            <w:r w:rsidRPr="009D7AFF">
              <w:rPr>
                <w:sz w:val="16"/>
                <w:szCs w:val="16"/>
              </w:rPr>
              <w:t>0</w:t>
            </w:r>
          </w:p>
        </w:tc>
        <w:tc>
          <w:tcPr>
            <w:tcW w:w="0" w:type="auto"/>
            <w:vAlign w:val="center"/>
          </w:tcPr>
          <w:p w14:paraId="28608CC5" w14:textId="66FE2B69" w:rsidR="00AE4A71" w:rsidRPr="009D7AFF" w:rsidRDefault="00AE4A71" w:rsidP="00F33820">
            <w:pPr>
              <w:ind w:firstLine="0"/>
              <w:jc w:val="center"/>
              <w:cnfStyle w:val="000000100000" w:firstRow="0" w:lastRow="0" w:firstColumn="0" w:lastColumn="0" w:oddVBand="0" w:evenVBand="0" w:oddHBand="1" w:evenHBand="0" w:firstRowFirstColumn="0" w:firstRowLastColumn="0" w:lastRowFirstColumn="0" w:lastRowLastColumn="0"/>
              <w:rPr>
                <w:sz w:val="16"/>
                <w:szCs w:val="16"/>
              </w:rPr>
            </w:pPr>
            <w:r w:rsidRPr="009D7AFF">
              <w:rPr>
                <w:sz w:val="16"/>
                <w:szCs w:val="16"/>
              </w:rPr>
              <w:t>Sin incumplimiento</w:t>
            </w:r>
          </w:p>
        </w:tc>
        <w:tc>
          <w:tcPr>
            <w:tcW w:w="0" w:type="auto"/>
            <w:vAlign w:val="center"/>
          </w:tcPr>
          <w:p w14:paraId="1B053590" w14:textId="3FD458BA" w:rsidR="00AE4A71" w:rsidRPr="009D7AFF" w:rsidRDefault="00AE4A71" w:rsidP="00F33820">
            <w:pPr>
              <w:ind w:firstLine="0"/>
              <w:jc w:val="center"/>
              <w:cnfStyle w:val="000000100000" w:firstRow="0" w:lastRow="0" w:firstColumn="0" w:lastColumn="0" w:oddVBand="0" w:evenVBand="0" w:oddHBand="1" w:evenHBand="0" w:firstRowFirstColumn="0" w:firstRowLastColumn="0" w:lastRowFirstColumn="0" w:lastRowLastColumn="0"/>
              <w:rPr>
                <w:sz w:val="16"/>
                <w:szCs w:val="16"/>
              </w:rPr>
            </w:pPr>
            <w:r w:rsidRPr="009D7AFF">
              <w:rPr>
                <w:sz w:val="16"/>
                <w:szCs w:val="16"/>
              </w:rPr>
              <w:t>37.806</w:t>
            </w:r>
          </w:p>
        </w:tc>
        <w:tc>
          <w:tcPr>
            <w:tcW w:w="0" w:type="auto"/>
            <w:vAlign w:val="center"/>
          </w:tcPr>
          <w:p w14:paraId="31E4A08B" w14:textId="505C9B88" w:rsidR="00AE4A71" w:rsidRPr="009D7AFF" w:rsidRDefault="00AE4A71" w:rsidP="00F33820">
            <w:pPr>
              <w:ind w:firstLine="0"/>
              <w:jc w:val="center"/>
              <w:cnfStyle w:val="000000100000" w:firstRow="0" w:lastRow="0" w:firstColumn="0" w:lastColumn="0" w:oddVBand="0" w:evenVBand="0" w:oddHBand="1" w:evenHBand="0" w:firstRowFirstColumn="0" w:firstRowLastColumn="0" w:lastRowFirstColumn="0" w:lastRowLastColumn="0"/>
              <w:rPr>
                <w:sz w:val="16"/>
                <w:szCs w:val="16"/>
              </w:rPr>
            </w:pPr>
            <w:r w:rsidRPr="009D7AFF">
              <w:rPr>
                <w:sz w:val="16"/>
                <w:szCs w:val="16"/>
              </w:rPr>
              <w:t>94,515 %</w:t>
            </w:r>
          </w:p>
        </w:tc>
      </w:tr>
      <w:tr w:rsidR="00AE4A71" w:rsidRPr="009D7AFF" w14:paraId="011E0A1A" w14:textId="77777777" w:rsidTr="00F33820">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0AD5BEC2" w14:textId="7F9C953D" w:rsidR="00AE4A71" w:rsidRPr="009D7AFF" w:rsidRDefault="00AE4A71" w:rsidP="00F33820">
            <w:pPr>
              <w:ind w:firstLine="0"/>
              <w:jc w:val="center"/>
              <w:rPr>
                <w:sz w:val="16"/>
                <w:szCs w:val="16"/>
              </w:rPr>
            </w:pPr>
            <w:r w:rsidRPr="009D7AFF">
              <w:rPr>
                <w:sz w:val="16"/>
                <w:szCs w:val="16"/>
              </w:rPr>
              <w:t>1</w:t>
            </w:r>
          </w:p>
        </w:tc>
        <w:tc>
          <w:tcPr>
            <w:tcW w:w="0" w:type="auto"/>
            <w:vAlign w:val="center"/>
          </w:tcPr>
          <w:p w14:paraId="4A616F0B" w14:textId="35163F72" w:rsidR="00AE4A71" w:rsidRPr="009D7AFF" w:rsidRDefault="00AE4A71" w:rsidP="00F33820">
            <w:pPr>
              <w:ind w:firstLine="0"/>
              <w:jc w:val="center"/>
              <w:cnfStyle w:val="000000000000" w:firstRow="0" w:lastRow="0" w:firstColumn="0" w:lastColumn="0" w:oddVBand="0" w:evenVBand="0" w:oddHBand="0" w:evenHBand="0" w:firstRowFirstColumn="0" w:firstRowLastColumn="0" w:lastRowFirstColumn="0" w:lastRowLastColumn="0"/>
              <w:rPr>
                <w:sz w:val="16"/>
                <w:szCs w:val="16"/>
              </w:rPr>
            </w:pPr>
            <w:r w:rsidRPr="009D7AFF">
              <w:rPr>
                <w:sz w:val="16"/>
                <w:szCs w:val="16"/>
              </w:rPr>
              <w:t>Con incumplimiento</w:t>
            </w:r>
          </w:p>
        </w:tc>
        <w:tc>
          <w:tcPr>
            <w:tcW w:w="0" w:type="auto"/>
            <w:vAlign w:val="center"/>
          </w:tcPr>
          <w:p w14:paraId="4503D937" w14:textId="7F2EFE87" w:rsidR="00AE4A71" w:rsidRPr="009D7AFF" w:rsidRDefault="00AE4A71" w:rsidP="00F33820">
            <w:pPr>
              <w:ind w:firstLine="0"/>
              <w:jc w:val="center"/>
              <w:cnfStyle w:val="000000000000" w:firstRow="0" w:lastRow="0" w:firstColumn="0" w:lastColumn="0" w:oddVBand="0" w:evenVBand="0" w:oddHBand="0" w:evenHBand="0" w:firstRowFirstColumn="0" w:firstRowLastColumn="0" w:lastRowFirstColumn="0" w:lastRowLastColumn="0"/>
              <w:rPr>
                <w:sz w:val="16"/>
                <w:szCs w:val="16"/>
              </w:rPr>
            </w:pPr>
            <w:r w:rsidRPr="009D7AFF">
              <w:rPr>
                <w:sz w:val="16"/>
                <w:szCs w:val="16"/>
              </w:rPr>
              <w:t>2.194</w:t>
            </w:r>
          </w:p>
        </w:tc>
        <w:tc>
          <w:tcPr>
            <w:tcW w:w="0" w:type="auto"/>
            <w:vAlign w:val="center"/>
          </w:tcPr>
          <w:p w14:paraId="3FB0EA6C" w14:textId="73E8E48C" w:rsidR="00AE4A71" w:rsidRPr="009D7AFF" w:rsidRDefault="00AE4A71" w:rsidP="00F33820">
            <w:pPr>
              <w:ind w:firstLine="0"/>
              <w:jc w:val="center"/>
              <w:cnfStyle w:val="000000000000" w:firstRow="0" w:lastRow="0" w:firstColumn="0" w:lastColumn="0" w:oddVBand="0" w:evenVBand="0" w:oddHBand="0" w:evenHBand="0" w:firstRowFirstColumn="0" w:firstRowLastColumn="0" w:lastRowFirstColumn="0" w:lastRowLastColumn="0"/>
              <w:rPr>
                <w:sz w:val="16"/>
                <w:szCs w:val="16"/>
              </w:rPr>
            </w:pPr>
            <w:r w:rsidRPr="009D7AFF">
              <w:rPr>
                <w:sz w:val="16"/>
                <w:szCs w:val="16"/>
              </w:rPr>
              <w:t>5,485 %</w:t>
            </w:r>
          </w:p>
        </w:tc>
      </w:tr>
      <w:tr w:rsidR="00FB217F" w:rsidRPr="009D7AFF" w14:paraId="7FBFBA91" w14:textId="77777777" w:rsidTr="00F3382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gridSpan w:val="2"/>
            <w:vAlign w:val="center"/>
          </w:tcPr>
          <w:p w14:paraId="6C64D1E8" w14:textId="5B7D0831" w:rsidR="00FB217F" w:rsidRPr="009D7AFF" w:rsidRDefault="00FB217F" w:rsidP="00F33820">
            <w:pPr>
              <w:ind w:firstLine="0"/>
              <w:jc w:val="center"/>
              <w:rPr>
                <w:sz w:val="16"/>
                <w:szCs w:val="16"/>
              </w:rPr>
            </w:pPr>
            <w:r w:rsidRPr="009D7AFF">
              <w:rPr>
                <w:sz w:val="16"/>
                <w:szCs w:val="16"/>
              </w:rPr>
              <w:t>Total</w:t>
            </w:r>
          </w:p>
        </w:tc>
        <w:tc>
          <w:tcPr>
            <w:tcW w:w="0" w:type="auto"/>
            <w:vAlign w:val="center"/>
          </w:tcPr>
          <w:p w14:paraId="6D31E536" w14:textId="7DDDC940" w:rsidR="00FB217F" w:rsidRPr="009D7AFF" w:rsidRDefault="00FB217F" w:rsidP="00F33820">
            <w:pPr>
              <w:ind w:firstLine="0"/>
              <w:jc w:val="center"/>
              <w:cnfStyle w:val="000000100000" w:firstRow="0" w:lastRow="0" w:firstColumn="0" w:lastColumn="0" w:oddVBand="0" w:evenVBand="0" w:oddHBand="1" w:evenHBand="0" w:firstRowFirstColumn="0" w:firstRowLastColumn="0" w:lastRowFirstColumn="0" w:lastRowLastColumn="0"/>
              <w:rPr>
                <w:sz w:val="16"/>
                <w:szCs w:val="16"/>
              </w:rPr>
            </w:pPr>
            <w:r w:rsidRPr="009D7AFF">
              <w:rPr>
                <w:sz w:val="16"/>
                <w:szCs w:val="16"/>
              </w:rPr>
              <w:t>40.000</w:t>
            </w:r>
          </w:p>
        </w:tc>
        <w:tc>
          <w:tcPr>
            <w:tcW w:w="0" w:type="auto"/>
            <w:vAlign w:val="center"/>
          </w:tcPr>
          <w:p w14:paraId="2E3343E0" w14:textId="53115930" w:rsidR="00FB217F" w:rsidRPr="009D7AFF" w:rsidRDefault="00FB217F" w:rsidP="00F33820">
            <w:pPr>
              <w:ind w:firstLine="0"/>
              <w:jc w:val="center"/>
              <w:cnfStyle w:val="000000100000" w:firstRow="0" w:lastRow="0" w:firstColumn="0" w:lastColumn="0" w:oddVBand="0" w:evenVBand="0" w:oddHBand="1" w:evenHBand="0" w:firstRowFirstColumn="0" w:firstRowLastColumn="0" w:lastRowFirstColumn="0" w:lastRowLastColumn="0"/>
              <w:rPr>
                <w:sz w:val="16"/>
                <w:szCs w:val="16"/>
              </w:rPr>
            </w:pPr>
            <w:r w:rsidRPr="009D7AFF">
              <w:rPr>
                <w:sz w:val="16"/>
                <w:szCs w:val="16"/>
              </w:rPr>
              <w:t>100 %</w:t>
            </w:r>
          </w:p>
        </w:tc>
      </w:tr>
    </w:tbl>
    <w:p w14:paraId="61B4B66A" w14:textId="5E92AAEC" w:rsidR="009E41E7" w:rsidRPr="009D7AFF" w:rsidRDefault="009E41E7" w:rsidP="00AF7E00">
      <w:pPr>
        <w:spacing w:before="240"/>
        <w:jc w:val="center"/>
        <w:rPr>
          <w:sz w:val="16"/>
          <w:szCs w:val="16"/>
          <w:lang w:val="es-ES" w:eastAsia="es-EC"/>
        </w:rPr>
      </w:pPr>
      <w:r w:rsidRPr="009D7AFF">
        <w:rPr>
          <w:b/>
          <w:bCs/>
          <w:sz w:val="16"/>
          <w:szCs w:val="16"/>
          <w:lang w:val="es-ES" w:eastAsia="es-EC"/>
        </w:rPr>
        <w:t xml:space="preserve">Fuente: </w:t>
      </w:r>
      <w:r w:rsidRPr="009D7AFF">
        <w:rPr>
          <w:sz w:val="16"/>
          <w:szCs w:val="16"/>
          <w:lang w:val="es-ES" w:eastAsia="es-EC"/>
        </w:rPr>
        <w:t xml:space="preserve">Elaboración propia a partir de </w:t>
      </w:r>
      <w:proofErr w:type="spellStart"/>
      <w:r w:rsidRPr="009D7AFF">
        <w:rPr>
          <w:sz w:val="16"/>
          <w:szCs w:val="16"/>
          <w:lang w:val="es-ES" w:eastAsia="es-EC"/>
        </w:rPr>
        <w:t>resultados_</w:t>
      </w:r>
      <w:proofErr w:type="gramStart"/>
      <w:r w:rsidRPr="009D7AFF">
        <w:rPr>
          <w:sz w:val="16"/>
          <w:szCs w:val="16"/>
          <w:lang w:val="es-ES" w:eastAsia="es-EC"/>
        </w:rPr>
        <w:t>dashboard.json</w:t>
      </w:r>
      <w:proofErr w:type="spellEnd"/>
      <w:proofErr w:type="gramEnd"/>
      <w:r w:rsidRPr="009D7AFF">
        <w:rPr>
          <w:sz w:val="16"/>
          <w:szCs w:val="16"/>
          <w:lang w:val="es-ES" w:eastAsia="es-EC"/>
        </w:rPr>
        <w:t>.</w:t>
      </w:r>
    </w:p>
    <w:p w14:paraId="00EDA68C" w14:textId="65CCEEA4" w:rsidR="009E41E7" w:rsidRPr="00312F2A" w:rsidRDefault="00E141EE" w:rsidP="00AF7E00">
      <w:pPr>
        <w:rPr>
          <w:rFonts w:ascii="Times New Roman" w:hAnsi="Times New Roman" w:cs="Times New Roman"/>
          <w:sz w:val="24"/>
          <w:szCs w:val="24"/>
          <w:lang w:val="es-ES" w:eastAsia="ar-SA"/>
        </w:rPr>
      </w:pPr>
      <w:r w:rsidRPr="00312F2A">
        <w:rPr>
          <w:rFonts w:ascii="Times New Roman" w:hAnsi="Times New Roman" w:cs="Times New Roman"/>
          <w:sz w:val="24"/>
          <w:szCs w:val="24"/>
          <w:lang w:val="es-ES" w:eastAsia="ar-SA"/>
        </w:rPr>
        <w:t xml:space="preserve">La Clase 0 presentó aproximadamente 17,23 veces más observaciones que la Clase 1, lo que pudo favorecer la predicción de la clase mayoritaria. De hecho, clasificar todos los registros de TRAIN como Clase 0 habría generado una </w:t>
      </w:r>
      <w:proofErr w:type="spellStart"/>
      <w:r w:rsidRPr="00312F2A">
        <w:rPr>
          <w:rFonts w:ascii="Times New Roman" w:hAnsi="Times New Roman" w:cs="Times New Roman"/>
          <w:sz w:val="24"/>
          <w:szCs w:val="24"/>
          <w:lang w:val="es-ES" w:eastAsia="ar-SA"/>
        </w:rPr>
        <w:t>Accuracy</w:t>
      </w:r>
      <w:proofErr w:type="spellEnd"/>
      <w:r w:rsidRPr="00312F2A">
        <w:rPr>
          <w:rFonts w:ascii="Times New Roman" w:hAnsi="Times New Roman" w:cs="Times New Roman"/>
          <w:sz w:val="24"/>
          <w:szCs w:val="24"/>
          <w:lang w:val="es-ES" w:eastAsia="ar-SA"/>
        </w:rPr>
        <w:t xml:space="preserve"> del 94,515 %, sin detectar ningún incumplimiento. Para afrontar este desbalance, se utilizó una división estratificada y se aplicaron ponderaciones de clase en Regresión Logística, Árbol de Decisión y Random Forest. No se emplearon técnicas de </w:t>
      </w:r>
      <w:proofErr w:type="spellStart"/>
      <w:r w:rsidRPr="00312F2A">
        <w:rPr>
          <w:rFonts w:ascii="Times New Roman" w:hAnsi="Times New Roman" w:cs="Times New Roman"/>
          <w:sz w:val="24"/>
          <w:szCs w:val="24"/>
          <w:lang w:val="es-ES" w:eastAsia="ar-SA"/>
        </w:rPr>
        <w:t>sobremuestreo</w:t>
      </w:r>
      <w:proofErr w:type="spellEnd"/>
      <w:r w:rsidRPr="00312F2A">
        <w:rPr>
          <w:rFonts w:ascii="Times New Roman" w:hAnsi="Times New Roman" w:cs="Times New Roman"/>
          <w:sz w:val="24"/>
          <w:szCs w:val="24"/>
          <w:lang w:val="es-ES" w:eastAsia="ar-SA"/>
        </w:rPr>
        <w:t xml:space="preserve"> como SMOTE, por lo que el desequilibrio se mantuvo como un factor relevante en la evaluación de los cuatro modelos</w:t>
      </w:r>
      <w:r w:rsidR="00A72C17" w:rsidRPr="00312F2A">
        <w:rPr>
          <w:rFonts w:ascii="Times New Roman" w:hAnsi="Times New Roman" w:cs="Times New Roman"/>
          <w:sz w:val="24"/>
          <w:szCs w:val="24"/>
          <w:lang w:val="es-ES" w:eastAsia="ar-SA"/>
        </w:rPr>
        <w:t>.</w:t>
      </w:r>
    </w:p>
    <w:p w14:paraId="2AC890A0" w14:textId="18DCF8EF" w:rsidR="004C3873" w:rsidRPr="00312F2A" w:rsidRDefault="00C52BA6" w:rsidP="00AF7E00">
      <w:pPr>
        <w:pStyle w:val="Ttulo3"/>
        <w:spacing w:line="480" w:lineRule="auto"/>
        <w:rPr>
          <w:rFonts w:ascii="Times New Roman" w:hAnsi="Times New Roman" w:cs="Times New Roman"/>
          <w:sz w:val="24"/>
          <w:szCs w:val="24"/>
        </w:rPr>
      </w:pPr>
      <w:bookmarkStart w:id="50" w:name="_Toc243906743"/>
      <w:r w:rsidRPr="00312F2A">
        <w:rPr>
          <w:rFonts w:ascii="Times New Roman" w:hAnsi="Times New Roman" w:cs="Times New Roman"/>
          <w:sz w:val="24"/>
          <w:szCs w:val="24"/>
        </w:rPr>
        <w:t>Entrenamiento mediante validación cruzada estratificada</w:t>
      </w:r>
      <w:bookmarkEnd w:id="50"/>
    </w:p>
    <w:p w14:paraId="0F80C2EB" w14:textId="77777777" w:rsidR="00D778F6" w:rsidRPr="00312F2A" w:rsidRDefault="00D778F6" w:rsidP="00AF7E00">
      <w:pPr>
        <w:rPr>
          <w:rFonts w:ascii="Times New Roman" w:hAnsi="Times New Roman" w:cs="Times New Roman"/>
          <w:sz w:val="24"/>
          <w:szCs w:val="24"/>
          <w:lang w:val="es-ES" w:eastAsia="ar-SA"/>
        </w:rPr>
      </w:pPr>
      <w:r w:rsidRPr="00312F2A">
        <w:rPr>
          <w:rFonts w:ascii="Times New Roman" w:hAnsi="Times New Roman" w:cs="Times New Roman"/>
          <w:sz w:val="24"/>
          <w:szCs w:val="24"/>
          <w:lang w:val="es-ES" w:eastAsia="ar-SA"/>
        </w:rPr>
        <w:t xml:space="preserve">La validación cruzada estratificada de cinco particiones permitió obtener y comparar los resultados de los cuatro algoritmos de clasificación sobre el conjunto TRAIN, conformado por 40.000 registros. En total, se realizaron 20 evaluaciones, correspondientes a cinco </w:t>
      </w:r>
      <w:proofErr w:type="spellStart"/>
      <w:r w:rsidRPr="00312F2A">
        <w:rPr>
          <w:rFonts w:ascii="Times New Roman" w:hAnsi="Times New Roman" w:cs="Times New Roman"/>
          <w:sz w:val="24"/>
          <w:szCs w:val="24"/>
          <w:lang w:val="es-ES" w:eastAsia="ar-SA"/>
        </w:rPr>
        <w:t>folds</w:t>
      </w:r>
      <w:proofErr w:type="spellEnd"/>
      <w:r w:rsidRPr="00312F2A">
        <w:rPr>
          <w:rFonts w:ascii="Times New Roman" w:hAnsi="Times New Roman" w:cs="Times New Roman"/>
          <w:sz w:val="24"/>
          <w:szCs w:val="24"/>
          <w:lang w:val="es-ES" w:eastAsia="ar-SA"/>
        </w:rPr>
        <w:t xml:space="preserve"> por cada algoritmo.</w:t>
      </w:r>
    </w:p>
    <w:p w14:paraId="25DA41C3" w14:textId="11913FFE" w:rsidR="00C6505D" w:rsidRPr="00312F2A" w:rsidRDefault="00D778F6" w:rsidP="00AF7E00">
      <w:pPr>
        <w:rPr>
          <w:rFonts w:ascii="Times New Roman" w:hAnsi="Times New Roman" w:cs="Times New Roman"/>
          <w:sz w:val="24"/>
          <w:szCs w:val="24"/>
          <w:lang w:val="es-ES" w:eastAsia="ar-SA"/>
        </w:rPr>
      </w:pPr>
      <w:r w:rsidRPr="00312F2A">
        <w:rPr>
          <w:rFonts w:ascii="Times New Roman" w:hAnsi="Times New Roman" w:cs="Times New Roman"/>
          <w:sz w:val="24"/>
          <w:szCs w:val="24"/>
          <w:lang w:val="es-ES" w:eastAsia="ar-SA"/>
        </w:rPr>
        <w:lastRenderedPageBreak/>
        <w:t xml:space="preserve">Los resultados de cada partición permitieron examinar el desempeño individual de los modelos y determinar su rendimiento promedio mediante </w:t>
      </w:r>
      <w:proofErr w:type="spellStart"/>
      <w:r w:rsidRPr="00312F2A">
        <w:rPr>
          <w:rFonts w:ascii="Times New Roman" w:hAnsi="Times New Roman" w:cs="Times New Roman"/>
          <w:sz w:val="24"/>
          <w:szCs w:val="24"/>
          <w:lang w:val="es-ES" w:eastAsia="ar-SA"/>
        </w:rPr>
        <w:t>Average</w:t>
      </w:r>
      <w:proofErr w:type="spellEnd"/>
      <w:r w:rsidRPr="00312F2A">
        <w:rPr>
          <w:rFonts w:ascii="Times New Roman" w:hAnsi="Times New Roman" w:cs="Times New Roman"/>
          <w:sz w:val="24"/>
          <w:szCs w:val="24"/>
          <w:lang w:val="es-ES" w:eastAsia="ar-SA"/>
        </w:rPr>
        <w:t xml:space="preserve"> </w:t>
      </w:r>
      <w:proofErr w:type="spellStart"/>
      <w:r w:rsidRPr="00312F2A">
        <w:rPr>
          <w:rFonts w:ascii="Times New Roman" w:hAnsi="Times New Roman" w:cs="Times New Roman"/>
          <w:sz w:val="24"/>
          <w:szCs w:val="24"/>
          <w:lang w:val="es-ES" w:eastAsia="ar-SA"/>
        </w:rPr>
        <w:t>Precision</w:t>
      </w:r>
      <w:proofErr w:type="spellEnd"/>
      <w:r w:rsidRPr="00312F2A">
        <w:rPr>
          <w:rFonts w:ascii="Times New Roman" w:hAnsi="Times New Roman" w:cs="Times New Roman"/>
          <w:sz w:val="24"/>
          <w:szCs w:val="24"/>
          <w:lang w:val="es-ES" w:eastAsia="ar-SA"/>
        </w:rPr>
        <w:t xml:space="preserve"> (AP), métrica utilizada como criterio principal de selección.</w:t>
      </w:r>
    </w:p>
    <w:p w14:paraId="411991B5" w14:textId="1C660107" w:rsidR="00C6505D" w:rsidRPr="009D7AFF" w:rsidRDefault="00C6505D" w:rsidP="00AF7E00">
      <w:pPr>
        <w:pStyle w:val="Descripcin"/>
        <w:rPr>
          <w:b w:val="0"/>
          <w:bCs/>
          <w:sz w:val="16"/>
          <w:szCs w:val="16"/>
        </w:rPr>
      </w:pPr>
      <w:bookmarkStart w:id="51" w:name="_Toc243906955"/>
      <w:r w:rsidRPr="009D7AFF">
        <w:rPr>
          <w:sz w:val="16"/>
          <w:szCs w:val="16"/>
        </w:rPr>
        <w:t xml:space="preserve">Tabla </w:t>
      </w:r>
      <w:r w:rsidRPr="009D7AFF">
        <w:rPr>
          <w:sz w:val="16"/>
          <w:szCs w:val="16"/>
        </w:rPr>
        <w:fldChar w:fldCharType="begin"/>
      </w:r>
      <w:r w:rsidRPr="009D7AFF">
        <w:rPr>
          <w:sz w:val="16"/>
          <w:szCs w:val="16"/>
        </w:rPr>
        <w:instrText xml:space="preserve"> SEQ Tabla \* ARABIC </w:instrText>
      </w:r>
      <w:r w:rsidRPr="009D7AFF">
        <w:rPr>
          <w:sz w:val="16"/>
          <w:szCs w:val="16"/>
        </w:rPr>
        <w:fldChar w:fldCharType="separate"/>
      </w:r>
      <w:r w:rsidR="00604532">
        <w:rPr>
          <w:noProof/>
          <w:sz w:val="16"/>
          <w:szCs w:val="16"/>
        </w:rPr>
        <w:t>9</w:t>
      </w:r>
      <w:r w:rsidRPr="009D7AFF">
        <w:rPr>
          <w:sz w:val="16"/>
          <w:szCs w:val="16"/>
        </w:rPr>
        <w:fldChar w:fldCharType="end"/>
      </w:r>
      <w:r w:rsidRPr="009D7AFF">
        <w:rPr>
          <w:sz w:val="16"/>
          <w:szCs w:val="16"/>
        </w:rPr>
        <w:t xml:space="preserve">. </w:t>
      </w:r>
      <w:proofErr w:type="spellStart"/>
      <w:r w:rsidR="008D6BF3" w:rsidRPr="009D7AFF">
        <w:rPr>
          <w:b w:val="0"/>
          <w:bCs/>
          <w:sz w:val="16"/>
          <w:szCs w:val="16"/>
        </w:rPr>
        <w:t>Average</w:t>
      </w:r>
      <w:proofErr w:type="spellEnd"/>
      <w:r w:rsidR="008D6BF3" w:rsidRPr="009D7AFF">
        <w:rPr>
          <w:b w:val="0"/>
          <w:bCs/>
          <w:sz w:val="16"/>
          <w:szCs w:val="16"/>
        </w:rPr>
        <w:t xml:space="preserve"> </w:t>
      </w:r>
      <w:proofErr w:type="spellStart"/>
      <w:r w:rsidR="008D6BF3" w:rsidRPr="009D7AFF">
        <w:rPr>
          <w:b w:val="0"/>
          <w:bCs/>
          <w:sz w:val="16"/>
          <w:szCs w:val="16"/>
        </w:rPr>
        <w:t>Precision</w:t>
      </w:r>
      <w:proofErr w:type="spellEnd"/>
      <w:r w:rsidR="008D6BF3" w:rsidRPr="009D7AFF">
        <w:rPr>
          <w:b w:val="0"/>
          <w:bCs/>
          <w:sz w:val="16"/>
          <w:szCs w:val="16"/>
        </w:rPr>
        <w:t xml:space="preserve"> obtenido por modelo en cada </w:t>
      </w:r>
      <w:proofErr w:type="spellStart"/>
      <w:r w:rsidR="008D6BF3" w:rsidRPr="009D7AFF">
        <w:rPr>
          <w:b w:val="0"/>
          <w:bCs/>
          <w:sz w:val="16"/>
          <w:szCs w:val="16"/>
        </w:rPr>
        <w:t>fold</w:t>
      </w:r>
      <w:bookmarkEnd w:id="51"/>
      <w:proofErr w:type="spellEnd"/>
    </w:p>
    <w:tbl>
      <w:tblPr>
        <w:tblStyle w:val="Listaclara-nfasis11"/>
        <w:tblW w:w="0" w:type="auto"/>
        <w:jc w:val="center"/>
        <w:tblBorders>
          <w:top w:val="single" w:sz="4" w:space="0" w:color="4D6C80"/>
          <w:left w:val="single" w:sz="4" w:space="0" w:color="4D6C80"/>
          <w:bottom w:val="single" w:sz="4" w:space="0" w:color="4D6C80"/>
          <w:right w:val="single" w:sz="4" w:space="0" w:color="4D6C80"/>
          <w:insideH w:val="single" w:sz="4" w:space="0" w:color="4D6C80"/>
          <w:insideV w:val="single" w:sz="4" w:space="0" w:color="4D6C80"/>
        </w:tblBorders>
        <w:tblLook w:val="04A0" w:firstRow="1" w:lastRow="0" w:firstColumn="1" w:lastColumn="0" w:noHBand="0" w:noVBand="1"/>
      </w:tblPr>
      <w:tblGrid>
        <w:gridCol w:w="554"/>
        <w:gridCol w:w="1746"/>
        <w:gridCol w:w="1577"/>
        <w:gridCol w:w="1390"/>
        <w:gridCol w:w="1612"/>
      </w:tblGrid>
      <w:tr w:rsidR="00036EBB" w:rsidRPr="009D7AFF" w14:paraId="10D36E48" w14:textId="77777777" w:rsidTr="00555813">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AAB9C3"/>
            <w:vAlign w:val="center"/>
          </w:tcPr>
          <w:p w14:paraId="48F8B9F8" w14:textId="1C123CF5" w:rsidR="00036EBB" w:rsidRPr="009D7AFF" w:rsidRDefault="00036EBB" w:rsidP="00F33820">
            <w:pPr>
              <w:spacing w:line="480" w:lineRule="auto"/>
              <w:ind w:firstLine="0"/>
              <w:jc w:val="center"/>
              <w:rPr>
                <w:sz w:val="16"/>
                <w:szCs w:val="16"/>
              </w:rPr>
            </w:pPr>
            <w:r w:rsidRPr="009D7AFF">
              <w:rPr>
                <w:sz w:val="16"/>
                <w:szCs w:val="16"/>
              </w:rPr>
              <w:t>Fold</w:t>
            </w:r>
          </w:p>
        </w:tc>
        <w:tc>
          <w:tcPr>
            <w:tcW w:w="0" w:type="auto"/>
            <w:shd w:val="clear" w:color="auto" w:fill="AAB9C3"/>
            <w:vAlign w:val="center"/>
          </w:tcPr>
          <w:p w14:paraId="125B7D8F" w14:textId="162CA134" w:rsidR="00036EBB" w:rsidRPr="009D7AFF" w:rsidRDefault="00036EBB" w:rsidP="00F33820">
            <w:pPr>
              <w:spacing w:line="480" w:lineRule="auto"/>
              <w:ind w:firstLine="0"/>
              <w:jc w:val="center"/>
              <w:cnfStyle w:val="100000000000" w:firstRow="1" w:lastRow="0" w:firstColumn="0" w:lastColumn="0" w:oddVBand="0" w:evenVBand="0" w:oddHBand="0" w:evenHBand="0" w:firstRowFirstColumn="0" w:firstRowLastColumn="0" w:lastRowFirstColumn="0" w:lastRowLastColumn="0"/>
              <w:rPr>
                <w:sz w:val="16"/>
                <w:szCs w:val="16"/>
              </w:rPr>
            </w:pPr>
            <w:r w:rsidRPr="009D7AFF">
              <w:rPr>
                <w:sz w:val="16"/>
                <w:szCs w:val="16"/>
              </w:rPr>
              <w:t>Regresión Logística</w:t>
            </w:r>
          </w:p>
        </w:tc>
        <w:tc>
          <w:tcPr>
            <w:tcW w:w="0" w:type="auto"/>
            <w:shd w:val="clear" w:color="auto" w:fill="AAB9C3"/>
            <w:vAlign w:val="center"/>
          </w:tcPr>
          <w:p w14:paraId="5AEC9969" w14:textId="792D968B" w:rsidR="00036EBB" w:rsidRPr="009D7AFF" w:rsidRDefault="00036EBB" w:rsidP="00F33820">
            <w:pPr>
              <w:spacing w:line="480" w:lineRule="auto"/>
              <w:ind w:firstLine="0"/>
              <w:jc w:val="center"/>
              <w:cnfStyle w:val="100000000000" w:firstRow="1" w:lastRow="0" w:firstColumn="0" w:lastColumn="0" w:oddVBand="0" w:evenVBand="0" w:oddHBand="0" w:evenHBand="0" w:firstRowFirstColumn="0" w:firstRowLastColumn="0" w:lastRowFirstColumn="0" w:lastRowLastColumn="0"/>
              <w:rPr>
                <w:sz w:val="16"/>
                <w:szCs w:val="16"/>
              </w:rPr>
            </w:pPr>
            <w:r w:rsidRPr="009D7AFF">
              <w:rPr>
                <w:sz w:val="16"/>
                <w:szCs w:val="16"/>
              </w:rPr>
              <w:t>Árbol de Decisión</w:t>
            </w:r>
          </w:p>
        </w:tc>
        <w:tc>
          <w:tcPr>
            <w:tcW w:w="0" w:type="auto"/>
            <w:shd w:val="clear" w:color="auto" w:fill="AAB9C3"/>
            <w:vAlign w:val="center"/>
          </w:tcPr>
          <w:p w14:paraId="41C62F68" w14:textId="2F16F55E" w:rsidR="00036EBB" w:rsidRPr="009D7AFF" w:rsidRDefault="00036EBB" w:rsidP="00F33820">
            <w:pPr>
              <w:spacing w:line="480" w:lineRule="auto"/>
              <w:ind w:firstLine="0"/>
              <w:jc w:val="center"/>
              <w:cnfStyle w:val="100000000000" w:firstRow="1" w:lastRow="0" w:firstColumn="0" w:lastColumn="0" w:oddVBand="0" w:evenVBand="0" w:oddHBand="0" w:evenHBand="0" w:firstRowFirstColumn="0" w:firstRowLastColumn="0" w:lastRowFirstColumn="0" w:lastRowLastColumn="0"/>
              <w:rPr>
                <w:sz w:val="16"/>
                <w:szCs w:val="16"/>
              </w:rPr>
            </w:pPr>
            <w:r w:rsidRPr="009D7AFF">
              <w:rPr>
                <w:sz w:val="16"/>
                <w:szCs w:val="16"/>
              </w:rPr>
              <w:t>Random Forest</w:t>
            </w:r>
          </w:p>
        </w:tc>
        <w:tc>
          <w:tcPr>
            <w:tcW w:w="0" w:type="auto"/>
            <w:shd w:val="clear" w:color="auto" w:fill="AAB9C3"/>
            <w:vAlign w:val="center"/>
          </w:tcPr>
          <w:p w14:paraId="09034407" w14:textId="2AFB0478" w:rsidR="00036EBB" w:rsidRPr="009D7AFF" w:rsidRDefault="00036EBB" w:rsidP="00F33820">
            <w:pPr>
              <w:spacing w:line="480" w:lineRule="auto"/>
              <w:ind w:firstLine="0"/>
              <w:jc w:val="center"/>
              <w:cnfStyle w:val="100000000000" w:firstRow="1" w:lastRow="0" w:firstColumn="0" w:lastColumn="0" w:oddVBand="0" w:evenVBand="0" w:oddHBand="0" w:evenHBand="0" w:firstRowFirstColumn="0" w:firstRowLastColumn="0" w:lastRowFirstColumn="0" w:lastRowLastColumn="0"/>
              <w:rPr>
                <w:sz w:val="16"/>
                <w:szCs w:val="16"/>
              </w:rPr>
            </w:pPr>
            <w:proofErr w:type="spellStart"/>
            <w:r w:rsidRPr="009D7AFF">
              <w:rPr>
                <w:sz w:val="16"/>
                <w:szCs w:val="16"/>
              </w:rPr>
              <w:t>Gradient</w:t>
            </w:r>
            <w:proofErr w:type="spellEnd"/>
            <w:r w:rsidRPr="009D7AFF">
              <w:rPr>
                <w:sz w:val="16"/>
                <w:szCs w:val="16"/>
              </w:rPr>
              <w:t xml:space="preserve"> </w:t>
            </w:r>
            <w:proofErr w:type="spellStart"/>
            <w:r w:rsidRPr="009D7AFF">
              <w:rPr>
                <w:sz w:val="16"/>
                <w:szCs w:val="16"/>
              </w:rPr>
              <w:t>Boosting</w:t>
            </w:r>
            <w:proofErr w:type="spellEnd"/>
          </w:p>
        </w:tc>
      </w:tr>
      <w:tr w:rsidR="00036EBB" w:rsidRPr="009D7AFF" w14:paraId="09D9FD8B" w14:textId="77777777" w:rsidTr="0055581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2D4A514B" w14:textId="166ED3B2" w:rsidR="00036EBB" w:rsidRPr="009D7AFF" w:rsidRDefault="00036EBB" w:rsidP="00F33820">
            <w:pPr>
              <w:ind w:firstLine="0"/>
              <w:jc w:val="center"/>
              <w:rPr>
                <w:sz w:val="16"/>
                <w:szCs w:val="16"/>
              </w:rPr>
            </w:pPr>
            <w:r w:rsidRPr="009D7AFF">
              <w:rPr>
                <w:sz w:val="16"/>
                <w:szCs w:val="16"/>
              </w:rPr>
              <w:t>1</w:t>
            </w:r>
          </w:p>
        </w:tc>
        <w:tc>
          <w:tcPr>
            <w:tcW w:w="0" w:type="auto"/>
            <w:vAlign w:val="center"/>
          </w:tcPr>
          <w:p w14:paraId="12FA6D35" w14:textId="2FC91AF4" w:rsidR="00036EBB" w:rsidRPr="009D7AFF" w:rsidRDefault="00036EBB" w:rsidP="00F33820">
            <w:pPr>
              <w:ind w:firstLine="0"/>
              <w:jc w:val="center"/>
              <w:cnfStyle w:val="000000100000" w:firstRow="0" w:lastRow="0" w:firstColumn="0" w:lastColumn="0" w:oddVBand="0" w:evenVBand="0" w:oddHBand="1" w:evenHBand="0" w:firstRowFirstColumn="0" w:firstRowLastColumn="0" w:lastRowFirstColumn="0" w:lastRowLastColumn="0"/>
              <w:rPr>
                <w:sz w:val="16"/>
                <w:szCs w:val="16"/>
              </w:rPr>
            </w:pPr>
            <w:r w:rsidRPr="009D7AFF">
              <w:rPr>
                <w:sz w:val="16"/>
                <w:szCs w:val="16"/>
              </w:rPr>
              <w:t>0,092535</w:t>
            </w:r>
          </w:p>
        </w:tc>
        <w:tc>
          <w:tcPr>
            <w:tcW w:w="0" w:type="auto"/>
            <w:vAlign w:val="center"/>
          </w:tcPr>
          <w:p w14:paraId="2C3C3BEF" w14:textId="33877C22" w:rsidR="00036EBB" w:rsidRPr="009D7AFF" w:rsidRDefault="00036EBB" w:rsidP="00F33820">
            <w:pPr>
              <w:ind w:firstLine="0"/>
              <w:jc w:val="center"/>
              <w:cnfStyle w:val="000000100000" w:firstRow="0" w:lastRow="0" w:firstColumn="0" w:lastColumn="0" w:oddVBand="0" w:evenVBand="0" w:oddHBand="1" w:evenHBand="0" w:firstRowFirstColumn="0" w:firstRowLastColumn="0" w:lastRowFirstColumn="0" w:lastRowLastColumn="0"/>
              <w:rPr>
                <w:sz w:val="16"/>
                <w:szCs w:val="16"/>
              </w:rPr>
            </w:pPr>
            <w:r w:rsidRPr="009D7AFF">
              <w:rPr>
                <w:sz w:val="16"/>
                <w:szCs w:val="16"/>
              </w:rPr>
              <w:t>0,091059</w:t>
            </w:r>
          </w:p>
        </w:tc>
        <w:tc>
          <w:tcPr>
            <w:tcW w:w="0" w:type="auto"/>
            <w:vAlign w:val="center"/>
          </w:tcPr>
          <w:p w14:paraId="1DD403B6" w14:textId="1AFB6945" w:rsidR="00036EBB" w:rsidRPr="009D7AFF" w:rsidRDefault="00036EBB" w:rsidP="00F33820">
            <w:pPr>
              <w:ind w:firstLine="0"/>
              <w:jc w:val="center"/>
              <w:cnfStyle w:val="000000100000" w:firstRow="0" w:lastRow="0" w:firstColumn="0" w:lastColumn="0" w:oddVBand="0" w:evenVBand="0" w:oddHBand="1" w:evenHBand="0" w:firstRowFirstColumn="0" w:firstRowLastColumn="0" w:lastRowFirstColumn="0" w:lastRowLastColumn="0"/>
              <w:rPr>
                <w:sz w:val="16"/>
                <w:szCs w:val="16"/>
              </w:rPr>
            </w:pPr>
            <w:r w:rsidRPr="009D7AFF">
              <w:rPr>
                <w:sz w:val="16"/>
                <w:szCs w:val="16"/>
              </w:rPr>
              <w:t>0,105934</w:t>
            </w:r>
          </w:p>
        </w:tc>
        <w:tc>
          <w:tcPr>
            <w:tcW w:w="0" w:type="auto"/>
            <w:shd w:val="clear" w:color="auto" w:fill="C5E0B3" w:themeFill="accent6" w:themeFillTint="66"/>
            <w:vAlign w:val="center"/>
          </w:tcPr>
          <w:p w14:paraId="171D716E" w14:textId="7FF54407" w:rsidR="00036EBB" w:rsidRPr="009D7AFF" w:rsidRDefault="00036EBB" w:rsidP="00F33820">
            <w:pPr>
              <w:ind w:firstLine="0"/>
              <w:jc w:val="center"/>
              <w:cnfStyle w:val="000000100000" w:firstRow="0" w:lastRow="0" w:firstColumn="0" w:lastColumn="0" w:oddVBand="0" w:evenVBand="0" w:oddHBand="1" w:evenHBand="0" w:firstRowFirstColumn="0" w:firstRowLastColumn="0" w:lastRowFirstColumn="0" w:lastRowLastColumn="0"/>
              <w:rPr>
                <w:sz w:val="16"/>
                <w:szCs w:val="16"/>
              </w:rPr>
            </w:pPr>
            <w:r w:rsidRPr="009D7AFF">
              <w:rPr>
                <w:sz w:val="16"/>
                <w:szCs w:val="16"/>
              </w:rPr>
              <w:t>0,109639</w:t>
            </w:r>
          </w:p>
        </w:tc>
      </w:tr>
      <w:tr w:rsidR="00036EBB" w:rsidRPr="009D7AFF" w14:paraId="7C012980" w14:textId="77777777" w:rsidTr="00555813">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49651917" w14:textId="4BE3705B" w:rsidR="00036EBB" w:rsidRPr="009D7AFF" w:rsidRDefault="00036EBB" w:rsidP="00F33820">
            <w:pPr>
              <w:ind w:firstLine="0"/>
              <w:jc w:val="center"/>
              <w:rPr>
                <w:sz w:val="16"/>
                <w:szCs w:val="16"/>
              </w:rPr>
            </w:pPr>
            <w:r w:rsidRPr="009D7AFF">
              <w:rPr>
                <w:sz w:val="16"/>
                <w:szCs w:val="16"/>
              </w:rPr>
              <w:t>2</w:t>
            </w:r>
          </w:p>
        </w:tc>
        <w:tc>
          <w:tcPr>
            <w:tcW w:w="0" w:type="auto"/>
            <w:vAlign w:val="center"/>
          </w:tcPr>
          <w:p w14:paraId="34FA295F" w14:textId="7481624E" w:rsidR="00036EBB" w:rsidRPr="009D7AFF" w:rsidRDefault="00036EBB" w:rsidP="00F33820">
            <w:pPr>
              <w:ind w:firstLine="0"/>
              <w:jc w:val="center"/>
              <w:cnfStyle w:val="000000000000" w:firstRow="0" w:lastRow="0" w:firstColumn="0" w:lastColumn="0" w:oddVBand="0" w:evenVBand="0" w:oddHBand="0" w:evenHBand="0" w:firstRowFirstColumn="0" w:firstRowLastColumn="0" w:lastRowFirstColumn="0" w:lastRowLastColumn="0"/>
              <w:rPr>
                <w:sz w:val="16"/>
                <w:szCs w:val="16"/>
              </w:rPr>
            </w:pPr>
            <w:r w:rsidRPr="009D7AFF">
              <w:rPr>
                <w:sz w:val="16"/>
                <w:szCs w:val="16"/>
              </w:rPr>
              <w:t>0,087779</w:t>
            </w:r>
          </w:p>
        </w:tc>
        <w:tc>
          <w:tcPr>
            <w:tcW w:w="0" w:type="auto"/>
            <w:vAlign w:val="center"/>
          </w:tcPr>
          <w:p w14:paraId="7C11FBF2" w14:textId="3A1262EA" w:rsidR="00036EBB" w:rsidRPr="009D7AFF" w:rsidRDefault="00036EBB" w:rsidP="00F33820">
            <w:pPr>
              <w:ind w:firstLine="0"/>
              <w:jc w:val="center"/>
              <w:cnfStyle w:val="000000000000" w:firstRow="0" w:lastRow="0" w:firstColumn="0" w:lastColumn="0" w:oddVBand="0" w:evenVBand="0" w:oddHBand="0" w:evenHBand="0" w:firstRowFirstColumn="0" w:firstRowLastColumn="0" w:lastRowFirstColumn="0" w:lastRowLastColumn="0"/>
              <w:rPr>
                <w:sz w:val="16"/>
                <w:szCs w:val="16"/>
              </w:rPr>
            </w:pPr>
            <w:r w:rsidRPr="009D7AFF">
              <w:rPr>
                <w:sz w:val="16"/>
                <w:szCs w:val="16"/>
              </w:rPr>
              <w:t>0,086211</w:t>
            </w:r>
          </w:p>
        </w:tc>
        <w:tc>
          <w:tcPr>
            <w:tcW w:w="0" w:type="auto"/>
            <w:vAlign w:val="center"/>
          </w:tcPr>
          <w:p w14:paraId="58FB7C55" w14:textId="61456890" w:rsidR="00036EBB" w:rsidRPr="009D7AFF" w:rsidRDefault="00036EBB" w:rsidP="00F33820">
            <w:pPr>
              <w:ind w:firstLine="0"/>
              <w:jc w:val="center"/>
              <w:cnfStyle w:val="000000000000" w:firstRow="0" w:lastRow="0" w:firstColumn="0" w:lastColumn="0" w:oddVBand="0" w:evenVBand="0" w:oddHBand="0" w:evenHBand="0" w:firstRowFirstColumn="0" w:firstRowLastColumn="0" w:lastRowFirstColumn="0" w:lastRowLastColumn="0"/>
              <w:rPr>
                <w:sz w:val="16"/>
                <w:szCs w:val="16"/>
              </w:rPr>
            </w:pPr>
            <w:r w:rsidRPr="009D7AFF">
              <w:rPr>
                <w:sz w:val="16"/>
                <w:szCs w:val="16"/>
              </w:rPr>
              <w:t>0,104052</w:t>
            </w:r>
          </w:p>
        </w:tc>
        <w:tc>
          <w:tcPr>
            <w:tcW w:w="0" w:type="auto"/>
            <w:shd w:val="clear" w:color="auto" w:fill="C5E0B3" w:themeFill="accent6" w:themeFillTint="66"/>
            <w:vAlign w:val="center"/>
          </w:tcPr>
          <w:p w14:paraId="46806A09" w14:textId="4A5CEEC0" w:rsidR="00036EBB" w:rsidRPr="009D7AFF" w:rsidRDefault="00036EBB" w:rsidP="00F33820">
            <w:pPr>
              <w:ind w:firstLine="0"/>
              <w:jc w:val="center"/>
              <w:cnfStyle w:val="000000000000" w:firstRow="0" w:lastRow="0" w:firstColumn="0" w:lastColumn="0" w:oddVBand="0" w:evenVBand="0" w:oddHBand="0" w:evenHBand="0" w:firstRowFirstColumn="0" w:firstRowLastColumn="0" w:lastRowFirstColumn="0" w:lastRowLastColumn="0"/>
              <w:rPr>
                <w:sz w:val="16"/>
                <w:szCs w:val="16"/>
              </w:rPr>
            </w:pPr>
            <w:r w:rsidRPr="009D7AFF">
              <w:rPr>
                <w:sz w:val="16"/>
                <w:szCs w:val="16"/>
              </w:rPr>
              <w:t>0,107490</w:t>
            </w:r>
          </w:p>
        </w:tc>
      </w:tr>
      <w:tr w:rsidR="00036EBB" w:rsidRPr="009D7AFF" w14:paraId="289301F4" w14:textId="77777777" w:rsidTr="0055581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1290261B" w14:textId="386389B3" w:rsidR="00036EBB" w:rsidRPr="009D7AFF" w:rsidRDefault="00036EBB" w:rsidP="00F33820">
            <w:pPr>
              <w:ind w:firstLine="0"/>
              <w:jc w:val="center"/>
              <w:rPr>
                <w:sz w:val="16"/>
                <w:szCs w:val="16"/>
              </w:rPr>
            </w:pPr>
            <w:r w:rsidRPr="009D7AFF">
              <w:rPr>
                <w:sz w:val="16"/>
                <w:szCs w:val="16"/>
              </w:rPr>
              <w:t>3</w:t>
            </w:r>
          </w:p>
        </w:tc>
        <w:tc>
          <w:tcPr>
            <w:tcW w:w="0" w:type="auto"/>
            <w:vAlign w:val="center"/>
          </w:tcPr>
          <w:p w14:paraId="698E76FB" w14:textId="54686EF5" w:rsidR="00036EBB" w:rsidRPr="009D7AFF" w:rsidRDefault="00036EBB" w:rsidP="00F33820">
            <w:pPr>
              <w:ind w:firstLine="0"/>
              <w:jc w:val="center"/>
              <w:cnfStyle w:val="000000100000" w:firstRow="0" w:lastRow="0" w:firstColumn="0" w:lastColumn="0" w:oddVBand="0" w:evenVBand="0" w:oddHBand="1" w:evenHBand="0" w:firstRowFirstColumn="0" w:firstRowLastColumn="0" w:lastRowFirstColumn="0" w:lastRowLastColumn="0"/>
              <w:rPr>
                <w:sz w:val="16"/>
                <w:szCs w:val="16"/>
              </w:rPr>
            </w:pPr>
            <w:r w:rsidRPr="009D7AFF">
              <w:rPr>
                <w:sz w:val="16"/>
                <w:szCs w:val="16"/>
              </w:rPr>
              <w:t>0,088913</w:t>
            </w:r>
          </w:p>
        </w:tc>
        <w:tc>
          <w:tcPr>
            <w:tcW w:w="0" w:type="auto"/>
            <w:vAlign w:val="center"/>
          </w:tcPr>
          <w:p w14:paraId="19776403" w14:textId="4C88B2B0" w:rsidR="00036EBB" w:rsidRPr="009D7AFF" w:rsidRDefault="00036EBB" w:rsidP="00F33820">
            <w:pPr>
              <w:ind w:firstLine="0"/>
              <w:jc w:val="center"/>
              <w:cnfStyle w:val="000000100000" w:firstRow="0" w:lastRow="0" w:firstColumn="0" w:lastColumn="0" w:oddVBand="0" w:evenVBand="0" w:oddHBand="1" w:evenHBand="0" w:firstRowFirstColumn="0" w:firstRowLastColumn="0" w:lastRowFirstColumn="0" w:lastRowLastColumn="0"/>
              <w:rPr>
                <w:sz w:val="16"/>
                <w:szCs w:val="16"/>
              </w:rPr>
            </w:pPr>
            <w:r w:rsidRPr="009D7AFF">
              <w:rPr>
                <w:sz w:val="16"/>
                <w:szCs w:val="16"/>
              </w:rPr>
              <w:t>0,090502</w:t>
            </w:r>
          </w:p>
        </w:tc>
        <w:tc>
          <w:tcPr>
            <w:tcW w:w="0" w:type="auto"/>
            <w:shd w:val="clear" w:color="auto" w:fill="FFFFFF" w:themeFill="background1"/>
            <w:vAlign w:val="center"/>
          </w:tcPr>
          <w:p w14:paraId="14447EFD" w14:textId="1B02E1F3" w:rsidR="00036EBB" w:rsidRPr="009D7AFF" w:rsidRDefault="00036EBB" w:rsidP="00F33820">
            <w:pPr>
              <w:ind w:firstLine="0"/>
              <w:jc w:val="center"/>
              <w:cnfStyle w:val="000000100000" w:firstRow="0" w:lastRow="0" w:firstColumn="0" w:lastColumn="0" w:oddVBand="0" w:evenVBand="0" w:oddHBand="1" w:evenHBand="0" w:firstRowFirstColumn="0" w:firstRowLastColumn="0" w:lastRowFirstColumn="0" w:lastRowLastColumn="0"/>
              <w:rPr>
                <w:sz w:val="16"/>
                <w:szCs w:val="16"/>
              </w:rPr>
            </w:pPr>
            <w:r w:rsidRPr="009D7AFF">
              <w:rPr>
                <w:sz w:val="16"/>
                <w:szCs w:val="16"/>
              </w:rPr>
              <w:t>0,102323</w:t>
            </w:r>
          </w:p>
        </w:tc>
        <w:tc>
          <w:tcPr>
            <w:tcW w:w="0" w:type="auto"/>
            <w:shd w:val="clear" w:color="auto" w:fill="C5E0B3" w:themeFill="accent6" w:themeFillTint="66"/>
            <w:vAlign w:val="center"/>
          </w:tcPr>
          <w:p w14:paraId="3F1285DE" w14:textId="7F383B89" w:rsidR="00036EBB" w:rsidRPr="009D7AFF" w:rsidRDefault="00036EBB" w:rsidP="00F33820">
            <w:pPr>
              <w:ind w:firstLine="0"/>
              <w:jc w:val="center"/>
              <w:cnfStyle w:val="000000100000" w:firstRow="0" w:lastRow="0" w:firstColumn="0" w:lastColumn="0" w:oddVBand="0" w:evenVBand="0" w:oddHBand="1" w:evenHBand="0" w:firstRowFirstColumn="0" w:firstRowLastColumn="0" w:lastRowFirstColumn="0" w:lastRowLastColumn="0"/>
              <w:rPr>
                <w:sz w:val="16"/>
                <w:szCs w:val="16"/>
              </w:rPr>
            </w:pPr>
            <w:r w:rsidRPr="009D7AFF">
              <w:rPr>
                <w:sz w:val="16"/>
                <w:szCs w:val="16"/>
              </w:rPr>
              <w:t>0,120336</w:t>
            </w:r>
          </w:p>
        </w:tc>
      </w:tr>
      <w:tr w:rsidR="00036EBB" w:rsidRPr="009D7AFF" w14:paraId="6C525EDD" w14:textId="77777777" w:rsidTr="00555813">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4D7B76F1" w14:textId="59C3DB5C" w:rsidR="00036EBB" w:rsidRPr="009D7AFF" w:rsidRDefault="00036EBB" w:rsidP="00F33820">
            <w:pPr>
              <w:ind w:firstLine="0"/>
              <w:jc w:val="center"/>
              <w:rPr>
                <w:sz w:val="16"/>
                <w:szCs w:val="16"/>
              </w:rPr>
            </w:pPr>
            <w:r w:rsidRPr="009D7AFF">
              <w:rPr>
                <w:sz w:val="16"/>
                <w:szCs w:val="16"/>
              </w:rPr>
              <w:t>4</w:t>
            </w:r>
          </w:p>
        </w:tc>
        <w:tc>
          <w:tcPr>
            <w:tcW w:w="0" w:type="auto"/>
            <w:vAlign w:val="center"/>
          </w:tcPr>
          <w:p w14:paraId="733E58EB" w14:textId="649C35C5" w:rsidR="00036EBB" w:rsidRPr="009D7AFF" w:rsidRDefault="00036EBB" w:rsidP="00F33820">
            <w:pPr>
              <w:ind w:firstLine="0"/>
              <w:jc w:val="center"/>
              <w:cnfStyle w:val="000000000000" w:firstRow="0" w:lastRow="0" w:firstColumn="0" w:lastColumn="0" w:oddVBand="0" w:evenVBand="0" w:oddHBand="0" w:evenHBand="0" w:firstRowFirstColumn="0" w:firstRowLastColumn="0" w:lastRowFirstColumn="0" w:lastRowLastColumn="0"/>
              <w:rPr>
                <w:sz w:val="16"/>
                <w:szCs w:val="16"/>
              </w:rPr>
            </w:pPr>
            <w:r w:rsidRPr="009D7AFF">
              <w:rPr>
                <w:sz w:val="16"/>
                <w:szCs w:val="16"/>
              </w:rPr>
              <w:t>0,094314</w:t>
            </w:r>
          </w:p>
        </w:tc>
        <w:tc>
          <w:tcPr>
            <w:tcW w:w="0" w:type="auto"/>
            <w:vAlign w:val="center"/>
          </w:tcPr>
          <w:p w14:paraId="39E63498" w14:textId="25AB6A8B" w:rsidR="00036EBB" w:rsidRPr="009D7AFF" w:rsidRDefault="00036EBB" w:rsidP="00F33820">
            <w:pPr>
              <w:ind w:firstLine="0"/>
              <w:jc w:val="center"/>
              <w:cnfStyle w:val="000000000000" w:firstRow="0" w:lastRow="0" w:firstColumn="0" w:lastColumn="0" w:oddVBand="0" w:evenVBand="0" w:oddHBand="0" w:evenHBand="0" w:firstRowFirstColumn="0" w:firstRowLastColumn="0" w:lastRowFirstColumn="0" w:lastRowLastColumn="0"/>
              <w:rPr>
                <w:sz w:val="16"/>
                <w:szCs w:val="16"/>
              </w:rPr>
            </w:pPr>
            <w:r w:rsidRPr="009D7AFF">
              <w:rPr>
                <w:sz w:val="16"/>
                <w:szCs w:val="16"/>
              </w:rPr>
              <w:t>0,091446</w:t>
            </w:r>
          </w:p>
        </w:tc>
        <w:tc>
          <w:tcPr>
            <w:tcW w:w="0" w:type="auto"/>
            <w:shd w:val="clear" w:color="auto" w:fill="C5E0B3" w:themeFill="accent6" w:themeFillTint="66"/>
            <w:vAlign w:val="center"/>
          </w:tcPr>
          <w:p w14:paraId="4F7C838F" w14:textId="29842D23" w:rsidR="00036EBB" w:rsidRPr="009D7AFF" w:rsidRDefault="00036EBB" w:rsidP="00F33820">
            <w:pPr>
              <w:ind w:firstLine="0"/>
              <w:jc w:val="center"/>
              <w:cnfStyle w:val="000000000000" w:firstRow="0" w:lastRow="0" w:firstColumn="0" w:lastColumn="0" w:oddVBand="0" w:evenVBand="0" w:oddHBand="0" w:evenHBand="0" w:firstRowFirstColumn="0" w:firstRowLastColumn="0" w:lastRowFirstColumn="0" w:lastRowLastColumn="0"/>
              <w:rPr>
                <w:sz w:val="16"/>
                <w:szCs w:val="16"/>
              </w:rPr>
            </w:pPr>
            <w:r w:rsidRPr="009D7AFF">
              <w:rPr>
                <w:sz w:val="16"/>
                <w:szCs w:val="16"/>
              </w:rPr>
              <w:t>0,110099</w:t>
            </w:r>
          </w:p>
        </w:tc>
        <w:tc>
          <w:tcPr>
            <w:tcW w:w="0" w:type="auto"/>
            <w:vAlign w:val="center"/>
          </w:tcPr>
          <w:p w14:paraId="148ED877" w14:textId="5DCCEE38" w:rsidR="00036EBB" w:rsidRPr="009D7AFF" w:rsidRDefault="00036EBB" w:rsidP="00F33820">
            <w:pPr>
              <w:ind w:firstLine="0"/>
              <w:jc w:val="center"/>
              <w:cnfStyle w:val="000000000000" w:firstRow="0" w:lastRow="0" w:firstColumn="0" w:lastColumn="0" w:oddVBand="0" w:evenVBand="0" w:oddHBand="0" w:evenHBand="0" w:firstRowFirstColumn="0" w:firstRowLastColumn="0" w:lastRowFirstColumn="0" w:lastRowLastColumn="0"/>
              <w:rPr>
                <w:sz w:val="16"/>
                <w:szCs w:val="16"/>
              </w:rPr>
            </w:pPr>
            <w:r w:rsidRPr="009D7AFF">
              <w:rPr>
                <w:sz w:val="16"/>
                <w:szCs w:val="16"/>
              </w:rPr>
              <w:t>0,106550</w:t>
            </w:r>
          </w:p>
        </w:tc>
      </w:tr>
      <w:tr w:rsidR="00036EBB" w:rsidRPr="009D7AFF" w14:paraId="2B12CA5A" w14:textId="77777777" w:rsidTr="0055581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4B1707CF" w14:textId="1DA794B9" w:rsidR="00036EBB" w:rsidRPr="009D7AFF" w:rsidRDefault="00036EBB" w:rsidP="00F33820">
            <w:pPr>
              <w:ind w:firstLine="0"/>
              <w:jc w:val="center"/>
              <w:rPr>
                <w:sz w:val="16"/>
                <w:szCs w:val="16"/>
              </w:rPr>
            </w:pPr>
            <w:r w:rsidRPr="009D7AFF">
              <w:rPr>
                <w:sz w:val="16"/>
                <w:szCs w:val="16"/>
              </w:rPr>
              <w:t>5</w:t>
            </w:r>
          </w:p>
        </w:tc>
        <w:tc>
          <w:tcPr>
            <w:tcW w:w="0" w:type="auto"/>
            <w:vAlign w:val="center"/>
          </w:tcPr>
          <w:p w14:paraId="2B580570" w14:textId="65B29B60" w:rsidR="00036EBB" w:rsidRPr="009D7AFF" w:rsidRDefault="00036EBB" w:rsidP="00F33820">
            <w:pPr>
              <w:ind w:firstLine="0"/>
              <w:jc w:val="center"/>
              <w:cnfStyle w:val="000000100000" w:firstRow="0" w:lastRow="0" w:firstColumn="0" w:lastColumn="0" w:oddVBand="0" w:evenVBand="0" w:oddHBand="1" w:evenHBand="0" w:firstRowFirstColumn="0" w:firstRowLastColumn="0" w:lastRowFirstColumn="0" w:lastRowLastColumn="0"/>
              <w:rPr>
                <w:sz w:val="16"/>
                <w:szCs w:val="16"/>
              </w:rPr>
            </w:pPr>
            <w:r w:rsidRPr="009D7AFF">
              <w:rPr>
                <w:sz w:val="16"/>
                <w:szCs w:val="16"/>
              </w:rPr>
              <w:t>0,107245</w:t>
            </w:r>
          </w:p>
        </w:tc>
        <w:tc>
          <w:tcPr>
            <w:tcW w:w="0" w:type="auto"/>
            <w:vAlign w:val="center"/>
          </w:tcPr>
          <w:p w14:paraId="6AD557A7" w14:textId="5A2C96D0" w:rsidR="00036EBB" w:rsidRPr="009D7AFF" w:rsidRDefault="00036EBB" w:rsidP="00F33820">
            <w:pPr>
              <w:ind w:firstLine="0"/>
              <w:jc w:val="center"/>
              <w:cnfStyle w:val="000000100000" w:firstRow="0" w:lastRow="0" w:firstColumn="0" w:lastColumn="0" w:oddVBand="0" w:evenVBand="0" w:oddHBand="1" w:evenHBand="0" w:firstRowFirstColumn="0" w:firstRowLastColumn="0" w:lastRowFirstColumn="0" w:lastRowLastColumn="0"/>
              <w:rPr>
                <w:sz w:val="16"/>
                <w:szCs w:val="16"/>
              </w:rPr>
            </w:pPr>
            <w:r w:rsidRPr="009D7AFF">
              <w:rPr>
                <w:sz w:val="16"/>
                <w:szCs w:val="16"/>
              </w:rPr>
              <w:t>0,099120</w:t>
            </w:r>
          </w:p>
        </w:tc>
        <w:tc>
          <w:tcPr>
            <w:tcW w:w="0" w:type="auto"/>
            <w:vAlign w:val="center"/>
          </w:tcPr>
          <w:p w14:paraId="159083D4" w14:textId="28C2481D" w:rsidR="00036EBB" w:rsidRPr="009D7AFF" w:rsidRDefault="00036EBB" w:rsidP="00F33820">
            <w:pPr>
              <w:ind w:firstLine="0"/>
              <w:jc w:val="center"/>
              <w:cnfStyle w:val="000000100000" w:firstRow="0" w:lastRow="0" w:firstColumn="0" w:lastColumn="0" w:oddVBand="0" w:evenVBand="0" w:oddHBand="1" w:evenHBand="0" w:firstRowFirstColumn="0" w:firstRowLastColumn="0" w:lastRowFirstColumn="0" w:lastRowLastColumn="0"/>
              <w:rPr>
                <w:sz w:val="16"/>
                <w:szCs w:val="16"/>
              </w:rPr>
            </w:pPr>
            <w:r w:rsidRPr="009D7AFF">
              <w:rPr>
                <w:sz w:val="16"/>
                <w:szCs w:val="16"/>
              </w:rPr>
              <w:t>0,113742</w:t>
            </w:r>
          </w:p>
        </w:tc>
        <w:tc>
          <w:tcPr>
            <w:tcW w:w="0" w:type="auto"/>
            <w:shd w:val="clear" w:color="auto" w:fill="C5E0B3" w:themeFill="accent6" w:themeFillTint="66"/>
            <w:vAlign w:val="center"/>
          </w:tcPr>
          <w:p w14:paraId="4D9368C4" w14:textId="20825FB6" w:rsidR="00036EBB" w:rsidRPr="009D7AFF" w:rsidRDefault="00036EBB" w:rsidP="00F33820">
            <w:pPr>
              <w:ind w:firstLine="0"/>
              <w:jc w:val="center"/>
              <w:cnfStyle w:val="000000100000" w:firstRow="0" w:lastRow="0" w:firstColumn="0" w:lastColumn="0" w:oddVBand="0" w:evenVBand="0" w:oddHBand="1" w:evenHBand="0" w:firstRowFirstColumn="0" w:firstRowLastColumn="0" w:lastRowFirstColumn="0" w:lastRowLastColumn="0"/>
              <w:rPr>
                <w:sz w:val="16"/>
                <w:szCs w:val="16"/>
              </w:rPr>
            </w:pPr>
            <w:r w:rsidRPr="009D7AFF">
              <w:rPr>
                <w:sz w:val="16"/>
                <w:szCs w:val="16"/>
              </w:rPr>
              <w:t>0,125746</w:t>
            </w:r>
          </w:p>
        </w:tc>
      </w:tr>
    </w:tbl>
    <w:p w14:paraId="5D5EE6DC" w14:textId="5963A4E6" w:rsidR="003A0F55" w:rsidRPr="009D7AFF" w:rsidRDefault="00C6505D" w:rsidP="00AF7E00">
      <w:pPr>
        <w:spacing w:before="240"/>
        <w:jc w:val="center"/>
        <w:rPr>
          <w:sz w:val="16"/>
          <w:szCs w:val="16"/>
          <w:lang w:val="es-ES" w:eastAsia="es-EC"/>
        </w:rPr>
      </w:pPr>
      <w:r w:rsidRPr="009D7AFF">
        <w:rPr>
          <w:b/>
          <w:bCs/>
          <w:sz w:val="16"/>
          <w:szCs w:val="16"/>
          <w:lang w:val="es-ES" w:eastAsia="es-EC"/>
        </w:rPr>
        <w:t xml:space="preserve">Fuente: </w:t>
      </w:r>
      <w:r w:rsidRPr="009D7AFF">
        <w:rPr>
          <w:sz w:val="16"/>
          <w:szCs w:val="16"/>
          <w:lang w:val="es-ES" w:eastAsia="es-EC"/>
        </w:rPr>
        <w:t xml:space="preserve">Elaboración propia a partir de </w:t>
      </w:r>
      <w:proofErr w:type="spellStart"/>
      <w:r w:rsidR="00101B88" w:rsidRPr="009D7AFF">
        <w:rPr>
          <w:sz w:val="16"/>
          <w:szCs w:val="16"/>
          <w:lang w:val="es-ES" w:eastAsia="es-EC"/>
        </w:rPr>
        <w:t>resultados_</w:t>
      </w:r>
      <w:proofErr w:type="gramStart"/>
      <w:r w:rsidR="00101B88" w:rsidRPr="009D7AFF">
        <w:rPr>
          <w:sz w:val="16"/>
          <w:szCs w:val="16"/>
          <w:lang w:val="es-ES" w:eastAsia="es-EC"/>
        </w:rPr>
        <w:t>dashboard.json</w:t>
      </w:r>
      <w:proofErr w:type="spellEnd"/>
      <w:proofErr w:type="gramEnd"/>
      <w:r w:rsidR="00101B88" w:rsidRPr="009D7AFF">
        <w:rPr>
          <w:sz w:val="16"/>
          <w:szCs w:val="16"/>
          <w:lang w:val="es-ES" w:eastAsia="es-EC"/>
        </w:rPr>
        <w:t xml:space="preserve">, secciones </w:t>
      </w:r>
      <w:proofErr w:type="spellStart"/>
      <w:r w:rsidR="00101B88" w:rsidRPr="009D7AFF">
        <w:rPr>
          <w:sz w:val="16"/>
          <w:szCs w:val="16"/>
          <w:lang w:val="es-ES" w:eastAsia="es-EC"/>
        </w:rPr>
        <w:t>comparacion_cv</w:t>
      </w:r>
      <w:proofErr w:type="spellEnd"/>
      <w:r w:rsidR="00101B88" w:rsidRPr="009D7AFF">
        <w:rPr>
          <w:sz w:val="16"/>
          <w:szCs w:val="16"/>
          <w:lang w:val="es-ES" w:eastAsia="es-EC"/>
        </w:rPr>
        <w:t xml:space="preserve"> y </w:t>
      </w:r>
      <w:proofErr w:type="spellStart"/>
      <w:r w:rsidR="00101B88" w:rsidRPr="009D7AFF">
        <w:rPr>
          <w:sz w:val="16"/>
          <w:szCs w:val="16"/>
          <w:lang w:val="es-ES" w:eastAsia="es-EC"/>
        </w:rPr>
        <w:t>modelos.cv_desv</w:t>
      </w:r>
      <w:proofErr w:type="spellEnd"/>
      <w:r w:rsidR="00101B88" w:rsidRPr="009D7AFF">
        <w:rPr>
          <w:sz w:val="16"/>
          <w:szCs w:val="16"/>
          <w:lang w:val="es-ES" w:eastAsia="es-EC"/>
        </w:rPr>
        <w:t>.</w:t>
      </w:r>
    </w:p>
    <w:p w14:paraId="131044FE" w14:textId="62C62344" w:rsidR="00792327" w:rsidRPr="00BA7C79" w:rsidRDefault="00792327" w:rsidP="00B80A56">
      <w:pPr>
        <w:pStyle w:val="Descripcin"/>
        <w:ind w:left="284" w:firstLine="0"/>
        <w:rPr>
          <w:b w:val="0"/>
          <w:bCs/>
          <w:sz w:val="16"/>
          <w:szCs w:val="16"/>
        </w:rPr>
      </w:pPr>
      <w:bookmarkStart w:id="52" w:name="_Toc243860389"/>
      <w:r w:rsidRPr="00BA7C79">
        <w:rPr>
          <w:sz w:val="16"/>
          <w:szCs w:val="16"/>
        </w:rPr>
        <w:t xml:space="preserve">Figura </w:t>
      </w:r>
      <w:r w:rsidRPr="00BA7C79">
        <w:rPr>
          <w:sz w:val="16"/>
          <w:szCs w:val="16"/>
        </w:rPr>
        <w:fldChar w:fldCharType="begin"/>
      </w:r>
      <w:r w:rsidRPr="00BA7C79">
        <w:rPr>
          <w:sz w:val="16"/>
          <w:szCs w:val="16"/>
        </w:rPr>
        <w:instrText xml:space="preserve"> SEQ Figura \* ARABIC </w:instrText>
      </w:r>
      <w:r w:rsidRPr="00BA7C79">
        <w:rPr>
          <w:sz w:val="16"/>
          <w:szCs w:val="16"/>
        </w:rPr>
        <w:fldChar w:fldCharType="separate"/>
      </w:r>
      <w:r w:rsidR="00604532">
        <w:rPr>
          <w:noProof/>
          <w:sz w:val="16"/>
          <w:szCs w:val="16"/>
        </w:rPr>
        <w:t>4</w:t>
      </w:r>
      <w:r w:rsidRPr="00BA7C79">
        <w:rPr>
          <w:sz w:val="16"/>
          <w:szCs w:val="16"/>
        </w:rPr>
        <w:fldChar w:fldCharType="end"/>
      </w:r>
      <w:r w:rsidRPr="00BA7C79">
        <w:rPr>
          <w:sz w:val="16"/>
          <w:szCs w:val="16"/>
        </w:rPr>
        <w:t xml:space="preserve">. </w:t>
      </w:r>
      <w:r w:rsidRPr="00BA7C79">
        <w:rPr>
          <w:b w:val="0"/>
          <w:bCs/>
          <w:sz w:val="16"/>
          <w:szCs w:val="16"/>
        </w:rPr>
        <w:t xml:space="preserve">AP de validación por </w:t>
      </w:r>
      <w:proofErr w:type="spellStart"/>
      <w:r w:rsidRPr="00BA7C79">
        <w:rPr>
          <w:b w:val="0"/>
          <w:bCs/>
          <w:sz w:val="16"/>
          <w:szCs w:val="16"/>
        </w:rPr>
        <w:t>fold</w:t>
      </w:r>
      <w:bookmarkEnd w:id="52"/>
      <w:proofErr w:type="spellEnd"/>
    </w:p>
    <w:p w14:paraId="727A8391" w14:textId="64040237" w:rsidR="00792327" w:rsidRPr="00BA7C79" w:rsidRDefault="00C43A83" w:rsidP="00B80A56">
      <w:pPr>
        <w:ind w:firstLine="0"/>
        <w:jc w:val="center"/>
        <w:rPr>
          <w:sz w:val="16"/>
          <w:szCs w:val="16"/>
          <w:highlight w:val="yellow"/>
          <w:lang w:eastAsia="es-EC"/>
        </w:rPr>
      </w:pPr>
      <w:r w:rsidRPr="00BA7C79">
        <w:rPr>
          <w:noProof/>
          <w:sz w:val="16"/>
          <w:szCs w:val="16"/>
        </w:rPr>
        <w:drawing>
          <wp:inline distT="0" distB="0" distL="0" distR="0" wp14:anchorId="08D5F39E" wp14:editId="1BBD0912">
            <wp:extent cx="5579745" cy="3183874"/>
            <wp:effectExtent l="0" t="0" r="1905" b="17145"/>
            <wp:docPr id="2115055458" name="Gráfico 1">
              <a:extLst xmlns:a="http://schemas.openxmlformats.org/drawingml/2006/main">
                <a:ext uri="{FF2B5EF4-FFF2-40B4-BE49-F238E27FC236}">
                  <a16:creationId xmlns:a16="http://schemas.microsoft.com/office/drawing/2014/main" id="{000D7299-109D-43D1-BDAD-D44A5F2A323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1ECA835F" w14:textId="39905DE1" w:rsidR="00AD1238" w:rsidRDefault="00792327" w:rsidP="00607F0C">
      <w:pPr>
        <w:spacing w:before="240"/>
        <w:ind w:firstLine="0"/>
        <w:jc w:val="center"/>
        <w:rPr>
          <w:sz w:val="16"/>
          <w:szCs w:val="16"/>
          <w:lang w:val="es-ES" w:eastAsia="es-EC"/>
        </w:rPr>
      </w:pPr>
      <w:r w:rsidRPr="00BA7C79">
        <w:rPr>
          <w:b/>
          <w:bCs/>
          <w:sz w:val="16"/>
          <w:szCs w:val="16"/>
          <w:lang w:val="es-ES" w:eastAsia="es-EC"/>
        </w:rPr>
        <w:t xml:space="preserve">Fuente: </w:t>
      </w:r>
      <w:r w:rsidRPr="00BA7C79">
        <w:rPr>
          <w:sz w:val="16"/>
          <w:szCs w:val="16"/>
          <w:lang w:val="es-ES" w:eastAsia="es-EC"/>
        </w:rPr>
        <w:t xml:space="preserve">Elaboración propia a partir de </w:t>
      </w:r>
      <w:proofErr w:type="spellStart"/>
      <w:r w:rsidR="00101B88" w:rsidRPr="00BA7C79">
        <w:rPr>
          <w:sz w:val="16"/>
          <w:szCs w:val="16"/>
          <w:lang w:val="es-ES" w:eastAsia="es-EC"/>
        </w:rPr>
        <w:t>resultados_</w:t>
      </w:r>
      <w:proofErr w:type="gramStart"/>
      <w:r w:rsidR="00101B88" w:rsidRPr="00BA7C79">
        <w:rPr>
          <w:sz w:val="16"/>
          <w:szCs w:val="16"/>
          <w:lang w:val="es-ES" w:eastAsia="es-EC"/>
        </w:rPr>
        <w:t>dashboard.json</w:t>
      </w:r>
      <w:proofErr w:type="spellEnd"/>
      <w:proofErr w:type="gramEnd"/>
      <w:r w:rsidR="00101B88" w:rsidRPr="00BA7C79">
        <w:rPr>
          <w:sz w:val="16"/>
          <w:szCs w:val="16"/>
          <w:lang w:val="es-ES" w:eastAsia="es-EC"/>
        </w:rPr>
        <w:t xml:space="preserve">, secciones </w:t>
      </w:r>
      <w:proofErr w:type="spellStart"/>
      <w:r w:rsidR="00101B88" w:rsidRPr="00BA7C79">
        <w:rPr>
          <w:sz w:val="16"/>
          <w:szCs w:val="16"/>
          <w:lang w:val="es-ES" w:eastAsia="es-EC"/>
        </w:rPr>
        <w:t>comparacion_cv</w:t>
      </w:r>
      <w:proofErr w:type="spellEnd"/>
      <w:r w:rsidR="00101B88" w:rsidRPr="00BA7C79">
        <w:rPr>
          <w:sz w:val="16"/>
          <w:szCs w:val="16"/>
          <w:lang w:val="es-ES" w:eastAsia="es-EC"/>
        </w:rPr>
        <w:t xml:space="preserve"> y </w:t>
      </w:r>
      <w:proofErr w:type="spellStart"/>
      <w:r w:rsidR="00101B88" w:rsidRPr="00BA7C79">
        <w:rPr>
          <w:sz w:val="16"/>
          <w:szCs w:val="16"/>
          <w:lang w:val="es-ES" w:eastAsia="es-EC"/>
        </w:rPr>
        <w:t>modelos.cv_desv</w:t>
      </w:r>
      <w:proofErr w:type="spellEnd"/>
      <w:r w:rsidR="00101B88" w:rsidRPr="00BA7C79">
        <w:rPr>
          <w:sz w:val="16"/>
          <w:szCs w:val="16"/>
          <w:lang w:val="es-ES" w:eastAsia="es-EC"/>
        </w:rPr>
        <w:t>.</w:t>
      </w:r>
      <w:r w:rsidR="00AD1238">
        <w:rPr>
          <w:sz w:val="16"/>
          <w:szCs w:val="16"/>
          <w:lang w:val="es-ES" w:eastAsia="es-EC"/>
        </w:rPr>
        <w:br/>
      </w:r>
      <w:r w:rsidR="00AD1238">
        <w:rPr>
          <w:sz w:val="16"/>
          <w:szCs w:val="16"/>
          <w:lang w:val="es-ES" w:eastAsia="es-EC"/>
        </w:rPr>
        <w:br w:type="page"/>
      </w:r>
    </w:p>
    <w:p w14:paraId="73B8B7D8" w14:textId="25213FED" w:rsidR="00E65A7E" w:rsidRPr="00BA7C79" w:rsidRDefault="00E65A7E" w:rsidP="00AF7E00">
      <w:pPr>
        <w:pStyle w:val="Descripcin"/>
        <w:rPr>
          <w:b w:val="0"/>
          <w:bCs/>
          <w:sz w:val="16"/>
          <w:szCs w:val="16"/>
        </w:rPr>
      </w:pPr>
      <w:bookmarkStart w:id="53" w:name="_Toc243906956"/>
      <w:r w:rsidRPr="00BA7C79">
        <w:rPr>
          <w:sz w:val="16"/>
          <w:szCs w:val="16"/>
        </w:rPr>
        <w:lastRenderedPageBreak/>
        <w:t xml:space="preserve">Tabla </w:t>
      </w:r>
      <w:r w:rsidRPr="00BA7C79">
        <w:rPr>
          <w:sz w:val="16"/>
          <w:szCs w:val="16"/>
        </w:rPr>
        <w:fldChar w:fldCharType="begin"/>
      </w:r>
      <w:r w:rsidRPr="00BA7C79">
        <w:rPr>
          <w:sz w:val="16"/>
          <w:szCs w:val="16"/>
        </w:rPr>
        <w:instrText xml:space="preserve"> SEQ Tabla \* ARABIC </w:instrText>
      </w:r>
      <w:r w:rsidRPr="00BA7C79">
        <w:rPr>
          <w:sz w:val="16"/>
          <w:szCs w:val="16"/>
        </w:rPr>
        <w:fldChar w:fldCharType="separate"/>
      </w:r>
      <w:r w:rsidR="00604532">
        <w:rPr>
          <w:noProof/>
          <w:sz w:val="16"/>
          <w:szCs w:val="16"/>
        </w:rPr>
        <w:t>10</w:t>
      </w:r>
      <w:r w:rsidRPr="00BA7C79">
        <w:rPr>
          <w:sz w:val="16"/>
          <w:szCs w:val="16"/>
        </w:rPr>
        <w:fldChar w:fldCharType="end"/>
      </w:r>
      <w:r w:rsidRPr="00BA7C79">
        <w:rPr>
          <w:sz w:val="16"/>
          <w:szCs w:val="16"/>
        </w:rPr>
        <w:t xml:space="preserve">. </w:t>
      </w:r>
      <w:r w:rsidR="00C13ED0" w:rsidRPr="00BA7C79">
        <w:rPr>
          <w:b w:val="0"/>
          <w:bCs/>
          <w:sz w:val="16"/>
          <w:szCs w:val="16"/>
        </w:rPr>
        <w:t xml:space="preserve">Media y desviación estándar de la métrica </w:t>
      </w:r>
      <w:r w:rsidR="00ED39B9" w:rsidRPr="00BA7C79">
        <w:rPr>
          <w:b w:val="0"/>
          <w:bCs/>
          <w:sz w:val="16"/>
          <w:szCs w:val="16"/>
        </w:rPr>
        <w:t>porcentajes</w:t>
      </w:r>
      <w:bookmarkEnd w:id="53"/>
    </w:p>
    <w:tbl>
      <w:tblPr>
        <w:tblStyle w:val="Listaclara-nfasis11"/>
        <w:tblW w:w="5346" w:type="dxa"/>
        <w:jc w:val="center"/>
        <w:tblBorders>
          <w:top w:val="single" w:sz="4" w:space="0" w:color="4D6C80"/>
          <w:left w:val="single" w:sz="4" w:space="0" w:color="4D6C80"/>
          <w:bottom w:val="single" w:sz="4" w:space="0" w:color="4D6C80"/>
          <w:right w:val="single" w:sz="4" w:space="0" w:color="4D6C80"/>
          <w:insideH w:val="single" w:sz="4" w:space="0" w:color="4D6C80"/>
          <w:insideV w:val="single" w:sz="4" w:space="0" w:color="4D6C80"/>
        </w:tblBorders>
        <w:tblLook w:val="04A0" w:firstRow="1" w:lastRow="0" w:firstColumn="1" w:lastColumn="0" w:noHBand="0" w:noVBand="1"/>
      </w:tblPr>
      <w:tblGrid>
        <w:gridCol w:w="1982"/>
        <w:gridCol w:w="1574"/>
        <w:gridCol w:w="1790"/>
      </w:tblGrid>
      <w:tr w:rsidR="00555813" w:rsidRPr="00BA7C79" w14:paraId="2EAC9CF9" w14:textId="77777777" w:rsidTr="00F33820">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AAB9C3"/>
            <w:vAlign w:val="center"/>
          </w:tcPr>
          <w:p w14:paraId="5598253B" w14:textId="026A4B23" w:rsidR="00555813" w:rsidRPr="00BA7C79" w:rsidRDefault="00555813" w:rsidP="00F33820">
            <w:pPr>
              <w:spacing w:line="480" w:lineRule="auto"/>
              <w:ind w:firstLine="0"/>
              <w:jc w:val="center"/>
              <w:rPr>
                <w:sz w:val="16"/>
                <w:szCs w:val="16"/>
              </w:rPr>
            </w:pPr>
            <w:r w:rsidRPr="00BA7C79">
              <w:rPr>
                <w:sz w:val="16"/>
                <w:szCs w:val="16"/>
              </w:rPr>
              <w:t>Modelo</w:t>
            </w:r>
          </w:p>
        </w:tc>
        <w:tc>
          <w:tcPr>
            <w:tcW w:w="0" w:type="auto"/>
            <w:shd w:val="clear" w:color="auto" w:fill="AAB9C3"/>
            <w:vAlign w:val="center"/>
          </w:tcPr>
          <w:p w14:paraId="48D92BA3" w14:textId="70D439E4" w:rsidR="00555813" w:rsidRPr="00BA7C79" w:rsidRDefault="00555813" w:rsidP="00F33820">
            <w:pPr>
              <w:spacing w:line="480" w:lineRule="auto"/>
              <w:ind w:firstLine="0"/>
              <w:jc w:val="center"/>
              <w:cnfStyle w:val="100000000000" w:firstRow="1" w:lastRow="0" w:firstColumn="0" w:lastColumn="0" w:oddVBand="0" w:evenVBand="0" w:oddHBand="0" w:evenHBand="0" w:firstRowFirstColumn="0" w:firstRowLastColumn="0" w:lastRowFirstColumn="0" w:lastRowLastColumn="0"/>
              <w:rPr>
                <w:sz w:val="16"/>
                <w:szCs w:val="16"/>
              </w:rPr>
            </w:pPr>
            <w:r w:rsidRPr="00BA7C79">
              <w:rPr>
                <w:sz w:val="16"/>
                <w:szCs w:val="16"/>
              </w:rPr>
              <w:t>Media</w:t>
            </w:r>
          </w:p>
        </w:tc>
        <w:tc>
          <w:tcPr>
            <w:tcW w:w="0" w:type="auto"/>
            <w:shd w:val="clear" w:color="auto" w:fill="AAB9C3"/>
            <w:vAlign w:val="center"/>
          </w:tcPr>
          <w:p w14:paraId="4E6BF8EF" w14:textId="46682EBE" w:rsidR="00555813" w:rsidRPr="00BA7C79" w:rsidRDefault="00555813" w:rsidP="00F33820">
            <w:pPr>
              <w:spacing w:line="480" w:lineRule="auto"/>
              <w:ind w:firstLine="0"/>
              <w:jc w:val="center"/>
              <w:cnfStyle w:val="100000000000" w:firstRow="1" w:lastRow="0" w:firstColumn="0" w:lastColumn="0" w:oddVBand="0" w:evenVBand="0" w:oddHBand="0" w:evenHBand="0" w:firstRowFirstColumn="0" w:firstRowLastColumn="0" w:lastRowFirstColumn="0" w:lastRowLastColumn="0"/>
              <w:rPr>
                <w:sz w:val="16"/>
                <w:szCs w:val="16"/>
              </w:rPr>
            </w:pPr>
            <w:proofErr w:type="spellStart"/>
            <w:r w:rsidRPr="00BA7C79">
              <w:rPr>
                <w:sz w:val="16"/>
                <w:szCs w:val="16"/>
              </w:rPr>
              <w:t>Desv</w:t>
            </w:r>
            <w:proofErr w:type="spellEnd"/>
            <w:r w:rsidRPr="00BA7C79">
              <w:rPr>
                <w:sz w:val="16"/>
                <w:szCs w:val="16"/>
              </w:rPr>
              <w:t>. estándar</w:t>
            </w:r>
          </w:p>
        </w:tc>
      </w:tr>
      <w:tr w:rsidR="00DE4542" w:rsidRPr="00BA7C79" w14:paraId="63F66F2F" w14:textId="77777777" w:rsidTr="00F3382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2" w:type="dxa"/>
            <w:vAlign w:val="center"/>
          </w:tcPr>
          <w:p w14:paraId="7A85C49F" w14:textId="77777777" w:rsidR="00DE4542" w:rsidRPr="00BA7C79" w:rsidRDefault="00DE4542" w:rsidP="00F33820">
            <w:pPr>
              <w:ind w:firstLine="0"/>
              <w:jc w:val="center"/>
              <w:rPr>
                <w:b w:val="0"/>
                <w:bCs w:val="0"/>
                <w:sz w:val="16"/>
                <w:szCs w:val="16"/>
              </w:rPr>
            </w:pPr>
            <w:r w:rsidRPr="00BA7C79">
              <w:rPr>
                <w:b w:val="0"/>
                <w:bCs w:val="0"/>
                <w:sz w:val="16"/>
                <w:szCs w:val="16"/>
              </w:rPr>
              <w:t>Regresión Logística</w:t>
            </w:r>
          </w:p>
        </w:tc>
        <w:tc>
          <w:tcPr>
            <w:tcW w:w="1574" w:type="dxa"/>
            <w:vAlign w:val="center"/>
          </w:tcPr>
          <w:p w14:paraId="78D4FE12" w14:textId="77777777" w:rsidR="00DE4542" w:rsidRPr="00BA7C79" w:rsidRDefault="00DE4542" w:rsidP="00F33820">
            <w:pPr>
              <w:ind w:firstLine="0"/>
              <w:jc w:val="center"/>
              <w:cnfStyle w:val="000000100000" w:firstRow="0" w:lastRow="0" w:firstColumn="0" w:lastColumn="0" w:oddVBand="0" w:evenVBand="0" w:oddHBand="1" w:evenHBand="0" w:firstRowFirstColumn="0" w:firstRowLastColumn="0" w:lastRowFirstColumn="0" w:lastRowLastColumn="0"/>
              <w:rPr>
                <w:sz w:val="16"/>
                <w:szCs w:val="16"/>
              </w:rPr>
            </w:pPr>
            <w:r w:rsidRPr="00BA7C79">
              <w:rPr>
                <w:sz w:val="16"/>
                <w:szCs w:val="16"/>
              </w:rPr>
              <w:t>61,30 %</w:t>
            </w:r>
          </w:p>
        </w:tc>
        <w:tc>
          <w:tcPr>
            <w:tcW w:w="0" w:type="auto"/>
            <w:vAlign w:val="center"/>
          </w:tcPr>
          <w:p w14:paraId="1E23F18D" w14:textId="77777777" w:rsidR="00DE4542" w:rsidRPr="00BA7C79" w:rsidRDefault="00DE4542" w:rsidP="00F33820">
            <w:pPr>
              <w:ind w:firstLine="0"/>
              <w:jc w:val="center"/>
              <w:cnfStyle w:val="000000100000" w:firstRow="0" w:lastRow="0" w:firstColumn="0" w:lastColumn="0" w:oddVBand="0" w:evenVBand="0" w:oddHBand="1" w:evenHBand="0" w:firstRowFirstColumn="0" w:firstRowLastColumn="0" w:lastRowFirstColumn="0" w:lastRowLastColumn="0"/>
              <w:rPr>
                <w:sz w:val="16"/>
                <w:szCs w:val="16"/>
              </w:rPr>
            </w:pPr>
            <w:r w:rsidRPr="00BA7C79">
              <w:rPr>
                <w:sz w:val="16"/>
                <w:szCs w:val="16"/>
              </w:rPr>
              <w:t>1,04 %</w:t>
            </w:r>
          </w:p>
        </w:tc>
      </w:tr>
      <w:tr w:rsidR="007E4B46" w:rsidRPr="00BA7C79" w14:paraId="15FEA240" w14:textId="77777777" w:rsidTr="00F33820">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2340C3B6" w14:textId="77777777" w:rsidR="007E4B46" w:rsidRPr="00BA7C79" w:rsidRDefault="007E4B46" w:rsidP="00F33820">
            <w:pPr>
              <w:ind w:firstLine="0"/>
              <w:jc w:val="center"/>
              <w:rPr>
                <w:b w:val="0"/>
                <w:bCs w:val="0"/>
                <w:sz w:val="16"/>
                <w:szCs w:val="16"/>
              </w:rPr>
            </w:pPr>
            <w:r w:rsidRPr="00BA7C79">
              <w:rPr>
                <w:b w:val="0"/>
                <w:bCs w:val="0"/>
                <w:sz w:val="16"/>
                <w:szCs w:val="16"/>
              </w:rPr>
              <w:t>Árbol de Decisión</w:t>
            </w:r>
          </w:p>
        </w:tc>
        <w:tc>
          <w:tcPr>
            <w:tcW w:w="0" w:type="auto"/>
            <w:vAlign w:val="center"/>
          </w:tcPr>
          <w:p w14:paraId="06A0E940" w14:textId="77777777" w:rsidR="007E4B46" w:rsidRPr="00BA7C79" w:rsidRDefault="007E4B46" w:rsidP="00F33820">
            <w:pPr>
              <w:ind w:firstLine="0"/>
              <w:jc w:val="center"/>
              <w:cnfStyle w:val="000000000000" w:firstRow="0" w:lastRow="0" w:firstColumn="0" w:lastColumn="0" w:oddVBand="0" w:evenVBand="0" w:oddHBand="0" w:evenHBand="0" w:firstRowFirstColumn="0" w:firstRowLastColumn="0" w:lastRowFirstColumn="0" w:lastRowLastColumn="0"/>
              <w:rPr>
                <w:sz w:val="16"/>
                <w:szCs w:val="16"/>
              </w:rPr>
            </w:pPr>
            <w:r w:rsidRPr="00BA7C79">
              <w:rPr>
                <w:sz w:val="16"/>
                <w:szCs w:val="16"/>
              </w:rPr>
              <w:t>69,97 %</w:t>
            </w:r>
          </w:p>
        </w:tc>
        <w:tc>
          <w:tcPr>
            <w:tcW w:w="0" w:type="auto"/>
            <w:vAlign w:val="center"/>
          </w:tcPr>
          <w:p w14:paraId="6620DE57" w14:textId="77777777" w:rsidR="007E4B46" w:rsidRPr="00BA7C79" w:rsidRDefault="007E4B46" w:rsidP="00F33820">
            <w:pPr>
              <w:ind w:firstLine="0"/>
              <w:jc w:val="center"/>
              <w:cnfStyle w:val="000000000000" w:firstRow="0" w:lastRow="0" w:firstColumn="0" w:lastColumn="0" w:oddVBand="0" w:evenVBand="0" w:oddHBand="0" w:evenHBand="0" w:firstRowFirstColumn="0" w:firstRowLastColumn="0" w:lastRowFirstColumn="0" w:lastRowLastColumn="0"/>
              <w:rPr>
                <w:sz w:val="16"/>
                <w:szCs w:val="16"/>
              </w:rPr>
            </w:pPr>
            <w:r w:rsidRPr="00BA7C79">
              <w:rPr>
                <w:sz w:val="16"/>
                <w:szCs w:val="16"/>
              </w:rPr>
              <w:t>3,20 %</w:t>
            </w:r>
          </w:p>
        </w:tc>
      </w:tr>
      <w:tr w:rsidR="00555813" w:rsidRPr="00BA7C79" w14:paraId="7535E500" w14:textId="77777777" w:rsidTr="00F3382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231F8E47" w14:textId="0B28CB65" w:rsidR="00555813" w:rsidRPr="00BA7C79" w:rsidRDefault="00555813" w:rsidP="00F33820">
            <w:pPr>
              <w:ind w:firstLine="0"/>
              <w:jc w:val="center"/>
              <w:rPr>
                <w:b w:val="0"/>
                <w:bCs w:val="0"/>
                <w:sz w:val="16"/>
                <w:szCs w:val="16"/>
              </w:rPr>
            </w:pPr>
            <w:r w:rsidRPr="00BA7C79">
              <w:rPr>
                <w:b w:val="0"/>
                <w:bCs w:val="0"/>
                <w:sz w:val="16"/>
                <w:szCs w:val="16"/>
              </w:rPr>
              <w:t>Random Forest</w:t>
            </w:r>
          </w:p>
        </w:tc>
        <w:tc>
          <w:tcPr>
            <w:tcW w:w="0" w:type="auto"/>
            <w:vAlign w:val="center"/>
          </w:tcPr>
          <w:p w14:paraId="0CA20912" w14:textId="6CD4790A" w:rsidR="00555813" w:rsidRPr="00BA7C79" w:rsidRDefault="00555813" w:rsidP="00F33820">
            <w:pPr>
              <w:ind w:firstLine="0"/>
              <w:jc w:val="center"/>
              <w:cnfStyle w:val="000000100000" w:firstRow="0" w:lastRow="0" w:firstColumn="0" w:lastColumn="0" w:oddVBand="0" w:evenVBand="0" w:oddHBand="1" w:evenHBand="0" w:firstRowFirstColumn="0" w:firstRowLastColumn="0" w:lastRowFirstColumn="0" w:lastRowLastColumn="0"/>
              <w:rPr>
                <w:sz w:val="16"/>
                <w:szCs w:val="16"/>
              </w:rPr>
            </w:pPr>
            <w:r w:rsidRPr="00BA7C79">
              <w:rPr>
                <w:sz w:val="16"/>
                <w:szCs w:val="16"/>
              </w:rPr>
              <w:t>94,37 %</w:t>
            </w:r>
          </w:p>
        </w:tc>
        <w:tc>
          <w:tcPr>
            <w:tcW w:w="0" w:type="auto"/>
            <w:vAlign w:val="center"/>
          </w:tcPr>
          <w:p w14:paraId="3F42B1C2" w14:textId="2B64FF15" w:rsidR="00555813" w:rsidRPr="00BA7C79" w:rsidRDefault="00555813" w:rsidP="00F33820">
            <w:pPr>
              <w:ind w:firstLine="0"/>
              <w:jc w:val="center"/>
              <w:cnfStyle w:val="000000100000" w:firstRow="0" w:lastRow="0" w:firstColumn="0" w:lastColumn="0" w:oddVBand="0" w:evenVBand="0" w:oddHBand="1" w:evenHBand="0" w:firstRowFirstColumn="0" w:firstRowLastColumn="0" w:lastRowFirstColumn="0" w:lastRowLastColumn="0"/>
              <w:rPr>
                <w:sz w:val="16"/>
                <w:szCs w:val="16"/>
              </w:rPr>
            </w:pPr>
            <w:r w:rsidRPr="00BA7C79">
              <w:rPr>
                <w:sz w:val="16"/>
                <w:szCs w:val="16"/>
              </w:rPr>
              <w:t>0,05 %</w:t>
            </w:r>
          </w:p>
        </w:tc>
      </w:tr>
      <w:tr w:rsidR="007E4B46" w:rsidRPr="00BA7C79" w14:paraId="374BDEB3" w14:textId="77777777" w:rsidTr="00F33820">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34E12773" w14:textId="77777777" w:rsidR="007E4B46" w:rsidRPr="00BA7C79" w:rsidRDefault="007E4B46" w:rsidP="00F33820">
            <w:pPr>
              <w:ind w:firstLine="0"/>
              <w:jc w:val="center"/>
              <w:rPr>
                <w:b w:val="0"/>
                <w:bCs w:val="0"/>
                <w:sz w:val="16"/>
                <w:szCs w:val="16"/>
              </w:rPr>
            </w:pPr>
            <w:proofErr w:type="spellStart"/>
            <w:r w:rsidRPr="00BA7C79">
              <w:rPr>
                <w:b w:val="0"/>
                <w:bCs w:val="0"/>
                <w:sz w:val="16"/>
                <w:szCs w:val="16"/>
              </w:rPr>
              <w:t>Gradient</w:t>
            </w:r>
            <w:proofErr w:type="spellEnd"/>
            <w:r w:rsidRPr="00BA7C79">
              <w:rPr>
                <w:b w:val="0"/>
                <w:bCs w:val="0"/>
                <w:sz w:val="16"/>
                <w:szCs w:val="16"/>
              </w:rPr>
              <w:t xml:space="preserve"> </w:t>
            </w:r>
            <w:proofErr w:type="spellStart"/>
            <w:r w:rsidRPr="00BA7C79">
              <w:rPr>
                <w:b w:val="0"/>
                <w:bCs w:val="0"/>
                <w:sz w:val="16"/>
                <w:szCs w:val="16"/>
              </w:rPr>
              <w:t>Boosting</w:t>
            </w:r>
            <w:proofErr w:type="spellEnd"/>
          </w:p>
        </w:tc>
        <w:tc>
          <w:tcPr>
            <w:tcW w:w="0" w:type="auto"/>
            <w:vAlign w:val="center"/>
          </w:tcPr>
          <w:p w14:paraId="3CB32D96" w14:textId="77777777" w:rsidR="007E4B46" w:rsidRPr="00BA7C79" w:rsidRDefault="007E4B46" w:rsidP="00F33820">
            <w:pPr>
              <w:ind w:firstLine="0"/>
              <w:jc w:val="center"/>
              <w:cnfStyle w:val="000000000000" w:firstRow="0" w:lastRow="0" w:firstColumn="0" w:lastColumn="0" w:oddVBand="0" w:evenVBand="0" w:oddHBand="0" w:evenHBand="0" w:firstRowFirstColumn="0" w:firstRowLastColumn="0" w:lastRowFirstColumn="0" w:lastRowLastColumn="0"/>
              <w:rPr>
                <w:sz w:val="16"/>
                <w:szCs w:val="16"/>
              </w:rPr>
            </w:pPr>
            <w:r w:rsidRPr="00BA7C79">
              <w:rPr>
                <w:sz w:val="16"/>
                <w:szCs w:val="16"/>
              </w:rPr>
              <w:t>94,52 %</w:t>
            </w:r>
          </w:p>
        </w:tc>
        <w:tc>
          <w:tcPr>
            <w:tcW w:w="0" w:type="auto"/>
            <w:vAlign w:val="center"/>
          </w:tcPr>
          <w:p w14:paraId="40E89FEB" w14:textId="77777777" w:rsidR="007E4B46" w:rsidRPr="00BA7C79" w:rsidRDefault="007E4B46" w:rsidP="00F33820">
            <w:pPr>
              <w:ind w:firstLine="0"/>
              <w:jc w:val="center"/>
              <w:cnfStyle w:val="000000000000" w:firstRow="0" w:lastRow="0" w:firstColumn="0" w:lastColumn="0" w:oddVBand="0" w:evenVBand="0" w:oddHBand="0" w:evenHBand="0" w:firstRowFirstColumn="0" w:firstRowLastColumn="0" w:lastRowFirstColumn="0" w:lastRowLastColumn="0"/>
              <w:rPr>
                <w:sz w:val="16"/>
                <w:szCs w:val="16"/>
              </w:rPr>
            </w:pPr>
            <w:r w:rsidRPr="00BA7C79">
              <w:rPr>
                <w:sz w:val="16"/>
                <w:szCs w:val="16"/>
              </w:rPr>
              <w:t>0,01 %</w:t>
            </w:r>
          </w:p>
        </w:tc>
      </w:tr>
    </w:tbl>
    <w:p w14:paraId="78E8B301" w14:textId="473E2A7F" w:rsidR="00E65A7E" w:rsidRDefault="00E65A7E" w:rsidP="00AF7E00">
      <w:pPr>
        <w:spacing w:before="240"/>
        <w:jc w:val="center"/>
        <w:rPr>
          <w:sz w:val="16"/>
          <w:szCs w:val="16"/>
          <w:lang w:val="es-ES" w:eastAsia="es-EC"/>
        </w:rPr>
      </w:pPr>
      <w:r w:rsidRPr="00BA7C79">
        <w:rPr>
          <w:b/>
          <w:bCs/>
          <w:sz w:val="16"/>
          <w:szCs w:val="16"/>
          <w:lang w:val="es-ES" w:eastAsia="es-EC"/>
        </w:rPr>
        <w:t xml:space="preserve">Fuente: </w:t>
      </w:r>
      <w:r w:rsidRPr="00BA7C79">
        <w:rPr>
          <w:sz w:val="16"/>
          <w:szCs w:val="16"/>
          <w:lang w:val="es-ES" w:eastAsia="es-EC"/>
        </w:rPr>
        <w:t xml:space="preserve">Elaboración propia a partir de </w:t>
      </w:r>
      <w:proofErr w:type="spellStart"/>
      <w:r w:rsidR="00101B88" w:rsidRPr="00BA7C79">
        <w:rPr>
          <w:sz w:val="16"/>
          <w:szCs w:val="16"/>
          <w:lang w:val="es-ES" w:eastAsia="es-EC"/>
        </w:rPr>
        <w:t>resultados_</w:t>
      </w:r>
      <w:proofErr w:type="gramStart"/>
      <w:r w:rsidR="00101B88" w:rsidRPr="00BA7C79">
        <w:rPr>
          <w:sz w:val="16"/>
          <w:szCs w:val="16"/>
          <w:lang w:val="es-ES" w:eastAsia="es-EC"/>
        </w:rPr>
        <w:t>dashboard.json</w:t>
      </w:r>
      <w:proofErr w:type="spellEnd"/>
      <w:proofErr w:type="gramEnd"/>
      <w:r w:rsidR="00101B88" w:rsidRPr="00BA7C79">
        <w:rPr>
          <w:sz w:val="16"/>
          <w:szCs w:val="16"/>
          <w:lang w:val="es-ES" w:eastAsia="es-EC"/>
        </w:rPr>
        <w:t xml:space="preserve">, secciones </w:t>
      </w:r>
      <w:proofErr w:type="spellStart"/>
      <w:r w:rsidR="00101B88" w:rsidRPr="00BA7C79">
        <w:rPr>
          <w:sz w:val="16"/>
          <w:szCs w:val="16"/>
          <w:lang w:val="es-ES" w:eastAsia="es-EC"/>
        </w:rPr>
        <w:t>comparacion_cv</w:t>
      </w:r>
      <w:proofErr w:type="spellEnd"/>
      <w:r w:rsidR="00101B88" w:rsidRPr="00BA7C79">
        <w:rPr>
          <w:sz w:val="16"/>
          <w:szCs w:val="16"/>
          <w:lang w:val="es-ES" w:eastAsia="es-EC"/>
        </w:rPr>
        <w:t xml:space="preserve"> y </w:t>
      </w:r>
      <w:proofErr w:type="spellStart"/>
      <w:r w:rsidR="00101B88" w:rsidRPr="00BA7C79">
        <w:rPr>
          <w:sz w:val="16"/>
          <w:szCs w:val="16"/>
          <w:lang w:val="es-ES" w:eastAsia="es-EC"/>
        </w:rPr>
        <w:t>modelos.cv_desv</w:t>
      </w:r>
      <w:proofErr w:type="spellEnd"/>
      <w:r w:rsidR="00101B88" w:rsidRPr="00BA7C79">
        <w:rPr>
          <w:sz w:val="16"/>
          <w:szCs w:val="16"/>
          <w:lang w:val="es-ES" w:eastAsia="es-EC"/>
        </w:rPr>
        <w:t>.</w:t>
      </w:r>
    </w:p>
    <w:p w14:paraId="4448E2E4" w14:textId="6AF2DC34" w:rsidR="00BA7C79" w:rsidRDefault="00BA7C79" w:rsidP="00AF7E00">
      <w:pPr>
        <w:rPr>
          <w:sz w:val="16"/>
          <w:szCs w:val="16"/>
          <w:lang w:val="es-ES" w:eastAsia="es-EC"/>
        </w:rPr>
      </w:pPr>
    </w:p>
    <w:p w14:paraId="219E54CA" w14:textId="568304F2" w:rsidR="00904CB4" w:rsidRPr="00BA7C79" w:rsidRDefault="00904CB4" w:rsidP="00B80A56">
      <w:pPr>
        <w:pStyle w:val="Descripcin"/>
        <w:ind w:left="284" w:firstLine="0"/>
        <w:rPr>
          <w:b w:val="0"/>
          <w:bCs/>
          <w:sz w:val="16"/>
          <w:szCs w:val="16"/>
        </w:rPr>
      </w:pPr>
      <w:bookmarkStart w:id="54" w:name="_Toc243860390"/>
      <w:r w:rsidRPr="00BA7C79">
        <w:rPr>
          <w:sz w:val="16"/>
          <w:szCs w:val="16"/>
        </w:rPr>
        <w:t xml:space="preserve">Figura </w:t>
      </w:r>
      <w:r w:rsidRPr="00BA7C79">
        <w:rPr>
          <w:sz w:val="16"/>
          <w:szCs w:val="16"/>
        </w:rPr>
        <w:fldChar w:fldCharType="begin"/>
      </w:r>
      <w:r w:rsidRPr="00BA7C79">
        <w:rPr>
          <w:sz w:val="16"/>
          <w:szCs w:val="16"/>
        </w:rPr>
        <w:instrText xml:space="preserve"> SEQ Figura \* ARABIC </w:instrText>
      </w:r>
      <w:r w:rsidRPr="00BA7C79">
        <w:rPr>
          <w:sz w:val="16"/>
          <w:szCs w:val="16"/>
        </w:rPr>
        <w:fldChar w:fldCharType="separate"/>
      </w:r>
      <w:r w:rsidR="00604532">
        <w:rPr>
          <w:noProof/>
          <w:sz w:val="16"/>
          <w:szCs w:val="16"/>
        </w:rPr>
        <w:t>5</w:t>
      </w:r>
      <w:r w:rsidRPr="00BA7C79">
        <w:rPr>
          <w:sz w:val="16"/>
          <w:szCs w:val="16"/>
        </w:rPr>
        <w:fldChar w:fldCharType="end"/>
      </w:r>
      <w:r w:rsidRPr="00BA7C79">
        <w:rPr>
          <w:sz w:val="16"/>
          <w:szCs w:val="16"/>
        </w:rPr>
        <w:t xml:space="preserve">. </w:t>
      </w:r>
      <w:r w:rsidR="00C13ED0" w:rsidRPr="00BA7C79">
        <w:rPr>
          <w:b w:val="0"/>
          <w:bCs/>
          <w:sz w:val="16"/>
          <w:szCs w:val="16"/>
        </w:rPr>
        <w:t>Media y desviación estándar de la métrica porcentajes</w:t>
      </w:r>
      <w:bookmarkEnd w:id="54"/>
    </w:p>
    <w:p w14:paraId="52279D01" w14:textId="7F38226E" w:rsidR="00904CB4" w:rsidRPr="00BA7C79" w:rsidRDefault="00453BB9" w:rsidP="00B80A56">
      <w:pPr>
        <w:ind w:firstLine="0"/>
        <w:jc w:val="center"/>
        <w:rPr>
          <w:sz w:val="16"/>
          <w:szCs w:val="16"/>
          <w:lang w:eastAsia="es-EC"/>
        </w:rPr>
      </w:pPr>
      <w:r w:rsidRPr="00BA7C79">
        <w:rPr>
          <w:noProof/>
          <w:sz w:val="16"/>
          <w:szCs w:val="16"/>
        </w:rPr>
        <w:drawing>
          <wp:inline distT="0" distB="0" distL="0" distR="0" wp14:anchorId="278DC7DB" wp14:editId="24C3EC28">
            <wp:extent cx="5579745" cy="1880870"/>
            <wp:effectExtent l="0" t="0" r="1905" b="5080"/>
            <wp:docPr id="1325039204" name="Gráfico 1">
              <a:extLst xmlns:a="http://schemas.openxmlformats.org/drawingml/2006/main">
                <a:ext uri="{FF2B5EF4-FFF2-40B4-BE49-F238E27FC236}">
                  <a16:creationId xmlns:a16="http://schemas.microsoft.com/office/drawing/2014/main" id="{394E1807-22F5-438A-9E6D-D53DA79DF91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14:paraId="4B33E9D4" w14:textId="6EE49777" w:rsidR="00904CB4" w:rsidRPr="00BA7C79" w:rsidRDefault="00904CB4" w:rsidP="00B80A56">
      <w:pPr>
        <w:spacing w:before="240"/>
        <w:ind w:firstLine="0"/>
        <w:jc w:val="center"/>
        <w:rPr>
          <w:sz w:val="16"/>
          <w:szCs w:val="16"/>
          <w:lang w:val="es-ES" w:eastAsia="es-EC"/>
        </w:rPr>
      </w:pPr>
      <w:r w:rsidRPr="00BA7C79">
        <w:rPr>
          <w:b/>
          <w:bCs/>
          <w:sz w:val="16"/>
          <w:szCs w:val="16"/>
          <w:lang w:val="es-ES" w:eastAsia="es-EC"/>
        </w:rPr>
        <w:t xml:space="preserve">Fuente: </w:t>
      </w:r>
      <w:r w:rsidRPr="00BA7C79">
        <w:rPr>
          <w:sz w:val="16"/>
          <w:szCs w:val="16"/>
          <w:lang w:val="es-ES" w:eastAsia="es-EC"/>
        </w:rPr>
        <w:t xml:space="preserve">Elaboración propia a partir de </w:t>
      </w:r>
      <w:proofErr w:type="spellStart"/>
      <w:r w:rsidR="00101B88" w:rsidRPr="00BA7C79">
        <w:rPr>
          <w:sz w:val="16"/>
          <w:szCs w:val="16"/>
          <w:lang w:val="es-ES" w:eastAsia="es-EC"/>
        </w:rPr>
        <w:t>resultados_</w:t>
      </w:r>
      <w:proofErr w:type="gramStart"/>
      <w:r w:rsidR="00101B88" w:rsidRPr="00BA7C79">
        <w:rPr>
          <w:sz w:val="16"/>
          <w:szCs w:val="16"/>
          <w:lang w:val="es-ES" w:eastAsia="es-EC"/>
        </w:rPr>
        <w:t>dashboard.json</w:t>
      </w:r>
      <w:proofErr w:type="spellEnd"/>
      <w:proofErr w:type="gramEnd"/>
      <w:r w:rsidR="00101B88" w:rsidRPr="00BA7C79">
        <w:rPr>
          <w:sz w:val="16"/>
          <w:szCs w:val="16"/>
          <w:lang w:val="es-ES" w:eastAsia="es-EC"/>
        </w:rPr>
        <w:t xml:space="preserve">, secciones </w:t>
      </w:r>
      <w:proofErr w:type="spellStart"/>
      <w:r w:rsidR="00101B88" w:rsidRPr="00BA7C79">
        <w:rPr>
          <w:sz w:val="16"/>
          <w:szCs w:val="16"/>
          <w:lang w:val="es-ES" w:eastAsia="es-EC"/>
        </w:rPr>
        <w:t>comparacion_cv</w:t>
      </w:r>
      <w:proofErr w:type="spellEnd"/>
      <w:r w:rsidR="00101B88" w:rsidRPr="00BA7C79">
        <w:rPr>
          <w:sz w:val="16"/>
          <w:szCs w:val="16"/>
          <w:lang w:val="es-ES" w:eastAsia="es-EC"/>
        </w:rPr>
        <w:t xml:space="preserve"> y </w:t>
      </w:r>
      <w:proofErr w:type="spellStart"/>
      <w:r w:rsidR="00101B88" w:rsidRPr="00BA7C79">
        <w:rPr>
          <w:sz w:val="16"/>
          <w:szCs w:val="16"/>
          <w:lang w:val="es-ES" w:eastAsia="es-EC"/>
        </w:rPr>
        <w:t>modelos.cv_desv</w:t>
      </w:r>
      <w:proofErr w:type="spellEnd"/>
      <w:r w:rsidR="00101B88" w:rsidRPr="00BA7C79">
        <w:rPr>
          <w:sz w:val="16"/>
          <w:szCs w:val="16"/>
          <w:lang w:val="es-ES" w:eastAsia="es-EC"/>
        </w:rPr>
        <w:t>.</w:t>
      </w:r>
    </w:p>
    <w:p w14:paraId="674F764C" w14:textId="77777777" w:rsidR="0021182F" w:rsidRPr="00312F2A" w:rsidRDefault="0021182F" w:rsidP="00AF7E00">
      <w:pPr>
        <w:rPr>
          <w:rFonts w:ascii="Times New Roman" w:hAnsi="Times New Roman" w:cs="Times New Roman"/>
          <w:sz w:val="24"/>
          <w:szCs w:val="24"/>
          <w:lang w:val="es-ES" w:eastAsia="ar-SA"/>
        </w:rPr>
      </w:pPr>
      <w:r w:rsidRPr="00312F2A">
        <w:rPr>
          <w:rFonts w:ascii="Times New Roman" w:hAnsi="Times New Roman" w:cs="Times New Roman"/>
          <w:sz w:val="24"/>
          <w:szCs w:val="24"/>
          <w:lang w:val="es-ES" w:eastAsia="ar-SA"/>
        </w:rPr>
        <w:t xml:space="preserve">Los resultados de la validación cruzada mostraron que </w:t>
      </w:r>
      <w:proofErr w:type="spellStart"/>
      <w:r w:rsidRPr="00312F2A">
        <w:rPr>
          <w:rFonts w:ascii="Times New Roman" w:hAnsi="Times New Roman" w:cs="Times New Roman"/>
          <w:sz w:val="24"/>
          <w:szCs w:val="24"/>
          <w:lang w:val="es-ES" w:eastAsia="ar-SA"/>
        </w:rPr>
        <w:t>Gradient</w:t>
      </w:r>
      <w:proofErr w:type="spellEnd"/>
      <w:r w:rsidRPr="00312F2A">
        <w:rPr>
          <w:rFonts w:ascii="Times New Roman" w:hAnsi="Times New Roman" w:cs="Times New Roman"/>
          <w:sz w:val="24"/>
          <w:szCs w:val="24"/>
          <w:lang w:val="es-ES" w:eastAsia="ar-SA"/>
        </w:rPr>
        <w:t xml:space="preserve"> </w:t>
      </w:r>
      <w:proofErr w:type="spellStart"/>
      <w:r w:rsidRPr="00312F2A">
        <w:rPr>
          <w:rFonts w:ascii="Times New Roman" w:hAnsi="Times New Roman" w:cs="Times New Roman"/>
          <w:sz w:val="24"/>
          <w:szCs w:val="24"/>
          <w:lang w:val="es-ES" w:eastAsia="ar-SA"/>
        </w:rPr>
        <w:t>Boosting</w:t>
      </w:r>
      <w:proofErr w:type="spellEnd"/>
      <w:r w:rsidRPr="00312F2A">
        <w:rPr>
          <w:rFonts w:ascii="Times New Roman" w:hAnsi="Times New Roman" w:cs="Times New Roman"/>
          <w:sz w:val="24"/>
          <w:szCs w:val="24"/>
          <w:lang w:val="es-ES" w:eastAsia="ar-SA"/>
        </w:rPr>
        <w:t xml:space="preserve"> obtuvo la mayor media (94,52 %) y la menor desviación estándar (0,01 %), seguido de Random Forest, con una media de 94,37 % y una desviación de 0,05 %. Esto indica que ambos modelos mantuvieron resultados estables entre los cinco </w:t>
      </w:r>
      <w:proofErr w:type="spellStart"/>
      <w:r w:rsidRPr="00312F2A">
        <w:rPr>
          <w:rFonts w:ascii="Times New Roman" w:hAnsi="Times New Roman" w:cs="Times New Roman"/>
          <w:sz w:val="24"/>
          <w:szCs w:val="24"/>
          <w:lang w:val="es-ES" w:eastAsia="ar-SA"/>
        </w:rPr>
        <w:t>folds</w:t>
      </w:r>
      <w:proofErr w:type="spellEnd"/>
      <w:r w:rsidRPr="00312F2A">
        <w:rPr>
          <w:rFonts w:ascii="Times New Roman" w:hAnsi="Times New Roman" w:cs="Times New Roman"/>
          <w:sz w:val="24"/>
          <w:szCs w:val="24"/>
          <w:lang w:val="es-ES" w:eastAsia="ar-SA"/>
        </w:rPr>
        <w:t>.</w:t>
      </w:r>
    </w:p>
    <w:p w14:paraId="057BD822" w14:textId="3C8A43F0" w:rsidR="004C3873" w:rsidRPr="00312F2A" w:rsidRDefault="0021182F" w:rsidP="00AF7E00">
      <w:pPr>
        <w:rPr>
          <w:rFonts w:ascii="Times New Roman" w:hAnsi="Times New Roman" w:cs="Times New Roman"/>
          <w:sz w:val="24"/>
          <w:szCs w:val="24"/>
          <w:lang w:val="es-ES" w:eastAsia="ar-SA"/>
        </w:rPr>
      </w:pPr>
      <w:r w:rsidRPr="00312F2A">
        <w:rPr>
          <w:rFonts w:ascii="Times New Roman" w:hAnsi="Times New Roman" w:cs="Times New Roman"/>
          <w:sz w:val="24"/>
          <w:szCs w:val="24"/>
          <w:lang w:val="es-ES" w:eastAsia="ar-SA"/>
        </w:rPr>
        <w:t xml:space="preserve">Por otro lado, Regresión Logística alcanzó una media de 61,30 % y una desviación estándar de 1,04 %, mientras que Árbol de Decisión presentó una media de 69,97 % y la </w:t>
      </w:r>
      <w:r w:rsidRPr="00312F2A">
        <w:rPr>
          <w:rFonts w:ascii="Times New Roman" w:hAnsi="Times New Roman" w:cs="Times New Roman"/>
          <w:sz w:val="24"/>
          <w:szCs w:val="24"/>
          <w:lang w:val="es-ES" w:eastAsia="ar-SA"/>
        </w:rPr>
        <w:lastRenderedPageBreak/>
        <w:t>mayor variabilidad (3,20 %). Estos resultados muestran diferencias en la estabilidad de los modelos durante la validación cruzada.</w:t>
      </w:r>
    </w:p>
    <w:p w14:paraId="0B92E8C7" w14:textId="647AE60A" w:rsidR="004C3873" w:rsidRPr="00312F2A" w:rsidRDefault="00C52BA6" w:rsidP="00AF7E00">
      <w:pPr>
        <w:pStyle w:val="Ttulo3"/>
        <w:spacing w:line="480" w:lineRule="auto"/>
        <w:rPr>
          <w:rFonts w:ascii="Times New Roman" w:hAnsi="Times New Roman" w:cs="Times New Roman"/>
          <w:sz w:val="24"/>
          <w:szCs w:val="24"/>
        </w:rPr>
      </w:pPr>
      <w:bookmarkStart w:id="55" w:name="_Toc243906744"/>
      <w:r w:rsidRPr="00312F2A">
        <w:rPr>
          <w:rFonts w:ascii="Times New Roman" w:hAnsi="Times New Roman" w:cs="Times New Roman"/>
          <w:sz w:val="24"/>
          <w:szCs w:val="24"/>
          <w:lang w:val="es-EC"/>
        </w:rPr>
        <w:t>Métricas de evaluación</w:t>
      </w:r>
      <w:bookmarkEnd w:id="55"/>
    </w:p>
    <w:p w14:paraId="7D9564F8" w14:textId="77777777" w:rsidR="00173394" w:rsidRPr="00312F2A" w:rsidRDefault="00173394" w:rsidP="00AF7E00">
      <w:pPr>
        <w:rPr>
          <w:rFonts w:ascii="Times New Roman" w:hAnsi="Times New Roman" w:cs="Times New Roman"/>
          <w:sz w:val="24"/>
          <w:szCs w:val="24"/>
          <w:lang w:val="es-ES" w:eastAsia="ar-SA"/>
        </w:rPr>
      </w:pPr>
      <w:r w:rsidRPr="00312F2A">
        <w:rPr>
          <w:rFonts w:ascii="Times New Roman" w:hAnsi="Times New Roman" w:cs="Times New Roman"/>
          <w:sz w:val="24"/>
          <w:szCs w:val="24"/>
          <w:lang w:val="es-ES" w:eastAsia="ar-SA"/>
        </w:rPr>
        <w:t xml:space="preserve">La evaluación de los cuatro algoritmos mediante validación cruzada estratificada permitió identificar diferencias en su capacidad para clasificar a los solicitantes según el riesgo de incumplimiento crediticio. Para ello, se analizaron seis métricas: </w:t>
      </w:r>
      <w:proofErr w:type="spellStart"/>
      <w:r w:rsidRPr="00312F2A">
        <w:rPr>
          <w:rFonts w:ascii="Times New Roman" w:hAnsi="Times New Roman" w:cs="Times New Roman"/>
          <w:sz w:val="24"/>
          <w:szCs w:val="24"/>
          <w:lang w:val="es-ES" w:eastAsia="ar-SA"/>
        </w:rPr>
        <w:t>Precision</w:t>
      </w:r>
      <w:proofErr w:type="spellEnd"/>
      <w:r w:rsidRPr="00312F2A">
        <w:rPr>
          <w:rFonts w:ascii="Times New Roman" w:hAnsi="Times New Roman" w:cs="Times New Roman"/>
          <w:sz w:val="24"/>
          <w:szCs w:val="24"/>
          <w:lang w:val="es-ES" w:eastAsia="ar-SA"/>
        </w:rPr>
        <w:t xml:space="preserve">, </w:t>
      </w:r>
      <w:proofErr w:type="spellStart"/>
      <w:r w:rsidRPr="00312F2A">
        <w:rPr>
          <w:rFonts w:ascii="Times New Roman" w:hAnsi="Times New Roman" w:cs="Times New Roman"/>
          <w:sz w:val="24"/>
          <w:szCs w:val="24"/>
          <w:lang w:val="es-ES" w:eastAsia="ar-SA"/>
        </w:rPr>
        <w:t>Recall</w:t>
      </w:r>
      <w:proofErr w:type="spellEnd"/>
      <w:r w:rsidRPr="00312F2A">
        <w:rPr>
          <w:rFonts w:ascii="Times New Roman" w:hAnsi="Times New Roman" w:cs="Times New Roman"/>
          <w:sz w:val="24"/>
          <w:szCs w:val="24"/>
          <w:lang w:val="es-ES" w:eastAsia="ar-SA"/>
        </w:rPr>
        <w:t xml:space="preserve">, F1-Score, </w:t>
      </w:r>
      <w:proofErr w:type="spellStart"/>
      <w:r w:rsidRPr="00312F2A">
        <w:rPr>
          <w:rFonts w:ascii="Times New Roman" w:hAnsi="Times New Roman" w:cs="Times New Roman"/>
          <w:sz w:val="24"/>
          <w:szCs w:val="24"/>
          <w:lang w:val="es-ES" w:eastAsia="ar-SA"/>
        </w:rPr>
        <w:t>Accuracy</w:t>
      </w:r>
      <w:proofErr w:type="spellEnd"/>
      <w:r w:rsidRPr="00312F2A">
        <w:rPr>
          <w:rFonts w:ascii="Times New Roman" w:hAnsi="Times New Roman" w:cs="Times New Roman"/>
          <w:sz w:val="24"/>
          <w:szCs w:val="24"/>
          <w:lang w:val="es-ES" w:eastAsia="ar-SA"/>
        </w:rPr>
        <w:t xml:space="preserve">, ROC-AUC y </w:t>
      </w:r>
      <w:proofErr w:type="spellStart"/>
      <w:r w:rsidRPr="00312F2A">
        <w:rPr>
          <w:rFonts w:ascii="Times New Roman" w:hAnsi="Times New Roman" w:cs="Times New Roman"/>
          <w:sz w:val="24"/>
          <w:szCs w:val="24"/>
          <w:lang w:val="es-ES" w:eastAsia="ar-SA"/>
        </w:rPr>
        <w:t>Average</w:t>
      </w:r>
      <w:proofErr w:type="spellEnd"/>
      <w:r w:rsidRPr="00312F2A">
        <w:rPr>
          <w:rFonts w:ascii="Times New Roman" w:hAnsi="Times New Roman" w:cs="Times New Roman"/>
          <w:sz w:val="24"/>
          <w:szCs w:val="24"/>
          <w:lang w:val="es-ES" w:eastAsia="ar-SA"/>
        </w:rPr>
        <w:t xml:space="preserve"> </w:t>
      </w:r>
      <w:proofErr w:type="spellStart"/>
      <w:r w:rsidRPr="00312F2A">
        <w:rPr>
          <w:rFonts w:ascii="Times New Roman" w:hAnsi="Times New Roman" w:cs="Times New Roman"/>
          <w:sz w:val="24"/>
          <w:szCs w:val="24"/>
          <w:lang w:val="es-ES" w:eastAsia="ar-SA"/>
        </w:rPr>
        <w:t>Precision</w:t>
      </w:r>
      <w:proofErr w:type="spellEnd"/>
      <w:r w:rsidRPr="00312F2A">
        <w:rPr>
          <w:rFonts w:ascii="Times New Roman" w:hAnsi="Times New Roman" w:cs="Times New Roman"/>
          <w:sz w:val="24"/>
          <w:szCs w:val="24"/>
          <w:lang w:val="es-ES" w:eastAsia="ar-SA"/>
        </w:rPr>
        <w:t xml:space="preserve"> (AP).</w:t>
      </w:r>
    </w:p>
    <w:p w14:paraId="4DB6C20A" w14:textId="6C7F7FE1" w:rsidR="00173394" w:rsidRPr="00312F2A" w:rsidRDefault="00173394" w:rsidP="00AF7E00">
      <w:pPr>
        <w:rPr>
          <w:rFonts w:ascii="Times New Roman" w:hAnsi="Times New Roman" w:cs="Times New Roman"/>
          <w:sz w:val="24"/>
          <w:szCs w:val="24"/>
          <w:lang w:val="es-ES" w:eastAsia="ar-SA"/>
        </w:rPr>
      </w:pPr>
      <w:r w:rsidRPr="00312F2A">
        <w:rPr>
          <w:rFonts w:ascii="Times New Roman" w:hAnsi="Times New Roman" w:cs="Times New Roman"/>
          <w:sz w:val="24"/>
          <w:szCs w:val="24"/>
          <w:lang w:val="es-ES" w:eastAsia="ar-SA"/>
        </w:rPr>
        <w:t xml:space="preserve">Los resultados corresponden al promedio de las cinco particiones del conjunto TRAIN. Las métricas </w:t>
      </w:r>
      <w:proofErr w:type="spellStart"/>
      <w:r w:rsidRPr="00312F2A">
        <w:rPr>
          <w:rFonts w:ascii="Times New Roman" w:hAnsi="Times New Roman" w:cs="Times New Roman"/>
          <w:sz w:val="24"/>
          <w:szCs w:val="24"/>
          <w:lang w:val="es-ES" w:eastAsia="ar-SA"/>
        </w:rPr>
        <w:t>Precision</w:t>
      </w:r>
      <w:proofErr w:type="spellEnd"/>
      <w:r w:rsidRPr="00312F2A">
        <w:rPr>
          <w:rFonts w:ascii="Times New Roman" w:hAnsi="Times New Roman" w:cs="Times New Roman"/>
          <w:sz w:val="24"/>
          <w:szCs w:val="24"/>
          <w:lang w:val="es-ES" w:eastAsia="ar-SA"/>
        </w:rPr>
        <w:t xml:space="preserve">, </w:t>
      </w:r>
      <w:proofErr w:type="spellStart"/>
      <w:r w:rsidRPr="00312F2A">
        <w:rPr>
          <w:rFonts w:ascii="Times New Roman" w:hAnsi="Times New Roman" w:cs="Times New Roman"/>
          <w:sz w:val="24"/>
          <w:szCs w:val="24"/>
          <w:lang w:val="es-ES" w:eastAsia="ar-SA"/>
        </w:rPr>
        <w:t>Recall</w:t>
      </w:r>
      <w:proofErr w:type="spellEnd"/>
      <w:r w:rsidRPr="00312F2A">
        <w:rPr>
          <w:rFonts w:ascii="Times New Roman" w:hAnsi="Times New Roman" w:cs="Times New Roman"/>
          <w:sz w:val="24"/>
          <w:szCs w:val="24"/>
          <w:lang w:val="es-ES" w:eastAsia="ar-SA"/>
        </w:rPr>
        <w:t xml:space="preserve">, F1-Score y </w:t>
      </w:r>
      <w:proofErr w:type="spellStart"/>
      <w:r w:rsidRPr="00312F2A">
        <w:rPr>
          <w:rFonts w:ascii="Times New Roman" w:hAnsi="Times New Roman" w:cs="Times New Roman"/>
          <w:sz w:val="24"/>
          <w:szCs w:val="24"/>
          <w:lang w:val="es-ES" w:eastAsia="ar-SA"/>
        </w:rPr>
        <w:t>Accuracy</w:t>
      </w:r>
      <w:proofErr w:type="spellEnd"/>
      <w:r w:rsidRPr="00312F2A">
        <w:rPr>
          <w:rFonts w:ascii="Times New Roman" w:hAnsi="Times New Roman" w:cs="Times New Roman"/>
          <w:sz w:val="24"/>
          <w:szCs w:val="24"/>
          <w:lang w:val="es-ES" w:eastAsia="ar-SA"/>
        </w:rPr>
        <w:t xml:space="preserve"> se calcularon utilizando el umbral fijo de clasificación de 0,50, mientras que ROC-AUC y </w:t>
      </w:r>
      <w:proofErr w:type="spellStart"/>
      <w:r w:rsidRPr="00312F2A">
        <w:rPr>
          <w:rFonts w:ascii="Times New Roman" w:hAnsi="Times New Roman" w:cs="Times New Roman"/>
          <w:sz w:val="24"/>
          <w:szCs w:val="24"/>
          <w:lang w:val="es-ES" w:eastAsia="ar-SA"/>
        </w:rPr>
        <w:t>Average</w:t>
      </w:r>
      <w:proofErr w:type="spellEnd"/>
      <w:r w:rsidRPr="00312F2A">
        <w:rPr>
          <w:rFonts w:ascii="Times New Roman" w:hAnsi="Times New Roman" w:cs="Times New Roman"/>
          <w:sz w:val="24"/>
          <w:szCs w:val="24"/>
          <w:lang w:val="es-ES" w:eastAsia="ar-SA"/>
        </w:rPr>
        <w:t xml:space="preserve"> </w:t>
      </w:r>
      <w:proofErr w:type="spellStart"/>
      <w:r w:rsidRPr="00312F2A">
        <w:rPr>
          <w:rFonts w:ascii="Times New Roman" w:hAnsi="Times New Roman" w:cs="Times New Roman"/>
          <w:sz w:val="24"/>
          <w:szCs w:val="24"/>
          <w:lang w:val="es-ES" w:eastAsia="ar-SA"/>
        </w:rPr>
        <w:t>Precision</w:t>
      </w:r>
      <w:proofErr w:type="spellEnd"/>
      <w:r w:rsidRPr="00312F2A">
        <w:rPr>
          <w:rFonts w:ascii="Times New Roman" w:hAnsi="Times New Roman" w:cs="Times New Roman"/>
          <w:sz w:val="24"/>
          <w:szCs w:val="24"/>
          <w:lang w:val="es-ES" w:eastAsia="ar-SA"/>
        </w:rPr>
        <w:t xml:space="preserve"> permitieron examinar el desempeño de los modelos a través de diferentes umbrales.</w:t>
      </w:r>
    </w:p>
    <w:p w14:paraId="40D588B7" w14:textId="0B6EA09E" w:rsidR="00704206" w:rsidRPr="00BA7C79" w:rsidRDefault="00704206" w:rsidP="00F33820">
      <w:pPr>
        <w:ind w:firstLine="0"/>
        <w:jc w:val="center"/>
        <w:rPr>
          <w:b/>
          <w:bCs/>
          <w:sz w:val="16"/>
          <w:szCs w:val="16"/>
          <w:lang w:eastAsia="es-ES"/>
        </w:rPr>
      </w:pPr>
      <w:bookmarkStart w:id="56" w:name="_Toc243906957"/>
      <w:r w:rsidRPr="00FE4B56">
        <w:rPr>
          <w:sz w:val="16"/>
          <w:szCs w:val="16"/>
          <w:lang w:eastAsia="es-ES"/>
        </w:rPr>
        <w:t xml:space="preserve">Tabla </w:t>
      </w:r>
      <w:r w:rsidRPr="00FE4B56">
        <w:rPr>
          <w:sz w:val="16"/>
          <w:szCs w:val="16"/>
          <w:lang w:eastAsia="es-ES"/>
        </w:rPr>
        <w:fldChar w:fldCharType="begin"/>
      </w:r>
      <w:r w:rsidRPr="00FE4B56">
        <w:rPr>
          <w:sz w:val="16"/>
          <w:szCs w:val="16"/>
          <w:lang w:eastAsia="es-ES"/>
        </w:rPr>
        <w:instrText xml:space="preserve"> SEQ Tabla \* ARABIC </w:instrText>
      </w:r>
      <w:r w:rsidRPr="00FE4B56">
        <w:rPr>
          <w:sz w:val="16"/>
          <w:szCs w:val="16"/>
          <w:lang w:eastAsia="es-ES"/>
        </w:rPr>
        <w:fldChar w:fldCharType="separate"/>
      </w:r>
      <w:r w:rsidR="00604532">
        <w:rPr>
          <w:noProof/>
          <w:sz w:val="16"/>
          <w:szCs w:val="16"/>
          <w:lang w:eastAsia="es-ES"/>
        </w:rPr>
        <w:t>11</w:t>
      </w:r>
      <w:r w:rsidRPr="00FE4B56">
        <w:rPr>
          <w:sz w:val="16"/>
          <w:szCs w:val="16"/>
          <w:lang w:eastAsia="es-ES"/>
        </w:rPr>
        <w:fldChar w:fldCharType="end"/>
      </w:r>
      <w:r w:rsidRPr="00BA7C79">
        <w:rPr>
          <w:b/>
          <w:bCs/>
          <w:sz w:val="16"/>
          <w:szCs w:val="16"/>
          <w:lang w:eastAsia="es-ES"/>
        </w:rPr>
        <w:t xml:space="preserve">. </w:t>
      </w:r>
      <w:r w:rsidR="007D164B" w:rsidRPr="00BA7C79">
        <w:rPr>
          <w:sz w:val="16"/>
          <w:szCs w:val="16"/>
          <w:lang w:eastAsia="es-ES"/>
        </w:rPr>
        <w:t>Comparación de las métricas promedio obtenidas mediante validación cruzada</w:t>
      </w:r>
      <w:bookmarkEnd w:id="56"/>
    </w:p>
    <w:tbl>
      <w:tblPr>
        <w:tblStyle w:val="Listaclara-nfasis11"/>
        <w:tblpPr w:leftFromText="141" w:rightFromText="141" w:vertAnchor="text" w:horzAnchor="margin" w:tblpXSpec="center" w:tblpY="91"/>
        <w:tblW w:w="0" w:type="auto"/>
        <w:tblBorders>
          <w:top w:val="single" w:sz="4" w:space="0" w:color="4D6C80"/>
          <w:left w:val="single" w:sz="4" w:space="0" w:color="4D6C80"/>
          <w:bottom w:val="single" w:sz="4" w:space="0" w:color="4D6C80"/>
          <w:right w:val="single" w:sz="4" w:space="0" w:color="4D6C80"/>
          <w:insideH w:val="single" w:sz="4" w:space="0" w:color="4D6C80"/>
          <w:insideV w:val="single" w:sz="4" w:space="0" w:color="4D6C80"/>
        </w:tblBorders>
        <w:tblLook w:val="04A0" w:firstRow="1" w:lastRow="0" w:firstColumn="1" w:lastColumn="0" w:noHBand="0" w:noVBand="1"/>
      </w:tblPr>
      <w:tblGrid>
        <w:gridCol w:w="2035"/>
        <w:gridCol w:w="937"/>
        <w:gridCol w:w="884"/>
        <w:gridCol w:w="884"/>
        <w:gridCol w:w="972"/>
        <w:gridCol w:w="884"/>
        <w:gridCol w:w="937"/>
      </w:tblGrid>
      <w:tr w:rsidR="002A11B3" w:rsidRPr="00BA7C79" w14:paraId="45EA4F9F" w14:textId="77777777" w:rsidTr="00BA7C79">
        <w:trPr>
          <w:cnfStyle w:val="100000000000" w:firstRow="1" w:lastRow="0" w:firstColumn="0" w:lastColumn="0" w:oddVBand="0" w:evenVBand="0" w:oddHBand="0" w:evenHBand="0" w:firstRowFirstColumn="0" w:firstRowLastColumn="0" w:lastRowFirstColumn="0" w:lastRowLastColumn="0"/>
          <w:trHeight w:val="477"/>
          <w:tblHeader/>
        </w:trPr>
        <w:tc>
          <w:tcPr>
            <w:cnfStyle w:val="001000000000" w:firstRow="0" w:lastRow="0" w:firstColumn="1" w:lastColumn="0" w:oddVBand="0" w:evenVBand="0" w:oddHBand="0" w:evenHBand="0" w:firstRowFirstColumn="0" w:firstRowLastColumn="0" w:lastRowFirstColumn="0" w:lastRowLastColumn="0"/>
            <w:tcW w:w="2035" w:type="dxa"/>
            <w:shd w:val="clear" w:color="auto" w:fill="AAB9C3"/>
            <w:vAlign w:val="center"/>
          </w:tcPr>
          <w:p w14:paraId="508F091C" w14:textId="77777777" w:rsidR="002A11B3" w:rsidRPr="00BA7C79" w:rsidRDefault="002A11B3" w:rsidP="00F33820">
            <w:pPr>
              <w:spacing w:line="480" w:lineRule="auto"/>
              <w:ind w:firstLine="0"/>
              <w:jc w:val="center"/>
              <w:rPr>
                <w:sz w:val="16"/>
                <w:szCs w:val="16"/>
              </w:rPr>
            </w:pPr>
            <w:r w:rsidRPr="00BA7C79">
              <w:rPr>
                <w:sz w:val="16"/>
                <w:szCs w:val="16"/>
              </w:rPr>
              <w:t>Modelo</w:t>
            </w:r>
          </w:p>
        </w:tc>
        <w:tc>
          <w:tcPr>
            <w:tcW w:w="0" w:type="auto"/>
            <w:shd w:val="clear" w:color="auto" w:fill="AAB9C3"/>
            <w:vAlign w:val="center"/>
          </w:tcPr>
          <w:p w14:paraId="1A5D4852" w14:textId="77777777" w:rsidR="002A11B3" w:rsidRPr="00BA7C79" w:rsidRDefault="002A11B3" w:rsidP="00F33820">
            <w:pPr>
              <w:spacing w:line="480" w:lineRule="auto"/>
              <w:ind w:firstLine="0"/>
              <w:jc w:val="center"/>
              <w:cnfStyle w:val="100000000000" w:firstRow="1" w:lastRow="0" w:firstColumn="0" w:lastColumn="0" w:oddVBand="0" w:evenVBand="0" w:oddHBand="0" w:evenHBand="0" w:firstRowFirstColumn="0" w:firstRowLastColumn="0" w:lastRowFirstColumn="0" w:lastRowLastColumn="0"/>
              <w:rPr>
                <w:sz w:val="16"/>
                <w:szCs w:val="16"/>
              </w:rPr>
            </w:pPr>
            <w:proofErr w:type="spellStart"/>
            <w:r w:rsidRPr="00BA7C79">
              <w:rPr>
                <w:sz w:val="16"/>
                <w:szCs w:val="16"/>
              </w:rPr>
              <w:t>Precision</w:t>
            </w:r>
            <w:proofErr w:type="spellEnd"/>
          </w:p>
        </w:tc>
        <w:tc>
          <w:tcPr>
            <w:tcW w:w="0" w:type="auto"/>
            <w:shd w:val="clear" w:color="auto" w:fill="AAB9C3"/>
            <w:vAlign w:val="center"/>
          </w:tcPr>
          <w:p w14:paraId="07AC40C4" w14:textId="77777777" w:rsidR="002A11B3" w:rsidRPr="00BA7C79" w:rsidRDefault="002A11B3" w:rsidP="00F33820">
            <w:pPr>
              <w:spacing w:line="480" w:lineRule="auto"/>
              <w:ind w:firstLine="0"/>
              <w:jc w:val="center"/>
              <w:cnfStyle w:val="100000000000" w:firstRow="1" w:lastRow="0" w:firstColumn="0" w:lastColumn="0" w:oddVBand="0" w:evenVBand="0" w:oddHBand="0" w:evenHBand="0" w:firstRowFirstColumn="0" w:firstRowLastColumn="0" w:lastRowFirstColumn="0" w:lastRowLastColumn="0"/>
              <w:rPr>
                <w:sz w:val="16"/>
                <w:szCs w:val="16"/>
              </w:rPr>
            </w:pPr>
            <w:proofErr w:type="spellStart"/>
            <w:r w:rsidRPr="00BA7C79">
              <w:rPr>
                <w:sz w:val="16"/>
                <w:szCs w:val="16"/>
              </w:rPr>
              <w:t>Recall</w:t>
            </w:r>
            <w:proofErr w:type="spellEnd"/>
          </w:p>
        </w:tc>
        <w:tc>
          <w:tcPr>
            <w:tcW w:w="0" w:type="auto"/>
            <w:shd w:val="clear" w:color="auto" w:fill="AAB9C3"/>
            <w:vAlign w:val="center"/>
          </w:tcPr>
          <w:p w14:paraId="763D63E9" w14:textId="77777777" w:rsidR="002A11B3" w:rsidRPr="00BA7C79" w:rsidRDefault="002A11B3" w:rsidP="00F33820">
            <w:pPr>
              <w:spacing w:line="480" w:lineRule="auto"/>
              <w:ind w:firstLine="0"/>
              <w:jc w:val="center"/>
              <w:cnfStyle w:val="100000000000" w:firstRow="1" w:lastRow="0" w:firstColumn="0" w:lastColumn="0" w:oddVBand="0" w:evenVBand="0" w:oddHBand="0" w:evenHBand="0" w:firstRowFirstColumn="0" w:firstRowLastColumn="0" w:lastRowFirstColumn="0" w:lastRowLastColumn="0"/>
              <w:rPr>
                <w:sz w:val="16"/>
                <w:szCs w:val="16"/>
              </w:rPr>
            </w:pPr>
            <w:r w:rsidRPr="00BA7C79">
              <w:rPr>
                <w:sz w:val="16"/>
                <w:szCs w:val="16"/>
              </w:rPr>
              <w:t>F1</w:t>
            </w:r>
          </w:p>
        </w:tc>
        <w:tc>
          <w:tcPr>
            <w:tcW w:w="0" w:type="auto"/>
            <w:shd w:val="clear" w:color="auto" w:fill="AAB9C3"/>
            <w:vAlign w:val="center"/>
          </w:tcPr>
          <w:p w14:paraId="2C2ED124" w14:textId="77777777" w:rsidR="002A11B3" w:rsidRPr="00BA7C79" w:rsidRDefault="002A11B3" w:rsidP="00F33820">
            <w:pPr>
              <w:spacing w:line="480" w:lineRule="auto"/>
              <w:ind w:firstLine="0"/>
              <w:jc w:val="center"/>
              <w:cnfStyle w:val="100000000000" w:firstRow="1" w:lastRow="0" w:firstColumn="0" w:lastColumn="0" w:oddVBand="0" w:evenVBand="0" w:oddHBand="0" w:evenHBand="0" w:firstRowFirstColumn="0" w:firstRowLastColumn="0" w:lastRowFirstColumn="0" w:lastRowLastColumn="0"/>
              <w:rPr>
                <w:sz w:val="16"/>
                <w:szCs w:val="16"/>
              </w:rPr>
            </w:pPr>
            <w:r w:rsidRPr="00BA7C79">
              <w:rPr>
                <w:sz w:val="16"/>
                <w:szCs w:val="16"/>
              </w:rPr>
              <w:t>ROC-AUC</w:t>
            </w:r>
          </w:p>
        </w:tc>
        <w:tc>
          <w:tcPr>
            <w:tcW w:w="0" w:type="auto"/>
            <w:shd w:val="clear" w:color="auto" w:fill="AAB9C3"/>
            <w:vAlign w:val="center"/>
          </w:tcPr>
          <w:p w14:paraId="1B1A1059" w14:textId="77777777" w:rsidR="002A11B3" w:rsidRPr="00BA7C79" w:rsidRDefault="002A11B3" w:rsidP="00F33820">
            <w:pPr>
              <w:spacing w:line="480" w:lineRule="auto"/>
              <w:ind w:firstLine="0"/>
              <w:jc w:val="center"/>
              <w:cnfStyle w:val="100000000000" w:firstRow="1" w:lastRow="0" w:firstColumn="0" w:lastColumn="0" w:oddVBand="0" w:evenVBand="0" w:oddHBand="0" w:evenHBand="0" w:firstRowFirstColumn="0" w:firstRowLastColumn="0" w:lastRowFirstColumn="0" w:lastRowLastColumn="0"/>
              <w:rPr>
                <w:sz w:val="16"/>
                <w:szCs w:val="16"/>
              </w:rPr>
            </w:pPr>
            <w:r w:rsidRPr="00BA7C79">
              <w:rPr>
                <w:sz w:val="16"/>
                <w:szCs w:val="16"/>
              </w:rPr>
              <w:t>AP</w:t>
            </w:r>
          </w:p>
        </w:tc>
        <w:tc>
          <w:tcPr>
            <w:tcW w:w="0" w:type="auto"/>
            <w:shd w:val="clear" w:color="auto" w:fill="AAB9C3"/>
            <w:vAlign w:val="center"/>
          </w:tcPr>
          <w:p w14:paraId="51F1D7A2" w14:textId="77777777" w:rsidR="002A11B3" w:rsidRPr="00BA7C79" w:rsidRDefault="002A11B3" w:rsidP="00F33820">
            <w:pPr>
              <w:spacing w:line="480" w:lineRule="auto"/>
              <w:ind w:firstLine="0"/>
              <w:jc w:val="center"/>
              <w:cnfStyle w:val="100000000000" w:firstRow="1" w:lastRow="0" w:firstColumn="0" w:lastColumn="0" w:oddVBand="0" w:evenVBand="0" w:oddHBand="0" w:evenHBand="0" w:firstRowFirstColumn="0" w:firstRowLastColumn="0" w:lastRowFirstColumn="0" w:lastRowLastColumn="0"/>
              <w:rPr>
                <w:sz w:val="16"/>
                <w:szCs w:val="16"/>
              </w:rPr>
            </w:pPr>
            <w:proofErr w:type="spellStart"/>
            <w:r w:rsidRPr="00BA7C79">
              <w:rPr>
                <w:sz w:val="16"/>
                <w:szCs w:val="16"/>
              </w:rPr>
              <w:t>Accuracy</w:t>
            </w:r>
            <w:proofErr w:type="spellEnd"/>
          </w:p>
        </w:tc>
      </w:tr>
      <w:tr w:rsidR="002A11B3" w:rsidRPr="00BA7C79" w14:paraId="08C76CF8" w14:textId="77777777" w:rsidTr="00BA7C79">
        <w:trPr>
          <w:cnfStyle w:val="000000100000" w:firstRow="0" w:lastRow="0" w:firstColumn="0" w:lastColumn="0" w:oddVBand="0" w:evenVBand="0" w:oddHBand="1" w:evenHBand="0" w:firstRowFirstColumn="0" w:firstRowLastColumn="0" w:lastRowFirstColumn="0" w:lastRowLastColumn="0"/>
          <w:trHeight w:val="497"/>
        </w:trPr>
        <w:tc>
          <w:tcPr>
            <w:cnfStyle w:val="001000000000" w:firstRow="0" w:lastRow="0" w:firstColumn="1" w:lastColumn="0" w:oddVBand="0" w:evenVBand="0" w:oddHBand="0" w:evenHBand="0" w:firstRowFirstColumn="0" w:firstRowLastColumn="0" w:lastRowFirstColumn="0" w:lastRowLastColumn="0"/>
            <w:tcW w:w="2035" w:type="dxa"/>
            <w:vAlign w:val="center"/>
          </w:tcPr>
          <w:p w14:paraId="48FD6492" w14:textId="77777777" w:rsidR="002A11B3" w:rsidRPr="00BA7C79" w:rsidRDefault="002A11B3" w:rsidP="00F33820">
            <w:pPr>
              <w:ind w:firstLine="0"/>
              <w:jc w:val="center"/>
              <w:rPr>
                <w:sz w:val="16"/>
                <w:szCs w:val="16"/>
              </w:rPr>
            </w:pPr>
            <w:r w:rsidRPr="00BA7C79">
              <w:rPr>
                <w:sz w:val="16"/>
                <w:szCs w:val="16"/>
              </w:rPr>
              <w:t>Regresión Logística</w:t>
            </w:r>
          </w:p>
        </w:tc>
        <w:tc>
          <w:tcPr>
            <w:tcW w:w="0" w:type="auto"/>
            <w:vAlign w:val="center"/>
          </w:tcPr>
          <w:p w14:paraId="3C081EC3" w14:textId="77777777" w:rsidR="002A11B3" w:rsidRPr="00BA7C79" w:rsidRDefault="002A11B3" w:rsidP="00F33820">
            <w:pPr>
              <w:ind w:firstLine="0"/>
              <w:jc w:val="center"/>
              <w:cnfStyle w:val="000000100000" w:firstRow="0" w:lastRow="0" w:firstColumn="0" w:lastColumn="0" w:oddVBand="0" w:evenVBand="0" w:oddHBand="1" w:evenHBand="0" w:firstRowFirstColumn="0" w:firstRowLastColumn="0" w:lastRowFirstColumn="0" w:lastRowLastColumn="0"/>
              <w:rPr>
                <w:sz w:val="16"/>
                <w:szCs w:val="16"/>
              </w:rPr>
            </w:pPr>
            <w:r w:rsidRPr="00BA7C79">
              <w:rPr>
                <w:sz w:val="16"/>
                <w:szCs w:val="16"/>
              </w:rPr>
              <w:t>0,080081</w:t>
            </w:r>
          </w:p>
        </w:tc>
        <w:tc>
          <w:tcPr>
            <w:tcW w:w="0" w:type="auto"/>
            <w:vAlign w:val="center"/>
          </w:tcPr>
          <w:p w14:paraId="1E9103FF" w14:textId="77777777" w:rsidR="002A11B3" w:rsidRPr="00BA7C79" w:rsidRDefault="002A11B3" w:rsidP="00F33820">
            <w:pPr>
              <w:ind w:firstLine="0"/>
              <w:jc w:val="center"/>
              <w:cnfStyle w:val="000000100000" w:firstRow="0" w:lastRow="0" w:firstColumn="0" w:lastColumn="0" w:oddVBand="0" w:evenVBand="0" w:oddHBand="1" w:evenHBand="0" w:firstRowFirstColumn="0" w:firstRowLastColumn="0" w:lastRowFirstColumn="0" w:lastRowLastColumn="0"/>
              <w:rPr>
                <w:sz w:val="16"/>
                <w:szCs w:val="16"/>
              </w:rPr>
            </w:pPr>
            <w:r w:rsidRPr="00BA7C79">
              <w:rPr>
                <w:sz w:val="16"/>
                <w:szCs w:val="16"/>
              </w:rPr>
              <w:t>0,577029</w:t>
            </w:r>
          </w:p>
        </w:tc>
        <w:tc>
          <w:tcPr>
            <w:tcW w:w="0" w:type="auto"/>
            <w:vAlign w:val="center"/>
          </w:tcPr>
          <w:p w14:paraId="3C53095B" w14:textId="77777777" w:rsidR="002A11B3" w:rsidRPr="00BA7C79" w:rsidRDefault="002A11B3" w:rsidP="00F33820">
            <w:pPr>
              <w:ind w:firstLine="0"/>
              <w:jc w:val="center"/>
              <w:cnfStyle w:val="000000100000" w:firstRow="0" w:lastRow="0" w:firstColumn="0" w:lastColumn="0" w:oddVBand="0" w:evenVBand="0" w:oddHBand="1" w:evenHBand="0" w:firstRowFirstColumn="0" w:firstRowLastColumn="0" w:lastRowFirstColumn="0" w:lastRowLastColumn="0"/>
              <w:rPr>
                <w:sz w:val="16"/>
                <w:szCs w:val="16"/>
              </w:rPr>
            </w:pPr>
            <w:r w:rsidRPr="00BA7C79">
              <w:rPr>
                <w:sz w:val="16"/>
                <w:szCs w:val="16"/>
              </w:rPr>
              <w:t>0,140637</w:t>
            </w:r>
          </w:p>
        </w:tc>
        <w:tc>
          <w:tcPr>
            <w:tcW w:w="0" w:type="auto"/>
            <w:vAlign w:val="center"/>
          </w:tcPr>
          <w:p w14:paraId="589AB8FB" w14:textId="77777777" w:rsidR="002A11B3" w:rsidRPr="00BA7C79" w:rsidRDefault="002A11B3" w:rsidP="00F33820">
            <w:pPr>
              <w:ind w:firstLine="0"/>
              <w:jc w:val="center"/>
              <w:cnfStyle w:val="000000100000" w:firstRow="0" w:lastRow="0" w:firstColumn="0" w:lastColumn="0" w:oddVBand="0" w:evenVBand="0" w:oddHBand="1" w:evenHBand="0" w:firstRowFirstColumn="0" w:firstRowLastColumn="0" w:lastRowFirstColumn="0" w:lastRowLastColumn="0"/>
              <w:rPr>
                <w:sz w:val="16"/>
                <w:szCs w:val="16"/>
              </w:rPr>
            </w:pPr>
            <w:r w:rsidRPr="00BA7C79">
              <w:rPr>
                <w:sz w:val="16"/>
                <w:szCs w:val="16"/>
              </w:rPr>
              <w:t>0,634474</w:t>
            </w:r>
          </w:p>
        </w:tc>
        <w:tc>
          <w:tcPr>
            <w:tcW w:w="0" w:type="auto"/>
            <w:vAlign w:val="center"/>
          </w:tcPr>
          <w:p w14:paraId="42B7559E" w14:textId="77777777" w:rsidR="002A11B3" w:rsidRPr="00BA7C79" w:rsidRDefault="002A11B3" w:rsidP="00F33820">
            <w:pPr>
              <w:ind w:firstLine="0"/>
              <w:jc w:val="center"/>
              <w:cnfStyle w:val="000000100000" w:firstRow="0" w:lastRow="0" w:firstColumn="0" w:lastColumn="0" w:oddVBand="0" w:evenVBand="0" w:oddHBand="1" w:evenHBand="0" w:firstRowFirstColumn="0" w:firstRowLastColumn="0" w:lastRowFirstColumn="0" w:lastRowLastColumn="0"/>
              <w:rPr>
                <w:sz w:val="16"/>
                <w:szCs w:val="16"/>
              </w:rPr>
            </w:pPr>
            <w:r w:rsidRPr="00BA7C79">
              <w:rPr>
                <w:sz w:val="16"/>
                <w:szCs w:val="16"/>
              </w:rPr>
              <w:t>0,094157</w:t>
            </w:r>
          </w:p>
        </w:tc>
        <w:tc>
          <w:tcPr>
            <w:tcW w:w="0" w:type="auto"/>
            <w:vAlign w:val="center"/>
          </w:tcPr>
          <w:p w14:paraId="0E5C5F79" w14:textId="77777777" w:rsidR="002A11B3" w:rsidRPr="00BA7C79" w:rsidRDefault="002A11B3" w:rsidP="00F33820">
            <w:pPr>
              <w:ind w:firstLine="0"/>
              <w:jc w:val="center"/>
              <w:cnfStyle w:val="000000100000" w:firstRow="0" w:lastRow="0" w:firstColumn="0" w:lastColumn="0" w:oddVBand="0" w:evenVBand="0" w:oddHBand="1" w:evenHBand="0" w:firstRowFirstColumn="0" w:firstRowLastColumn="0" w:lastRowFirstColumn="0" w:lastRowLastColumn="0"/>
              <w:rPr>
                <w:sz w:val="16"/>
                <w:szCs w:val="16"/>
              </w:rPr>
            </w:pPr>
            <w:r w:rsidRPr="00BA7C79">
              <w:rPr>
                <w:sz w:val="16"/>
                <w:szCs w:val="16"/>
              </w:rPr>
              <w:t>0,612950</w:t>
            </w:r>
          </w:p>
        </w:tc>
      </w:tr>
      <w:tr w:rsidR="002A11B3" w:rsidRPr="00BA7C79" w14:paraId="690BFED6" w14:textId="77777777" w:rsidTr="00BA7C79">
        <w:trPr>
          <w:trHeight w:val="497"/>
        </w:trPr>
        <w:tc>
          <w:tcPr>
            <w:cnfStyle w:val="001000000000" w:firstRow="0" w:lastRow="0" w:firstColumn="1" w:lastColumn="0" w:oddVBand="0" w:evenVBand="0" w:oddHBand="0" w:evenHBand="0" w:firstRowFirstColumn="0" w:firstRowLastColumn="0" w:lastRowFirstColumn="0" w:lastRowLastColumn="0"/>
            <w:tcW w:w="2035" w:type="dxa"/>
            <w:vAlign w:val="center"/>
          </w:tcPr>
          <w:p w14:paraId="65AC088F" w14:textId="77777777" w:rsidR="002A11B3" w:rsidRPr="00BA7C79" w:rsidRDefault="002A11B3" w:rsidP="00F33820">
            <w:pPr>
              <w:ind w:firstLine="0"/>
              <w:jc w:val="center"/>
              <w:rPr>
                <w:sz w:val="16"/>
                <w:szCs w:val="16"/>
              </w:rPr>
            </w:pPr>
            <w:r w:rsidRPr="00BA7C79">
              <w:rPr>
                <w:sz w:val="16"/>
                <w:szCs w:val="16"/>
              </w:rPr>
              <w:t>Árbol de Decisión</w:t>
            </w:r>
          </w:p>
        </w:tc>
        <w:tc>
          <w:tcPr>
            <w:tcW w:w="0" w:type="auto"/>
            <w:vAlign w:val="center"/>
          </w:tcPr>
          <w:p w14:paraId="13D14512" w14:textId="77777777" w:rsidR="002A11B3" w:rsidRPr="00BA7C79" w:rsidRDefault="002A11B3" w:rsidP="00F33820">
            <w:pPr>
              <w:ind w:firstLine="0"/>
              <w:jc w:val="center"/>
              <w:cnfStyle w:val="000000000000" w:firstRow="0" w:lastRow="0" w:firstColumn="0" w:lastColumn="0" w:oddVBand="0" w:evenVBand="0" w:oddHBand="0" w:evenHBand="0" w:firstRowFirstColumn="0" w:firstRowLastColumn="0" w:lastRowFirstColumn="0" w:lastRowLastColumn="0"/>
              <w:rPr>
                <w:sz w:val="16"/>
                <w:szCs w:val="16"/>
              </w:rPr>
            </w:pPr>
            <w:r w:rsidRPr="00BA7C79">
              <w:rPr>
                <w:sz w:val="16"/>
                <w:szCs w:val="16"/>
              </w:rPr>
              <w:t>0,090568</w:t>
            </w:r>
          </w:p>
        </w:tc>
        <w:tc>
          <w:tcPr>
            <w:tcW w:w="0" w:type="auto"/>
            <w:vAlign w:val="center"/>
          </w:tcPr>
          <w:p w14:paraId="5E538553" w14:textId="77777777" w:rsidR="002A11B3" w:rsidRPr="00BA7C79" w:rsidRDefault="002A11B3" w:rsidP="00F33820">
            <w:pPr>
              <w:ind w:firstLine="0"/>
              <w:jc w:val="center"/>
              <w:cnfStyle w:val="000000000000" w:firstRow="0" w:lastRow="0" w:firstColumn="0" w:lastColumn="0" w:oddVBand="0" w:evenVBand="0" w:oddHBand="0" w:evenHBand="0" w:firstRowFirstColumn="0" w:firstRowLastColumn="0" w:lastRowFirstColumn="0" w:lastRowLastColumn="0"/>
              <w:rPr>
                <w:sz w:val="16"/>
                <w:szCs w:val="16"/>
              </w:rPr>
            </w:pPr>
            <w:r w:rsidRPr="00BA7C79">
              <w:rPr>
                <w:sz w:val="16"/>
                <w:szCs w:val="16"/>
              </w:rPr>
              <w:t>0,493146</w:t>
            </w:r>
          </w:p>
        </w:tc>
        <w:tc>
          <w:tcPr>
            <w:tcW w:w="0" w:type="auto"/>
            <w:vAlign w:val="center"/>
          </w:tcPr>
          <w:p w14:paraId="452EAD6C" w14:textId="77777777" w:rsidR="002A11B3" w:rsidRPr="00BA7C79" w:rsidRDefault="002A11B3" w:rsidP="00F33820">
            <w:pPr>
              <w:ind w:firstLine="0"/>
              <w:jc w:val="center"/>
              <w:cnfStyle w:val="000000000000" w:firstRow="0" w:lastRow="0" w:firstColumn="0" w:lastColumn="0" w:oddVBand="0" w:evenVBand="0" w:oddHBand="0" w:evenHBand="0" w:firstRowFirstColumn="0" w:firstRowLastColumn="0" w:lastRowFirstColumn="0" w:lastRowLastColumn="0"/>
              <w:rPr>
                <w:sz w:val="16"/>
                <w:szCs w:val="16"/>
              </w:rPr>
            </w:pPr>
            <w:r w:rsidRPr="00BA7C79">
              <w:rPr>
                <w:sz w:val="16"/>
                <w:szCs w:val="16"/>
              </w:rPr>
              <w:t>0,152780</w:t>
            </w:r>
          </w:p>
        </w:tc>
        <w:tc>
          <w:tcPr>
            <w:tcW w:w="0" w:type="auto"/>
            <w:vAlign w:val="center"/>
          </w:tcPr>
          <w:p w14:paraId="2ABFF422" w14:textId="77777777" w:rsidR="002A11B3" w:rsidRPr="00BA7C79" w:rsidRDefault="002A11B3" w:rsidP="00F33820">
            <w:pPr>
              <w:ind w:firstLine="0"/>
              <w:jc w:val="center"/>
              <w:cnfStyle w:val="000000000000" w:firstRow="0" w:lastRow="0" w:firstColumn="0" w:lastColumn="0" w:oddVBand="0" w:evenVBand="0" w:oddHBand="0" w:evenHBand="0" w:firstRowFirstColumn="0" w:firstRowLastColumn="0" w:lastRowFirstColumn="0" w:lastRowLastColumn="0"/>
              <w:rPr>
                <w:sz w:val="16"/>
                <w:szCs w:val="16"/>
              </w:rPr>
            </w:pPr>
            <w:r w:rsidRPr="00BA7C79">
              <w:rPr>
                <w:sz w:val="16"/>
                <w:szCs w:val="16"/>
              </w:rPr>
              <w:t>0,630523</w:t>
            </w:r>
          </w:p>
        </w:tc>
        <w:tc>
          <w:tcPr>
            <w:tcW w:w="0" w:type="auto"/>
            <w:vAlign w:val="center"/>
          </w:tcPr>
          <w:p w14:paraId="21058569" w14:textId="77777777" w:rsidR="002A11B3" w:rsidRPr="00BA7C79" w:rsidRDefault="002A11B3" w:rsidP="00F33820">
            <w:pPr>
              <w:ind w:firstLine="0"/>
              <w:jc w:val="center"/>
              <w:cnfStyle w:val="000000000000" w:firstRow="0" w:lastRow="0" w:firstColumn="0" w:lastColumn="0" w:oddVBand="0" w:evenVBand="0" w:oddHBand="0" w:evenHBand="0" w:firstRowFirstColumn="0" w:firstRowLastColumn="0" w:lastRowFirstColumn="0" w:lastRowLastColumn="0"/>
              <w:rPr>
                <w:sz w:val="16"/>
                <w:szCs w:val="16"/>
              </w:rPr>
            </w:pPr>
            <w:r w:rsidRPr="00BA7C79">
              <w:rPr>
                <w:sz w:val="16"/>
                <w:szCs w:val="16"/>
              </w:rPr>
              <w:t>0,091668</w:t>
            </w:r>
          </w:p>
        </w:tc>
        <w:tc>
          <w:tcPr>
            <w:tcW w:w="0" w:type="auto"/>
            <w:vAlign w:val="center"/>
          </w:tcPr>
          <w:p w14:paraId="6BDBC470" w14:textId="77777777" w:rsidR="002A11B3" w:rsidRPr="00BA7C79" w:rsidRDefault="002A11B3" w:rsidP="00F33820">
            <w:pPr>
              <w:ind w:firstLine="0"/>
              <w:jc w:val="center"/>
              <w:cnfStyle w:val="000000000000" w:firstRow="0" w:lastRow="0" w:firstColumn="0" w:lastColumn="0" w:oddVBand="0" w:evenVBand="0" w:oddHBand="0" w:evenHBand="0" w:firstRowFirstColumn="0" w:firstRowLastColumn="0" w:lastRowFirstColumn="0" w:lastRowLastColumn="0"/>
              <w:rPr>
                <w:sz w:val="16"/>
                <w:szCs w:val="16"/>
              </w:rPr>
            </w:pPr>
            <w:r w:rsidRPr="00BA7C79">
              <w:rPr>
                <w:sz w:val="16"/>
                <w:szCs w:val="16"/>
              </w:rPr>
              <w:t>0,699700</w:t>
            </w:r>
          </w:p>
        </w:tc>
      </w:tr>
      <w:tr w:rsidR="002A11B3" w:rsidRPr="00BA7C79" w14:paraId="6E590AD9" w14:textId="77777777" w:rsidTr="00BA7C79">
        <w:trPr>
          <w:cnfStyle w:val="000000100000" w:firstRow="0" w:lastRow="0" w:firstColumn="0" w:lastColumn="0" w:oddVBand="0" w:evenVBand="0" w:oddHBand="1" w:evenHBand="0" w:firstRowFirstColumn="0" w:firstRowLastColumn="0" w:lastRowFirstColumn="0" w:lastRowLastColumn="0"/>
          <w:trHeight w:val="497"/>
        </w:trPr>
        <w:tc>
          <w:tcPr>
            <w:cnfStyle w:val="001000000000" w:firstRow="0" w:lastRow="0" w:firstColumn="1" w:lastColumn="0" w:oddVBand="0" w:evenVBand="0" w:oddHBand="0" w:evenHBand="0" w:firstRowFirstColumn="0" w:firstRowLastColumn="0" w:lastRowFirstColumn="0" w:lastRowLastColumn="0"/>
            <w:tcW w:w="2035" w:type="dxa"/>
            <w:vAlign w:val="center"/>
          </w:tcPr>
          <w:p w14:paraId="0C3C4537" w14:textId="77777777" w:rsidR="002A11B3" w:rsidRPr="00BA7C79" w:rsidRDefault="002A11B3" w:rsidP="00F33820">
            <w:pPr>
              <w:ind w:firstLine="0"/>
              <w:jc w:val="center"/>
              <w:rPr>
                <w:sz w:val="16"/>
                <w:szCs w:val="16"/>
              </w:rPr>
            </w:pPr>
            <w:r w:rsidRPr="00BA7C79">
              <w:rPr>
                <w:sz w:val="16"/>
                <w:szCs w:val="16"/>
              </w:rPr>
              <w:t>Random Forest</w:t>
            </w:r>
          </w:p>
        </w:tc>
        <w:tc>
          <w:tcPr>
            <w:tcW w:w="0" w:type="auto"/>
            <w:vAlign w:val="center"/>
          </w:tcPr>
          <w:p w14:paraId="7F3810EA" w14:textId="77777777" w:rsidR="002A11B3" w:rsidRPr="00BA7C79" w:rsidRDefault="002A11B3" w:rsidP="00F33820">
            <w:pPr>
              <w:ind w:firstLine="0"/>
              <w:jc w:val="center"/>
              <w:cnfStyle w:val="000000100000" w:firstRow="0" w:lastRow="0" w:firstColumn="0" w:lastColumn="0" w:oddVBand="0" w:evenVBand="0" w:oddHBand="1" w:evenHBand="0" w:firstRowFirstColumn="0" w:firstRowLastColumn="0" w:lastRowFirstColumn="0" w:lastRowLastColumn="0"/>
              <w:rPr>
                <w:sz w:val="16"/>
                <w:szCs w:val="16"/>
              </w:rPr>
            </w:pPr>
            <w:r w:rsidRPr="00BA7C79">
              <w:rPr>
                <w:sz w:val="16"/>
                <w:szCs w:val="16"/>
              </w:rPr>
              <w:t>0,175472</w:t>
            </w:r>
          </w:p>
        </w:tc>
        <w:tc>
          <w:tcPr>
            <w:tcW w:w="0" w:type="auto"/>
            <w:vAlign w:val="center"/>
          </w:tcPr>
          <w:p w14:paraId="24EDDB38" w14:textId="77777777" w:rsidR="002A11B3" w:rsidRPr="00BA7C79" w:rsidRDefault="002A11B3" w:rsidP="00F33820">
            <w:pPr>
              <w:ind w:firstLine="0"/>
              <w:jc w:val="center"/>
              <w:cnfStyle w:val="000000100000" w:firstRow="0" w:lastRow="0" w:firstColumn="0" w:lastColumn="0" w:oddVBand="0" w:evenVBand="0" w:oddHBand="1" w:evenHBand="0" w:firstRowFirstColumn="0" w:firstRowLastColumn="0" w:lastRowFirstColumn="0" w:lastRowLastColumn="0"/>
              <w:rPr>
                <w:sz w:val="16"/>
                <w:szCs w:val="16"/>
              </w:rPr>
            </w:pPr>
            <w:r w:rsidRPr="00BA7C79">
              <w:rPr>
                <w:sz w:val="16"/>
                <w:szCs w:val="16"/>
              </w:rPr>
              <w:t>0,008657</w:t>
            </w:r>
          </w:p>
        </w:tc>
        <w:tc>
          <w:tcPr>
            <w:tcW w:w="0" w:type="auto"/>
            <w:vAlign w:val="center"/>
          </w:tcPr>
          <w:p w14:paraId="53FFB0B6" w14:textId="77777777" w:rsidR="002A11B3" w:rsidRPr="00BA7C79" w:rsidRDefault="002A11B3" w:rsidP="00F33820">
            <w:pPr>
              <w:ind w:firstLine="0"/>
              <w:jc w:val="center"/>
              <w:cnfStyle w:val="000000100000" w:firstRow="0" w:lastRow="0" w:firstColumn="0" w:lastColumn="0" w:oddVBand="0" w:evenVBand="0" w:oddHBand="1" w:evenHBand="0" w:firstRowFirstColumn="0" w:firstRowLastColumn="0" w:lastRowFirstColumn="0" w:lastRowLastColumn="0"/>
              <w:rPr>
                <w:sz w:val="16"/>
                <w:szCs w:val="16"/>
              </w:rPr>
            </w:pPr>
            <w:r w:rsidRPr="00BA7C79">
              <w:rPr>
                <w:sz w:val="16"/>
                <w:szCs w:val="16"/>
              </w:rPr>
              <w:t>0,016380</w:t>
            </w:r>
          </w:p>
        </w:tc>
        <w:tc>
          <w:tcPr>
            <w:tcW w:w="0" w:type="auto"/>
            <w:vAlign w:val="center"/>
          </w:tcPr>
          <w:p w14:paraId="132B06E5" w14:textId="77777777" w:rsidR="002A11B3" w:rsidRPr="00BA7C79" w:rsidRDefault="002A11B3" w:rsidP="00F33820">
            <w:pPr>
              <w:ind w:firstLine="0"/>
              <w:jc w:val="center"/>
              <w:cnfStyle w:val="000000100000" w:firstRow="0" w:lastRow="0" w:firstColumn="0" w:lastColumn="0" w:oddVBand="0" w:evenVBand="0" w:oddHBand="1" w:evenHBand="0" w:firstRowFirstColumn="0" w:firstRowLastColumn="0" w:lastRowFirstColumn="0" w:lastRowLastColumn="0"/>
              <w:rPr>
                <w:sz w:val="16"/>
                <w:szCs w:val="16"/>
              </w:rPr>
            </w:pPr>
            <w:r w:rsidRPr="00BA7C79">
              <w:rPr>
                <w:sz w:val="16"/>
                <w:szCs w:val="16"/>
              </w:rPr>
              <w:t>0,654382</w:t>
            </w:r>
          </w:p>
        </w:tc>
        <w:tc>
          <w:tcPr>
            <w:tcW w:w="0" w:type="auto"/>
            <w:vAlign w:val="center"/>
          </w:tcPr>
          <w:p w14:paraId="74B42B52" w14:textId="77777777" w:rsidR="002A11B3" w:rsidRPr="00BA7C79" w:rsidRDefault="002A11B3" w:rsidP="00F33820">
            <w:pPr>
              <w:ind w:firstLine="0"/>
              <w:jc w:val="center"/>
              <w:cnfStyle w:val="000000100000" w:firstRow="0" w:lastRow="0" w:firstColumn="0" w:lastColumn="0" w:oddVBand="0" w:evenVBand="0" w:oddHBand="1" w:evenHBand="0" w:firstRowFirstColumn="0" w:firstRowLastColumn="0" w:lastRowFirstColumn="0" w:lastRowLastColumn="0"/>
              <w:rPr>
                <w:sz w:val="16"/>
                <w:szCs w:val="16"/>
              </w:rPr>
            </w:pPr>
            <w:r w:rsidRPr="00BA7C79">
              <w:rPr>
                <w:sz w:val="16"/>
                <w:szCs w:val="16"/>
              </w:rPr>
              <w:t>0,107230</w:t>
            </w:r>
          </w:p>
        </w:tc>
        <w:tc>
          <w:tcPr>
            <w:tcW w:w="0" w:type="auto"/>
            <w:vAlign w:val="center"/>
          </w:tcPr>
          <w:p w14:paraId="3EEEE878" w14:textId="77777777" w:rsidR="002A11B3" w:rsidRPr="00BA7C79" w:rsidRDefault="002A11B3" w:rsidP="00F33820">
            <w:pPr>
              <w:ind w:firstLine="0"/>
              <w:jc w:val="center"/>
              <w:cnfStyle w:val="000000100000" w:firstRow="0" w:lastRow="0" w:firstColumn="0" w:lastColumn="0" w:oddVBand="0" w:evenVBand="0" w:oddHBand="1" w:evenHBand="0" w:firstRowFirstColumn="0" w:firstRowLastColumn="0" w:lastRowFirstColumn="0" w:lastRowLastColumn="0"/>
              <w:rPr>
                <w:sz w:val="16"/>
                <w:szCs w:val="16"/>
              </w:rPr>
            </w:pPr>
            <w:r w:rsidRPr="00BA7C79">
              <w:rPr>
                <w:sz w:val="16"/>
                <w:szCs w:val="16"/>
              </w:rPr>
              <w:t>0,943725</w:t>
            </w:r>
          </w:p>
        </w:tc>
      </w:tr>
      <w:tr w:rsidR="002A11B3" w:rsidRPr="00BA7C79" w14:paraId="0DADD1AF" w14:textId="77777777" w:rsidTr="00BA7C79">
        <w:trPr>
          <w:trHeight w:val="477"/>
        </w:trPr>
        <w:tc>
          <w:tcPr>
            <w:cnfStyle w:val="001000000000" w:firstRow="0" w:lastRow="0" w:firstColumn="1" w:lastColumn="0" w:oddVBand="0" w:evenVBand="0" w:oddHBand="0" w:evenHBand="0" w:firstRowFirstColumn="0" w:firstRowLastColumn="0" w:lastRowFirstColumn="0" w:lastRowLastColumn="0"/>
            <w:tcW w:w="2035" w:type="dxa"/>
            <w:vAlign w:val="center"/>
          </w:tcPr>
          <w:p w14:paraId="69021D11" w14:textId="77777777" w:rsidR="002A11B3" w:rsidRPr="00BA7C79" w:rsidRDefault="002A11B3" w:rsidP="00F33820">
            <w:pPr>
              <w:ind w:firstLine="0"/>
              <w:jc w:val="center"/>
              <w:rPr>
                <w:sz w:val="16"/>
                <w:szCs w:val="16"/>
              </w:rPr>
            </w:pPr>
            <w:proofErr w:type="spellStart"/>
            <w:r w:rsidRPr="00BA7C79">
              <w:rPr>
                <w:sz w:val="16"/>
                <w:szCs w:val="16"/>
              </w:rPr>
              <w:t>Gradient</w:t>
            </w:r>
            <w:proofErr w:type="spellEnd"/>
            <w:r w:rsidRPr="00BA7C79">
              <w:rPr>
                <w:sz w:val="16"/>
                <w:szCs w:val="16"/>
              </w:rPr>
              <w:t xml:space="preserve"> </w:t>
            </w:r>
            <w:proofErr w:type="spellStart"/>
            <w:r w:rsidRPr="00BA7C79">
              <w:rPr>
                <w:sz w:val="16"/>
                <w:szCs w:val="16"/>
              </w:rPr>
              <w:t>Boosting</w:t>
            </w:r>
            <w:proofErr w:type="spellEnd"/>
          </w:p>
        </w:tc>
        <w:tc>
          <w:tcPr>
            <w:tcW w:w="0" w:type="auto"/>
            <w:vAlign w:val="center"/>
          </w:tcPr>
          <w:p w14:paraId="1122074B" w14:textId="77777777" w:rsidR="002A11B3" w:rsidRPr="00BA7C79" w:rsidRDefault="002A11B3" w:rsidP="00F33820">
            <w:pPr>
              <w:ind w:firstLine="0"/>
              <w:jc w:val="center"/>
              <w:cnfStyle w:val="000000000000" w:firstRow="0" w:lastRow="0" w:firstColumn="0" w:lastColumn="0" w:oddVBand="0" w:evenVBand="0" w:oddHBand="0" w:evenHBand="0" w:firstRowFirstColumn="0" w:firstRowLastColumn="0" w:lastRowFirstColumn="0" w:lastRowLastColumn="0"/>
              <w:rPr>
                <w:sz w:val="16"/>
                <w:szCs w:val="16"/>
              </w:rPr>
            </w:pPr>
            <w:r w:rsidRPr="00BA7C79">
              <w:rPr>
                <w:sz w:val="16"/>
                <w:szCs w:val="16"/>
              </w:rPr>
              <w:t>0,000000</w:t>
            </w:r>
          </w:p>
        </w:tc>
        <w:tc>
          <w:tcPr>
            <w:tcW w:w="0" w:type="auto"/>
            <w:vAlign w:val="center"/>
          </w:tcPr>
          <w:p w14:paraId="617E9439" w14:textId="77777777" w:rsidR="002A11B3" w:rsidRPr="00BA7C79" w:rsidRDefault="002A11B3" w:rsidP="00F33820">
            <w:pPr>
              <w:ind w:firstLine="0"/>
              <w:jc w:val="center"/>
              <w:cnfStyle w:val="000000000000" w:firstRow="0" w:lastRow="0" w:firstColumn="0" w:lastColumn="0" w:oddVBand="0" w:evenVBand="0" w:oddHBand="0" w:evenHBand="0" w:firstRowFirstColumn="0" w:firstRowLastColumn="0" w:lastRowFirstColumn="0" w:lastRowLastColumn="0"/>
              <w:rPr>
                <w:sz w:val="16"/>
                <w:szCs w:val="16"/>
              </w:rPr>
            </w:pPr>
            <w:r w:rsidRPr="00BA7C79">
              <w:rPr>
                <w:sz w:val="16"/>
                <w:szCs w:val="16"/>
              </w:rPr>
              <w:t>0,000000</w:t>
            </w:r>
          </w:p>
        </w:tc>
        <w:tc>
          <w:tcPr>
            <w:tcW w:w="0" w:type="auto"/>
            <w:vAlign w:val="center"/>
          </w:tcPr>
          <w:p w14:paraId="50092F97" w14:textId="77777777" w:rsidR="002A11B3" w:rsidRPr="00BA7C79" w:rsidRDefault="002A11B3" w:rsidP="00F33820">
            <w:pPr>
              <w:ind w:firstLine="0"/>
              <w:jc w:val="center"/>
              <w:cnfStyle w:val="000000000000" w:firstRow="0" w:lastRow="0" w:firstColumn="0" w:lastColumn="0" w:oddVBand="0" w:evenVBand="0" w:oddHBand="0" w:evenHBand="0" w:firstRowFirstColumn="0" w:firstRowLastColumn="0" w:lastRowFirstColumn="0" w:lastRowLastColumn="0"/>
              <w:rPr>
                <w:sz w:val="16"/>
                <w:szCs w:val="16"/>
              </w:rPr>
            </w:pPr>
            <w:r w:rsidRPr="00BA7C79">
              <w:rPr>
                <w:sz w:val="16"/>
                <w:szCs w:val="16"/>
              </w:rPr>
              <w:t>0,000000</w:t>
            </w:r>
          </w:p>
        </w:tc>
        <w:tc>
          <w:tcPr>
            <w:tcW w:w="0" w:type="auto"/>
            <w:vAlign w:val="center"/>
          </w:tcPr>
          <w:p w14:paraId="0B738861" w14:textId="77777777" w:rsidR="002A11B3" w:rsidRPr="00BA7C79" w:rsidRDefault="002A11B3" w:rsidP="00F33820">
            <w:pPr>
              <w:ind w:firstLine="0"/>
              <w:jc w:val="center"/>
              <w:cnfStyle w:val="000000000000" w:firstRow="0" w:lastRow="0" w:firstColumn="0" w:lastColumn="0" w:oddVBand="0" w:evenVBand="0" w:oddHBand="0" w:evenHBand="0" w:firstRowFirstColumn="0" w:firstRowLastColumn="0" w:lastRowFirstColumn="0" w:lastRowLastColumn="0"/>
              <w:rPr>
                <w:sz w:val="16"/>
                <w:szCs w:val="16"/>
              </w:rPr>
            </w:pPr>
            <w:r w:rsidRPr="00BA7C79">
              <w:rPr>
                <w:sz w:val="16"/>
                <w:szCs w:val="16"/>
              </w:rPr>
              <w:t>0,668421</w:t>
            </w:r>
          </w:p>
        </w:tc>
        <w:tc>
          <w:tcPr>
            <w:tcW w:w="0" w:type="auto"/>
            <w:vAlign w:val="center"/>
          </w:tcPr>
          <w:p w14:paraId="6A43A084" w14:textId="77777777" w:rsidR="002A11B3" w:rsidRPr="00BA7C79" w:rsidRDefault="002A11B3" w:rsidP="00F33820">
            <w:pPr>
              <w:ind w:firstLine="0"/>
              <w:jc w:val="center"/>
              <w:cnfStyle w:val="000000000000" w:firstRow="0" w:lastRow="0" w:firstColumn="0" w:lastColumn="0" w:oddVBand="0" w:evenVBand="0" w:oddHBand="0" w:evenHBand="0" w:firstRowFirstColumn="0" w:firstRowLastColumn="0" w:lastRowFirstColumn="0" w:lastRowLastColumn="0"/>
              <w:rPr>
                <w:sz w:val="16"/>
                <w:szCs w:val="16"/>
              </w:rPr>
            </w:pPr>
            <w:r w:rsidRPr="00BA7C79">
              <w:rPr>
                <w:sz w:val="16"/>
                <w:szCs w:val="16"/>
              </w:rPr>
              <w:t>0,113952</w:t>
            </w:r>
          </w:p>
        </w:tc>
        <w:tc>
          <w:tcPr>
            <w:tcW w:w="0" w:type="auto"/>
            <w:vAlign w:val="center"/>
          </w:tcPr>
          <w:p w14:paraId="3F71D965" w14:textId="77777777" w:rsidR="002A11B3" w:rsidRPr="00BA7C79" w:rsidRDefault="002A11B3" w:rsidP="00F33820">
            <w:pPr>
              <w:ind w:firstLine="0"/>
              <w:jc w:val="center"/>
              <w:cnfStyle w:val="000000000000" w:firstRow="0" w:lastRow="0" w:firstColumn="0" w:lastColumn="0" w:oddVBand="0" w:evenVBand="0" w:oddHBand="0" w:evenHBand="0" w:firstRowFirstColumn="0" w:firstRowLastColumn="0" w:lastRowFirstColumn="0" w:lastRowLastColumn="0"/>
              <w:rPr>
                <w:sz w:val="16"/>
                <w:szCs w:val="16"/>
              </w:rPr>
            </w:pPr>
            <w:r w:rsidRPr="00BA7C79">
              <w:rPr>
                <w:sz w:val="16"/>
                <w:szCs w:val="16"/>
              </w:rPr>
              <w:t>0,945150</w:t>
            </w:r>
          </w:p>
        </w:tc>
      </w:tr>
    </w:tbl>
    <w:p w14:paraId="16B8D8E0" w14:textId="5AC57ADA" w:rsidR="00607F0C" w:rsidRDefault="00704206" w:rsidP="00AF7E00">
      <w:pPr>
        <w:spacing w:before="240"/>
        <w:jc w:val="center"/>
        <w:rPr>
          <w:sz w:val="16"/>
          <w:szCs w:val="16"/>
          <w:lang w:val="es-ES" w:eastAsia="es-EC"/>
        </w:rPr>
      </w:pPr>
      <w:r w:rsidRPr="00BA7C79">
        <w:rPr>
          <w:b/>
          <w:bCs/>
          <w:sz w:val="16"/>
          <w:szCs w:val="16"/>
          <w:lang w:val="es-ES" w:eastAsia="es-EC"/>
        </w:rPr>
        <w:t xml:space="preserve">Fuente: </w:t>
      </w:r>
      <w:r w:rsidRPr="00BA7C79">
        <w:rPr>
          <w:sz w:val="16"/>
          <w:szCs w:val="16"/>
          <w:lang w:val="es-ES" w:eastAsia="es-EC"/>
        </w:rPr>
        <w:t xml:space="preserve">Elaboración propia a partir de </w:t>
      </w:r>
      <w:r w:rsidR="00DB5A3B" w:rsidRPr="00BA7C79">
        <w:rPr>
          <w:sz w:val="16"/>
          <w:szCs w:val="16"/>
          <w:lang w:val="es-ES" w:eastAsia="es-EC"/>
        </w:rPr>
        <w:t xml:space="preserve">resultados/comparacion_cv.csv y </w:t>
      </w:r>
      <w:proofErr w:type="spellStart"/>
      <w:r w:rsidR="00DB5A3B" w:rsidRPr="00BA7C79">
        <w:rPr>
          <w:sz w:val="16"/>
          <w:szCs w:val="16"/>
          <w:lang w:val="es-ES" w:eastAsia="es-EC"/>
        </w:rPr>
        <w:t>resultados_</w:t>
      </w:r>
      <w:proofErr w:type="gramStart"/>
      <w:r w:rsidR="00DB5A3B" w:rsidRPr="00BA7C79">
        <w:rPr>
          <w:sz w:val="16"/>
          <w:szCs w:val="16"/>
          <w:lang w:val="es-ES" w:eastAsia="es-EC"/>
        </w:rPr>
        <w:t>dashboard.json</w:t>
      </w:r>
      <w:proofErr w:type="spellEnd"/>
      <w:proofErr w:type="gramEnd"/>
      <w:r w:rsidR="00DB5A3B" w:rsidRPr="00BA7C79">
        <w:rPr>
          <w:sz w:val="16"/>
          <w:szCs w:val="16"/>
          <w:lang w:val="es-ES" w:eastAsia="es-EC"/>
        </w:rPr>
        <w:t xml:space="preserve">, sección </w:t>
      </w:r>
      <w:proofErr w:type="spellStart"/>
      <w:r w:rsidR="00DB5A3B" w:rsidRPr="00BA7C79">
        <w:rPr>
          <w:sz w:val="16"/>
          <w:szCs w:val="16"/>
          <w:lang w:val="es-ES" w:eastAsia="es-EC"/>
        </w:rPr>
        <w:t>comparacion_cv</w:t>
      </w:r>
      <w:proofErr w:type="spellEnd"/>
      <w:r w:rsidR="00DB5A3B" w:rsidRPr="00BA7C79">
        <w:rPr>
          <w:sz w:val="16"/>
          <w:szCs w:val="16"/>
          <w:lang w:val="es-ES" w:eastAsia="es-EC"/>
        </w:rPr>
        <w:t>.</w:t>
      </w:r>
    </w:p>
    <w:p w14:paraId="6506E857" w14:textId="77777777" w:rsidR="00607F0C" w:rsidRDefault="00607F0C">
      <w:pPr>
        <w:rPr>
          <w:sz w:val="16"/>
          <w:szCs w:val="16"/>
          <w:lang w:val="es-ES" w:eastAsia="es-EC"/>
        </w:rPr>
      </w:pPr>
      <w:r>
        <w:rPr>
          <w:sz w:val="16"/>
          <w:szCs w:val="16"/>
          <w:lang w:val="es-ES" w:eastAsia="es-EC"/>
        </w:rPr>
        <w:br w:type="page"/>
      </w:r>
    </w:p>
    <w:p w14:paraId="662336D8" w14:textId="11927F31" w:rsidR="00ED39B9" w:rsidRPr="00BA7C79" w:rsidRDefault="00ED39B9" w:rsidP="00F33820">
      <w:pPr>
        <w:ind w:firstLine="0"/>
        <w:jc w:val="center"/>
        <w:rPr>
          <w:b/>
          <w:bCs/>
          <w:sz w:val="16"/>
          <w:szCs w:val="16"/>
          <w:lang w:eastAsia="es-ES"/>
        </w:rPr>
      </w:pPr>
      <w:bookmarkStart w:id="57" w:name="_Toc243906958"/>
      <w:r w:rsidRPr="00FE4B56">
        <w:rPr>
          <w:sz w:val="16"/>
          <w:szCs w:val="16"/>
          <w:lang w:eastAsia="es-ES"/>
        </w:rPr>
        <w:lastRenderedPageBreak/>
        <w:t xml:space="preserve">Tabla </w:t>
      </w:r>
      <w:r w:rsidRPr="00FE4B56">
        <w:rPr>
          <w:sz w:val="16"/>
          <w:szCs w:val="16"/>
          <w:lang w:eastAsia="es-ES"/>
        </w:rPr>
        <w:fldChar w:fldCharType="begin"/>
      </w:r>
      <w:r w:rsidRPr="00FE4B56">
        <w:rPr>
          <w:sz w:val="16"/>
          <w:szCs w:val="16"/>
          <w:lang w:eastAsia="es-ES"/>
        </w:rPr>
        <w:instrText xml:space="preserve"> SEQ Tabla \* ARABIC </w:instrText>
      </w:r>
      <w:r w:rsidRPr="00FE4B56">
        <w:rPr>
          <w:sz w:val="16"/>
          <w:szCs w:val="16"/>
          <w:lang w:eastAsia="es-ES"/>
        </w:rPr>
        <w:fldChar w:fldCharType="separate"/>
      </w:r>
      <w:r w:rsidR="00604532">
        <w:rPr>
          <w:noProof/>
          <w:sz w:val="16"/>
          <w:szCs w:val="16"/>
          <w:lang w:eastAsia="es-ES"/>
        </w:rPr>
        <w:t>12</w:t>
      </w:r>
      <w:r w:rsidRPr="00FE4B56">
        <w:rPr>
          <w:sz w:val="16"/>
          <w:szCs w:val="16"/>
          <w:lang w:eastAsia="es-ES"/>
        </w:rPr>
        <w:fldChar w:fldCharType="end"/>
      </w:r>
      <w:r w:rsidRPr="00BA7C79">
        <w:rPr>
          <w:b/>
          <w:bCs/>
          <w:sz w:val="16"/>
          <w:szCs w:val="16"/>
          <w:lang w:eastAsia="es-ES"/>
        </w:rPr>
        <w:t xml:space="preserve">. </w:t>
      </w:r>
      <w:r w:rsidRPr="00BA7C79">
        <w:rPr>
          <w:sz w:val="16"/>
          <w:szCs w:val="16"/>
          <w:lang w:eastAsia="es-ES"/>
        </w:rPr>
        <w:t xml:space="preserve">Comparación de las métricas </w:t>
      </w:r>
      <w:r w:rsidR="00BA7C79" w:rsidRPr="00BA7C79">
        <w:rPr>
          <w:sz w:val="16"/>
          <w:szCs w:val="16"/>
          <w:lang w:eastAsia="es-ES"/>
        </w:rPr>
        <w:t>porcentajes</w:t>
      </w:r>
      <w:bookmarkEnd w:id="57"/>
      <w:r w:rsidR="00BA7C79" w:rsidRPr="00BA7C79">
        <w:rPr>
          <w:sz w:val="16"/>
          <w:szCs w:val="16"/>
          <w:lang w:eastAsia="es-ES"/>
        </w:rPr>
        <w:t xml:space="preserve"> </w:t>
      </w:r>
    </w:p>
    <w:tbl>
      <w:tblPr>
        <w:tblStyle w:val="Listaclara-nfasis11"/>
        <w:tblpPr w:leftFromText="141" w:rightFromText="141" w:vertAnchor="text" w:horzAnchor="margin" w:tblpXSpec="center" w:tblpY="91"/>
        <w:tblW w:w="0" w:type="auto"/>
        <w:tblBorders>
          <w:top w:val="single" w:sz="4" w:space="0" w:color="4D6C80"/>
          <w:left w:val="single" w:sz="4" w:space="0" w:color="4D6C80"/>
          <w:bottom w:val="single" w:sz="4" w:space="0" w:color="4D6C80"/>
          <w:right w:val="single" w:sz="4" w:space="0" w:color="4D6C80"/>
          <w:insideH w:val="single" w:sz="4" w:space="0" w:color="4D6C80"/>
          <w:insideV w:val="single" w:sz="4" w:space="0" w:color="4D6C80"/>
        </w:tblBorders>
        <w:tblLook w:val="04A0" w:firstRow="1" w:lastRow="0" w:firstColumn="1" w:lastColumn="0" w:noHBand="0" w:noVBand="1"/>
      </w:tblPr>
      <w:tblGrid>
        <w:gridCol w:w="2471"/>
        <w:gridCol w:w="937"/>
        <w:gridCol w:w="804"/>
        <w:gridCol w:w="804"/>
        <w:gridCol w:w="972"/>
        <w:gridCol w:w="804"/>
        <w:gridCol w:w="937"/>
      </w:tblGrid>
      <w:tr w:rsidR="00ED39B9" w:rsidRPr="00BA7C79" w14:paraId="4D3973F4" w14:textId="77777777" w:rsidTr="00F33820">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471" w:type="dxa"/>
            <w:shd w:val="clear" w:color="auto" w:fill="AAB9C3"/>
            <w:vAlign w:val="center"/>
          </w:tcPr>
          <w:p w14:paraId="6FFBEA9C" w14:textId="77777777" w:rsidR="00ED39B9" w:rsidRPr="00BA7C79" w:rsidRDefault="00ED39B9" w:rsidP="00F33820">
            <w:pPr>
              <w:spacing w:line="480" w:lineRule="auto"/>
              <w:ind w:firstLine="0"/>
              <w:jc w:val="center"/>
              <w:rPr>
                <w:sz w:val="16"/>
                <w:szCs w:val="16"/>
              </w:rPr>
            </w:pPr>
            <w:r w:rsidRPr="00BA7C79">
              <w:rPr>
                <w:sz w:val="16"/>
                <w:szCs w:val="16"/>
              </w:rPr>
              <w:t>Modelo</w:t>
            </w:r>
          </w:p>
        </w:tc>
        <w:tc>
          <w:tcPr>
            <w:tcW w:w="0" w:type="auto"/>
            <w:shd w:val="clear" w:color="auto" w:fill="AAB9C3"/>
            <w:vAlign w:val="center"/>
          </w:tcPr>
          <w:p w14:paraId="2E646353" w14:textId="77777777" w:rsidR="00ED39B9" w:rsidRPr="00BA7C79" w:rsidRDefault="00ED39B9" w:rsidP="00F33820">
            <w:pPr>
              <w:spacing w:line="480" w:lineRule="auto"/>
              <w:ind w:firstLine="0"/>
              <w:jc w:val="center"/>
              <w:cnfStyle w:val="100000000000" w:firstRow="1" w:lastRow="0" w:firstColumn="0" w:lastColumn="0" w:oddVBand="0" w:evenVBand="0" w:oddHBand="0" w:evenHBand="0" w:firstRowFirstColumn="0" w:firstRowLastColumn="0" w:lastRowFirstColumn="0" w:lastRowLastColumn="0"/>
              <w:rPr>
                <w:sz w:val="16"/>
                <w:szCs w:val="16"/>
              </w:rPr>
            </w:pPr>
            <w:proofErr w:type="spellStart"/>
            <w:r w:rsidRPr="00BA7C79">
              <w:rPr>
                <w:sz w:val="16"/>
                <w:szCs w:val="16"/>
              </w:rPr>
              <w:t>Precision</w:t>
            </w:r>
            <w:proofErr w:type="spellEnd"/>
          </w:p>
        </w:tc>
        <w:tc>
          <w:tcPr>
            <w:tcW w:w="0" w:type="auto"/>
            <w:shd w:val="clear" w:color="auto" w:fill="AAB9C3"/>
            <w:vAlign w:val="center"/>
          </w:tcPr>
          <w:p w14:paraId="5C433C58" w14:textId="77777777" w:rsidR="00ED39B9" w:rsidRPr="00BA7C79" w:rsidRDefault="00ED39B9" w:rsidP="00F33820">
            <w:pPr>
              <w:spacing w:line="480" w:lineRule="auto"/>
              <w:ind w:firstLine="0"/>
              <w:jc w:val="center"/>
              <w:cnfStyle w:val="100000000000" w:firstRow="1" w:lastRow="0" w:firstColumn="0" w:lastColumn="0" w:oddVBand="0" w:evenVBand="0" w:oddHBand="0" w:evenHBand="0" w:firstRowFirstColumn="0" w:firstRowLastColumn="0" w:lastRowFirstColumn="0" w:lastRowLastColumn="0"/>
              <w:rPr>
                <w:sz w:val="16"/>
                <w:szCs w:val="16"/>
              </w:rPr>
            </w:pPr>
            <w:proofErr w:type="spellStart"/>
            <w:r w:rsidRPr="00BA7C79">
              <w:rPr>
                <w:sz w:val="16"/>
                <w:szCs w:val="16"/>
              </w:rPr>
              <w:t>Recall</w:t>
            </w:r>
            <w:proofErr w:type="spellEnd"/>
          </w:p>
        </w:tc>
        <w:tc>
          <w:tcPr>
            <w:tcW w:w="0" w:type="auto"/>
            <w:shd w:val="clear" w:color="auto" w:fill="AAB9C3"/>
            <w:vAlign w:val="center"/>
          </w:tcPr>
          <w:p w14:paraId="1A6EE9F7" w14:textId="77777777" w:rsidR="00ED39B9" w:rsidRPr="00BA7C79" w:rsidRDefault="00ED39B9" w:rsidP="00F33820">
            <w:pPr>
              <w:spacing w:line="480" w:lineRule="auto"/>
              <w:ind w:firstLine="0"/>
              <w:jc w:val="center"/>
              <w:cnfStyle w:val="100000000000" w:firstRow="1" w:lastRow="0" w:firstColumn="0" w:lastColumn="0" w:oddVBand="0" w:evenVBand="0" w:oddHBand="0" w:evenHBand="0" w:firstRowFirstColumn="0" w:firstRowLastColumn="0" w:lastRowFirstColumn="0" w:lastRowLastColumn="0"/>
              <w:rPr>
                <w:sz w:val="16"/>
                <w:szCs w:val="16"/>
              </w:rPr>
            </w:pPr>
            <w:r w:rsidRPr="00BA7C79">
              <w:rPr>
                <w:sz w:val="16"/>
                <w:szCs w:val="16"/>
              </w:rPr>
              <w:t>F1</w:t>
            </w:r>
          </w:p>
        </w:tc>
        <w:tc>
          <w:tcPr>
            <w:tcW w:w="0" w:type="auto"/>
            <w:shd w:val="clear" w:color="auto" w:fill="AAB9C3"/>
            <w:vAlign w:val="center"/>
          </w:tcPr>
          <w:p w14:paraId="2C127515" w14:textId="77777777" w:rsidR="00ED39B9" w:rsidRPr="00BA7C79" w:rsidRDefault="00ED39B9" w:rsidP="00F33820">
            <w:pPr>
              <w:spacing w:line="480" w:lineRule="auto"/>
              <w:ind w:firstLine="0"/>
              <w:jc w:val="center"/>
              <w:cnfStyle w:val="100000000000" w:firstRow="1" w:lastRow="0" w:firstColumn="0" w:lastColumn="0" w:oddVBand="0" w:evenVBand="0" w:oddHBand="0" w:evenHBand="0" w:firstRowFirstColumn="0" w:firstRowLastColumn="0" w:lastRowFirstColumn="0" w:lastRowLastColumn="0"/>
              <w:rPr>
                <w:sz w:val="16"/>
                <w:szCs w:val="16"/>
              </w:rPr>
            </w:pPr>
            <w:r w:rsidRPr="00BA7C79">
              <w:rPr>
                <w:sz w:val="16"/>
                <w:szCs w:val="16"/>
              </w:rPr>
              <w:t>ROC-AUC</w:t>
            </w:r>
          </w:p>
        </w:tc>
        <w:tc>
          <w:tcPr>
            <w:tcW w:w="0" w:type="auto"/>
            <w:shd w:val="clear" w:color="auto" w:fill="AAB9C3"/>
            <w:vAlign w:val="center"/>
          </w:tcPr>
          <w:p w14:paraId="5B2283FD" w14:textId="77777777" w:rsidR="00ED39B9" w:rsidRPr="00BA7C79" w:rsidRDefault="00ED39B9" w:rsidP="00F33820">
            <w:pPr>
              <w:spacing w:line="480" w:lineRule="auto"/>
              <w:ind w:firstLine="0"/>
              <w:jc w:val="center"/>
              <w:cnfStyle w:val="100000000000" w:firstRow="1" w:lastRow="0" w:firstColumn="0" w:lastColumn="0" w:oddVBand="0" w:evenVBand="0" w:oddHBand="0" w:evenHBand="0" w:firstRowFirstColumn="0" w:firstRowLastColumn="0" w:lastRowFirstColumn="0" w:lastRowLastColumn="0"/>
              <w:rPr>
                <w:sz w:val="16"/>
                <w:szCs w:val="16"/>
              </w:rPr>
            </w:pPr>
            <w:r w:rsidRPr="00BA7C79">
              <w:rPr>
                <w:sz w:val="16"/>
                <w:szCs w:val="16"/>
              </w:rPr>
              <w:t>AP</w:t>
            </w:r>
          </w:p>
        </w:tc>
        <w:tc>
          <w:tcPr>
            <w:tcW w:w="0" w:type="auto"/>
            <w:shd w:val="clear" w:color="auto" w:fill="AAB9C3"/>
            <w:vAlign w:val="center"/>
          </w:tcPr>
          <w:p w14:paraId="562E6730" w14:textId="77777777" w:rsidR="00ED39B9" w:rsidRPr="00BA7C79" w:rsidRDefault="00ED39B9" w:rsidP="00F33820">
            <w:pPr>
              <w:spacing w:line="480" w:lineRule="auto"/>
              <w:ind w:firstLine="0"/>
              <w:jc w:val="center"/>
              <w:cnfStyle w:val="100000000000" w:firstRow="1" w:lastRow="0" w:firstColumn="0" w:lastColumn="0" w:oddVBand="0" w:evenVBand="0" w:oddHBand="0" w:evenHBand="0" w:firstRowFirstColumn="0" w:firstRowLastColumn="0" w:lastRowFirstColumn="0" w:lastRowLastColumn="0"/>
              <w:rPr>
                <w:sz w:val="16"/>
                <w:szCs w:val="16"/>
              </w:rPr>
            </w:pPr>
            <w:proofErr w:type="spellStart"/>
            <w:r w:rsidRPr="00BA7C79">
              <w:rPr>
                <w:sz w:val="16"/>
                <w:szCs w:val="16"/>
              </w:rPr>
              <w:t>Accuracy</w:t>
            </w:r>
            <w:proofErr w:type="spellEnd"/>
          </w:p>
        </w:tc>
      </w:tr>
      <w:tr w:rsidR="003D1C4B" w:rsidRPr="00BA7C79" w14:paraId="3F693B58" w14:textId="77777777" w:rsidTr="00F338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71" w:type="dxa"/>
            <w:vAlign w:val="center"/>
          </w:tcPr>
          <w:p w14:paraId="3022377A" w14:textId="36984048" w:rsidR="003D1C4B" w:rsidRPr="00BA7C79" w:rsidRDefault="003D1C4B" w:rsidP="00F33820">
            <w:pPr>
              <w:ind w:firstLine="0"/>
              <w:jc w:val="center"/>
              <w:rPr>
                <w:b w:val="0"/>
                <w:bCs w:val="0"/>
                <w:sz w:val="16"/>
                <w:szCs w:val="16"/>
              </w:rPr>
            </w:pPr>
            <w:r w:rsidRPr="00BA7C79">
              <w:rPr>
                <w:b w:val="0"/>
                <w:bCs w:val="0"/>
                <w:sz w:val="16"/>
                <w:szCs w:val="16"/>
              </w:rPr>
              <w:t>Regresión Logística</w:t>
            </w:r>
          </w:p>
        </w:tc>
        <w:tc>
          <w:tcPr>
            <w:tcW w:w="0" w:type="auto"/>
            <w:vAlign w:val="center"/>
          </w:tcPr>
          <w:p w14:paraId="2BB70303" w14:textId="779D9823" w:rsidR="003D1C4B" w:rsidRPr="00BA7C79" w:rsidRDefault="003D1C4B" w:rsidP="00F33820">
            <w:pPr>
              <w:ind w:firstLine="0"/>
              <w:jc w:val="center"/>
              <w:cnfStyle w:val="000000100000" w:firstRow="0" w:lastRow="0" w:firstColumn="0" w:lastColumn="0" w:oddVBand="0" w:evenVBand="0" w:oddHBand="1" w:evenHBand="0" w:firstRowFirstColumn="0" w:firstRowLastColumn="0" w:lastRowFirstColumn="0" w:lastRowLastColumn="0"/>
              <w:rPr>
                <w:sz w:val="16"/>
                <w:szCs w:val="16"/>
              </w:rPr>
            </w:pPr>
            <w:r w:rsidRPr="00BA7C79">
              <w:rPr>
                <w:sz w:val="16"/>
                <w:szCs w:val="16"/>
              </w:rPr>
              <w:t>8,01 %</w:t>
            </w:r>
          </w:p>
        </w:tc>
        <w:tc>
          <w:tcPr>
            <w:tcW w:w="0" w:type="auto"/>
            <w:vAlign w:val="center"/>
          </w:tcPr>
          <w:p w14:paraId="26FB4CB4" w14:textId="4FBFC0B9" w:rsidR="003D1C4B" w:rsidRPr="00BA7C79" w:rsidRDefault="003D1C4B" w:rsidP="00F33820">
            <w:pPr>
              <w:ind w:firstLine="0"/>
              <w:jc w:val="center"/>
              <w:cnfStyle w:val="000000100000" w:firstRow="0" w:lastRow="0" w:firstColumn="0" w:lastColumn="0" w:oddVBand="0" w:evenVBand="0" w:oddHBand="1" w:evenHBand="0" w:firstRowFirstColumn="0" w:firstRowLastColumn="0" w:lastRowFirstColumn="0" w:lastRowLastColumn="0"/>
              <w:rPr>
                <w:sz w:val="16"/>
                <w:szCs w:val="16"/>
              </w:rPr>
            </w:pPr>
            <w:r w:rsidRPr="00BA7C79">
              <w:rPr>
                <w:sz w:val="16"/>
                <w:szCs w:val="16"/>
              </w:rPr>
              <w:t>57,70 %</w:t>
            </w:r>
          </w:p>
        </w:tc>
        <w:tc>
          <w:tcPr>
            <w:tcW w:w="0" w:type="auto"/>
            <w:vAlign w:val="center"/>
          </w:tcPr>
          <w:p w14:paraId="11BA5B3A" w14:textId="6F7567CD" w:rsidR="003D1C4B" w:rsidRPr="00BA7C79" w:rsidRDefault="003D1C4B" w:rsidP="00F33820">
            <w:pPr>
              <w:ind w:firstLine="0"/>
              <w:jc w:val="center"/>
              <w:cnfStyle w:val="000000100000" w:firstRow="0" w:lastRow="0" w:firstColumn="0" w:lastColumn="0" w:oddVBand="0" w:evenVBand="0" w:oddHBand="1" w:evenHBand="0" w:firstRowFirstColumn="0" w:firstRowLastColumn="0" w:lastRowFirstColumn="0" w:lastRowLastColumn="0"/>
              <w:rPr>
                <w:sz w:val="16"/>
                <w:szCs w:val="16"/>
              </w:rPr>
            </w:pPr>
            <w:r w:rsidRPr="00BA7C79">
              <w:rPr>
                <w:sz w:val="16"/>
                <w:szCs w:val="16"/>
              </w:rPr>
              <w:t>14,06 %</w:t>
            </w:r>
          </w:p>
        </w:tc>
        <w:tc>
          <w:tcPr>
            <w:tcW w:w="0" w:type="auto"/>
            <w:vAlign w:val="center"/>
          </w:tcPr>
          <w:p w14:paraId="354A7EA3" w14:textId="7EE808BB" w:rsidR="003D1C4B" w:rsidRPr="00BA7C79" w:rsidRDefault="003D1C4B" w:rsidP="00F33820">
            <w:pPr>
              <w:ind w:firstLine="0"/>
              <w:jc w:val="center"/>
              <w:cnfStyle w:val="000000100000" w:firstRow="0" w:lastRow="0" w:firstColumn="0" w:lastColumn="0" w:oddVBand="0" w:evenVBand="0" w:oddHBand="1" w:evenHBand="0" w:firstRowFirstColumn="0" w:firstRowLastColumn="0" w:lastRowFirstColumn="0" w:lastRowLastColumn="0"/>
              <w:rPr>
                <w:sz w:val="16"/>
                <w:szCs w:val="16"/>
              </w:rPr>
            </w:pPr>
            <w:r w:rsidRPr="00BA7C79">
              <w:rPr>
                <w:sz w:val="16"/>
                <w:szCs w:val="16"/>
              </w:rPr>
              <w:t>61,30 %</w:t>
            </w:r>
          </w:p>
        </w:tc>
        <w:tc>
          <w:tcPr>
            <w:tcW w:w="0" w:type="auto"/>
            <w:vAlign w:val="center"/>
          </w:tcPr>
          <w:p w14:paraId="05E90065" w14:textId="7A582202" w:rsidR="003D1C4B" w:rsidRPr="00BA7C79" w:rsidRDefault="003D1C4B" w:rsidP="00F33820">
            <w:pPr>
              <w:ind w:firstLine="0"/>
              <w:jc w:val="center"/>
              <w:cnfStyle w:val="000000100000" w:firstRow="0" w:lastRow="0" w:firstColumn="0" w:lastColumn="0" w:oddVBand="0" w:evenVBand="0" w:oddHBand="1" w:evenHBand="0" w:firstRowFirstColumn="0" w:firstRowLastColumn="0" w:lastRowFirstColumn="0" w:lastRowLastColumn="0"/>
              <w:rPr>
                <w:sz w:val="16"/>
                <w:szCs w:val="16"/>
              </w:rPr>
            </w:pPr>
            <w:r w:rsidRPr="00BA7C79">
              <w:rPr>
                <w:sz w:val="16"/>
                <w:szCs w:val="16"/>
              </w:rPr>
              <w:t>63,45 %</w:t>
            </w:r>
          </w:p>
        </w:tc>
        <w:tc>
          <w:tcPr>
            <w:tcW w:w="0" w:type="auto"/>
            <w:vAlign w:val="center"/>
          </w:tcPr>
          <w:p w14:paraId="56C0D99D" w14:textId="6441054F" w:rsidR="003D1C4B" w:rsidRPr="00BA7C79" w:rsidRDefault="003D1C4B" w:rsidP="00F33820">
            <w:pPr>
              <w:ind w:firstLine="0"/>
              <w:jc w:val="center"/>
              <w:cnfStyle w:val="000000100000" w:firstRow="0" w:lastRow="0" w:firstColumn="0" w:lastColumn="0" w:oddVBand="0" w:evenVBand="0" w:oddHBand="1" w:evenHBand="0" w:firstRowFirstColumn="0" w:firstRowLastColumn="0" w:lastRowFirstColumn="0" w:lastRowLastColumn="0"/>
              <w:rPr>
                <w:sz w:val="16"/>
                <w:szCs w:val="16"/>
              </w:rPr>
            </w:pPr>
            <w:r w:rsidRPr="00BA7C79">
              <w:rPr>
                <w:sz w:val="16"/>
                <w:szCs w:val="16"/>
              </w:rPr>
              <w:t>9,42 %</w:t>
            </w:r>
          </w:p>
        </w:tc>
      </w:tr>
      <w:tr w:rsidR="003D1C4B" w:rsidRPr="00BA7C79" w14:paraId="620DED5B" w14:textId="77777777" w:rsidTr="00F33820">
        <w:tc>
          <w:tcPr>
            <w:cnfStyle w:val="001000000000" w:firstRow="0" w:lastRow="0" w:firstColumn="1" w:lastColumn="0" w:oddVBand="0" w:evenVBand="0" w:oddHBand="0" w:evenHBand="0" w:firstRowFirstColumn="0" w:firstRowLastColumn="0" w:lastRowFirstColumn="0" w:lastRowLastColumn="0"/>
            <w:tcW w:w="2471" w:type="dxa"/>
            <w:vAlign w:val="center"/>
          </w:tcPr>
          <w:p w14:paraId="43167A9B" w14:textId="1494C7A8" w:rsidR="003D1C4B" w:rsidRPr="00BA7C79" w:rsidRDefault="003D1C4B" w:rsidP="00F33820">
            <w:pPr>
              <w:ind w:firstLine="0"/>
              <w:jc w:val="center"/>
              <w:rPr>
                <w:b w:val="0"/>
                <w:bCs w:val="0"/>
                <w:sz w:val="16"/>
                <w:szCs w:val="16"/>
              </w:rPr>
            </w:pPr>
            <w:r w:rsidRPr="00BA7C79">
              <w:rPr>
                <w:b w:val="0"/>
                <w:bCs w:val="0"/>
                <w:sz w:val="16"/>
                <w:szCs w:val="16"/>
              </w:rPr>
              <w:t>Árbol de Decisión</w:t>
            </w:r>
          </w:p>
        </w:tc>
        <w:tc>
          <w:tcPr>
            <w:tcW w:w="0" w:type="auto"/>
            <w:vAlign w:val="center"/>
          </w:tcPr>
          <w:p w14:paraId="506A6BC4" w14:textId="0EEF56A3" w:rsidR="003D1C4B" w:rsidRPr="00BA7C79" w:rsidRDefault="003D1C4B" w:rsidP="00F33820">
            <w:pPr>
              <w:ind w:firstLine="0"/>
              <w:jc w:val="center"/>
              <w:cnfStyle w:val="000000000000" w:firstRow="0" w:lastRow="0" w:firstColumn="0" w:lastColumn="0" w:oddVBand="0" w:evenVBand="0" w:oddHBand="0" w:evenHBand="0" w:firstRowFirstColumn="0" w:firstRowLastColumn="0" w:lastRowFirstColumn="0" w:lastRowLastColumn="0"/>
              <w:rPr>
                <w:sz w:val="16"/>
                <w:szCs w:val="16"/>
              </w:rPr>
            </w:pPr>
            <w:r w:rsidRPr="00BA7C79">
              <w:rPr>
                <w:sz w:val="16"/>
                <w:szCs w:val="16"/>
              </w:rPr>
              <w:t>9,06 %</w:t>
            </w:r>
          </w:p>
        </w:tc>
        <w:tc>
          <w:tcPr>
            <w:tcW w:w="0" w:type="auto"/>
            <w:vAlign w:val="center"/>
          </w:tcPr>
          <w:p w14:paraId="1DB527C8" w14:textId="103FA450" w:rsidR="003D1C4B" w:rsidRPr="00BA7C79" w:rsidRDefault="003D1C4B" w:rsidP="00F33820">
            <w:pPr>
              <w:ind w:firstLine="0"/>
              <w:jc w:val="center"/>
              <w:cnfStyle w:val="000000000000" w:firstRow="0" w:lastRow="0" w:firstColumn="0" w:lastColumn="0" w:oddVBand="0" w:evenVBand="0" w:oddHBand="0" w:evenHBand="0" w:firstRowFirstColumn="0" w:firstRowLastColumn="0" w:lastRowFirstColumn="0" w:lastRowLastColumn="0"/>
              <w:rPr>
                <w:sz w:val="16"/>
                <w:szCs w:val="16"/>
              </w:rPr>
            </w:pPr>
            <w:r w:rsidRPr="00BA7C79">
              <w:rPr>
                <w:sz w:val="16"/>
                <w:szCs w:val="16"/>
              </w:rPr>
              <w:t>49,31 %</w:t>
            </w:r>
          </w:p>
        </w:tc>
        <w:tc>
          <w:tcPr>
            <w:tcW w:w="0" w:type="auto"/>
            <w:vAlign w:val="center"/>
          </w:tcPr>
          <w:p w14:paraId="49C3D482" w14:textId="38B8031F" w:rsidR="003D1C4B" w:rsidRPr="00BA7C79" w:rsidRDefault="003D1C4B" w:rsidP="00F33820">
            <w:pPr>
              <w:ind w:firstLine="0"/>
              <w:jc w:val="center"/>
              <w:cnfStyle w:val="000000000000" w:firstRow="0" w:lastRow="0" w:firstColumn="0" w:lastColumn="0" w:oddVBand="0" w:evenVBand="0" w:oddHBand="0" w:evenHBand="0" w:firstRowFirstColumn="0" w:firstRowLastColumn="0" w:lastRowFirstColumn="0" w:lastRowLastColumn="0"/>
              <w:rPr>
                <w:sz w:val="16"/>
                <w:szCs w:val="16"/>
              </w:rPr>
            </w:pPr>
            <w:r w:rsidRPr="00BA7C79">
              <w:rPr>
                <w:sz w:val="16"/>
                <w:szCs w:val="16"/>
              </w:rPr>
              <w:t>15,28 %</w:t>
            </w:r>
          </w:p>
        </w:tc>
        <w:tc>
          <w:tcPr>
            <w:tcW w:w="0" w:type="auto"/>
            <w:vAlign w:val="center"/>
          </w:tcPr>
          <w:p w14:paraId="78BC698C" w14:textId="29BAAC53" w:rsidR="003D1C4B" w:rsidRPr="00BA7C79" w:rsidRDefault="003D1C4B" w:rsidP="00F33820">
            <w:pPr>
              <w:ind w:firstLine="0"/>
              <w:jc w:val="center"/>
              <w:cnfStyle w:val="000000000000" w:firstRow="0" w:lastRow="0" w:firstColumn="0" w:lastColumn="0" w:oddVBand="0" w:evenVBand="0" w:oddHBand="0" w:evenHBand="0" w:firstRowFirstColumn="0" w:firstRowLastColumn="0" w:lastRowFirstColumn="0" w:lastRowLastColumn="0"/>
              <w:rPr>
                <w:sz w:val="16"/>
                <w:szCs w:val="16"/>
              </w:rPr>
            </w:pPr>
            <w:r w:rsidRPr="00BA7C79">
              <w:rPr>
                <w:sz w:val="16"/>
                <w:szCs w:val="16"/>
              </w:rPr>
              <w:t>69,97 %</w:t>
            </w:r>
          </w:p>
        </w:tc>
        <w:tc>
          <w:tcPr>
            <w:tcW w:w="0" w:type="auto"/>
            <w:vAlign w:val="center"/>
          </w:tcPr>
          <w:p w14:paraId="6F2A1665" w14:textId="1AF3C7E6" w:rsidR="003D1C4B" w:rsidRPr="00BA7C79" w:rsidRDefault="003D1C4B" w:rsidP="00F33820">
            <w:pPr>
              <w:ind w:firstLine="0"/>
              <w:jc w:val="center"/>
              <w:cnfStyle w:val="000000000000" w:firstRow="0" w:lastRow="0" w:firstColumn="0" w:lastColumn="0" w:oddVBand="0" w:evenVBand="0" w:oddHBand="0" w:evenHBand="0" w:firstRowFirstColumn="0" w:firstRowLastColumn="0" w:lastRowFirstColumn="0" w:lastRowLastColumn="0"/>
              <w:rPr>
                <w:sz w:val="16"/>
                <w:szCs w:val="16"/>
              </w:rPr>
            </w:pPr>
            <w:r w:rsidRPr="00BA7C79">
              <w:rPr>
                <w:sz w:val="16"/>
                <w:szCs w:val="16"/>
              </w:rPr>
              <w:t>63,05 %</w:t>
            </w:r>
          </w:p>
        </w:tc>
        <w:tc>
          <w:tcPr>
            <w:tcW w:w="0" w:type="auto"/>
            <w:vAlign w:val="center"/>
          </w:tcPr>
          <w:p w14:paraId="3CAA0851" w14:textId="1A23C8B7" w:rsidR="003D1C4B" w:rsidRPr="00BA7C79" w:rsidRDefault="003D1C4B" w:rsidP="00F33820">
            <w:pPr>
              <w:ind w:firstLine="0"/>
              <w:jc w:val="center"/>
              <w:cnfStyle w:val="000000000000" w:firstRow="0" w:lastRow="0" w:firstColumn="0" w:lastColumn="0" w:oddVBand="0" w:evenVBand="0" w:oddHBand="0" w:evenHBand="0" w:firstRowFirstColumn="0" w:firstRowLastColumn="0" w:lastRowFirstColumn="0" w:lastRowLastColumn="0"/>
              <w:rPr>
                <w:sz w:val="16"/>
                <w:szCs w:val="16"/>
              </w:rPr>
            </w:pPr>
            <w:r w:rsidRPr="00BA7C79">
              <w:rPr>
                <w:sz w:val="16"/>
                <w:szCs w:val="16"/>
              </w:rPr>
              <w:t>9,17 %</w:t>
            </w:r>
          </w:p>
        </w:tc>
      </w:tr>
      <w:tr w:rsidR="003D1C4B" w:rsidRPr="00BA7C79" w14:paraId="0A11263B" w14:textId="77777777" w:rsidTr="00F338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71" w:type="dxa"/>
            <w:vAlign w:val="center"/>
          </w:tcPr>
          <w:p w14:paraId="4B57A568" w14:textId="19047250" w:rsidR="003D1C4B" w:rsidRPr="00BA7C79" w:rsidRDefault="003D1C4B" w:rsidP="00F33820">
            <w:pPr>
              <w:ind w:firstLine="0"/>
              <w:jc w:val="center"/>
              <w:rPr>
                <w:b w:val="0"/>
                <w:bCs w:val="0"/>
                <w:sz w:val="16"/>
                <w:szCs w:val="16"/>
              </w:rPr>
            </w:pPr>
            <w:r w:rsidRPr="00BA7C79">
              <w:rPr>
                <w:b w:val="0"/>
                <w:bCs w:val="0"/>
                <w:sz w:val="16"/>
                <w:szCs w:val="16"/>
              </w:rPr>
              <w:t>Random Forest</w:t>
            </w:r>
          </w:p>
        </w:tc>
        <w:tc>
          <w:tcPr>
            <w:tcW w:w="0" w:type="auto"/>
            <w:vAlign w:val="center"/>
          </w:tcPr>
          <w:p w14:paraId="7C716F74" w14:textId="19735FB4" w:rsidR="003D1C4B" w:rsidRPr="00BA7C79" w:rsidRDefault="003D1C4B" w:rsidP="00F33820">
            <w:pPr>
              <w:ind w:firstLine="0"/>
              <w:jc w:val="center"/>
              <w:cnfStyle w:val="000000100000" w:firstRow="0" w:lastRow="0" w:firstColumn="0" w:lastColumn="0" w:oddVBand="0" w:evenVBand="0" w:oddHBand="1" w:evenHBand="0" w:firstRowFirstColumn="0" w:firstRowLastColumn="0" w:lastRowFirstColumn="0" w:lastRowLastColumn="0"/>
              <w:rPr>
                <w:sz w:val="16"/>
                <w:szCs w:val="16"/>
              </w:rPr>
            </w:pPr>
            <w:r w:rsidRPr="00BA7C79">
              <w:rPr>
                <w:sz w:val="16"/>
                <w:szCs w:val="16"/>
              </w:rPr>
              <w:t>17,55 %</w:t>
            </w:r>
          </w:p>
        </w:tc>
        <w:tc>
          <w:tcPr>
            <w:tcW w:w="0" w:type="auto"/>
            <w:vAlign w:val="center"/>
          </w:tcPr>
          <w:p w14:paraId="26CDABD4" w14:textId="658D6CAE" w:rsidR="003D1C4B" w:rsidRPr="00BA7C79" w:rsidRDefault="003D1C4B" w:rsidP="00F33820">
            <w:pPr>
              <w:ind w:firstLine="0"/>
              <w:jc w:val="center"/>
              <w:cnfStyle w:val="000000100000" w:firstRow="0" w:lastRow="0" w:firstColumn="0" w:lastColumn="0" w:oddVBand="0" w:evenVBand="0" w:oddHBand="1" w:evenHBand="0" w:firstRowFirstColumn="0" w:firstRowLastColumn="0" w:lastRowFirstColumn="0" w:lastRowLastColumn="0"/>
              <w:rPr>
                <w:sz w:val="16"/>
                <w:szCs w:val="16"/>
              </w:rPr>
            </w:pPr>
            <w:r w:rsidRPr="00BA7C79">
              <w:rPr>
                <w:sz w:val="16"/>
                <w:szCs w:val="16"/>
              </w:rPr>
              <w:t>0,87 %</w:t>
            </w:r>
          </w:p>
        </w:tc>
        <w:tc>
          <w:tcPr>
            <w:tcW w:w="0" w:type="auto"/>
            <w:vAlign w:val="center"/>
          </w:tcPr>
          <w:p w14:paraId="3B45B311" w14:textId="7CA475A9" w:rsidR="003D1C4B" w:rsidRPr="00BA7C79" w:rsidRDefault="003D1C4B" w:rsidP="00F33820">
            <w:pPr>
              <w:ind w:firstLine="0"/>
              <w:jc w:val="center"/>
              <w:cnfStyle w:val="000000100000" w:firstRow="0" w:lastRow="0" w:firstColumn="0" w:lastColumn="0" w:oddVBand="0" w:evenVBand="0" w:oddHBand="1" w:evenHBand="0" w:firstRowFirstColumn="0" w:firstRowLastColumn="0" w:lastRowFirstColumn="0" w:lastRowLastColumn="0"/>
              <w:rPr>
                <w:sz w:val="16"/>
                <w:szCs w:val="16"/>
              </w:rPr>
            </w:pPr>
            <w:r w:rsidRPr="00BA7C79">
              <w:rPr>
                <w:sz w:val="16"/>
                <w:szCs w:val="16"/>
              </w:rPr>
              <w:t>1,64 %</w:t>
            </w:r>
          </w:p>
        </w:tc>
        <w:tc>
          <w:tcPr>
            <w:tcW w:w="0" w:type="auto"/>
            <w:vAlign w:val="center"/>
          </w:tcPr>
          <w:p w14:paraId="7BF35EDA" w14:textId="3B0541C7" w:rsidR="003D1C4B" w:rsidRPr="00BA7C79" w:rsidRDefault="003D1C4B" w:rsidP="00F33820">
            <w:pPr>
              <w:ind w:firstLine="0"/>
              <w:jc w:val="center"/>
              <w:cnfStyle w:val="000000100000" w:firstRow="0" w:lastRow="0" w:firstColumn="0" w:lastColumn="0" w:oddVBand="0" w:evenVBand="0" w:oddHBand="1" w:evenHBand="0" w:firstRowFirstColumn="0" w:firstRowLastColumn="0" w:lastRowFirstColumn="0" w:lastRowLastColumn="0"/>
              <w:rPr>
                <w:sz w:val="16"/>
                <w:szCs w:val="16"/>
              </w:rPr>
            </w:pPr>
            <w:r w:rsidRPr="00BA7C79">
              <w:rPr>
                <w:sz w:val="16"/>
                <w:szCs w:val="16"/>
              </w:rPr>
              <w:t>94,37 %</w:t>
            </w:r>
          </w:p>
        </w:tc>
        <w:tc>
          <w:tcPr>
            <w:tcW w:w="0" w:type="auto"/>
            <w:vAlign w:val="center"/>
          </w:tcPr>
          <w:p w14:paraId="428ABC91" w14:textId="058816EB" w:rsidR="003D1C4B" w:rsidRPr="00BA7C79" w:rsidRDefault="003D1C4B" w:rsidP="00F33820">
            <w:pPr>
              <w:ind w:firstLine="0"/>
              <w:jc w:val="center"/>
              <w:cnfStyle w:val="000000100000" w:firstRow="0" w:lastRow="0" w:firstColumn="0" w:lastColumn="0" w:oddVBand="0" w:evenVBand="0" w:oddHBand="1" w:evenHBand="0" w:firstRowFirstColumn="0" w:firstRowLastColumn="0" w:lastRowFirstColumn="0" w:lastRowLastColumn="0"/>
              <w:rPr>
                <w:sz w:val="16"/>
                <w:szCs w:val="16"/>
              </w:rPr>
            </w:pPr>
            <w:r w:rsidRPr="00BA7C79">
              <w:rPr>
                <w:sz w:val="16"/>
                <w:szCs w:val="16"/>
              </w:rPr>
              <w:t>65,44 %</w:t>
            </w:r>
          </w:p>
        </w:tc>
        <w:tc>
          <w:tcPr>
            <w:tcW w:w="0" w:type="auto"/>
            <w:vAlign w:val="center"/>
          </w:tcPr>
          <w:p w14:paraId="5F70EBC1" w14:textId="4FC51CE5" w:rsidR="003D1C4B" w:rsidRPr="00BA7C79" w:rsidRDefault="003D1C4B" w:rsidP="00F33820">
            <w:pPr>
              <w:ind w:firstLine="0"/>
              <w:jc w:val="center"/>
              <w:cnfStyle w:val="000000100000" w:firstRow="0" w:lastRow="0" w:firstColumn="0" w:lastColumn="0" w:oddVBand="0" w:evenVBand="0" w:oddHBand="1" w:evenHBand="0" w:firstRowFirstColumn="0" w:firstRowLastColumn="0" w:lastRowFirstColumn="0" w:lastRowLastColumn="0"/>
              <w:rPr>
                <w:sz w:val="16"/>
                <w:szCs w:val="16"/>
              </w:rPr>
            </w:pPr>
            <w:r w:rsidRPr="00BA7C79">
              <w:rPr>
                <w:sz w:val="16"/>
                <w:szCs w:val="16"/>
              </w:rPr>
              <w:t>10,72 %</w:t>
            </w:r>
          </w:p>
        </w:tc>
      </w:tr>
      <w:tr w:rsidR="003D1C4B" w:rsidRPr="00BA7C79" w14:paraId="3D002471" w14:textId="77777777" w:rsidTr="00F33820">
        <w:tc>
          <w:tcPr>
            <w:cnfStyle w:val="001000000000" w:firstRow="0" w:lastRow="0" w:firstColumn="1" w:lastColumn="0" w:oddVBand="0" w:evenVBand="0" w:oddHBand="0" w:evenHBand="0" w:firstRowFirstColumn="0" w:firstRowLastColumn="0" w:lastRowFirstColumn="0" w:lastRowLastColumn="0"/>
            <w:tcW w:w="2471" w:type="dxa"/>
            <w:vAlign w:val="center"/>
          </w:tcPr>
          <w:p w14:paraId="4EF4541D" w14:textId="0857B031" w:rsidR="003D1C4B" w:rsidRPr="00BA7C79" w:rsidRDefault="003D1C4B" w:rsidP="00F33820">
            <w:pPr>
              <w:ind w:firstLine="0"/>
              <w:jc w:val="center"/>
              <w:rPr>
                <w:b w:val="0"/>
                <w:bCs w:val="0"/>
                <w:sz w:val="16"/>
                <w:szCs w:val="16"/>
              </w:rPr>
            </w:pPr>
            <w:proofErr w:type="spellStart"/>
            <w:r w:rsidRPr="00BA7C79">
              <w:rPr>
                <w:b w:val="0"/>
                <w:bCs w:val="0"/>
                <w:sz w:val="16"/>
                <w:szCs w:val="16"/>
              </w:rPr>
              <w:t>Gradient</w:t>
            </w:r>
            <w:proofErr w:type="spellEnd"/>
            <w:r w:rsidRPr="00BA7C79">
              <w:rPr>
                <w:b w:val="0"/>
                <w:bCs w:val="0"/>
                <w:sz w:val="16"/>
                <w:szCs w:val="16"/>
              </w:rPr>
              <w:t xml:space="preserve"> </w:t>
            </w:r>
            <w:proofErr w:type="spellStart"/>
            <w:r w:rsidRPr="00BA7C79">
              <w:rPr>
                <w:b w:val="0"/>
                <w:bCs w:val="0"/>
                <w:sz w:val="16"/>
                <w:szCs w:val="16"/>
              </w:rPr>
              <w:t>Boosting</w:t>
            </w:r>
            <w:proofErr w:type="spellEnd"/>
          </w:p>
        </w:tc>
        <w:tc>
          <w:tcPr>
            <w:tcW w:w="0" w:type="auto"/>
            <w:vAlign w:val="center"/>
          </w:tcPr>
          <w:p w14:paraId="0E4BBC99" w14:textId="05F876E4" w:rsidR="003D1C4B" w:rsidRPr="00BA7C79" w:rsidRDefault="003D1C4B" w:rsidP="00F33820">
            <w:pPr>
              <w:ind w:firstLine="0"/>
              <w:jc w:val="center"/>
              <w:cnfStyle w:val="000000000000" w:firstRow="0" w:lastRow="0" w:firstColumn="0" w:lastColumn="0" w:oddVBand="0" w:evenVBand="0" w:oddHBand="0" w:evenHBand="0" w:firstRowFirstColumn="0" w:firstRowLastColumn="0" w:lastRowFirstColumn="0" w:lastRowLastColumn="0"/>
              <w:rPr>
                <w:sz w:val="16"/>
                <w:szCs w:val="16"/>
              </w:rPr>
            </w:pPr>
            <w:r w:rsidRPr="00BA7C79">
              <w:rPr>
                <w:sz w:val="16"/>
                <w:szCs w:val="16"/>
              </w:rPr>
              <w:t>0,00 %</w:t>
            </w:r>
          </w:p>
        </w:tc>
        <w:tc>
          <w:tcPr>
            <w:tcW w:w="0" w:type="auto"/>
            <w:vAlign w:val="center"/>
          </w:tcPr>
          <w:p w14:paraId="0A8EE7D1" w14:textId="17998148" w:rsidR="003D1C4B" w:rsidRPr="00BA7C79" w:rsidRDefault="003D1C4B" w:rsidP="00F33820">
            <w:pPr>
              <w:ind w:firstLine="0"/>
              <w:jc w:val="center"/>
              <w:cnfStyle w:val="000000000000" w:firstRow="0" w:lastRow="0" w:firstColumn="0" w:lastColumn="0" w:oddVBand="0" w:evenVBand="0" w:oddHBand="0" w:evenHBand="0" w:firstRowFirstColumn="0" w:firstRowLastColumn="0" w:lastRowFirstColumn="0" w:lastRowLastColumn="0"/>
              <w:rPr>
                <w:sz w:val="16"/>
                <w:szCs w:val="16"/>
              </w:rPr>
            </w:pPr>
            <w:r w:rsidRPr="00BA7C79">
              <w:rPr>
                <w:sz w:val="16"/>
                <w:szCs w:val="16"/>
              </w:rPr>
              <w:t>0,00 %</w:t>
            </w:r>
          </w:p>
        </w:tc>
        <w:tc>
          <w:tcPr>
            <w:tcW w:w="0" w:type="auto"/>
            <w:vAlign w:val="center"/>
          </w:tcPr>
          <w:p w14:paraId="275FF32D" w14:textId="09F62AEA" w:rsidR="003D1C4B" w:rsidRPr="00BA7C79" w:rsidRDefault="003D1C4B" w:rsidP="00F33820">
            <w:pPr>
              <w:ind w:firstLine="0"/>
              <w:jc w:val="center"/>
              <w:cnfStyle w:val="000000000000" w:firstRow="0" w:lastRow="0" w:firstColumn="0" w:lastColumn="0" w:oddVBand="0" w:evenVBand="0" w:oddHBand="0" w:evenHBand="0" w:firstRowFirstColumn="0" w:firstRowLastColumn="0" w:lastRowFirstColumn="0" w:lastRowLastColumn="0"/>
              <w:rPr>
                <w:sz w:val="16"/>
                <w:szCs w:val="16"/>
              </w:rPr>
            </w:pPr>
            <w:r w:rsidRPr="00BA7C79">
              <w:rPr>
                <w:sz w:val="16"/>
                <w:szCs w:val="16"/>
              </w:rPr>
              <w:t>0,00 %</w:t>
            </w:r>
          </w:p>
        </w:tc>
        <w:tc>
          <w:tcPr>
            <w:tcW w:w="0" w:type="auto"/>
            <w:vAlign w:val="center"/>
          </w:tcPr>
          <w:p w14:paraId="2700CC4E" w14:textId="79A68006" w:rsidR="003D1C4B" w:rsidRPr="00BA7C79" w:rsidRDefault="003D1C4B" w:rsidP="00F33820">
            <w:pPr>
              <w:ind w:firstLine="0"/>
              <w:jc w:val="center"/>
              <w:cnfStyle w:val="000000000000" w:firstRow="0" w:lastRow="0" w:firstColumn="0" w:lastColumn="0" w:oddVBand="0" w:evenVBand="0" w:oddHBand="0" w:evenHBand="0" w:firstRowFirstColumn="0" w:firstRowLastColumn="0" w:lastRowFirstColumn="0" w:lastRowLastColumn="0"/>
              <w:rPr>
                <w:sz w:val="16"/>
                <w:szCs w:val="16"/>
              </w:rPr>
            </w:pPr>
            <w:r w:rsidRPr="00BA7C79">
              <w:rPr>
                <w:sz w:val="16"/>
                <w:szCs w:val="16"/>
              </w:rPr>
              <w:t>94,52 %</w:t>
            </w:r>
          </w:p>
        </w:tc>
        <w:tc>
          <w:tcPr>
            <w:tcW w:w="0" w:type="auto"/>
            <w:vAlign w:val="center"/>
          </w:tcPr>
          <w:p w14:paraId="64AAA6B3" w14:textId="6E615C89" w:rsidR="003D1C4B" w:rsidRPr="00BA7C79" w:rsidRDefault="003D1C4B" w:rsidP="00F33820">
            <w:pPr>
              <w:ind w:firstLine="0"/>
              <w:jc w:val="center"/>
              <w:cnfStyle w:val="000000000000" w:firstRow="0" w:lastRow="0" w:firstColumn="0" w:lastColumn="0" w:oddVBand="0" w:evenVBand="0" w:oddHBand="0" w:evenHBand="0" w:firstRowFirstColumn="0" w:firstRowLastColumn="0" w:lastRowFirstColumn="0" w:lastRowLastColumn="0"/>
              <w:rPr>
                <w:sz w:val="16"/>
                <w:szCs w:val="16"/>
              </w:rPr>
            </w:pPr>
            <w:r w:rsidRPr="00BA7C79">
              <w:rPr>
                <w:sz w:val="16"/>
                <w:szCs w:val="16"/>
              </w:rPr>
              <w:t>66,84 %</w:t>
            </w:r>
          </w:p>
        </w:tc>
        <w:tc>
          <w:tcPr>
            <w:tcW w:w="0" w:type="auto"/>
            <w:vAlign w:val="center"/>
          </w:tcPr>
          <w:p w14:paraId="01C9FD1E" w14:textId="208240BA" w:rsidR="003D1C4B" w:rsidRPr="00BA7C79" w:rsidRDefault="003D1C4B" w:rsidP="00F33820">
            <w:pPr>
              <w:ind w:firstLine="0"/>
              <w:jc w:val="center"/>
              <w:cnfStyle w:val="000000000000" w:firstRow="0" w:lastRow="0" w:firstColumn="0" w:lastColumn="0" w:oddVBand="0" w:evenVBand="0" w:oddHBand="0" w:evenHBand="0" w:firstRowFirstColumn="0" w:firstRowLastColumn="0" w:lastRowFirstColumn="0" w:lastRowLastColumn="0"/>
              <w:rPr>
                <w:sz w:val="16"/>
                <w:szCs w:val="16"/>
              </w:rPr>
            </w:pPr>
            <w:r w:rsidRPr="00BA7C79">
              <w:rPr>
                <w:sz w:val="16"/>
                <w:szCs w:val="16"/>
              </w:rPr>
              <w:t>11,40 %</w:t>
            </w:r>
          </w:p>
        </w:tc>
      </w:tr>
    </w:tbl>
    <w:p w14:paraId="4982D3E7" w14:textId="61008361" w:rsidR="00BA7C79" w:rsidRDefault="00ED39B9" w:rsidP="00F33820">
      <w:pPr>
        <w:spacing w:before="240"/>
        <w:ind w:firstLine="0"/>
        <w:jc w:val="center"/>
        <w:rPr>
          <w:sz w:val="16"/>
          <w:szCs w:val="16"/>
          <w:lang w:val="es-ES" w:eastAsia="es-EC"/>
        </w:rPr>
      </w:pPr>
      <w:r w:rsidRPr="00BA7C79">
        <w:rPr>
          <w:b/>
          <w:bCs/>
          <w:sz w:val="16"/>
          <w:szCs w:val="16"/>
          <w:lang w:val="es-ES" w:eastAsia="es-EC"/>
        </w:rPr>
        <w:t xml:space="preserve">Fuente: </w:t>
      </w:r>
      <w:r w:rsidRPr="00BA7C79">
        <w:rPr>
          <w:sz w:val="16"/>
          <w:szCs w:val="16"/>
          <w:lang w:val="es-ES" w:eastAsia="es-EC"/>
        </w:rPr>
        <w:t>Elaboración propia a partir de resultados/comparacion_cv.csv</w:t>
      </w:r>
    </w:p>
    <w:p w14:paraId="6BBCFCB3" w14:textId="01F69DFF" w:rsidR="00BA7C79" w:rsidRDefault="00BA7C79" w:rsidP="00F33820">
      <w:pPr>
        <w:ind w:firstLine="0"/>
        <w:rPr>
          <w:sz w:val="16"/>
          <w:szCs w:val="16"/>
          <w:lang w:val="es-ES" w:eastAsia="es-EC"/>
        </w:rPr>
      </w:pPr>
    </w:p>
    <w:p w14:paraId="1EFFF7CE" w14:textId="119ED00B" w:rsidR="00A76537" w:rsidRPr="00BA7C79" w:rsidRDefault="00B21985" w:rsidP="00B80A56">
      <w:pPr>
        <w:ind w:firstLine="0"/>
        <w:jc w:val="center"/>
        <w:rPr>
          <w:b/>
          <w:bCs/>
          <w:sz w:val="16"/>
          <w:szCs w:val="16"/>
          <w:lang w:eastAsia="es-ES"/>
        </w:rPr>
      </w:pPr>
      <w:bookmarkStart w:id="58" w:name="_Toc243860391"/>
      <w:r w:rsidRPr="00BA7C79">
        <w:rPr>
          <w:b/>
          <w:bCs/>
          <w:sz w:val="16"/>
          <w:szCs w:val="16"/>
        </w:rPr>
        <w:t xml:space="preserve">Figura </w:t>
      </w:r>
      <w:r w:rsidRPr="00BA7C79">
        <w:rPr>
          <w:b/>
          <w:bCs/>
          <w:sz w:val="16"/>
          <w:szCs w:val="16"/>
        </w:rPr>
        <w:fldChar w:fldCharType="begin"/>
      </w:r>
      <w:r w:rsidRPr="00BA7C79">
        <w:rPr>
          <w:b/>
          <w:bCs/>
          <w:sz w:val="16"/>
          <w:szCs w:val="16"/>
        </w:rPr>
        <w:instrText xml:space="preserve"> SEQ Figura \* ARABIC </w:instrText>
      </w:r>
      <w:r w:rsidRPr="00BA7C79">
        <w:rPr>
          <w:b/>
          <w:bCs/>
          <w:sz w:val="16"/>
          <w:szCs w:val="16"/>
        </w:rPr>
        <w:fldChar w:fldCharType="separate"/>
      </w:r>
      <w:r w:rsidR="00604532">
        <w:rPr>
          <w:b/>
          <w:bCs/>
          <w:noProof/>
          <w:sz w:val="16"/>
          <w:szCs w:val="16"/>
        </w:rPr>
        <w:t>6</w:t>
      </w:r>
      <w:r w:rsidRPr="00BA7C79">
        <w:rPr>
          <w:b/>
          <w:bCs/>
          <w:sz w:val="16"/>
          <w:szCs w:val="16"/>
        </w:rPr>
        <w:fldChar w:fldCharType="end"/>
      </w:r>
      <w:r w:rsidRPr="00BA7C79">
        <w:rPr>
          <w:b/>
          <w:bCs/>
          <w:sz w:val="16"/>
          <w:szCs w:val="16"/>
        </w:rPr>
        <w:t>.</w:t>
      </w:r>
      <w:r w:rsidRPr="00BA7C79">
        <w:rPr>
          <w:sz w:val="16"/>
          <w:szCs w:val="16"/>
        </w:rPr>
        <w:t xml:space="preserve"> </w:t>
      </w:r>
      <w:r w:rsidR="00A76537" w:rsidRPr="00BA7C79">
        <w:rPr>
          <w:sz w:val="16"/>
          <w:szCs w:val="16"/>
          <w:lang w:eastAsia="es-ES"/>
        </w:rPr>
        <w:t>Comparación de las métricas promedio obtenidas mediante validación cruzada porcentajes</w:t>
      </w:r>
      <w:bookmarkEnd w:id="58"/>
    </w:p>
    <w:p w14:paraId="47DD3CD4" w14:textId="24BC1E32" w:rsidR="00CB5481" w:rsidRPr="00BA7C79" w:rsidRDefault="00B21985" w:rsidP="00B80A56">
      <w:pPr>
        <w:pStyle w:val="Descripcin"/>
        <w:ind w:left="284" w:firstLine="0"/>
        <w:jc w:val="left"/>
        <w:rPr>
          <w:sz w:val="16"/>
          <w:szCs w:val="16"/>
          <w:lang w:val="es-ES"/>
        </w:rPr>
      </w:pPr>
      <w:r w:rsidRPr="00BA7C79">
        <w:rPr>
          <w:noProof/>
          <w:sz w:val="16"/>
          <w:szCs w:val="16"/>
        </w:rPr>
        <w:drawing>
          <wp:inline distT="0" distB="0" distL="0" distR="0" wp14:anchorId="30E3AF94" wp14:editId="6A9CAB08">
            <wp:extent cx="5579745" cy="3514380"/>
            <wp:effectExtent l="0" t="0" r="1905" b="10160"/>
            <wp:docPr id="178466068" name="Gráfico 1">
              <a:extLst xmlns:a="http://schemas.openxmlformats.org/drawingml/2006/main">
                <a:ext uri="{FF2B5EF4-FFF2-40B4-BE49-F238E27FC236}">
                  <a16:creationId xmlns:a16="http://schemas.microsoft.com/office/drawing/2014/main" id="{1D46059B-C511-41D7-84B1-191D75FFE32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14:paraId="3723AA2C" w14:textId="77777777" w:rsidR="00A76537" w:rsidRPr="00BA7C79" w:rsidRDefault="00A76537" w:rsidP="00B80A56">
      <w:pPr>
        <w:ind w:firstLine="0"/>
        <w:jc w:val="center"/>
        <w:rPr>
          <w:sz w:val="16"/>
          <w:szCs w:val="16"/>
          <w:lang w:val="es-ES" w:eastAsia="es-EC"/>
        </w:rPr>
      </w:pPr>
      <w:r w:rsidRPr="00BA7C79">
        <w:rPr>
          <w:b/>
          <w:bCs/>
          <w:sz w:val="16"/>
          <w:szCs w:val="16"/>
          <w:lang w:val="es-ES" w:eastAsia="es-EC"/>
        </w:rPr>
        <w:t xml:space="preserve">Fuente: </w:t>
      </w:r>
      <w:r w:rsidRPr="00BA7C79">
        <w:rPr>
          <w:sz w:val="16"/>
          <w:szCs w:val="16"/>
          <w:lang w:val="es-ES" w:eastAsia="es-EC"/>
        </w:rPr>
        <w:t>Elaboración propia a partir de resultados/comparacion_cv.csv</w:t>
      </w:r>
    </w:p>
    <w:p w14:paraId="0C8BD2E9" w14:textId="5CB83ECA" w:rsidR="004C3873" w:rsidRPr="00312F2A" w:rsidRDefault="004A6D64" w:rsidP="00AF7E00">
      <w:pPr>
        <w:rPr>
          <w:rFonts w:ascii="Times New Roman" w:hAnsi="Times New Roman" w:cs="Times New Roman"/>
          <w:sz w:val="24"/>
          <w:szCs w:val="24"/>
          <w:lang w:val="es-ES" w:eastAsia="ar-SA"/>
        </w:rPr>
      </w:pPr>
      <w:proofErr w:type="spellStart"/>
      <w:r w:rsidRPr="00312F2A">
        <w:rPr>
          <w:rFonts w:ascii="Times New Roman" w:hAnsi="Times New Roman" w:cs="Times New Roman"/>
          <w:sz w:val="24"/>
          <w:szCs w:val="24"/>
          <w:lang w:val="es-ES" w:eastAsia="ar-SA"/>
        </w:rPr>
        <w:t>Gradient</w:t>
      </w:r>
      <w:proofErr w:type="spellEnd"/>
      <w:r w:rsidRPr="00312F2A">
        <w:rPr>
          <w:rFonts w:ascii="Times New Roman" w:hAnsi="Times New Roman" w:cs="Times New Roman"/>
          <w:sz w:val="24"/>
          <w:szCs w:val="24"/>
          <w:lang w:val="es-ES" w:eastAsia="ar-SA"/>
        </w:rPr>
        <w:t xml:space="preserve"> </w:t>
      </w:r>
      <w:proofErr w:type="spellStart"/>
      <w:r w:rsidRPr="00312F2A">
        <w:rPr>
          <w:rFonts w:ascii="Times New Roman" w:hAnsi="Times New Roman" w:cs="Times New Roman"/>
          <w:sz w:val="24"/>
          <w:szCs w:val="24"/>
          <w:lang w:val="es-ES" w:eastAsia="ar-SA"/>
        </w:rPr>
        <w:t>Boosting</w:t>
      </w:r>
      <w:proofErr w:type="spellEnd"/>
      <w:r w:rsidRPr="00312F2A">
        <w:rPr>
          <w:rFonts w:ascii="Times New Roman" w:hAnsi="Times New Roman" w:cs="Times New Roman"/>
          <w:sz w:val="24"/>
          <w:szCs w:val="24"/>
          <w:lang w:val="es-ES" w:eastAsia="ar-SA"/>
        </w:rPr>
        <w:t xml:space="preserve"> obtuvo los mejores resultados en </w:t>
      </w:r>
      <w:proofErr w:type="spellStart"/>
      <w:r w:rsidRPr="00312F2A">
        <w:rPr>
          <w:rFonts w:ascii="Times New Roman" w:hAnsi="Times New Roman" w:cs="Times New Roman"/>
          <w:sz w:val="24"/>
          <w:szCs w:val="24"/>
          <w:lang w:val="es-ES" w:eastAsia="ar-SA"/>
        </w:rPr>
        <w:t>Average</w:t>
      </w:r>
      <w:proofErr w:type="spellEnd"/>
      <w:r w:rsidRPr="00312F2A">
        <w:rPr>
          <w:rFonts w:ascii="Times New Roman" w:hAnsi="Times New Roman" w:cs="Times New Roman"/>
          <w:sz w:val="24"/>
          <w:szCs w:val="24"/>
          <w:lang w:val="es-ES" w:eastAsia="ar-SA"/>
        </w:rPr>
        <w:t xml:space="preserve"> </w:t>
      </w:r>
      <w:proofErr w:type="spellStart"/>
      <w:r w:rsidRPr="00312F2A">
        <w:rPr>
          <w:rFonts w:ascii="Times New Roman" w:hAnsi="Times New Roman" w:cs="Times New Roman"/>
          <w:sz w:val="24"/>
          <w:szCs w:val="24"/>
          <w:lang w:val="es-ES" w:eastAsia="ar-SA"/>
        </w:rPr>
        <w:t>Precision</w:t>
      </w:r>
      <w:proofErr w:type="spellEnd"/>
      <w:r w:rsidRPr="00312F2A">
        <w:rPr>
          <w:rFonts w:ascii="Times New Roman" w:hAnsi="Times New Roman" w:cs="Times New Roman"/>
          <w:sz w:val="24"/>
          <w:szCs w:val="24"/>
          <w:lang w:val="es-ES" w:eastAsia="ar-SA"/>
        </w:rPr>
        <w:t xml:space="preserve">, ROC-AUC y </w:t>
      </w:r>
      <w:proofErr w:type="spellStart"/>
      <w:r w:rsidRPr="00312F2A">
        <w:rPr>
          <w:rFonts w:ascii="Times New Roman" w:hAnsi="Times New Roman" w:cs="Times New Roman"/>
          <w:sz w:val="24"/>
          <w:szCs w:val="24"/>
          <w:lang w:val="es-ES" w:eastAsia="ar-SA"/>
        </w:rPr>
        <w:t>Accuracy</w:t>
      </w:r>
      <w:proofErr w:type="spellEnd"/>
      <w:r w:rsidRPr="00312F2A">
        <w:rPr>
          <w:rFonts w:ascii="Times New Roman" w:hAnsi="Times New Roman" w:cs="Times New Roman"/>
          <w:sz w:val="24"/>
          <w:szCs w:val="24"/>
          <w:lang w:val="es-ES" w:eastAsia="ar-SA"/>
        </w:rPr>
        <w:t xml:space="preserve">, pero no identificó incumplimientos con un umbral de 0,50, por lo que su </w:t>
      </w:r>
      <w:proofErr w:type="spellStart"/>
      <w:r w:rsidRPr="00312F2A">
        <w:rPr>
          <w:rFonts w:ascii="Times New Roman" w:hAnsi="Times New Roman" w:cs="Times New Roman"/>
          <w:sz w:val="24"/>
          <w:szCs w:val="24"/>
          <w:lang w:val="es-ES" w:eastAsia="ar-SA"/>
        </w:rPr>
        <w:t>Recall</w:t>
      </w:r>
      <w:proofErr w:type="spellEnd"/>
      <w:r w:rsidRPr="00312F2A">
        <w:rPr>
          <w:rFonts w:ascii="Times New Roman" w:hAnsi="Times New Roman" w:cs="Times New Roman"/>
          <w:sz w:val="24"/>
          <w:szCs w:val="24"/>
          <w:lang w:val="es-ES" w:eastAsia="ar-SA"/>
        </w:rPr>
        <w:t xml:space="preserve"> y </w:t>
      </w:r>
      <w:r w:rsidRPr="00312F2A">
        <w:rPr>
          <w:rFonts w:ascii="Times New Roman" w:hAnsi="Times New Roman" w:cs="Times New Roman"/>
          <w:sz w:val="24"/>
          <w:szCs w:val="24"/>
          <w:lang w:val="es-ES" w:eastAsia="ar-SA"/>
        </w:rPr>
        <w:lastRenderedPageBreak/>
        <w:t xml:space="preserve">F1-Score fueron cero. En cambio, Regresión Logística alcanzó el mayor </w:t>
      </w:r>
      <w:proofErr w:type="spellStart"/>
      <w:r w:rsidRPr="00312F2A">
        <w:rPr>
          <w:rFonts w:ascii="Times New Roman" w:hAnsi="Times New Roman" w:cs="Times New Roman"/>
          <w:sz w:val="24"/>
          <w:szCs w:val="24"/>
          <w:lang w:val="es-ES" w:eastAsia="ar-SA"/>
        </w:rPr>
        <w:t>Recall</w:t>
      </w:r>
      <w:proofErr w:type="spellEnd"/>
      <w:r w:rsidRPr="00312F2A">
        <w:rPr>
          <w:rFonts w:ascii="Times New Roman" w:hAnsi="Times New Roman" w:cs="Times New Roman"/>
          <w:sz w:val="24"/>
          <w:szCs w:val="24"/>
          <w:lang w:val="es-ES" w:eastAsia="ar-SA"/>
        </w:rPr>
        <w:t xml:space="preserve"> (0,5770</w:t>
      </w:r>
      <w:r w:rsidR="007A58AF" w:rsidRPr="00312F2A">
        <w:rPr>
          <w:rFonts w:ascii="Times New Roman" w:hAnsi="Times New Roman" w:cs="Times New Roman"/>
          <w:sz w:val="24"/>
          <w:szCs w:val="24"/>
          <w:lang w:val="es-ES" w:eastAsia="ar-SA"/>
        </w:rPr>
        <w:t>29</w:t>
      </w:r>
      <w:r w:rsidRPr="00312F2A">
        <w:rPr>
          <w:rFonts w:ascii="Times New Roman" w:hAnsi="Times New Roman" w:cs="Times New Roman"/>
          <w:sz w:val="24"/>
          <w:szCs w:val="24"/>
          <w:lang w:val="es-ES" w:eastAsia="ar-SA"/>
        </w:rPr>
        <w:t xml:space="preserve">), el Árbol de Decisión obtuvo el mejor F1-Score y Random Forest registró la mayor </w:t>
      </w:r>
      <w:proofErr w:type="spellStart"/>
      <w:r w:rsidRPr="00312F2A">
        <w:rPr>
          <w:rFonts w:ascii="Times New Roman" w:hAnsi="Times New Roman" w:cs="Times New Roman"/>
          <w:sz w:val="24"/>
          <w:szCs w:val="24"/>
          <w:lang w:val="es-ES" w:eastAsia="ar-SA"/>
        </w:rPr>
        <w:t>Precision</w:t>
      </w:r>
      <w:proofErr w:type="spellEnd"/>
      <w:r w:rsidRPr="00312F2A">
        <w:rPr>
          <w:rFonts w:ascii="Times New Roman" w:hAnsi="Times New Roman" w:cs="Times New Roman"/>
          <w:sz w:val="24"/>
          <w:szCs w:val="24"/>
          <w:lang w:val="es-ES" w:eastAsia="ar-SA"/>
        </w:rPr>
        <w:t xml:space="preserve"> promedio. Estos resultados muestran que ningún algoritmo destacó en todas las métricas y que la elección depende de los objetivos del análisis</w:t>
      </w:r>
      <w:r w:rsidR="00C3158A" w:rsidRPr="00312F2A">
        <w:rPr>
          <w:rFonts w:ascii="Times New Roman" w:hAnsi="Times New Roman" w:cs="Times New Roman"/>
          <w:sz w:val="24"/>
          <w:szCs w:val="24"/>
          <w:lang w:val="es-ES" w:eastAsia="ar-SA"/>
        </w:rPr>
        <w:t>.</w:t>
      </w:r>
    </w:p>
    <w:p w14:paraId="0F6CF81F" w14:textId="3BF4B1DF" w:rsidR="00C3158A" w:rsidRPr="00312F2A" w:rsidRDefault="00C3158A" w:rsidP="00AF7E00">
      <w:pPr>
        <w:pStyle w:val="Ttulo4"/>
        <w:spacing w:after="240"/>
        <w:rPr>
          <w:rFonts w:ascii="Times New Roman" w:hAnsi="Times New Roman" w:cs="Times New Roman"/>
          <w:sz w:val="24"/>
          <w:szCs w:val="24"/>
        </w:rPr>
      </w:pPr>
      <w:bookmarkStart w:id="59" w:name="_Toc243906745"/>
      <w:r w:rsidRPr="00312F2A">
        <w:rPr>
          <w:rFonts w:ascii="Times New Roman" w:hAnsi="Times New Roman" w:cs="Times New Roman"/>
          <w:sz w:val="24"/>
          <w:szCs w:val="24"/>
        </w:rPr>
        <w:t xml:space="preserve">Matrices de </w:t>
      </w:r>
      <w:r w:rsidR="00D10060" w:rsidRPr="00312F2A">
        <w:rPr>
          <w:rFonts w:ascii="Times New Roman" w:hAnsi="Times New Roman" w:cs="Times New Roman"/>
          <w:sz w:val="24"/>
          <w:szCs w:val="24"/>
        </w:rPr>
        <w:t>confusión de TRAIN</w:t>
      </w:r>
      <w:bookmarkEnd w:id="59"/>
    </w:p>
    <w:p w14:paraId="2609CC1A" w14:textId="1F3D22A5" w:rsidR="008035B6" w:rsidRPr="00312F2A" w:rsidRDefault="00D10060" w:rsidP="00AF7E00">
      <w:pPr>
        <w:rPr>
          <w:rFonts w:ascii="Times New Roman" w:hAnsi="Times New Roman" w:cs="Times New Roman"/>
          <w:sz w:val="24"/>
          <w:szCs w:val="24"/>
          <w:lang w:val="es-ES" w:eastAsia="ar-SA"/>
        </w:rPr>
      </w:pPr>
      <w:r w:rsidRPr="00312F2A">
        <w:rPr>
          <w:rFonts w:ascii="Times New Roman" w:hAnsi="Times New Roman" w:cs="Times New Roman"/>
          <w:sz w:val="24"/>
          <w:szCs w:val="24"/>
          <w:lang w:val="es-ES" w:eastAsia="ar-SA"/>
        </w:rPr>
        <w:t>Las matrices de confusión se construyeron a partir de las predicciones Out-of-Fold (OOF) de los cuatro algoritmos, utilizando un umbral de 0,50. Estas matrices permitieron identificar los verdaderos negativos (VN), falsos positivos (FP), falsos negativos (FN) y verdaderos positivos (VP)</w:t>
      </w:r>
      <w:r w:rsidR="008035B6" w:rsidRPr="00312F2A">
        <w:rPr>
          <w:rFonts w:ascii="Times New Roman" w:hAnsi="Times New Roman" w:cs="Times New Roman"/>
          <w:sz w:val="24"/>
          <w:szCs w:val="24"/>
          <w:lang w:val="es-ES" w:eastAsia="ar-SA"/>
        </w:rPr>
        <w:t>.</w:t>
      </w:r>
    </w:p>
    <w:p w14:paraId="6C8FE5C5" w14:textId="7CB990B4" w:rsidR="008035B6" w:rsidRPr="00BA7C79" w:rsidRDefault="008035B6" w:rsidP="00F33820">
      <w:pPr>
        <w:pStyle w:val="Descripcin"/>
        <w:ind w:firstLine="0"/>
        <w:rPr>
          <w:b w:val="0"/>
          <w:bCs/>
          <w:sz w:val="16"/>
          <w:szCs w:val="16"/>
        </w:rPr>
      </w:pPr>
      <w:bookmarkStart w:id="60" w:name="_Toc243906959"/>
      <w:r w:rsidRPr="00BA7C79">
        <w:rPr>
          <w:sz w:val="16"/>
          <w:szCs w:val="16"/>
        </w:rPr>
        <w:t xml:space="preserve">Tabla </w:t>
      </w:r>
      <w:r w:rsidRPr="00BA7C79">
        <w:rPr>
          <w:sz w:val="16"/>
          <w:szCs w:val="16"/>
        </w:rPr>
        <w:fldChar w:fldCharType="begin"/>
      </w:r>
      <w:r w:rsidRPr="00BA7C79">
        <w:rPr>
          <w:sz w:val="16"/>
          <w:szCs w:val="16"/>
        </w:rPr>
        <w:instrText xml:space="preserve"> SEQ Tabla \* ARABIC </w:instrText>
      </w:r>
      <w:r w:rsidRPr="00BA7C79">
        <w:rPr>
          <w:sz w:val="16"/>
          <w:szCs w:val="16"/>
        </w:rPr>
        <w:fldChar w:fldCharType="separate"/>
      </w:r>
      <w:r w:rsidR="00604532">
        <w:rPr>
          <w:noProof/>
          <w:sz w:val="16"/>
          <w:szCs w:val="16"/>
        </w:rPr>
        <w:t>13</w:t>
      </w:r>
      <w:r w:rsidRPr="00BA7C79">
        <w:rPr>
          <w:sz w:val="16"/>
          <w:szCs w:val="16"/>
        </w:rPr>
        <w:fldChar w:fldCharType="end"/>
      </w:r>
      <w:r w:rsidRPr="00BA7C79">
        <w:rPr>
          <w:sz w:val="16"/>
          <w:szCs w:val="16"/>
        </w:rPr>
        <w:t xml:space="preserve">. </w:t>
      </w:r>
      <w:r w:rsidR="00161339" w:rsidRPr="00BA7C79">
        <w:rPr>
          <w:b w:val="0"/>
          <w:bCs/>
          <w:sz w:val="16"/>
          <w:szCs w:val="16"/>
        </w:rPr>
        <w:t>Resultados de las matrices de confusión OOF</w:t>
      </w:r>
      <w:bookmarkEnd w:id="60"/>
    </w:p>
    <w:tbl>
      <w:tblPr>
        <w:tblStyle w:val="Listaclara-nfasis11"/>
        <w:tblW w:w="6485" w:type="dxa"/>
        <w:jc w:val="center"/>
        <w:tblBorders>
          <w:top w:val="single" w:sz="4" w:space="0" w:color="4D6C80"/>
          <w:left w:val="single" w:sz="4" w:space="0" w:color="4D6C80"/>
          <w:bottom w:val="single" w:sz="4" w:space="0" w:color="4D6C80"/>
          <w:right w:val="single" w:sz="4" w:space="0" w:color="4D6C80"/>
          <w:insideH w:val="single" w:sz="4" w:space="0" w:color="4D6C80"/>
          <w:insideV w:val="single" w:sz="4" w:space="0" w:color="4D6C80"/>
        </w:tblBorders>
        <w:tblLook w:val="04A0" w:firstRow="1" w:lastRow="0" w:firstColumn="1" w:lastColumn="0" w:noHBand="0" w:noVBand="1"/>
      </w:tblPr>
      <w:tblGrid>
        <w:gridCol w:w="2579"/>
        <w:gridCol w:w="1042"/>
        <w:gridCol w:w="1042"/>
        <w:gridCol w:w="911"/>
        <w:gridCol w:w="911"/>
      </w:tblGrid>
      <w:tr w:rsidR="00090659" w:rsidRPr="00BA7C79" w14:paraId="2FF31818" w14:textId="77777777" w:rsidTr="0009065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AAB9C3"/>
            <w:vAlign w:val="center"/>
          </w:tcPr>
          <w:p w14:paraId="7C890677" w14:textId="05D61A1E" w:rsidR="00090659" w:rsidRPr="00BA7C79" w:rsidRDefault="00090659" w:rsidP="00F33820">
            <w:pPr>
              <w:spacing w:line="480" w:lineRule="auto"/>
              <w:ind w:firstLine="0"/>
              <w:jc w:val="center"/>
              <w:rPr>
                <w:sz w:val="16"/>
                <w:szCs w:val="16"/>
              </w:rPr>
            </w:pPr>
            <w:r w:rsidRPr="00BA7C79">
              <w:rPr>
                <w:sz w:val="16"/>
                <w:szCs w:val="16"/>
              </w:rPr>
              <w:t>Modelo</w:t>
            </w:r>
          </w:p>
        </w:tc>
        <w:tc>
          <w:tcPr>
            <w:tcW w:w="0" w:type="auto"/>
            <w:shd w:val="clear" w:color="auto" w:fill="AAB9C3"/>
            <w:vAlign w:val="center"/>
          </w:tcPr>
          <w:p w14:paraId="2FC9EB62" w14:textId="08A898D8" w:rsidR="00090659" w:rsidRPr="00BA7C79" w:rsidRDefault="00090659" w:rsidP="00F33820">
            <w:pPr>
              <w:spacing w:line="480" w:lineRule="auto"/>
              <w:ind w:firstLine="0"/>
              <w:jc w:val="center"/>
              <w:cnfStyle w:val="100000000000" w:firstRow="1" w:lastRow="0" w:firstColumn="0" w:lastColumn="0" w:oddVBand="0" w:evenVBand="0" w:oddHBand="0" w:evenHBand="0" w:firstRowFirstColumn="0" w:firstRowLastColumn="0" w:lastRowFirstColumn="0" w:lastRowLastColumn="0"/>
              <w:rPr>
                <w:sz w:val="16"/>
                <w:szCs w:val="16"/>
              </w:rPr>
            </w:pPr>
            <w:r w:rsidRPr="00BA7C79">
              <w:rPr>
                <w:sz w:val="16"/>
                <w:szCs w:val="16"/>
              </w:rPr>
              <w:t>VN</w:t>
            </w:r>
          </w:p>
        </w:tc>
        <w:tc>
          <w:tcPr>
            <w:tcW w:w="0" w:type="auto"/>
            <w:shd w:val="clear" w:color="auto" w:fill="AAB9C3"/>
            <w:vAlign w:val="center"/>
          </w:tcPr>
          <w:p w14:paraId="7057D4A8" w14:textId="5AB00EEB" w:rsidR="00090659" w:rsidRPr="00BA7C79" w:rsidRDefault="00090659" w:rsidP="00F33820">
            <w:pPr>
              <w:spacing w:line="480" w:lineRule="auto"/>
              <w:ind w:firstLine="0"/>
              <w:jc w:val="center"/>
              <w:cnfStyle w:val="100000000000" w:firstRow="1" w:lastRow="0" w:firstColumn="0" w:lastColumn="0" w:oddVBand="0" w:evenVBand="0" w:oddHBand="0" w:evenHBand="0" w:firstRowFirstColumn="0" w:firstRowLastColumn="0" w:lastRowFirstColumn="0" w:lastRowLastColumn="0"/>
              <w:rPr>
                <w:sz w:val="16"/>
                <w:szCs w:val="16"/>
              </w:rPr>
            </w:pPr>
            <w:r w:rsidRPr="00BA7C79">
              <w:rPr>
                <w:sz w:val="16"/>
                <w:szCs w:val="16"/>
              </w:rPr>
              <w:t>FP</w:t>
            </w:r>
          </w:p>
        </w:tc>
        <w:tc>
          <w:tcPr>
            <w:tcW w:w="0" w:type="auto"/>
            <w:shd w:val="clear" w:color="auto" w:fill="AAB9C3"/>
            <w:vAlign w:val="center"/>
          </w:tcPr>
          <w:p w14:paraId="74862ADD" w14:textId="41E0CEEA" w:rsidR="00090659" w:rsidRPr="00BA7C79" w:rsidRDefault="00090659" w:rsidP="00F33820">
            <w:pPr>
              <w:spacing w:line="480" w:lineRule="auto"/>
              <w:ind w:firstLine="0"/>
              <w:jc w:val="center"/>
              <w:cnfStyle w:val="100000000000" w:firstRow="1" w:lastRow="0" w:firstColumn="0" w:lastColumn="0" w:oddVBand="0" w:evenVBand="0" w:oddHBand="0" w:evenHBand="0" w:firstRowFirstColumn="0" w:firstRowLastColumn="0" w:lastRowFirstColumn="0" w:lastRowLastColumn="0"/>
              <w:rPr>
                <w:sz w:val="16"/>
                <w:szCs w:val="16"/>
              </w:rPr>
            </w:pPr>
            <w:r w:rsidRPr="00BA7C79">
              <w:rPr>
                <w:sz w:val="16"/>
                <w:szCs w:val="16"/>
              </w:rPr>
              <w:t>FN</w:t>
            </w:r>
          </w:p>
        </w:tc>
        <w:tc>
          <w:tcPr>
            <w:tcW w:w="0" w:type="auto"/>
            <w:shd w:val="clear" w:color="auto" w:fill="AAB9C3"/>
            <w:vAlign w:val="center"/>
          </w:tcPr>
          <w:p w14:paraId="5A27479C" w14:textId="7B95BA40" w:rsidR="00090659" w:rsidRPr="00BA7C79" w:rsidRDefault="00090659" w:rsidP="00F33820">
            <w:pPr>
              <w:spacing w:line="480" w:lineRule="auto"/>
              <w:ind w:firstLine="0"/>
              <w:jc w:val="center"/>
              <w:cnfStyle w:val="100000000000" w:firstRow="1" w:lastRow="0" w:firstColumn="0" w:lastColumn="0" w:oddVBand="0" w:evenVBand="0" w:oddHBand="0" w:evenHBand="0" w:firstRowFirstColumn="0" w:firstRowLastColumn="0" w:lastRowFirstColumn="0" w:lastRowLastColumn="0"/>
              <w:rPr>
                <w:sz w:val="16"/>
                <w:szCs w:val="16"/>
              </w:rPr>
            </w:pPr>
            <w:r w:rsidRPr="00BA7C79">
              <w:rPr>
                <w:sz w:val="16"/>
                <w:szCs w:val="16"/>
              </w:rPr>
              <w:t>VP</w:t>
            </w:r>
          </w:p>
        </w:tc>
      </w:tr>
      <w:tr w:rsidR="00090659" w:rsidRPr="00BA7C79" w14:paraId="4C323F59" w14:textId="77777777" w:rsidTr="0009065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1BF02431" w14:textId="263671F6" w:rsidR="00090659" w:rsidRPr="00BA7C79" w:rsidRDefault="00090659" w:rsidP="00F33820">
            <w:pPr>
              <w:ind w:firstLine="0"/>
              <w:jc w:val="center"/>
              <w:rPr>
                <w:sz w:val="16"/>
                <w:szCs w:val="16"/>
              </w:rPr>
            </w:pPr>
            <w:r w:rsidRPr="00BA7C79">
              <w:rPr>
                <w:sz w:val="16"/>
                <w:szCs w:val="16"/>
              </w:rPr>
              <w:t>Regresión Logística</w:t>
            </w:r>
          </w:p>
        </w:tc>
        <w:tc>
          <w:tcPr>
            <w:tcW w:w="0" w:type="auto"/>
            <w:vAlign w:val="center"/>
          </w:tcPr>
          <w:p w14:paraId="66A92C9D" w14:textId="5A6C459C" w:rsidR="00090659" w:rsidRPr="00BA7C79" w:rsidRDefault="00090659" w:rsidP="00F33820">
            <w:pPr>
              <w:ind w:firstLine="0"/>
              <w:jc w:val="center"/>
              <w:cnfStyle w:val="000000100000" w:firstRow="0" w:lastRow="0" w:firstColumn="0" w:lastColumn="0" w:oddVBand="0" w:evenVBand="0" w:oddHBand="1" w:evenHBand="0" w:firstRowFirstColumn="0" w:firstRowLastColumn="0" w:lastRowFirstColumn="0" w:lastRowLastColumn="0"/>
              <w:rPr>
                <w:sz w:val="16"/>
                <w:szCs w:val="16"/>
              </w:rPr>
            </w:pPr>
            <w:r w:rsidRPr="00BA7C79">
              <w:rPr>
                <w:sz w:val="16"/>
                <w:szCs w:val="16"/>
              </w:rPr>
              <w:t>23.252</w:t>
            </w:r>
          </w:p>
        </w:tc>
        <w:tc>
          <w:tcPr>
            <w:tcW w:w="0" w:type="auto"/>
            <w:vAlign w:val="center"/>
          </w:tcPr>
          <w:p w14:paraId="03216173" w14:textId="45425F70" w:rsidR="00090659" w:rsidRPr="00BA7C79" w:rsidRDefault="00090659" w:rsidP="00F33820">
            <w:pPr>
              <w:ind w:firstLine="0"/>
              <w:jc w:val="center"/>
              <w:cnfStyle w:val="000000100000" w:firstRow="0" w:lastRow="0" w:firstColumn="0" w:lastColumn="0" w:oddVBand="0" w:evenVBand="0" w:oddHBand="1" w:evenHBand="0" w:firstRowFirstColumn="0" w:firstRowLastColumn="0" w:lastRowFirstColumn="0" w:lastRowLastColumn="0"/>
              <w:rPr>
                <w:sz w:val="16"/>
                <w:szCs w:val="16"/>
              </w:rPr>
            </w:pPr>
            <w:r w:rsidRPr="00BA7C79">
              <w:rPr>
                <w:sz w:val="16"/>
                <w:szCs w:val="16"/>
              </w:rPr>
              <w:t>14.554</w:t>
            </w:r>
          </w:p>
        </w:tc>
        <w:tc>
          <w:tcPr>
            <w:tcW w:w="0" w:type="auto"/>
            <w:vAlign w:val="center"/>
          </w:tcPr>
          <w:p w14:paraId="32A42729" w14:textId="1BE02CD9" w:rsidR="00090659" w:rsidRPr="00BA7C79" w:rsidRDefault="00090659" w:rsidP="00F33820">
            <w:pPr>
              <w:ind w:firstLine="0"/>
              <w:jc w:val="center"/>
              <w:cnfStyle w:val="000000100000" w:firstRow="0" w:lastRow="0" w:firstColumn="0" w:lastColumn="0" w:oddVBand="0" w:evenVBand="0" w:oddHBand="1" w:evenHBand="0" w:firstRowFirstColumn="0" w:firstRowLastColumn="0" w:lastRowFirstColumn="0" w:lastRowLastColumn="0"/>
              <w:rPr>
                <w:sz w:val="16"/>
                <w:szCs w:val="16"/>
              </w:rPr>
            </w:pPr>
            <w:r w:rsidRPr="00BA7C79">
              <w:rPr>
                <w:sz w:val="16"/>
                <w:szCs w:val="16"/>
              </w:rPr>
              <w:t>928</w:t>
            </w:r>
          </w:p>
        </w:tc>
        <w:tc>
          <w:tcPr>
            <w:tcW w:w="0" w:type="auto"/>
            <w:vAlign w:val="center"/>
          </w:tcPr>
          <w:p w14:paraId="5E7F1415" w14:textId="6B87C783" w:rsidR="00090659" w:rsidRPr="00BA7C79" w:rsidRDefault="00090659" w:rsidP="00F33820">
            <w:pPr>
              <w:ind w:firstLine="0"/>
              <w:jc w:val="center"/>
              <w:cnfStyle w:val="000000100000" w:firstRow="0" w:lastRow="0" w:firstColumn="0" w:lastColumn="0" w:oddVBand="0" w:evenVBand="0" w:oddHBand="1" w:evenHBand="0" w:firstRowFirstColumn="0" w:firstRowLastColumn="0" w:lastRowFirstColumn="0" w:lastRowLastColumn="0"/>
              <w:rPr>
                <w:sz w:val="16"/>
                <w:szCs w:val="16"/>
              </w:rPr>
            </w:pPr>
            <w:r w:rsidRPr="00BA7C79">
              <w:rPr>
                <w:sz w:val="16"/>
                <w:szCs w:val="16"/>
              </w:rPr>
              <w:t>1.266</w:t>
            </w:r>
          </w:p>
        </w:tc>
      </w:tr>
      <w:tr w:rsidR="00090659" w:rsidRPr="00BA7C79" w14:paraId="2F6FD678" w14:textId="77777777" w:rsidTr="00090659">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3EB50B61" w14:textId="6ED75A02" w:rsidR="00090659" w:rsidRPr="00BA7C79" w:rsidRDefault="00090659" w:rsidP="00F33820">
            <w:pPr>
              <w:ind w:firstLine="0"/>
              <w:jc w:val="center"/>
              <w:rPr>
                <w:sz w:val="16"/>
                <w:szCs w:val="16"/>
              </w:rPr>
            </w:pPr>
            <w:r w:rsidRPr="00BA7C79">
              <w:rPr>
                <w:sz w:val="16"/>
                <w:szCs w:val="16"/>
              </w:rPr>
              <w:t>Árbol de Decisión</w:t>
            </w:r>
          </w:p>
        </w:tc>
        <w:tc>
          <w:tcPr>
            <w:tcW w:w="0" w:type="auto"/>
            <w:vAlign w:val="center"/>
          </w:tcPr>
          <w:p w14:paraId="42825E1B" w14:textId="0F7948CE" w:rsidR="00090659" w:rsidRPr="00BA7C79" w:rsidRDefault="00090659" w:rsidP="00F33820">
            <w:pPr>
              <w:ind w:firstLine="0"/>
              <w:jc w:val="center"/>
              <w:cnfStyle w:val="000000000000" w:firstRow="0" w:lastRow="0" w:firstColumn="0" w:lastColumn="0" w:oddVBand="0" w:evenVBand="0" w:oddHBand="0" w:evenHBand="0" w:firstRowFirstColumn="0" w:firstRowLastColumn="0" w:lastRowFirstColumn="0" w:lastRowLastColumn="0"/>
              <w:rPr>
                <w:sz w:val="16"/>
                <w:szCs w:val="16"/>
              </w:rPr>
            </w:pPr>
            <w:r w:rsidRPr="00BA7C79">
              <w:rPr>
                <w:sz w:val="16"/>
                <w:szCs w:val="16"/>
              </w:rPr>
              <w:t>26.906</w:t>
            </w:r>
          </w:p>
        </w:tc>
        <w:tc>
          <w:tcPr>
            <w:tcW w:w="0" w:type="auto"/>
            <w:vAlign w:val="center"/>
          </w:tcPr>
          <w:p w14:paraId="1E6111CB" w14:textId="5A98799F" w:rsidR="00090659" w:rsidRPr="00BA7C79" w:rsidRDefault="00090659" w:rsidP="00F33820">
            <w:pPr>
              <w:ind w:firstLine="0"/>
              <w:jc w:val="center"/>
              <w:cnfStyle w:val="000000000000" w:firstRow="0" w:lastRow="0" w:firstColumn="0" w:lastColumn="0" w:oddVBand="0" w:evenVBand="0" w:oddHBand="0" w:evenHBand="0" w:firstRowFirstColumn="0" w:firstRowLastColumn="0" w:lastRowFirstColumn="0" w:lastRowLastColumn="0"/>
              <w:rPr>
                <w:sz w:val="16"/>
                <w:szCs w:val="16"/>
              </w:rPr>
            </w:pPr>
            <w:r w:rsidRPr="00BA7C79">
              <w:rPr>
                <w:sz w:val="16"/>
                <w:szCs w:val="16"/>
              </w:rPr>
              <w:t>10.900</w:t>
            </w:r>
          </w:p>
        </w:tc>
        <w:tc>
          <w:tcPr>
            <w:tcW w:w="0" w:type="auto"/>
            <w:vAlign w:val="center"/>
          </w:tcPr>
          <w:p w14:paraId="0CF46660" w14:textId="63A69A50" w:rsidR="00090659" w:rsidRPr="00BA7C79" w:rsidRDefault="00090659" w:rsidP="00F33820">
            <w:pPr>
              <w:ind w:firstLine="0"/>
              <w:jc w:val="center"/>
              <w:cnfStyle w:val="000000000000" w:firstRow="0" w:lastRow="0" w:firstColumn="0" w:lastColumn="0" w:oddVBand="0" w:evenVBand="0" w:oddHBand="0" w:evenHBand="0" w:firstRowFirstColumn="0" w:firstRowLastColumn="0" w:lastRowFirstColumn="0" w:lastRowLastColumn="0"/>
              <w:rPr>
                <w:sz w:val="16"/>
                <w:szCs w:val="16"/>
              </w:rPr>
            </w:pPr>
            <w:r w:rsidRPr="00BA7C79">
              <w:rPr>
                <w:sz w:val="16"/>
                <w:szCs w:val="16"/>
              </w:rPr>
              <w:t>1.112</w:t>
            </w:r>
          </w:p>
        </w:tc>
        <w:tc>
          <w:tcPr>
            <w:tcW w:w="0" w:type="auto"/>
            <w:vAlign w:val="center"/>
          </w:tcPr>
          <w:p w14:paraId="17082B3F" w14:textId="49D590EC" w:rsidR="00090659" w:rsidRPr="00BA7C79" w:rsidRDefault="00090659" w:rsidP="00F33820">
            <w:pPr>
              <w:ind w:firstLine="0"/>
              <w:jc w:val="center"/>
              <w:cnfStyle w:val="000000000000" w:firstRow="0" w:lastRow="0" w:firstColumn="0" w:lastColumn="0" w:oddVBand="0" w:evenVBand="0" w:oddHBand="0" w:evenHBand="0" w:firstRowFirstColumn="0" w:firstRowLastColumn="0" w:lastRowFirstColumn="0" w:lastRowLastColumn="0"/>
              <w:rPr>
                <w:sz w:val="16"/>
                <w:szCs w:val="16"/>
              </w:rPr>
            </w:pPr>
            <w:r w:rsidRPr="00BA7C79">
              <w:rPr>
                <w:sz w:val="16"/>
                <w:szCs w:val="16"/>
              </w:rPr>
              <w:t>1.082</w:t>
            </w:r>
          </w:p>
        </w:tc>
      </w:tr>
      <w:tr w:rsidR="00090659" w:rsidRPr="00BA7C79" w14:paraId="517513B7" w14:textId="77777777" w:rsidTr="0009065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7083977A" w14:textId="370E4CBD" w:rsidR="00090659" w:rsidRPr="00BA7C79" w:rsidRDefault="00090659" w:rsidP="00F33820">
            <w:pPr>
              <w:ind w:firstLine="0"/>
              <w:jc w:val="center"/>
              <w:rPr>
                <w:sz w:val="16"/>
                <w:szCs w:val="16"/>
              </w:rPr>
            </w:pPr>
            <w:r w:rsidRPr="00BA7C79">
              <w:rPr>
                <w:sz w:val="16"/>
                <w:szCs w:val="16"/>
              </w:rPr>
              <w:t>Random Forest</w:t>
            </w:r>
          </w:p>
        </w:tc>
        <w:tc>
          <w:tcPr>
            <w:tcW w:w="0" w:type="auto"/>
            <w:vAlign w:val="center"/>
          </w:tcPr>
          <w:p w14:paraId="03571404" w14:textId="1303BBE4" w:rsidR="00090659" w:rsidRPr="00BA7C79" w:rsidRDefault="00090659" w:rsidP="00F33820">
            <w:pPr>
              <w:ind w:firstLine="0"/>
              <w:jc w:val="center"/>
              <w:cnfStyle w:val="000000100000" w:firstRow="0" w:lastRow="0" w:firstColumn="0" w:lastColumn="0" w:oddVBand="0" w:evenVBand="0" w:oddHBand="1" w:evenHBand="0" w:firstRowFirstColumn="0" w:firstRowLastColumn="0" w:lastRowFirstColumn="0" w:lastRowLastColumn="0"/>
              <w:rPr>
                <w:sz w:val="16"/>
                <w:szCs w:val="16"/>
              </w:rPr>
            </w:pPr>
            <w:r w:rsidRPr="00BA7C79">
              <w:rPr>
                <w:sz w:val="16"/>
                <w:szCs w:val="16"/>
              </w:rPr>
              <w:t>37.730</w:t>
            </w:r>
          </w:p>
        </w:tc>
        <w:tc>
          <w:tcPr>
            <w:tcW w:w="0" w:type="auto"/>
            <w:vAlign w:val="center"/>
          </w:tcPr>
          <w:p w14:paraId="3EA7981F" w14:textId="22D0E95D" w:rsidR="00090659" w:rsidRPr="00BA7C79" w:rsidRDefault="00090659" w:rsidP="00F33820">
            <w:pPr>
              <w:ind w:firstLine="0"/>
              <w:jc w:val="center"/>
              <w:cnfStyle w:val="000000100000" w:firstRow="0" w:lastRow="0" w:firstColumn="0" w:lastColumn="0" w:oddVBand="0" w:evenVBand="0" w:oddHBand="1" w:evenHBand="0" w:firstRowFirstColumn="0" w:firstRowLastColumn="0" w:lastRowFirstColumn="0" w:lastRowLastColumn="0"/>
              <w:rPr>
                <w:sz w:val="16"/>
                <w:szCs w:val="16"/>
              </w:rPr>
            </w:pPr>
            <w:r w:rsidRPr="00BA7C79">
              <w:rPr>
                <w:sz w:val="16"/>
                <w:szCs w:val="16"/>
              </w:rPr>
              <w:t>76</w:t>
            </w:r>
          </w:p>
        </w:tc>
        <w:tc>
          <w:tcPr>
            <w:tcW w:w="0" w:type="auto"/>
            <w:vAlign w:val="center"/>
          </w:tcPr>
          <w:p w14:paraId="3E83BFB8" w14:textId="5640679E" w:rsidR="00090659" w:rsidRPr="00BA7C79" w:rsidRDefault="00090659" w:rsidP="00F33820">
            <w:pPr>
              <w:ind w:firstLine="0"/>
              <w:jc w:val="center"/>
              <w:cnfStyle w:val="000000100000" w:firstRow="0" w:lastRow="0" w:firstColumn="0" w:lastColumn="0" w:oddVBand="0" w:evenVBand="0" w:oddHBand="1" w:evenHBand="0" w:firstRowFirstColumn="0" w:firstRowLastColumn="0" w:lastRowFirstColumn="0" w:lastRowLastColumn="0"/>
              <w:rPr>
                <w:sz w:val="16"/>
                <w:szCs w:val="16"/>
              </w:rPr>
            </w:pPr>
            <w:r w:rsidRPr="00BA7C79">
              <w:rPr>
                <w:sz w:val="16"/>
                <w:szCs w:val="16"/>
              </w:rPr>
              <w:t>2.175</w:t>
            </w:r>
          </w:p>
        </w:tc>
        <w:tc>
          <w:tcPr>
            <w:tcW w:w="0" w:type="auto"/>
            <w:vAlign w:val="center"/>
          </w:tcPr>
          <w:p w14:paraId="5F5EC33E" w14:textId="7FFB4B99" w:rsidR="00090659" w:rsidRPr="00BA7C79" w:rsidRDefault="00090659" w:rsidP="00F33820">
            <w:pPr>
              <w:ind w:firstLine="0"/>
              <w:jc w:val="center"/>
              <w:cnfStyle w:val="000000100000" w:firstRow="0" w:lastRow="0" w:firstColumn="0" w:lastColumn="0" w:oddVBand="0" w:evenVBand="0" w:oddHBand="1" w:evenHBand="0" w:firstRowFirstColumn="0" w:firstRowLastColumn="0" w:lastRowFirstColumn="0" w:lastRowLastColumn="0"/>
              <w:rPr>
                <w:sz w:val="16"/>
                <w:szCs w:val="16"/>
              </w:rPr>
            </w:pPr>
            <w:r w:rsidRPr="00BA7C79">
              <w:rPr>
                <w:sz w:val="16"/>
                <w:szCs w:val="16"/>
              </w:rPr>
              <w:t>19</w:t>
            </w:r>
          </w:p>
        </w:tc>
      </w:tr>
      <w:tr w:rsidR="00090659" w:rsidRPr="00BA7C79" w14:paraId="249632F7" w14:textId="77777777" w:rsidTr="00090659">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1382266E" w14:textId="42B9FC49" w:rsidR="00090659" w:rsidRPr="00BA7C79" w:rsidRDefault="00090659" w:rsidP="00F33820">
            <w:pPr>
              <w:ind w:firstLine="0"/>
              <w:jc w:val="center"/>
              <w:rPr>
                <w:sz w:val="16"/>
                <w:szCs w:val="16"/>
              </w:rPr>
            </w:pPr>
            <w:proofErr w:type="spellStart"/>
            <w:r w:rsidRPr="00BA7C79">
              <w:rPr>
                <w:sz w:val="16"/>
                <w:szCs w:val="16"/>
              </w:rPr>
              <w:t>Gradient</w:t>
            </w:r>
            <w:proofErr w:type="spellEnd"/>
            <w:r w:rsidRPr="00BA7C79">
              <w:rPr>
                <w:sz w:val="16"/>
                <w:szCs w:val="16"/>
              </w:rPr>
              <w:t xml:space="preserve"> </w:t>
            </w:r>
            <w:proofErr w:type="spellStart"/>
            <w:r w:rsidRPr="00BA7C79">
              <w:rPr>
                <w:sz w:val="16"/>
                <w:szCs w:val="16"/>
              </w:rPr>
              <w:t>Boosting</w:t>
            </w:r>
            <w:proofErr w:type="spellEnd"/>
          </w:p>
        </w:tc>
        <w:tc>
          <w:tcPr>
            <w:tcW w:w="0" w:type="auto"/>
            <w:vAlign w:val="center"/>
          </w:tcPr>
          <w:p w14:paraId="0309005D" w14:textId="3226F516" w:rsidR="00090659" w:rsidRPr="00BA7C79" w:rsidRDefault="00090659" w:rsidP="00F33820">
            <w:pPr>
              <w:ind w:firstLine="0"/>
              <w:jc w:val="center"/>
              <w:cnfStyle w:val="000000000000" w:firstRow="0" w:lastRow="0" w:firstColumn="0" w:lastColumn="0" w:oddVBand="0" w:evenVBand="0" w:oddHBand="0" w:evenHBand="0" w:firstRowFirstColumn="0" w:firstRowLastColumn="0" w:lastRowFirstColumn="0" w:lastRowLastColumn="0"/>
              <w:rPr>
                <w:sz w:val="16"/>
                <w:szCs w:val="16"/>
              </w:rPr>
            </w:pPr>
            <w:r w:rsidRPr="00BA7C79">
              <w:rPr>
                <w:sz w:val="16"/>
                <w:szCs w:val="16"/>
              </w:rPr>
              <w:t>37.806</w:t>
            </w:r>
          </w:p>
        </w:tc>
        <w:tc>
          <w:tcPr>
            <w:tcW w:w="0" w:type="auto"/>
            <w:vAlign w:val="center"/>
          </w:tcPr>
          <w:p w14:paraId="0B5F9E52" w14:textId="420B618E" w:rsidR="00090659" w:rsidRPr="00BA7C79" w:rsidRDefault="00090659" w:rsidP="00F33820">
            <w:pPr>
              <w:ind w:firstLine="0"/>
              <w:jc w:val="center"/>
              <w:cnfStyle w:val="000000000000" w:firstRow="0" w:lastRow="0" w:firstColumn="0" w:lastColumn="0" w:oddVBand="0" w:evenVBand="0" w:oddHBand="0" w:evenHBand="0" w:firstRowFirstColumn="0" w:firstRowLastColumn="0" w:lastRowFirstColumn="0" w:lastRowLastColumn="0"/>
              <w:rPr>
                <w:sz w:val="16"/>
                <w:szCs w:val="16"/>
              </w:rPr>
            </w:pPr>
            <w:r w:rsidRPr="00BA7C79">
              <w:rPr>
                <w:sz w:val="16"/>
                <w:szCs w:val="16"/>
              </w:rPr>
              <w:t>0</w:t>
            </w:r>
          </w:p>
        </w:tc>
        <w:tc>
          <w:tcPr>
            <w:tcW w:w="0" w:type="auto"/>
            <w:vAlign w:val="center"/>
          </w:tcPr>
          <w:p w14:paraId="6E495B8C" w14:textId="261DE27B" w:rsidR="00090659" w:rsidRPr="00BA7C79" w:rsidRDefault="00090659" w:rsidP="00F33820">
            <w:pPr>
              <w:ind w:firstLine="0"/>
              <w:jc w:val="center"/>
              <w:cnfStyle w:val="000000000000" w:firstRow="0" w:lastRow="0" w:firstColumn="0" w:lastColumn="0" w:oddVBand="0" w:evenVBand="0" w:oddHBand="0" w:evenHBand="0" w:firstRowFirstColumn="0" w:firstRowLastColumn="0" w:lastRowFirstColumn="0" w:lastRowLastColumn="0"/>
              <w:rPr>
                <w:sz w:val="16"/>
                <w:szCs w:val="16"/>
              </w:rPr>
            </w:pPr>
            <w:r w:rsidRPr="00BA7C79">
              <w:rPr>
                <w:sz w:val="16"/>
                <w:szCs w:val="16"/>
              </w:rPr>
              <w:t>2.194</w:t>
            </w:r>
          </w:p>
        </w:tc>
        <w:tc>
          <w:tcPr>
            <w:tcW w:w="0" w:type="auto"/>
            <w:vAlign w:val="center"/>
          </w:tcPr>
          <w:p w14:paraId="0F49FDB1" w14:textId="3339DA7A" w:rsidR="00090659" w:rsidRPr="00BA7C79" w:rsidRDefault="00090659" w:rsidP="00F33820">
            <w:pPr>
              <w:ind w:firstLine="0"/>
              <w:jc w:val="center"/>
              <w:cnfStyle w:val="000000000000" w:firstRow="0" w:lastRow="0" w:firstColumn="0" w:lastColumn="0" w:oddVBand="0" w:evenVBand="0" w:oddHBand="0" w:evenHBand="0" w:firstRowFirstColumn="0" w:firstRowLastColumn="0" w:lastRowFirstColumn="0" w:lastRowLastColumn="0"/>
              <w:rPr>
                <w:sz w:val="16"/>
                <w:szCs w:val="16"/>
              </w:rPr>
            </w:pPr>
            <w:r w:rsidRPr="00BA7C79">
              <w:rPr>
                <w:sz w:val="16"/>
                <w:szCs w:val="16"/>
              </w:rPr>
              <w:t>0</w:t>
            </w:r>
          </w:p>
        </w:tc>
      </w:tr>
    </w:tbl>
    <w:p w14:paraId="36A68A92" w14:textId="16A9A65F" w:rsidR="00836DBE" w:rsidRPr="00BA7C79" w:rsidRDefault="008035B6" w:rsidP="00F33820">
      <w:pPr>
        <w:spacing w:before="240"/>
        <w:ind w:firstLine="0"/>
        <w:jc w:val="center"/>
        <w:rPr>
          <w:sz w:val="16"/>
          <w:szCs w:val="16"/>
          <w:lang w:val="es-ES" w:eastAsia="ar-SA"/>
        </w:rPr>
      </w:pPr>
      <w:r w:rsidRPr="00BA7C79">
        <w:rPr>
          <w:b/>
          <w:bCs/>
          <w:sz w:val="16"/>
          <w:szCs w:val="16"/>
          <w:lang w:val="es-ES" w:eastAsia="es-EC"/>
        </w:rPr>
        <w:t xml:space="preserve">Fuente: </w:t>
      </w:r>
      <w:r w:rsidRPr="00BA7C79">
        <w:rPr>
          <w:sz w:val="16"/>
          <w:szCs w:val="16"/>
          <w:lang w:val="es-ES" w:eastAsia="es-EC"/>
        </w:rPr>
        <w:t xml:space="preserve">Elaboración propia a partir de </w:t>
      </w:r>
      <w:proofErr w:type="spellStart"/>
      <w:r w:rsidR="00BD3C77" w:rsidRPr="00BA7C79">
        <w:rPr>
          <w:sz w:val="16"/>
          <w:szCs w:val="16"/>
          <w:lang w:val="es-ES" w:eastAsia="es-EC"/>
        </w:rPr>
        <w:t>resultados_</w:t>
      </w:r>
      <w:proofErr w:type="gramStart"/>
      <w:r w:rsidR="00BD3C77" w:rsidRPr="00BA7C79">
        <w:rPr>
          <w:sz w:val="16"/>
          <w:szCs w:val="16"/>
          <w:lang w:val="es-ES" w:eastAsia="es-EC"/>
        </w:rPr>
        <w:t>dashboard.json</w:t>
      </w:r>
      <w:proofErr w:type="spellEnd"/>
      <w:proofErr w:type="gramEnd"/>
    </w:p>
    <w:p w14:paraId="55414CA0" w14:textId="2E1ECA4C" w:rsidR="000E56A2" w:rsidRPr="00312F2A" w:rsidRDefault="000E56A2" w:rsidP="00AF7E00">
      <w:pPr>
        <w:rPr>
          <w:rFonts w:ascii="Times New Roman" w:hAnsi="Times New Roman" w:cs="Times New Roman"/>
          <w:sz w:val="24"/>
          <w:szCs w:val="24"/>
          <w:lang w:val="es-ES" w:eastAsia="ar-SA"/>
        </w:rPr>
      </w:pPr>
      <w:r w:rsidRPr="00312F2A">
        <w:rPr>
          <w:rFonts w:ascii="Times New Roman" w:hAnsi="Times New Roman" w:cs="Times New Roman"/>
          <w:sz w:val="24"/>
          <w:szCs w:val="24"/>
          <w:lang w:val="es-ES" w:eastAsia="ar-SA"/>
        </w:rPr>
        <w:t>La Regresión Logística identificó correctamente 1.266 incumplimientos, aunque también clasificó erróneamente a 14.554 solicitantes como incumplidores. En el caso del Árbol de Decisión, se detectaron 1.082 incumplimientos y se registraron 10.900 falsos positivos.</w:t>
      </w:r>
    </w:p>
    <w:p w14:paraId="4BB4C0D4" w14:textId="77777777" w:rsidR="000E56A2" w:rsidRPr="00312F2A" w:rsidRDefault="000E56A2" w:rsidP="00AF7E00">
      <w:pPr>
        <w:rPr>
          <w:rFonts w:ascii="Times New Roman" w:hAnsi="Times New Roman" w:cs="Times New Roman"/>
          <w:sz w:val="24"/>
          <w:szCs w:val="24"/>
          <w:lang w:val="es-ES" w:eastAsia="ar-SA"/>
        </w:rPr>
      </w:pPr>
      <w:r w:rsidRPr="00312F2A">
        <w:rPr>
          <w:rFonts w:ascii="Times New Roman" w:hAnsi="Times New Roman" w:cs="Times New Roman"/>
          <w:sz w:val="24"/>
          <w:szCs w:val="24"/>
          <w:lang w:val="es-ES" w:eastAsia="ar-SA"/>
        </w:rPr>
        <w:lastRenderedPageBreak/>
        <w:t xml:space="preserve">Random Forest identificó solo 19 incumplimientos y dejó sin detectar otros 2.175. Por su parte, </w:t>
      </w:r>
      <w:proofErr w:type="spellStart"/>
      <w:r w:rsidRPr="00312F2A">
        <w:rPr>
          <w:rFonts w:ascii="Times New Roman" w:hAnsi="Times New Roman" w:cs="Times New Roman"/>
          <w:sz w:val="24"/>
          <w:szCs w:val="24"/>
          <w:lang w:val="es-ES" w:eastAsia="ar-SA"/>
        </w:rPr>
        <w:t>Gradient</w:t>
      </w:r>
      <w:proofErr w:type="spellEnd"/>
      <w:r w:rsidRPr="00312F2A">
        <w:rPr>
          <w:rFonts w:ascii="Times New Roman" w:hAnsi="Times New Roman" w:cs="Times New Roman"/>
          <w:sz w:val="24"/>
          <w:szCs w:val="24"/>
          <w:lang w:val="es-ES" w:eastAsia="ar-SA"/>
        </w:rPr>
        <w:t xml:space="preserve"> </w:t>
      </w:r>
      <w:proofErr w:type="spellStart"/>
      <w:r w:rsidRPr="00312F2A">
        <w:rPr>
          <w:rFonts w:ascii="Times New Roman" w:hAnsi="Times New Roman" w:cs="Times New Roman"/>
          <w:sz w:val="24"/>
          <w:szCs w:val="24"/>
          <w:lang w:val="es-ES" w:eastAsia="ar-SA"/>
        </w:rPr>
        <w:t>Boosting</w:t>
      </w:r>
      <w:proofErr w:type="spellEnd"/>
      <w:r w:rsidRPr="00312F2A">
        <w:rPr>
          <w:rFonts w:ascii="Times New Roman" w:hAnsi="Times New Roman" w:cs="Times New Roman"/>
          <w:sz w:val="24"/>
          <w:szCs w:val="24"/>
          <w:lang w:val="es-ES" w:eastAsia="ar-SA"/>
        </w:rPr>
        <w:t xml:space="preserve"> clasificó los 40.000 registros como pertenecientes a la Clase 0, con 37.806 verdaderos negativos y 2.194 falsos negativos.</w:t>
      </w:r>
    </w:p>
    <w:p w14:paraId="3D2E4179" w14:textId="77777777" w:rsidR="000E56A2" w:rsidRPr="00312F2A" w:rsidRDefault="000E56A2" w:rsidP="00AF7E00">
      <w:pPr>
        <w:rPr>
          <w:rFonts w:ascii="Times New Roman" w:hAnsi="Times New Roman" w:cs="Times New Roman"/>
          <w:sz w:val="24"/>
          <w:szCs w:val="24"/>
          <w:lang w:val="es-ES" w:eastAsia="ar-SA"/>
        </w:rPr>
      </w:pPr>
      <w:r w:rsidRPr="00312F2A">
        <w:rPr>
          <w:rFonts w:ascii="Times New Roman" w:hAnsi="Times New Roman" w:cs="Times New Roman"/>
          <w:sz w:val="24"/>
          <w:szCs w:val="24"/>
          <w:lang w:val="es-ES" w:eastAsia="ar-SA"/>
        </w:rPr>
        <w:t xml:space="preserve">Estos resultados muestran que obtener un </w:t>
      </w:r>
      <w:proofErr w:type="spellStart"/>
      <w:r w:rsidRPr="00312F2A">
        <w:rPr>
          <w:rFonts w:ascii="Times New Roman" w:hAnsi="Times New Roman" w:cs="Times New Roman"/>
          <w:sz w:val="24"/>
          <w:szCs w:val="24"/>
          <w:lang w:val="es-ES" w:eastAsia="ar-SA"/>
        </w:rPr>
        <w:t>Accuracy</w:t>
      </w:r>
      <w:proofErr w:type="spellEnd"/>
      <w:r w:rsidRPr="00312F2A">
        <w:rPr>
          <w:rFonts w:ascii="Times New Roman" w:hAnsi="Times New Roman" w:cs="Times New Roman"/>
          <w:sz w:val="24"/>
          <w:szCs w:val="24"/>
          <w:lang w:val="es-ES" w:eastAsia="ar-SA"/>
        </w:rPr>
        <w:t xml:space="preserve"> elevado no garantiza una buena detección de los incumplimientos. En este caso, algunos modelos clasificaron correctamente a la mayoría de los solicitantes, pero tuvieron dificultades para identificar los casos positivos, lo que pone de manifiesto la importancia de analizar las matrices de confusión junto con las demás métricas de evaluación.</w:t>
      </w:r>
    </w:p>
    <w:p w14:paraId="0A95AAB3" w14:textId="6BAB75C5" w:rsidR="008035B6" w:rsidRPr="00312F2A" w:rsidRDefault="00F05F7F" w:rsidP="00AF7E00">
      <w:pPr>
        <w:pStyle w:val="Ttulo4"/>
        <w:spacing w:after="240"/>
        <w:rPr>
          <w:rFonts w:ascii="Times New Roman" w:hAnsi="Times New Roman" w:cs="Times New Roman"/>
          <w:sz w:val="24"/>
          <w:szCs w:val="24"/>
        </w:rPr>
      </w:pPr>
      <w:bookmarkStart w:id="61" w:name="_Toc243906746"/>
      <w:r w:rsidRPr="00312F2A">
        <w:rPr>
          <w:rFonts w:ascii="Times New Roman" w:hAnsi="Times New Roman" w:cs="Times New Roman"/>
          <w:sz w:val="24"/>
          <w:szCs w:val="24"/>
        </w:rPr>
        <w:t xml:space="preserve">Curvas ROC y </w:t>
      </w:r>
      <w:proofErr w:type="spellStart"/>
      <w:r w:rsidRPr="00312F2A">
        <w:rPr>
          <w:rFonts w:ascii="Times New Roman" w:hAnsi="Times New Roman" w:cs="Times New Roman"/>
          <w:sz w:val="24"/>
          <w:szCs w:val="24"/>
        </w:rPr>
        <w:t>Precision</w:t>
      </w:r>
      <w:proofErr w:type="spellEnd"/>
      <w:r w:rsidRPr="00312F2A">
        <w:rPr>
          <w:rFonts w:ascii="Times New Roman" w:hAnsi="Times New Roman" w:cs="Times New Roman"/>
          <w:sz w:val="24"/>
          <w:szCs w:val="24"/>
        </w:rPr>
        <w:t>–</w:t>
      </w:r>
      <w:proofErr w:type="spellStart"/>
      <w:r w:rsidRPr="00312F2A">
        <w:rPr>
          <w:rFonts w:ascii="Times New Roman" w:hAnsi="Times New Roman" w:cs="Times New Roman"/>
          <w:sz w:val="24"/>
          <w:szCs w:val="24"/>
        </w:rPr>
        <w:t>Recall</w:t>
      </w:r>
      <w:bookmarkEnd w:id="61"/>
      <w:proofErr w:type="spellEnd"/>
    </w:p>
    <w:p w14:paraId="0C15FD32" w14:textId="77777777" w:rsidR="00FE4B56" w:rsidRDefault="00550221" w:rsidP="00FE4B56">
      <w:pPr>
        <w:rPr>
          <w:rFonts w:ascii="Times New Roman" w:hAnsi="Times New Roman" w:cs="Times New Roman"/>
          <w:sz w:val="24"/>
          <w:szCs w:val="24"/>
          <w:lang w:val="es-ES" w:eastAsia="ar-SA"/>
        </w:rPr>
      </w:pPr>
      <w:r w:rsidRPr="00312F2A">
        <w:rPr>
          <w:rFonts w:ascii="Times New Roman" w:hAnsi="Times New Roman" w:cs="Times New Roman"/>
          <w:sz w:val="24"/>
          <w:szCs w:val="24"/>
          <w:lang w:val="es-ES" w:eastAsia="ar-SA"/>
        </w:rPr>
        <w:t>Para construir ambas curvas, se utilizaron las probabilidades OOF del conjunto de entrenamiento (TRAIN), lo que permitió analizar el desempeño de los modelos al variar el umbral de clasificación.</w:t>
      </w:r>
    </w:p>
    <w:p w14:paraId="76E64CB8" w14:textId="3D674C95" w:rsidR="00C93587" w:rsidRPr="00BA7C79" w:rsidRDefault="00AD1238" w:rsidP="00FE4B56">
      <w:pPr>
        <w:jc w:val="center"/>
        <w:rPr>
          <w:b/>
          <w:bCs/>
          <w:sz w:val="16"/>
          <w:szCs w:val="16"/>
        </w:rPr>
      </w:pPr>
      <w:r>
        <w:rPr>
          <w:rFonts w:ascii="Times New Roman" w:hAnsi="Times New Roman" w:cs="Times New Roman"/>
          <w:sz w:val="24"/>
          <w:szCs w:val="24"/>
          <w:lang w:val="es-ES" w:eastAsia="ar-SA"/>
        </w:rPr>
        <w:br/>
      </w:r>
      <w:bookmarkStart w:id="62" w:name="_Toc243906960"/>
      <w:r w:rsidR="00C93587" w:rsidRPr="00BA7C79">
        <w:rPr>
          <w:sz w:val="16"/>
          <w:szCs w:val="16"/>
        </w:rPr>
        <w:t xml:space="preserve">Tabla </w:t>
      </w:r>
      <w:r w:rsidR="00C93587" w:rsidRPr="00BA7C79">
        <w:rPr>
          <w:sz w:val="16"/>
          <w:szCs w:val="16"/>
        </w:rPr>
        <w:fldChar w:fldCharType="begin"/>
      </w:r>
      <w:r w:rsidR="00C93587" w:rsidRPr="00BA7C79">
        <w:rPr>
          <w:sz w:val="16"/>
          <w:szCs w:val="16"/>
        </w:rPr>
        <w:instrText xml:space="preserve"> SEQ Tabla \* ARABIC </w:instrText>
      </w:r>
      <w:r w:rsidR="00C93587" w:rsidRPr="00BA7C79">
        <w:rPr>
          <w:sz w:val="16"/>
          <w:szCs w:val="16"/>
        </w:rPr>
        <w:fldChar w:fldCharType="separate"/>
      </w:r>
      <w:r w:rsidR="00604532">
        <w:rPr>
          <w:noProof/>
          <w:sz w:val="16"/>
          <w:szCs w:val="16"/>
        </w:rPr>
        <w:t>14</w:t>
      </w:r>
      <w:r w:rsidR="00C93587" w:rsidRPr="00BA7C79">
        <w:rPr>
          <w:sz w:val="16"/>
          <w:szCs w:val="16"/>
        </w:rPr>
        <w:fldChar w:fldCharType="end"/>
      </w:r>
      <w:r w:rsidR="00C93587" w:rsidRPr="00BA7C79">
        <w:rPr>
          <w:sz w:val="16"/>
          <w:szCs w:val="16"/>
        </w:rPr>
        <w:t xml:space="preserve">. </w:t>
      </w:r>
      <w:r w:rsidR="00EC3B41" w:rsidRPr="00BA7C79">
        <w:rPr>
          <w:bCs/>
          <w:sz w:val="16"/>
          <w:szCs w:val="16"/>
        </w:rPr>
        <w:t>Métricas globales OOF asociadas a las curvas</w:t>
      </w:r>
      <w:bookmarkEnd w:id="62"/>
    </w:p>
    <w:tbl>
      <w:tblPr>
        <w:tblStyle w:val="Listaclara-nfasis11"/>
        <w:tblW w:w="0" w:type="auto"/>
        <w:jc w:val="center"/>
        <w:tblBorders>
          <w:top w:val="single" w:sz="4" w:space="0" w:color="4D6C80"/>
          <w:left w:val="single" w:sz="4" w:space="0" w:color="4D6C80"/>
          <w:bottom w:val="single" w:sz="4" w:space="0" w:color="4D6C80"/>
          <w:right w:val="single" w:sz="4" w:space="0" w:color="4D6C80"/>
          <w:insideH w:val="single" w:sz="4" w:space="0" w:color="4D6C80"/>
          <w:insideV w:val="single" w:sz="4" w:space="0" w:color="4D6C80"/>
        </w:tblBorders>
        <w:tblLook w:val="04A0" w:firstRow="1" w:lastRow="0" w:firstColumn="1" w:lastColumn="0" w:noHBand="0" w:noVBand="1"/>
      </w:tblPr>
      <w:tblGrid>
        <w:gridCol w:w="1746"/>
        <w:gridCol w:w="1363"/>
        <w:gridCol w:w="884"/>
      </w:tblGrid>
      <w:tr w:rsidR="0062316D" w:rsidRPr="00BA7C79" w14:paraId="01BB19E1" w14:textId="77777777" w:rsidTr="00BA6F1F">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AAB9C3"/>
          </w:tcPr>
          <w:p w14:paraId="2E2FA3E3" w14:textId="0E7E6D4C" w:rsidR="0062316D" w:rsidRPr="00BA7C79" w:rsidRDefault="0062316D" w:rsidP="00AD1238">
            <w:pPr>
              <w:spacing w:line="480" w:lineRule="auto"/>
              <w:ind w:firstLine="0"/>
              <w:jc w:val="center"/>
              <w:rPr>
                <w:sz w:val="16"/>
                <w:szCs w:val="16"/>
              </w:rPr>
            </w:pPr>
            <w:r w:rsidRPr="00BA7C79">
              <w:rPr>
                <w:sz w:val="16"/>
                <w:szCs w:val="16"/>
              </w:rPr>
              <w:t>Modelo</w:t>
            </w:r>
          </w:p>
        </w:tc>
        <w:tc>
          <w:tcPr>
            <w:tcW w:w="0" w:type="auto"/>
            <w:shd w:val="clear" w:color="auto" w:fill="AAB9C3"/>
          </w:tcPr>
          <w:p w14:paraId="74AF0BB6" w14:textId="2E616306" w:rsidR="0062316D" w:rsidRPr="00BA7C79" w:rsidRDefault="0062316D" w:rsidP="00AD1238">
            <w:pPr>
              <w:spacing w:line="480" w:lineRule="auto"/>
              <w:ind w:firstLine="0"/>
              <w:jc w:val="center"/>
              <w:cnfStyle w:val="100000000000" w:firstRow="1" w:lastRow="0" w:firstColumn="0" w:lastColumn="0" w:oddVBand="0" w:evenVBand="0" w:oddHBand="0" w:evenHBand="0" w:firstRowFirstColumn="0" w:firstRowLastColumn="0" w:lastRowFirstColumn="0" w:lastRowLastColumn="0"/>
              <w:rPr>
                <w:sz w:val="16"/>
                <w:szCs w:val="16"/>
              </w:rPr>
            </w:pPr>
            <w:r w:rsidRPr="00BA7C79">
              <w:rPr>
                <w:sz w:val="16"/>
                <w:szCs w:val="16"/>
              </w:rPr>
              <w:t>ROC-AUC OOF</w:t>
            </w:r>
          </w:p>
        </w:tc>
        <w:tc>
          <w:tcPr>
            <w:tcW w:w="0" w:type="auto"/>
            <w:shd w:val="clear" w:color="auto" w:fill="AAB9C3"/>
          </w:tcPr>
          <w:p w14:paraId="7A61338F" w14:textId="268D32D4" w:rsidR="0062316D" w:rsidRPr="00BA7C79" w:rsidRDefault="0062316D" w:rsidP="00AD1238">
            <w:pPr>
              <w:spacing w:line="480" w:lineRule="auto"/>
              <w:ind w:firstLine="0"/>
              <w:jc w:val="center"/>
              <w:cnfStyle w:val="100000000000" w:firstRow="1" w:lastRow="0" w:firstColumn="0" w:lastColumn="0" w:oddVBand="0" w:evenVBand="0" w:oddHBand="0" w:evenHBand="0" w:firstRowFirstColumn="0" w:firstRowLastColumn="0" w:lastRowFirstColumn="0" w:lastRowLastColumn="0"/>
              <w:rPr>
                <w:sz w:val="16"/>
                <w:szCs w:val="16"/>
              </w:rPr>
            </w:pPr>
            <w:r w:rsidRPr="00BA7C79">
              <w:rPr>
                <w:sz w:val="16"/>
                <w:szCs w:val="16"/>
              </w:rPr>
              <w:t>AP OOF</w:t>
            </w:r>
          </w:p>
        </w:tc>
      </w:tr>
      <w:tr w:rsidR="0062316D" w:rsidRPr="00BA7C79" w14:paraId="060AD30F" w14:textId="77777777" w:rsidTr="00BA6F1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01DC6C70" w14:textId="66505CC3" w:rsidR="0062316D" w:rsidRPr="00BA7C79" w:rsidRDefault="0062316D" w:rsidP="00AD1238">
            <w:pPr>
              <w:ind w:firstLine="0"/>
              <w:jc w:val="center"/>
              <w:rPr>
                <w:sz w:val="16"/>
                <w:szCs w:val="16"/>
              </w:rPr>
            </w:pPr>
            <w:r w:rsidRPr="00BA7C79">
              <w:rPr>
                <w:sz w:val="16"/>
                <w:szCs w:val="16"/>
              </w:rPr>
              <w:t>Regresión Logística</w:t>
            </w:r>
          </w:p>
        </w:tc>
        <w:tc>
          <w:tcPr>
            <w:tcW w:w="0" w:type="auto"/>
          </w:tcPr>
          <w:p w14:paraId="0038B1CD" w14:textId="05E04239" w:rsidR="0062316D" w:rsidRPr="00BA7C79" w:rsidRDefault="0062316D" w:rsidP="00AD1238">
            <w:pPr>
              <w:ind w:firstLine="0"/>
              <w:jc w:val="center"/>
              <w:cnfStyle w:val="000000100000" w:firstRow="0" w:lastRow="0" w:firstColumn="0" w:lastColumn="0" w:oddVBand="0" w:evenVBand="0" w:oddHBand="1" w:evenHBand="0" w:firstRowFirstColumn="0" w:firstRowLastColumn="0" w:lastRowFirstColumn="0" w:lastRowLastColumn="0"/>
              <w:rPr>
                <w:sz w:val="16"/>
                <w:szCs w:val="16"/>
              </w:rPr>
            </w:pPr>
            <w:r w:rsidRPr="00BA7C79">
              <w:rPr>
                <w:sz w:val="16"/>
                <w:szCs w:val="16"/>
              </w:rPr>
              <w:t>0,634313</w:t>
            </w:r>
          </w:p>
        </w:tc>
        <w:tc>
          <w:tcPr>
            <w:tcW w:w="0" w:type="auto"/>
          </w:tcPr>
          <w:p w14:paraId="1A09B6EC" w14:textId="0399A297" w:rsidR="0062316D" w:rsidRPr="00BA7C79" w:rsidRDefault="0062316D" w:rsidP="00AD1238">
            <w:pPr>
              <w:ind w:firstLine="0"/>
              <w:jc w:val="center"/>
              <w:cnfStyle w:val="000000100000" w:firstRow="0" w:lastRow="0" w:firstColumn="0" w:lastColumn="0" w:oddVBand="0" w:evenVBand="0" w:oddHBand="1" w:evenHBand="0" w:firstRowFirstColumn="0" w:firstRowLastColumn="0" w:lastRowFirstColumn="0" w:lastRowLastColumn="0"/>
              <w:rPr>
                <w:sz w:val="16"/>
                <w:szCs w:val="16"/>
              </w:rPr>
            </w:pPr>
            <w:r w:rsidRPr="00BA7C79">
              <w:rPr>
                <w:sz w:val="16"/>
                <w:szCs w:val="16"/>
              </w:rPr>
              <w:t>0,092071</w:t>
            </w:r>
          </w:p>
        </w:tc>
      </w:tr>
      <w:tr w:rsidR="0062316D" w:rsidRPr="00BA7C79" w14:paraId="2A908C4C" w14:textId="77777777" w:rsidTr="00BA6F1F">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257C86A0" w14:textId="37FF1A7A" w:rsidR="0062316D" w:rsidRPr="00BA7C79" w:rsidRDefault="0062316D" w:rsidP="00AD1238">
            <w:pPr>
              <w:ind w:firstLine="0"/>
              <w:jc w:val="center"/>
              <w:rPr>
                <w:sz w:val="16"/>
                <w:szCs w:val="16"/>
              </w:rPr>
            </w:pPr>
            <w:r w:rsidRPr="00BA7C79">
              <w:rPr>
                <w:sz w:val="16"/>
                <w:szCs w:val="16"/>
              </w:rPr>
              <w:t>Árbol de Decisión</w:t>
            </w:r>
          </w:p>
        </w:tc>
        <w:tc>
          <w:tcPr>
            <w:tcW w:w="0" w:type="auto"/>
          </w:tcPr>
          <w:p w14:paraId="35456CD6" w14:textId="50A786D2" w:rsidR="0062316D" w:rsidRPr="00BA7C79" w:rsidRDefault="0062316D" w:rsidP="00AD1238">
            <w:pPr>
              <w:ind w:firstLine="0"/>
              <w:jc w:val="center"/>
              <w:cnfStyle w:val="000000000000" w:firstRow="0" w:lastRow="0" w:firstColumn="0" w:lastColumn="0" w:oddVBand="0" w:evenVBand="0" w:oddHBand="0" w:evenHBand="0" w:firstRowFirstColumn="0" w:firstRowLastColumn="0" w:lastRowFirstColumn="0" w:lastRowLastColumn="0"/>
              <w:rPr>
                <w:sz w:val="16"/>
                <w:szCs w:val="16"/>
              </w:rPr>
            </w:pPr>
            <w:r w:rsidRPr="00BA7C79">
              <w:rPr>
                <w:sz w:val="16"/>
                <w:szCs w:val="16"/>
              </w:rPr>
              <w:t>0,629447</w:t>
            </w:r>
          </w:p>
        </w:tc>
        <w:tc>
          <w:tcPr>
            <w:tcW w:w="0" w:type="auto"/>
          </w:tcPr>
          <w:p w14:paraId="436D16DF" w14:textId="45EC1196" w:rsidR="0062316D" w:rsidRPr="00BA7C79" w:rsidRDefault="0062316D" w:rsidP="00AD1238">
            <w:pPr>
              <w:ind w:firstLine="0"/>
              <w:jc w:val="center"/>
              <w:cnfStyle w:val="000000000000" w:firstRow="0" w:lastRow="0" w:firstColumn="0" w:lastColumn="0" w:oddVBand="0" w:evenVBand="0" w:oddHBand="0" w:evenHBand="0" w:firstRowFirstColumn="0" w:firstRowLastColumn="0" w:lastRowFirstColumn="0" w:lastRowLastColumn="0"/>
              <w:rPr>
                <w:sz w:val="16"/>
                <w:szCs w:val="16"/>
              </w:rPr>
            </w:pPr>
            <w:r w:rsidRPr="00BA7C79">
              <w:rPr>
                <w:sz w:val="16"/>
                <w:szCs w:val="16"/>
              </w:rPr>
              <w:t>0,092011</w:t>
            </w:r>
          </w:p>
        </w:tc>
      </w:tr>
      <w:tr w:rsidR="0062316D" w:rsidRPr="00BA7C79" w14:paraId="419659C6" w14:textId="77777777" w:rsidTr="00BA6F1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7D864C06" w14:textId="0C6B8588" w:rsidR="0062316D" w:rsidRPr="00BA7C79" w:rsidRDefault="0062316D" w:rsidP="00AD1238">
            <w:pPr>
              <w:ind w:firstLine="0"/>
              <w:jc w:val="center"/>
              <w:rPr>
                <w:sz w:val="16"/>
                <w:szCs w:val="16"/>
              </w:rPr>
            </w:pPr>
            <w:r w:rsidRPr="00BA7C79">
              <w:rPr>
                <w:sz w:val="16"/>
                <w:szCs w:val="16"/>
              </w:rPr>
              <w:t>Random Forest</w:t>
            </w:r>
          </w:p>
        </w:tc>
        <w:tc>
          <w:tcPr>
            <w:tcW w:w="0" w:type="auto"/>
          </w:tcPr>
          <w:p w14:paraId="241F7798" w14:textId="13EE6450" w:rsidR="0062316D" w:rsidRPr="00BA7C79" w:rsidRDefault="0062316D" w:rsidP="00AD1238">
            <w:pPr>
              <w:ind w:firstLine="0"/>
              <w:jc w:val="center"/>
              <w:cnfStyle w:val="000000100000" w:firstRow="0" w:lastRow="0" w:firstColumn="0" w:lastColumn="0" w:oddVBand="0" w:evenVBand="0" w:oddHBand="1" w:evenHBand="0" w:firstRowFirstColumn="0" w:firstRowLastColumn="0" w:lastRowFirstColumn="0" w:lastRowLastColumn="0"/>
              <w:rPr>
                <w:sz w:val="16"/>
                <w:szCs w:val="16"/>
              </w:rPr>
            </w:pPr>
            <w:r w:rsidRPr="00BA7C79">
              <w:rPr>
                <w:sz w:val="16"/>
                <w:szCs w:val="16"/>
              </w:rPr>
              <w:t>0,654328</w:t>
            </w:r>
          </w:p>
        </w:tc>
        <w:tc>
          <w:tcPr>
            <w:tcW w:w="0" w:type="auto"/>
          </w:tcPr>
          <w:p w14:paraId="663BCDF8" w14:textId="3B8B037D" w:rsidR="0062316D" w:rsidRPr="00BA7C79" w:rsidRDefault="0062316D" w:rsidP="00AD1238">
            <w:pPr>
              <w:ind w:firstLine="0"/>
              <w:jc w:val="center"/>
              <w:cnfStyle w:val="000000100000" w:firstRow="0" w:lastRow="0" w:firstColumn="0" w:lastColumn="0" w:oddVBand="0" w:evenVBand="0" w:oddHBand="1" w:evenHBand="0" w:firstRowFirstColumn="0" w:firstRowLastColumn="0" w:lastRowFirstColumn="0" w:lastRowLastColumn="0"/>
              <w:rPr>
                <w:sz w:val="16"/>
                <w:szCs w:val="16"/>
              </w:rPr>
            </w:pPr>
            <w:r w:rsidRPr="00BA7C79">
              <w:rPr>
                <w:sz w:val="16"/>
                <w:szCs w:val="16"/>
              </w:rPr>
              <w:t>0,105270</w:t>
            </w:r>
          </w:p>
        </w:tc>
      </w:tr>
      <w:tr w:rsidR="0062316D" w:rsidRPr="00BA7C79" w14:paraId="1ACD486B" w14:textId="77777777" w:rsidTr="00BA6F1F">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684F9BCE" w14:textId="457134C2" w:rsidR="0062316D" w:rsidRPr="00BA7C79" w:rsidRDefault="0062316D" w:rsidP="00AD1238">
            <w:pPr>
              <w:ind w:firstLine="0"/>
              <w:jc w:val="center"/>
              <w:rPr>
                <w:sz w:val="16"/>
                <w:szCs w:val="16"/>
              </w:rPr>
            </w:pPr>
            <w:proofErr w:type="spellStart"/>
            <w:r w:rsidRPr="00BA7C79">
              <w:rPr>
                <w:sz w:val="16"/>
                <w:szCs w:val="16"/>
              </w:rPr>
              <w:t>Gradient</w:t>
            </w:r>
            <w:proofErr w:type="spellEnd"/>
            <w:r w:rsidRPr="00BA7C79">
              <w:rPr>
                <w:sz w:val="16"/>
                <w:szCs w:val="16"/>
              </w:rPr>
              <w:t xml:space="preserve"> </w:t>
            </w:r>
            <w:proofErr w:type="spellStart"/>
            <w:r w:rsidRPr="00BA7C79">
              <w:rPr>
                <w:sz w:val="16"/>
                <w:szCs w:val="16"/>
              </w:rPr>
              <w:t>Boosting</w:t>
            </w:r>
            <w:proofErr w:type="spellEnd"/>
          </w:p>
        </w:tc>
        <w:tc>
          <w:tcPr>
            <w:tcW w:w="0" w:type="auto"/>
          </w:tcPr>
          <w:p w14:paraId="51192385" w14:textId="151AC233" w:rsidR="0062316D" w:rsidRPr="00BA7C79" w:rsidRDefault="0062316D" w:rsidP="00AD1238">
            <w:pPr>
              <w:ind w:firstLine="0"/>
              <w:jc w:val="center"/>
              <w:cnfStyle w:val="000000000000" w:firstRow="0" w:lastRow="0" w:firstColumn="0" w:lastColumn="0" w:oddVBand="0" w:evenVBand="0" w:oddHBand="0" w:evenHBand="0" w:firstRowFirstColumn="0" w:firstRowLastColumn="0" w:lastRowFirstColumn="0" w:lastRowLastColumn="0"/>
              <w:rPr>
                <w:sz w:val="16"/>
                <w:szCs w:val="16"/>
              </w:rPr>
            </w:pPr>
            <w:r w:rsidRPr="00BA7C79">
              <w:rPr>
                <w:sz w:val="16"/>
                <w:szCs w:val="16"/>
              </w:rPr>
              <w:t>0,667526</w:t>
            </w:r>
          </w:p>
        </w:tc>
        <w:tc>
          <w:tcPr>
            <w:tcW w:w="0" w:type="auto"/>
          </w:tcPr>
          <w:p w14:paraId="4C748573" w14:textId="08A61790" w:rsidR="0062316D" w:rsidRPr="00BA7C79" w:rsidRDefault="0062316D" w:rsidP="00AD1238">
            <w:pPr>
              <w:ind w:firstLine="0"/>
              <w:jc w:val="center"/>
              <w:cnfStyle w:val="000000000000" w:firstRow="0" w:lastRow="0" w:firstColumn="0" w:lastColumn="0" w:oddVBand="0" w:evenVBand="0" w:oddHBand="0" w:evenHBand="0" w:firstRowFirstColumn="0" w:firstRowLastColumn="0" w:lastRowFirstColumn="0" w:lastRowLastColumn="0"/>
              <w:rPr>
                <w:sz w:val="16"/>
                <w:szCs w:val="16"/>
              </w:rPr>
            </w:pPr>
            <w:r w:rsidRPr="00BA7C79">
              <w:rPr>
                <w:sz w:val="16"/>
                <w:szCs w:val="16"/>
              </w:rPr>
              <w:t>0,111115</w:t>
            </w:r>
          </w:p>
        </w:tc>
      </w:tr>
    </w:tbl>
    <w:p w14:paraId="41B79EC2" w14:textId="77777777" w:rsidR="00C93587" w:rsidRPr="00BA7C79" w:rsidRDefault="00C93587" w:rsidP="00AD1238">
      <w:pPr>
        <w:spacing w:before="240"/>
        <w:ind w:firstLine="0"/>
        <w:jc w:val="center"/>
        <w:rPr>
          <w:sz w:val="16"/>
          <w:szCs w:val="16"/>
          <w:lang w:val="es-ES" w:eastAsia="ar-SA"/>
        </w:rPr>
      </w:pPr>
      <w:r w:rsidRPr="00BA7C79">
        <w:rPr>
          <w:b/>
          <w:bCs/>
          <w:sz w:val="16"/>
          <w:szCs w:val="16"/>
          <w:lang w:val="es-ES" w:eastAsia="es-EC"/>
        </w:rPr>
        <w:t xml:space="preserve">Fuente: </w:t>
      </w:r>
      <w:r w:rsidRPr="00BA7C79">
        <w:rPr>
          <w:sz w:val="16"/>
          <w:szCs w:val="16"/>
          <w:lang w:val="es-ES" w:eastAsia="es-EC"/>
        </w:rPr>
        <w:t xml:space="preserve">Elaboración propia a partir de </w:t>
      </w:r>
      <w:proofErr w:type="spellStart"/>
      <w:r w:rsidRPr="00BA7C79">
        <w:rPr>
          <w:sz w:val="16"/>
          <w:szCs w:val="16"/>
          <w:lang w:val="es-ES" w:eastAsia="es-EC"/>
        </w:rPr>
        <w:t>resultados_</w:t>
      </w:r>
      <w:proofErr w:type="gramStart"/>
      <w:r w:rsidRPr="00BA7C79">
        <w:rPr>
          <w:sz w:val="16"/>
          <w:szCs w:val="16"/>
          <w:lang w:val="es-ES" w:eastAsia="es-EC"/>
        </w:rPr>
        <w:t>dashboard.json</w:t>
      </w:r>
      <w:proofErr w:type="spellEnd"/>
      <w:proofErr w:type="gramEnd"/>
    </w:p>
    <w:p w14:paraId="1FDA4088" w14:textId="6C7726F9" w:rsidR="00550221" w:rsidRPr="00312F2A" w:rsidRDefault="00BA7C79" w:rsidP="00AF7E00">
      <w:pPr>
        <w:rPr>
          <w:rFonts w:ascii="Times New Roman" w:hAnsi="Times New Roman" w:cs="Times New Roman"/>
          <w:sz w:val="24"/>
          <w:szCs w:val="24"/>
          <w:lang w:val="es-ES" w:eastAsia="ar-SA"/>
        </w:rPr>
      </w:pPr>
      <w:r>
        <w:rPr>
          <w:rFonts w:ascii="Times New Roman" w:hAnsi="Times New Roman" w:cs="Times New Roman"/>
          <w:sz w:val="24"/>
          <w:szCs w:val="24"/>
          <w:lang w:val="es-ES" w:eastAsia="ar-SA"/>
        </w:rPr>
        <w:t xml:space="preserve">El </w:t>
      </w:r>
      <w:proofErr w:type="spellStart"/>
      <w:r w:rsidR="00545419" w:rsidRPr="00312F2A">
        <w:rPr>
          <w:rFonts w:ascii="Times New Roman" w:hAnsi="Times New Roman" w:cs="Times New Roman"/>
          <w:sz w:val="24"/>
          <w:szCs w:val="24"/>
          <w:lang w:val="es-ES" w:eastAsia="ar-SA"/>
        </w:rPr>
        <w:t>Gradient</w:t>
      </w:r>
      <w:proofErr w:type="spellEnd"/>
      <w:r w:rsidR="00545419" w:rsidRPr="00312F2A">
        <w:rPr>
          <w:rFonts w:ascii="Times New Roman" w:hAnsi="Times New Roman" w:cs="Times New Roman"/>
          <w:sz w:val="24"/>
          <w:szCs w:val="24"/>
          <w:lang w:val="es-ES" w:eastAsia="ar-SA"/>
        </w:rPr>
        <w:t xml:space="preserve"> </w:t>
      </w:r>
      <w:proofErr w:type="spellStart"/>
      <w:r w:rsidR="00545419" w:rsidRPr="00312F2A">
        <w:rPr>
          <w:rFonts w:ascii="Times New Roman" w:hAnsi="Times New Roman" w:cs="Times New Roman"/>
          <w:sz w:val="24"/>
          <w:szCs w:val="24"/>
          <w:lang w:val="es-ES" w:eastAsia="ar-SA"/>
        </w:rPr>
        <w:t>Boosting</w:t>
      </w:r>
      <w:proofErr w:type="spellEnd"/>
      <w:r w:rsidR="00545419" w:rsidRPr="00312F2A">
        <w:rPr>
          <w:rFonts w:ascii="Times New Roman" w:hAnsi="Times New Roman" w:cs="Times New Roman"/>
          <w:sz w:val="24"/>
          <w:szCs w:val="24"/>
          <w:lang w:val="es-ES" w:eastAsia="ar-SA"/>
        </w:rPr>
        <w:t xml:space="preserve"> obtuvo el mayor valor de ROC-AUC OOF, con 0,667526, seguido de Random Forest. Este resultado indica que </w:t>
      </w:r>
      <w:proofErr w:type="spellStart"/>
      <w:r w:rsidR="00545419" w:rsidRPr="00312F2A">
        <w:rPr>
          <w:rFonts w:ascii="Times New Roman" w:hAnsi="Times New Roman" w:cs="Times New Roman"/>
          <w:sz w:val="24"/>
          <w:szCs w:val="24"/>
          <w:lang w:val="es-ES" w:eastAsia="ar-SA"/>
        </w:rPr>
        <w:t>Gradient</w:t>
      </w:r>
      <w:proofErr w:type="spellEnd"/>
      <w:r w:rsidR="00545419" w:rsidRPr="00312F2A">
        <w:rPr>
          <w:rFonts w:ascii="Times New Roman" w:hAnsi="Times New Roman" w:cs="Times New Roman"/>
          <w:sz w:val="24"/>
          <w:szCs w:val="24"/>
          <w:lang w:val="es-ES" w:eastAsia="ar-SA"/>
        </w:rPr>
        <w:t xml:space="preserve"> </w:t>
      </w:r>
      <w:proofErr w:type="spellStart"/>
      <w:r w:rsidR="00545419" w:rsidRPr="00312F2A">
        <w:rPr>
          <w:rFonts w:ascii="Times New Roman" w:hAnsi="Times New Roman" w:cs="Times New Roman"/>
          <w:sz w:val="24"/>
          <w:szCs w:val="24"/>
          <w:lang w:val="es-ES" w:eastAsia="ar-SA"/>
        </w:rPr>
        <w:t>Boosting</w:t>
      </w:r>
      <w:proofErr w:type="spellEnd"/>
      <w:r w:rsidR="00545419" w:rsidRPr="00312F2A">
        <w:rPr>
          <w:rFonts w:ascii="Times New Roman" w:hAnsi="Times New Roman" w:cs="Times New Roman"/>
          <w:sz w:val="24"/>
          <w:szCs w:val="24"/>
          <w:lang w:val="es-ES" w:eastAsia="ar-SA"/>
        </w:rPr>
        <w:t xml:space="preserve"> presentó una mejor </w:t>
      </w:r>
      <w:r w:rsidR="00545419" w:rsidRPr="00312F2A">
        <w:rPr>
          <w:rFonts w:ascii="Times New Roman" w:hAnsi="Times New Roman" w:cs="Times New Roman"/>
          <w:sz w:val="24"/>
          <w:szCs w:val="24"/>
          <w:lang w:val="es-ES" w:eastAsia="ar-SA"/>
        </w:rPr>
        <w:lastRenderedPageBreak/>
        <w:t>capacidad para distinguir entre las dos clases según esta métrica, aunque su capacidad de discriminación sigue siendo limitada.</w:t>
      </w:r>
    </w:p>
    <w:p w14:paraId="6BB77C9B" w14:textId="1B99F16C" w:rsidR="00545419" w:rsidRPr="00312F2A" w:rsidRDefault="00BA7C79" w:rsidP="00AF7E00">
      <w:pPr>
        <w:rPr>
          <w:rFonts w:ascii="Times New Roman" w:hAnsi="Times New Roman" w:cs="Times New Roman"/>
          <w:sz w:val="24"/>
          <w:szCs w:val="24"/>
          <w:lang w:val="es-ES" w:eastAsia="ar-SA"/>
        </w:rPr>
      </w:pPr>
      <w:r>
        <w:rPr>
          <w:rFonts w:ascii="Times New Roman" w:hAnsi="Times New Roman" w:cs="Times New Roman"/>
          <w:sz w:val="24"/>
          <w:szCs w:val="24"/>
          <w:lang w:val="es-ES" w:eastAsia="ar-SA"/>
        </w:rPr>
        <w:t>L</w:t>
      </w:r>
      <w:r w:rsidR="007123B1" w:rsidRPr="00312F2A">
        <w:rPr>
          <w:rFonts w:ascii="Times New Roman" w:hAnsi="Times New Roman" w:cs="Times New Roman"/>
          <w:sz w:val="24"/>
          <w:szCs w:val="24"/>
          <w:lang w:val="es-ES" w:eastAsia="ar-SA"/>
        </w:rPr>
        <w:t xml:space="preserve">a </w:t>
      </w:r>
      <w:proofErr w:type="spellStart"/>
      <w:r w:rsidR="007123B1" w:rsidRPr="00312F2A">
        <w:rPr>
          <w:rFonts w:ascii="Times New Roman" w:hAnsi="Times New Roman" w:cs="Times New Roman"/>
          <w:sz w:val="24"/>
          <w:szCs w:val="24"/>
          <w:lang w:val="es-ES" w:eastAsia="ar-SA"/>
        </w:rPr>
        <w:t>Precision</w:t>
      </w:r>
      <w:proofErr w:type="spellEnd"/>
      <w:r w:rsidR="007123B1" w:rsidRPr="00312F2A">
        <w:rPr>
          <w:rFonts w:ascii="Times New Roman" w:hAnsi="Times New Roman" w:cs="Times New Roman"/>
          <w:sz w:val="24"/>
          <w:szCs w:val="24"/>
          <w:lang w:val="es-ES" w:eastAsia="ar-SA"/>
        </w:rPr>
        <w:t xml:space="preserve"> y el </w:t>
      </w:r>
      <w:proofErr w:type="spellStart"/>
      <w:r w:rsidR="007123B1" w:rsidRPr="00312F2A">
        <w:rPr>
          <w:rFonts w:ascii="Times New Roman" w:hAnsi="Times New Roman" w:cs="Times New Roman"/>
          <w:sz w:val="24"/>
          <w:szCs w:val="24"/>
          <w:lang w:val="es-ES" w:eastAsia="ar-SA"/>
        </w:rPr>
        <w:t>Recall</w:t>
      </w:r>
      <w:proofErr w:type="spellEnd"/>
      <w:r w:rsidR="007123B1" w:rsidRPr="00312F2A">
        <w:rPr>
          <w:rFonts w:ascii="Times New Roman" w:hAnsi="Times New Roman" w:cs="Times New Roman"/>
          <w:sz w:val="24"/>
          <w:szCs w:val="24"/>
          <w:lang w:val="es-ES" w:eastAsia="ar-SA"/>
        </w:rPr>
        <w:t xml:space="preserve"> según el umbral de clasificación. </w:t>
      </w:r>
      <w:proofErr w:type="spellStart"/>
      <w:r w:rsidR="007123B1" w:rsidRPr="00312F2A">
        <w:rPr>
          <w:rFonts w:ascii="Times New Roman" w:hAnsi="Times New Roman" w:cs="Times New Roman"/>
          <w:sz w:val="24"/>
          <w:szCs w:val="24"/>
          <w:lang w:val="es-ES" w:eastAsia="ar-SA"/>
        </w:rPr>
        <w:t>Gradient</w:t>
      </w:r>
      <w:proofErr w:type="spellEnd"/>
      <w:r w:rsidR="007123B1" w:rsidRPr="00312F2A">
        <w:rPr>
          <w:rFonts w:ascii="Times New Roman" w:hAnsi="Times New Roman" w:cs="Times New Roman"/>
          <w:sz w:val="24"/>
          <w:szCs w:val="24"/>
          <w:lang w:val="es-ES" w:eastAsia="ar-SA"/>
        </w:rPr>
        <w:t xml:space="preserve"> </w:t>
      </w:r>
      <w:proofErr w:type="spellStart"/>
      <w:r w:rsidR="007123B1" w:rsidRPr="00312F2A">
        <w:rPr>
          <w:rFonts w:ascii="Times New Roman" w:hAnsi="Times New Roman" w:cs="Times New Roman"/>
          <w:sz w:val="24"/>
          <w:szCs w:val="24"/>
          <w:lang w:val="es-ES" w:eastAsia="ar-SA"/>
        </w:rPr>
        <w:t>Boosting</w:t>
      </w:r>
      <w:proofErr w:type="spellEnd"/>
      <w:r w:rsidR="007123B1" w:rsidRPr="00312F2A">
        <w:rPr>
          <w:rFonts w:ascii="Times New Roman" w:hAnsi="Times New Roman" w:cs="Times New Roman"/>
          <w:sz w:val="24"/>
          <w:szCs w:val="24"/>
          <w:lang w:val="es-ES" w:eastAsia="ar-SA"/>
        </w:rPr>
        <w:t xml:space="preserve"> obtuvo el mayor </w:t>
      </w:r>
      <w:proofErr w:type="spellStart"/>
      <w:r w:rsidR="007123B1" w:rsidRPr="00312F2A">
        <w:rPr>
          <w:rFonts w:ascii="Times New Roman" w:hAnsi="Times New Roman" w:cs="Times New Roman"/>
          <w:sz w:val="24"/>
          <w:szCs w:val="24"/>
          <w:lang w:val="es-ES" w:eastAsia="ar-SA"/>
        </w:rPr>
        <w:t>Average</w:t>
      </w:r>
      <w:proofErr w:type="spellEnd"/>
      <w:r w:rsidR="007123B1" w:rsidRPr="00312F2A">
        <w:rPr>
          <w:rFonts w:ascii="Times New Roman" w:hAnsi="Times New Roman" w:cs="Times New Roman"/>
          <w:sz w:val="24"/>
          <w:szCs w:val="24"/>
          <w:lang w:val="es-ES" w:eastAsia="ar-SA"/>
        </w:rPr>
        <w:t xml:space="preserve"> </w:t>
      </w:r>
      <w:proofErr w:type="spellStart"/>
      <w:r w:rsidR="007123B1" w:rsidRPr="00312F2A">
        <w:rPr>
          <w:rFonts w:ascii="Times New Roman" w:hAnsi="Times New Roman" w:cs="Times New Roman"/>
          <w:sz w:val="24"/>
          <w:szCs w:val="24"/>
          <w:lang w:val="es-ES" w:eastAsia="ar-SA"/>
        </w:rPr>
        <w:t>Precision</w:t>
      </w:r>
      <w:proofErr w:type="spellEnd"/>
      <w:r w:rsidR="007123B1" w:rsidRPr="00312F2A">
        <w:rPr>
          <w:rFonts w:ascii="Times New Roman" w:hAnsi="Times New Roman" w:cs="Times New Roman"/>
          <w:sz w:val="24"/>
          <w:szCs w:val="24"/>
          <w:lang w:val="es-ES" w:eastAsia="ar-SA"/>
        </w:rPr>
        <w:t xml:space="preserve"> (AP) global OOF, con 0,111115, seguido de Random Forest. Ambos superaron la proporción de incumplimientos de TRAIN (0,05485), lo que evidencia su capacidad para identificar casos positivos. Sin embargo, un AP más alto no garantiza un mayor </w:t>
      </w:r>
      <w:proofErr w:type="spellStart"/>
      <w:r w:rsidR="007123B1" w:rsidRPr="00312F2A">
        <w:rPr>
          <w:rFonts w:ascii="Times New Roman" w:hAnsi="Times New Roman" w:cs="Times New Roman"/>
          <w:sz w:val="24"/>
          <w:szCs w:val="24"/>
          <w:lang w:val="es-ES" w:eastAsia="ar-SA"/>
        </w:rPr>
        <w:t>Recall</w:t>
      </w:r>
      <w:proofErr w:type="spellEnd"/>
      <w:r w:rsidR="007123B1" w:rsidRPr="00312F2A">
        <w:rPr>
          <w:rFonts w:ascii="Times New Roman" w:hAnsi="Times New Roman" w:cs="Times New Roman"/>
          <w:sz w:val="24"/>
          <w:szCs w:val="24"/>
          <w:lang w:val="es-ES" w:eastAsia="ar-SA"/>
        </w:rPr>
        <w:t xml:space="preserve"> con un umbral de 0,50, por lo que ambas métricas deben analizarse conjuntamente para comparar el desempeño de los modelos</w:t>
      </w:r>
      <w:r w:rsidR="008540E6" w:rsidRPr="00312F2A">
        <w:rPr>
          <w:rFonts w:ascii="Times New Roman" w:hAnsi="Times New Roman" w:cs="Times New Roman"/>
          <w:sz w:val="24"/>
          <w:szCs w:val="24"/>
          <w:lang w:val="es-ES" w:eastAsia="ar-SA"/>
        </w:rPr>
        <w:t>.</w:t>
      </w:r>
    </w:p>
    <w:p w14:paraId="060C414E" w14:textId="7CA22158" w:rsidR="004C3873" w:rsidRPr="00312F2A" w:rsidRDefault="00C52BA6" w:rsidP="00AF7E00">
      <w:pPr>
        <w:pStyle w:val="Ttulo3"/>
        <w:spacing w:line="480" w:lineRule="auto"/>
        <w:rPr>
          <w:rFonts w:ascii="Times New Roman" w:hAnsi="Times New Roman" w:cs="Times New Roman"/>
          <w:sz w:val="24"/>
          <w:szCs w:val="24"/>
        </w:rPr>
      </w:pPr>
      <w:bookmarkStart w:id="63" w:name="_Toc243906747"/>
      <w:r w:rsidRPr="00312F2A">
        <w:rPr>
          <w:rFonts w:ascii="Times New Roman" w:hAnsi="Times New Roman" w:cs="Times New Roman"/>
          <w:sz w:val="24"/>
          <w:szCs w:val="24"/>
        </w:rPr>
        <w:t>Selección del modelo ganador</w:t>
      </w:r>
      <w:bookmarkEnd w:id="63"/>
    </w:p>
    <w:p w14:paraId="76359B15" w14:textId="1F92312E" w:rsidR="009A74BD" w:rsidRDefault="00652AA5" w:rsidP="00AF7E00">
      <w:pPr>
        <w:rPr>
          <w:rFonts w:ascii="Times New Roman" w:hAnsi="Times New Roman" w:cs="Times New Roman"/>
          <w:sz w:val="24"/>
          <w:szCs w:val="24"/>
          <w:lang w:val="es-ES" w:eastAsia="ar-SA"/>
        </w:rPr>
      </w:pPr>
      <w:r w:rsidRPr="00312F2A">
        <w:rPr>
          <w:rFonts w:ascii="Times New Roman" w:hAnsi="Times New Roman" w:cs="Times New Roman"/>
          <w:sz w:val="24"/>
          <w:szCs w:val="24"/>
          <w:lang w:val="es-ES" w:eastAsia="ar-SA"/>
        </w:rPr>
        <w:t xml:space="preserve">La comparación de los cuatro algoritmos mediante validación cruzada estratificada permitió identificar a </w:t>
      </w:r>
      <w:proofErr w:type="spellStart"/>
      <w:r w:rsidRPr="00312F2A">
        <w:rPr>
          <w:rFonts w:ascii="Times New Roman" w:hAnsi="Times New Roman" w:cs="Times New Roman"/>
          <w:sz w:val="24"/>
          <w:szCs w:val="24"/>
          <w:lang w:val="es-ES" w:eastAsia="ar-SA"/>
        </w:rPr>
        <w:t>Gradient</w:t>
      </w:r>
      <w:proofErr w:type="spellEnd"/>
      <w:r w:rsidRPr="00312F2A">
        <w:rPr>
          <w:rFonts w:ascii="Times New Roman" w:hAnsi="Times New Roman" w:cs="Times New Roman"/>
          <w:sz w:val="24"/>
          <w:szCs w:val="24"/>
          <w:lang w:val="es-ES" w:eastAsia="ar-SA"/>
        </w:rPr>
        <w:t xml:space="preserve"> </w:t>
      </w:r>
      <w:proofErr w:type="spellStart"/>
      <w:r w:rsidRPr="00312F2A">
        <w:rPr>
          <w:rFonts w:ascii="Times New Roman" w:hAnsi="Times New Roman" w:cs="Times New Roman"/>
          <w:sz w:val="24"/>
          <w:szCs w:val="24"/>
          <w:lang w:val="es-ES" w:eastAsia="ar-SA"/>
        </w:rPr>
        <w:t>Boosting</w:t>
      </w:r>
      <w:proofErr w:type="spellEnd"/>
      <w:r w:rsidRPr="00312F2A">
        <w:rPr>
          <w:rFonts w:ascii="Times New Roman" w:hAnsi="Times New Roman" w:cs="Times New Roman"/>
          <w:sz w:val="24"/>
          <w:szCs w:val="24"/>
          <w:lang w:val="es-ES" w:eastAsia="ar-SA"/>
        </w:rPr>
        <w:t xml:space="preserve"> como el modelo con mayor </w:t>
      </w:r>
      <w:proofErr w:type="spellStart"/>
      <w:r w:rsidRPr="00312F2A">
        <w:rPr>
          <w:rFonts w:ascii="Times New Roman" w:hAnsi="Times New Roman" w:cs="Times New Roman"/>
          <w:sz w:val="24"/>
          <w:szCs w:val="24"/>
          <w:lang w:val="es-ES" w:eastAsia="ar-SA"/>
        </w:rPr>
        <w:t>Average</w:t>
      </w:r>
      <w:proofErr w:type="spellEnd"/>
      <w:r w:rsidRPr="00312F2A">
        <w:rPr>
          <w:rFonts w:ascii="Times New Roman" w:hAnsi="Times New Roman" w:cs="Times New Roman"/>
          <w:sz w:val="24"/>
          <w:szCs w:val="24"/>
          <w:lang w:val="es-ES" w:eastAsia="ar-SA"/>
        </w:rPr>
        <w:t xml:space="preserve"> </w:t>
      </w:r>
      <w:proofErr w:type="spellStart"/>
      <w:r w:rsidRPr="00312F2A">
        <w:rPr>
          <w:rFonts w:ascii="Times New Roman" w:hAnsi="Times New Roman" w:cs="Times New Roman"/>
          <w:sz w:val="24"/>
          <w:szCs w:val="24"/>
          <w:lang w:val="es-ES" w:eastAsia="ar-SA"/>
        </w:rPr>
        <w:t>Precision</w:t>
      </w:r>
      <w:proofErr w:type="spellEnd"/>
      <w:r w:rsidRPr="00312F2A">
        <w:rPr>
          <w:rFonts w:ascii="Times New Roman" w:hAnsi="Times New Roman" w:cs="Times New Roman"/>
          <w:sz w:val="24"/>
          <w:szCs w:val="24"/>
          <w:lang w:val="es-ES" w:eastAsia="ar-SA"/>
        </w:rPr>
        <w:t xml:space="preserve"> (AP) promedio en el conjunto TRAIN.</w:t>
      </w:r>
    </w:p>
    <w:p w14:paraId="3DC7FF92" w14:textId="41451F5F" w:rsidR="002E63FD" w:rsidRPr="00BA7C79" w:rsidRDefault="002E63FD" w:rsidP="00F33820">
      <w:pPr>
        <w:pStyle w:val="Descripcin"/>
        <w:ind w:firstLine="0"/>
        <w:rPr>
          <w:b w:val="0"/>
          <w:bCs/>
          <w:sz w:val="16"/>
          <w:szCs w:val="16"/>
        </w:rPr>
      </w:pPr>
      <w:bookmarkStart w:id="64" w:name="_Toc243906961"/>
      <w:r w:rsidRPr="00BA7C79">
        <w:rPr>
          <w:sz w:val="16"/>
          <w:szCs w:val="16"/>
        </w:rPr>
        <w:t xml:space="preserve">Tabla </w:t>
      </w:r>
      <w:r w:rsidRPr="00BA7C79">
        <w:rPr>
          <w:sz w:val="16"/>
          <w:szCs w:val="16"/>
        </w:rPr>
        <w:fldChar w:fldCharType="begin"/>
      </w:r>
      <w:r w:rsidRPr="00BA7C79">
        <w:rPr>
          <w:sz w:val="16"/>
          <w:szCs w:val="16"/>
        </w:rPr>
        <w:instrText xml:space="preserve"> SEQ Tabla \* ARABIC </w:instrText>
      </w:r>
      <w:r w:rsidRPr="00BA7C79">
        <w:rPr>
          <w:sz w:val="16"/>
          <w:szCs w:val="16"/>
        </w:rPr>
        <w:fldChar w:fldCharType="separate"/>
      </w:r>
      <w:r w:rsidR="00604532">
        <w:rPr>
          <w:noProof/>
          <w:sz w:val="16"/>
          <w:szCs w:val="16"/>
        </w:rPr>
        <w:t>15</w:t>
      </w:r>
      <w:r w:rsidRPr="00BA7C79">
        <w:rPr>
          <w:sz w:val="16"/>
          <w:szCs w:val="16"/>
        </w:rPr>
        <w:fldChar w:fldCharType="end"/>
      </w:r>
      <w:r w:rsidRPr="00BA7C79">
        <w:rPr>
          <w:sz w:val="16"/>
          <w:szCs w:val="16"/>
        </w:rPr>
        <w:t xml:space="preserve">. </w:t>
      </w:r>
      <w:r w:rsidR="009A74BD" w:rsidRPr="00BA7C79">
        <w:rPr>
          <w:b w:val="0"/>
          <w:bCs/>
          <w:sz w:val="16"/>
          <w:szCs w:val="16"/>
        </w:rPr>
        <w:t>Clasificación de los algoritmos según su AP promedio</w:t>
      </w:r>
      <w:bookmarkEnd w:id="64"/>
    </w:p>
    <w:tbl>
      <w:tblPr>
        <w:tblStyle w:val="Listaclara-nfasis11"/>
        <w:tblW w:w="8777" w:type="dxa"/>
        <w:jc w:val="center"/>
        <w:tblBorders>
          <w:top w:val="single" w:sz="4" w:space="0" w:color="4D6C80"/>
          <w:left w:val="single" w:sz="4" w:space="0" w:color="4D6C80"/>
          <w:bottom w:val="single" w:sz="4" w:space="0" w:color="4D6C80"/>
          <w:right w:val="single" w:sz="4" w:space="0" w:color="4D6C80"/>
          <w:insideH w:val="single" w:sz="4" w:space="0" w:color="4D6C80"/>
          <w:insideV w:val="single" w:sz="4" w:space="0" w:color="4D6C80"/>
        </w:tblBorders>
        <w:tblLook w:val="04A0" w:firstRow="1" w:lastRow="0" w:firstColumn="1" w:lastColumn="0" w:noHBand="0" w:noVBand="1"/>
      </w:tblPr>
      <w:tblGrid>
        <w:gridCol w:w="1407"/>
        <w:gridCol w:w="2598"/>
        <w:gridCol w:w="1930"/>
        <w:gridCol w:w="1280"/>
        <w:gridCol w:w="1562"/>
      </w:tblGrid>
      <w:tr w:rsidR="00DC2EE5" w:rsidRPr="00BA7C79" w14:paraId="4809C55B" w14:textId="256B3748" w:rsidTr="00BA7C79">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AAB9C3"/>
            <w:vAlign w:val="center"/>
          </w:tcPr>
          <w:p w14:paraId="7B8FEA63" w14:textId="26B53BCC" w:rsidR="00DC2EE5" w:rsidRPr="00BA7C79" w:rsidRDefault="00DC2EE5" w:rsidP="00F33820">
            <w:pPr>
              <w:spacing w:line="480" w:lineRule="auto"/>
              <w:ind w:firstLine="0"/>
              <w:jc w:val="center"/>
              <w:rPr>
                <w:sz w:val="16"/>
                <w:szCs w:val="16"/>
              </w:rPr>
            </w:pPr>
            <w:r w:rsidRPr="00BA7C79">
              <w:rPr>
                <w:sz w:val="16"/>
                <w:szCs w:val="16"/>
              </w:rPr>
              <w:t>Posición</w:t>
            </w:r>
          </w:p>
        </w:tc>
        <w:tc>
          <w:tcPr>
            <w:tcW w:w="0" w:type="auto"/>
            <w:shd w:val="clear" w:color="auto" w:fill="AAB9C3"/>
            <w:vAlign w:val="center"/>
          </w:tcPr>
          <w:p w14:paraId="5B1FC642" w14:textId="20BF18F2" w:rsidR="00DC2EE5" w:rsidRPr="00BA7C79" w:rsidRDefault="00DC2EE5" w:rsidP="00F33820">
            <w:pPr>
              <w:spacing w:line="480" w:lineRule="auto"/>
              <w:ind w:firstLine="0"/>
              <w:jc w:val="center"/>
              <w:cnfStyle w:val="100000000000" w:firstRow="1" w:lastRow="0" w:firstColumn="0" w:lastColumn="0" w:oddVBand="0" w:evenVBand="0" w:oddHBand="0" w:evenHBand="0" w:firstRowFirstColumn="0" w:firstRowLastColumn="0" w:lastRowFirstColumn="0" w:lastRowLastColumn="0"/>
              <w:rPr>
                <w:sz w:val="16"/>
                <w:szCs w:val="16"/>
              </w:rPr>
            </w:pPr>
            <w:r w:rsidRPr="00BA7C79">
              <w:rPr>
                <w:sz w:val="16"/>
                <w:szCs w:val="16"/>
              </w:rPr>
              <w:t>Algoritmo</w:t>
            </w:r>
          </w:p>
        </w:tc>
        <w:tc>
          <w:tcPr>
            <w:tcW w:w="0" w:type="auto"/>
            <w:shd w:val="clear" w:color="auto" w:fill="AAB9C3"/>
            <w:vAlign w:val="center"/>
          </w:tcPr>
          <w:p w14:paraId="6D05BA33" w14:textId="7400B91C" w:rsidR="00DC2EE5" w:rsidRPr="00BA7C79" w:rsidRDefault="00DC2EE5" w:rsidP="00F33820">
            <w:pPr>
              <w:spacing w:line="480" w:lineRule="auto"/>
              <w:ind w:firstLine="0"/>
              <w:jc w:val="center"/>
              <w:cnfStyle w:val="100000000000" w:firstRow="1" w:lastRow="0" w:firstColumn="0" w:lastColumn="0" w:oddVBand="0" w:evenVBand="0" w:oddHBand="0" w:evenHBand="0" w:firstRowFirstColumn="0" w:firstRowLastColumn="0" w:lastRowFirstColumn="0" w:lastRowLastColumn="0"/>
              <w:rPr>
                <w:sz w:val="16"/>
                <w:szCs w:val="16"/>
              </w:rPr>
            </w:pPr>
            <w:r w:rsidRPr="00BA7C79">
              <w:rPr>
                <w:sz w:val="16"/>
                <w:szCs w:val="16"/>
              </w:rPr>
              <w:t>AP promedio</w:t>
            </w:r>
          </w:p>
        </w:tc>
        <w:tc>
          <w:tcPr>
            <w:tcW w:w="0" w:type="auto"/>
            <w:shd w:val="clear" w:color="auto" w:fill="AAB9C3"/>
            <w:vAlign w:val="center"/>
          </w:tcPr>
          <w:p w14:paraId="1D3496AE" w14:textId="5ACA51B8" w:rsidR="00DC2EE5" w:rsidRPr="00BA7C79" w:rsidRDefault="00DC2EE5" w:rsidP="00F33820">
            <w:pPr>
              <w:spacing w:line="480" w:lineRule="auto"/>
              <w:ind w:firstLine="0"/>
              <w:jc w:val="center"/>
              <w:cnfStyle w:val="100000000000" w:firstRow="1" w:lastRow="0" w:firstColumn="0" w:lastColumn="0" w:oddVBand="0" w:evenVBand="0" w:oddHBand="0" w:evenHBand="0" w:firstRowFirstColumn="0" w:firstRowLastColumn="0" w:lastRowFirstColumn="0" w:lastRowLastColumn="0"/>
              <w:rPr>
                <w:sz w:val="16"/>
                <w:szCs w:val="16"/>
              </w:rPr>
            </w:pPr>
            <w:r w:rsidRPr="00BA7C79">
              <w:rPr>
                <w:sz w:val="16"/>
                <w:szCs w:val="16"/>
              </w:rPr>
              <w:t>AP (%)</w:t>
            </w:r>
          </w:p>
        </w:tc>
        <w:tc>
          <w:tcPr>
            <w:tcW w:w="0" w:type="auto"/>
            <w:shd w:val="clear" w:color="auto" w:fill="AAB9C3"/>
            <w:vAlign w:val="center"/>
          </w:tcPr>
          <w:p w14:paraId="05855CAB" w14:textId="1EADE513" w:rsidR="00DC2EE5" w:rsidRPr="00BA7C79" w:rsidRDefault="00DC2EE5" w:rsidP="00F33820">
            <w:pPr>
              <w:spacing w:line="480" w:lineRule="auto"/>
              <w:ind w:firstLine="0"/>
              <w:jc w:val="center"/>
              <w:cnfStyle w:val="100000000000" w:firstRow="1" w:lastRow="0" w:firstColumn="0" w:lastColumn="0" w:oddVBand="0" w:evenVBand="0" w:oddHBand="0" w:evenHBand="0" w:firstRowFirstColumn="0" w:firstRowLastColumn="0" w:lastRowFirstColumn="0" w:lastRowLastColumn="0"/>
              <w:rPr>
                <w:sz w:val="16"/>
                <w:szCs w:val="16"/>
              </w:rPr>
            </w:pPr>
            <w:proofErr w:type="spellStart"/>
            <w:r w:rsidRPr="00BA7C79">
              <w:rPr>
                <w:sz w:val="16"/>
                <w:szCs w:val="16"/>
              </w:rPr>
              <w:t>Recall</w:t>
            </w:r>
            <w:proofErr w:type="spellEnd"/>
            <w:r w:rsidRPr="00BA7C79">
              <w:rPr>
                <w:sz w:val="16"/>
                <w:szCs w:val="16"/>
              </w:rPr>
              <w:t xml:space="preserve"> (%)</w:t>
            </w:r>
          </w:p>
        </w:tc>
      </w:tr>
      <w:tr w:rsidR="00DC2EE5" w:rsidRPr="00BA7C79" w14:paraId="1C356889" w14:textId="77777777" w:rsidTr="00DC2EE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52058E23" w14:textId="1039CC97" w:rsidR="00DC2EE5" w:rsidRPr="00BA7C79" w:rsidRDefault="00DC2EE5" w:rsidP="00F33820">
            <w:pPr>
              <w:ind w:firstLine="0"/>
              <w:jc w:val="center"/>
              <w:rPr>
                <w:sz w:val="16"/>
                <w:szCs w:val="16"/>
              </w:rPr>
            </w:pPr>
            <w:r w:rsidRPr="00BA7C79">
              <w:rPr>
                <w:b w:val="0"/>
                <w:bCs w:val="0"/>
                <w:sz w:val="16"/>
                <w:szCs w:val="16"/>
              </w:rPr>
              <w:t>1</w:t>
            </w:r>
          </w:p>
        </w:tc>
        <w:tc>
          <w:tcPr>
            <w:tcW w:w="0" w:type="auto"/>
            <w:vAlign w:val="center"/>
          </w:tcPr>
          <w:p w14:paraId="3A2AAFC1" w14:textId="146A89A9" w:rsidR="00DC2EE5" w:rsidRPr="00BA7C79" w:rsidRDefault="00DC2EE5" w:rsidP="00F33820">
            <w:pPr>
              <w:ind w:firstLine="0"/>
              <w:jc w:val="center"/>
              <w:cnfStyle w:val="000000100000" w:firstRow="0" w:lastRow="0" w:firstColumn="0" w:lastColumn="0" w:oddVBand="0" w:evenVBand="0" w:oddHBand="1" w:evenHBand="0" w:firstRowFirstColumn="0" w:firstRowLastColumn="0" w:lastRowFirstColumn="0" w:lastRowLastColumn="0"/>
              <w:rPr>
                <w:sz w:val="16"/>
                <w:szCs w:val="16"/>
              </w:rPr>
            </w:pPr>
            <w:proofErr w:type="spellStart"/>
            <w:r w:rsidRPr="00BA7C79">
              <w:rPr>
                <w:b/>
                <w:bCs/>
                <w:sz w:val="16"/>
                <w:szCs w:val="16"/>
              </w:rPr>
              <w:t>Gradient</w:t>
            </w:r>
            <w:proofErr w:type="spellEnd"/>
            <w:r w:rsidRPr="00BA7C79">
              <w:rPr>
                <w:b/>
                <w:bCs/>
                <w:sz w:val="16"/>
                <w:szCs w:val="16"/>
              </w:rPr>
              <w:t xml:space="preserve"> </w:t>
            </w:r>
            <w:proofErr w:type="spellStart"/>
            <w:r w:rsidRPr="00BA7C79">
              <w:rPr>
                <w:b/>
                <w:bCs/>
                <w:sz w:val="16"/>
                <w:szCs w:val="16"/>
              </w:rPr>
              <w:t>Boosting</w:t>
            </w:r>
            <w:proofErr w:type="spellEnd"/>
          </w:p>
        </w:tc>
        <w:tc>
          <w:tcPr>
            <w:tcW w:w="0" w:type="auto"/>
            <w:vAlign w:val="center"/>
          </w:tcPr>
          <w:p w14:paraId="12A54D31" w14:textId="562FD2D6" w:rsidR="00DC2EE5" w:rsidRPr="00BA7C79" w:rsidRDefault="00DC2EE5" w:rsidP="00F33820">
            <w:pPr>
              <w:ind w:firstLine="0"/>
              <w:jc w:val="center"/>
              <w:cnfStyle w:val="000000100000" w:firstRow="0" w:lastRow="0" w:firstColumn="0" w:lastColumn="0" w:oddVBand="0" w:evenVBand="0" w:oddHBand="1" w:evenHBand="0" w:firstRowFirstColumn="0" w:firstRowLastColumn="0" w:lastRowFirstColumn="0" w:lastRowLastColumn="0"/>
              <w:rPr>
                <w:sz w:val="16"/>
                <w:szCs w:val="16"/>
              </w:rPr>
            </w:pPr>
            <w:r w:rsidRPr="00BA7C79">
              <w:rPr>
                <w:b/>
                <w:bCs/>
                <w:sz w:val="16"/>
                <w:szCs w:val="16"/>
              </w:rPr>
              <w:t>0,113952</w:t>
            </w:r>
          </w:p>
        </w:tc>
        <w:tc>
          <w:tcPr>
            <w:tcW w:w="0" w:type="auto"/>
            <w:vAlign w:val="center"/>
          </w:tcPr>
          <w:p w14:paraId="6A8F0E9D" w14:textId="03B84FA9" w:rsidR="00DC2EE5" w:rsidRPr="00BA7C79" w:rsidRDefault="00DC2EE5" w:rsidP="00F33820">
            <w:pPr>
              <w:ind w:firstLine="0"/>
              <w:jc w:val="center"/>
              <w:cnfStyle w:val="000000100000" w:firstRow="0" w:lastRow="0" w:firstColumn="0" w:lastColumn="0" w:oddVBand="0" w:evenVBand="0" w:oddHBand="1" w:evenHBand="0" w:firstRowFirstColumn="0" w:firstRowLastColumn="0" w:lastRowFirstColumn="0" w:lastRowLastColumn="0"/>
              <w:rPr>
                <w:sz w:val="16"/>
                <w:szCs w:val="16"/>
              </w:rPr>
            </w:pPr>
            <w:r w:rsidRPr="00BA7C79">
              <w:rPr>
                <w:b/>
                <w:bCs/>
                <w:sz w:val="16"/>
                <w:szCs w:val="16"/>
              </w:rPr>
              <w:t>11,40 %</w:t>
            </w:r>
          </w:p>
        </w:tc>
        <w:tc>
          <w:tcPr>
            <w:tcW w:w="0" w:type="auto"/>
            <w:vAlign w:val="center"/>
          </w:tcPr>
          <w:p w14:paraId="0D30979F" w14:textId="50D4B9CB" w:rsidR="00DC2EE5" w:rsidRPr="00BA7C79" w:rsidRDefault="00DC2EE5" w:rsidP="00F33820">
            <w:pPr>
              <w:ind w:firstLine="0"/>
              <w:jc w:val="center"/>
              <w:cnfStyle w:val="000000100000" w:firstRow="0" w:lastRow="0" w:firstColumn="0" w:lastColumn="0" w:oddVBand="0" w:evenVBand="0" w:oddHBand="1" w:evenHBand="0" w:firstRowFirstColumn="0" w:firstRowLastColumn="0" w:lastRowFirstColumn="0" w:lastRowLastColumn="0"/>
              <w:rPr>
                <w:sz w:val="16"/>
                <w:szCs w:val="16"/>
              </w:rPr>
            </w:pPr>
            <w:r w:rsidRPr="00BA7C79">
              <w:rPr>
                <w:sz w:val="16"/>
                <w:szCs w:val="16"/>
              </w:rPr>
              <w:t>0,00 %</w:t>
            </w:r>
          </w:p>
        </w:tc>
      </w:tr>
      <w:tr w:rsidR="00DC2EE5" w:rsidRPr="00BA7C79" w14:paraId="0A9B06DB" w14:textId="0BE553ED" w:rsidTr="00DC2EE5">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39E505F5" w14:textId="742EB612" w:rsidR="00DC2EE5" w:rsidRPr="00BA7C79" w:rsidRDefault="00DC2EE5" w:rsidP="00F33820">
            <w:pPr>
              <w:ind w:firstLine="0"/>
              <w:jc w:val="center"/>
              <w:rPr>
                <w:sz w:val="16"/>
                <w:szCs w:val="16"/>
              </w:rPr>
            </w:pPr>
            <w:r w:rsidRPr="00BA7C79">
              <w:rPr>
                <w:sz w:val="16"/>
                <w:szCs w:val="16"/>
              </w:rPr>
              <w:t>2</w:t>
            </w:r>
          </w:p>
        </w:tc>
        <w:tc>
          <w:tcPr>
            <w:tcW w:w="0" w:type="auto"/>
            <w:vAlign w:val="center"/>
          </w:tcPr>
          <w:p w14:paraId="22224FF0" w14:textId="4187EF76" w:rsidR="00DC2EE5" w:rsidRPr="00BA7C79" w:rsidRDefault="00DC2EE5" w:rsidP="00F33820">
            <w:pPr>
              <w:ind w:firstLine="0"/>
              <w:jc w:val="center"/>
              <w:cnfStyle w:val="000000000000" w:firstRow="0" w:lastRow="0" w:firstColumn="0" w:lastColumn="0" w:oddVBand="0" w:evenVBand="0" w:oddHBand="0" w:evenHBand="0" w:firstRowFirstColumn="0" w:firstRowLastColumn="0" w:lastRowFirstColumn="0" w:lastRowLastColumn="0"/>
              <w:rPr>
                <w:sz w:val="16"/>
                <w:szCs w:val="16"/>
              </w:rPr>
            </w:pPr>
            <w:r w:rsidRPr="00BA7C79">
              <w:rPr>
                <w:sz w:val="16"/>
                <w:szCs w:val="16"/>
              </w:rPr>
              <w:t>Random Forest</w:t>
            </w:r>
          </w:p>
        </w:tc>
        <w:tc>
          <w:tcPr>
            <w:tcW w:w="0" w:type="auto"/>
            <w:vAlign w:val="center"/>
          </w:tcPr>
          <w:p w14:paraId="19616C0D" w14:textId="1FAB08C3" w:rsidR="00DC2EE5" w:rsidRPr="00BA7C79" w:rsidRDefault="00DC2EE5" w:rsidP="00F33820">
            <w:pPr>
              <w:ind w:firstLine="0"/>
              <w:jc w:val="center"/>
              <w:cnfStyle w:val="000000000000" w:firstRow="0" w:lastRow="0" w:firstColumn="0" w:lastColumn="0" w:oddVBand="0" w:evenVBand="0" w:oddHBand="0" w:evenHBand="0" w:firstRowFirstColumn="0" w:firstRowLastColumn="0" w:lastRowFirstColumn="0" w:lastRowLastColumn="0"/>
              <w:rPr>
                <w:sz w:val="16"/>
                <w:szCs w:val="16"/>
              </w:rPr>
            </w:pPr>
            <w:r w:rsidRPr="00BA7C79">
              <w:rPr>
                <w:sz w:val="16"/>
                <w:szCs w:val="16"/>
              </w:rPr>
              <w:t>0,107230</w:t>
            </w:r>
          </w:p>
        </w:tc>
        <w:tc>
          <w:tcPr>
            <w:tcW w:w="0" w:type="auto"/>
            <w:vAlign w:val="center"/>
          </w:tcPr>
          <w:p w14:paraId="77D16876" w14:textId="7F7BE0FA" w:rsidR="00DC2EE5" w:rsidRPr="00BA7C79" w:rsidRDefault="00DC2EE5" w:rsidP="00F33820">
            <w:pPr>
              <w:ind w:firstLine="0"/>
              <w:jc w:val="center"/>
              <w:cnfStyle w:val="000000000000" w:firstRow="0" w:lastRow="0" w:firstColumn="0" w:lastColumn="0" w:oddVBand="0" w:evenVBand="0" w:oddHBand="0" w:evenHBand="0" w:firstRowFirstColumn="0" w:firstRowLastColumn="0" w:lastRowFirstColumn="0" w:lastRowLastColumn="0"/>
              <w:rPr>
                <w:sz w:val="16"/>
                <w:szCs w:val="16"/>
              </w:rPr>
            </w:pPr>
            <w:r w:rsidRPr="00BA7C79">
              <w:rPr>
                <w:sz w:val="16"/>
                <w:szCs w:val="16"/>
              </w:rPr>
              <w:t>10,72 %</w:t>
            </w:r>
          </w:p>
        </w:tc>
        <w:tc>
          <w:tcPr>
            <w:tcW w:w="0" w:type="auto"/>
            <w:vAlign w:val="center"/>
          </w:tcPr>
          <w:p w14:paraId="37A16E01" w14:textId="4E72C33E" w:rsidR="00DC2EE5" w:rsidRPr="00BA7C79" w:rsidRDefault="00DC2EE5" w:rsidP="00F33820">
            <w:pPr>
              <w:ind w:firstLine="0"/>
              <w:jc w:val="center"/>
              <w:cnfStyle w:val="000000000000" w:firstRow="0" w:lastRow="0" w:firstColumn="0" w:lastColumn="0" w:oddVBand="0" w:evenVBand="0" w:oddHBand="0" w:evenHBand="0" w:firstRowFirstColumn="0" w:firstRowLastColumn="0" w:lastRowFirstColumn="0" w:lastRowLastColumn="0"/>
              <w:rPr>
                <w:sz w:val="16"/>
                <w:szCs w:val="16"/>
              </w:rPr>
            </w:pPr>
            <w:r w:rsidRPr="00BA7C79">
              <w:rPr>
                <w:sz w:val="16"/>
                <w:szCs w:val="16"/>
              </w:rPr>
              <w:t>0,87 %</w:t>
            </w:r>
          </w:p>
        </w:tc>
      </w:tr>
      <w:tr w:rsidR="00DC2EE5" w:rsidRPr="00BA7C79" w14:paraId="5BCC6642" w14:textId="5AAB8A32" w:rsidTr="00DC2EE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7862B355" w14:textId="099E7B53" w:rsidR="00DC2EE5" w:rsidRPr="00BA7C79" w:rsidRDefault="00DC2EE5" w:rsidP="00F33820">
            <w:pPr>
              <w:ind w:firstLine="0"/>
              <w:jc w:val="center"/>
              <w:rPr>
                <w:sz w:val="16"/>
                <w:szCs w:val="16"/>
              </w:rPr>
            </w:pPr>
            <w:r w:rsidRPr="00BA7C79">
              <w:rPr>
                <w:sz w:val="16"/>
                <w:szCs w:val="16"/>
              </w:rPr>
              <w:t>3</w:t>
            </w:r>
          </w:p>
        </w:tc>
        <w:tc>
          <w:tcPr>
            <w:tcW w:w="0" w:type="auto"/>
            <w:vAlign w:val="center"/>
          </w:tcPr>
          <w:p w14:paraId="7D86B16C" w14:textId="01C77B63" w:rsidR="00DC2EE5" w:rsidRPr="00BA7C79" w:rsidRDefault="00DC2EE5" w:rsidP="00F33820">
            <w:pPr>
              <w:ind w:firstLine="0"/>
              <w:jc w:val="center"/>
              <w:cnfStyle w:val="000000100000" w:firstRow="0" w:lastRow="0" w:firstColumn="0" w:lastColumn="0" w:oddVBand="0" w:evenVBand="0" w:oddHBand="1" w:evenHBand="0" w:firstRowFirstColumn="0" w:firstRowLastColumn="0" w:lastRowFirstColumn="0" w:lastRowLastColumn="0"/>
              <w:rPr>
                <w:sz w:val="16"/>
                <w:szCs w:val="16"/>
              </w:rPr>
            </w:pPr>
            <w:r w:rsidRPr="00BA7C79">
              <w:rPr>
                <w:sz w:val="16"/>
                <w:szCs w:val="16"/>
              </w:rPr>
              <w:t>Regresión Logística</w:t>
            </w:r>
          </w:p>
        </w:tc>
        <w:tc>
          <w:tcPr>
            <w:tcW w:w="0" w:type="auto"/>
            <w:vAlign w:val="center"/>
          </w:tcPr>
          <w:p w14:paraId="33516BA7" w14:textId="7CDD01F6" w:rsidR="00DC2EE5" w:rsidRPr="00BA7C79" w:rsidRDefault="00DC2EE5" w:rsidP="00F33820">
            <w:pPr>
              <w:ind w:firstLine="0"/>
              <w:jc w:val="center"/>
              <w:cnfStyle w:val="000000100000" w:firstRow="0" w:lastRow="0" w:firstColumn="0" w:lastColumn="0" w:oddVBand="0" w:evenVBand="0" w:oddHBand="1" w:evenHBand="0" w:firstRowFirstColumn="0" w:firstRowLastColumn="0" w:lastRowFirstColumn="0" w:lastRowLastColumn="0"/>
              <w:rPr>
                <w:sz w:val="16"/>
                <w:szCs w:val="16"/>
              </w:rPr>
            </w:pPr>
            <w:r w:rsidRPr="00BA7C79">
              <w:rPr>
                <w:sz w:val="16"/>
                <w:szCs w:val="16"/>
              </w:rPr>
              <w:t>0,094157</w:t>
            </w:r>
          </w:p>
        </w:tc>
        <w:tc>
          <w:tcPr>
            <w:tcW w:w="0" w:type="auto"/>
            <w:vAlign w:val="center"/>
          </w:tcPr>
          <w:p w14:paraId="01E19728" w14:textId="45A12E5B" w:rsidR="00DC2EE5" w:rsidRPr="00BA7C79" w:rsidRDefault="00DC2EE5" w:rsidP="00F33820">
            <w:pPr>
              <w:ind w:firstLine="0"/>
              <w:jc w:val="center"/>
              <w:cnfStyle w:val="000000100000" w:firstRow="0" w:lastRow="0" w:firstColumn="0" w:lastColumn="0" w:oddVBand="0" w:evenVBand="0" w:oddHBand="1" w:evenHBand="0" w:firstRowFirstColumn="0" w:firstRowLastColumn="0" w:lastRowFirstColumn="0" w:lastRowLastColumn="0"/>
              <w:rPr>
                <w:sz w:val="16"/>
                <w:szCs w:val="16"/>
              </w:rPr>
            </w:pPr>
            <w:r w:rsidRPr="00BA7C79">
              <w:rPr>
                <w:sz w:val="16"/>
                <w:szCs w:val="16"/>
              </w:rPr>
              <w:t>9,42 %</w:t>
            </w:r>
          </w:p>
        </w:tc>
        <w:tc>
          <w:tcPr>
            <w:tcW w:w="0" w:type="auto"/>
            <w:vAlign w:val="center"/>
          </w:tcPr>
          <w:p w14:paraId="467077BA" w14:textId="537C39CA" w:rsidR="00DC2EE5" w:rsidRPr="00BA7C79" w:rsidRDefault="00DC2EE5" w:rsidP="00F33820">
            <w:pPr>
              <w:ind w:firstLine="0"/>
              <w:jc w:val="center"/>
              <w:cnfStyle w:val="000000100000" w:firstRow="0" w:lastRow="0" w:firstColumn="0" w:lastColumn="0" w:oddVBand="0" w:evenVBand="0" w:oddHBand="1" w:evenHBand="0" w:firstRowFirstColumn="0" w:firstRowLastColumn="0" w:lastRowFirstColumn="0" w:lastRowLastColumn="0"/>
              <w:rPr>
                <w:sz w:val="16"/>
                <w:szCs w:val="16"/>
              </w:rPr>
            </w:pPr>
            <w:r w:rsidRPr="00BA7C79">
              <w:rPr>
                <w:sz w:val="16"/>
                <w:szCs w:val="16"/>
              </w:rPr>
              <w:t>57,70 %</w:t>
            </w:r>
          </w:p>
        </w:tc>
      </w:tr>
      <w:tr w:rsidR="00DC2EE5" w:rsidRPr="00BA7C79" w14:paraId="73A492AB" w14:textId="4FF90B5A" w:rsidTr="00DC2EE5">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4B7BD3AF" w14:textId="2CD45F67" w:rsidR="00DC2EE5" w:rsidRPr="00BA7C79" w:rsidRDefault="00DC2EE5" w:rsidP="00F33820">
            <w:pPr>
              <w:ind w:firstLine="0"/>
              <w:jc w:val="center"/>
              <w:rPr>
                <w:sz w:val="16"/>
                <w:szCs w:val="16"/>
              </w:rPr>
            </w:pPr>
            <w:r w:rsidRPr="00BA7C79">
              <w:rPr>
                <w:sz w:val="16"/>
                <w:szCs w:val="16"/>
              </w:rPr>
              <w:t>4</w:t>
            </w:r>
          </w:p>
        </w:tc>
        <w:tc>
          <w:tcPr>
            <w:tcW w:w="0" w:type="auto"/>
            <w:vAlign w:val="center"/>
          </w:tcPr>
          <w:p w14:paraId="6874B504" w14:textId="02C1CC6C" w:rsidR="00DC2EE5" w:rsidRPr="00BA7C79" w:rsidRDefault="00DC2EE5" w:rsidP="00F33820">
            <w:pPr>
              <w:ind w:firstLine="0"/>
              <w:jc w:val="center"/>
              <w:cnfStyle w:val="000000000000" w:firstRow="0" w:lastRow="0" w:firstColumn="0" w:lastColumn="0" w:oddVBand="0" w:evenVBand="0" w:oddHBand="0" w:evenHBand="0" w:firstRowFirstColumn="0" w:firstRowLastColumn="0" w:lastRowFirstColumn="0" w:lastRowLastColumn="0"/>
              <w:rPr>
                <w:sz w:val="16"/>
                <w:szCs w:val="16"/>
              </w:rPr>
            </w:pPr>
            <w:r w:rsidRPr="00BA7C79">
              <w:rPr>
                <w:sz w:val="16"/>
                <w:szCs w:val="16"/>
              </w:rPr>
              <w:t>Árbol de Decisión</w:t>
            </w:r>
          </w:p>
        </w:tc>
        <w:tc>
          <w:tcPr>
            <w:tcW w:w="0" w:type="auto"/>
            <w:vAlign w:val="center"/>
          </w:tcPr>
          <w:p w14:paraId="60514F7D" w14:textId="3141EEEC" w:rsidR="00DC2EE5" w:rsidRPr="00BA7C79" w:rsidRDefault="00DC2EE5" w:rsidP="00F33820">
            <w:pPr>
              <w:ind w:firstLine="0"/>
              <w:jc w:val="center"/>
              <w:cnfStyle w:val="000000000000" w:firstRow="0" w:lastRow="0" w:firstColumn="0" w:lastColumn="0" w:oddVBand="0" w:evenVBand="0" w:oddHBand="0" w:evenHBand="0" w:firstRowFirstColumn="0" w:firstRowLastColumn="0" w:lastRowFirstColumn="0" w:lastRowLastColumn="0"/>
              <w:rPr>
                <w:sz w:val="16"/>
                <w:szCs w:val="16"/>
              </w:rPr>
            </w:pPr>
            <w:r w:rsidRPr="00BA7C79">
              <w:rPr>
                <w:sz w:val="16"/>
                <w:szCs w:val="16"/>
              </w:rPr>
              <w:t>0,091668</w:t>
            </w:r>
          </w:p>
        </w:tc>
        <w:tc>
          <w:tcPr>
            <w:tcW w:w="0" w:type="auto"/>
            <w:vAlign w:val="center"/>
          </w:tcPr>
          <w:p w14:paraId="20354AF9" w14:textId="49779034" w:rsidR="00DC2EE5" w:rsidRPr="00BA7C79" w:rsidRDefault="00DC2EE5" w:rsidP="00F33820">
            <w:pPr>
              <w:ind w:firstLine="0"/>
              <w:jc w:val="center"/>
              <w:cnfStyle w:val="000000000000" w:firstRow="0" w:lastRow="0" w:firstColumn="0" w:lastColumn="0" w:oddVBand="0" w:evenVBand="0" w:oddHBand="0" w:evenHBand="0" w:firstRowFirstColumn="0" w:firstRowLastColumn="0" w:lastRowFirstColumn="0" w:lastRowLastColumn="0"/>
              <w:rPr>
                <w:sz w:val="16"/>
                <w:szCs w:val="16"/>
              </w:rPr>
            </w:pPr>
            <w:r w:rsidRPr="00BA7C79">
              <w:rPr>
                <w:sz w:val="16"/>
                <w:szCs w:val="16"/>
              </w:rPr>
              <w:t>9,17 %</w:t>
            </w:r>
          </w:p>
        </w:tc>
        <w:tc>
          <w:tcPr>
            <w:tcW w:w="0" w:type="auto"/>
            <w:vAlign w:val="center"/>
          </w:tcPr>
          <w:p w14:paraId="3789ECAD" w14:textId="0AE3E4C6" w:rsidR="00DC2EE5" w:rsidRPr="00BA7C79" w:rsidRDefault="00DC2EE5" w:rsidP="00F33820">
            <w:pPr>
              <w:ind w:firstLine="0"/>
              <w:jc w:val="center"/>
              <w:cnfStyle w:val="000000000000" w:firstRow="0" w:lastRow="0" w:firstColumn="0" w:lastColumn="0" w:oddVBand="0" w:evenVBand="0" w:oddHBand="0" w:evenHBand="0" w:firstRowFirstColumn="0" w:firstRowLastColumn="0" w:lastRowFirstColumn="0" w:lastRowLastColumn="0"/>
              <w:rPr>
                <w:sz w:val="16"/>
                <w:szCs w:val="16"/>
              </w:rPr>
            </w:pPr>
            <w:r w:rsidRPr="00BA7C79">
              <w:rPr>
                <w:sz w:val="16"/>
                <w:szCs w:val="16"/>
              </w:rPr>
              <w:t>49,31 %</w:t>
            </w:r>
          </w:p>
        </w:tc>
      </w:tr>
    </w:tbl>
    <w:p w14:paraId="070BCFF7" w14:textId="76182284" w:rsidR="004C3873" w:rsidRDefault="002E63FD" w:rsidP="00F33820">
      <w:pPr>
        <w:spacing w:before="240"/>
        <w:ind w:firstLine="0"/>
        <w:jc w:val="center"/>
        <w:rPr>
          <w:sz w:val="16"/>
          <w:szCs w:val="16"/>
          <w:lang w:val="es-ES" w:eastAsia="es-EC"/>
        </w:rPr>
      </w:pPr>
      <w:r w:rsidRPr="00BA7C79">
        <w:rPr>
          <w:b/>
          <w:bCs/>
          <w:sz w:val="16"/>
          <w:szCs w:val="16"/>
          <w:lang w:val="es-ES" w:eastAsia="es-EC"/>
        </w:rPr>
        <w:t xml:space="preserve">Fuente: </w:t>
      </w:r>
      <w:r w:rsidRPr="00BA7C79">
        <w:rPr>
          <w:sz w:val="16"/>
          <w:szCs w:val="16"/>
          <w:lang w:val="es-ES" w:eastAsia="es-EC"/>
        </w:rPr>
        <w:t>Elaboración propia a partir de</w:t>
      </w:r>
      <w:r w:rsidR="00FB46DA" w:rsidRPr="00BA7C79">
        <w:rPr>
          <w:sz w:val="16"/>
          <w:szCs w:val="16"/>
          <w:lang w:val="es-ES" w:eastAsia="es-EC"/>
        </w:rPr>
        <w:t xml:space="preserve"> resultados/comparacion_cv.csv.</w:t>
      </w:r>
    </w:p>
    <w:p w14:paraId="01473BE5" w14:textId="2940A82C" w:rsidR="00607F0C" w:rsidRDefault="00607F0C">
      <w:pPr>
        <w:rPr>
          <w:sz w:val="16"/>
          <w:szCs w:val="16"/>
          <w:lang w:val="es-ES" w:eastAsia="ar-SA"/>
        </w:rPr>
      </w:pPr>
      <w:r>
        <w:rPr>
          <w:sz w:val="16"/>
          <w:szCs w:val="16"/>
          <w:lang w:val="es-ES" w:eastAsia="ar-SA"/>
        </w:rPr>
        <w:br w:type="page"/>
      </w:r>
    </w:p>
    <w:p w14:paraId="6BB912D5" w14:textId="233E863B" w:rsidR="00FB46DA" w:rsidRPr="00F33820" w:rsidRDefault="00FB46DA" w:rsidP="00F33820">
      <w:pPr>
        <w:pStyle w:val="Descripcin"/>
        <w:ind w:firstLine="0"/>
        <w:rPr>
          <w:b w:val="0"/>
          <w:bCs/>
          <w:sz w:val="16"/>
          <w:szCs w:val="16"/>
        </w:rPr>
      </w:pPr>
      <w:bookmarkStart w:id="65" w:name="_Toc243860392"/>
      <w:r w:rsidRPr="00BA7C79">
        <w:rPr>
          <w:sz w:val="16"/>
          <w:szCs w:val="16"/>
        </w:rPr>
        <w:lastRenderedPageBreak/>
        <w:t xml:space="preserve">Figura </w:t>
      </w:r>
      <w:r w:rsidRPr="00BA7C79">
        <w:rPr>
          <w:sz w:val="16"/>
          <w:szCs w:val="16"/>
        </w:rPr>
        <w:fldChar w:fldCharType="begin"/>
      </w:r>
      <w:r w:rsidRPr="00BA7C79">
        <w:rPr>
          <w:sz w:val="16"/>
          <w:szCs w:val="16"/>
        </w:rPr>
        <w:instrText xml:space="preserve"> SEQ Figura \* ARABIC </w:instrText>
      </w:r>
      <w:r w:rsidRPr="00BA7C79">
        <w:rPr>
          <w:sz w:val="16"/>
          <w:szCs w:val="16"/>
        </w:rPr>
        <w:fldChar w:fldCharType="separate"/>
      </w:r>
      <w:r w:rsidR="00604532">
        <w:rPr>
          <w:noProof/>
          <w:sz w:val="16"/>
          <w:szCs w:val="16"/>
        </w:rPr>
        <w:t>7</w:t>
      </w:r>
      <w:r w:rsidRPr="00BA7C79">
        <w:rPr>
          <w:sz w:val="16"/>
          <w:szCs w:val="16"/>
        </w:rPr>
        <w:fldChar w:fldCharType="end"/>
      </w:r>
      <w:r w:rsidRPr="00BA7C79">
        <w:rPr>
          <w:sz w:val="16"/>
          <w:szCs w:val="16"/>
        </w:rPr>
        <w:t xml:space="preserve">. </w:t>
      </w:r>
      <w:r w:rsidRPr="00F33820">
        <w:rPr>
          <w:b w:val="0"/>
          <w:bCs/>
          <w:sz w:val="16"/>
          <w:szCs w:val="16"/>
        </w:rPr>
        <w:t xml:space="preserve">Comparación de </w:t>
      </w:r>
      <w:proofErr w:type="spellStart"/>
      <w:r w:rsidRPr="00F33820">
        <w:rPr>
          <w:b w:val="0"/>
          <w:bCs/>
          <w:sz w:val="16"/>
          <w:szCs w:val="16"/>
        </w:rPr>
        <w:t>Average</w:t>
      </w:r>
      <w:proofErr w:type="spellEnd"/>
      <w:r w:rsidRPr="00F33820">
        <w:rPr>
          <w:b w:val="0"/>
          <w:bCs/>
          <w:sz w:val="16"/>
          <w:szCs w:val="16"/>
        </w:rPr>
        <w:t xml:space="preserve"> </w:t>
      </w:r>
      <w:proofErr w:type="spellStart"/>
      <w:r w:rsidRPr="00F33820">
        <w:rPr>
          <w:b w:val="0"/>
          <w:bCs/>
          <w:sz w:val="16"/>
          <w:szCs w:val="16"/>
        </w:rPr>
        <w:t>Precision</w:t>
      </w:r>
      <w:proofErr w:type="spellEnd"/>
      <w:r w:rsidRPr="00F33820">
        <w:rPr>
          <w:b w:val="0"/>
          <w:bCs/>
          <w:sz w:val="16"/>
          <w:szCs w:val="16"/>
        </w:rPr>
        <w:t xml:space="preserve"> promedio</w:t>
      </w:r>
      <w:bookmarkEnd w:id="65"/>
    </w:p>
    <w:p w14:paraId="530A4860" w14:textId="4DE9C96E" w:rsidR="00873413" w:rsidRPr="00BA7C79" w:rsidRDefault="00873413" w:rsidP="00AF7E00">
      <w:pPr>
        <w:jc w:val="center"/>
        <w:rPr>
          <w:sz w:val="16"/>
          <w:szCs w:val="16"/>
          <w:lang w:eastAsia="es-EC"/>
        </w:rPr>
      </w:pPr>
      <w:r w:rsidRPr="00BA7C79">
        <w:rPr>
          <w:noProof/>
          <w:sz w:val="16"/>
          <w:szCs w:val="16"/>
        </w:rPr>
        <w:drawing>
          <wp:inline distT="0" distB="0" distL="0" distR="0" wp14:anchorId="1CE14D64" wp14:editId="1E1692B1">
            <wp:extent cx="5579745" cy="2643505"/>
            <wp:effectExtent l="0" t="0" r="1905" b="4445"/>
            <wp:docPr id="1864423521" name="Gráfico 1">
              <a:extLst xmlns:a="http://schemas.openxmlformats.org/drawingml/2006/main">
                <a:ext uri="{FF2B5EF4-FFF2-40B4-BE49-F238E27FC236}">
                  <a16:creationId xmlns:a16="http://schemas.microsoft.com/office/drawing/2014/main" id="{F36A97E8-8CD3-4188-B21C-F3E79A69EAD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p w14:paraId="7CDBBBB7" w14:textId="77777777" w:rsidR="00ED04AE" w:rsidRPr="00BA7C79" w:rsidRDefault="00ED04AE" w:rsidP="00F33820">
      <w:pPr>
        <w:spacing w:before="240"/>
        <w:ind w:firstLine="0"/>
        <w:jc w:val="center"/>
        <w:rPr>
          <w:sz w:val="16"/>
          <w:szCs w:val="16"/>
          <w:lang w:val="es-ES" w:eastAsia="ar-SA"/>
        </w:rPr>
      </w:pPr>
      <w:r w:rsidRPr="00BA7C79">
        <w:rPr>
          <w:b/>
          <w:bCs/>
          <w:sz w:val="16"/>
          <w:szCs w:val="16"/>
          <w:lang w:val="es-ES" w:eastAsia="es-EC"/>
        </w:rPr>
        <w:t xml:space="preserve">Fuente: </w:t>
      </w:r>
      <w:r w:rsidRPr="00BA7C79">
        <w:rPr>
          <w:sz w:val="16"/>
          <w:szCs w:val="16"/>
          <w:lang w:val="es-ES" w:eastAsia="es-EC"/>
        </w:rPr>
        <w:t>Elaboración propia a partir de resultados/comparacion_cv.csv.</w:t>
      </w:r>
    </w:p>
    <w:p w14:paraId="1E63B3A1" w14:textId="7E08B797" w:rsidR="0092246B" w:rsidRPr="00312F2A" w:rsidRDefault="00BA2797" w:rsidP="00AF7E00">
      <w:pPr>
        <w:rPr>
          <w:rFonts w:ascii="Times New Roman" w:hAnsi="Times New Roman" w:cs="Times New Roman"/>
          <w:sz w:val="24"/>
          <w:szCs w:val="24"/>
          <w:lang w:val="es-ES" w:eastAsia="ar-SA"/>
        </w:rPr>
      </w:pPr>
      <w:r w:rsidRPr="00312F2A">
        <w:rPr>
          <w:rFonts w:ascii="Times New Roman" w:hAnsi="Times New Roman" w:cs="Times New Roman"/>
          <w:sz w:val="24"/>
          <w:szCs w:val="24"/>
          <w:lang w:val="es-ES" w:eastAsia="ar-SA"/>
        </w:rPr>
        <w:t xml:space="preserve">La </w:t>
      </w:r>
      <w:r w:rsidR="0092246B" w:rsidRPr="00312F2A">
        <w:rPr>
          <w:rFonts w:ascii="Times New Roman" w:hAnsi="Times New Roman" w:cs="Times New Roman"/>
          <w:sz w:val="24"/>
          <w:szCs w:val="24"/>
          <w:lang w:val="es-ES" w:eastAsia="ar-SA"/>
        </w:rPr>
        <w:t xml:space="preserve">comparación del </w:t>
      </w:r>
      <w:proofErr w:type="spellStart"/>
      <w:r w:rsidR="0092246B" w:rsidRPr="00312F2A">
        <w:rPr>
          <w:rFonts w:ascii="Times New Roman" w:hAnsi="Times New Roman" w:cs="Times New Roman"/>
          <w:sz w:val="24"/>
          <w:szCs w:val="24"/>
          <w:lang w:val="es-ES" w:eastAsia="ar-SA"/>
        </w:rPr>
        <w:t>Average</w:t>
      </w:r>
      <w:proofErr w:type="spellEnd"/>
      <w:r w:rsidR="0092246B" w:rsidRPr="00312F2A">
        <w:rPr>
          <w:rFonts w:ascii="Times New Roman" w:hAnsi="Times New Roman" w:cs="Times New Roman"/>
          <w:sz w:val="24"/>
          <w:szCs w:val="24"/>
          <w:lang w:val="es-ES" w:eastAsia="ar-SA"/>
        </w:rPr>
        <w:t xml:space="preserve"> </w:t>
      </w:r>
      <w:proofErr w:type="spellStart"/>
      <w:r w:rsidR="0092246B" w:rsidRPr="00312F2A">
        <w:rPr>
          <w:rFonts w:ascii="Times New Roman" w:hAnsi="Times New Roman" w:cs="Times New Roman"/>
          <w:sz w:val="24"/>
          <w:szCs w:val="24"/>
          <w:lang w:val="es-ES" w:eastAsia="ar-SA"/>
        </w:rPr>
        <w:t>Precision</w:t>
      </w:r>
      <w:proofErr w:type="spellEnd"/>
      <w:r w:rsidR="0092246B" w:rsidRPr="00312F2A">
        <w:rPr>
          <w:rFonts w:ascii="Times New Roman" w:hAnsi="Times New Roman" w:cs="Times New Roman"/>
          <w:sz w:val="24"/>
          <w:szCs w:val="24"/>
          <w:lang w:val="es-ES" w:eastAsia="ar-SA"/>
        </w:rPr>
        <w:t xml:space="preserve"> promedio obtenido por los cuatro algoritmos. </w:t>
      </w:r>
      <w:proofErr w:type="spellStart"/>
      <w:r w:rsidR="0092246B" w:rsidRPr="00312F2A">
        <w:rPr>
          <w:rFonts w:ascii="Times New Roman" w:hAnsi="Times New Roman" w:cs="Times New Roman"/>
          <w:sz w:val="24"/>
          <w:szCs w:val="24"/>
          <w:lang w:val="es-ES" w:eastAsia="ar-SA"/>
        </w:rPr>
        <w:t>Gradient</w:t>
      </w:r>
      <w:proofErr w:type="spellEnd"/>
      <w:r w:rsidR="0092246B" w:rsidRPr="00312F2A">
        <w:rPr>
          <w:rFonts w:ascii="Times New Roman" w:hAnsi="Times New Roman" w:cs="Times New Roman"/>
          <w:sz w:val="24"/>
          <w:szCs w:val="24"/>
          <w:lang w:val="es-ES" w:eastAsia="ar-SA"/>
        </w:rPr>
        <w:t xml:space="preserve"> </w:t>
      </w:r>
      <w:proofErr w:type="spellStart"/>
      <w:r w:rsidR="0092246B" w:rsidRPr="00312F2A">
        <w:rPr>
          <w:rFonts w:ascii="Times New Roman" w:hAnsi="Times New Roman" w:cs="Times New Roman"/>
          <w:sz w:val="24"/>
          <w:szCs w:val="24"/>
          <w:lang w:val="es-ES" w:eastAsia="ar-SA"/>
        </w:rPr>
        <w:t>Boosting</w:t>
      </w:r>
      <w:proofErr w:type="spellEnd"/>
      <w:r w:rsidR="0092246B" w:rsidRPr="00312F2A">
        <w:rPr>
          <w:rFonts w:ascii="Times New Roman" w:hAnsi="Times New Roman" w:cs="Times New Roman"/>
          <w:sz w:val="24"/>
          <w:szCs w:val="24"/>
          <w:lang w:val="es-ES" w:eastAsia="ar-SA"/>
        </w:rPr>
        <w:t xml:space="preserve"> alcanzó el mayor valor (11,40 %), seguido de Random Forest (10,72 %), Regresión Logística (9,42 %) y Árbol de Decisión (9,17 %).</w:t>
      </w:r>
    </w:p>
    <w:p w14:paraId="7749B9BF" w14:textId="77777777" w:rsidR="0092246B" w:rsidRPr="00312F2A" w:rsidRDefault="0092246B" w:rsidP="00AF7E00">
      <w:pPr>
        <w:rPr>
          <w:rFonts w:ascii="Times New Roman" w:hAnsi="Times New Roman" w:cs="Times New Roman"/>
          <w:sz w:val="24"/>
          <w:szCs w:val="24"/>
          <w:lang w:val="es-ES" w:eastAsia="ar-SA"/>
        </w:rPr>
      </w:pPr>
      <w:r w:rsidRPr="00312F2A">
        <w:rPr>
          <w:rFonts w:ascii="Times New Roman" w:hAnsi="Times New Roman" w:cs="Times New Roman"/>
          <w:sz w:val="24"/>
          <w:szCs w:val="24"/>
          <w:lang w:val="es-ES" w:eastAsia="ar-SA"/>
        </w:rPr>
        <w:t xml:space="preserve">La diferencia observada entre </w:t>
      </w:r>
      <w:proofErr w:type="spellStart"/>
      <w:r w:rsidRPr="00312F2A">
        <w:rPr>
          <w:rFonts w:ascii="Times New Roman" w:hAnsi="Times New Roman" w:cs="Times New Roman"/>
          <w:sz w:val="24"/>
          <w:szCs w:val="24"/>
          <w:lang w:val="es-ES" w:eastAsia="ar-SA"/>
        </w:rPr>
        <w:t>Gradient</w:t>
      </w:r>
      <w:proofErr w:type="spellEnd"/>
      <w:r w:rsidRPr="00312F2A">
        <w:rPr>
          <w:rFonts w:ascii="Times New Roman" w:hAnsi="Times New Roman" w:cs="Times New Roman"/>
          <w:sz w:val="24"/>
          <w:szCs w:val="24"/>
          <w:lang w:val="es-ES" w:eastAsia="ar-SA"/>
        </w:rPr>
        <w:t xml:space="preserve"> </w:t>
      </w:r>
      <w:proofErr w:type="spellStart"/>
      <w:r w:rsidRPr="00312F2A">
        <w:rPr>
          <w:rFonts w:ascii="Times New Roman" w:hAnsi="Times New Roman" w:cs="Times New Roman"/>
          <w:sz w:val="24"/>
          <w:szCs w:val="24"/>
          <w:lang w:val="es-ES" w:eastAsia="ar-SA"/>
        </w:rPr>
        <w:t>Boosting</w:t>
      </w:r>
      <w:proofErr w:type="spellEnd"/>
      <w:r w:rsidRPr="00312F2A">
        <w:rPr>
          <w:rFonts w:ascii="Times New Roman" w:hAnsi="Times New Roman" w:cs="Times New Roman"/>
          <w:sz w:val="24"/>
          <w:szCs w:val="24"/>
          <w:lang w:val="es-ES" w:eastAsia="ar-SA"/>
        </w:rPr>
        <w:t xml:space="preserve"> y Random Forest fue de 0,67 puntos porcentuales, mientras que las diferencias respecto a Regresión Logística y Árbol de Decisión fueron de 1,98 y 2,23 puntos porcentuales, respectivamente.</w:t>
      </w:r>
    </w:p>
    <w:p w14:paraId="07FC01B0" w14:textId="4E0B80ED" w:rsidR="00ED04AE" w:rsidRPr="00312F2A" w:rsidRDefault="0092246B" w:rsidP="00AF7E00">
      <w:pPr>
        <w:rPr>
          <w:rFonts w:ascii="Times New Roman" w:hAnsi="Times New Roman" w:cs="Times New Roman"/>
          <w:sz w:val="24"/>
          <w:szCs w:val="24"/>
          <w:lang w:val="es-ES" w:eastAsia="ar-SA"/>
        </w:rPr>
      </w:pPr>
      <w:r w:rsidRPr="00312F2A">
        <w:rPr>
          <w:rFonts w:ascii="Times New Roman" w:hAnsi="Times New Roman" w:cs="Times New Roman"/>
          <w:sz w:val="24"/>
          <w:szCs w:val="24"/>
          <w:lang w:val="es-ES" w:eastAsia="ar-SA"/>
        </w:rPr>
        <w:t xml:space="preserve">Estos resultados respaldaron la selección de </w:t>
      </w:r>
      <w:proofErr w:type="spellStart"/>
      <w:r w:rsidRPr="00312F2A">
        <w:rPr>
          <w:rFonts w:ascii="Times New Roman" w:hAnsi="Times New Roman" w:cs="Times New Roman"/>
          <w:sz w:val="24"/>
          <w:szCs w:val="24"/>
          <w:lang w:val="es-ES" w:eastAsia="ar-SA"/>
        </w:rPr>
        <w:t>Gradient</w:t>
      </w:r>
      <w:proofErr w:type="spellEnd"/>
      <w:r w:rsidRPr="00312F2A">
        <w:rPr>
          <w:rFonts w:ascii="Times New Roman" w:hAnsi="Times New Roman" w:cs="Times New Roman"/>
          <w:sz w:val="24"/>
          <w:szCs w:val="24"/>
          <w:lang w:val="es-ES" w:eastAsia="ar-SA"/>
        </w:rPr>
        <w:t xml:space="preserve"> </w:t>
      </w:r>
      <w:proofErr w:type="spellStart"/>
      <w:r w:rsidRPr="00312F2A">
        <w:rPr>
          <w:rFonts w:ascii="Times New Roman" w:hAnsi="Times New Roman" w:cs="Times New Roman"/>
          <w:sz w:val="24"/>
          <w:szCs w:val="24"/>
          <w:lang w:val="es-ES" w:eastAsia="ar-SA"/>
        </w:rPr>
        <w:t>Boosting</w:t>
      </w:r>
      <w:proofErr w:type="spellEnd"/>
      <w:r w:rsidRPr="00312F2A">
        <w:rPr>
          <w:rFonts w:ascii="Times New Roman" w:hAnsi="Times New Roman" w:cs="Times New Roman"/>
          <w:sz w:val="24"/>
          <w:szCs w:val="24"/>
          <w:lang w:val="es-ES" w:eastAsia="ar-SA"/>
        </w:rPr>
        <w:t xml:space="preserve"> conforme al criterio de AP promedio. No obstante, su elección debe interpretarse dentro del alcance experimental, puesto que obtener el mayor </w:t>
      </w:r>
      <w:proofErr w:type="spellStart"/>
      <w:r w:rsidRPr="00312F2A">
        <w:rPr>
          <w:rFonts w:ascii="Times New Roman" w:hAnsi="Times New Roman" w:cs="Times New Roman"/>
          <w:sz w:val="24"/>
          <w:szCs w:val="24"/>
          <w:lang w:val="es-ES" w:eastAsia="ar-SA"/>
        </w:rPr>
        <w:t>Average</w:t>
      </w:r>
      <w:proofErr w:type="spellEnd"/>
      <w:r w:rsidRPr="00312F2A">
        <w:rPr>
          <w:rFonts w:ascii="Times New Roman" w:hAnsi="Times New Roman" w:cs="Times New Roman"/>
          <w:sz w:val="24"/>
          <w:szCs w:val="24"/>
          <w:lang w:val="es-ES" w:eastAsia="ar-SA"/>
        </w:rPr>
        <w:t xml:space="preserve"> </w:t>
      </w:r>
      <w:proofErr w:type="spellStart"/>
      <w:r w:rsidRPr="00312F2A">
        <w:rPr>
          <w:rFonts w:ascii="Times New Roman" w:hAnsi="Times New Roman" w:cs="Times New Roman"/>
          <w:sz w:val="24"/>
          <w:szCs w:val="24"/>
          <w:lang w:val="es-ES" w:eastAsia="ar-SA"/>
        </w:rPr>
        <w:t>Precision</w:t>
      </w:r>
      <w:proofErr w:type="spellEnd"/>
      <w:r w:rsidRPr="00312F2A">
        <w:rPr>
          <w:rFonts w:ascii="Times New Roman" w:hAnsi="Times New Roman" w:cs="Times New Roman"/>
          <w:sz w:val="24"/>
          <w:szCs w:val="24"/>
          <w:lang w:val="es-ES" w:eastAsia="ar-SA"/>
        </w:rPr>
        <w:t xml:space="preserve"> no garantiza una detección adecuada de incumplimientos con un umbral fijo de clasificación.</w:t>
      </w:r>
    </w:p>
    <w:p w14:paraId="61C4AF9E" w14:textId="25CC80EC" w:rsidR="004C3873" w:rsidRPr="00312F2A" w:rsidRDefault="00C52BA6" w:rsidP="00AF7E00">
      <w:pPr>
        <w:pStyle w:val="Ttulo3"/>
        <w:spacing w:line="480" w:lineRule="auto"/>
        <w:rPr>
          <w:rFonts w:ascii="Times New Roman" w:hAnsi="Times New Roman" w:cs="Times New Roman"/>
          <w:sz w:val="24"/>
          <w:szCs w:val="24"/>
        </w:rPr>
      </w:pPr>
      <w:bookmarkStart w:id="66" w:name="_Toc243906748"/>
      <w:r w:rsidRPr="00312F2A">
        <w:rPr>
          <w:rFonts w:ascii="Times New Roman" w:hAnsi="Times New Roman" w:cs="Times New Roman"/>
          <w:sz w:val="24"/>
          <w:szCs w:val="24"/>
        </w:rPr>
        <w:lastRenderedPageBreak/>
        <w:t>Sensibilidad del umbral de clasificación</w:t>
      </w:r>
      <w:bookmarkEnd w:id="66"/>
    </w:p>
    <w:p w14:paraId="24BFDE6A" w14:textId="77777777" w:rsidR="00405ACC" w:rsidRPr="00312F2A" w:rsidRDefault="00405ACC" w:rsidP="00AF7E00">
      <w:pPr>
        <w:rPr>
          <w:rFonts w:ascii="Times New Roman" w:hAnsi="Times New Roman" w:cs="Times New Roman"/>
          <w:sz w:val="24"/>
          <w:szCs w:val="24"/>
          <w:lang w:val="es-ES" w:eastAsia="ar-SA"/>
        </w:rPr>
      </w:pPr>
      <w:r w:rsidRPr="00312F2A">
        <w:rPr>
          <w:rFonts w:ascii="Times New Roman" w:hAnsi="Times New Roman" w:cs="Times New Roman"/>
          <w:sz w:val="24"/>
          <w:szCs w:val="24"/>
          <w:lang w:val="es-ES" w:eastAsia="ar-SA"/>
        </w:rPr>
        <w:t xml:space="preserve">El análisis de sensibilidad de </w:t>
      </w:r>
      <w:proofErr w:type="spellStart"/>
      <w:r w:rsidRPr="00312F2A">
        <w:rPr>
          <w:rFonts w:ascii="Times New Roman" w:hAnsi="Times New Roman" w:cs="Times New Roman"/>
          <w:sz w:val="24"/>
          <w:szCs w:val="24"/>
          <w:lang w:val="es-ES" w:eastAsia="ar-SA"/>
        </w:rPr>
        <w:t>Gradient</w:t>
      </w:r>
      <w:proofErr w:type="spellEnd"/>
      <w:r w:rsidRPr="00312F2A">
        <w:rPr>
          <w:rFonts w:ascii="Times New Roman" w:hAnsi="Times New Roman" w:cs="Times New Roman"/>
          <w:sz w:val="24"/>
          <w:szCs w:val="24"/>
          <w:lang w:val="es-ES" w:eastAsia="ar-SA"/>
        </w:rPr>
        <w:t xml:space="preserve"> </w:t>
      </w:r>
      <w:proofErr w:type="spellStart"/>
      <w:r w:rsidRPr="00312F2A">
        <w:rPr>
          <w:rFonts w:ascii="Times New Roman" w:hAnsi="Times New Roman" w:cs="Times New Roman"/>
          <w:sz w:val="24"/>
          <w:szCs w:val="24"/>
          <w:lang w:val="es-ES" w:eastAsia="ar-SA"/>
        </w:rPr>
        <w:t>Boosting</w:t>
      </w:r>
      <w:proofErr w:type="spellEnd"/>
      <w:r w:rsidRPr="00312F2A">
        <w:rPr>
          <w:rFonts w:ascii="Times New Roman" w:hAnsi="Times New Roman" w:cs="Times New Roman"/>
          <w:sz w:val="24"/>
          <w:szCs w:val="24"/>
          <w:lang w:val="es-ES" w:eastAsia="ar-SA"/>
        </w:rPr>
        <w:t xml:space="preserve"> se realizó utilizando las predicciones Out-of-Fold (OOF) de los 40.000 registros de TRAIN. Se evaluaron 19 umbrales entre 0,05 y 0,95 para observar cómo cambiaba la detección de incumplimientos crediticios.</w:t>
      </w:r>
    </w:p>
    <w:p w14:paraId="20F2C3F0" w14:textId="2B6D7A66" w:rsidR="00725359" w:rsidRPr="00312F2A" w:rsidRDefault="00405ACC" w:rsidP="00AF7E00">
      <w:pPr>
        <w:rPr>
          <w:rFonts w:ascii="Times New Roman" w:hAnsi="Times New Roman" w:cs="Times New Roman"/>
          <w:sz w:val="24"/>
          <w:szCs w:val="24"/>
          <w:lang w:val="es-ES" w:eastAsia="ar-SA"/>
        </w:rPr>
      </w:pPr>
      <w:r w:rsidRPr="00312F2A">
        <w:rPr>
          <w:rFonts w:ascii="Times New Roman" w:hAnsi="Times New Roman" w:cs="Times New Roman"/>
          <w:sz w:val="24"/>
          <w:szCs w:val="24"/>
          <w:lang w:val="es-ES" w:eastAsia="ar-SA"/>
        </w:rPr>
        <w:t>Los resultados mostraron diferencias importantes en la cantidad de incumplimientos identificados y falsos positivos generados, especialmente al utilizar umbrales inferiores a 0,50.</w:t>
      </w:r>
    </w:p>
    <w:p w14:paraId="5DFE6B30" w14:textId="724FE5C3" w:rsidR="00725359" w:rsidRPr="00BA7C79" w:rsidRDefault="00725359" w:rsidP="00F33820">
      <w:pPr>
        <w:pStyle w:val="Descripcin"/>
        <w:ind w:firstLine="0"/>
        <w:rPr>
          <w:b w:val="0"/>
          <w:bCs/>
          <w:sz w:val="16"/>
          <w:szCs w:val="16"/>
        </w:rPr>
      </w:pPr>
      <w:bookmarkStart w:id="67" w:name="_Toc243906962"/>
      <w:r w:rsidRPr="00BA7C79">
        <w:rPr>
          <w:sz w:val="16"/>
          <w:szCs w:val="16"/>
        </w:rPr>
        <w:t xml:space="preserve">Tabla </w:t>
      </w:r>
      <w:r w:rsidRPr="00BA7C79">
        <w:rPr>
          <w:sz w:val="16"/>
          <w:szCs w:val="16"/>
        </w:rPr>
        <w:fldChar w:fldCharType="begin"/>
      </w:r>
      <w:r w:rsidRPr="00BA7C79">
        <w:rPr>
          <w:sz w:val="16"/>
          <w:szCs w:val="16"/>
        </w:rPr>
        <w:instrText xml:space="preserve"> SEQ Tabla \* ARABIC </w:instrText>
      </w:r>
      <w:r w:rsidRPr="00BA7C79">
        <w:rPr>
          <w:sz w:val="16"/>
          <w:szCs w:val="16"/>
        </w:rPr>
        <w:fldChar w:fldCharType="separate"/>
      </w:r>
      <w:r w:rsidR="00604532">
        <w:rPr>
          <w:noProof/>
          <w:sz w:val="16"/>
          <w:szCs w:val="16"/>
        </w:rPr>
        <w:t>16</w:t>
      </w:r>
      <w:r w:rsidRPr="00BA7C79">
        <w:rPr>
          <w:sz w:val="16"/>
          <w:szCs w:val="16"/>
        </w:rPr>
        <w:fldChar w:fldCharType="end"/>
      </w:r>
      <w:r w:rsidRPr="00BA7C79">
        <w:rPr>
          <w:sz w:val="16"/>
          <w:szCs w:val="16"/>
        </w:rPr>
        <w:t xml:space="preserve">. </w:t>
      </w:r>
      <w:r w:rsidR="00861F69" w:rsidRPr="00BA7C79">
        <w:rPr>
          <w:b w:val="0"/>
          <w:bCs/>
          <w:sz w:val="16"/>
          <w:szCs w:val="16"/>
        </w:rPr>
        <w:t xml:space="preserve">Variación de </w:t>
      </w:r>
      <w:proofErr w:type="spellStart"/>
      <w:r w:rsidR="00861F69" w:rsidRPr="00BA7C79">
        <w:rPr>
          <w:b w:val="0"/>
          <w:bCs/>
          <w:sz w:val="16"/>
          <w:szCs w:val="16"/>
        </w:rPr>
        <w:t>Precision</w:t>
      </w:r>
      <w:proofErr w:type="spellEnd"/>
      <w:r w:rsidR="00861F69" w:rsidRPr="00BA7C79">
        <w:rPr>
          <w:b w:val="0"/>
          <w:bCs/>
          <w:sz w:val="16"/>
          <w:szCs w:val="16"/>
        </w:rPr>
        <w:t xml:space="preserve"> y </w:t>
      </w:r>
      <w:proofErr w:type="spellStart"/>
      <w:r w:rsidR="00861F69" w:rsidRPr="00BA7C79">
        <w:rPr>
          <w:b w:val="0"/>
          <w:bCs/>
          <w:sz w:val="16"/>
          <w:szCs w:val="16"/>
        </w:rPr>
        <w:t>Recall</w:t>
      </w:r>
      <w:proofErr w:type="spellEnd"/>
      <w:r w:rsidR="00861F69" w:rsidRPr="00BA7C79">
        <w:rPr>
          <w:b w:val="0"/>
          <w:bCs/>
          <w:sz w:val="16"/>
          <w:szCs w:val="16"/>
        </w:rPr>
        <w:t xml:space="preserve"> según el umbral de clasificación</w:t>
      </w:r>
      <w:bookmarkEnd w:id="67"/>
    </w:p>
    <w:tbl>
      <w:tblPr>
        <w:tblStyle w:val="Listaclara-nfasis11"/>
        <w:tblW w:w="0" w:type="auto"/>
        <w:jc w:val="center"/>
        <w:tblBorders>
          <w:top w:val="single" w:sz="4" w:space="0" w:color="4D6C80"/>
          <w:left w:val="single" w:sz="4" w:space="0" w:color="4D6C80"/>
          <w:bottom w:val="single" w:sz="4" w:space="0" w:color="4D6C80"/>
          <w:right w:val="single" w:sz="4" w:space="0" w:color="4D6C80"/>
          <w:insideH w:val="single" w:sz="4" w:space="0" w:color="4D6C80"/>
          <w:insideV w:val="single" w:sz="4" w:space="0" w:color="4D6C80"/>
        </w:tblBorders>
        <w:tblLook w:val="04A0" w:firstRow="1" w:lastRow="0" w:firstColumn="1" w:lastColumn="0" w:noHBand="0" w:noVBand="1"/>
      </w:tblPr>
      <w:tblGrid>
        <w:gridCol w:w="768"/>
        <w:gridCol w:w="706"/>
        <w:gridCol w:w="706"/>
        <w:gridCol w:w="617"/>
        <w:gridCol w:w="617"/>
        <w:gridCol w:w="937"/>
        <w:gridCol w:w="1230"/>
        <w:gridCol w:w="706"/>
        <w:gridCol w:w="981"/>
      </w:tblGrid>
      <w:tr w:rsidR="00D80D6A" w:rsidRPr="00BA7C79" w14:paraId="7EB61C6A" w14:textId="55408E83" w:rsidTr="00F33820">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AAB9C3"/>
            <w:vAlign w:val="center"/>
          </w:tcPr>
          <w:p w14:paraId="4394B975" w14:textId="4B7202F6" w:rsidR="00D80D6A" w:rsidRPr="00BA7C79" w:rsidRDefault="00D80D6A" w:rsidP="00F33820">
            <w:pPr>
              <w:spacing w:line="480" w:lineRule="auto"/>
              <w:ind w:firstLine="0"/>
              <w:jc w:val="center"/>
              <w:rPr>
                <w:sz w:val="16"/>
                <w:szCs w:val="16"/>
              </w:rPr>
            </w:pPr>
            <w:r w:rsidRPr="00BA7C79">
              <w:rPr>
                <w:sz w:val="16"/>
                <w:szCs w:val="16"/>
              </w:rPr>
              <w:t>Umbral</w:t>
            </w:r>
          </w:p>
        </w:tc>
        <w:tc>
          <w:tcPr>
            <w:tcW w:w="0" w:type="auto"/>
            <w:shd w:val="clear" w:color="auto" w:fill="AAB9C3"/>
            <w:vAlign w:val="center"/>
          </w:tcPr>
          <w:p w14:paraId="735BDF7D" w14:textId="447D69DE" w:rsidR="00D80D6A" w:rsidRPr="00BA7C79" w:rsidRDefault="00D80D6A" w:rsidP="00F33820">
            <w:pPr>
              <w:spacing w:line="480" w:lineRule="auto"/>
              <w:ind w:firstLine="0"/>
              <w:jc w:val="center"/>
              <w:cnfStyle w:val="100000000000" w:firstRow="1" w:lastRow="0" w:firstColumn="0" w:lastColumn="0" w:oddVBand="0" w:evenVBand="0" w:oddHBand="0" w:evenHBand="0" w:firstRowFirstColumn="0" w:firstRowLastColumn="0" w:lastRowFirstColumn="0" w:lastRowLastColumn="0"/>
              <w:rPr>
                <w:sz w:val="16"/>
                <w:szCs w:val="16"/>
              </w:rPr>
            </w:pPr>
            <w:r w:rsidRPr="00BA7C79">
              <w:rPr>
                <w:sz w:val="16"/>
                <w:szCs w:val="16"/>
              </w:rPr>
              <w:t>VN</w:t>
            </w:r>
          </w:p>
        </w:tc>
        <w:tc>
          <w:tcPr>
            <w:tcW w:w="0" w:type="auto"/>
            <w:shd w:val="clear" w:color="auto" w:fill="AAB9C3"/>
            <w:vAlign w:val="center"/>
          </w:tcPr>
          <w:p w14:paraId="3B9B8DFA" w14:textId="3DCCC2D9" w:rsidR="00D80D6A" w:rsidRPr="00BA7C79" w:rsidRDefault="00D80D6A" w:rsidP="00F33820">
            <w:pPr>
              <w:spacing w:line="480" w:lineRule="auto"/>
              <w:ind w:firstLine="0"/>
              <w:jc w:val="center"/>
              <w:cnfStyle w:val="100000000000" w:firstRow="1" w:lastRow="0" w:firstColumn="0" w:lastColumn="0" w:oddVBand="0" w:evenVBand="0" w:oddHBand="0" w:evenHBand="0" w:firstRowFirstColumn="0" w:firstRowLastColumn="0" w:lastRowFirstColumn="0" w:lastRowLastColumn="0"/>
              <w:rPr>
                <w:sz w:val="16"/>
                <w:szCs w:val="16"/>
              </w:rPr>
            </w:pPr>
            <w:r w:rsidRPr="00BA7C79">
              <w:rPr>
                <w:sz w:val="16"/>
                <w:szCs w:val="16"/>
              </w:rPr>
              <w:t>VP</w:t>
            </w:r>
          </w:p>
        </w:tc>
        <w:tc>
          <w:tcPr>
            <w:tcW w:w="0" w:type="auto"/>
            <w:shd w:val="clear" w:color="auto" w:fill="AAB9C3"/>
            <w:vAlign w:val="center"/>
          </w:tcPr>
          <w:p w14:paraId="59A28CCE" w14:textId="5BD1D17C" w:rsidR="00D80D6A" w:rsidRPr="00BA7C79" w:rsidRDefault="00D80D6A" w:rsidP="00F33820">
            <w:pPr>
              <w:spacing w:line="480" w:lineRule="auto"/>
              <w:ind w:firstLine="0"/>
              <w:jc w:val="center"/>
              <w:cnfStyle w:val="100000000000" w:firstRow="1" w:lastRow="0" w:firstColumn="0" w:lastColumn="0" w:oddVBand="0" w:evenVBand="0" w:oddHBand="0" w:evenHBand="0" w:firstRowFirstColumn="0" w:firstRowLastColumn="0" w:lastRowFirstColumn="0" w:lastRowLastColumn="0"/>
              <w:rPr>
                <w:sz w:val="16"/>
                <w:szCs w:val="16"/>
              </w:rPr>
            </w:pPr>
            <w:r w:rsidRPr="00BA7C79">
              <w:rPr>
                <w:sz w:val="16"/>
                <w:szCs w:val="16"/>
              </w:rPr>
              <w:t>FP</w:t>
            </w:r>
          </w:p>
        </w:tc>
        <w:tc>
          <w:tcPr>
            <w:tcW w:w="0" w:type="auto"/>
            <w:shd w:val="clear" w:color="auto" w:fill="AAB9C3"/>
            <w:vAlign w:val="center"/>
          </w:tcPr>
          <w:p w14:paraId="564FE86C" w14:textId="1B5E7AE9" w:rsidR="00D80D6A" w:rsidRPr="00BA7C79" w:rsidRDefault="00D80D6A" w:rsidP="00F33820">
            <w:pPr>
              <w:spacing w:line="480" w:lineRule="auto"/>
              <w:ind w:firstLine="0"/>
              <w:jc w:val="center"/>
              <w:cnfStyle w:val="100000000000" w:firstRow="1" w:lastRow="0" w:firstColumn="0" w:lastColumn="0" w:oddVBand="0" w:evenVBand="0" w:oddHBand="0" w:evenHBand="0" w:firstRowFirstColumn="0" w:firstRowLastColumn="0" w:lastRowFirstColumn="0" w:lastRowLastColumn="0"/>
              <w:rPr>
                <w:sz w:val="16"/>
                <w:szCs w:val="16"/>
              </w:rPr>
            </w:pPr>
            <w:r w:rsidRPr="00BA7C79">
              <w:rPr>
                <w:sz w:val="16"/>
                <w:szCs w:val="16"/>
              </w:rPr>
              <w:t>FN</w:t>
            </w:r>
          </w:p>
        </w:tc>
        <w:tc>
          <w:tcPr>
            <w:tcW w:w="0" w:type="auto"/>
            <w:shd w:val="clear" w:color="auto" w:fill="AAB9C3"/>
            <w:vAlign w:val="center"/>
          </w:tcPr>
          <w:p w14:paraId="52946B39" w14:textId="129DEF99" w:rsidR="00D80D6A" w:rsidRPr="00BA7C79" w:rsidRDefault="00D80D6A" w:rsidP="00F33820">
            <w:pPr>
              <w:spacing w:line="480" w:lineRule="auto"/>
              <w:ind w:firstLine="0"/>
              <w:jc w:val="center"/>
              <w:cnfStyle w:val="100000000000" w:firstRow="1" w:lastRow="0" w:firstColumn="0" w:lastColumn="0" w:oddVBand="0" w:evenVBand="0" w:oddHBand="0" w:evenHBand="0" w:firstRowFirstColumn="0" w:firstRowLastColumn="0" w:lastRowFirstColumn="0" w:lastRowLastColumn="0"/>
              <w:rPr>
                <w:sz w:val="16"/>
                <w:szCs w:val="16"/>
              </w:rPr>
            </w:pPr>
            <w:proofErr w:type="spellStart"/>
            <w:r w:rsidRPr="00BA7C79">
              <w:rPr>
                <w:sz w:val="16"/>
                <w:szCs w:val="16"/>
              </w:rPr>
              <w:t>Precision</w:t>
            </w:r>
            <w:proofErr w:type="spellEnd"/>
          </w:p>
        </w:tc>
        <w:tc>
          <w:tcPr>
            <w:tcW w:w="0" w:type="auto"/>
            <w:shd w:val="clear" w:color="auto" w:fill="AAB9C3"/>
            <w:vAlign w:val="center"/>
          </w:tcPr>
          <w:p w14:paraId="28A81D6B" w14:textId="3F2B0731" w:rsidR="00D80D6A" w:rsidRPr="00BA7C79" w:rsidRDefault="00625BE1" w:rsidP="00F33820">
            <w:pPr>
              <w:spacing w:line="480" w:lineRule="auto"/>
              <w:ind w:firstLine="0"/>
              <w:jc w:val="center"/>
              <w:cnfStyle w:val="100000000000" w:firstRow="1" w:lastRow="0" w:firstColumn="0" w:lastColumn="0" w:oddVBand="0" w:evenVBand="0" w:oddHBand="0" w:evenHBand="0" w:firstRowFirstColumn="0" w:firstRowLastColumn="0" w:lastRowFirstColumn="0" w:lastRowLastColumn="0"/>
              <w:rPr>
                <w:sz w:val="16"/>
                <w:szCs w:val="16"/>
              </w:rPr>
            </w:pPr>
            <w:proofErr w:type="spellStart"/>
            <w:r w:rsidRPr="00BA7C79">
              <w:rPr>
                <w:sz w:val="16"/>
                <w:szCs w:val="16"/>
              </w:rPr>
              <w:t>Precision</w:t>
            </w:r>
            <w:proofErr w:type="spellEnd"/>
            <w:r w:rsidRPr="00BA7C79">
              <w:rPr>
                <w:sz w:val="16"/>
                <w:szCs w:val="16"/>
              </w:rPr>
              <w:t xml:space="preserve"> (%)</w:t>
            </w:r>
          </w:p>
        </w:tc>
        <w:tc>
          <w:tcPr>
            <w:tcW w:w="0" w:type="auto"/>
            <w:shd w:val="clear" w:color="auto" w:fill="AAB9C3"/>
            <w:vAlign w:val="center"/>
          </w:tcPr>
          <w:p w14:paraId="32DD1C9E" w14:textId="49BC6DEE" w:rsidR="00D80D6A" w:rsidRPr="00BA7C79" w:rsidRDefault="00D80D6A" w:rsidP="00F33820">
            <w:pPr>
              <w:spacing w:line="480" w:lineRule="auto"/>
              <w:ind w:firstLine="0"/>
              <w:jc w:val="center"/>
              <w:cnfStyle w:val="100000000000" w:firstRow="1" w:lastRow="0" w:firstColumn="0" w:lastColumn="0" w:oddVBand="0" w:evenVBand="0" w:oddHBand="0" w:evenHBand="0" w:firstRowFirstColumn="0" w:firstRowLastColumn="0" w:lastRowFirstColumn="0" w:lastRowLastColumn="0"/>
              <w:rPr>
                <w:sz w:val="16"/>
                <w:szCs w:val="16"/>
              </w:rPr>
            </w:pPr>
            <w:proofErr w:type="spellStart"/>
            <w:r w:rsidRPr="00BA7C79">
              <w:rPr>
                <w:sz w:val="16"/>
                <w:szCs w:val="16"/>
              </w:rPr>
              <w:t>Recall</w:t>
            </w:r>
            <w:proofErr w:type="spellEnd"/>
          </w:p>
        </w:tc>
        <w:tc>
          <w:tcPr>
            <w:tcW w:w="0" w:type="auto"/>
            <w:shd w:val="clear" w:color="auto" w:fill="AAB9C3"/>
            <w:vAlign w:val="center"/>
          </w:tcPr>
          <w:p w14:paraId="547D65F1" w14:textId="394613AD" w:rsidR="00D80D6A" w:rsidRPr="00BA7C79" w:rsidRDefault="00625BE1" w:rsidP="00F33820">
            <w:pPr>
              <w:spacing w:line="480" w:lineRule="auto"/>
              <w:ind w:firstLine="0"/>
              <w:jc w:val="center"/>
              <w:cnfStyle w:val="100000000000" w:firstRow="1" w:lastRow="0" w:firstColumn="0" w:lastColumn="0" w:oddVBand="0" w:evenVBand="0" w:oddHBand="0" w:evenHBand="0" w:firstRowFirstColumn="0" w:firstRowLastColumn="0" w:lastRowFirstColumn="0" w:lastRowLastColumn="0"/>
              <w:rPr>
                <w:sz w:val="16"/>
                <w:szCs w:val="16"/>
              </w:rPr>
            </w:pPr>
            <w:proofErr w:type="spellStart"/>
            <w:r w:rsidRPr="00BA7C79">
              <w:rPr>
                <w:sz w:val="16"/>
                <w:szCs w:val="16"/>
              </w:rPr>
              <w:t>Recall</w:t>
            </w:r>
            <w:proofErr w:type="spellEnd"/>
            <w:r w:rsidRPr="00BA7C79">
              <w:rPr>
                <w:sz w:val="16"/>
                <w:szCs w:val="16"/>
              </w:rPr>
              <w:t xml:space="preserve"> (%)</w:t>
            </w:r>
          </w:p>
        </w:tc>
      </w:tr>
      <w:tr w:rsidR="00625BE1" w:rsidRPr="00BA7C79" w14:paraId="7450E1E7" w14:textId="49D4668B" w:rsidTr="00625BE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0D9020A2" w14:textId="2C23A3C1" w:rsidR="00625BE1" w:rsidRPr="00BA7C79" w:rsidRDefault="00625BE1" w:rsidP="00F33820">
            <w:pPr>
              <w:ind w:firstLine="0"/>
              <w:jc w:val="center"/>
              <w:rPr>
                <w:sz w:val="16"/>
                <w:szCs w:val="16"/>
              </w:rPr>
            </w:pPr>
            <w:r w:rsidRPr="00BA7C79">
              <w:rPr>
                <w:sz w:val="16"/>
                <w:szCs w:val="16"/>
              </w:rPr>
              <w:t>0,05</w:t>
            </w:r>
          </w:p>
        </w:tc>
        <w:tc>
          <w:tcPr>
            <w:tcW w:w="0" w:type="auto"/>
            <w:vAlign w:val="center"/>
          </w:tcPr>
          <w:p w14:paraId="17705F97" w14:textId="6E4DEDF7" w:rsidR="00625BE1" w:rsidRPr="00BA7C79" w:rsidRDefault="00625BE1" w:rsidP="00F33820">
            <w:pPr>
              <w:ind w:firstLine="0"/>
              <w:jc w:val="center"/>
              <w:cnfStyle w:val="000000100000" w:firstRow="0" w:lastRow="0" w:firstColumn="0" w:lastColumn="0" w:oddVBand="0" w:evenVBand="0" w:oddHBand="1" w:evenHBand="0" w:firstRowFirstColumn="0" w:firstRowLastColumn="0" w:lastRowFirstColumn="0" w:lastRowLastColumn="0"/>
              <w:rPr>
                <w:sz w:val="16"/>
                <w:szCs w:val="16"/>
              </w:rPr>
            </w:pPr>
            <w:r w:rsidRPr="00BA7C79">
              <w:rPr>
                <w:sz w:val="16"/>
                <w:szCs w:val="16"/>
              </w:rPr>
              <w:t>22.792</w:t>
            </w:r>
          </w:p>
        </w:tc>
        <w:tc>
          <w:tcPr>
            <w:tcW w:w="0" w:type="auto"/>
            <w:vAlign w:val="center"/>
          </w:tcPr>
          <w:p w14:paraId="6D40A231" w14:textId="5BD99278" w:rsidR="00625BE1" w:rsidRPr="00BA7C79" w:rsidRDefault="00625BE1" w:rsidP="00F33820">
            <w:pPr>
              <w:ind w:firstLine="0"/>
              <w:jc w:val="center"/>
              <w:cnfStyle w:val="000000100000" w:firstRow="0" w:lastRow="0" w:firstColumn="0" w:lastColumn="0" w:oddVBand="0" w:evenVBand="0" w:oddHBand="1" w:evenHBand="0" w:firstRowFirstColumn="0" w:firstRowLastColumn="0" w:lastRowFirstColumn="0" w:lastRowLastColumn="0"/>
              <w:rPr>
                <w:sz w:val="16"/>
                <w:szCs w:val="16"/>
              </w:rPr>
            </w:pPr>
            <w:r w:rsidRPr="00BA7C79">
              <w:rPr>
                <w:sz w:val="16"/>
                <w:szCs w:val="16"/>
              </w:rPr>
              <w:t>15.014</w:t>
            </w:r>
          </w:p>
        </w:tc>
        <w:tc>
          <w:tcPr>
            <w:tcW w:w="0" w:type="auto"/>
            <w:vAlign w:val="center"/>
          </w:tcPr>
          <w:p w14:paraId="639B2C9B" w14:textId="362A8FE2" w:rsidR="00625BE1" w:rsidRPr="00BA7C79" w:rsidRDefault="00625BE1" w:rsidP="00F33820">
            <w:pPr>
              <w:ind w:firstLine="0"/>
              <w:jc w:val="center"/>
              <w:cnfStyle w:val="000000100000" w:firstRow="0" w:lastRow="0" w:firstColumn="0" w:lastColumn="0" w:oddVBand="0" w:evenVBand="0" w:oddHBand="1" w:evenHBand="0" w:firstRowFirstColumn="0" w:firstRowLastColumn="0" w:lastRowFirstColumn="0" w:lastRowLastColumn="0"/>
              <w:rPr>
                <w:sz w:val="16"/>
                <w:szCs w:val="16"/>
              </w:rPr>
            </w:pPr>
            <w:r w:rsidRPr="00BA7C79">
              <w:rPr>
                <w:sz w:val="16"/>
                <w:szCs w:val="16"/>
              </w:rPr>
              <w:t>788</w:t>
            </w:r>
          </w:p>
        </w:tc>
        <w:tc>
          <w:tcPr>
            <w:tcW w:w="0" w:type="auto"/>
            <w:vAlign w:val="center"/>
          </w:tcPr>
          <w:p w14:paraId="530B2B6C" w14:textId="0EC68BEC" w:rsidR="00625BE1" w:rsidRPr="00BA7C79" w:rsidRDefault="00625BE1" w:rsidP="00F33820">
            <w:pPr>
              <w:ind w:firstLine="0"/>
              <w:jc w:val="center"/>
              <w:cnfStyle w:val="000000100000" w:firstRow="0" w:lastRow="0" w:firstColumn="0" w:lastColumn="0" w:oddVBand="0" w:evenVBand="0" w:oddHBand="1" w:evenHBand="0" w:firstRowFirstColumn="0" w:firstRowLastColumn="0" w:lastRowFirstColumn="0" w:lastRowLastColumn="0"/>
              <w:rPr>
                <w:sz w:val="16"/>
                <w:szCs w:val="16"/>
              </w:rPr>
            </w:pPr>
            <w:r w:rsidRPr="00BA7C79">
              <w:rPr>
                <w:sz w:val="16"/>
                <w:szCs w:val="16"/>
              </w:rPr>
              <w:t>1.406</w:t>
            </w:r>
          </w:p>
        </w:tc>
        <w:tc>
          <w:tcPr>
            <w:tcW w:w="0" w:type="auto"/>
          </w:tcPr>
          <w:p w14:paraId="6E8DA466" w14:textId="05A39F89" w:rsidR="00625BE1" w:rsidRPr="00BA7C79" w:rsidRDefault="00625BE1" w:rsidP="00F33820">
            <w:pPr>
              <w:ind w:firstLine="0"/>
              <w:jc w:val="center"/>
              <w:cnfStyle w:val="000000100000" w:firstRow="0" w:lastRow="0" w:firstColumn="0" w:lastColumn="0" w:oddVBand="0" w:evenVBand="0" w:oddHBand="1" w:evenHBand="0" w:firstRowFirstColumn="0" w:firstRowLastColumn="0" w:lastRowFirstColumn="0" w:lastRowLastColumn="0"/>
              <w:rPr>
                <w:sz w:val="16"/>
                <w:szCs w:val="16"/>
              </w:rPr>
            </w:pPr>
            <w:r w:rsidRPr="00BA7C79">
              <w:rPr>
                <w:sz w:val="16"/>
                <w:szCs w:val="16"/>
              </w:rPr>
              <w:t>0,0856</w:t>
            </w:r>
          </w:p>
        </w:tc>
        <w:tc>
          <w:tcPr>
            <w:tcW w:w="0" w:type="auto"/>
            <w:vAlign w:val="center"/>
          </w:tcPr>
          <w:p w14:paraId="746EB0DE" w14:textId="67D3B21D" w:rsidR="00625BE1" w:rsidRPr="00BA7C79" w:rsidRDefault="00625BE1" w:rsidP="00F33820">
            <w:pPr>
              <w:ind w:firstLine="0"/>
              <w:jc w:val="center"/>
              <w:cnfStyle w:val="000000100000" w:firstRow="0" w:lastRow="0" w:firstColumn="0" w:lastColumn="0" w:oddVBand="0" w:evenVBand="0" w:oddHBand="1" w:evenHBand="0" w:firstRowFirstColumn="0" w:firstRowLastColumn="0" w:lastRowFirstColumn="0" w:lastRowLastColumn="0"/>
              <w:rPr>
                <w:sz w:val="16"/>
                <w:szCs w:val="16"/>
              </w:rPr>
            </w:pPr>
            <w:r w:rsidRPr="00BA7C79">
              <w:rPr>
                <w:sz w:val="16"/>
                <w:szCs w:val="16"/>
              </w:rPr>
              <w:t>8,56 %</w:t>
            </w:r>
          </w:p>
        </w:tc>
        <w:tc>
          <w:tcPr>
            <w:tcW w:w="0" w:type="auto"/>
          </w:tcPr>
          <w:p w14:paraId="4958649F" w14:textId="61DDCCC6" w:rsidR="00625BE1" w:rsidRPr="00BA7C79" w:rsidRDefault="00625BE1" w:rsidP="00F33820">
            <w:pPr>
              <w:ind w:firstLine="0"/>
              <w:jc w:val="center"/>
              <w:cnfStyle w:val="000000100000" w:firstRow="0" w:lastRow="0" w:firstColumn="0" w:lastColumn="0" w:oddVBand="0" w:evenVBand="0" w:oddHBand="1" w:evenHBand="0" w:firstRowFirstColumn="0" w:firstRowLastColumn="0" w:lastRowFirstColumn="0" w:lastRowLastColumn="0"/>
              <w:rPr>
                <w:sz w:val="16"/>
                <w:szCs w:val="16"/>
              </w:rPr>
            </w:pPr>
            <w:r w:rsidRPr="00BA7C79">
              <w:rPr>
                <w:sz w:val="16"/>
                <w:szCs w:val="16"/>
              </w:rPr>
              <w:t>0,6408</w:t>
            </w:r>
          </w:p>
        </w:tc>
        <w:tc>
          <w:tcPr>
            <w:tcW w:w="0" w:type="auto"/>
            <w:vAlign w:val="center"/>
          </w:tcPr>
          <w:p w14:paraId="558434B3" w14:textId="7530FB42" w:rsidR="00625BE1" w:rsidRPr="00BA7C79" w:rsidRDefault="00625BE1" w:rsidP="00F33820">
            <w:pPr>
              <w:ind w:firstLine="0"/>
              <w:jc w:val="center"/>
              <w:cnfStyle w:val="000000100000" w:firstRow="0" w:lastRow="0" w:firstColumn="0" w:lastColumn="0" w:oddVBand="0" w:evenVBand="0" w:oddHBand="1" w:evenHBand="0" w:firstRowFirstColumn="0" w:firstRowLastColumn="0" w:lastRowFirstColumn="0" w:lastRowLastColumn="0"/>
              <w:rPr>
                <w:sz w:val="16"/>
                <w:szCs w:val="16"/>
              </w:rPr>
            </w:pPr>
            <w:r w:rsidRPr="00BA7C79">
              <w:rPr>
                <w:b/>
                <w:bCs/>
                <w:sz w:val="16"/>
                <w:szCs w:val="16"/>
              </w:rPr>
              <w:t>64,08 %</w:t>
            </w:r>
          </w:p>
        </w:tc>
      </w:tr>
      <w:tr w:rsidR="00625BE1" w:rsidRPr="00BA7C79" w14:paraId="7B38121E" w14:textId="7A685D57" w:rsidTr="00625BE1">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5DF75C05" w14:textId="1D43BA02" w:rsidR="00625BE1" w:rsidRPr="00BA7C79" w:rsidRDefault="00625BE1" w:rsidP="00F33820">
            <w:pPr>
              <w:ind w:firstLine="0"/>
              <w:jc w:val="center"/>
              <w:rPr>
                <w:sz w:val="16"/>
                <w:szCs w:val="16"/>
              </w:rPr>
            </w:pPr>
            <w:r w:rsidRPr="00BA7C79">
              <w:rPr>
                <w:sz w:val="16"/>
                <w:szCs w:val="16"/>
              </w:rPr>
              <w:t>0,10</w:t>
            </w:r>
          </w:p>
        </w:tc>
        <w:tc>
          <w:tcPr>
            <w:tcW w:w="0" w:type="auto"/>
            <w:vAlign w:val="center"/>
          </w:tcPr>
          <w:p w14:paraId="4585985A" w14:textId="4A43943A" w:rsidR="00625BE1" w:rsidRPr="00BA7C79" w:rsidRDefault="00625BE1" w:rsidP="00F33820">
            <w:pPr>
              <w:ind w:firstLine="0"/>
              <w:jc w:val="center"/>
              <w:cnfStyle w:val="000000000000" w:firstRow="0" w:lastRow="0" w:firstColumn="0" w:lastColumn="0" w:oddVBand="0" w:evenVBand="0" w:oddHBand="0" w:evenHBand="0" w:firstRowFirstColumn="0" w:firstRowLastColumn="0" w:lastRowFirstColumn="0" w:lastRowLastColumn="0"/>
              <w:rPr>
                <w:sz w:val="16"/>
                <w:szCs w:val="16"/>
              </w:rPr>
            </w:pPr>
            <w:r w:rsidRPr="00BA7C79">
              <w:rPr>
                <w:sz w:val="16"/>
                <w:szCs w:val="16"/>
              </w:rPr>
              <w:t>35.049</w:t>
            </w:r>
          </w:p>
        </w:tc>
        <w:tc>
          <w:tcPr>
            <w:tcW w:w="0" w:type="auto"/>
            <w:vAlign w:val="center"/>
          </w:tcPr>
          <w:p w14:paraId="75920474" w14:textId="420BE6C0" w:rsidR="00625BE1" w:rsidRPr="00BA7C79" w:rsidRDefault="00625BE1" w:rsidP="00F33820">
            <w:pPr>
              <w:ind w:firstLine="0"/>
              <w:jc w:val="center"/>
              <w:cnfStyle w:val="000000000000" w:firstRow="0" w:lastRow="0" w:firstColumn="0" w:lastColumn="0" w:oddVBand="0" w:evenVBand="0" w:oddHBand="0" w:evenHBand="0" w:firstRowFirstColumn="0" w:firstRowLastColumn="0" w:lastRowFirstColumn="0" w:lastRowLastColumn="0"/>
              <w:rPr>
                <w:sz w:val="16"/>
                <w:szCs w:val="16"/>
              </w:rPr>
            </w:pPr>
            <w:r w:rsidRPr="00BA7C79">
              <w:rPr>
                <w:sz w:val="16"/>
                <w:szCs w:val="16"/>
              </w:rPr>
              <w:t>2.757</w:t>
            </w:r>
          </w:p>
        </w:tc>
        <w:tc>
          <w:tcPr>
            <w:tcW w:w="0" w:type="auto"/>
            <w:vAlign w:val="center"/>
          </w:tcPr>
          <w:p w14:paraId="7DC1D1C5" w14:textId="64C84E1D" w:rsidR="00625BE1" w:rsidRPr="00BA7C79" w:rsidRDefault="00625BE1" w:rsidP="00F33820">
            <w:pPr>
              <w:ind w:firstLine="0"/>
              <w:jc w:val="center"/>
              <w:cnfStyle w:val="000000000000" w:firstRow="0" w:lastRow="0" w:firstColumn="0" w:lastColumn="0" w:oddVBand="0" w:evenVBand="0" w:oddHBand="0" w:evenHBand="0" w:firstRowFirstColumn="0" w:firstRowLastColumn="0" w:lastRowFirstColumn="0" w:lastRowLastColumn="0"/>
              <w:rPr>
                <w:sz w:val="16"/>
                <w:szCs w:val="16"/>
              </w:rPr>
            </w:pPr>
            <w:r w:rsidRPr="00BA7C79">
              <w:rPr>
                <w:sz w:val="16"/>
                <w:szCs w:val="16"/>
              </w:rPr>
              <w:t>1.723</w:t>
            </w:r>
          </w:p>
        </w:tc>
        <w:tc>
          <w:tcPr>
            <w:tcW w:w="0" w:type="auto"/>
            <w:vAlign w:val="center"/>
          </w:tcPr>
          <w:p w14:paraId="0F9967AF" w14:textId="336AD37F" w:rsidR="00625BE1" w:rsidRPr="00BA7C79" w:rsidRDefault="00625BE1" w:rsidP="00F33820">
            <w:pPr>
              <w:ind w:firstLine="0"/>
              <w:jc w:val="center"/>
              <w:cnfStyle w:val="000000000000" w:firstRow="0" w:lastRow="0" w:firstColumn="0" w:lastColumn="0" w:oddVBand="0" w:evenVBand="0" w:oddHBand="0" w:evenHBand="0" w:firstRowFirstColumn="0" w:firstRowLastColumn="0" w:lastRowFirstColumn="0" w:lastRowLastColumn="0"/>
              <w:rPr>
                <w:sz w:val="16"/>
                <w:szCs w:val="16"/>
              </w:rPr>
            </w:pPr>
            <w:r w:rsidRPr="00BA7C79">
              <w:rPr>
                <w:sz w:val="16"/>
                <w:szCs w:val="16"/>
              </w:rPr>
              <w:t>471</w:t>
            </w:r>
          </w:p>
        </w:tc>
        <w:tc>
          <w:tcPr>
            <w:tcW w:w="0" w:type="auto"/>
          </w:tcPr>
          <w:p w14:paraId="0B2B5475" w14:textId="712C0F1A" w:rsidR="00625BE1" w:rsidRPr="00BA7C79" w:rsidRDefault="00625BE1" w:rsidP="00F33820">
            <w:pPr>
              <w:ind w:firstLine="0"/>
              <w:jc w:val="center"/>
              <w:cnfStyle w:val="000000000000" w:firstRow="0" w:lastRow="0" w:firstColumn="0" w:lastColumn="0" w:oddVBand="0" w:evenVBand="0" w:oddHBand="0" w:evenHBand="0" w:firstRowFirstColumn="0" w:firstRowLastColumn="0" w:lastRowFirstColumn="0" w:lastRowLastColumn="0"/>
              <w:rPr>
                <w:sz w:val="16"/>
                <w:szCs w:val="16"/>
              </w:rPr>
            </w:pPr>
            <w:r w:rsidRPr="00BA7C79">
              <w:rPr>
                <w:sz w:val="16"/>
                <w:szCs w:val="16"/>
              </w:rPr>
              <w:t>0,1459</w:t>
            </w:r>
          </w:p>
        </w:tc>
        <w:tc>
          <w:tcPr>
            <w:tcW w:w="0" w:type="auto"/>
            <w:vAlign w:val="center"/>
          </w:tcPr>
          <w:p w14:paraId="10D1CC24" w14:textId="3F64E990" w:rsidR="00625BE1" w:rsidRPr="00BA7C79" w:rsidRDefault="00625BE1" w:rsidP="00F33820">
            <w:pPr>
              <w:ind w:firstLine="0"/>
              <w:jc w:val="center"/>
              <w:cnfStyle w:val="000000000000" w:firstRow="0" w:lastRow="0" w:firstColumn="0" w:lastColumn="0" w:oddVBand="0" w:evenVBand="0" w:oddHBand="0" w:evenHBand="0" w:firstRowFirstColumn="0" w:firstRowLastColumn="0" w:lastRowFirstColumn="0" w:lastRowLastColumn="0"/>
              <w:rPr>
                <w:sz w:val="16"/>
                <w:szCs w:val="16"/>
              </w:rPr>
            </w:pPr>
            <w:r w:rsidRPr="00BA7C79">
              <w:rPr>
                <w:sz w:val="16"/>
                <w:szCs w:val="16"/>
              </w:rPr>
              <w:t>14,59 %</w:t>
            </w:r>
          </w:p>
        </w:tc>
        <w:tc>
          <w:tcPr>
            <w:tcW w:w="0" w:type="auto"/>
          </w:tcPr>
          <w:p w14:paraId="5BEEC507" w14:textId="1505BA20" w:rsidR="00625BE1" w:rsidRPr="00BA7C79" w:rsidRDefault="00625BE1" w:rsidP="00F33820">
            <w:pPr>
              <w:ind w:firstLine="0"/>
              <w:jc w:val="center"/>
              <w:cnfStyle w:val="000000000000" w:firstRow="0" w:lastRow="0" w:firstColumn="0" w:lastColumn="0" w:oddVBand="0" w:evenVBand="0" w:oddHBand="0" w:evenHBand="0" w:firstRowFirstColumn="0" w:firstRowLastColumn="0" w:lastRowFirstColumn="0" w:lastRowLastColumn="0"/>
              <w:rPr>
                <w:sz w:val="16"/>
                <w:szCs w:val="16"/>
              </w:rPr>
            </w:pPr>
            <w:r w:rsidRPr="00BA7C79">
              <w:rPr>
                <w:sz w:val="16"/>
                <w:szCs w:val="16"/>
              </w:rPr>
              <w:t>0,2147</w:t>
            </w:r>
          </w:p>
        </w:tc>
        <w:tc>
          <w:tcPr>
            <w:tcW w:w="0" w:type="auto"/>
            <w:vAlign w:val="center"/>
          </w:tcPr>
          <w:p w14:paraId="5B914C88" w14:textId="732404CA" w:rsidR="00625BE1" w:rsidRPr="00BA7C79" w:rsidRDefault="00625BE1" w:rsidP="00F33820">
            <w:pPr>
              <w:ind w:firstLine="0"/>
              <w:jc w:val="center"/>
              <w:cnfStyle w:val="000000000000" w:firstRow="0" w:lastRow="0" w:firstColumn="0" w:lastColumn="0" w:oddVBand="0" w:evenVBand="0" w:oddHBand="0" w:evenHBand="0" w:firstRowFirstColumn="0" w:firstRowLastColumn="0" w:lastRowFirstColumn="0" w:lastRowLastColumn="0"/>
              <w:rPr>
                <w:sz w:val="16"/>
                <w:szCs w:val="16"/>
              </w:rPr>
            </w:pPr>
            <w:r w:rsidRPr="00BA7C79">
              <w:rPr>
                <w:sz w:val="16"/>
                <w:szCs w:val="16"/>
              </w:rPr>
              <w:t>21,47 %</w:t>
            </w:r>
          </w:p>
        </w:tc>
      </w:tr>
      <w:tr w:rsidR="00625BE1" w:rsidRPr="00BA7C79" w14:paraId="3692B356" w14:textId="29807356" w:rsidTr="00625BE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311C0A9A" w14:textId="317BE46F" w:rsidR="00625BE1" w:rsidRPr="00BA7C79" w:rsidRDefault="00625BE1" w:rsidP="00F33820">
            <w:pPr>
              <w:ind w:firstLine="0"/>
              <w:jc w:val="center"/>
              <w:rPr>
                <w:sz w:val="16"/>
                <w:szCs w:val="16"/>
              </w:rPr>
            </w:pPr>
            <w:r w:rsidRPr="00BA7C79">
              <w:rPr>
                <w:sz w:val="16"/>
                <w:szCs w:val="16"/>
              </w:rPr>
              <w:t>0,15</w:t>
            </w:r>
          </w:p>
        </w:tc>
        <w:tc>
          <w:tcPr>
            <w:tcW w:w="0" w:type="auto"/>
            <w:vAlign w:val="center"/>
          </w:tcPr>
          <w:p w14:paraId="10752C5B" w14:textId="78F745E5" w:rsidR="00625BE1" w:rsidRPr="00BA7C79" w:rsidRDefault="00625BE1" w:rsidP="00F33820">
            <w:pPr>
              <w:ind w:firstLine="0"/>
              <w:jc w:val="center"/>
              <w:cnfStyle w:val="000000100000" w:firstRow="0" w:lastRow="0" w:firstColumn="0" w:lastColumn="0" w:oddVBand="0" w:evenVBand="0" w:oddHBand="1" w:evenHBand="0" w:firstRowFirstColumn="0" w:firstRowLastColumn="0" w:lastRowFirstColumn="0" w:lastRowLastColumn="0"/>
              <w:rPr>
                <w:sz w:val="16"/>
                <w:szCs w:val="16"/>
              </w:rPr>
            </w:pPr>
            <w:r w:rsidRPr="00BA7C79">
              <w:rPr>
                <w:sz w:val="16"/>
                <w:szCs w:val="16"/>
              </w:rPr>
              <w:t>36.990</w:t>
            </w:r>
          </w:p>
        </w:tc>
        <w:tc>
          <w:tcPr>
            <w:tcW w:w="0" w:type="auto"/>
            <w:vAlign w:val="center"/>
          </w:tcPr>
          <w:p w14:paraId="1BCF799C" w14:textId="03D8D4E9" w:rsidR="00625BE1" w:rsidRPr="00BA7C79" w:rsidRDefault="00625BE1" w:rsidP="00F33820">
            <w:pPr>
              <w:ind w:firstLine="0"/>
              <w:jc w:val="center"/>
              <w:cnfStyle w:val="000000100000" w:firstRow="0" w:lastRow="0" w:firstColumn="0" w:lastColumn="0" w:oddVBand="0" w:evenVBand="0" w:oddHBand="1" w:evenHBand="0" w:firstRowFirstColumn="0" w:firstRowLastColumn="0" w:lastRowFirstColumn="0" w:lastRowLastColumn="0"/>
              <w:rPr>
                <w:sz w:val="16"/>
                <w:szCs w:val="16"/>
              </w:rPr>
            </w:pPr>
            <w:r w:rsidRPr="00BA7C79">
              <w:rPr>
                <w:sz w:val="16"/>
                <w:szCs w:val="16"/>
              </w:rPr>
              <w:t>816</w:t>
            </w:r>
          </w:p>
        </w:tc>
        <w:tc>
          <w:tcPr>
            <w:tcW w:w="0" w:type="auto"/>
            <w:vAlign w:val="center"/>
          </w:tcPr>
          <w:p w14:paraId="017909FA" w14:textId="4FF0CF53" w:rsidR="00625BE1" w:rsidRPr="00BA7C79" w:rsidRDefault="00625BE1" w:rsidP="00F33820">
            <w:pPr>
              <w:ind w:firstLine="0"/>
              <w:jc w:val="center"/>
              <w:cnfStyle w:val="000000100000" w:firstRow="0" w:lastRow="0" w:firstColumn="0" w:lastColumn="0" w:oddVBand="0" w:evenVBand="0" w:oddHBand="1" w:evenHBand="0" w:firstRowFirstColumn="0" w:firstRowLastColumn="0" w:lastRowFirstColumn="0" w:lastRowLastColumn="0"/>
              <w:rPr>
                <w:sz w:val="16"/>
                <w:szCs w:val="16"/>
              </w:rPr>
            </w:pPr>
            <w:r w:rsidRPr="00BA7C79">
              <w:rPr>
                <w:sz w:val="16"/>
                <w:szCs w:val="16"/>
              </w:rPr>
              <w:t>1.995</w:t>
            </w:r>
          </w:p>
        </w:tc>
        <w:tc>
          <w:tcPr>
            <w:tcW w:w="0" w:type="auto"/>
            <w:vAlign w:val="center"/>
          </w:tcPr>
          <w:p w14:paraId="1B80670E" w14:textId="3373FE8E" w:rsidR="00625BE1" w:rsidRPr="00BA7C79" w:rsidRDefault="00625BE1" w:rsidP="00F33820">
            <w:pPr>
              <w:ind w:firstLine="0"/>
              <w:jc w:val="center"/>
              <w:cnfStyle w:val="000000100000" w:firstRow="0" w:lastRow="0" w:firstColumn="0" w:lastColumn="0" w:oddVBand="0" w:evenVBand="0" w:oddHBand="1" w:evenHBand="0" w:firstRowFirstColumn="0" w:firstRowLastColumn="0" w:lastRowFirstColumn="0" w:lastRowLastColumn="0"/>
              <w:rPr>
                <w:sz w:val="16"/>
                <w:szCs w:val="16"/>
              </w:rPr>
            </w:pPr>
            <w:r w:rsidRPr="00BA7C79">
              <w:rPr>
                <w:sz w:val="16"/>
                <w:szCs w:val="16"/>
              </w:rPr>
              <w:t>199</w:t>
            </w:r>
          </w:p>
        </w:tc>
        <w:tc>
          <w:tcPr>
            <w:tcW w:w="0" w:type="auto"/>
          </w:tcPr>
          <w:p w14:paraId="27FE5683" w14:textId="424C4B76" w:rsidR="00625BE1" w:rsidRPr="00BA7C79" w:rsidRDefault="00625BE1" w:rsidP="00F33820">
            <w:pPr>
              <w:ind w:firstLine="0"/>
              <w:jc w:val="center"/>
              <w:cnfStyle w:val="000000100000" w:firstRow="0" w:lastRow="0" w:firstColumn="0" w:lastColumn="0" w:oddVBand="0" w:evenVBand="0" w:oddHBand="1" w:evenHBand="0" w:firstRowFirstColumn="0" w:firstRowLastColumn="0" w:lastRowFirstColumn="0" w:lastRowLastColumn="0"/>
              <w:rPr>
                <w:sz w:val="16"/>
                <w:szCs w:val="16"/>
              </w:rPr>
            </w:pPr>
            <w:r w:rsidRPr="00BA7C79">
              <w:rPr>
                <w:sz w:val="16"/>
                <w:szCs w:val="16"/>
              </w:rPr>
              <w:t>0,1961</w:t>
            </w:r>
          </w:p>
        </w:tc>
        <w:tc>
          <w:tcPr>
            <w:tcW w:w="0" w:type="auto"/>
            <w:vAlign w:val="center"/>
          </w:tcPr>
          <w:p w14:paraId="3FD56E94" w14:textId="1D6109CA" w:rsidR="00625BE1" w:rsidRPr="00BA7C79" w:rsidRDefault="00625BE1" w:rsidP="00F33820">
            <w:pPr>
              <w:ind w:firstLine="0"/>
              <w:jc w:val="center"/>
              <w:cnfStyle w:val="000000100000" w:firstRow="0" w:lastRow="0" w:firstColumn="0" w:lastColumn="0" w:oddVBand="0" w:evenVBand="0" w:oddHBand="1" w:evenHBand="0" w:firstRowFirstColumn="0" w:firstRowLastColumn="0" w:lastRowFirstColumn="0" w:lastRowLastColumn="0"/>
              <w:rPr>
                <w:sz w:val="16"/>
                <w:szCs w:val="16"/>
              </w:rPr>
            </w:pPr>
            <w:r w:rsidRPr="00BA7C79">
              <w:rPr>
                <w:sz w:val="16"/>
                <w:szCs w:val="16"/>
              </w:rPr>
              <w:t>19,61 %</w:t>
            </w:r>
          </w:p>
        </w:tc>
        <w:tc>
          <w:tcPr>
            <w:tcW w:w="0" w:type="auto"/>
          </w:tcPr>
          <w:p w14:paraId="62EC6F72" w14:textId="17C20A36" w:rsidR="00625BE1" w:rsidRPr="00BA7C79" w:rsidRDefault="00625BE1" w:rsidP="00F33820">
            <w:pPr>
              <w:ind w:firstLine="0"/>
              <w:jc w:val="center"/>
              <w:cnfStyle w:val="000000100000" w:firstRow="0" w:lastRow="0" w:firstColumn="0" w:lastColumn="0" w:oddVBand="0" w:evenVBand="0" w:oddHBand="1" w:evenHBand="0" w:firstRowFirstColumn="0" w:firstRowLastColumn="0" w:lastRowFirstColumn="0" w:lastRowLastColumn="0"/>
              <w:rPr>
                <w:sz w:val="16"/>
                <w:szCs w:val="16"/>
              </w:rPr>
            </w:pPr>
            <w:r w:rsidRPr="00BA7C79">
              <w:rPr>
                <w:sz w:val="16"/>
                <w:szCs w:val="16"/>
              </w:rPr>
              <w:t>0,0907</w:t>
            </w:r>
          </w:p>
        </w:tc>
        <w:tc>
          <w:tcPr>
            <w:tcW w:w="0" w:type="auto"/>
            <w:vAlign w:val="center"/>
          </w:tcPr>
          <w:p w14:paraId="79FFF06A" w14:textId="47D8B64A" w:rsidR="00625BE1" w:rsidRPr="00BA7C79" w:rsidRDefault="00625BE1" w:rsidP="00F33820">
            <w:pPr>
              <w:ind w:firstLine="0"/>
              <w:jc w:val="center"/>
              <w:cnfStyle w:val="000000100000" w:firstRow="0" w:lastRow="0" w:firstColumn="0" w:lastColumn="0" w:oddVBand="0" w:evenVBand="0" w:oddHBand="1" w:evenHBand="0" w:firstRowFirstColumn="0" w:firstRowLastColumn="0" w:lastRowFirstColumn="0" w:lastRowLastColumn="0"/>
              <w:rPr>
                <w:sz w:val="16"/>
                <w:szCs w:val="16"/>
              </w:rPr>
            </w:pPr>
            <w:r w:rsidRPr="00BA7C79">
              <w:rPr>
                <w:sz w:val="16"/>
                <w:szCs w:val="16"/>
              </w:rPr>
              <w:t>9,07 %</w:t>
            </w:r>
          </w:p>
        </w:tc>
      </w:tr>
      <w:tr w:rsidR="00625BE1" w:rsidRPr="00BA7C79" w14:paraId="773E8E68" w14:textId="3C9DE3AF" w:rsidTr="00625BE1">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27EC56A3" w14:textId="4BA6EF6E" w:rsidR="00625BE1" w:rsidRPr="00BA7C79" w:rsidRDefault="00625BE1" w:rsidP="00F33820">
            <w:pPr>
              <w:ind w:firstLine="0"/>
              <w:jc w:val="center"/>
              <w:rPr>
                <w:sz w:val="16"/>
                <w:szCs w:val="16"/>
              </w:rPr>
            </w:pPr>
            <w:r w:rsidRPr="00BA7C79">
              <w:rPr>
                <w:sz w:val="16"/>
                <w:szCs w:val="16"/>
              </w:rPr>
              <w:t>0,20</w:t>
            </w:r>
          </w:p>
        </w:tc>
        <w:tc>
          <w:tcPr>
            <w:tcW w:w="0" w:type="auto"/>
            <w:vAlign w:val="center"/>
          </w:tcPr>
          <w:p w14:paraId="494EB8D4" w14:textId="5E3C3217" w:rsidR="00625BE1" w:rsidRPr="00BA7C79" w:rsidRDefault="00625BE1" w:rsidP="00F33820">
            <w:pPr>
              <w:ind w:firstLine="0"/>
              <w:jc w:val="center"/>
              <w:cnfStyle w:val="000000000000" w:firstRow="0" w:lastRow="0" w:firstColumn="0" w:lastColumn="0" w:oddVBand="0" w:evenVBand="0" w:oddHBand="0" w:evenHBand="0" w:firstRowFirstColumn="0" w:firstRowLastColumn="0" w:lastRowFirstColumn="0" w:lastRowLastColumn="0"/>
              <w:rPr>
                <w:sz w:val="16"/>
                <w:szCs w:val="16"/>
              </w:rPr>
            </w:pPr>
            <w:r w:rsidRPr="00BA7C79">
              <w:rPr>
                <w:sz w:val="16"/>
                <w:szCs w:val="16"/>
              </w:rPr>
              <w:t>37.488</w:t>
            </w:r>
          </w:p>
        </w:tc>
        <w:tc>
          <w:tcPr>
            <w:tcW w:w="0" w:type="auto"/>
            <w:vAlign w:val="center"/>
          </w:tcPr>
          <w:p w14:paraId="30C4698E" w14:textId="193E3947" w:rsidR="00625BE1" w:rsidRPr="00BA7C79" w:rsidRDefault="00625BE1" w:rsidP="00F33820">
            <w:pPr>
              <w:ind w:firstLine="0"/>
              <w:jc w:val="center"/>
              <w:cnfStyle w:val="000000000000" w:firstRow="0" w:lastRow="0" w:firstColumn="0" w:lastColumn="0" w:oddVBand="0" w:evenVBand="0" w:oddHBand="0" w:evenHBand="0" w:firstRowFirstColumn="0" w:firstRowLastColumn="0" w:lastRowFirstColumn="0" w:lastRowLastColumn="0"/>
              <w:rPr>
                <w:sz w:val="16"/>
                <w:szCs w:val="16"/>
              </w:rPr>
            </w:pPr>
            <w:r w:rsidRPr="00BA7C79">
              <w:rPr>
                <w:sz w:val="16"/>
                <w:szCs w:val="16"/>
              </w:rPr>
              <w:t>318</w:t>
            </w:r>
          </w:p>
        </w:tc>
        <w:tc>
          <w:tcPr>
            <w:tcW w:w="0" w:type="auto"/>
            <w:vAlign w:val="center"/>
          </w:tcPr>
          <w:p w14:paraId="7A124B38" w14:textId="31E46AD1" w:rsidR="00625BE1" w:rsidRPr="00BA7C79" w:rsidRDefault="00625BE1" w:rsidP="00F33820">
            <w:pPr>
              <w:ind w:firstLine="0"/>
              <w:jc w:val="center"/>
              <w:cnfStyle w:val="000000000000" w:firstRow="0" w:lastRow="0" w:firstColumn="0" w:lastColumn="0" w:oddVBand="0" w:evenVBand="0" w:oddHBand="0" w:evenHBand="0" w:firstRowFirstColumn="0" w:firstRowLastColumn="0" w:lastRowFirstColumn="0" w:lastRowLastColumn="0"/>
              <w:rPr>
                <w:sz w:val="16"/>
                <w:szCs w:val="16"/>
              </w:rPr>
            </w:pPr>
            <w:r w:rsidRPr="00BA7C79">
              <w:rPr>
                <w:sz w:val="16"/>
                <w:szCs w:val="16"/>
              </w:rPr>
              <w:t>2.109</w:t>
            </w:r>
          </w:p>
        </w:tc>
        <w:tc>
          <w:tcPr>
            <w:tcW w:w="0" w:type="auto"/>
            <w:vAlign w:val="center"/>
          </w:tcPr>
          <w:p w14:paraId="2ADC8CFF" w14:textId="6D67BE6B" w:rsidR="00625BE1" w:rsidRPr="00BA7C79" w:rsidRDefault="00625BE1" w:rsidP="00F33820">
            <w:pPr>
              <w:ind w:firstLine="0"/>
              <w:jc w:val="center"/>
              <w:cnfStyle w:val="000000000000" w:firstRow="0" w:lastRow="0" w:firstColumn="0" w:lastColumn="0" w:oddVBand="0" w:evenVBand="0" w:oddHBand="0" w:evenHBand="0" w:firstRowFirstColumn="0" w:firstRowLastColumn="0" w:lastRowFirstColumn="0" w:lastRowLastColumn="0"/>
              <w:rPr>
                <w:sz w:val="16"/>
                <w:szCs w:val="16"/>
              </w:rPr>
            </w:pPr>
            <w:r w:rsidRPr="00BA7C79">
              <w:rPr>
                <w:sz w:val="16"/>
                <w:szCs w:val="16"/>
              </w:rPr>
              <w:t>85</w:t>
            </w:r>
          </w:p>
        </w:tc>
        <w:tc>
          <w:tcPr>
            <w:tcW w:w="0" w:type="auto"/>
          </w:tcPr>
          <w:p w14:paraId="6A19CA9B" w14:textId="03F7C0D1" w:rsidR="00625BE1" w:rsidRPr="00BA7C79" w:rsidRDefault="00625BE1" w:rsidP="00F33820">
            <w:pPr>
              <w:ind w:firstLine="0"/>
              <w:jc w:val="center"/>
              <w:cnfStyle w:val="000000000000" w:firstRow="0" w:lastRow="0" w:firstColumn="0" w:lastColumn="0" w:oddVBand="0" w:evenVBand="0" w:oddHBand="0" w:evenHBand="0" w:firstRowFirstColumn="0" w:firstRowLastColumn="0" w:lastRowFirstColumn="0" w:lastRowLastColumn="0"/>
              <w:rPr>
                <w:sz w:val="16"/>
                <w:szCs w:val="16"/>
              </w:rPr>
            </w:pPr>
            <w:r w:rsidRPr="00BA7C79">
              <w:rPr>
                <w:sz w:val="16"/>
                <w:szCs w:val="16"/>
              </w:rPr>
              <w:t>0,2109</w:t>
            </w:r>
          </w:p>
        </w:tc>
        <w:tc>
          <w:tcPr>
            <w:tcW w:w="0" w:type="auto"/>
            <w:vAlign w:val="center"/>
          </w:tcPr>
          <w:p w14:paraId="10347A15" w14:textId="2EC14102" w:rsidR="00625BE1" w:rsidRPr="00BA7C79" w:rsidRDefault="00625BE1" w:rsidP="00F33820">
            <w:pPr>
              <w:ind w:firstLine="0"/>
              <w:jc w:val="center"/>
              <w:cnfStyle w:val="000000000000" w:firstRow="0" w:lastRow="0" w:firstColumn="0" w:lastColumn="0" w:oddVBand="0" w:evenVBand="0" w:oddHBand="0" w:evenHBand="0" w:firstRowFirstColumn="0" w:firstRowLastColumn="0" w:lastRowFirstColumn="0" w:lastRowLastColumn="0"/>
              <w:rPr>
                <w:sz w:val="16"/>
                <w:szCs w:val="16"/>
              </w:rPr>
            </w:pPr>
            <w:r w:rsidRPr="00BA7C79">
              <w:rPr>
                <w:sz w:val="16"/>
                <w:szCs w:val="16"/>
              </w:rPr>
              <w:t>21,09 %</w:t>
            </w:r>
          </w:p>
        </w:tc>
        <w:tc>
          <w:tcPr>
            <w:tcW w:w="0" w:type="auto"/>
          </w:tcPr>
          <w:p w14:paraId="5B46F041" w14:textId="0A0E7005" w:rsidR="00625BE1" w:rsidRPr="00BA7C79" w:rsidRDefault="00625BE1" w:rsidP="00F33820">
            <w:pPr>
              <w:ind w:firstLine="0"/>
              <w:jc w:val="center"/>
              <w:cnfStyle w:val="000000000000" w:firstRow="0" w:lastRow="0" w:firstColumn="0" w:lastColumn="0" w:oddVBand="0" w:evenVBand="0" w:oddHBand="0" w:evenHBand="0" w:firstRowFirstColumn="0" w:firstRowLastColumn="0" w:lastRowFirstColumn="0" w:lastRowLastColumn="0"/>
              <w:rPr>
                <w:sz w:val="16"/>
                <w:szCs w:val="16"/>
              </w:rPr>
            </w:pPr>
            <w:r w:rsidRPr="00BA7C79">
              <w:rPr>
                <w:sz w:val="16"/>
                <w:szCs w:val="16"/>
              </w:rPr>
              <w:t>0,0387</w:t>
            </w:r>
          </w:p>
        </w:tc>
        <w:tc>
          <w:tcPr>
            <w:tcW w:w="0" w:type="auto"/>
            <w:vAlign w:val="center"/>
          </w:tcPr>
          <w:p w14:paraId="483C325F" w14:textId="5FD606ED" w:rsidR="00625BE1" w:rsidRPr="00BA7C79" w:rsidRDefault="00625BE1" w:rsidP="00F33820">
            <w:pPr>
              <w:ind w:firstLine="0"/>
              <w:jc w:val="center"/>
              <w:cnfStyle w:val="000000000000" w:firstRow="0" w:lastRow="0" w:firstColumn="0" w:lastColumn="0" w:oddVBand="0" w:evenVBand="0" w:oddHBand="0" w:evenHBand="0" w:firstRowFirstColumn="0" w:firstRowLastColumn="0" w:lastRowFirstColumn="0" w:lastRowLastColumn="0"/>
              <w:rPr>
                <w:sz w:val="16"/>
                <w:szCs w:val="16"/>
              </w:rPr>
            </w:pPr>
            <w:r w:rsidRPr="00BA7C79">
              <w:rPr>
                <w:sz w:val="16"/>
                <w:szCs w:val="16"/>
              </w:rPr>
              <w:t>3,87 %</w:t>
            </w:r>
          </w:p>
        </w:tc>
      </w:tr>
      <w:tr w:rsidR="00625BE1" w:rsidRPr="00BA7C79" w14:paraId="5A3D701D" w14:textId="4C328ECC" w:rsidTr="00625BE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35EA1163" w14:textId="307226CE" w:rsidR="00625BE1" w:rsidRPr="00BA7C79" w:rsidRDefault="00625BE1" w:rsidP="00F33820">
            <w:pPr>
              <w:ind w:firstLine="0"/>
              <w:jc w:val="center"/>
              <w:rPr>
                <w:sz w:val="16"/>
                <w:szCs w:val="16"/>
              </w:rPr>
            </w:pPr>
            <w:r w:rsidRPr="00BA7C79">
              <w:rPr>
                <w:sz w:val="16"/>
                <w:szCs w:val="16"/>
              </w:rPr>
              <w:t>0,30</w:t>
            </w:r>
          </w:p>
        </w:tc>
        <w:tc>
          <w:tcPr>
            <w:tcW w:w="0" w:type="auto"/>
            <w:vAlign w:val="center"/>
          </w:tcPr>
          <w:p w14:paraId="7C79CE64" w14:textId="26477F1C" w:rsidR="00625BE1" w:rsidRPr="00BA7C79" w:rsidRDefault="00625BE1" w:rsidP="00F33820">
            <w:pPr>
              <w:ind w:firstLine="0"/>
              <w:jc w:val="center"/>
              <w:cnfStyle w:val="000000100000" w:firstRow="0" w:lastRow="0" w:firstColumn="0" w:lastColumn="0" w:oddVBand="0" w:evenVBand="0" w:oddHBand="1" w:evenHBand="0" w:firstRowFirstColumn="0" w:firstRowLastColumn="0" w:lastRowFirstColumn="0" w:lastRowLastColumn="0"/>
              <w:rPr>
                <w:sz w:val="16"/>
                <w:szCs w:val="16"/>
              </w:rPr>
            </w:pPr>
            <w:r w:rsidRPr="00BA7C79">
              <w:rPr>
                <w:sz w:val="16"/>
                <w:szCs w:val="16"/>
              </w:rPr>
              <w:t>37.766</w:t>
            </w:r>
          </w:p>
        </w:tc>
        <w:tc>
          <w:tcPr>
            <w:tcW w:w="0" w:type="auto"/>
            <w:vAlign w:val="center"/>
          </w:tcPr>
          <w:p w14:paraId="6FA9C220" w14:textId="0CB63CC1" w:rsidR="00625BE1" w:rsidRPr="00BA7C79" w:rsidRDefault="00625BE1" w:rsidP="00F33820">
            <w:pPr>
              <w:ind w:firstLine="0"/>
              <w:jc w:val="center"/>
              <w:cnfStyle w:val="000000100000" w:firstRow="0" w:lastRow="0" w:firstColumn="0" w:lastColumn="0" w:oddVBand="0" w:evenVBand="0" w:oddHBand="1" w:evenHBand="0" w:firstRowFirstColumn="0" w:firstRowLastColumn="0" w:lastRowFirstColumn="0" w:lastRowLastColumn="0"/>
              <w:rPr>
                <w:sz w:val="16"/>
                <w:szCs w:val="16"/>
              </w:rPr>
            </w:pPr>
            <w:r w:rsidRPr="00BA7C79">
              <w:rPr>
                <w:sz w:val="16"/>
                <w:szCs w:val="16"/>
              </w:rPr>
              <w:t>40</w:t>
            </w:r>
          </w:p>
        </w:tc>
        <w:tc>
          <w:tcPr>
            <w:tcW w:w="0" w:type="auto"/>
            <w:vAlign w:val="center"/>
          </w:tcPr>
          <w:p w14:paraId="5E894A8C" w14:textId="6E93E4AA" w:rsidR="00625BE1" w:rsidRPr="00BA7C79" w:rsidRDefault="00625BE1" w:rsidP="00F33820">
            <w:pPr>
              <w:ind w:firstLine="0"/>
              <w:jc w:val="center"/>
              <w:cnfStyle w:val="000000100000" w:firstRow="0" w:lastRow="0" w:firstColumn="0" w:lastColumn="0" w:oddVBand="0" w:evenVBand="0" w:oddHBand="1" w:evenHBand="0" w:firstRowFirstColumn="0" w:firstRowLastColumn="0" w:lastRowFirstColumn="0" w:lastRowLastColumn="0"/>
              <w:rPr>
                <w:sz w:val="16"/>
                <w:szCs w:val="16"/>
              </w:rPr>
            </w:pPr>
            <w:r w:rsidRPr="00BA7C79">
              <w:rPr>
                <w:sz w:val="16"/>
                <w:szCs w:val="16"/>
              </w:rPr>
              <w:t>2.185</w:t>
            </w:r>
          </w:p>
        </w:tc>
        <w:tc>
          <w:tcPr>
            <w:tcW w:w="0" w:type="auto"/>
            <w:vAlign w:val="center"/>
          </w:tcPr>
          <w:p w14:paraId="53FDBFB0" w14:textId="4AECEF9D" w:rsidR="00625BE1" w:rsidRPr="00BA7C79" w:rsidRDefault="00625BE1" w:rsidP="00F33820">
            <w:pPr>
              <w:ind w:firstLine="0"/>
              <w:jc w:val="center"/>
              <w:cnfStyle w:val="000000100000" w:firstRow="0" w:lastRow="0" w:firstColumn="0" w:lastColumn="0" w:oddVBand="0" w:evenVBand="0" w:oddHBand="1" w:evenHBand="0" w:firstRowFirstColumn="0" w:firstRowLastColumn="0" w:lastRowFirstColumn="0" w:lastRowLastColumn="0"/>
              <w:rPr>
                <w:sz w:val="16"/>
                <w:szCs w:val="16"/>
              </w:rPr>
            </w:pPr>
            <w:r w:rsidRPr="00BA7C79">
              <w:rPr>
                <w:sz w:val="16"/>
                <w:szCs w:val="16"/>
              </w:rPr>
              <w:t>9</w:t>
            </w:r>
          </w:p>
        </w:tc>
        <w:tc>
          <w:tcPr>
            <w:tcW w:w="0" w:type="auto"/>
          </w:tcPr>
          <w:p w14:paraId="48AFB32E" w14:textId="52ACC853" w:rsidR="00625BE1" w:rsidRPr="00BA7C79" w:rsidRDefault="00625BE1" w:rsidP="00F33820">
            <w:pPr>
              <w:ind w:firstLine="0"/>
              <w:jc w:val="center"/>
              <w:cnfStyle w:val="000000100000" w:firstRow="0" w:lastRow="0" w:firstColumn="0" w:lastColumn="0" w:oddVBand="0" w:evenVBand="0" w:oddHBand="1" w:evenHBand="0" w:firstRowFirstColumn="0" w:firstRowLastColumn="0" w:lastRowFirstColumn="0" w:lastRowLastColumn="0"/>
              <w:rPr>
                <w:sz w:val="16"/>
                <w:szCs w:val="16"/>
              </w:rPr>
            </w:pPr>
            <w:r w:rsidRPr="00BA7C79">
              <w:rPr>
                <w:sz w:val="16"/>
                <w:szCs w:val="16"/>
              </w:rPr>
              <w:t>0,1837</w:t>
            </w:r>
          </w:p>
        </w:tc>
        <w:tc>
          <w:tcPr>
            <w:tcW w:w="0" w:type="auto"/>
            <w:vAlign w:val="center"/>
          </w:tcPr>
          <w:p w14:paraId="4A9CF79C" w14:textId="46E7AD29" w:rsidR="00625BE1" w:rsidRPr="00BA7C79" w:rsidRDefault="00625BE1" w:rsidP="00F33820">
            <w:pPr>
              <w:ind w:firstLine="0"/>
              <w:jc w:val="center"/>
              <w:cnfStyle w:val="000000100000" w:firstRow="0" w:lastRow="0" w:firstColumn="0" w:lastColumn="0" w:oddVBand="0" w:evenVBand="0" w:oddHBand="1" w:evenHBand="0" w:firstRowFirstColumn="0" w:firstRowLastColumn="0" w:lastRowFirstColumn="0" w:lastRowLastColumn="0"/>
              <w:rPr>
                <w:sz w:val="16"/>
                <w:szCs w:val="16"/>
              </w:rPr>
            </w:pPr>
            <w:r w:rsidRPr="00BA7C79">
              <w:rPr>
                <w:sz w:val="16"/>
                <w:szCs w:val="16"/>
              </w:rPr>
              <w:t>18,37 %</w:t>
            </w:r>
          </w:p>
        </w:tc>
        <w:tc>
          <w:tcPr>
            <w:tcW w:w="0" w:type="auto"/>
          </w:tcPr>
          <w:p w14:paraId="1E89C4F1" w14:textId="66EC1E58" w:rsidR="00625BE1" w:rsidRPr="00BA7C79" w:rsidRDefault="00625BE1" w:rsidP="00F33820">
            <w:pPr>
              <w:ind w:firstLine="0"/>
              <w:jc w:val="center"/>
              <w:cnfStyle w:val="000000100000" w:firstRow="0" w:lastRow="0" w:firstColumn="0" w:lastColumn="0" w:oddVBand="0" w:evenVBand="0" w:oddHBand="1" w:evenHBand="0" w:firstRowFirstColumn="0" w:firstRowLastColumn="0" w:lastRowFirstColumn="0" w:lastRowLastColumn="0"/>
              <w:rPr>
                <w:sz w:val="16"/>
                <w:szCs w:val="16"/>
              </w:rPr>
            </w:pPr>
            <w:r w:rsidRPr="00BA7C79">
              <w:rPr>
                <w:sz w:val="16"/>
                <w:szCs w:val="16"/>
              </w:rPr>
              <w:t>0,0041</w:t>
            </w:r>
          </w:p>
        </w:tc>
        <w:tc>
          <w:tcPr>
            <w:tcW w:w="0" w:type="auto"/>
            <w:vAlign w:val="center"/>
          </w:tcPr>
          <w:p w14:paraId="02D3EACD" w14:textId="30D4AE54" w:rsidR="00625BE1" w:rsidRPr="00BA7C79" w:rsidRDefault="00625BE1" w:rsidP="00F33820">
            <w:pPr>
              <w:ind w:firstLine="0"/>
              <w:jc w:val="center"/>
              <w:cnfStyle w:val="000000100000" w:firstRow="0" w:lastRow="0" w:firstColumn="0" w:lastColumn="0" w:oddVBand="0" w:evenVBand="0" w:oddHBand="1" w:evenHBand="0" w:firstRowFirstColumn="0" w:firstRowLastColumn="0" w:lastRowFirstColumn="0" w:lastRowLastColumn="0"/>
              <w:rPr>
                <w:sz w:val="16"/>
                <w:szCs w:val="16"/>
              </w:rPr>
            </w:pPr>
            <w:r w:rsidRPr="00BA7C79">
              <w:rPr>
                <w:sz w:val="16"/>
                <w:szCs w:val="16"/>
              </w:rPr>
              <w:t>0,41 %</w:t>
            </w:r>
          </w:p>
        </w:tc>
      </w:tr>
      <w:tr w:rsidR="00625BE1" w:rsidRPr="00BA7C79" w14:paraId="34023B26" w14:textId="2377A92B" w:rsidTr="00625BE1">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0202E97F" w14:textId="03F488FB" w:rsidR="00625BE1" w:rsidRPr="00BA7C79" w:rsidRDefault="00625BE1" w:rsidP="00F33820">
            <w:pPr>
              <w:ind w:firstLine="0"/>
              <w:jc w:val="center"/>
              <w:rPr>
                <w:sz w:val="16"/>
                <w:szCs w:val="16"/>
              </w:rPr>
            </w:pPr>
            <w:r w:rsidRPr="00BA7C79">
              <w:rPr>
                <w:b w:val="0"/>
                <w:bCs w:val="0"/>
                <w:sz w:val="16"/>
                <w:szCs w:val="16"/>
              </w:rPr>
              <w:t>0,50</w:t>
            </w:r>
          </w:p>
        </w:tc>
        <w:tc>
          <w:tcPr>
            <w:tcW w:w="0" w:type="auto"/>
            <w:vAlign w:val="center"/>
          </w:tcPr>
          <w:p w14:paraId="16B94B09" w14:textId="5737C94B" w:rsidR="00625BE1" w:rsidRPr="00BA7C79" w:rsidRDefault="00625BE1" w:rsidP="00F33820">
            <w:pPr>
              <w:ind w:firstLine="0"/>
              <w:jc w:val="center"/>
              <w:cnfStyle w:val="000000000000" w:firstRow="0" w:lastRow="0" w:firstColumn="0" w:lastColumn="0" w:oddVBand="0" w:evenVBand="0" w:oddHBand="0" w:evenHBand="0" w:firstRowFirstColumn="0" w:firstRowLastColumn="0" w:lastRowFirstColumn="0" w:lastRowLastColumn="0"/>
              <w:rPr>
                <w:sz w:val="16"/>
                <w:szCs w:val="16"/>
              </w:rPr>
            </w:pPr>
            <w:r w:rsidRPr="00BA7C79">
              <w:rPr>
                <w:b/>
                <w:bCs/>
                <w:sz w:val="16"/>
                <w:szCs w:val="16"/>
              </w:rPr>
              <w:t>37.806</w:t>
            </w:r>
          </w:p>
        </w:tc>
        <w:tc>
          <w:tcPr>
            <w:tcW w:w="0" w:type="auto"/>
            <w:vAlign w:val="center"/>
          </w:tcPr>
          <w:p w14:paraId="44C46243" w14:textId="2810224B" w:rsidR="00625BE1" w:rsidRPr="00BA7C79" w:rsidRDefault="00625BE1" w:rsidP="00F33820">
            <w:pPr>
              <w:ind w:firstLine="0"/>
              <w:jc w:val="center"/>
              <w:cnfStyle w:val="000000000000" w:firstRow="0" w:lastRow="0" w:firstColumn="0" w:lastColumn="0" w:oddVBand="0" w:evenVBand="0" w:oddHBand="0" w:evenHBand="0" w:firstRowFirstColumn="0" w:firstRowLastColumn="0" w:lastRowFirstColumn="0" w:lastRowLastColumn="0"/>
              <w:rPr>
                <w:sz w:val="16"/>
                <w:szCs w:val="16"/>
              </w:rPr>
            </w:pPr>
            <w:r w:rsidRPr="00BA7C79">
              <w:rPr>
                <w:b/>
                <w:bCs/>
                <w:sz w:val="16"/>
                <w:szCs w:val="16"/>
              </w:rPr>
              <w:t>0</w:t>
            </w:r>
          </w:p>
        </w:tc>
        <w:tc>
          <w:tcPr>
            <w:tcW w:w="0" w:type="auto"/>
            <w:vAlign w:val="center"/>
          </w:tcPr>
          <w:p w14:paraId="3CFA75DD" w14:textId="4138D396" w:rsidR="00625BE1" w:rsidRPr="00BA7C79" w:rsidRDefault="00625BE1" w:rsidP="00F33820">
            <w:pPr>
              <w:ind w:firstLine="0"/>
              <w:jc w:val="center"/>
              <w:cnfStyle w:val="000000000000" w:firstRow="0" w:lastRow="0" w:firstColumn="0" w:lastColumn="0" w:oddVBand="0" w:evenVBand="0" w:oddHBand="0" w:evenHBand="0" w:firstRowFirstColumn="0" w:firstRowLastColumn="0" w:lastRowFirstColumn="0" w:lastRowLastColumn="0"/>
              <w:rPr>
                <w:sz w:val="16"/>
                <w:szCs w:val="16"/>
              </w:rPr>
            </w:pPr>
            <w:r w:rsidRPr="00BA7C79">
              <w:rPr>
                <w:b/>
                <w:bCs/>
                <w:sz w:val="16"/>
                <w:szCs w:val="16"/>
              </w:rPr>
              <w:t>2.194</w:t>
            </w:r>
          </w:p>
        </w:tc>
        <w:tc>
          <w:tcPr>
            <w:tcW w:w="0" w:type="auto"/>
            <w:vAlign w:val="center"/>
          </w:tcPr>
          <w:p w14:paraId="6F8881BD" w14:textId="4E19030A" w:rsidR="00625BE1" w:rsidRPr="00BA7C79" w:rsidRDefault="00625BE1" w:rsidP="00F33820">
            <w:pPr>
              <w:ind w:firstLine="0"/>
              <w:jc w:val="center"/>
              <w:cnfStyle w:val="000000000000" w:firstRow="0" w:lastRow="0" w:firstColumn="0" w:lastColumn="0" w:oddVBand="0" w:evenVBand="0" w:oddHBand="0" w:evenHBand="0" w:firstRowFirstColumn="0" w:firstRowLastColumn="0" w:lastRowFirstColumn="0" w:lastRowLastColumn="0"/>
              <w:rPr>
                <w:sz w:val="16"/>
                <w:szCs w:val="16"/>
              </w:rPr>
            </w:pPr>
            <w:r w:rsidRPr="00BA7C79">
              <w:rPr>
                <w:b/>
                <w:bCs/>
                <w:sz w:val="16"/>
                <w:szCs w:val="16"/>
              </w:rPr>
              <w:t>0</w:t>
            </w:r>
          </w:p>
        </w:tc>
        <w:tc>
          <w:tcPr>
            <w:tcW w:w="0" w:type="auto"/>
          </w:tcPr>
          <w:p w14:paraId="62E6236C" w14:textId="498DED0C" w:rsidR="00625BE1" w:rsidRPr="00BA7C79" w:rsidRDefault="00625BE1" w:rsidP="00F33820">
            <w:pPr>
              <w:ind w:firstLine="0"/>
              <w:jc w:val="center"/>
              <w:cnfStyle w:val="000000000000" w:firstRow="0" w:lastRow="0" w:firstColumn="0" w:lastColumn="0" w:oddVBand="0" w:evenVBand="0" w:oddHBand="0" w:evenHBand="0" w:firstRowFirstColumn="0" w:firstRowLastColumn="0" w:lastRowFirstColumn="0" w:lastRowLastColumn="0"/>
              <w:rPr>
                <w:sz w:val="16"/>
                <w:szCs w:val="16"/>
              </w:rPr>
            </w:pPr>
            <w:r w:rsidRPr="00BA7C79">
              <w:rPr>
                <w:sz w:val="16"/>
                <w:szCs w:val="16"/>
              </w:rPr>
              <w:t>0,0000</w:t>
            </w:r>
          </w:p>
        </w:tc>
        <w:tc>
          <w:tcPr>
            <w:tcW w:w="0" w:type="auto"/>
            <w:vAlign w:val="center"/>
          </w:tcPr>
          <w:p w14:paraId="40A19E2E" w14:textId="40EAEA04" w:rsidR="00625BE1" w:rsidRPr="00BA7C79" w:rsidRDefault="00625BE1" w:rsidP="00F33820">
            <w:pPr>
              <w:ind w:firstLine="0"/>
              <w:jc w:val="center"/>
              <w:cnfStyle w:val="000000000000" w:firstRow="0" w:lastRow="0" w:firstColumn="0" w:lastColumn="0" w:oddVBand="0" w:evenVBand="0" w:oddHBand="0" w:evenHBand="0" w:firstRowFirstColumn="0" w:firstRowLastColumn="0" w:lastRowFirstColumn="0" w:lastRowLastColumn="0"/>
              <w:rPr>
                <w:sz w:val="16"/>
                <w:szCs w:val="16"/>
              </w:rPr>
            </w:pPr>
            <w:r w:rsidRPr="00BA7C79">
              <w:rPr>
                <w:b/>
                <w:bCs/>
                <w:sz w:val="16"/>
                <w:szCs w:val="16"/>
              </w:rPr>
              <w:t>0,00 %</w:t>
            </w:r>
          </w:p>
        </w:tc>
        <w:tc>
          <w:tcPr>
            <w:tcW w:w="0" w:type="auto"/>
          </w:tcPr>
          <w:p w14:paraId="12B43550" w14:textId="0B550E75" w:rsidR="00625BE1" w:rsidRPr="00BA7C79" w:rsidRDefault="00625BE1" w:rsidP="00F33820">
            <w:pPr>
              <w:ind w:firstLine="0"/>
              <w:jc w:val="center"/>
              <w:cnfStyle w:val="000000000000" w:firstRow="0" w:lastRow="0" w:firstColumn="0" w:lastColumn="0" w:oddVBand="0" w:evenVBand="0" w:oddHBand="0" w:evenHBand="0" w:firstRowFirstColumn="0" w:firstRowLastColumn="0" w:lastRowFirstColumn="0" w:lastRowLastColumn="0"/>
              <w:rPr>
                <w:sz w:val="16"/>
                <w:szCs w:val="16"/>
              </w:rPr>
            </w:pPr>
            <w:r w:rsidRPr="00BA7C79">
              <w:rPr>
                <w:sz w:val="16"/>
                <w:szCs w:val="16"/>
              </w:rPr>
              <w:t>0,0000</w:t>
            </w:r>
          </w:p>
        </w:tc>
        <w:tc>
          <w:tcPr>
            <w:tcW w:w="0" w:type="auto"/>
            <w:vAlign w:val="center"/>
          </w:tcPr>
          <w:p w14:paraId="133E1019" w14:textId="6A30AC7F" w:rsidR="00625BE1" w:rsidRPr="00BA7C79" w:rsidRDefault="00625BE1" w:rsidP="00F33820">
            <w:pPr>
              <w:ind w:firstLine="0"/>
              <w:jc w:val="center"/>
              <w:cnfStyle w:val="000000000000" w:firstRow="0" w:lastRow="0" w:firstColumn="0" w:lastColumn="0" w:oddVBand="0" w:evenVBand="0" w:oddHBand="0" w:evenHBand="0" w:firstRowFirstColumn="0" w:firstRowLastColumn="0" w:lastRowFirstColumn="0" w:lastRowLastColumn="0"/>
              <w:rPr>
                <w:sz w:val="16"/>
                <w:szCs w:val="16"/>
              </w:rPr>
            </w:pPr>
            <w:r w:rsidRPr="00BA7C79">
              <w:rPr>
                <w:b/>
                <w:bCs/>
                <w:sz w:val="16"/>
                <w:szCs w:val="16"/>
              </w:rPr>
              <w:t>0,00 %</w:t>
            </w:r>
          </w:p>
        </w:tc>
      </w:tr>
    </w:tbl>
    <w:p w14:paraId="6D559ED4" w14:textId="78E75989" w:rsidR="00725359" w:rsidRPr="00BA7C79" w:rsidRDefault="00725359" w:rsidP="00F33820">
      <w:pPr>
        <w:spacing w:before="240"/>
        <w:ind w:firstLine="0"/>
        <w:jc w:val="center"/>
        <w:rPr>
          <w:sz w:val="16"/>
          <w:szCs w:val="16"/>
          <w:lang w:val="es-ES" w:eastAsia="es-EC"/>
        </w:rPr>
      </w:pPr>
      <w:r w:rsidRPr="00BA7C79">
        <w:rPr>
          <w:b/>
          <w:bCs/>
          <w:sz w:val="16"/>
          <w:szCs w:val="16"/>
          <w:lang w:val="es-ES" w:eastAsia="es-EC"/>
        </w:rPr>
        <w:t>Fuente:</w:t>
      </w:r>
      <w:r w:rsidRPr="00BA7C79">
        <w:rPr>
          <w:sz w:val="16"/>
          <w:szCs w:val="16"/>
          <w:lang w:val="es-ES" w:eastAsia="es-EC"/>
        </w:rPr>
        <w:t xml:space="preserve"> Elaboración propia a partir de </w:t>
      </w:r>
      <w:r w:rsidR="0092224B" w:rsidRPr="00BA7C79">
        <w:rPr>
          <w:sz w:val="16"/>
          <w:szCs w:val="16"/>
          <w:lang w:val="es-ES" w:eastAsia="es-EC"/>
        </w:rPr>
        <w:t>tabla13_umbrales_gb_oof.csv</w:t>
      </w:r>
    </w:p>
    <w:p w14:paraId="57F24383" w14:textId="77777777" w:rsidR="00315E4E" w:rsidRPr="00312F2A" w:rsidRDefault="00315E4E" w:rsidP="00AF7E00">
      <w:pPr>
        <w:rPr>
          <w:rFonts w:ascii="Times New Roman" w:hAnsi="Times New Roman" w:cs="Times New Roman"/>
          <w:sz w:val="24"/>
          <w:szCs w:val="24"/>
          <w:lang w:val="es-ES" w:eastAsia="ar-SA"/>
        </w:rPr>
      </w:pPr>
      <w:r w:rsidRPr="00312F2A">
        <w:rPr>
          <w:rFonts w:ascii="Times New Roman" w:hAnsi="Times New Roman" w:cs="Times New Roman"/>
          <w:sz w:val="24"/>
          <w:szCs w:val="24"/>
          <w:lang w:val="es-ES" w:eastAsia="ar-SA"/>
        </w:rPr>
        <w:t xml:space="preserve">Presenta seis escenarios representativos de los 19 umbrales evaluados, utilizando las predicciones OOF de </w:t>
      </w:r>
      <w:proofErr w:type="spellStart"/>
      <w:r w:rsidRPr="00312F2A">
        <w:rPr>
          <w:rFonts w:ascii="Times New Roman" w:hAnsi="Times New Roman" w:cs="Times New Roman"/>
          <w:sz w:val="24"/>
          <w:szCs w:val="24"/>
          <w:lang w:val="es-ES" w:eastAsia="ar-SA"/>
        </w:rPr>
        <w:t>Gradient</w:t>
      </w:r>
      <w:proofErr w:type="spellEnd"/>
      <w:r w:rsidRPr="00312F2A">
        <w:rPr>
          <w:rFonts w:ascii="Times New Roman" w:hAnsi="Times New Roman" w:cs="Times New Roman"/>
          <w:sz w:val="24"/>
          <w:szCs w:val="24"/>
          <w:lang w:val="es-ES" w:eastAsia="ar-SA"/>
        </w:rPr>
        <w:t xml:space="preserve"> </w:t>
      </w:r>
      <w:proofErr w:type="spellStart"/>
      <w:r w:rsidRPr="00312F2A">
        <w:rPr>
          <w:rFonts w:ascii="Times New Roman" w:hAnsi="Times New Roman" w:cs="Times New Roman"/>
          <w:sz w:val="24"/>
          <w:szCs w:val="24"/>
          <w:lang w:val="es-ES" w:eastAsia="ar-SA"/>
        </w:rPr>
        <w:t>Boosting</w:t>
      </w:r>
      <w:proofErr w:type="spellEnd"/>
      <w:r w:rsidRPr="00312F2A">
        <w:rPr>
          <w:rFonts w:ascii="Times New Roman" w:hAnsi="Times New Roman" w:cs="Times New Roman"/>
          <w:sz w:val="24"/>
          <w:szCs w:val="24"/>
          <w:lang w:val="es-ES" w:eastAsia="ar-SA"/>
        </w:rPr>
        <w:t xml:space="preserve"> sobre TRAIN.</w:t>
      </w:r>
    </w:p>
    <w:p w14:paraId="0414DECC" w14:textId="77777777" w:rsidR="00315E4E" w:rsidRPr="00312F2A" w:rsidRDefault="00315E4E" w:rsidP="00AF7E00">
      <w:pPr>
        <w:rPr>
          <w:rFonts w:ascii="Times New Roman" w:hAnsi="Times New Roman" w:cs="Times New Roman"/>
          <w:sz w:val="24"/>
          <w:szCs w:val="24"/>
          <w:lang w:val="es-ES" w:eastAsia="ar-SA"/>
        </w:rPr>
      </w:pPr>
      <w:r w:rsidRPr="00312F2A">
        <w:rPr>
          <w:rFonts w:ascii="Times New Roman" w:hAnsi="Times New Roman" w:cs="Times New Roman"/>
          <w:sz w:val="24"/>
          <w:szCs w:val="24"/>
          <w:lang w:val="es-ES" w:eastAsia="ar-SA"/>
        </w:rPr>
        <w:t xml:space="preserve">Con el umbral de 0,50, el modelo no detectó ninguno de los 2.194 incumplimientos reales, obteniendo un </w:t>
      </w:r>
      <w:proofErr w:type="spellStart"/>
      <w:r w:rsidRPr="00312F2A">
        <w:rPr>
          <w:rFonts w:ascii="Times New Roman" w:hAnsi="Times New Roman" w:cs="Times New Roman"/>
          <w:sz w:val="24"/>
          <w:szCs w:val="24"/>
          <w:lang w:val="es-ES" w:eastAsia="ar-SA"/>
        </w:rPr>
        <w:t>Recall</w:t>
      </w:r>
      <w:proofErr w:type="spellEnd"/>
      <w:r w:rsidRPr="00312F2A">
        <w:rPr>
          <w:rFonts w:ascii="Times New Roman" w:hAnsi="Times New Roman" w:cs="Times New Roman"/>
          <w:sz w:val="24"/>
          <w:szCs w:val="24"/>
          <w:lang w:val="es-ES" w:eastAsia="ar-SA"/>
        </w:rPr>
        <w:t xml:space="preserve"> del 0,00 %. Al reducirlo a 0,05, identificó 1.406 casos (64,08 %), aunque generó 15.014 falsos positivos.</w:t>
      </w:r>
    </w:p>
    <w:p w14:paraId="2FB3E24C" w14:textId="77777777" w:rsidR="00315E4E" w:rsidRPr="00312F2A" w:rsidRDefault="00315E4E" w:rsidP="00AF7E00">
      <w:pPr>
        <w:rPr>
          <w:rFonts w:ascii="Times New Roman" w:hAnsi="Times New Roman" w:cs="Times New Roman"/>
          <w:sz w:val="24"/>
          <w:szCs w:val="24"/>
          <w:lang w:val="es-ES" w:eastAsia="ar-SA"/>
        </w:rPr>
      </w:pPr>
      <w:r w:rsidRPr="00312F2A">
        <w:rPr>
          <w:rFonts w:ascii="Times New Roman" w:hAnsi="Times New Roman" w:cs="Times New Roman"/>
          <w:sz w:val="24"/>
          <w:szCs w:val="24"/>
          <w:lang w:val="es-ES" w:eastAsia="ar-SA"/>
        </w:rPr>
        <w:lastRenderedPageBreak/>
        <w:t xml:space="preserve">En los umbrales intermedios disminuyeron tanto los falsos positivos como los incumplimientos detectados. Por ejemplo, con un umbral de 0,15 se identificaron 199 casos y 816 falsos positivos, alcanzando una </w:t>
      </w:r>
      <w:proofErr w:type="spellStart"/>
      <w:r w:rsidRPr="00312F2A">
        <w:rPr>
          <w:rFonts w:ascii="Times New Roman" w:hAnsi="Times New Roman" w:cs="Times New Roman"/>
          <w:sz w:val="24"/>
          <w:szCs w:val="24"/>
          <w:lang w:val="es-ES" w:eastAsia="ar-SA"/>
        </w:rPr>
        <w:t>Precision</w:t>
      </w:r>
      <w:proofErr w:type="spellEnd"/>
      <w:r w:rsidRPr="00312F2A">
        <w:rPr>
          <w:rFonts w:ascii="Times New Roman" w:hAnsi="Times New Roman" w:cs="Times New Roman"/>
          <w:sz w:val="24"/>
          <w:szCs w:val="24"/>
          <w:lang w:val="es-ES" w:eastAsia="ar-SA"/>
        </w:rPr>
        <w:t xml:space="preserve"> del 19,61 % y un </w:t>
      </w:r>
      <w:proofErr w:type="spellStart"/>
      <w:r w:rsidRPr="00312F2A">
        <w:rPr>
          <w:rFonts w:ascii="Times New Roman" w:hAnsi="Times New Roman" w:cs="Times New Roman"/>
          <w:sz w:val="24"/>
          <w:szCs w:val="24"/>
          <w:lang w:val="es-ES" w:eastAsia="ar-SA"/>
        </w:rPr>
        <w:t>Recall</w:t>
      </w:r>
      <w:proofErr w:type="spellEnd"/>
      <w:r w:rsidRPr="00312F2A">
        <w:rPr>
          <w:rFonts w:ascii="Times New Roman" w:hAnsi="Times New Roman" w:cs="Times New Roman"/>
          <w:sz w:val="24"/>
          <w:szCs w:val="24"/>
          <w:lang w:val="es-ES" w:eastAsia="ar-SA"/>
        </w:rPr>
        <w:t xml:space="preserve"> del 9,07 %.</w:t>
      </w:r>
    </w:p>
    <w:p w14:paraId="35FE1B74" w14:textId="77777777" w:rsidR="00F33820" w:rsidRDefault="00315E4E" w:rsidP="00AF7E00">
      <w:pPr>
        <w:rPr>
          <w:rFonts w:ascii="Times New Roman" w:hAnsi="Times New Roman" w:cs="Times New Roman"/>
          <w:sz w:val="24"/>
          <w:szCs w:val="24"/>
          <w:lang w:val="es-ES" w:eastAsia="ar-SA"/>
        </w:rPr>
      </w:pPr>
      <w:r w:rsidRPr="00312F2A">
        <w:rPr>
          <w:rFonts w:ascii="Times New Roman" w:hAnsi="Times New Roman" w:cs="Times New Roman"/>
          <w:sz w:val="24"/>
          <w:szCs w:val="24"/>
          <w:lang w:val="es-ES" w:eastAsia="ar-SA"/>
        </w:rPr>
        <w:t>Estos resultados muestran cómo el umbral influye en la detección de incumplimientos y la generación de falsas alertas. Sin embargo, los escenarios se analizaron únicamente con fines exploratorios, manteniendo el umbral de 0,50 para la evaluación final del modelo</w:t>
      </w:r>
    </w:p>
    <w:p w14:paraId="1D1A4E11" w14:textId="0399905C" w:rsidR="00DA0B5D" w:rsidRPr="00BA7C79" w:rsidRDefault="00DA0B5D" w:rsidP="00F33820">
      <w:pPr>
        <w:pStyle w:val="Descripcin"/>
        <w:ind w:left="284" w:firstLine="0"/>
        <w:rPr>
          <w:b w:val="0"/>
          <w:bCs/>
          <w:sz w:val="16"/>
          <w:szCs w:val="16"/>
        </w:rPr>
      </w:pPr>
      <w:bookmarkStart w:id="68" w:name="_Toc243860393"/>
      <w:r w:rsidRPr="00BA7C79">
        <w:rPr>
          <w:sz w:val="16"/>
          <w:szCs w:val="16"/>
        </w:rPr>
        <w:t xml:space="preserve">Figura </w:t>
      </w:r>
      <w:r w:rsidRPr="00BA7C79">
        <w:rPr>
          <w:sz w:val="16"/>
          <w:szCs w:val="16"/>
        </w:rPr>
        <w:fldChar w:fldCharType="begin"/>
      </w:r>
      <w:r w:rsidRPr="00BA7C79">
        <w:rPr>
          <w:sz w:val="16"/>
          <w:szCs w:val="16"/>
        </w:rPr>
        <w:instrText xml:space="preserve"> SEQ Figura \* ARABIC </w:instrText>
      </w:r>
      <w:r w:rsidRPr="00BA7C79">
        <w:rPr>
          <w:sz w:val="16"/>
          <w:szCs w:val="16"/>
        </w:rPr>
        <w:fldChar w:fldCharType="separate"/>
      </w:r>
      <w:r w:rsidR="00604532">
        <w:rPr>
          <w:noProof/>
          <w:sz w:val="16"/>
          <w:szCs w:val="16"/>
        </w:rPr>
        <w:t>8</w:t>
      </w:r>
      <w:r w:rsidRPr="00BA7C79">
        <w:rPr>
          <w:sz w:val="16"/>
          <w:szCs w:val="16"/>
        </w:rPr>
        <w:fldChar w:fldCharType="end"/>
      </w:r>
      <w:r w:rsidRPr="00BA7C79">
        <w:rPr>
          <w:sz w:val="16"/>
          <w:szCs w:val="16"/>
        </w:rPr>
        <w:t xml:space="preserve">. </w:t>
      </w:r>
      <w:r w:rsidR="00672DE2" w:rsidRPr="00BA7C79">
        <w:rPr>
          <w:b w:val="0"/>
          <w:bCs/>
          <w:sz w:val="16"/>
          <w:szCs w:val="16"/>
        </w:rPr>
        <w:t>Análisis de sensibilidad del umbral</w:t>
      </w:r>
      <w:bookmarkEnd w:id="68"/>
    </w:p>
    <w:p w14:paraId="7AE7BBF2" w14:textId="769EBF2B" w:rsidR="00E673D5" w:rsidRPr="00BA7C79" w:rsidRDefault="00A06122" w:rsidP="00F33820">
      <w:pPr>
        <w:ind w:firstLine="0"/>
        <w:jc w:val="center"/>
        <w:rPr>
          <w:sz w:val="16"/>
          <w:szCs w:val="16"/>
          <w:lang w:eastAsia="es-EC"/>
        </w:rPr>
      </w:pPr>
      <w:r w:rsidRPr="00BA7C79">
        <w:rPr>
          <w:noProof/>
          <w:sz w:val="16"/>
          <w:szCs w:val="16"/>
        </w:rPr>
        <w:drawing>
          <wp:inline distT="0" distB="0" distL="0" distR="0" wp14:anchorId="4318C623" wp14:editId="4F5E8530">
            <wp:extent cx="5579745" cy="2634615"/>
            <wp:effectExtent l="0" t="0" r="1905" b="13335"/>
            <wp:docPr id="973153732" name="Gráfico 1">
              <a:extLst xmlns:a="http://schemas.openxmlformats.org/drawingml/2006/main">
                <a:ext uri="{FF2B5EF4-FFF2-40B4-BE49-F238E27FC236}">
                  <a16:creationId xmlns:a16="http://schemas.microsoft.com/office/drawing/2014/main" id="{8AD0B3F0-78AC-4C02-AD57-DF7E0521F32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p>
    <w:p w14:paraId="15319F78" w14:textId="77777777" w:rsidR="00DA0B5D" w:rsidRPr="00BA7C79" w:rsidRDefault="00DA0B5D" w:rsidP="00F33820">
      <w:pPr>
        <w:spacing w:before="240"/>
        <w:ind w:firstLine="0"/>
        <w:jc w:val="center"/>
        <w:rPr>
          <w:sz w:val="16"/>
          <w:szCs w:val="16"/>
          <w:lang w:val="es-ES" w:eastAsia="ar-SA"/>
        </w:rPr>
      </w:pPr>
      <w:r w:rsidRPr="00BA7C79">
        <w:rPr>
          <w:b/>
          <w:bCs/>
          <w:sz w:val="16"/>
          <w:szCs w:val="16"/>
          <w:lang w:val="es-ES" w:eastAsia="es-EC"/>
        </w:rPr>
        <w:t xml:space="preserve">Fuente: </w:t>
      </w:r>
      <w:r w:rsidRPr="00BA7C79">
        <w:rPr>
          <w:sz w:val="16"/>
          <w:szCs w:val="16"/>
          <w:lang w:val="es-ES" w:eastAsia="es-EC"/>
        </w:rPr>
        <w:t xml:space="preserve">Elaboración propia a partir de </w:t>
      </w:r>
      <w:proofErr w:type="spellStart"/>
      <w:r w:rsidRPr="00BA7C79">
        <w:rPr>
          <w:sz w:val="16"/>
          <w:szCs w:val="16"/>
          <w:lang w:val="es-ES" w:eastAsia="es-EC"/>
        </w:rPr>
        <w:t>resultados_</w:t>
      </w:r>
      <w:proofErr w:type="gramStart"/>
      <w:r w:rsidRPr="00BA7C79">
        <w:rPr>
          <w:sz w:val="16"/>
          <w:szCs w:val="16"/>
          <w:lang w:val="es-ES" w:eastAsia="es-EC"/>
        </w:rPr>
        <w:t>dashboard.json</w:t>
      </w:r>
      <w:proofErr w:type="spellEnd"/>
      <w:proofErr w:type="gramEnd"/>
    </w:p>
    <w:p w14:paraId="50ED0485" w14:textId="77777777" w:rsidR="00D552DE" w:rsidRPr="00312F2A" w:rsidRDefault="00D552DE" w:rsidP="00AF7E00">
      <w:pPr>
        <w:rPr>
          <w:rFonts w:ascii="Times New Roman" w:hAnsi="Times New Roman" w:cs="Times New Roman"/>
          <w:sz w:val="24"/>
          <w:szCs w:val="24"/>
          <w:lang w:val="es-ES" w:eastAsia="ar-SA"/>
        </w:rPr>
      </w:pPr>
      <w:r w:rsidRPr="00312F2A">
        <w:rPr>
          <w:rFonts w:ascii="Times New Roman" w:hAnsi="Times New Roman" w:cs="Times New Roman"/>
          <w:sz w:val="24"/>
          <w:szCs w:val="24"/>
          <w:lang w:val="es-ES" w:eastAsia="ar-SA"/>
        </w:rPr>
        <w:t xml:space="preserve">La gráfica muestra cómo varían </w:t>
      </w:r>
      <w:proofErr w:type="spellStart"/>
      <w:r w:rsidRPr="00312F2A">
        <w:rPr>
          <w:rFonts w:ascii="Times New Roman" w:hAnsi="Times New Roman" w:cs="Times New Roman"/>
          <w:sz w:val="24"/>
          <w:szCs w:val="24"/>
          <w:lang w:val="es-ES" w:eastAsia="ar-SA"/>
        </w:rPr>
        <w:t>Precision</w:t>
      </w:r>
      <w:proofErr w:type="spellEnd"/>
      <w:r w:rsidRPr="00312F2A">
        <w:rPr>
          <w:rFonts w:ascii="Times New Roman" w:hAnsi="Times New Roman" w:cs="Times New Roman"/>
          <w:sz w:val="24"/>
          <w:szCs w:val="24"/>
          <w:lang w:val="es-ES" w:eastAsia="ar-SA"/>
        </w:rPr>
        <w:t xml:space="preserve"> y </w:t>
      </w:r>
      <w:proofErr w:type="spellStart"/>
      <w:r w:rsidRPr="00312F2A">
        <w:rPr>
          <w:rFonts w:ascii="Times New Roman" w:hAnsi="Times New Roman" w:cs="Times New Roman"/>
          <w:sz w:val="24"/>
          <w:szCs w:val="24"/>
          <w:lang w:val="es-ES" w:eastAsia="ar-SA"/>
        </w:rPr>
        <w:t>Recall</w:t>
      </w:r>
      <w:proofErr w:type="spellEnd"/>
      <w:r w:rsidRPr="00312F2A">
        <w:rPr>
          <w:rFonts w:ascii="Times New Roman" w:hAnsi="Times New Roman" w:cs="Times New Roman"/>
          <w:sz w:val="24"/>
          <w:szCs w:val="24"/>
          <w:lang w:val="es-ES" w:eastAsia="ar-SA"/>
        </w:rPr>
        <w:t xml:space="preserve"> de </w:t>
      </w:r>
      <w:proofErr w:type="spellStart"/>
      <w:r w:rsidRPr="00312F2A">
        <w:rPr>
          <w:rFonts w:ascii="Times New Roman" w:hAnsi="Times New Roman" w:cs="Times New Roman"/>
          <w:sz w:val="24"/>
          <w:szCs w:val="24"/>
          <w:lang w:val="es-ES" w:eastAsia="ar-SA"/>
        </w:rPr>
        <w:t>Gradient</w:t>
      </w:r>
      <w:proofErr w:type="spellEnd"/>
      <w:r w:rsidRPr="00312F2A">
        <w:rPr>
          <w:rFonts w:ascii="Times New Roman" w:hAnsi="Times New Roman" w:cs="Times New Roman"/>
          <w:sz w:val="24"/>
          <w:szCs w:val="24"/>
          <w:lang w:val="es-ES" w:eastAsia="ar-SA"/>
        </w:rPr>
        <w:t xml:space="preserve"> </w:t>
      </w:r>
      <w:proofErr w:type="spellStart"/>
      <w:r w:rsidRPr="00312F2A">
        <w:rPr>
          <w:rFonts w:ascii="Times New Roman" w:hAnsi="Times New Roman" w:cs="Times New Roman"/>
          <w:sz w:val="24"/>
          <w:szCs w:val="24"/>
          <w:lang w:val="es-ES" w:eastAsia="ar-SA"/>
        </w:rPr>
        <w:t>Boosting</w:t>
      </w:r>
      <w:proofErr w:type="spellEnd"/>
      <w:r w:rsidRPr="00312F2A">
        <w:rPr>
          <w:rFonts w:ascii="Times New Roman" w:hAnsi="Times New Roman" w:cs="Times New Roman"/>
          <w:sz w:val="24"/>
          <w:szCs w:val="24"/>
          <w:lang w:val="es-ES" w:eastAsia="ar-SA"/>
        </w:rPr>
        <w:t xml:space="preserve"> según el umbral de clasificación. El </w:t>
      </w:r>
      <w:proofErr w:type="spellStart"/>
      <w:r w:rsidRPr="00312F2A">
        <w:rPr>
          <w:rFonts w:ascii="Times New Roman" w:hAnsi="Times New Roman" w:cs="Times New Roman"/>
          <w:sz w:val="24"/>
          <w:szCs w:val="24"/>
          <w:lang w:val="es-ES" w:eastAsia="ar-SA"/>
        </w:rPr>
        <w:t>Recall</w:t>
      </w:r>
      <w:proofErr w:type="spellEnd"/>
      <w:r w:rsidRPr="00312F2A">
        <w:rPr>
          <w:rFonts w:ascii="Times New Roman" w:hAnsi="Times New Roman" w:cs="Times New Roman"/>
          <w:sz w:val="24"/>
          <w:szCs w:val="24"/>
          <w:lang w:val="es-ES" w:eastAsia="ar-SA"/>
        </w:rPr>
        <w:t xml:space="preserve"> alcanzó su valor más alto (64,08 %) con el umbral de 0,05 y disminuyó conforme este aumentó.</w:t>
      </w:r>
    </w:p>
    <w:p w14:paraId="58583DF1" w14:textId="77777777" w:rsidR="00D552DE" w:rsidRPr="00312F2A" w:rsidRDefault="00D552DE" w:rsidP="00AF7E00">
      <w:pPr>
        <w:rPr>
          <w:rFonts w:ascii="Times New Roman" w:hAnsi="Times New Roman" w:cs="Times New Roman"/>
          <w:sz w:val="24"/>
          <w:szCs w:val="24"/>
          <w:lang w:val="es-ES" w:eastAsia="ar-SA"/>
        </w:rPr>
      </w:pPr>
      <w:r w:rsidRPr="00312F2A">
        <w:rPr>
          <w:rFonts w:ascii="Times New Roman" w:hAnsi="Times New Roman" w:cs="Times New Roman"/>
          <w:sz w:val="24"/>
          <w:szCs w:val="24"/>
          <w:lang w:val="es-ES" w:eastAsia="ar-SA"/>
        </w:rPr>
        <w:t xml:space="preserve">Por su parte, </w:t>
      </w:r>
      <w:proofErr w:type="spellStart"/>
      <w:r w:rsidRPr="00312F2A">
        <w:rPr>
          <w:rFonts w:ascii="Times New Roman" w:hAnsi="Times New Roman" w:cs="Times New Roman"/>
          <w:sz w:val="24"/>
          <w:szCs w:val="24"/>
          <w:lang w:val="es-ES" w:eastAsia="ar-SA"/>
        </w:rPr>
        <w:t>Precision</w:t>
      </w:r>
      <w:proofErr w:type="spellEnd"/>
      <w:r w:rsidRPr="00312F2A">
        <w:rPr>
          <w:rFonts w:ascii="Times New Roman" w:hAnsi="Times New Roman" w:cs="Times New Roman"/>
          <w:sz w:val="24"/>
          <w:szCs w:val="24"/>
          <w:lang w:val="es-ES" w:eastAsia="ar-SA"/>
        </w:rPr>
        <w:t xml:space="preserve"> presentó variaciones y alcanzó el 50,00 % con un umbral de 0,40. Sin embargo, este resultado correspondió a un solo verdadero positivo y un falso positivo, por lo que su capacidad de detección fue limitada.</w:t>
      </w:r>
    </w:p>
    <w:p w14:paraId="192AFEC0" w14:textId="4505F7D4" w:rsidR="00672DE2" w:rsidRPr="00312F2A" w:rsidRDefault="0C407B33" w:rsidP="00AF7E00">
      <w:pPr>
        <w:rPr>
          <w:rFonts w:ascii="Times New Roman" w:hAnsi="Times New Roman" w:cs="Times New Roman"/>
          <w:sz w:val="24"/>
          <w:szCs w:val="24"/>
          <w:lang w:val="es-ES" w:eastAsia="ar-SA"/>
        </w:rPr>
      </w:pPr>
      <w:r w:rsidRPr="00312F2A">
        <w:rPr>
          <w:rFonts w:ascii="Times New Roman" w:hAnsi="Times New Roman" w:cs="Times New Roman"/>
          <w:sz w:val="24"/>
          <w:szCs w:val="24"/>
          <w:lang w:val="es-ES" w:eastAsia="ar-SA"/>
        </w:rPr>
        <w:lastRenderedPageBreak/>
        <w:t xml:space="preserve">A partir del umbral de 0,45, el modelo dejó de identificar casos positivos, obteniendo </w:t>
      </w:r>
      <w:proofErr w:type="spellStart"/>
      <w:r w:rsidRPr="00312F2A">
        <w:rPr>
          <w:rFonts w:ascii="Times New Roman" w:hAnsi="Times New Roman" w:cs="Times New Roman"/>
          <w:sz w:val="24"/>
          <w:szCs w:val="24"/>
          <w:lang w:val="es-ES" w:eastAsia="ar-SA"/>
        </w:rPr>
        <w:t>Precision</w:t>
      </w:r>
      <w:proofErr w:type="spellEnd"/>
      <w:r w:rsidRPr="00312F2A">
        <w:rPr>
          <w:rFonts w:ascii="Times New Roman" w:hAnsi="Times New Roman" w:cs="Times New Roman"/>
          <w:sz w:val="24"/>
          <w:szCs w:val="24"/>
          <w:lang w:val="es-ES" w:eastAsia="ar-SA"/>
        </w:rPr>
        <w:t xml:space="preserve"> y </w:t>
      </w:r>
      <w:proofErr w:type="spellStart"/>
      <w:r w:rsidRPr="00312F2A">
        <w:rPr>
          <w:rFonts w:ascii="Times New Roman" w:hAnsi="Times New Roman" w:cs="Times New Roman"/>
          <w:sz w:val="24"/>
          <w:szCs w:val="24"/>
          <w:lang w:val="es-ES" w:eastAsia="ar-SA"/>
        </w:rPr>
        <w:t>Recall</w:t>
      </w:r>
      <w:proofErr w:type="spellEnd"/>
      <w:r w:rsidRPr="00312F2A">
        <w:rPr>
          <w:rFonts w:ascii="Times New Roman" w:hAnsi="Times New Roman" w:cs="Times New Roman"/>
          <w:sz w:val="24"/>
          <w:szCs w:val="24"/>
          <w:lang w:val="es-ES" w:eastAsia="ar-SA"/>
        </w:rPr>
        <w:t xml:space="preserve"> iguales a cero. Estos resultados muestran que reducir el umbral permite detectar más incumplimientos, pero también aumenta las falsas alertas, lo que evidencia las limitaciones de utilizar únicamente el valor de referencia de 0,50.</w:t>
      </w:r>
    </w:p>
    <w:p w14:paraId="7E5F05E3" w14:textId="58DA76B5" w:rsidR="004C3873" w:rsidRPr="00312F2A" w:rsidRDefault="00C52BA6" w:rsidP="00AF7E00">
      <w:pPr>
        <w:pStyle w:val="Ttulo3"/>
        <w:spacing w:line="480" w:lineRule="auto"/>
        <w:rPr>
          <w:rFonts w:ascii="Times New Roman" w:hAnsi="Times New Roman" w:cs="Times New Roman"/>
          <w:sz w:val="24"/>
          <w:szCs w:val="24"/>
        </w:rPr>
      </w:pPr>
      <w:bookmarkStart w:id="69" w:name="_Toc243906749"/>
      <w:r w:rsidRPr="00312F2A">
        <w:rPr>
          <w:rFonts w:ascii="Times New Roman" w:hAnsi="Times New Roman" w:cs="Times New Roman"/>
          <w:sz w:val="24"/>
          <w:szCs w:val="24"/>
        </w:rPr>
        <w:t>Evaluación de costos hipotéticos</w:t>
      </w:r>
      <w:bookmarkEnd w:id="69"/>
    </w:p>
    <w:p w14:paraId="7F4C8E7D" w14:textId="77777777" w:rsidR="00DE35A3" w:rsidRPr="00312F2A" w:rsidRDefault="00DE35A3" w:rsidP="00AF7E00">
      <w:pPr>
        <w:rPr>
          <w:rFonts w:ascii="Times New Roman" w:hAnsi="Times New Roman" w:cs="Times New Roman"/>
          <w:sz w:val="24"/>
          <w:szCs w:val="24"/>
          <w:lang w:val="es-ES" w:eastAsia="ar-SA"/>
        </w:rPr>
      </w:pPr>
      <w:r w:rsidRPr="00312F2A">
        <w:rPr>
          <w:rFonts w:ascii="Times New Roman" w:hAnsi="Times New Roman" w:cs="Times New Roman"/>
          <w:sz w:val="24"/>
          <w:szCs w:val="24"/>
          <w:lang w:val="es-ES" w:eastAsia="ar-SA"/>
        </w:rPr>
        <w:t>La evaluación económica se realizó mediante la comparación de escenarios hipotéticos que permitieron analizar el impacto de los errores de clasificación.</w:t>
      </w:r>
    </w:p>
    <w:p w14:paraId="150889AA" w14:textId="77777777" w:rsidR="00DE35A3" w:rsidRPr="00312F2A" w:rsidRDefault="00DE35A3" w:rsidP="00F33820">
      <w:pPr>
        <w:ind w:firstLine="0"/>
        <w:rPr>
          <w:rFonts w:ascii="Times New Roman" w:hAnsi="Times New Roman" w:cs="Times New Roman"/>
          <w:sz w:val="24"/>
          <w:szCs w:val="24"/>
          <w:lang w:val="es-ES" w:eastAsia="ar-SA"/>
        </w:rPr>
      </w:pPr>
      <w:r w:rsidRPr="00312F2A">
        <w:rPr>
          <w:rFonts w:ascii="Times New Roman" w:hAnsi="Times New Roman" w:cs="Times New Roman"/>
          <w:sz w:val="24"/>
          <w:szCs w:val="24"/>
          <w:lang w:val="es-ES" w:eastAsia="ar-SA"/>
        </w:rPr>
        <w:t>Para este análisis, se asignó un costo de USD 500 a cada falso negativo y de USD 100 a cada falso positivo. Estos valores se establecieron con fines académicos y se utilizaron únicamente para ilustrar las posibles consecuencias económicas de los errores cometidos por los modelos.</w:t>
      </w:r>
    </w:p>
    <w:p w14:paraId="5DD253B4" w14:textId="623451F2" w:rsidR="00107028" w:rsidRPr="00BA7C79" w:rsidRDefault="00107028" w:rsidP="00F33820">
      <w:pPr>
        <w:pStyle w:val="Descripcin"/>
        <w:spacing w:before="240"/>
        <w:ind w:firstLine="0"/>
        <w:rPr>
          <w:b w:val="0"/>
          <w:bCs/>
          <w:sz w:val="16"/>
          <w:szCs w:val="16"/>
        </w:rPr>
      </w:pPr>
      <w:bookmarkStart w:id="70" w:name="_Toc243906963"/>
      <w:r w:rsidRPr="00BA7C79">
        <w:rPr>
          <w:sz w:val="16"/>
          <w:szCs w:val="16"/>
        </w:rPr>
        <w:t xml:space="preserve">Tabla </w:t>
      </w:r>
      <w:r w:rsidRPr="00BA7C79">
        <w:rPr>
          <w:sz w:val="16"/>
          <w:szCs w:val="16"/>
        </w:rPr>
        <w:fldChar w:fldCharType="begin"/>
      </w:r>
      <w:r w:rsidRPr="00BA7C79">
        <w:rPr>
          <w:sz w:val="16"/>
          <w:szCs w:val="16"/>
        </w:rPr>
        <w:instrText xml:space="preserve"> SEQ Tabla \* ARABIC </w:instrText>
      </w:r>
      <w:r w:rsidRPr="00BA7C79">
        <w:rPr>
          <w:sz w:val="16"/>
          <w:szCs w:val="16"/>
        </w:rPr>
        <w:fldChar w:fldCharType="separate"/>
      </w:r>
      <w:r w:rsidR="00604532">
        <w:rPr>
          <w:noProof/>
          <w:sz w:val="16"/>
          <w:szCs w:val="16"/>
        </w:rPr>
        <w:t>17</w:t>
      </w:r>
      <w:r w:rsidRPr="00BA7C79">
        <w:rPr>
          <w:sz w:val="16"/>
          <w:szCs w:val="16"/>
        </w:rPr>
        <w:fldChar w:fldCharType="end"/>
      </w:r>
      <w:r w:rsidRPr="00BA7C79">
        <w:rPr>
          <w:sz w:val="16"/>
          <w:szCs w:val="16"/>
        </w:rPr>
        <w:t xml:space="preserve">. </w:t>
      </w:r>
      <w:r w:rsidRPr="00BA7C79">
        <w:rPr>
          <w:b w:val="0"/>
          <w:bCs/>
          <w:sz w:val="16"/>
          <w:szCs w:val="16"/>
        </w:rPr>
        <w:t>Métricas globales OOF asociadas a las curvas</w:t>
      </w:r>
      <w:bookmarkEnd w:id="70"/>
    </w:p>
    <w:tbl>
      <w:tblPr>
        <w:tblStyle w:val="Listaclara-nfasis11"/>
        <w:tblW w:w="0" w:type="auto"/>
        <w:jc w:val="center"/>
        <w:tblBorders>
          <w:top w:val="single" w:sz="4" w:space="0" w:color="4D6C80"/>
          <w:left w:val="single" w:sz="4" w:space="0" w:color="4D6C80"/>
          <w:bottom w:val="single" w:sz="4" w:space="0" w:color="4D6C80"/>
          <w:right w:val="single" w:sz="4" w:space="0" w:color="4D6C80"/>
          <w:insideH w:val="single" w:sz="4" w:space="0" w:color="4D6C80"/>
          <w:insideV w:val="single" w:sz="4" w:space="0" w:color="4D6C80"/>
        </w:tblBorders>
        <w:tblLook w:val="04A0" w:firstRow="1" w:lastRow="0" w:firstColumn="1" w:lastColumn="0" w:noHBand="0" w:noVBand="1"/>
      </w:tblPr>
      <w:tblGrid>
        <w:gridCol w:w="1631"/>
        <w:gridCol w:w="617"/>
        <w:gridCol w:w="706"/>
        <w:gridCol w:w="1541"/>
        <w:gridCol w:w="1631"/>
      </w:tblGrid>
      <w:tr w:rsidR="00DE35A3" w:rsidRPr="00BA7C79" w14:paraId="2576D9E5" w14:textId="77777777" w:rsidTr="00AD1238">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AAB9C3"/>
          </w:tcPr>
          <w:p w14:paraId="1459DFAB" w14:textId="482631F0" w:rsidR="00DE35A3" w:rsidRPr="00BA7C79" w:rsidRDefault="00DE35A3" w:rsidP="00F33820">
            <w:pPr>
              <w:spacing w:line="480" w:lineRule="auto"/>
              <w:ind w:firstLine="0"/>
              <w:jc w:val="center"/>
              <w:rPr>
                <w:sz w:val="16"/>
                <w:szCs w:val="16"/>
              </w:rPr>
            </w:pPr>
            <w:r w:rsidRPr="00BA7C79">
              <w:rPr>
                <w:sz w:val="16"/>
                <w:szCs w:val="16"/>
              </w:rPr>
              <w:t>Modelo</w:t>
            </w:r>
          </w:p>
        </w:tc>
        <w:tc>
          <w:tcPr>
            <w:tcW w:w="0" w:type="auto"/>
            <w:shd w:val="clear" w:color="auto" w:fill="AAB9C3"/>
          </w:tcPr>
          <w:p w14:paraId="56E6594B" w14:textId="2024B94C" w:rsidR="00DE35A3" w:rsidRPr="00BA7C79" w:rsidRDefault="00DE35A3" w:rsidP="00F33820">
            <w:pPr>
              <w:spacing w:line="480" w:lineRule="auto"/>
              <w:ind w:firstLine="0"/>
              <w:jc w:val="center"/>
              <w:cnfStyle w:val="100000000000" w:firstRow="1" w:lastRow="0" w:firstColumn="0" w:lastColumn="0" w:oddVBand="0" w:evenVBand="0" w:oddHBand="0" w:evenHBand="0" w:firstRowFirstColumn="0" w:firstRowLastColumn="0" w:lastRowFirstColumn="0" w:lastRowLastColumn="0"/>
              <w:rPr>
                <w:sz w:val="16"/>
                <w:szCs w:val="16"/>
              </w:rPr>
            </w:pPr>
            <w:r w:rsidRPr="00BA7C79">
              <w:rPr>
                <w:sz w:val="16"/>
                <w:szCs w:val="16"/>
              </w:rPr>
              <w:t>FN</w:t>
            </w:r>
          </w:p>
        </w:tc>
        <w:tc>
          <w:tcPr>
            <w:tcW w:w="0" w:type="auto"/>
            <w:shd w:val="clear" w:color="auto" w:fill="AAB9C3"/>
          </w:tcPr>
          <w:p w14:paraId="5DFC7899" w14:textId="6984988E" w:rsidR="00DE35A3" w:rsidRPr="00BA7C79" w:rsidRDefault="00DE35A3" w:rsidP="00F33820">
            <w:pPr>
              <w:spacing w:line="480" w:lineRule="auto"/>
              <w:ind w:firstLine="0"/>
              <w:jc w:val="center"/>
              <w:cnfStyle w:val="100000000000" w:firstRow="1" w:lastRow="0" w:firstColumn="0" w:lastColumn="0" w:oddVBand="0" w:evenVBand="0" w:oddHBand="0" w:evenHBand="0" w:firstRowFirstColumn="0" w:firstRowLastColumn="0" w:lastRowFirstColumn="0" w:lastRowLastColumn="0"/>
              <w:rPr>
                <w:sz w:val="16"/>
                <w:szCs w:val="16"/>
              </w:rPr>
            </w:pPr>
            <w:r w:rsidRPr="00BA7C79">
              <w:rPr>
                <w:sz w:val="16"/>
                <w:szCs w:val="16"/>
              </w:rPr>
              <w:t>FP</w:t>
            </w:r>
          </w:p>
        </w:tc>
        <w:tc>
          <w:tcPr>
            <w:tcW w:w="0" w:type="auto"/>
            <w:shd w:val="clear" w:color="auto" w:fill="AAB9C3"/>
          </w:tcPr>
          <w:p w14:paraId="39AB6411" w14:textId="2F8B1BF0" w:rsidR="00DE35A3" w:rsidRPr="00BA7C79" w:rsidRDefault="00DE35A3" w:rsidP="00F33820">
            <w:pPr>
              <w:spacing w:line="480" w:lineRule="auto"/>
              <w:ind w:firstLine="0"/>
              <w:jc w:val="center"/>
              <w:cnfStyle w:val="100000000000" w:firstRow="1" w:lastRow="0" w:firstColumn="0" w:lastColumn="0" w:oddVBand="0" w:evenVBand="0" w:oddHBand="0" w:evenHBand="0" w:firstRowFirstColumn="0" w:firstRowLastColumn="0" w:lastRowFirstColumn="0" w:lastRowLastColumn="0"/>
              <w:rPr>
                <w:sz w:val="16"/>
                <w:szCs w:val="16"/>
              </w:rPr>
            </w:pPr>
            <w:r w:rsidRPr="00BA7C79">
              <w:rPr>
                <w:sz w:val="16"/>
                <w:szCs w:val="16"/>
              </w:rPr>
              <w:t>Costo total (USD)</w:t>
            </w:r>
          </w:p>
        </w:tc>
        <w:tc>
          <w:tcPr>
            <w:tcW w:w="0" w:type="auto"/>
            <w:shd w:val="clear" w:color="auto" w:fill="AAB9C3"/>
          </w:tcPr>
          <w:p w14:paraId="7F2ABBE2" w14:textId="3DA84E22" w:rsidR="00DE35A3" w:rsidRPr="00BA7C79" w:rsidRDefault="00DE35A3" w:rsidP="00F33820">
            <w:pPr>
              <w:spacing w:line="480" w:lineRule="auto"/>
              <w:ind w:firstLine="0"/>
              <w:jc w:val="center"/>
              <w:cnfStyle w:val="100000000000" w:firstRow="1" w:lastRow="0" w:firstColumn="0" w:lastColumn="0" w:oddVBand="0" w:evenVBand="0" w:oddHBand="0" w:evenHBand="0" w:firstRowFirstColumn="0" w:firstRowLastColumn="0" w:lastRowFirstColumn="0" w:lastRowLastColumn="0"/>
              <w:rPr>
                <w:sz w:val="16"/>
                <w:szCs w:val="16"/>
              </w:rPr>
            </w:pPr>
            <w:r w:rsidRPr="00BA7C79">
              <w:rPr>
                <w:sz w:val="16"/>
                <w:szCs w:val="16"/>
              </w:rPr>
              <w:t>Modelo</w:t>
            </w:r>
          </w:p>
        </w:tc>
      </w:tr>
      <w:tr w:rsidR="00DE35A3" w:rsidRPr="00BA7C79" w14:paraId="3AC6D1B8" w14:textId="77777777" w:rsidTr="00DE35A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5B91E55B" w14:textId="67BA756B" w:rsidR="00DE35A3" w:rsidRPr="006543C0" w:rsidRDefault="00DE35A3" w:rsidP="00F33820">
            <w:pPr>
              <w:ind w:firstLine="0"/>
              <w:jc w:val="center"/>
              <w:rPr>
                <w:b w:val="0"/>
                <w:bCs w:val="0"/>
                <w:sz w:val="16"/>
                <w:szCs w:val="16"/>
              </w:rPr>
            </w:pPr>
            <w:r w:rsidRPr="006543C0">
              <w:rPr>
                <w:b w:val="0"/>
                <w:bCs w:val="0"/>
                <w:sz w:val="16"/>
                <w:szCs w:val="16"/>
              </w:rPr>
              <w:t>Regresión Logística</w:t>
            </w:r>
          </w:p>
        </w:tc>
        <w:tc>
          <w:tcPr>
            <w:tcW w:w="0" w:type="auto"/>
          </w:tcPr>
          <w:p w14:paraId="0718B29F" w14:textId="26E72187" w:rsidR="00DE35A3" w:rsidRPr="00BA7C79" w:rsidRDefault="00DE35A3" w:rsidP="00F33820">
            <w:pPr>
              <w:ind w:firstLine="0"/>
              <w:jc w:val="center"/>
              <w:cnfStyle w:val="000000100000" w:firstRow="0" w:lastRow="0" w:firstColumn="0" w:lastColumn="0" w:oddVBand="0" w:evenVBand="0" w:oddHBand="1" w:evenHBand="0" w:firstRowFirstColumn="0" w:firstRowLastColumn="0" w:lastRowFirstColumn="0" w:lastRowLastColumn="0"/>
              <w:rPr>
                <w:sz w:val="16"/>
                <w:szCs w:val="16"/>
              </w:rPr>
            </w:pPr>
            <w:r w:rsidRPr="00BA7C79">
              <w:rPr>
                <w:sz w:val="16"/>
                <w:szCs w:val="16"/>
              </w:rPr>
              <w:t>928</w:t>
            </w:r>
          </w:p>
        </w:tc>
        <w:tc>
          <w:tcPr>
            <w:tcW w:w="0" w:type="auto"/>
          </w:tcPr>
          <w:p w14:paraId="59893A14" w14:textId="29800520" w:rsidR="00DE35A3" w:rsidRPr="00BA7C79" w:rsidRDefault="00DE35A3" w:rsidP="00F33820">
            <w:pPr>
              <w:ind w:firstLine="0"/>
              <w:jc w:val="center"/>
              <w:cnfStyle w:val="000000100000" w:firstRow="0" w:lastRow="0" w:firstColumn="0" w:lastColumn="0" w:oddVBand="0" w:evenVBand="0" w:oddHBand="1" w:evenHBand="0" w:firstRowFirstColumn="0" w:firstRowLastColumn="0" w:lastRowFirstColumn="0" w:lastRowLastColumn="0"/>
              <w:rPr>
                <w:sz w:val="16"/>
                <w:szCs w:val="16"/>
              </w:rPr>
            </w:pPr>
            <w:r w:rsidRPr="00BA7C79">
              <w:rPr>
                <w:sz w:val="16"/>
                <w:szCs w:val="16"/>
              </w:rPr>
              <w:t>14.554</w:t>
            </w:r>
          </w:p>
        </w:tc>
        <w:tc>
          <w:tcPr>
            <w:tcW w:w="0" w:type="auto"/>
          </w:tcPr>
          <w:p w14:paraId="0085F393" w14:textId="606065C0" w:rsidR="00DE35A3" w:rsidRPr="00BA7C79" w:rsidRDefault="00DE35A3" w:rsidP="00F33820">
            <w:pPr>
              <w:ind w:firstLine="0"/>
              <w:jc w:val="center"/>
              <w:cnfStyle w:val="000000100000" w:firstRow="0" w:lastRow="0" w:firstColumn="0" w:lastColumn="0" w:oddVBand="0" w:evenVBand="0" w:oddHBand="1" w:evenHBand="0" w:firstRowFirstColumn="0" w:firstRowLastColumn="0" w:lastRowFirstColumn="0" w:lastRowLastColumn="0"/>
              <w:rPr>
                <w:sz w:val="16"/>
                <w:szCs w:val="16"/>
              </w:rPr>
            </w:pPr>
            <w:r w:rsidRPr="00BA7C79">
              <w:rPr>
                <w:sz w:val="16"/>
                <w:szCs w:val="16"/>
              </w:rPr>
              <w:t>1.919.400</w:t>
            </w:r>
          </w:p>
        </w:tc>
        <w:tc>
          <w:tcPr>
            <w:tcW w:w="0" w:type="auto"/>
          </w:tcPr>
          <w:p w14:paraId="2DDE0DDE" w14:textId="75186A4D" w:rsidR="00DE35A3" w:rsidRPr="00BA7C79" w:rsidRDefault="00DE35A3" w:rsidP="00F33820">
            <w:pPr>
              <w:ind w:firstLine="0"/>
              <w:jc w:val="center"/>
              <w:cnfStyle w:val="000000100000" w:firstRow="0" w:lastRow="0" w:firstColumn="0" w:lastColumn="0" w:oddVBand="0" w:evenVBand="0" w:oddHBand="1" w:evenHBand="0" w:firstRowFirstColumn="0" w:firstRowLastColumn="0" w:lastRowFirstColumn="0" w:lastRowLastColumn="0"/>
              <w:rPr>
                <w:sz w:val="16"/>
                <w:szCs w:val="16"/>
              </w:rPr>
            </w:pPr>
            <w:r w:rsidRPr="00BA7C79">
              <w:rPr>
                <w:sz w:val="16"/>
                <w:szCs w:val="16"/>
              </w:rPr>
              <w:t>Regresión Logística</w:t>
            </w:r>
          </w:p>
        </w:tc>
      </w:tr>
      <w:tr w:rsidR="00DE35A3" w:rsidRPr="00BA7C79" w14:paraId="6FAE2132" w14:textId="77777777" w:rsidTr="00DE35A3">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78685D8A" w14:textId="59AEF06C" w:rsidR="00DE35A3" w:rsidRPr="006543C0" w:rsidRDefault="00DE35A3" w:rsidP="00F33820">
            <w:pPr>
              <w:ind w:firstLine="0"/>
              <w:jc w:val="center"/>
              <w:rPr>
                <w:b w:val="0"/>
                <w:bCs w:val="0"/>
                <w:sz w:val="16"/>
                <w:szCs w:val="16"/>
              </w:rPr>
            </w:pPr>
            <w:r w:rsidRPr="006543C0">
              <w:rPr>
                <w:b w:val="0"/>
                <w:bCs w:val="0"/>
                <w:sz w:val="16"/>
                <w:szCs w:val="16"/>
              </w:rPr>
              <w:t>Árbol de Decisión</w:t>
            </w:r>
          </w:p>
        </w:tc>
        <w:tc>
          <w:tcPr>
            <w:tcW w:w="0" w:type="auto"/>
          </w:tcPr>
          <w:p w14:paraId="56D9699F" w14:textId="653762AD" w:rsidR="00DE35A3" w:rsidRPr="00BA7C79" w:rsidRDefault="00DE35A3" w:rsidP="00F33820">
            <w:pPr>
              <w:ind w:firstLine="0"/>
              <w:jc w:val="center"/>
              <w:cnfStyle w:val="000000000000" w:firstRow="0" w:lastRow="0" w:firstColumn="0" w:lastColumn="0" w:oddVBand="0" w:evenVBand="0" w:oddHBand="0" w:evenHBand="0" w:firstRowFirstColumn="0" w:firstRowLastColumn="0" w:lastRowFirstColumn="0" w:lastRowLastColumn="0"/>
              <w:rPr>
                <w:sz w:val="16"/>
                <w:szCs w:val="16"/>
              </w:rPr>
            </w:pPr>
            <w:r w:rsidRPr="00BA7C79">
              <w:rPr>
                <w:sz w:val="16"/>
                <w:szCs w:val="16"/>
              </w:rPr>
              <w:t>1.112</w:t>
            </w:r>
          </w:p>
        </w:tc>
        <w:tc>
          <w:tcPr>
            <w:tcW w:w="0" w:type="auto"/>
          </w:tcPr>
          <w:p w14:paraId="6DB5E794" w14:textId="36B8AC1B" w:rsidR="00DE35A3" w:rsidRPr="00BA7C79" w:rsidRDefault="00DE35A3" w:rsidP="00F33820">
            <w:pPr>
              <w:ind w:firstLine="0"/>
              <w:jc w:val="center"/>
              <w:cnfStyle w:val="000000000000" w:firstRow="0" w:lastRow="0" w:firstColumn="0" w:lastColumn="0" w:oddVBand="0" w:evenVBand="0" w:oddHBand="0" w:evenHBand="0" w:firstRowFirstColumn="0" w:firstRowLastColumn="0" w:lastRowFirstColumn="0" w:lastRowLastColumn="0"/>
              <w:rPr>
                <w:sz w:val="16"/>
                <w:szCs w:val="16"/>
              </w:rPr>
            </w:pPr>
            <w:r w:rsidRPr="00BA7C79">
              <w:rPr>
                <w:sz w:val="16"/>
                <w:szCs w:val="16"/>
              </w:rPr>
              <w:t>10.900</w:t>
            </w:r>
          </w:p>
        </w:tc>
        <w:tc>
          <w:tcPr>
            <w:tcW w:w="0" w:type="auto"/>
          </w:tcPr>
          <w:p w14:paraId="76820B67" w14:textId="135079D8" w:rsidR="00DE35A3" w:rsidRPr="00BA7C79" w:rsidRDefault="00DE35A3" w:rsidP="00F33820">
            <w:pPr>
              <w:ind w:firstLine="0"/>
              <w:jc w:val="center"/>
              <w:cnfStyle w:val="000000000000" w:firstRow="0" w:lastRow="0" w:firstColumn="0" w:lastColumn="0" w:oddVBand="0" w:evenVBand="0" w:oddHBand="0" w:evenHBand="0" w:firstRowFirstColumn="0" w:firstRowLastColumn="0" w:lastRowFirstColumn="0" w:lastRowLastColumn="0"/>
              <w:rPr>
                <w:sz w:val="16"/>
                <w:szCs w:val="16"/>
              </w:rPr>
            </w:pPr>
            <w:r w:rsidRPr="00BA7C79">
              <w:rPr>
                <w:sz w:val="16"/>
                <w:szCs w:val="16"/>
              </w:rPr>
              <w:t>1.646.000</w:t>
            </w:r>
          </w:p>
        </w:tc>
        <w:tc>
          <w:tcPr>
            <w:tcW w:w="0" w:type="auto"/>
          </w:tcPr>
          <w:p w14:paraId="75FC6B52" w14:textId="21B38572" w:rsidR="00DE35A3" w:rsidRPr="00BA7C79" w:rsidRDefault="00DE35A3" w:rsidP="00F33820">
            <w:pPr>
              <w:ind w:firstLine="0"/>
              <w:jc w:val="center"/>
              <w:cnfStyle w:val="000000000000" w:firstRow="0" w:lastRow="0" w:firstColumn="0" w:lastColumn="0" w:oddVBand="0" w:evenVBand="0" w:oddHBand="0" w:evenHBand="0" w:firstRowFirstColumn="0" w:firstRowLastColumn="0" w:lastRowFirstColumn="0" w:lastRowLastColumn="0"/>
              <w:rPr>
                <w:sz w:val="16"/>
                <w:szCs w:val="16"/>
              </w:rPr>
            </w:pPr>
            <w:r w:rsidRPr="00BA7C79">
              <w:rPr>
                <w:sz w:val="16"/>
                <w:szCs w:val="16"/>
              </w:rPr>
              <w:t>Árbol de Decisión</w:t>
            </w:r>
          </w:p>
        </w:tc>
      </w:tr>
      <w:tr w:rsidR="00DE35A3" w:rsidRPr="00BA7C79" w14:paraId="17B27344" w14:textId="77777777" w:rsidTr="00DE35A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063C7779" w14:textId="05AB82D0" w:rsidR="00DE35A3" w:rsidRPr="006543C0" w:rsidRDefault="00DE35A3" w:rsidP="00F33820">
            <w:pPr>
              <w:ind w:firstLine="0"/>
              <w:jc w:val="center"/>
              <w:rPr>
                <w:b w:val="0"/>
                <w:bCs w:val="0"/>
                <w:sz w:val="16"/>
                <w:szCs w:val="16"/>
              </w:rPr>
            </w:pPr>
            <w:r w:rsidRPr="006543C0">
              <w:rPr>
                <w:b w:val="0"/>
                <w:bCs w:val="0"/>
                <w:sz w:val="16"/>
                <w:szCs w:val="16"/>
              </w:rPr>
              <w:t>Random Forest</w:t>
            </w:r>
          </w:p>
        </w:tc>
        <w:tc>
          <w:tcPr>
            <w:tcW w:w="0" w:type="auto"/>
          </w:tcPr>
          <w:p w14:paraId="58C01D9E" w14:textId="0FB54F8C" w:rsidR="00DE35A3" w:rsidRPr="00BA7C79" w:rsidRDefault="00DE35A3" w:rsidP="00F33820">
            <w:pPr>
              <w:ind w:firstLine="0"/>
              <w:jc w:val="center"/>
              <w:cnfStyle w:val="000000100000" w:firstRow="0" w:lastRow="0" w:firstColumn="0" w:lastColumn="0" w:oddVBand="0" w:evenVBand="0" w:oddHBand="1" w:evenHBand="0" w:firstRowFirstColumn="0" w:firstRowLastColumn="0" w:lastRowFirstColumn="0" w:lastRowLastColumn="0"/>
              <w:rPr>
                <w:sz w:val="16"/>
                <w:szCs w:val="16"/>
              </w:rPr>
            </w:pPr>
            <w:r w:rsidRPr="00BA7C79">
              <w:rPr>
                <w:sz w:val="16"/>
                <w:szCs w:val="16"/>
              </w:rPr>
              <w:t>2.175</w:t>
            </w:r>
          </w:p>
        </w:tc>
        <w:tc>
          <w:tcPr>
            <w:tcW w:w="0" w:type="auto"/>
          </w:tcPr>
          <w:p w14:paraId="5D3D2D3C" w14:textId="1850AC7C" w:rsidR="00DE35A3" w:rsidRPr="00BA7C79" w:rsidRDefault="00DE35A3" w:rsidP="00F33820">
            <w:pPr>
              <w:ind w:firstLine="0"/>
              <w:jc w:val="center"/>
              <w:cnfStyle w:val="000000100000" w:firstRow="0" w:lastRow="0" w:firstColumn="0" w:lastColumn="0" w:oddVBand="0" w:evenVBand="0" w:oddHBand="1" w:evenHBand="0" w:firstRowFirstColumn="0" w:firstRowLastColumn="0" w:lastRowFirstColumn="0" w:lastRowLastColumn="0"/>
              <w:rPr>
                <w:sz w:val="16"/>
                <w:szCs w:val="16"/>
              </w:rPr>
            </w:pPr>
            <w:r w:rsidRPr="00BA7C79">
              <w:rPr>
                <w:sz w:val="16"/>
                <w:szCs w:val="16"/>
              </w:rPr>
              <w:t>76</w:t>
            </w:r>
          </w:p>
        </w:tc>
        <w:tc>
          <w:tcPr>
            <w:tcW w:w="0" w:type="auto"/>
          </w:tcPr>
          <w:p w14:paraId="0EFD33C9" w14:textId="173E7ACD" w:rsidR="00DE35A3" w:rsidRPr="00BA7C79" w:rsidRDefault="00DE35A3" w:rsidP="00F33820">
            <w:pPr>
              <w:ind w:firstLine="0"/>
              <w:jc w:val="center"/>
              <w:cnfStyle w:val="000000100000" w:firstRow="0" w:lastRow="0" w:firstColumn="0" w:lastColumn="0" w:oddVBand="0" w:evenVBand="0" w:oddHBand="1" w:evenHBand="0" w:firstRowFirstColumn="0" w:firstRowLastColumn="0" w:lastRowFirstColumn="0" w:lastRowLastColumn="0"/>
              <w:rPr>
                <w:sz w:val="16"/>
                <w:szCs w:val="16"/>
              </w:rPr>
            </w:pPr>
            <w:r w:rsidRPr="00BA7C79">
              <w:rPr>
                <w:sz w:val="16"/>
                <w:szCs w:val="16"/>
              </w:rPr>
              <w:t>1.095.100</w:t>
            </w:r>
          </w:p>
        </w:tc>
        <w:tc>
          <w:tcPr>
            <w:tcW w:w="0" w:type="auto"/>
          </w:tcPr>
          <w:p w14:paraId="22B86975" w14:textId="1C1FA2A1" w:rsidR="00DE35A3" w:rsidRPr="00BA7C79" w:rsidRDefault="00DE35A3" w:rsidP="00F33820">
            <w:pPr>
              <w:ind w:firstLine="0"/>
              <w:jc w:val="center"/>
              <w:cnfStyle w:val="000000100000" w:firstRow="0" w:lastRow="0" w:firstColumn="0" w:lastColumn="0" w:oddVBand="0" w:evenVBand="0" w:oddHBand="1" w:evenHBand="0" w:firstRowFirstColumn="0" w:firstRowLastColumn="0" w:lastRowFirstColumn="0" w:lastRowLastColumn="0"/>
              <w:rPr>
                <w:sz w:val="16"/>
                <w:szCs w:val="16"/>
              </w:rPr>
            </w:pPr>
            <w:r w:rsidRPr="00BA7C79">
              <w:rPr>
                <w:sz w:val="16"/>
                <w:szCs w:val="16"/>
              </w:rPr>
              <w:t>Random Forest</w:t>
            </w:r>
          </w:p>
        </w:tc>
      </w:tr>
      <w:tr w:rsidR="00DE35A3" w:rsidRPr="00BA7C79" w14:paraId="2138A415" w14:textId="77777777" w:rsidTr="00DE35A3">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33FCAF4D" w14:textId="50B133B1" w:rsidR="00DE35A3" w:rsidRPr="006543C0" w:rsidRDefault="00DE35A3" w:rsidP="00F33820">
            <w:pPr>
              <w:ind w:firstLine="0"/>
              <w:jc w:val="center"/>
              <w:rPr>
                <w:b w:val="0"/>
                <w:bCs w:val="0"/>
                <w:sz w:val="16"/>
                <w:szCs w:val="16"/>
              </w:rPr>
            </w:pPr>
            <w:proofErr w:type="spellStart"/>
            <w:r w:rsidRPr="006543C0">
              <w:rPr>
                <w:b w:val="0"/>
                <w:bCs w:val="0"/>
                <w:sz w:val="16"/>
                <w:szCs w:val="16"/>
              </w:rPr>
              <w:t>Gradient</w:t>
            </w:r>
            <w:proofErr w:type="spellEnd"/>
            <w:r w:rsidRPr="006543C0">
              <w:rPr>
                <w:b w:val="0"/>
                <w:bCs w:val="0"/>
                <w:sz w:val="16"/>
                <w:szCs w:val="16"/>
              </w:rPr>
              <w:t xml:space="preserve"> </w:t>
            </w:r>
            <w:proofErr w:type="spellStart"/>
            <w:r w:rsidRPr="006543C0">
              <w:rPr>
                <w:b w:val="0"/>
                <w:bCs w:val="0"/>
                <w:sz w:val="16"/>
                <w:szCs w:val="16"/>
              </w:rPr>
              <w:t>Boosting</w:t>
            </w:r>
            <w:proofErr w:type="spellEnd"/>
          </w:p>
        </w:tc>
        <w:tc>
          <w:tcPr>
            <w:tcW w:w="0" w:type="auto"/>
          </w:tcPr>
          <w:p w14:paraId="7FDDEE44" w14:textId="0CC1123C" w:rsidR="00DE35A3" w:rsidRPr="00BA7C79" w:rsidRDefault="00DE35A3" w:rsidP="00F33820">
            <w:pPr>
              <w:ind w:firstLine="0"/>
              <w:jc w:val="center"/>
              <w:cnfStyle w:val="000000000000" w:firstRow="0" w:lastRow="0" w:firstColumn="0" w:lastColumn="0" w:oddVBand="0" w:evenVBand="0" w:oddHBand="0" w:evenHBand="0" w:firstRowFirstColumn="0" w:firstRowLastColumn="0" w:lastRowFirstColumn="0" w:lastRowLastColumn="0"/>
              <w:rPr>
                <w:sz w:val="16"/>
                <w:szCs w:val="16"/>
              </w:rPr>
            </w:pPr>
            <w:r w:rsidRPr="00BA7C79">
              <w:rPr>
                <w:sz w:val="16"/>
                <w:szCs w:val="16"/>
              </w:rPr>
              <w:t>2.194</w:t>
            </w:r>
          </w:p>
        </w:tc>
        <w:tc>
          <w:tcPr>
            <w:tcW w:w="0" w:type="auto"/>
          </w:tcPr>
          <w:p w14:paraId="000AA9FB" w14:textId="26AF77A3" w:rsidR="00DE35A3" w:rsidRPr="00BA7C79" w:rsidRDefault="00DE35A3" w:rsidP="00F33820">
            <w:pPr>
              <w:ind w:firstLine="0"/>
              <w:jc w:val="center"/>
              <w:cnfStyle w:val="000000000000" w:firstRow="0" w:lastRow="0" w:firstColumn="0" w:lastColumn="0" w:oddVBand="0" w:evenVBand="0" w:oddHBand="0" w:evenHBand="0" w:firstRowFirstColumn="0" w:firstRowLastColumn="0" w:lastRowFirstColumn="0" w:lastRowLastColumn="0"/>
              <w:rPr>
                <w:sz w:val="16"/>
                <w:szCs w:val="16"/>
              </w:rPr>
            </w:pPr>
            <w:r w:rsidRPr="00BA7C79">
              <w:rPr>
                <w:sz w:val="16"/>
                <w:szCs w:val="16"/>
              </w:rPr>
              <w:t>0</w:t>
            </w:r>
          </w:p>
        </w:tc>
        <w:tc>
          <w:tcPr>
            <w:tcW w:w="0" w:type="auto"/>
          </w:tcPr>
          <w:p w14:paraId="3427BEA7" w14:textId="318FBE1B" w:rsidR="00DE35A3" w:rsidRPr="00BA7C79" w:rsidRDefault="00DE35A3" w:rsidP="00F33820">
            <w:pPr>
              <w:ind w:firstLine="0"/>
              <w:jc w:val="center"/>
              <w:cnfStyle w:val="000000000000" w:firstRow="0" w:lastRow="0" w:firstColumn="0" w:lastColumn="0" w:oddVBand="0" w:evenVBand="0" w:oddHBand="0" w:evenHBand="0" w:firstRowFirstColumn="0" w:firstRowLastColumn="0" w:lastRowFirstColumn="0" w:lastRowLastColumn="0"/>
              <w:rPr>
                <w:sz w:val="16"/>
                <w:szCs w:val="16"/>
              </w:rPr>
            </w:pPr>
            <w:r w:rsidRPr="00BA7C79">
              <w:rPr>
                <w:sz w:val="16"/>
                <w:szCs w:val="16"/>
              </w:rPr>
              <w:t>1.097.000</w:t>
            </w:r>
          </w:p>
        </w:tc>
        <w:tc>
          <w:tcPr>
            <w:tcW w:w="0" w:type="auto"/>
          </w:tcPr>
          <w:p w14:paraId="73C9D68C" w14:textId="3FFDC43E" w:rsidR="00DE35A3" w:rsidRPr="00BA7C79" w:rsidRDefault="00DE35A3" w:rsidP="00F33820">
            <w:pPr>
              <w:ind w:firstLine="0"/>
              <w:jc w:val="center"/>
              <w:cnfStyle w:val="000000000000" w:firstRow="0" w:lastRow="0" w:firstColumn="0" w:lastColumn="0" w:oddVBand="0" w:evenVBand="0" w:oddHBand="0" w:evenHBand="0" w:firstRowFirstColumn="0" w:firstRowLastColumn="0" w:lastRowFirstColumn="0" w:lastRowLastColumn="0"/>
              <w:rPr>
                <w:sz w:val="16"/>
                <w:szCs w:val="16"/>
              </w:rPr>
            </w:pPr>
            <w:proofErr w:type="spellStart"/>
            <w:r w:rsidRPr="00BA7C79">
              <w:rPr>
                <w:sz w:val="16"/>
                <w:szCs w:val="16"/>
              </w:rPr>
              <w:t>Gradient</w:t>
            </w:r>
            <w:proofErr w:type="spellEnd"/>
            <w:r w:rsidRPr="00BA7C79">
              <w:rPr>
                <w:sz w:val="16"/>
                <w:szCs w:val="16"/>
              </w:rPr>
              <w:t xml:space="preserve"> </w:t>
            </w:r>
            <w:proofErr w:type="spellStart"/>
            <w:r w:rsidRPr="00BA7C79">
              <w:rPr>
                <w:sz w:val="16"/>
                <w:szCs w:val="16"/>
              </w:rPr>
              <w:t>Boosting</w:t>
            </w:r>
            <w:proofErr w:type="spellEnd"/>
          </w:p>
        </w:tc>
      </w:tr>
    </w:tbl>
    <w:p w14:paraId="11EDB8ED" w14:textId="08DAC05B" w:rsidR="0054372E" w:rsidRDefault="00107028" w:rsidP="00F33820">
      <w:pPr>
        <w:spacing w:before="240"/>
        <w:ind w:firstLine="0"/>
        <w:jc w:val="center"/>
        <w:rPr>
          <w:sz w:val="16"/>
          <w:szCs w:val="16"/>
          <w:lang w:val="es-ES" w:eastAsia="es-EC"/>
        </w:rPr>
      </w:pPr>
      <w:r w:rsidRPr="00BA7C79">
        <w:rPr>
          <w:b/>
          <w:bCs/>
          <w:sz w:val="16"/>
          <w:szCs w:val="16"/>
          <w:lang w:val="es-ES" w:eastAsia="es-EC"/>
        </w:rPr>
        <w:t xml:space="preserve">Fuente: </w:t>
      </w:r>
      <w:r w:rsidRPr="00BA7C79">
        <w:rPr>
          <w:sz w:val="16"/>
          <w:szCs w:val="16"/>
          <w:lang w:val="es-ES" w:eastAsia="es-EC"/>
        </w:rPr>
        <w:t xml:space="preserve">Elaboración propia a partir de </w:t>
      </w:r>
      <w:r w:rsidR="00323D90" w:rsidRPr="00BA7C79">
        <w:rPr>
          <w:sz w:val="16"/>
          <w:szCs w:val="16"/>
          <w:lang w:val="es-ES" w:eastAsia="es-EC"/>
        </w:rPr>
        <w:t>resultados/escenarios_costo_oof.csv, considerando umbral 0,50.</w:t>
      </w:r>
    </w:p>
    <w:p w14:paraId="4B122824" w14:textId="4A027A04" w:rsidR="00607F0C" w:rsidRDefault="00607F0C">
      <w:pPr>
        <w:rPr>
          <w:sz w:val="16"/>
          <w:szCs w:val="16"/>
          <w:lang w:val="es-ES" w:eastAsia="es-EC"/>
        </w:rPr>
      </w:pPr>
      <w:r>
        <w:rPr>
          <w:sz w:val="16"/>
          <w:szCs w:val="16"/>
          <w:lang w:val="es-ES" w:eastAsia="es-EC"/>
        </w:rPr>
        <w:br w:type="page"/>
      </w:r>
    </w:p>
    <w:p w14:paraId="7CD57A91" w14:textId="5CC7949B" w:rsidR="00323D90" w:rsidRDefault="00107028" w:rsidP="00F33820">
      <w:pPr>
        <w:pStyle w:val="Descripcin"/>
        <w:ind w:left="284" w:firstLine="0"/>
        <w:rPr>
          <w:b w:val="0"/>
          <w:bCs/>
          <w:sz w:val="16"/>
          <w:szCs w:val="16"/>
        </w:rPr>
      </w:pPr>
      <w:bookmarkStart w:id="71" w:name="_Toc243860394"/>
      <w:r w:rsidRPr="0054372E">
        <w:rPr>
          <w:sz w:val="16"/>
          <w:szCs w:val="16"/>
        </w:rPr>
        <w:lastRenderedPageBreak/>
        <w:t xml:space="preserve">Figura </w:t>
      </w:r>
      <w:r w:rsidRPr="0054372E">
        <w:rPr>
          <w:sz w:val="16"/>
          <w:szCs w:val="16"/>
        </w:rPr>
        <w:fldChar w:fldCharType="begin"/>
      </w:r>
      <w:r w:rsidRPr="0054372E">
        <w:rPr>
          <w:sz w:val="16"/>
          <w:szCs w:val="16"/>
        </w:rPr>
        <w:instrText xml:space="preserve"> SEQ Figura \* ARABIC </w:instrText>
      </w:r>
      <w:r w:rsidRPr="0054372E">
        <w:rPr>
          <w:sz w:val="16"/>
          <w:szCs w:val="16"/>
        </w:rPr>
        <w:fldChar w:fldCharType="separate"/>
      </w:r>
      <w:r w:rsidR="00604532">
        <w:rPr>
          <w:noProof/>
          <w:sz w:val="16"/>
          <w:szCs w:val="16"/>
        </w:rPr>
        <w:t>9</w:t>
      </w:r>
      <w:r w:rsidRPr="0054372E">
        <w:rPr>
          <w:sz w:val="16"/>
          <w:szCs w:val="16"/>
        </w:rPr>
        <w:fldChar w:fldCharType="end"/>
      </w:r>
      <w:r w:rsidRPr="0054372E">
        <w:rPr>
          <w:sz w:val="16"/>
          <w:szCs w:val="16"/>
        </w:rPr>
        <w:t xml:space="preserve">. </w:t>
      </w:r>
      <w:r w:rsidR="00323D90" w:rsidRPr="0054372E">
        <w:rPr>
          <w:b w:val="0"/>
          <w:bCs/>
          <w:sz w:val="16"/>
          <w:szCs w:val="16"/>
        </w:rPr>
        <w:t>Comparación de costos hipotéticos por modelo</w:t>
      </w:r>
      <w:bookmarkEnd w:id="71"/>
    </w:p>
    <w:p w14:paraId="4E2BE873" w14:textId="116A40DC" w:rsidR="0054372E" w:rsidRPr="0054372E" w:rsidRDefault="0054372E" w:rsidP="00F33820">
      <w:pPr>
        <w:ind w:firstLine="0"/>
        <w:rPr>
          <w:lang w:eastAsia="es-EC"/>
        </w:rPr>
      </w:pPr>
      <w:r>
        <w:rPr>
          <w:noProof/>
        </w:rPr>
        <w:drawing>
          <wp:inline distT="0" distB="0" distL="0" distR="0" wp14:anchorId="3446F91C" wp14:editId="4120ADAE">
            <wp:extent cx="5579745" cy="3009900"/>
            <wp:effectExtent l="0" t="0" r="1905" b="0"/>
            <wp:docPr id="4" name="Gráfico 4">
              <a:extLst xmlns:a="http://schemas.openxmlformats.org/drawingml/2006/main">
                <a:ext uri="{FF2B5EF4-FFF2-40B4-BE49-F238E27FC236}">
                  <a16:creationId xmlns:a16="http://schemas.microsoft.com/office/drawing/2014/main" id="{00000000-0008-0000-0000-00000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p>
    <w:p w14:paraId="595A57CA" w14:textId="43494D31" w:rsidR="004C3873" w:rsidRPr="0054372E" w:rsidRDefault="00107028" w:rsidP="00F33820">
      <w:pPr>
        <w:pStyle w:val="Descripcin"/>
        <w:spacing w:before="240"/>
        <w:ind w:left="284" w:firstLine="0"/>
        <w:rPr>
          <w:sz w:val="16"/>
          <w:szCs w:val="16"/>
          <w:lang w:val="es-ES" w:eastAsia="ar-SA"/>
        </w:rPr>
      </w:pPr>
      <w:r w:rsidRPr="0054372E">
        <w:rPr>
          <w:bCs/>
          <w:sz w:val="16"/>
          <w:szCs w:val="16"/>
          <w:lang w:val="es-ES"/>
        </w:rPr>
        <w:t xml:space="preserve">Fuente: </w:t>
      </w:r>
      <w:r w:rsidRPr="0054372E">
        <w:rPr>
          <w:b w:val="0"/>
          <w:bCs/>
          <w:sz w:val="16"/>
          <w:szCs w:val="16"/>
          <w:lang w:val="es-ES"/>
        </w:rPr>
        <w:t xml:space="preserve">Elaboración propia a partir de </w:t>
      </w:r>
      <w:r w:rsidR="00323D90" w:rsidRPr="0054372E">
        <w:rPr>
          <w:b w:val="0"/>
          <w:bCs/>
          <w:sz w:val="16"/>
          <w:szCs w:val="16"/>
          <w:lang w:val="es-ES"/>
        </w:rPr>
        <w:t>resultados/escenarios_costo_oof.csv, considerando umbral 0,50.</w:t>
      </w:r>
    </w:p>
    <w:p w14:paraId="50985BF2" w14:textId="1DFE2940" w:rsidR="00983CD3" w:rsidRPr="00312F2A" w:rsidRDefault="00D708E4" w:rsidP="00AF7E00">
      <w:pPr>
        <w:rPr>
          <w:rFonts w:ascii="Times New Roman" w:hAnsi="Times New Roman" w:cs="Times New Roman"/>
          <w:sz w:val="24"/>
          <w:szCs w:val="24"/>
          <w:lang w:val="es-ES" w:eastAsia="ar-SA"/>
        </w:rPr>
      </w:pPr>
      <w:r w:rsidRPr="00312F2A">
        <w:rPr>
          <w:rFonts w:ascii="Times New Roman" w:hAnsi="Times New Roman" w:cs="Times New Roman"/>
          <w:sz w:val="24"/>
          <w:szCs w:val="24"/>
          <w:lang w:val="es-ES" w:eastAsia="ar-SA"/>
        </w:rPr>
        <w:t xml:space="preserve">Con un umbral de 0,50, Random Forest presentó el menor costo hipotético (USD 1.095.100), seguido de </w:t>
      </w:r>
      <w:proofErr w:type="spellStart"/>
      <w:r w:rsidRPr="00312F2A">
        <w:rPr>
          <w:rFonts w:ascii="Times New Roman" w:hAnsi="Times New Roman" w:cs="Times New Roman"/>
          <w:sz w:val="24"/>
          <w:szCs w:val="24"/>
          <w:lang w:val="es-ES" w:eastAsia="ar-SA"/>
        </w:rPr>
        <w:t>Gradient</w:t>
      </w:r>
      <w:proofErr w:type="spellEnd"/>
      <w:r w:rsidRPr="00312F2A">
        <w:rPr>
          <w:rFonts w:ascii="Times New Roman" w:hAnsi="Times New Roman" w:cs="Times New Roman"/>
          <w:sz w:val="24"/>
          <w:szCs w:val="24"/>
          <w:lang w:val="es-ES" w:eastAsia="ar-SA"/>
        </w:rPr>
        <w:t xml:space="preserve"> </w:t>
      </w:r>
      <w:proofErr w:type="spellStart"/>
      <w:r w:rsidRPr="00312F2A">
        <w:rPr>
          <w:rFonts w:ascii="Times New Roman" w:hAnsi="Times New Roman" w:cs="Times New Roman"/>
          <w:sz w:val="24"/>
          <w:szCs w:val="24"/>
          <w:lang w:val="es-ES" w:eastAsia="ar-SA"/>
        </w:rPr>
        <w:t>Boosting</w:t>
      </w:r>
      <w:proofErr w:type="spellEnd"/>
      <w:r w:rsidRPr="00312F2A">
        <w:rPr>
          <w:rFonts w:ascii="Times New Roman" w:hAnsi="Times New Roman" w:cs="Times New Roman"/>
          <w:sz w:val="24"/>
          <w:szCs w:val="24"/>
          <w:lang w:val="es-ES" w:eastAsia="ar-SA"/>
        </w:rPr>
        <w:t xml:space="preserve"> (USD 1.097.000), con una diferencia de USD 1.900. Regresión Logística registró el costo más alto, principalmente por sus falsos positivos. En </w:t>
      </w:r>
      <w:proofErr w:type="spellStart"/>
      <w:r w:rsidRPr="00312F2A">
        <w:rPr>
          <w:rFonts w:ascii="Times New Roman" w:hAnsi="Times New Roman" w:cs="Times New Roman"/>
          <w:sz w:val="24"/>
          <w:szCs w:val="24"/>
          <w:lang w:val="es-ES" w:eastAsia="ar-SA"/>
        </w:rPr>
        <w:t>Gradient</w:t>
      </w:r>
      <w:proofErr w:type="spellEnd"/>
      <w:r w:rsidRPr="00312F2A">
        <w:rPr>
          <w:rFonts w:ascii="Times New Roman" w:hAnsi="Times New Roman" w:cs="Times New Roman"/>
          <w:sz w:val="24"/>
          <w:szCs w:val="24"/>
          <w:lang w:val="es-ES" w:eastAsia="ar-SA"/>
        </w:rPr>
        <w:t xml:space="preserve"> </w:t>
      </w:r>
      <w:proofErr w:type="spellStart"/>
      <w:r w:rsidRPr="00312F2A">
        <w:rPr>
          <w:rFonts w:ascii="Times New Roman" w:hAnsi="Times New Roman" w:cs="Times New Roman"/>
          <w:sz w:val="24"/>
          <w:szCs w:val="24"/>
          <w:lang w:val="es-ES" w:eastAsia="ar-SA"/>
        </w:rPr>
        <w:t>Boosting</w:t>
      </w:r>
      <w:proofErr w:type="spellEnd"/>
      <w:r w:rsidRPr="00312F2A">
        <w:rPr>
          <w:rFonts w:ascii="Times New Roman" w:hAnsi="Times New Roman" w:cs="Times New Roman"/>
          <w:sz w:val="24"/>
          <w:szCs w:val="24"/>
          <w:lang w:val="es-ES" w:eastAsia="ar-SA"/>
        </w:rPr>
        <w:t xml:space="preserve">, reducir el umbral a 0,15 disminuyó el costo estimado a USD 1.079.100. Estos resultados dependen de los costos asignados a los errores y del umbral utilizado. Al tratarse de una simulación académica, no representan pérdidas reales ni modifican la selección final del modelo, basada en el promedio de </w:t>
      </w:r>
      <w:proofErr w:type="spellStart"/>
      <w:r w:rsidRPr="00312F2A">
        <w:rPr>
          <w:rFonts w:ascii="Times New Roman" w:hAnsi="Times New Roman" w:cs="Times New Roman"/>
          <w:sz w:val="24"/>
          <w:szCs w:val="24"/>
          <w:lang w:val="es-ES" w:eastAsia="ar-SA"/>
        </w:rPr>
        <w:t>Average</w:t>
      </w:r>
      <w:proofErr w:type="spellEnd"/>
      <w:r w:rsidRPr="00312F2A">
        <w:rPr>
          <w:rFonts w:ascii="Times New Roman" w:hAnsi="Times New Roman" w:cs="Times New Roman"/>
          <w:sz w:val="24"/>
          <w:szCs w:val="24"/>
          <w:lang w:val="es-ES" w:eastAsia="ar-SA"/>
        </w:rPr>
        <w:t xml:space="preserve"> </w:t>
      </w:r>
      <w:proofErr w:type="spellStart"/>
      <w:r w:rsidRPr="00312F2A">
        <w:rPr>
          <w:rFonts w:ascii="Times New Roman" w:hAnsi="Times New Roman" w:cs="Times New Roman"/>
          <w:sz w:val="24"/>
          <w:szCs w:val="24"/>
          <w:lang w:val="es-ES" w:eastAsia="ar-SA"/>
        </w:rPr>
        <w:t>Precision</w:t>
      </w:r>
      <w:proofErr w:type="spellEnd"/>
      <w:r w:rsidRPr="00312F2A">
        <w:rPr>
          <w:rFonts w:ascii="Times New Roman" w:hAnsi="Times New Roman" w:cs="Times New Roman"/>
          <w:sz w:val="24"/>
          <w:szCs w:val="24"/>
          <w:lang w:val="es-ES" w:eastAsia="ar-SA"/>
        </w:rPr>
        <w:t xml:space="preserve"> (AP).</w:t>
      </w:r>
    </w:p>
    <w:p w14:paraId="5D159556" w14:textId="6BADB7A7" w:rsidR="004C3873" w:rsidRPr="00312F2A" w:rsidRDefault="00C52BA6" w:rsidP="00AF7E00">
      <w:pPr>
        <w:pStyle w:val="Ttulo3"/>
        <w:spacing w:line="480" w:lineRule="auto"/>
        <w:rPr>
          <w:rFonts w:ascii="Times New Roman" w:hAnsi="Times New Roman" w:cs="Times New Roman"/>
          <w:sz w:val="24"/>
          <w:szCs w:val="24"/>
        </w:rPr>
      </w:pPr>
      <w:bookmarkStart w:id="72" w:name="_Toc243906750"/>
      <w:r w:rsidRPr="00312F2A">
        <w:rPr>
          <w:rFonts w:ascii="Times New Roman" w:hAnsi="Times New Roman" w:cs="Times New Roman"/>
          <w:sz w:val="24"/>
          <w:szCs w:val="24"/>
        </w:rPr>
        <w:t xml:space="preserve">Entrenamiento </w:t>
      </w:r>
      <w:r w:rsidR="00E25357" w:rsidRPr="00312F2A">
        <w:rPr>
          <w:rFonts w:ascii="Times New Roman" w:hAnsi="Times New Roman" w:cs="Times New Roman"/>
          <w:sz w:val="24"/>
          <w:szCs w:val="24"/>
        </w:rPr>
        <w:t>definitivo y evaluación sobre TEST</w:t>
      </w:r>
      <w:bookmarkEnd w:id="72"/>
    </w:p>
    <w:p w14:paraId="3934DB51" w14:textId="77777777" w:rsidR="004700AC" w:rsidRPr="00312F2A" w:rsidRDefault="004700AC" w:rsidP="00AF7E00">
      <w:pPr>
        <w:rPr>
          <w:rFonts w:ascii="Times New Roman" w:hAnsi="Times New Roman" w:cs="Times New Roman"/>
          <w:sz w:val="24"/>
          <w:szCs w:val="24"/>
          <w:lang w:val="es-ES" w:eastAsia="ar-SA"/>
        </w:rPr>
      </w:pPr>
      <w:r w:rsidRPr="00312F2A">
        <w:rPr>
          <w:rFonts w:ascii="Times New Roman" w:hAnsi="Times New Roman" w:cs="Times New Roman"/>
          <w:sz w:val="24"/>
          <w:szCs w:val="24"/>
          <w:lang w:val="es-ES" w:eastAsia="ar-SA"/>
        </w:rPr>
        <w:t xml:space="preserve">Tras seleccionar </w:t>
      </w:r>
      <w:proofErr w:type="spellStart"/>
      <w:r w:rsidRPr="00312F2A">
        <w:rPr>
          <w:rFonts w:ascii="Times New Roman" w:hAnsi="Times New Roman" w:cs="Times New Roman"/>
          <w:sz w:val="24"/>
          <w:szCs w:val="24"/>
          <w:lang w:val="es-ES" w:eastAsia="ar-SA"/>
        </w:rPr>
        <w:t>Gradient</w:t>
      </w:r>
      <w:proofErr w:type="spellEnd"/>
      <w:r w:rsidRPr="00312F2A">
        <w:rPr>
          <w:rFonts w:ascii="Times New Roman" w:hAnsi="Times New Roman" w:cs="Times New Roman"/>
          <w:sz w:val="24"/>
          <w:szCs w:val="24"/>
          <w:lang w:val="es-ES" w:eastAsia="ar-SA"/>
        </w:rPr>
        <w:t xml:space="preserve"> </w:t>
      </w:r>
      <w:proofErr w:type="spellStart"/>
      <w:r w:rsidRPr="00312F2A">
        <w:rPr>
          <w:rFonts w:ascii="Times New Roman" w:hAnsi="Times New Roman" w:cs="Times New Roman"/>
          <w:sz w:val="24"/>
          <w:szCs w:val="24"/>
          <w:lang w:val="es-ES" w:eastAsia="ar-SA"/>
        </w:rPr>
        <w:t>Boosting</w:t>
      </w:r>
      <w:proofErr w:type="spellEnd"/>
      <w:r w:rsidRPr="00312F2A">
        <w:rPr>
          <w:rFonts w:ascii="Times New Roman" w:hAnsi="Times New Roman" w:cs="Times New Roman"/>
          <w:sz w:val="24"/>
          <w:szCs w:val="24"/>
          <w:lang w:val="es-ES" w:eastAsia="ar-SA"/>
        </w:rPr>
        <w:t xml:space="preserve"> mediante validación cruzada, se entrenó el modelo definitivo con los 40.000 registros de TRAIN y se evaluó una sola vez con los 10.000 registros de TEST, utilizando un umbral de 0,50.</w:t>
      </w:r>
    </w:p>
    <w:p w14:paraId="19CC08AC" w14:textId="2A66249F" w:rsidR="004C3873" w:rsidRPr="00312F2A" w:rsidRDefault="004700AC" w:rsidP="00F33820">
      <w:pPr>
        <w:ind w:firstLine="0"/>
        <w:rPr>
          <w:rFonts w:ascii="Times New Roman" w:hAnsi="Times New Roman" w:cs="Times New Roman"/>
          <w:sz w:val="24"/>
          <w:szCs w:val="24"/>
          <w:lang w:val="es-ES" w:eastAsia="ar-SA"/>
        </w:rPr>
      </w:pPr>
      <w:r w:rsidRPr="00312F2A">
        <w:rPr>
          <w:rFonts w:ascii="Times New Roman" w:hAnsi="Times New Roman" w:cs="Times New Roman"/>
          <w:sz w:val="24"/>
          <w:szCs w:val="24"/>
          <w:lang w:val="es-ES" w:eastAsia="ar-SA"/>
        </w:rPr>
        <w:lastRenderedPageBreak/>
        <w:t>Los resultados mostraron diferencias entre la capacidad del modelo para distinguir los niveles de riesgo y su efectividad para detectar incumplimientos mediante la clasificación binaria.</w:t>
      </w:r>
    </w:p>
    <w:p w14:paraId="0BCDF163" w14:textId="076F0D49" w:rsidR="009F5159" w:rsidRPr="0054372E" w:rsidRDefault="009F5159" w:rsidP="00F33820">
      <w:pPr>
        <w:pStyle w:val="Descripcin"/>
        <w:ind w:firstLine="0"/>
        <w:rPr>
          <w:b w:val="0"/>
          <w:bCs/>
          <w:sz w:val="16"/>
          <w:szCs w:val="16"/>
        </w:rPr>
      </w:pPr>
      <w:bookmarkStart w:id="73" w:name="_Toc243906964"/>
      <w:r w:rsidRPr="0054372E">
        <w:rPr>
          <w:sz w:val="16"/>
          <w:szCs w:val="16"/>
        </w:rPr>
        <w:t xml:space="preserve">Tabla </w:t>
      </w:r>
      <w:r w:rsidRPr="0054372E">
        <w:rPr>
          <w:sz w:val="16"/>
          <w:szCs w:val="16"/>
        </w:rPr>
        <w:fldChar w:fldCharType="begin"/>
      </w:r>
      <w:r w:rsidRPr="0054372E">
        <w:rPr>
          <w:sz w:val="16"/>
          <w:szCs w:val="16"/>
        </w:rPr>
        <w:instrText xml:space="preserve"> SEQ Tabla \* ARABIC </w:instrText>
      </w:r>
      <w:r w:rsidRPr="0054372E">
        <w:rPr>
          <w:sz w:val="16"/>
          <w:szCs w:val="16"/>
        </w:rPr>
        <w:fldChar w:fldCharType="separate"/>
      </w:r>
      <w:r w:rsidR="00604532">
        <w:rPr>
          <w:noProof/>
          <w:sz w:val="16"/>
          <w:szCs w:val="16"/>
        </w:rPr>
        <w:t>18</w:t>
      </w:r>
      <w:r w:rsidRPr="0054372E">
        <w:rPr>
          <w:sz w:val="16"/>
          <w:szCs w:val="16"/>
        </w:rPr>
        <w:fldChar w:fldCharType="end"/>
      </w:r>
      <w:r w:rsidRPr="0054372E">
        <w:rPr>
          <w:sz w:val="16"/>
          <w:szCs w:val="16"/>
        </w:rPr>
        <w:t xml:space="preserve">. </w:t>
      </w:r>
      <w:r w:rsidR="004C2DD8" w:rsidRPr="0054372E">
        <w:rPr>
          <w:b w:val="0"/>
          <w:bCs/>
          <w:sz w:val="16"/>
          <w:szCs w:val="16"/>
        </w:rPr>
        <w:t xml:space="preserve">Métricas finales de </w:t>
      </w:r>
      <w:proofErr w:type="spellStart"/>
      <w:r w:rsidR="004C2DD8" w:rsidRPr="0054372E">
        <w:rPr>
          <w:b w:val="0"/>
          <w:bCs/>
          <w:sz w:val="16"/>
          <w:szCs w:val="16"/>
        </w:rPr>
        <w:t>Gradient</w:t>
      </w:r>
      <w:proofErr w:type="spellEnd"/>
      <w:r w:rsidR="004C2DD8" w:rsidRPr="0054372E">
        <w:rPr>
          <w:b w:val="0"/>
          <w:bCs/>
          <w:sz w:val="16"/>
          <w:szCs w:val="16"/>
        </w:rPr>
        <w:t xml:space="preserve"> </w:t>
      </w:r>
      <w:proofErr w:type="spellStart"/>
      <w:r w:rsidR="004C2DD8" w:rsidRPr="0054372E">
        <w:rPr>
          <w:b w:val="0"/>
          <w:bCs/>
          <w:sz w:val="16"/>
          <w:szCs w:val="16"/>
        </w:rPr>
        <w:t>Boosting</w:t>
      </w:r>
      <w:proofErr w:type="spellEnd"/>
      <w:r w:rsidR="004C2DD8" w:rsidRPr="0054372E">
        <w:rPr>
          <w:b w:val="0"/>
          <w:bCs/>
          <w:sz w:val="16"/>
          <w:szCs w:val="16"/>
        </w:rPr>
        <w:t xml:space="preserve"> en TEST</w:t>
      </w:r>
      <w:bookmarkEnd w:id="73"/>
    </w:p>
    <w:tbl>
      <w:tblPr>
        <w:tblStyle w:val="Listaclara-nfasis11"/>
        <w:tblW w:w="0" w:type="auto"/>
        <w:jc w:val="center"/>
        <w:tblBorders>
          <w:top w:val="single" w:sz="4" w:space="0" w:color="4D6C80"/>
          <w:left w:val="single" w:sz="4" w:space="0" w:color="4D6C80"/>
          <w:bottom w:val="single" w:sz="4" w:space="0" w:color="4D6C80"/>
          <w:right w:val="single" w:sz="4" w:space="0" w:color="4D6C80"/>
          <w:insideH w:val="single" w:sz="4" w:space="0" w:color="4D6C80"/>
          <w:insideV w:val="single" w:sz="4" w:space="0" w:color="4D6C80"/>
        </w:tblBorders>
        <w:tblLook w:val="04A0" w:firstRow="1" w:lastRow="0" w:firstColumn="1" w:lastColumn="0" w:noHBand="0" w:noVBand="1"/>
      </w:tblPr>
      <w:tblGrid>
        <w:gridCol w:w="1515"/>
        <w:gridCol w:w="2004"/>
        <w:gridCol w:w="2004"/>
      </w:tblGrid>
      <w:tr w:rsidR="00D125EF" w:rsidRPr="0054372E" w14:paraId="7CA629E2" w14:textId="77777777" w:rsidTr="00FF74D2">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AAB9C3"/>
            <w:vAlign w:val="center"/>
          </w:tcPr>
          <w:p w14:paraId="5242A428" w14:textId="14997C42" w:rsidR="00D125EF" w:rsidRPr="0054372E" w:rsidRDefault="00D125EF" w:rsidP="00F33820">
            <w:pPr>
              <w:spacing w:line="480" w:lineRule="auto"/>
              <w:ind w:firstLine="0"/>
              <w:jc w:val="center"/>
              <w:rPr>
                <w:sz w:val="16"/>
                <w:szCs w:val="16"/>
              </w:rPr>
            </w:pPr>
            <w:r w:rsidRPr="0054372E">
              <w:rPr>
                <w:sz w:val="16"/>
                <w:szCs w:val="16"/>
              </w:rPr>
              <w:t>Métrica</w:t>
            </w:r>
          </w:p>
        </w:tc>
        <w:tc>
          <w:tcPr>
            <w:tcW w:w="2004" w:type="dxa"/>
            <w:shd w:val="clear" w:color="auto" w:fill="AAB9C3"/>
            <w:vAlign w:val="center"/>
          </w:tcPr>
          <w:p w14:paraId="463231C8" w14:textId="6C3EEBD0" w:rsidR="00D125EF" w:rsidRPr="0054372E" w:rsidRDefault="00D125EF" w:rsidP="00F33820">
            <w:pPr>
              <w:spacing w:line="480" w:lineRule="auto"/>
              <w:ind w:firstLine="0"/>
              <w:jc w:val="center"/>
              <w:cnfStyle w:val="100000000000" w:firstRow="1" w:lastRow="0" w:firstColumn="0" w:lastColumn="0" w:oddVBand="0" w:evenVBand="0" w:oddHBand="0" w:evenHBand="0" w:firstRowFirstColumn="0" w:firstRowLastColumn="0" w:lastRowFirstColumn="0" w:lastRowLastColumn="0"/>
              <w:rPr>
                <w:sz w:val="16"/>
                <w:szCs w:val="16"/>
              </w:rPr>
            </w:pPr>
            <w:r w:rsidRPr="0054372E">
              <w:rPr>
                <w:sz w:val="16"/>
                <w:szCs w:val="16"/>
              </w:rPr>
              <w:t>Resultado</w:t>
            </w:r>
          </w:p>
        </w:tc>
        <w:tc>
          <w:tcPr>
            <w:tcW w:w="2004" w:type="dxa"/>
            <w:shd w:val="clear" w:color="auto" w:fill="AAB9C3"/>
            <w:vAlign w:val="center"/>
          </w:tcPr>
          <w:p w14:paraId="61A06C4B" w14:textId="40505C5B" w:rsidR="00D125EF" w:rsidRPr="0054372E" w:rsidRDefault="00F2399F" w:rsidP="00F33820">
            <w:pPr>
              <w:spacing w:line="480" w:lineRule="auto"/>
              <w:ind w:firstLine="0"/>
              <w:jc w:val="center"/>
              <w:cnfStyle w:val="100000000000" w:firstRow="1" w:lastRow="0" w:firstColumn="0" w:lastColumn="0" w:oddVBand="0" w:evenVBand="0" w:oddHBand="0" w:evenHBand="0" w:firstRowFirstColumn="0" w:firstRowLastColumn="0" w:lastRowFirstColumn="0" w:lastRowLastColumn="0"/>
              <w:rPr>
                <w:sz w:val="16"/>
                <w:szCs w:val="16"/>
              </w:rPr>
            </w:pPr>
            <w:r w:rsidRPr="0054372E">
              <w:rPr>
                <w:sz w:val="16"/>
                <w:szCs w:val="16"/>
              </w:rPr>
              <w:t>Porcentaje</w:t>
            </w:r>
          </w:p>
        </w:tc>
      </w:tr>
      <w:tr w:rsidR="00D125EF" w:rsidRPr="0054372E" w14:paraId="4F264909" w14:textId="77777777" w:rsidTr="00FF74D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0DA1CA0D" w14:textId="33CB8257" w:rsidR="00D125EF" w:rsidRPr="00867F72" w:rsidRDefault="00D125EF" w:rsidP="00F33820">
            <w:pPr>
              <w:ind w:firstLine="0"/>
              <w:jc w:val="center"/>
              <w:rPr>
                <w:b w:val="0"/>
                <w:bCs w:val="0"/>
                <w:sz w:val="16"/>
                <w:szCs w:val="16"/>
              </w:rPr>
            </w:pPr>
            <w:proofErr w:type="spellStart"/>
            <w:r w:rsidRPr="00867F72">
              <w:rPr>
                <w:b w:val="0"/>
                <w:bCs w:val="0"/>
                <w:sz w:val="16"/>
                <w:szCs w:val="16"/>
              </w:rPr>
              <w:t>Average</w:t>
            </w:r>
            <w:proofErr w:type="spellEnd"/>
            <w:r w:rsidRPr="00867F72">
              <w:rPr>
                <w:b w:val="0"/>
                <w:bCs w:val="0"/>
                <w:sz w:val="16"/>
                <w:szCs w:val="16"/>
              </w:rPr>
              <w:t xml:space="preserve"> </w:t>
            </w:r>
            <w:proofErr w:type="spellStart"/>
            <w:r w:rsidRPr="00867F72">
              <w:rPr>
                <w:b w:val="0"/>
                <w:bCs w:val="0"/>
                <w:sz w:val="16"/>
                <w:szCs w:val="16"/>
              </w:rPr>
              <w:t>Precision</w:t>
            </w:r>
            <w:proofErr w:type="spellEnd"/>
          </w:p>
        </w:tc>
        <w:tc>
          <w:tcPr>
            <w:tcW w:w="2004" w:type="dxa"/>
            <w:vAlign w:val="center"/>
          </w:tcPr>
          <w:p w14:paraId="73310A8D" w14:textId="44E97E7A" w:rsidR="00D125EF" w:rsidRPr="0054372E" w:rsidRDefault="00D125EF" w:rsidP="00F33820">
            <w:pPr>
              <w:ind w:firstLine="0"/>
              <w:jc w:val="center"/>
              <w:cnfStyle w:val="000000100000" w:firstRow="0" w:lastRow="0" w:firstColumn="0" w:lastColumn="0" w:oddVBand="0" w:evenVBand="0" w:oddHBand="1" w:evenHBand="0" w:firstRowFirstColumn="0" w:firstRowLastColumn="0" w:lastRowFirstColumn="0" w:lastRowLastColumn="0"/>
              <w:rPr>
                <w:sz w:val="16"/>
                <w:szCs w:val="16"/>
              </w:rPr>
            </w:pPr>
            <w:r w:rsidRPr="0054372E">
              <w:rPr>
                <w:sz w:val="16"/>
                <w:szCs w:val="16"/>
              </w:rPr>
              <w:t>0,124515</w:t>
            </w:r>
          </w:p>
        </w:tc>
        <w:tc>
          <w:tcPr>
            <w:tcW w:w="2004" w:type="dxa"/>
            <w:vAlign w:val="center"/>
          </w:tcPr>
          <w:p w14:paraId="12D10D72" w14:textId="6D511AEE" w:rsidR="00D125EF" w:rsidRPr="0054372E" w:rsidRDefault="00F2399F" w:rsidP="00F33820">
            <w:pPr>
              <w:ind w:firstLine="0"/>
              <w:jc w:val="center"/>
              <w:cnfStyle w:val="000000100000" w:firstRow="0" w:lastRow="0" w:firstColumn="0" w:lastColumn="0" w:oddVBand="0" w:evenVBand="0" w:oddHBand="1" w:evenHBand="0" w:firstRowFirstColumn="0" w:firstRowLastColumn="0" w:lastRowFirstColumn="0" w:lastRowLastColumn="0"/>
              <w:rPr>
                <w:sz w:val="16"/>
                <w:szCs w:val="16"/>
              </w:rPr>
            </w:pPr>
            <w:r w:rsidRPr="0054372E">
              <w:rPr>
                <w:sz w:val="16"/>
                <w:szCs w:val="16"/>
              </w:rPr>
              <w:t>12,45 %</w:t>
            </w:r>
          </w:p>
        </w:tc>
      </w:tr>
      <w:tr w:rsidR="00F2399F" w:rsidRPr="0054372E" w14:paraId="08D3936D" w14:textId="77777777" w:rsidTr="00FF74D2">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67DF0EB9" w14:textId="546582BE" w:rsidR="00F2399F" w:rsidRPr="00867F72" w:rsidRDefault="00F2399F" w:rsidP="00F33820">
            <w:pPr>
              <w:ind w:firstLine="0"/>
              <w:jc w:val="center"/>
              <w:rPr>
                <w:b w:val="0"/>
                <w:bCs w:val="0"/>
                <w:sz w:val="16"/>
                <w:szCs w:val="16"/>
              </w:rPr>
            </w:pPr>
            <w:r w:rsidRPr="00867F72">
              <w:rPr>
                <w:b w:val="0"/>
                <w:bCs w:val="0"/>
                <w:sz w:val="16"/>
                <w:szCs w:val="16"/>
              </w:rPr>
              <w:t>ROC-AUC</w:t>
            </w:r>
          </w:p>
        </w:tc>
        <w:tc>
          <w:tcPr>
            <w:tcW w:w="2004" w:type="dxa"/>
            <w:vAlign w:val="center"/>
          </w:tcPr>
          <w:p w14:paraId="290E26BB" w14:textId="4CA5E829" w:rsidR="00F2399F" w:rsidRPr="0054372E" w:rsidRDefault="00F2399F" w:rsidP="00F33820">
            <w:pPr>
              <w:ind w:firstLine="0"/>
              <w:jc w:val="center"/>
              <w:cnfStyle w:val="000000000000" w:firstRow="0" w:lastRow="0" w:firstColumn="0" w:lastColumn="0" w:oddVBand="0" w:evenVBand="0" w:oddHBand="0" w:evenHBand="0" w:firstRowFirstColumn="0" w:firstRowLastColumn="0" w:lastRowFirstColumn="0" w:lastRowLastColumn="0"/>
              <w:rPr>
                <w:sz w:val="16"/>
                <w:szCs w:val="16"/>
              </w:rPr>
            </w:pPr>
            <w:r w:rsidRPr="0054372E">
              <w:rPr>
                <w:sz w:val="16"/>
                <w:szCs w:val="16"/>
              </w:rPr>
              <w:t>0,678975</w:t>
            </w:r>
          </w:p>
        </w:tc>
        <w:tc>
          <w:tcPr>
            <w:tcW w:w="2004" w:type="dxa"/>
            <w:vAlign w:val="center"/>
          </w:tcPr>
          <w:p w14:paraId="7344AD17" w14:textId="05B694FB" w:rsidR="00F2399F" w:rsidRPr="0054372E" w:rsidRDefault="00F2399F" w:rsidP="00F33820">
            <w:pPr>
              <w:ind w:firstLine="0"/>
              <w:jc w:val="center"/>
              <w:cnfStyle w:val="000000000000" w:firstRow="0" w:lastRow="0" w:firstColumn="0" w:lastColumn="0" w:oddVBand="0" w:evenVBand="0" w:oddHBand="0" w:evenHBand="0" w:firstRowFirstColumn="0" w:firstRowLastColumn="0" w:lastRowFirstColumn="0" w:lastRowLastColumn="0"/>
              <w:rPr>
                <w:sz w:val="16"/>
                <w:szCs w:val="16"/>
              </w:rPr>
            </w:pPr>
            <w:r w:rsidRPr="0054372E">
              <w:rPr>
                <w:sz w:val="16"/>
                <w:szCs w:val="16"/>
              </w:rPr>
              <w:t>67,90 %</w:t>
            </w:r>
          </w:p>
        </w:tc>
      </w:tr>
      <w:tr w:rsidR="00F2399F" w:rsidRPr="0054372E" w14:paraId="6D09F7D8" w14:textId="77777777" w:rsidTr="00FF74D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524F7384" w14:textId="50BBACEB" w:rsidR="00F2399F" w:rsidRPr="00867F72" w:rsidRDefault="00F2399F" w:rsidP="00F33820">
            <w:pPr>
              <w:ind w:firstLine="0"/>
              <w:jc w:val="center"/>
              <w:rPr>
                <w:b w:val="0"/>
                <w:bCs w:val="0"/>
                <w:sz w:val="16"/>
                <w:szCs w:val="16"/>
              </w:rPr>
            </w:pPr>
            <w:proofErr w:type="spellStart"/>
            <w:r w:rsidRPr="00867F72">
              <w:rPr>
                <w:b w:val="0"/>
                <w:bCs w:val="0"/>
                <w:sz w:val="16"/>
                <w:szCs w:val="16"/>
              </w:rPr>
              <w:t>Accuracy</w:t>
            </w:r>
            <w:proofErr w:type="spellEnd"/>
          </w:p>
        </w:tc>
        <w:tc>
          <w:tcPr>
            <w:tcW w:w="2004" w:type="dxa"/>
            <w:vAlign w:val="center"/>
          </w:tcPr>
          <w:p w14:paraId="4CA8EDA1" w14:textId="13C83E92" w:rsidR="00F2399F" w:rsidRPr="0054372E" w:rsidRDefault="00F2399F" w:rsidP="00F33820">
            <w:pPr>
              <w:ind w:firstLine="0"/>
              <w:jc w:val="center"/>
              <w:cnfStyle w:val="000000100000" w:firstRow="0" w:lastRow="0" w:firstColumn="0" w:lastColumn="0" w:oddVBand="0" w:evenVBand="0" w:oddHBand="1" w:evenHBand="0" w:firstRowFirstColumn="0" w:firstRowLastColumn="0" w:lastRowFirstColumn="0" w:lastRowLastColumn="0"/>
              <w:rPr>
                <w:sz w:val="16"/>
                <w:szCs w:val="16"/>
              </w:rPr>
            </w:pPr>
            <w:r w:rsidRPr="0054372E">
              <w:rPr>
                <w:sz w:val="16"/>
                <w:szCs w:val="16"/>
              </w:rPr>
              <w:t>0,945200</w:t>
            </w:r>
          </w:p>
        </w:tc>
        <w:tc>
          <w:tcPr>
            <w:tcW w:w="2004" w:type="dxa"/>
            <w:vAlign w:val="center"/>
          </w:tcPr>
          <w:p w14:paraId="4D0F7647" w14:textId="7AF296A3" w:rsidR="00F2399F" w:rsidRPr="0054372E" w:rsidRDefault="0046379F" w:rsidP="00F33820">
            <w:pPr>
              <w:ind w:firstLine="0"/>
              <w:jc w:val="center"/>
              <w:cnfStyle w:val="000000100000" w:firstRow="0" w:lastRow="0" w:firstColumn="0" w:lastColumn="0" w:oddVBand="0" w:evenVBand="0" w:oddHBand="1" w:evenHBand="0" w:firstRowFirstColumn="0" w:firstRowLastColumn="0" w:lastRowFirstColumn="0" w:lastRowLastColumn="0"/>
              <w:rPr>
                <w:sz w:val="16"/>
                <w:szCs w:val="16"/>
              </w:rPr>
            </w:pPr>
            <w:r w:rsidRPr="0054372E">
              <w:rPr>
                <w:sz w:val="16"/>
                <w:szCs w:val="16"/>
              </w:rPr>
              <w:t>94,52</w:t>
            </w:r>
            <w:r w:rsidR="00F2399F" w:rsidRPr="0054372E">
              <w:rPr>
                <w:sz w:val="16"/>
                <w:szCs w:val="16"/>
              </w:rPr>
              <w:t xml:space="preserve"> %</w:t>
            </w:r>
          </w:p>
        </w:tc>
      </w:tr>
      <w:tr w:rsidR="00F2399F" w:rsidRPr="0054372E" w14:paraId="28AF5037" w14:textId="77777777" w:rsidTr="00FF74D2">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431F68E4" w14:textId="6497D494" w:rsidR="00F2399F" w:rsidRPr="00867F72" w:rsidRDefault="00F2399F" w:rsidP="00F33820">
            <w:pPr>
              <w:ind w:firstLine="0"/>
              <w:jc w:val="center"/>
              <w:rPr>
                <w:b w:val="0"/>
                <w:bCs w:val="0"/>
                <w:sz w:val="16"/>
                <w:szCs w:val="16"/>
              </w:rPr>
            </w:pPr>
            <w:proofErr w:type="spellStart"/>
            <w:r w:rsidRPr="00867F72">
              <w:rPr>
                <w:b w:val="0"/>
                <w:bCs w:val="0"/>
                <w:sz w:val="16"/>
                <w:szCs w:val="16"/>
              </w:rPr>
              <w:t>Precision</w:t>
            </w:r>
            <w:proofErr w:type="spellEnd"/>
          </w:p>
        </w:tc>
        <w:tc>
          <w:tcPr>
            <w:tcW w:w="2004" w:type="dxa"/>
            <w:vAlign w:val="center"/>
          </w:tcPr>
          <w:p w14:paraId="277313BA" w14:textId="04151A12" w:rsidR="00F2399F" w:rsidRPr="0054372E" w:rsidRDefault="00F2399F" w:rsidP="00F33820">
            <w:pPr>
              <w:ind w:firstLine="0"/>
              <w:jc w:val="center"/>
              <w:cnfStyle w:val="000000000000" w:firstRow="0" w:lastRow="0" w:firstColumn="0" w:lastColumn="0" w:oddVBand="0" w:evenVBand="0" w:oddHBand="0" w:evenHBand="0" w:firstRowFirstColumn="0" w:firstRowLastColumn="0" w:lastRowFirstColumn="0" w:lastRowLastColumn="0"/>
              <w:rPr>
                <w:sz w:val="16"/>
                <w:szCs w:val="16"/>
              </w:rPr>
            </w:pPr>
            <w:r w:rsidRPr="0054372E">
              <w:rPr>
                <w:sz w:val="16"/>
                <w:szCs w:val="16"/>
              </w:rPr>
              <w:t>0,000000</w:t>
            </w:r>
          </w:p>
        </w:tc>
        <w:tc>
          <w:tcPr>
            <w:tcW w:w="2004" w:type="dxa"/>
            <w:vAlign w:val="center"/>
          </w:tcPr>
          <w:p w14:paraId="2707D596" w14:textId="3E79F672" w:rsidR="00F2399F" w:rsidRPr="0054372E" w:rsidRDefault="00F2399F" w:rsidP="00F33820">
            <w:pPr>
              <w:ind w:firstLine="0"/>
              <w:jc w:val="center"/>
              <w:cnfStyle w:val="000000000000" w:firstRow="0" w:lastRow="0" w:firstColumn="0" w:lastColumn="0" w:oddVBand="0" w:evenVBand="0" w:oddHBand="0" w:evenHBand="0" w:firstRowFirstColumn="0" w:firstRowLastColumn="0" w:lastRowFirstColumn="0" w:lastRowLastColumn="0"/>
              <w:rPr>
                <w:sz w:val="16"/>
                <w:szCs w:val="16"/>
              </w:rPr>
            </w:pPr>
            <w:r w:rsidRPr="0054372E">
              <w:rPr>
                <w:sz w:val="16"/>
                <w:szCs w:val="16"/>
              </w:rPr>
              <w:t>0,00 %</w:t>
            </w:r>
          </w:p>
        </w:tc>
      </w:tr>
      <w:tr w:rsidR="00F2399F" w:rsidRPr="0054372E" w14:paraId="7731C07F" w14:textId="77777777" w:rsidTr="00FF74D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6A4D628E" w14:textId="6C166325" w:rsidR="00F2399F" w:rsidRPr="00867F72" w:rsidRDefault="00F2399F" w:rsidP="00F33820">
            <w:pPr>
              <w:ind w:firstLine="0"/>
              <w:jc w:val="center"/>
              <w:rPr>
                <w:b w:val="0"/>
                <w:bCs w:val="0"/>
                <w:sz w:val="16"/>
                <w:szCs w:val="16"/>
              </w:rPr>
            </w:pPr>
            <w:proofErr w:type="spellStart"/>
            <w:r w:rsidRPr="00867F72">
              <w:rPr>
                <w:b w:val="0"/>
                <w:bCs w:val="0"/>
                <w:sz w:val="16"/>
                <w:szCs w:val="16"/>
              </w:rPr>
              <w:t>Recall</w:t>
            </w:r>
            <w:proofErr w:type="spellEnd"/>
          </w:p>
        </w:tc>
        <w:tc>
          <w:tcPr>
            <w:tcW w:w="2004" w:type="dxa"/>
            <w:vAlign w:val="center"/>
          </w:tcPr>
          <w:p w14:paraId="6DDB5086" w14:textId="3895CC67" w:rsidR="00F2399F" w:rsidRPr="0054372E" w:rsidRDefault="00F2399F" w:rsidP="00F33820">
            <w:pPr>
              <w:ind w:firstLine="0"/>
              <w:jc w:val="center"/>
              <w:cnfStyle w:val="000000100000" w:firstRow="0" w:lastRow="0" w:firstColumn="0" w:lastColumn="0" w:oddVBand="0" w:evenVBand="0" w:oddHBand="1" w:evenHBand="0" w:firstRowFirstColumn="0" w:firstRowLastColumn="0" w:lastRowFirstColumn="0" w:lastRowLastColumn="0"/>
              <w:rPr>
                <w:sz w:val="16"/>
                <w:szCs w:val="16"/>
              </w:rPr>
            </w:pPr>
            <w:r w:rsidRPr="0054372E">
              <w:rPr>
                <w:sz w:val="16"/>
                <w:szCs w:val="16"/>
              </w:rPr>
              <w:t>0,000000</w:t>
            </w:r>
          </w:p>
        </w:tc>
        <w:tc>
          <w:tcPr>
            <w:tcW w:w="2004" w:type="dxa"/>
            <w:vAlign w:val="center"/>
          </w:tcPr>
          <w:p w14:paraId="35CAC58B" w14:textId="017BE02D" w:rsidR="00F2399F" w:rsidRPr="0054372E" w:rsidRDefault="00F2399F" w:rsidP="00F33820">
            <w:pPr>
              <w:ind w:firstLine="0"/>
              <w:jc w:val="center"/>
              <w:cnfStyle w:val="000000100000" w:firstRow="0" w:lastRow="0" w:firstColumn="0" w:lastColumn="0" w:oddVBand="0" w:evenVBand="0" w:oddHBand="1" w:evenHBand="0" w:firstRowFirstColumn="0" w:firstRowLastColumn="0" w:lastRowFirstColumn="0" w:lastRowLastColumn="0"/>
              <w:rPr>
                <w:sz w:val="16"/>
                <w:szCs w:val="16"/>
              </w:rPr>
            </w:pPr>
            <w:r w:rsidRPr="0054372E">
              <w:rPr>
                <w:sz w:val="16"/>
                <w:szCs w:val="16"/>
              </w:rPr>
              <w:t>0,00 %</w:t>
            </w:r>
          </w:p>
        </w:tc>
      </w:tr>
      <w:tr w:rsidR="00F2399F" w:rsidRPr="0054372E" w14:paraId="558A141B" w14:textId="77777777" w:rsidTr="001B323C">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0ACCB591" w14:textId="5AA222C3" w:rsidR="00F2399F" w:rsidRPr="00867F72" w:rsidRDefault="00F2399F" w:rsidP="00F33820">
            <w:pPr>
              <w:ind w:firstLine="0"/>
              <w:jc w:val="center"/>
              <w:rPr>
                <w:b w:val="0"/>
                <w:bCs w:val="0"/>
                <w:sz w:val="16"/>
                <w:szCs w:val="16"/>
              </w:rPr>
            </w:pPr>
            <w:r w:rsidRPr="00867F72">
              <w:rPr>
                <w:b w:val="0"/>
                <w:bCs w:val="0"/>
                <w:sz w:val="16"/>
                <w:szCs w:val="16"/>
              </w:rPr>
              <w:t>F1-Score</w:t>
            </w:r>
          </w:p>
        </w:tc>
        <w:tc>
          <w:tcPr>
            <w:tcW w:w="2004" w:type="dxa"/>
          </w:tcPr>
          <w:p w14:paraId="49A12D0E" w14:textId="47D2E388" w:rsidR="00F2399F" w:rsidRPr="0054372E" w:rsidRDefault="00D7396E" w:rsidP="00F33820">
            <w:pPr>
              <w:ind w:firstLine="0"/>
              <w:jc w:val="center"/>
              <w:cnfStyle w:val="000000000000" w:firstRow="0" w:lastRow="0" w:firstColumn="0" w:lastColumn="0" w:oddVBand="0" w:evenVBand="0" w:oddHBand="0" w:evenHBand="0" w:firstRowFirstColumn="0" w:firstRowLastColumn="0" w:lastRowFirstColumn="0" w:lastRowLastColumn="0"/>
              <w:rPr>
                <w:sz w:val="16"/>
                <w:szCs w:val="16"/>
              </w:rPr>
            </w:pPr>
            <w:r w:rsidRPr="0054372E">
              <w:rPr>
                <w:sz w:val="16"/>
                <w:szCs w:val="16"/>
              </w:rPr>
              <w:t>0,000000</w:t>
            </w:r>
          </w:p>
        </w:tc>
        <w:tc>
          <w:tcPr>
            <w:tcW w:w="2004" w:type="dxa"/>
            <w:vAlign w:val="center"/>
          </w:tcPr>
          <w:p w14:paraId="6A5E203D" w14:textId="5EFDE3A8" w:rsidR="00F2399F" w:rsidRPr="0054372E" w:rsidRDefault="00D7396E" w:rsidP="00F33820">
            <w:pPr>
              <w:ind w:firstLine="0"/>
              <w:jc w:val="center"/>
              <w:cnfStyle w:val="000000000000" w:firstRow="0" w:lastRow="0" w:firstColumn="0" w:lastColumn="0" w:oddVBand="0" w:evenVBand="0" w:oddHBand="0" w:evenHBand="0" w:firstRowFirstColumn="0" w:firstRowLastColumn="0" w:lastRowFirstColumn="0" w:lastRowLastColumn="0"/>
              <w:rPr>
                <w:sz w:val="16"/>
                <w:szCs w:val="16"/>
              </w:rPr>
            </w:pPr>
            <w:r w:rsidRPr="00D7396E">
              <w:rPr>
                <w:sz w:val="16"/>
                <w:szCs w:val="16"/>
              </w:rPr>
              <w:t>0,00 %</w:t>
            </w:r>
          </w:p>
        </w:tc>
      </w:tr>
    </w:tbl>
    <w:p w14:paraId="1FD3730E" w14:textId="7C68FA45" w:rsidR="009F5159" w:rsidRPr="0054372E" w:rsidRDefault="009F5159" w:rsidP="00F33820">
      <w:pPr>
        <w:ind w:firstLine="0"/>
        <w:jc w:val="center"/>
        <w:rPr>
          <w:sz w:val="16"/>
          <w:szCs w:val="16"/>
          <w:lang w:val="es-ES" w:eastAsia="ar-SA"/>
        </w:rPr>
      </w:pPr>
      <w:r w:rsidRPr="0054372E">
        <w:rPr>
          <w:b/>
          <w:bCs/>
          <w:sz w:val="16"/>
          <w:szCs w:val="16"/>
          <w:lang w:val="es-ES" w:eastAsia="es-EC"/>
        </w:rPr>
        <w:t xml:space="preserve">Fuente: </w:t>
      </w:r>
      <w:r w:rsidRPr="0054372E">
        <w:rPr>
          <w:sz w:val="16"/>
          <w:szCs w:val="16"/>
          <w:lang w:val="es-ES" w:eastAsia="es-EC"/>
        </w:rPr>
        <w:t>Elaboración propia a partir de resultados/metricas_test_FINAL.csv.</w:t>
      </w:r>
      <w:r w:rsidR="00407062" w:rsidRPr="0054372E">
        <w:rPr>
          <w:sz w:val="16"/>
          <w:szCs w:val="16"/>
          <w:lang w:val="es-ES" w:eastAsia="es-EC"/>
        </w:rPr>
        <w:t xml:space="preserve"> resultados/</w:t>
      </w:r>
      <w:proofErr w:type="spellStart"/>
      <w:r w:rsidR="00407062" w:rsidRPr="0054372E">
        <w:rPr>
          <w:sz w:val="16"/>
          <w:szCs w:val="16"/>
          <w:lang w:val="es-ES" w:eastAsia="es-EC"/>
        </w:rPr>
        <w:t>cv</w:t>
      </w:r>
      <w:proofErr w:type="spellEnd"/>
    </w:p>
    <w:p w14:paraId="75BCE89A" w14:textId="3F167556" w:rsidR="00D51D5D" w:rsidRPr="00312F2A" w:rsidRDefault="00AC6E00" w:rsidP="00AF7E00">
      <w:pPr>
        <w:rPr>
          <w:rFonts w:ascii="Times New Roman" w:hAnsi="Times New Roman" w:cs="Times New Roman"/>
          <w:sz w:val="24"/>
          <w:szCs w:val="24"/>
          <w:lang w:val="es-ES" w:eastAsia="ar-SA"/>
        </w:rPr>
      </w:pPr>
      <w:r w:rsidRPr="00312F2A">
        <w:rPr>
          <w:rFonts w:ascii="Times New Roman" w:hAnsi="Times New Roman" w:cs="Times New Roman"/>
          <w:sz w:val="24"/>
          <w:szCs w:val="24"/>
          <w:lang w:val="es-ES" w:eastAsia="ar-SA"/>
        </w:rPr>
        <w:t xml:space="preserve">En el conjunto TEST, </w:t>
      </w:r>
      <w:proofErr w:type="spellStart"/>
      <w:r w:rsidRPr="00312F2A">
        <w:rPr>
          <w:rFonts w:ascii="Times New Roman" w:hAnsi="Times New Roman" w:cs="Times New Roman"/>
          <w:sz w:val="24"/>
          <w:szCs w:val="24"/>
          <w:lang w:val="es-ES" w:eastAsia="ar-SA"/>
        </w:rPr>
        <w:t>Gradient</w:t>
      </w:r>
      <w:proofErr w:type="spellEnd"/>
      <w:r w:rsidRPr="00312F2A">
        <w:rPr>
          <w:rFonts w:ascii="Times New Roman" w:hAnsi="Times New Roman" w:cs="Times New Roman"/>
          <w:sz w:val="24"/>
          <w:szCs w:val="24"/>
          <w:lang w:val="es-ES" w:eastAsia="ar-SA"/>
        </w:rPr>
        <w:t xml:space="preserve"> </w:t>
      </w:r>
      <w:proofErr w:type="spellStart"/>
      <w:r w:rsidRPr="00312F2A">
        <w:rPr>
          <w:rFonts w:ascii="Times New Roman" w:hAnsi="Times New Roman" w:cs="Times New Roman"/>
          <w:sz w:val="24"/>
          <w:szCs w:val="24"/>
          <w:lang w:val="es-ES" w:eastAsia="ar-SA"/>
        </w:rPr>
        <w:t>Boosting</w:t>
      </w:r>
      <w:proofErr w:type="spellEnd"/>
      <w:r w:rsidRPr="00312F2A">
        <w:rPr>
          <w:rFonts w:ascii="Times New Roman" w:hAnsi="Times New Roman" w:cs="Times New Roman"/>
          <w:sz w:val="24"/>
          <w:szCs w:val="24"/>
          <w:lang w:val="es-ES" w:eastAsia="ar-SA"/>
        </w:rPr>
        <w:t xml:space="preserve"> obtuvo un </w:t>
      </w:r>
      <w:proofErr w:type="spellStart"/>
      <w:r w:rsidRPr="00312F2A">
        <w:rPr>
          <w:rFonts w:ascii="Times New Roman" w:hAnsi="Times New Roman" w:cs="Times New Roman"/>
          <w:sz w:val="24"/>
          <w:szCs w:val="24"/>
          <w:lang w:val="es-ES" w:eastAsia="ar-SA"/>
        </w:rPr>
        <w:t>Average</w:t>
      </w:r>
      <w:proofErr w:type="spellEnd"/>
      <w:r w:rsidRPr="00312F2A">
        <w:rPr>
          <w:rFonts w:ascii="Times New Roman" w:hAnsi="Times New Roman" w:cs="Times New Roman"/>
          <w:sz w:val="24"/>
          <w:szCs w:val="24"/>
          <w:lang w:val="es-ES" w:eastAsia="ar-SA"/>
        </w:rPr>
        <w:t xml:space="preserve"> </w:t>
      </w:r>
      <w:proofErr w:type="spellStart"/>
      <w:r w:rsidRPr="00312F2A">
        <w:rPr>
          <w:rFonts w:ascii="Times New Roman" w:hAnsi="Times New Roman" w:cs="Times New Roman"/>
          <w:sz w:val="24"/>
          <w:szCs w:val="24"/>
          <w:lang w:val="es-ES" w:eastAsia="ar-SA"/>
        </w:rPr>
        <w:t>Precision</w:t>
      </w:r>
      <w:proofErr w:type="spellEnd"/>
      <w:r w:rsidRPr="00312F2A">
        <w:rPr>
          <w:rFonts w:ascii="Times New Roman" w:hAnsi="Times New Roman" w:cs="Times New Roman"/>
          <w:sz w:val="24"/>
          <w:szCs w:val="24"/>
          <w:lang w:val="es-ES" w:eastAsia="ar-SA"/>
        </w:rPr>
        <w:t xml:space="preserve"> (AP) de 0,124515 y un ROC-AUC de 0,678975, lo que indica una capacidad moderada para diferenciar los niveles de riesgo. Sin embargo, con un umbral de 0,50, no identificó ningún incumplimiento, por lo que la </w:t>
      </w:r>
      <w:proofErr w:type="spellStart"/>
      <w:r w:rsidRPr="00312F2A">
        <w:rPr>
          <w:rFonts w:ascii="Times New Roman" w:hAnsi="Times New Roman" w:cs="Times New Roman"/>
          <w:sz w:val="24"/>
          <w:szCs w:val="24"/>
          <w:lang w:val="es-ES" w:eastAsia="ar-SA"/>
        </w:rPr>
        <w:t>Precision</w:t>
      </w:r>
      <w:proofErr w:type="spellEnd"/>
      <w:r w:rsidRPr="00312F2A">
        <w:rPr>
          <w:rFonts w:ascii="Times New Roman" w:hAnsi="Times New Roman" w:cs="Times New Roman"/>
          <w:sz w:val="24"/>
          <w:szCs w:val="24"/>
          <w:lang w:val="es-ES" w:eastAsia="ar-SA"/>
        </w:rPr>
        <w:t xml:space="preserve">, el </w:t>
      </w:r>
      <w:proofErr w:type="spellStart"/>
      <w:r w:rsidRPr="00312F2A">
        <w:rPr>
          <w:rFonts w:ascii="Times New Roman" w:hAnsi="Times New Roman" w:cs="Times New Roman"/>
          <w:sz w:val="24"/>
          <w:szCs w:val="24"/>
          <w:lang w:val="es-ES" w:eastAsia="ar-SA"/>
        </w:rPr>
        <w:t>Recall</w:t>
      </w:r>
      <w:proofErr w:type="spellEnd"/>
      <w:r w:rsidRPr="00312F2A">
        <w:rPr>
          <w:rFonts w:ascii="Times New Roman" w:hAnsi="Times New Roman" w:cs="Times New Roman"/>
          <w:sz w:val="24"/>
          <w:szCs w:val="24"/>
          <w:lang w:val="es-ES" w:eastAsia="ar-SA"/>
        </w:rPr>
        <w:t xml:space="preserve"> y el F1-Score fueron de 0 %. Esto evidencia que, pese a su capacidad de discriminación, el modelo presentó limitaciones para detectar casos positivos con el umbral establecido</w:t>
      </w:r>
      <w:r w:rsidR="00D51D5D" w:rsidRPr="00312F2A">
        <w:rPr>
          <w:rFonts w:ascii="Times New Roman" w:hAnsi="Times New Roman" w:cs="Times New Roman"/>
          <w:sz w:val="24"/>
          <w:szCs w:val="24"/>
          <w:lang w:val="es-ES" w:eastAsia="ar-SA"/>
        </w:rPr>
        <w:t>.</w:t>
      </w:r>
    </w:p>
    <w:p w14:paraId="5F50D030" w14:textId="3330DCD2" w:rsidR="00D51D5D" w:rsidRPr="00D7396E" w:rsidRDefault="00D51D5D" w:rsidP="00F33820">
      <w:pPr>
        <w:pStyle w:val="Descripcin"/>
        <w:ind w:firstLine="0"/>
        <w:rPr>
          <w:b w:val="0"/>
          <w:bCs/>
          <w:sz w:val="16"/>
          <w:szCs w:val="16"/>
        </w:rPr>
      </w:pPr>
      <w:bookmarkStart w:id="74" w:name="_Toc243906965"/>
      <w:r w:rsidRPr="00D7396E">
        <w:rPr>
          <w:sz w:val="16"/>
          <w:szCs w:val="16"/>
        </w:rPr>
        <w:t xml:space="preserve">Tabla </w:t>
      </w:r>
      <w:r w:rsidRPr="00D7396E">
        <w:rPr>
          <w:sz w:val="16"/>
          <w:szCs w:val="16"/>
        </w:rPr>
        <w:fldChar w:fldCharType="begin"/>
      </w:r>
      <w:r w:rsidRPr="00D7396E">
        <w:rPr>
          <w:sz w:val="16"/>
          <w:szCs w:val="16"/>
        </w:rPr>
        <w:instrText xml:space="preserve"> SEQ Tabla \* ARABIC </w:instrText>
      </w:r>
      <w:r w:rsidRPr="00D7396E">
        <w:rPr>
          <w:sz w:val="16"/>
          <w:szCs w:val="16"/>
        </w:rPr>
        <w:fldChar w:fldCharType="separate"/>
      </w:r>
      <w:r w:rsidR="00604532">
        <w:rPr>
          <w:noProof/>
          <w:sz w:val="16"/>
          <w:szCs w:val="16"/>
        </w:rPr>
        <w:t>19</w:t>
      </w:r>
      <w:r w:rsidRPr="00D7396E">
        <w:rPr>
          <w:sz w:val="16"/>
          <w:szCs w:val="16"/>
        </w:rPr>
        <w:fldChar w:fldCharType="end"/>
      </w:r>
      <w:r w:rsidRPr="00D7396E">
        <w:rPr>
          <w:sz w:val="16"/>
          <w:szCs w:val="16"/>
        </w:rPr>
        <w:t xml:space="preserve">. </w:t>
      </w:r>
      <w:r w:rsidRPr="00D7396E">
        <w:rPr>
          <w:b w:val="0"/>
          <w:bCs/>
          <w:sz w:val="16"/>
          <w:szCs w:val="16"/>
        </w:rPr>
        <w:t xml:space="preserve">Matriz de confusión de </w:t>
      </w:r>
      <w:proofErr w:type="spellStart"/>
      <w:r w:rsidRPr="00D7396E">
        <w:rPr>
          <w:b w:val="0"/>
          <w:bCs/>
          <w:sz w:val="16"/>
          <w:szCs w:val="16"/>
        </w:rPr>
        <w:t>Gradient</w:t>
      </w:r>
      <w:proofErr w:type="spellEnd"/>
      <w:r w:rsidRPr="00D7396E">
        <w:rPr>
          <w:b w:val="0"/>
          <w:bCs/>
          <w:sz w:val="16"/>
          <w:szCs w:val="16"/>
        </w:rPr>
        <w:t xml:space="preserve"> </w:t>
      </w:r>
      <w:proofErr w:type="spellStart"/>
      <w:r w:rsidRPr="00D7396E">
        <w:rPr>
          <w:b w:val="0"/>
          <w:bCs/>
          <w:sz w:val="16"/>
          <w:szCs w:val="16"/>
        </w:rPr>
        <w:t>Boosting</w:t>
      </w:r>
      <w:proofErr w:type="spellEnd"/>
      <w:r w:rsidRPr="00D7396E">
        <w:rPr>
          <w:b w:val="0"/>
          <w:bCs/>
          <w:sz w:val="16"/>
          <w:szCs w:val="16"/>
        </w:rPr>
        <w:t xml:space="preserve"> en TEST</w:t>
      </w:r>
      <w:bookmarkEnd w:id="74"/>
    </w:p>
    <w:tbl>
      <w:tblPr>
        <w:tblStyle w:val="Listaclara-nfasis11"/>
        <w:tblW w:w="0" w:type="auto"/>
        <w:jc w:val="center"/>
        <w:tblBorders>
          <w:top w:val="single" w:sz="4" w:space="0" w:color="4D6C80"/>
          <w:left w:val="single" w:sz="4" w:space="0" w:color="4D6C80"/>
          <w:bottom w:val="single" w:sz="4" w:space="0" w:color="4D6C80"/>
          <w:right w:val="single" w:sz="4" w:space="0" w:color="4D6C80"/>
          <w:insideH w:val="single" w:sz="4" w:space="0" w:color="4D6C80"/>
          <w:insideV w:val="single" w:sz="4" w:space="0" w:color="4D6C80"/>
        </w:tblBorders>
        <w:tblLook w:val="04A0" w:firstRow="1" w:lastRow="0" w:firstColumn="1" w:lastColumn="0" w:noHBand="0" w:noVBand="1"/>
      </w:tblPr>
      <w:tblGrid>
        <w:gridCol w:w="2146"/>
        <w:gridCol w:w="901"/>
      </w:tblGrid>
      <w:tr w:rsidR="002B68F0" w:rsidRPr="00D7396E" w14:paraId="39B59233" w14:textId="77777777" w:rsidTr="00694AB8">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AAB9C3"/>
            <w:vAlign w:val="center"/>
          </w:tcPr>
          <w:p w14:paraId="782228D1" w14:textId="1D272586" w:rsidR="002B68F0" w:rsidRPr="00D7396E" w:rsidRDefault="002B68F0" w:rsidP="00F33820">
            <w:pPr>
              <w:spacing w:line="480" w:lineRule="auto"/>
              <w:ind w:firstLine="0"/>
              <w:jc w:val="center"/>
              <w:rPr>
                <w:sz w:val="16"/>
                <w:szCs w:val="16"/>
              </w:rPr>
            </w:pPr>
            <w:r w:rsidRPr="00D7396E">
              <w:rPr>
                <w:sz w:val="16"/>
                <w:szCs w:val="16"/>
              </w:rPr>
              <w:t>Resultado</w:t>
            </w:r>
          </w:p>
        </w:tc>
        <w:tc>
          <w:tcPr>
            <w:tcW w:w="0" w:type="auto"/>
            <w:shd w:val="clear" w:color="auto" w:fill="AAB9C3"/>
            <w:vAlign w:val="center"/>
          </w:tcPr>
          <w:p w14:paraId="5184DEEC" w14:textId="3BA103B5" w:rsidR="002B68F0" w:rsidRPr="00D7396E" w:rsidRDefault="002B68F0" w:rsidP="00F33820">
            <w:pPr>
              <w:spacing w:line="480" w:lineRule="auto"/>
              <w:ind w:firstLine="0"/>
              <w:jc w:val="center"/>
              <w:cnfStyle w:val="100000000000" w:firstRow="1" w:lastRow="0" w:firstColumn="0" w:lastColumn="0" w:oddVBand="0" w:evenVBand="0" w:oddHBand="0" w:evenHBand="0" w:firstRowFirstColumn="0" w:firstRowLastColumn="0" w:lastRowFirstColumn="0" w:lastRowLastColumn="0"/>
              <w:rPr>
                <w:sz w:val="16"/>
                <w:szCs w:val="16"/>
              </w:rPr>
            </w:pPr>
            <w:r w:rsidRPr="00D7396E">
              <w:rPr>
                <w:sz w:val="16"/>
                <w:szCs w:val="16"/>
              </w:rPr>
              <w:t>Cantidad</w:t>
            </w:r>
          </w:p>
        </w:tc>
      </w:tr>
      <w:tr w:rsidR="002B68F0" w:rsidRPr="00D7396E" w14:paraId="0A88E59A" w14:textId="77777777" w:rsidTr="002B68F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731D1EC8" w14:textId="2B1816F7" w:rsidR="002B68F0" w:rsidRPr="00D7396E" w:rsidRDefault="002B68F0" w:rsidP="00F33820">
            <w:pPr>
              <w:ind w:firstLine="0"/>
              <w:jc w:val="center"/>
              <w:rPr>
                <w:b w:val="0"/>
                <w:bCs w:val="0"/>
                <w:sz w:val="16"/>
                <w:szCs w:val="16"/>
              </w:rPr>
            </w:pPr>
            <w:r w:rsidRPr="00D7396E">
              <w:rPr>
                <w:b w:val="0"/>
                <w:bCs w:val="0"/>
                <w:sz w:val="16"/>
                <w:szCs w:val="16"/>
              </w:rPr>
              <w:t>Verdaderos negativos (VN)</w:t>
            </w:r>
          </w:p>
        </w:tc>
        <w:tc>
          <w:tcPr>
            <w:tcW w:w="0" w:type="auto"/>
            <w:vAlign w:val="center"/>
          </w:tcPr>
          <w:p w14:paraId="3F32C8E8" w14:textId="5635D4E6" w:rsidR="002B68F0" w:rsidRPr="00D7396E" w:rsidRDefault="002B68F0" w:rsidP="00F33820">
            <w:pPr>
              <w:ind w:firstLine="0"/>
              <w:jc w:val="center"/>
              <w:cnfStyle w:val="000000100000" w:firstRow="0" w:lastRow="0" w:firstColumn="0" w:lastColumn="0" w:oddVBand="0" w:evenVBand="0" w:oddHBand="1" w:evenHBand="0" w:firstRowFirstColumn="0" w:firstRowLastColumn="0" w:lastRowFirstColumn="0" w:lastRowLastColumn="0"/>
              <w:rPr>
                <w:sz w:val="16"/>
                <w:szCs w:val="16"/>
              </w:rPr>
            </w:pPr>
            <w:r w:rsidRPr="00D7396E">
              <w:rPr>
                <w:sz w:val="16"/>
                <w:szCs w:val="16"/>
              </w:rPr>
              <w:t>9.452</w:t>
            </w:r>
          </w:p>
        </w:tc>
      </w:tr>
      <w:tr w:rsidR="002B68F0" w:rsidRPr="00D7396E" w14:paraId="674E5A71" w14:textId="77777777" w:rsidTr="002B68F0">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3BBECDAF" w14:textId="6A356D38" w:rsidR="002B68F0" w:rsidRPr="00D7396E" w:rsidRDefault="002B68F0" w:rsidP="00F33820">
            <w:pPr>
              <w:ind w:firstLine="0"/>
              <w:jc w:val="center"/>
              <w:rPr>
                <w:b w:val="0"/>
                <w:bCs w:val="0"/>
                <w:sz w:val="16"/>
                <w:szCs w:val="16"/>
              </w:rPr>
            </w:pPr>
            <w:r w:rsidRPr="00D7396E">
              <w:rPr>
                <w:b w:val="0"/>
                <w:bCs w:val="0"/>
                <w:sz w:val="16"/>
                <w:szCs w:val="16"/>
              </w:rPr>
              <w:t>Falsos positivos (FP)</w:t>
            </w:r>
          </w:p>
        </w:tc>
        <w:tc>
          <w:tcPr>
            <w:tcW w:w="0" w:type="auto"/>
            <w:vAlign w:val="center"/>
          </w:tcPr>
          <w:p w14:paraId="21E58838" w14:textId="1EABEC3D" w:rsidR="002B68F0" w:rsidRPr="00D7396E" w:rsidRDefault="002B68F0" w:rsidP="00F33820">
            <w:pPr>
              <w:ind w:firstLine="0"/>
              <w:jc w:val="center"/>
              <w:cnfStyle w:val="000000000000" w:firstRow="0" w:lastRow="0" w:firstColumn="0" w:lastColumn="0" w:oddVBand="0" w:evenVBand="0" w:oddHBand="0" w:evenHBand="0" w:firstRowFirstColumn="0" w:firstRowLastColumn="0" w:lastRowFirstColumn="0" w:lastRowLastColumn="0"/>
              <w:rPr>
                <w:sz w:val="16"/>
                <w:szCs w:val="16"/>
              </w:rPr>
            </w:pPr>
            <w:r w:rsidRPr="00D7396E">
              <w:rPr>
                <w:sz w:val="16"/>
                <w:szCs w:val="16"/>
              </w:rPr>
              <w:t>0</w:t>
            </w:r>
          </w:p>
        </w:tc>
      </w:tr>
      <w:tr w:rsidR="002B68F0" w:rsidRPr="00D7396E" w14:paraId="2123C395" w14:textId="77777777" w:rsidTr="002B68F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19991982" w14:textId="4492B368" w:rsidR="002B68F0" w:rsidRPr="00D7396E" w:rsidRDefault="002B68F0" w:rsidP="00F33820">
            <w:pPr>
              <w:ind w:firstLine="0"/>
              <w:jc w:val="center"/>
              <w:rPr>
                <w:b w:val="0"/>
                <w:bCs w:val="0"/>
                <w:sz w:val="16"/>
                <w:szCs w:val="16"/>
              </w:rPr>
            </w:pPr>
            <w:r w:rsidRPr="00D7396E">
              <w:rPr>
                <w:b w:val="0"/>
                <w:bCs w:val="0"/>
                <w:sz w:val="16"/>
                <w:szCs w:val="16"/>
              </w:rPr>
              <w:t>Falsos negativos (FN)</w:t>
            </w:r>
          </w:p>
        </w:tc>
        <w:tc>
          <w:tcPr>
            <w:tcW w:w="0" w:type="auto"/>
            <w:vAlign w:val="center"/>
          </w:tcPr>
          <w:p w14:paraId="21744175" w14:textId="4AF96F0D" w:rsidR="002B68F0" w:rsidRPr="00D7396E" w:rsidRDefault="002B68F0" w:rsidP="00F33820">
            <w:pPr>
              <w:ind w:firstLine="0"/>
              <w:jc w:val="center"/>
              <w:cnfStyle w:val="000000100000" w:firstRow="0" w:lastRow="0" w:firstColumn="0" w:lastColumn="0" w:oddVBand="0" w:evenVBand="0" w:oddHBand="1" w:evenHBand="0" w:firstRowFirstColumn="0" w:firstRowLastColumn="0" w:lastRowFirstColumn="0" w:lastRowLastColumn="0"/>
              <w:rPr>
                <w:sz w:val="16"/>
                <w:szCs w:val="16"/>
              </w:rPr>
            </w:pPr>
            <w:r w:rsidRPr="00D7396E">
              <w:rPr>
                <w:sz w:val="16"/>
                <w:szCs w:val="16"/>
              </w:rPr>
              <w:t>548</w:t>
            </w:r>
          </w:p>
        </w:tc>
      </w:tr>
      <w:tr w:rsidR="002B68F0" w:rsidRPr="00D7396E" w14:paraId="08977C17" w14:textId="77777777" w:rsidTr="002B68F0">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05B686B9" w14:textId="7A1F4BC1" w:rsidR="002B68F0" w:rsidRPr="00D7396E" w:rsidRDefault="002B68F0" w:rsidP="00F33820">
            <w:pPr>
              <w:ind w:firstLine="0"/>
              <w:jc w:val="center"/>
              <w:rPr>
                <w:b w:val="0"/>
                <w:bCs w:val="0"/>
                <w:sz w:val="16"/>
                <w:szCs w:val="16"/>
              </w:rPr>
            </w:pPr>
            <w:r w:rsidRPr="00D7396E">
              <w:rPr>
                <w:b w:val="0"/>
                <w:bCs w:val="0"/>
                <w:sz w:val="16"/>
                <w:szCs w:val="16"/>
              </w:rPr>
              <w:lastRenderedPageBreak/>
              <w:t>Verdaderos positivos (VP)</w:t>
            </w:r>
          </w:p>
        </w:tc>
        <w:tc>
          <w:tcPr>
            <w:tcW w:w="0" w:type="auto"/>
            <w:vAlign w:val="center"/>
          </w:tcPr>
          <w:p w14:paraId="465B12AA" w14:textId="22A32751" w:rsidR="002B68F0" w:rsidRPr="00D7396E" w:rsidRDefault="002B68F0" w:rsidP="00F33820">
            <w:pPr>
              <w:ind w:firstLine="0"/>
              <w:jc w:val="center"/>
              <w:cnfStyle w:val="000000000000" w:firstRow="0" w:lastRow="0" w:firstColumn="0" w:lastColumn="0" w:oddVBand="0" w:evenVBand="0" w:oddHBand="0" w:evenHBand="0" w:firstRowFirstColumn="0" w:firstRowLastColumn="0" w:lastRowFirstColumn="0" w:lastRowLastColumn="0"/>
              <w:rPr>
                <w:sz w:val="16"/>
                <w:szCs w:val="16"/>
              </w:rPr>
            </w:pPr>
            <w:r w:rsidRPr="00D7396E">
              <w:rPr>
                <w:sz w:val="16"/>
                <w:szCs w:val="16"/>
              </w:rPr>
              <w:t>0</w:t>
            </w:r>
          </w:p>
        </w:tc>
      </w:tr>
      <w:tr w:rsidR="002B68F0" w:rsidRPr="00D7396E" w14:paraId="2F0D8FD9" w14:textId="77777777" w:rsidTr="002B68F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36803607" w14:textId="62426810" w:rsidR="002B68F0" w:rsidRPr="00D7396E" w:rsidRDefault="002B68F0" w:rsidP="00F33820">
            <w:pPr>
              <w:ind w:firstLine="0"/>
              <w:jc w:val="center"/>
              <w:rPr>
                <w:b w:val="0"/>
                <w:bCs w:val="0"/>
                <w:sz w:val="16"/>
                <w:szCs w:val="16"/>
              </w:rPr>
            </w:pPr>
            <w:r w:rsidRPr="00D7396E">
              <w:rPr>
                <w:b w:val="0"/>
                <w:bCs w:val="0"/>
                <w:sz w:val="16"/>
                <w:szCs w:val="16"/>
              </w:rPr>
              <w:t>Total</w:t>
            </w:r>
          </w:p>
        </w:tc>
        <w:tc>
          <w:tcPr>
            <w:tcW w:w="0" w:type="auto"/>
            <w:vAlign w:val="center"/>
          </w:tcPr>
          <w:p w14:paraId="6FA582CE" w14:textId="7945B435" w:rsidR="002B68F0" w:rsidRPr="00D7396E" w:rsidRDefault="002B68F0" w:rsidP="00F33820">
            <w:pPr>
              <w:ind w:firstLine="0"/>
              <w:jc w:val="center"/>
              <w:cnfStyle w:val="000000100000" w:firstRow="0" w:lastRow="0" w:firstColumn="0" w:lastColumn="0" w:oddVBand="0" w:evenVBand="0" w:oddHBand="1" w:evenHBand="0" w:firstRowFirstColumn="0" w:firstRowLastColumn="0" w:lastRowFirstColumn="0" w:lastRowLastColumn="0"/>
              <w:rPr>
                <w:sz w:val="16"/>
                <w:szCs w:val="16"/>
              </w:rPr>
            </w:pPr>
            <w:r w:rsidRPr="00D7396E">
              <w:rPr>
                <w:sz w:val="16"/>
                <w:szCs w:val="16"/>
              </w:rPr>
              <w:t>10.000</w:t>
            </w:r>
          </w:p>
        </w:tc>
      </w:tr>
    </w:tbl>
    <w:p w14:paraId="30C6FC54" w14:textId="0A4DB226" w:rsidR="00D51D5D" w:rsidRDefault="00D51D5D" w:rsidP="00F33820">
      <w:pPr>
        <w:spacing w:before="240"/>
        <w:ind w:firstLine="0"/>
        <w:jc w:val="center"/>
        <w:rPr>
          <w:sz w:val="16"/>
          <w:szCs w:val="16"/>
          <w:lang w:val="es-ES" w:eastAsia="es-EC"/>
        </w:rPr>
      </w:pPr>
      <w:r w:rsidRPr="00D7396E">
        <w:rPr>
          <w:b/>
          <w:bCs/>
          <w:sz w:val="16"/>
          <w:szCs w:val="16"/>
          <w:lang w:val="es-ES" w:eastAsia="es-EC"/>
        </w:rPr>
        <w:t xml:space="preserve">Fuente: </w:t>
      </w:r>
      <w:r w:rsidRPr="00D7396E">
        <w:rPr>
          <w:sz w:val="16"/>
          <w:szCs w:val="16"/>
          <w:lang w:val="es-ES" w:eastAsia="es-EC"/>
        </w:rPr>
        <w:t xml:space="preserve">Elaboración propia a partir de </w:t>
      </w:r>
      <w:proofErr w:type="spellStart"/>
      <w:r w:rsidRPr="00D7396E">
        <w:rPr>
          <w:sz w:val="16"/>
          <w:szCs w:val="16"/>
          <w:lang w:val="es-ES" w:eastAsia="es-EC"/>
        </w:rPr>
        <w:t>resultados_</w:t>
      </w:r>
      <w:proofErr w:type="gramStart"/>
      <w:r w:rsidRPr="00D7396E">
        <w:rPr>
          <w:sz w:val="16"/>
          <w:szCs w:val="16"/>
          <w:lang w:val="es-ES" w:eastAsia="es-EC"/>
        </w:rPr>
        <w:t>dashboard.json</w:t>
      </w:r>
      <w:proofErr w:type="spellEnd"/>
      <w:proofErr w:type="gramEnd"/>
    </w:p>
    <w:p w14:paraId="0FACDDD1" w14:textId="4F0F1C93" w:rsidR="00867F72" w:rsidRDefault="00867F72" w:rsidP="00F33820">
      <w:pPr>
        <w:pStyle w:val="Descripcin"/>
        <w:spacing w:before="240"/>
        <w:ind w:left="284" w:firstLine="0"/>
        <w:rPr>
          <w:b w:val="0"/>
          <w:bCs/>
          <w:sz w:val="16"/>
          <w:szCs w:val="16"/>
        </w:rPr>
      </w:pPr>
      <w:bookmarkStart w:id="75" w:name="_Toc243860395"/>
      <w:r w:rsidRPr="00D7396E">
        <w:rPr>
          <w:sz w:val="16"/>
          <w:szCs w:val="16"/>
        </w:rPr>
        <w:t xml:space="preserve">Figura </w:t>
      </w:r>
      <w:r w:rsidRPr="00D7396E">
        <w:rPr>
          <w:sz w:val="16"/>
          <w:szCs w:val="16"/>
        </w:rPr>
        <w:fldChar w:fldCharType="begin"/>
      </w:r>
      <w:r w:rsidRPr="00D7396E">
        <w:rPr>
          <w:sz w:val="16"/>
          <w:szCs w:val="16"/>
        </w:rPr>
        <w:instrText xml:space="preserve"> SEQ Figura \* ARABIC </w:instrText>
      </w:r>
      <w:r w:rsidRPr="00D7396E">
        <w:rPr>
          <w:sz w:val="16"/>
          <w:szCs w:val="16"/>
        </w:rPr>
        <w:fldChar w:fldCharType="separate"/>
      </w:r>
      <w:r w:rsidR="00604532">
        <w:rPr>
          <w:noProof/>
          <w:sz w:val="16"/>
          <w:szCs w:val="16"/>
        </w:rPr>
        <w:t>10</w:t>
      </w:r>
      <w:r w:rsidRPr="00D7396E">
        <w:rPr>
          <w:sz w:val="16"/>
          <w:szCs w:val="16"/>
        </w:rPr>
        <w:fldChar w:fldCharType="end"/>
      </w:r>
      <w:r w:rsidRPr="00D7396E">
        <w:rPr>
          <w:sz w:val="16"/>
          <w:szCs w:val="16"/>
        </w:rPr>
        <w:t xml:space="preserve">. </w:t>
      </w:r>
      <w:r w:rsidRPr="00D7396E">
        <w:rPr>
          <w:b w:val="0"/>
          <w:bCs/>
          <w:sz w:val="16"/>
          <w:szCs w:val="16"/>
        </w:rPr>
        <w:t>Matriz de confusión final del modelo ganador</w:t>
      </w:r>
      <w:bookmarkEnd w:id="75"/>
    </w:p>
    <w:tbl>
      <w:tblPr>
        <w:tblW w:w="0" w:type="auto"/>
        <w:jc w:val="center"/>
        <w:tblCellMar>
          <w:left w:w="70" w:type="dxa"/>
          <w:right w:w="70" w:type="dxa"/>
        </w:tblCellMar>
        <w:tblLook w:val="04A0" w:firstRow="1" w:lastRow="0" w:firstColumn="1" w:lastColumn="0" w:noHBand="0" w:noVBand="1"/>
      </w:tblPr>
      <w:tblGrid>
        <w:gridCol w:w="1163"/>
        <w:gridCol w:w="1678"/>
        <w:gridCol w:w="2062"/>
        <w:gridCol w:w="1990"/>
        <w:gridCol w:w="146"/>
      </w:tblGrid>
      <w:tr w:rsidR="00867F72" w:rsidRPr="00D7396E" w14:paraId="3E57E727" w14:textId="77777777" w:rsidTr="00867F72">
        <w:trPr>
          <w:gridAfter w:val="1"/>
          <w:trHeight w:val="540"/>
          <w:jc w:val="center"/>
        </w:trPr>
        <w:tc>
          <w:tcPr>
            <w:tcW w:w="0" w:type="auto"/>
            <w:tcBorders>
              <w:top w:val="nil"/>
              <w:left w:val="nil"/>
              <w:bottom w:val="nil"/>
              <w:right w:val="nil"/>
            </w:tcBorders>
            <w:noWrap/>
            <w:vAlign w:val="bottom"/>
            <w:hideMark/>
          </w:tcPr>
          <w:p w14:paraId="45A2EF2A" w14:textId="77777777" w:rsidR="00867F72" w:rsidRPr="00D7396E" w:rsidRDefault="00867F72" w:rsidP="00F33820">
            <w:pPr>
              <w:ind w:firstLine="0"/>
              <w:rPr>
                <w:color w:val="auto"/>
                <w:sz w:val="16"/>
                <w:szCs w:val="16"/>
                <w:lang w:val="es-CO" w:eastAsia="es-CO"/>
              </w:rPr>
            </w:pPr>
          </w:p>
        </w:tc>
        <w:tc>
          <w:tcPr>
            <w:tcW w:w="0" w:type="auto"/>
            <w:tcBorders>
              <w:top w:val="nil"/>
              <w:left w:val="nil"/>
              <w:bottom w:val="nil"/>
              <w:right w:val="nil"/>
            </w:tcBorders>
            <w:noWrap/>
            <w:vAlign w:val="bottom"/>
            <w:hideMark/>
          </w:tcPr>
          <w:p w14:paraId="16BDE944" w14:textId="77777777" w:rsidR="00867F72" w:rsidRPr="00D7396E" w:rsidRDefault="00867F72" w:rsidP="00F33820">
            <w:pPr>
              <w:ind w:firstLine="0"/>
              <w:rPr>
                <w:color w:val="auto"/>
                <w:sz w:val="16"/>
                <w:szCs w:val="16"/>
                <w:lang w:val="es-CO" w:eastAsia="es-CO"/>
              </w:rPr>
            </w:pPr>
          </w:p>
        </w:tc>
        <w:tc>
          <w:tcPr>
            <w:tcW w:w="0" w:type="auto"/>
            <w:gridSpan w:val="2"/>
            <w:tcBorders>
              <w:top w:val="nil"/>
              <w:left w:val="nil"/>
              <w:bottom w:val="nil"/>
              <w:right w:val="nil"/>
            </w:tcBorders>
            <w:shd w:val="clear" w:color="auto" w:fill="AAB9C3"/>
            <w:noWrap/>
            <w:vAlign w:val="bottom"/>
            <w:hideMark/>
          </w:tcPr>
          <w:p w14:paraId="0EAA825D" w14:textId="77777777" w:rsidR="00867F72" w:rsidRPr="00D7396E" w:rsidRDefault="00867F72" w:rsidP="00F33820">
            <w:pPr>
              <w:ind w:firstLine="0"/>
              <w:jc w:val="center"/>
              <w:rPr>
                <w:b/>
                <w:bCs/>
                <w:sz w:val="16"/>
                <w:szCs w:val="16"/>
                <w:lang w:val="es-CO" w:eastAsia="es-CO"/>
              </w:rPr>
            </w:pPr>
            <w:r w:rsidRPr="00D7396E">
              <w:rPr>
                <w:b/>
                <w:bCs/>
                <w:sz w:val="16"/>
                <w:szCs w:val="16"/>
                <w:lang w:val="es-CO" w:eastAsia="es-CO"/>
              </w:rPr>
              <w:t>PREDICCIÓN DEL MODELO</w:t>
            </w:r>
          </w:p>
        </w:tc>
      </w:tr>
      <w:tr w:rsidR="00867F72" w:rsidRPr="00D7396E" w14:paraId="56757FAE" w14:textId="77777777" w:rsidTr="00E72EC9">
        <w:trPr>
          <w:gridAfter w:val="1"/>
          <w:trHeight w:val="702"/>
          <w:jc w:val="center"/>
        </w:trPr>
        <w:tc>
          <w:tcPr>
            <w:tcW w:w="0" w:type="auto"/>
            <w:tcBorders>
              <w:top w:val="nil"/>
              <w:left w:val="nil"/>
              <w:bottom w:val="nil"/>
              <w:right w:val="nil"/>
            </w:tcBorders>
            <w:noWrap/>
            <w:vAlign w:val="bottom"/>
            <w:hideMark/>
          </w:tcPr>
          <w:p w14:paraId="4D4B93F1" w14:textId="77777777" w:rsidR="00867F72" w:rsidRPr="00D7396E" w:rsidRDefault="00867F72" w:rsidP="00F33820">
            <w:pPr>
              <w:ind w:firstLine="0"/>
              <w:jc w:val="center"/>
              <w:rPr>
                <w:b/>
                <w:bCs/>
                <w:color w:val="FFFFFF"/>
                <w:sz w:val="16"/>
                <w:szCs w:val="16"/>
                <w:lang w:val="es-CO" w:eastAsia="es-CO"/>
              </w:rPr>
            </w:pPr>
          </w:p>
        </w:tc>
        <w:tc>
          <w:tcPr>
            <w:tcW w:w="0" w:type="auto"/>
            <w:tcBorders>
              <w:top w:val="nil"/>
              <w:left w:val="nil"/>
              <w:bottom w:val="nil"/>
              <w:right w:val="nil"/>
            </w:tcBorders>
            <w:noWrap/>
            <w:vAlign w:val="bottom"/>
            <w:hideMark/>
          </w:tcPr>
          <w:p w14:paraId="6777570B" w14:textId="77777777" w:rsidR="00867F72" w:rsidRPr="00D7396E" w:rsidRDefault="00867F72" w:rsidP="00F33820">
            <w:pPr>
              <w:ind w:firstLine="0"/>
              <w:rPr>
                <w:color w:val="auto"/>
                <w:sz w:val="16"/>
                <w:szCs w:val="16"/>
                <w:lang w:val="es-CO" w:eastAsia="es-CO"/>
              </w:rPr>
            </w:pPr>
          </w:p>
        </w:tc>
        <w:tc>
          <w:tcPr>
            <w:tcW w:w="0" w:type="auto"/>
            <w:tcBorders>
              <w:top w:val="nil"/>
              <w:left w:val="nil"/>
              <w:bottom w:val="nil"/>
              <w:right w:val="nil"/>
            </w:tcBorders>
            <w:shd w:val="clear" w:color="000000" w:fill="EDF4F8"/>
            <w:vAlign w:val="center"/>
            <w:hideMark/>
          </w:tcPr>
          <w:p w14:paraId="685340AC" w14:textId="77777777" w:rsidR="00867F72" w:rsidRPr="00D7396E" w:rsidRDefault="00867F72" w:rsidP="00F33820">
            <w:pPr>
              <w:ind w:firstLine="0"/>
              <w:jc w:val="center"/>
              <w:rPr>
                <w:b/>
                <w:bCs/>
                <w:color w:val="17324D"/>
                <w:sz w:val="16"/>
                <w:szCs w:val="16"/>
                <w:lang w:val="es-CO" w:eastAsia="es-CO"/>
              </w:rPr>
            </w:pPr>
            <w:r w:rsidRPr="00D7396E">
              <w:rPr>
                <w:b/>
                <w:bCs/>
                <w:color w:val="17324D"/>
                <w:sz w:val="16"/>
                <w:szCs w:val="16"/>
                <w:lang w:val="es-CO" w:eastAsia="es-CO"/>
              </w:rPr>
              <w:t>Predice clase 0</w:t>
            </w:r>
            <w:r w:rsidRPr="00D7396E">
              <w:rPr>
                <w:b/>
                <w:bCs/>
                <w:color w:val="17324D"/>
                <w:sz w:val="16"/>
                <w:szCs w:val="16"/>
                <w:lang w:val="es-CO" w:eastAsia="es-CO"/>
              </w:rPr>
              <w:br/>
              <w:t>Sin incumplimiento</w:t>
            </w:r>
          </w:p>
        </w:tc>
        <w:tc>
          <w:tcPr>
            <w:tcW w:w="0" w:type="auto"/>
            <w:tcBorders>
              <w:top w:val="nil"/>
              <w:left w:val="nil"/>
              <w:bottom w:val="nil"/>
              <w:right w:val="nil"/>
            </w:tcBorders>
            <w:shd w:val="clear" w:color="000000" w:fill="EDF4F8"/>
            <w:vAlign w:val="center"/>
            <w:hideMark/>
          </w:tcPr>
          <w:p w14:paraId="5CE4F41A" w14:textId="77777777" w:rsidR="00867F72" w:rsidRPr="00D7396E" w:rsidRDefault="00867F72" w:rsidP="00F33820">
            <w:pPr>
              <w:ind w:firstLine="0"/>
              <w:jc w:val="center"/>
              <w:rPr>
                <w:b/>
                <w:bCs/>
                <w:color w:val="17324D"/>
                <w:sz w:val="16"/>
                <w:szCs w:val="16"/>
                <w:lang w:val="es-CO" w:eastAsia="es-CO"/>
              </w:rPr>
            </w:pPr>
            <w:r w:rsidRPr="00D7396E">
              <w:rPr>
                <w:b/>
                <w:bCs/>
                <w:color w:val="17324D"/>
                <w:sz w:val="16"/>
                <w:szCs w:val="16"/>
                <w:lang w:val="es-CO" w:eastAsia="es-CO"/>
              </w:rPr>
              <w:t>Predice clase 1</w:t>
            </w:r>
            <w:r w:rsidRPr="00D7396E">
              <w:rPr>
                <w:b/>
                <w:bCs/>
                <w:color w:val="17324D"/>
                <w:sz w:val="16"/>
                <w:szCs w:val="16"/>
                <w:lang w:val="es-CO" w:eastAsia="es-CO"/>
              </w:rPr>
              <w:br/>
              <w:t>Con incumplimiento</w:t>
            </w:r>
          </w:p>
        </w:tc>
      </w:tr>
      <w:tr w:rsidR="00867F72" w:rsidRPr="00D7396E" w14:paraId="50F58921" w14:textId="77777777" w:rsidTr="00867F72">
        <w:trPr>
          <w:gridAfter w:val="1"/>
          <w:trHeight w:val="746"/>
          <w:jc w:val="center"/>
        </w:trPr>
        <w:tc>
          <w:tcPr>
            <w:tcW w:w="0" w:type="auto"/>
            <w:vMerge w:val="restart"/>
            <w:tcBorders>
              <w:top w:val="nil"/>
              <w:left w:val="nil"/>
              <w:bottom w:val="nil"/>
              <w:right w:val="nil"/>
            </w:tcBorders>
            <w:shd w:val="clear" w:color="auto" w:fill="AAB9C3"/>
            <w:vAlign w:val="center"/>
            <w:hideMark/>
          </w:tcPr>
          <w:p w14:paraId="74B0282D" w14:textId="77777777" w:rsidR="00867F72" w:rsidRPr="00D7396E" w:rsidRDefault="00867F72" w:rsidP="00F33820">
            <w:pPr>
              <w:ind w:firstLine="0"/>
              <w:jc w:val="center"/>
              <w:rPr>
                <w:b/>
                <w:bCs/>
                <w:sz w:val="16"/>
                <w:szCs w:val="16"/>
                <w:lang w:val="es-CO" w:eastAsia="es-CO"/>
              </w:rPr>
            </w:pPr>
            <w:r w:rsidRPr="00D7396E">
              <w:rPr>
                <w:b/>
                <w:bCs/>
                <w:sz w:val="16"/>
                <w:szCs w:val="16"/>
                <w:lang w:val="es-CO" w:eastAsia="es-CO"/>
              </w:rPr>
              <w:t>CLASE REAL</w:t>
            </w:r>
          </w:p>
        </w:tc>
        <w:tc>
          <w:tcPr>
            <w:tcW w:w="0" w:type="auto"/>
            <w:vMerge w:val="restart"/>
            <w:tcBorders>
              <w:top w:val="nil"/>
              <w:left w:val="nil"/>
              <w:bottom w:val="nil"/>
              <w:right w:val="nil"/>
            </w:tcBorders>
            <w:shd w:val="clear" w:color="000000" w:fill="EDF4F8"/>
            <w:vAlign w:val="center"/>
            <w:hideMark/>
          </w:tcPr>
          <w:p w14:paraId="25022AC1" w14:textId="77777777" w:rsidR="00867F72" w:rsidRPr="00D7396E" w:rsidRDefault="00867F72" w:rsidP="00F33820">
            <w:pPr>
              <w:ind w:firstLine="0"/>
              <w:jc w:val="center"/>
              <w:rPr>
                <w:b/>
                <w:bCs/>
                <w:color w:val="17324D"/>
                <w:sz w:val="16"/>
                <w:szCs w:val="16"/>
                <w:lang w:val="es-CO" w:eastAsia="es-CO"/>
              </w:rPr>
            </w:pPr>
            <w:r w:rsidRPr="00D7396E">
              <w:rPr>
                <w:b/>
                <w:bCs/>
                <w:color w:val="17324D"/>
                <w:sz w:val="16"/>
                <w:szCs w:val="16"/>
                <w:lang w:val="es-CO" w:eastAsia="es-CO"/>
              </w:rPr>
              <w:t>Clase 0</w:t>
            </w:r>
            <w:r w:rsidRPr="00D7396E">
              <w:rPr>
                <w:b/>
                <w:bCs/>
                <w:color w:val="17324D"/>
                <w:sz w:val="16"/>
                <w:szCs w:val="16"/>
                <w:lang w:val="es-CO" w:eastAsia="es-CO"/>
              </w:rPr>
              <w:br/>
              <w:t>Sin incumplimiento</w:t>
            </w:r>
          </w:p>
        </w:tc>
        <w:tc>
          <w:tcPr>
            <w:tcW w:w="0" w:type="auto"/>
            <w:vMerge w:val="restart"/>
            <w:tcBorders>
              <w:top w:val="nil"/>
              <w:left w:val="nil"/>
              <w:bottom w:val="nil"/>
              <w:right w:val="nil"/>
            </w:tcBorders>
            <w:shd w:val="clear" w:color="000000" w:fill="D9F3E8"/>
            <w:noWrap/>
            <w:vAlign w:val="center"/>
            <w:hideMark/>
          </w:tcPr>
          <w:p w14:paraId="5F2EF0DF" w14:textId="77777777" w:rsidR="00867F72" w:rsidRPr="00D7396E" w:rsidRDefault="00867F72" w:rsidP="00F33820">
            <w:pPr>
              <w:ind w:firstLine="0"/>
              <w:jc w:val="center"/>
              <w:rPr>
                <w:b/>
                <w:bCs/>
                <w:color w:val="14563D"/>
                <w:sz w:val="16"/>
                <w:szCs w:val="16"/>
                <w:lang w:val="es-CO" w:eastAsia="es-CO"/>
              </w:rPr>
            </w:pPr>
            <w:r w:rsidRPr="00D7396E">
              <w:rPr>
                <w:b/>
                <w:bCs/>
                <w:color w:val="14563D"/>
                <w:sz w:val="16"/>
                <w:szCs w:val="16"/>
                <w:lang w:val="es-CO" w:eastAsia="es-CO"/>
              </w:rPr>
              <w:t>9.452</w:t>
            </w:r>
          </w:p>
        </w:tc>
        <w:tc>
          <w:tcPr>
            <w:tcW w:w="0" w:type="auto"/>
            <w:vMerge w:val="restart"/>
            <w:tcBorders>
              <w:top w:val="nil"/>
              <w:left w:val="nil"/>
              <w:bottom w:val="nil"/>
              <w:right w:val="nil"/>
            </w:tcBorders>
            <w:shd w:val="clear" w:color="000000" w:fill="FFE6E2"/>
            <w:noWrap/>
            <w:vAlign w:val="center"/>
            <w:hideMark/>
          </w:tcPr>
          <w:p w14:paraId="26DB9526" w14:textId="77777777" w:rsidR="00867F72" w:rsidRPr="00D7396E" w:rsidRDefault="00867F72" w:rsidP="00F33820">
            <w:pPr>
              <w:ind w:firstLine="0"/>
              <w:jc w:val="center"/>
              <w:rPr>
                <w:b/>
                <w:bCs/>
                <w:color w:val="9E3327"/>
                <w:sz w:val="16"/>
                <w:szCs w:val="16"/>
                <w:lang w:val="es-CO" w:eastAsia="es-CO"/>
              </w:rPr>
            </w:pPr>
            <w:r w:rsidRPr="00D7396E">
              <w:rPr>
                <w:b/>
                <w:bCs/>
                <w:color w:val="9E3327"/>
                <w:sz w:val="16"/>
                <w:szCs w:val="16"/>
                <w:lang w:val="es-CO" w:eastAsia="es-CO"/>
              </w:rPr>
              <w:t>0</w:t>
            </w:r>
          </w:p>
        </w:tc>
      </w:tr>
      <w:tr w:rsidR="00867F72" w:rsidRPr="00D7396E" w14:paraId="7CB07B58" w14:textId="77777777" w:rsidTr="00867F72">
        <w:trPr>
          <w:trHeight w:val="540"/>
          <w:jc w:val="center"/>
        </w:trPr>
        <w:tc>
          <w:tcPr>
            <w:tcW w:w="0" w:type="auto"/>
            <w:vMerge/>
            <w:tcBorders>
              <w:top w:val="nil"/>
              <w:left w:val="nil"/>
              <w:bottom w:val="nil"/>
              <w:right w:val="nil"/>
            </w:tcBorders>
            <w:shd w:val="clear" w:color="auto" w:fill="AAB9C3"/>
            <w:vAlign w:val="center"/>
            <w:hideMark/>
          </w:tcPr>
          <w:p w14:paraId="769A84E9" w14:textId="77777777" w:rsidR="00867F72" w:rsidRPr="00D7396E" w:rsidRDefault="00867F72" w:rsidP="00F33820">
            <w:pPr>
              <w:ind w:firstLine="0"/>
              <w:rPr>
                <w:b/>
                <w:bCs/>
                <w:color w:val="FFFFFF"/>
                <w:sz w:val="16"/>
                <w:szCs w:val="16"/>
                <w:lang w:val="es-CO" w:eastAsia="es-CO"/>
              </w:rPr>
            </w:pPr>
          </w:p>
        </w:tc>
        <w:tc>
          <w:tcPr>
            <w:tcW w:w="0" w:type="auto"/>
            <w:vMerge/>
            <w:tcBorders>
              <w:top w:val="nil"/>
              <w:left w:val="nil"/>
              <w:bottom w:val="nil"/>
              <w:right w:val="nil"/>
            </w:tcBorders>
            <w:vAlign w:val="center"/>
            <w:hideMark/>
          </w:tcPr>
          <w:p w14:paraId="20E9DB41" w14:textId="77777777" w:rsidR="00867F72" w:rsidRPr="00D7396E" w:rsidRDefault="00867F72" w:rsidP="00F33820">
            <w:pPr>
              <w:ind w:firstLine="0"/>
              <w:rPr>
                <w:b/>
                <w:bCs/>
                <w:color w:val="17324D"/>
                <w:sz w:val="16"/>
                <w:szCs w:val="16"/>
                <w:lang w:val="es-CO" w:eastAsia="es-CO"/>
              </w:rPr>
            </w:pPr>
          </w:p>
        </w:tc>
        <w:tc>
          <w:tcPr>
            <w:tcW w:w="0" w:type="auto"/>
            <w:vMerge/>
            <w:tcBorders>
              <w:top w:val="nil"/>
              <w:left w:val="nil"/>
              <w:bottom w:val="nil"/>
              <w:right w:val="nil"/>
            </w:tcBorders>
            <w:vAlign w:val="center"/>
            <w:hideMark/>
          </w:tcPr>
          <w:p w14:paraId="468D02C9" w14:textId="77777777" w:rsidR="00867F72" w:rsidRPr="00D7396E" w:rsidRDefault="00867F72" w:rsidP="00F33820">
            <w:pPr>
              <w:ind w:firstLine="0"/>
              <w:rPr>
                <w:b/>
                <w:bCs/>
                <w:color w:val="14563D"/>
                <w:sz w:val="16"/>
                <w:szCs w:val="16"/>
                <w:lang w:val="es-CO" w:eastAsia="es-CO"/>
              </w:rPr>
            </w:pPr>
          </w:p>
        </w:tc>
        <w:tc>
          <w:tcPr>
            <w:tcW w:w="0" w:type="auto"/>
            <w:vMerge/>
            <w:tcBorders>
              <w:top w:val="nil"/>
              <w:left w:val="nil"/>
              <w:bottom w:val="nil"/>
              <w:right w:val="nil"/>
            </w:tcBorders>
            <w:vAlign w:val="center"/>
            <w:hideMark/>
          </w:tcPr>
          <w:p w14:paraId="2AB0BF60" w14:textId="77777777" w:rsidR="00867F72" w:rsidRPr="00D7396E" w:rsidRDefault="00867F72" w:rsidP="00F33820">
            <w:pPr>
              <w:ind w:firstLine="0"/>
              <w:rPr>
                <w:b/>
                <w:bCs/>
                <w:color w:val="9E3327"/>
                <w:sz w:val="16"/>
                <w:szCs w:val="16"/>
                <w:lang w:val="es-CO" w:eastAsia="es-CO"/>
              </w:rPr>
            </w:pPr>
          </w:p>
        </w:tc>
        <w:tc>
          <w:tcPr>
            <w:tcW w:w="0" w:type="auto"/>
            <w:tcBorders>
              <w:top w:val="nil"/>
              <w:left w:val="nil"/>
              <w:bottom w:val="nil"/>
              <w:right w:val="nil"/>
            </w:tcBorders>
            <w:noWrap/>
            <w:vAlign w:val="bottom"/>
            <w:hideMark/>
          </w:tcPr>
          <w:p w14:paraId="59AA7DFF" w14:textId="77777777" w:rsidR="00867F72" w:rsidRPr="00D7396E" w:rsidRDefault="00867F72" w:rsidP="00F33820">
            <w:pPr>
              <w:ind w:firstLine="0"/>
              <w:jc w:val="center"/>
              <w:rPr>
                <w:b/>
                <w:bCs/>
                <w:color w:val="9E3327"/>
                <w:sz w:val="16"/>
                <w:szCs w:val="16"/>
                <w:lang w:val="es-CO" w:eastAsia="es-CO"/>
              </w:rPr>
            </w:pPr>
          </w:p>
        </w:tc>
      </w:tr>
      <w:tr w:rsidR="00867F72" w:rsidRPr="00D7396E" w14:paraId="1BCBA065" w14:textId="77777777" w:rsidTr="00867F72">
        <w:trPr>
          <w:trHeight w:val="540"/>
          <w:jc w:val="center"/>
        </w:trPr>
        <w:tc>
          <w:tcPr>
            <w:tcW w:w="0" w:type="auto"/>
            <w:vMerge/>
            <w:tcBorders>
              <w:top w:val="nil"/>
              <w:left w:val="nil"/>
              <w:bottom w:val="nil"/>
              <w:right w:val="nil"/>
            </w:tcBorders>
            <w:shd w:val="clear" w:color="auto" w:fill="AAB9C3"/>
            <w:vAlign w:val="center"/>
            <w:hideMark/>
          </w:tcPr>
          <w:p w14:paraId="1978EBC3" w14:textId="77777777" w:rsidR="00867F72" w:rsidRPr="00D7396E" w:rsidRDefault="00867F72" w:rsidP="00F33820">
            <w:pPr>
              <w:ind w:firstLine="0"/>
              <w:rPr>
                <w:b/>
                <w:bCs/>
                <w:color w:val="FFFFFF"/>
                <w:sz w:val="16"/>
                <w:szCs w:val="16"/>
                <w:lang w:val="es-CO" w:eastAsia="es-CO"/>
              </w:rPr>
            </w:pPr>
          </w:p>
        </w:tc>
        <w:tc>
          <w:tcPr>
            <w:tcW w:w="0" w:type="auto"/>
            <w:vMerge w:val="restart"/>
            <w:tcBorders>
              <w:top w:val="nil"/>
              <w:left w:val="nil"/>
              <w:bottom w:val="nil"/>
              <w:right w:val="nil"/>
            </w:tcBorders>
            <w:shd w:val="clear" w:color="000000" w:fill="EDF4F8"/>
            <w:vAlign w:val="center"/>
            <w:hideMark/>
          </w:tcPr>
          <w:p w14:paraId="4EF95701" w14:textId="77777777" w:rsidR="00867F72" w:rsidRPr="00D7396E" w:rsidRDefault="00867F72" w:rsidP="00F33820">
            <w:pPr>
              <w:ind w:firstLine="0"/>
              <w:jc w:val="center"/>
              <w:rPr>
                <w:b/>
                <w:bCs/>
                <w:color w:val="17324D"/>
                <w:sz w:val="16"/>
                <w:szCs w:val="16"/>
                <w:lang w:val="es-CO" w:eastAsia="es-CO"/>
              </w:rPr>
            </w:pPr>
            <w:r w:rsidRPr="00D7396E">
              <w:rPr>
                <w:b/>
                <w:bCs/>
                <w:color w:val="17324D"/>
                <w:sz w:val="16"/>
                <w:szCs w:val="16"/>
                <w:lang w:val="es-CO" w:eastAsia="es-CO"/>
              </w:rPr>
              <w:t>Clase 1</w:t>
            </w:r>
            <w:r w:rsidRPr="00D7396E">
              <w:rPr>
                <w:b/>
                <w:bCs/>
                <w:color w:val="17324D"/>
                <w:sz w:val="16"/>
                <w:szCs w:val="16"/>
                <w:lang w:val="es-CO" w:eastAsia="es-CO"/>
              </w:rPr>
              <w:br/>
              <w:t>Con incumplimiento</w:t>
            </w:r>
          </w:p>
        </w:tc>
        <w:tc>
          <w:tcPr>
            <w:tcW w:w="0" w:type="auto"/>
            <w:vMerge w:val="restart"/>
            <w:tcBorders>
              <w:top w:val="nil"/>
              <w:left w:val="nil"/>
              <w:bottom w:val="nil"/>
              <w:right w:val="nil"/>
            </w:tcBorders>
            <w:shd w:val="clear" w:color="000000" w:fill="FFE6E2"/>
            <w:noWrap/>
            <w:vAlign w:val="center"/>
            <w:hideMark/>
          </w:tcPr>
          <w:p w14:paraId="4E8B9FEC" w14:textId="77777777" w:rsidR="00867F72" w:rsidRPr="00D7396E" w:rsidRDefault="00867F72" w:rsidP="00F33820">
            <w:pPr>
              <w:ind w:firstLine="0"/>
              <w:jc w:val="center"/>
              <w:rPr>
                <w:b/>
                <w:bCs/>
                <w:color w:val="9E3327"/>
                <w:sz w:val="16"/>
                <w:szCs w:val="16"/>
                <w:lang w:val="es-CO" w:eastAsia="es-CO"/>
              </w:rPr>
            </w:pPr>
            <w:r w:rsidRPr="00D7396E">
              <w:rPr>
                <w:b/>
                <w:bCs/>
                <w:color w:val="9E3327"/>
                <w:sz w:val="16"/>
                <w:szCs w:val="16"/>
                <w:lang w:val="es-CO" w:eastAsia="es-CO"/>
              </w:rPr>
              <w:t>548</w:t>
            </w:r>
          </w:p>
        </w:tc>
        <w:tc>
          <w:tcPr>
            <w:tcW w:w="0" w:type="auto"/>
            <w:vMerge w:val="restart"/>
            <w:tcBorders>
              <w:top w:val="nil"/>
              <w:left w:val="nil"/>
              <w:bottom w:val="nil"/>
              <w:right w:val="nil"/>
            </w:tcBorders>
            <w:shd w:val="clear" w:color="000000" w:fill="D9F3E8"/>
            <w:noWrap/>
            <w:vAlign w:val="center"/>
            <w:hideMark/>
          </w:tcPr>
          <w:p w14:paraId="5D83036A" w14:textId="77777777" w:rsidR="00867F72" w:rsidRPr="00D7396E" w:rsidRDefault="00867F72" w:rsidP="00F33820">
            <w:pPr>
              <w:ind w:firstLine="0"/>
              <w:jc w:val="center"/>
              <w:rPr>
                <w:b/>
                <w:bCs/>
                <w:color w:val="14563D"/>
                <w:sz w:val="16"/>
                <w:szCs w:val="16"/>
                <w:lang w:val="es-CO" w:eastAsia="es-CO"/>
              </w:rPr>
            </w:pPr>
            <w:r w:rsidRPr="00D7396E">
              <w:rPr>
                <w:b/>
                <w:bCs/>
                <w:color w:val="14563D"/>
                <w:sz w:val="16"/>
                <w:szCs w:val="16"/>
                <w:lang w:val="es-CO" w:eastAsia="es-CO"/>
              </w:rPr>
              <w:t>0</w:t>
            </w:r>
          </w:p>
        </w:tc>
        <w:tc>
          <w:tcPr>
            <w:tcW w:w="0" w:type="auto"/>
            <w:vAlign w:val="center"/>
            <w:hideMark/>
          </w:tcPr>
          <w:p w14:paraId="0626DBD1" w14:textId="77777777" w:rsidR="00867F72" w:rsidRPr="00D7396E" w:rsidRDefault="00867F72" w:rsidP="00F33820">
            <w:pPr>
              <w:ind w:firstLine="0"/>
              <w:rPr>
                <w:color w:val="auto"/>
                <w:sz w:val="16"/>
                <w:szCs w:val="16"/>
                <w:lang w:val="es-CO" w:eastAsia="es-CO"/>
              </w:rPr>
            </w:pPr>
          </w:p>
        </w:tc>
      </w:tr>
      <w:tr w:rsidR="00867F72" w:rsidRPr="00D7396E" w14:paraId="690F9F38" w14:textId="77777777" w:rsidTr="00867F72">
        <w:trPr>
          <w:trHeight w:val="540"/>
          <w:jc w:val="center"/>
        </w:trPr>
        <w:tc>
          <w:tcPr>
            <w:tcW w:w="0" w:type="auto"/>
            <w:vMerge/>
            <w:tcBorders>
              <w:top w:val="nil"/>
              <w:left w:val="nil"/>
              <w:bottom w:val="nil"/>
              <w:right w:val="nil"/>
            </w:tcBorders>
            <w:shd w:val="clear" w:color="auto" w:fill="AAB9C3"/>
            <w:vAlign w:val="center"/>
            <w:hideMark/>
          </w:tcPr>
          <w:p w14:paraId="6DD4F065" w14:textId="77777777" w:rsidR="00867F72" w:rsidRPr="00D7396E" w:rsidRDefault="00867F72" w:rsidP="00F33820">
            <w:pPr>
              <w:ind w:firstLine="0"/>
              <w:rPr>
                <w:b/>
                <w:bCs/>
                <w:color w:val="FFFFFF"/>
                <w:sz w:val="16"/>
                <w:szCs w:val="16"/>
                <w:lang w:val="es-CO" w:eastAsia="es-CO"/>
              </w:rPr>
            </w:pPr>
          </w:p>
        </w:tc>
        <w:tc>
          <w:tcPr>
            <w:tcW w:w="0" w:type="auto"/>
            <w:vMerge/>
            <w:tcBorders>
              <w:top w:val="nil"/>
              <w:left w:val="nil"/>
              <w:bottom w:val="nil"/>
              <w:right w:val="nil"/>
            </w:tcBorders>
            <w:vAlign w:val="center"/>
            <w:hideMark/>
          </w:tcPr>
          <w:p w14:paraId="1D174B41" w14:textId="77777777" w:rsidR="00867F72" w:rsidRPr="00D7396E" w:rsidRDefault="00867F72" w:rsidP="00F33820">
            <w:pPr>
              <w:ind w:firstLine="0"/>
              <w:rPr>
                <w:b/>
                <w:bCs/>
                <w:color w:val="17324D"/>
                <w:sz w:val="16"/>
                <w:szCs w:val="16"/>
                <w:lang w:val="es-CO" w:eastAsia="es-CO"/>
              </w:rPr>
            </w:pPr>
          </w:p>
        </w:tc>
        <w:tc>
          <w:tcPr>
            <w:tcW w:w="0" w:type="auto"/>
            <w:vMerge/>
            <w:tcBorders>
              <w:top w:val="nil"/>
              <w:left w:val="nil"/>
              <w:bottom w:val="nil"/>
              <w:right w:val="nil"/>
            </w:tcBorders>
            <w:vAlign w:val="center"/>
            <w:hideMark/>
          </w:tcPr>
          <w:p w14:paraId="21AEBA22" w14:textId="77777777" w:rsidR="00867F72" w:rsidRPr="00D7396E" w:rsidRDefault="00867F72" w:rsidP="00F33820">
            <w:pPr>
              <w:ind w:firstLine="0"/>
              <w:rPr>
                <w:b/>
                <w:bCs/>
                <w:color w:val="9E3327"/>
                <w:sz w:val="16"/>
                <w:szCs w:val="16"/>
                <w:lang w:val="es-CO" w:eastAsia="es-CO"/>
              </w:rPr>
            </w:pPr>
          </w:p>
        </w:tc>
        <w:tc>
          <w:tcPr>
            <w:tcW w:w="0" w:type="auto"/>
            <w:vMerge/>
            <w:tcBorders>
              <w:top w:val="nil"/>
              <w:left w:val="nil"/>
              <w:bottom w:val="nil"/>
              <w:right w:val="nil"/>
            </w:tcBorders>
            <w:vAlign w:val="center"/>
            <w:hideMark/>
          </w:tcPr>
          <w:p w14:paraId="472762B3" w14:textId="77777777" w:rsidR="00867F72" w:rsidRPr="00D7396E" w:rsidRDefault="00867F72" w:rsidP="00F33820">
            <w:pPr>
              <w:ind w:firstLine="0"/>
              <w:rPr>
                <w:b/>
                <w:bCs/>
                <w:color w:val="14563D"/>
                <w:sz w:val="16"/>
                <w:szCs w:val="16"/>
                <w:lang w:val="es-CO" w:eastAsia="es-CO"/>
              </w:rPr>
            </w:pPr>
          </w:p>
        </w:tc>
        <w:tc>
          <w:tcPr>
            <w:tcW w:w="0" w:type="auto"/>
            <w:tcBorders>
              <w:top w:val="nil"/>
              <w:left w:val="nil"/>
              <w:bottom w:val="nil"/>
              <w:right w:val="nil"/>
            </w:tcBorders>
            <w:noWrap/>
            <w:vAlign w:val="bottom"/>
            <w:hideMark/>
          </w:tcPr>
          <w:p w14:paraId="4D023748" w14:textId="77777777" w:rsidR="00867F72" w:rsidRPr="00D7396E" w:rsidRDefault="00867F72" w:rsidP="00F33820">
            <w:pPr>
              <w:ind w:firstLine="0"/>
              <w:jc w:val="center"/>
              <w:rPr>
                <w:b/>
                <w:bCs/>
                <w:color w:val="14563D"/>
                <w:sz w:val="16"/>
                <w:szCs w:val="16"/>
                <w:lang w:val="es-CO" w:eastAsia="es-CO"/>
              </w:rPr>
            </w:pPr>
          </w:p>
        </w:tc>
      </w:tr>
      <w:tr w:rsidR="00867F72" w:rsidRPr="00D7396E" w14:paraId="5F41FF9C" w14:textId="77777777" w:rsidTr="00E72EC9">
        <w:trPr>
          <w:trHeight w:val="285"/>
          <w:jc w:val="center"/>
        </w:trPr>
        <w:tc>
          <w:tcPr>
            <w:tcW w:w="0" w:type="auto"/>
            <w:tcBorders>
              <w:top w:val="nil"/>
              <w:left w:val="nil"/>
              <w:bottom w:val="nil"/>
              <w:right w:val="nil"/>
            </w:tcBorders>
            <w:noWrap/>
            <w:vAlign w:val="bottom"/>
            <w:hideMark/>
          </w:tcPr>
          <w:p w14:paraId="175C0DEC" w14:textId="77777777" w:rsidR="00867F72" w:rsidRPr="00D7396E" w:rsidRDefault="00867F72" w:rsidP="00F33820">
            <w:pPr>
              <w:ind w:firstLine="0"/>
              <w:rPr>
                <w:color w:val="auto"/>
                <w:sz w:val="16"/>
                <w:szCs w:val="16"/>
                <w:lang w:val="es-CO" w:eastAsia="es-CO"/>
              </w:rPr>
            </w:pPr>
          </w:p>
        </w:tc>
        <w:tc>
          <w:tcPr>
            <w:tcW w:w="0" w:type="auto"/>
            <w:tcBorders>
              <w:top w:val="nil"/>
              <w:left w:val="nil"/>
              <w:bottom w:val="nil"/>
              <w:right w:val="nil"/>
            </w:tcBorders>
            <w:noWrap/>
            <w:vAlign w:val="bottom"/>
            <w:hideMark/>
          </w:tcPr>
          <w:p w14:paraId="418EE3C3" w14:textId="77777777" w:rsidR="00867F72" w:rsidRPr="00D7396E" w:rsidRDefault="00867F72" w:rsidP="00F33820">
            <w:pPr>
              <w:ind w:firstLine="0"/>
              <w:rPr>
                <w:color w:val="auto"/>
                <w:sz w:val="16"/>
                <w:szCs w:val="16"/>
                <w:lang w:val="es-CO" w:eastAsia="es-CO"/>
              </w:rPr>
            </w:pPr>
          </w:p>
        </w:tc>
        <w:tc>
          <w:tcPr>
            <w:tcW w:w="0" w:type="auto"/>
            <w:tcBorders>
              <w:top w:val="nil"/>
              <w:left w:val="nil"/>
              <w:bottom w:val="nil"/>
              <w:right w:val="nil"/>
            </w:tcBorders>
            <w:noWrap/>
            <w:vAlign w:val="bottom"/>
            <w:hideMark/>
          </w:tcPr>
          <w:p w14:paraId="21C47F31" w14:textId="77777777" w:rsidR="00867F72" w:rsidRPr="00D7396E" w:rsidRDefault="00867F72" w:rsidP="00F33820">
            <w:pPr>
              <w:ind w:firstLine="0"/>
              <w:jc w:val="center"/>
              <w:rPr>
                <w:color w:val="516578"/>
                <w:sz w:val="16"/>
                <w:szCs w:val="16"/>
                <w:lang w:val="es-CO" w:eastAsia="es-CO"/>
              </w:rPr>
            </w:pPr>
            <w:r w:rsidRPr="00D7396E">
              <w:rPr>
                <w:color w:val="516578"/>
                <w:sz w:val="16"/>
                <w:szCs w:val="16"/>
                <w:lang w:val="es-CO" w:eastAsia="es-CO"/>
              </w:rPr>
              <w:t>VN · Verdaderos negativos</w:t>
            </w:r>
          </w:p>
        </w:tc>
        <w:tc>
          <w:tcPr>
            <w:tcW w:w="0" w:type="auto"/>
            <w:tcBorders>
              <w:top w:val="nil"/>
              <w:left w:val="nil"/>
              <w:bottom w:val="nil"/>
              <w:right w:val="nil"/>
            </w:tcBorders>
            <w:noWrap/>
            <w:vAlign w:val="bottom"/>
            <w:hideMark/>
          </w:tcPr>
          <w:p w14:paraId="0A503BFE" w14:textId="77777777" w:rsidR="00867F72" w:rsidRPr="00D7396E" w:rsidRDefault="00867F72" w:rsidP="00F33820">
            <w:pPr>
              <w:ind w:firstLine="0"/>
              <w:jc w:val="center"/>
              <w:rPr>
                <w:color w:val="516578"/>
                <w:sz w:val="16"/>
                <w:szCs w:val="16"/>
                <w:lang w:val="es-CO" w:eastAsia="es-CO"/>
              </w:rPr>
            </w:pPr>
            <w:r w:rsidRPr="00D7396E">
              <w:rPr>
                <w:color w:val="516578"/>
                <w:sz w:val="16"/>
                <w:szCs w:val="16"/>
                <w:lang w:val="es-CO" w:eastAsia="es-CO"/>
              </w:rPr>
              <w:t>FP · Falsos positivos</w:t>
            </w:r>
          </w:p>
        </w:tc>
        <w:tc>
          <w:tcPr>
            <w:tcW w:w="0" w:type="auto"/>
            <w:vAlign w:val="center"/>
            <w:hideMark/>
          </w:tcPr>
          <w:p w14:paraId="431A33CC" w14:textId="77777777" w:rsidR="00867F72" w:rsidRPr="00D7396E" w:rsidRDefault="00867F72" w:rsidP="00F33820">
            <w:pPr>
              <w:ind w:firstLine="0"/>
              <w:rPr>
                <w:color w:val="auto"/>
                <w:sz w:val="16"/>
                <w:szCs w:val="16"/>
                <w:lang w:val="es-CO" w:eastAsia="es-CO"/>
              </w:rPr>
            </w:pPr>
          </w:p>
        </w:tc>
      </w:tr>
      <w:tr w:rsidR="00867F72" w:rsidRPr="00D7396E" w14:paraId="6A0C08A9" w14:textId="77777777" w:rsidTr="00E72EC9">
        <w:trPr>
          <w:trHeight w:val="285"/>
          <w:jc w:val="center"/>
        </w:trPr>
        <w:tc>
          <w:tcPr>
            <w:tcW w:w="0" w:type="auto"/>
            <w:tcBorders>
              <w:top w:val="nil"/>
              <w:left w:val="nil"/>
              <w:bottom w:val="nil"/>
              <w:right w:val="nil"/>
            </w:tcBorders>
            <w:noWrap/>
            <w:vAlign w:val="bottom"/>
            <w:hideMark/>
          </w:tcPr>
          <w:p w14:paraId="01F7F019" w14:textId="77777777" w:rsidR="00867F72" w:rsidRPr="00D7396E" w:rsidRDefault="00867F72" w:rsidP="00F33820">
            <w:pPr>
              <w:ind w:firstLine="0"/>
              <w:jc w:val="center"/>
              <w:rPr>
                <w:color w:val="516578"/>
                <w:sz w:val="16"/>
                <w:szCs w:val="16"/>
                <w:lang w:val="es-CO" w:eastAsia="es-CO"/>
              </w:rPr>
            </w:pPr>
          </w:p>
        </w:tc>
        <w:tc>
          <w:tcPr>
            <w:tcW w:w="0" w:type="auto"/>
            <w:tcBorders>
              <w:top w:val="nil"/>
              <w:left w:val="nil"/>
              <w:bottom w:val="nil"/>
              <w:right w:val="nil"/>
            </w:tcBorders>
            <w:noWrap/>
            <w:vAlign w:val="bottom"/>
            <w:hideMark/>
          </w:tcPr>
          <w:p w14:paraId="1FC29C31" w14:textId="77777777" w:rsidR="00867F72" w:rsidRPr="00D7396E" w:rsidRDefault="00867F72" w:rsidP="00F33820">
            <w:pPr>
              <w:ind w:firstLine="0"/>
              <w:rPr>
                <w:color w:val="auto"/>
                <w:sz w:val="16"/>
                <w:szCs w:val="16"/>
                <w:lang w:val="es-CO" w:eastAsia="es-CO"/>
              </w:rPr>
            </w:pPr>
          </w:p>
        </w:tc>
        <w:tc>
          <w:tcPr>
            <w:tcW w:w="0" w:type="auto"/>
            <w:tcBorders>
              <w:top w:val="nil"/>
              <w:left w:val="nil"/>
              <w:bottom w:val="nil"/>
              <w:right w:val="nil"/>
            </w:tcBorders>
            <w:noWrap/>
            <w:vAlign w:val="bottom"/>
            <w:hideMark/>
          </w:tcPr>
          <w:p w14:paraId="07EEC49F" w14:textId="77777777" w:rsidR="00867F72" w:rsidRPr="00D7396E" w:rsidRDefault="00867F72" w:rsidP="00F33820">
            <w:pPr>
              <w:ind w:firstLine="0"/>
              <w:jc w:val="center"/>
              <w:rPr>
                <w:color w:val="516578"/>
                <w:sz w:val="16"/>
                <w:szCs w:val="16"/>
                <w:lang w:val="es-CO" w:eastAsia="es-CO"/>
              </w:rPr>
            </w:pPr>
            <w:r w:rsidRPr="00D7396E">
              <w:rPr>
                <w:color w:val="516578"/>
                <w:sz w:val="16"/>
                <w:szCs w:val="16"/>
                <w:lang w:val="es-CO" w:eastAsia="es-CO"/>
              </w:rPr>
              <w:t>FN · Falsos negativos</w:t>
            </w:r>
          </w:p>
        </w:tc>
        <w:tc>
          <w:tcPr>
            <w:tcW w:w="0" w:type="auto"/>
            <w:tcBorders>
              <w:top w:val="nil"/>
              <w:left w:val="nil"/>
              <w:bottom w:val="nil"/>
              <w:right w:val="nil"/>
            </w:tcBorders>
            <w:noWrap/>
            <w:vAlign w:val="bottom"/>
            <w:hideMark/>
          </w:tcPr>
          <w:p w14:paraId="6DF9B072" w14:textId="77777777" w:rsidR="00867F72" w:rsidRPr="00D7396E" w:rsidRDefault="00867F72" w:rsidP="00F33820">
            <w:pPr>
              <w:ind w:firstLine="0"/>
              <w:jc w:val="center"/>
              <w:rPr>
                <w:color w:val="516578"/>
                <w:sz w:val="16"/>
                <w:szCs w:val="16"/>
                <w:lang w:val="es-CO" w:eastAsia="es-CO"/>
              </w:rPr>
            </w:pPr>
            <w:r w:rsidRPr="00D7396E">
              <w:rPr>
                <w:color w:val="516578"/>
                <w:sz w:val="16"/>
                <w:szCs w:val="16"/>
                <w:lang w:val="es-CO" w:eastAsia="es-CO"/>
              </w:rPr>
              <w:t>VP · Verdaderos positivos</w:t>
            </w:r>
          </w:p>
        </w:tc>
        <w:tc>
          <w:tcPr>
            <w:tcW w:w="0" w:type="auto"/>
            <w:vAlign w:val="center"/>
            <w:hideMark/>
          </w:tcPr>
          <w:p w14:paraId="1EF2F775" w14:textId="77777777" w:rsidR="00867F72" w:rsidRPr="00D7396E" w:rsidRDefault="00867F72" w:rsidP="00F33820">
            <w:pPr>
              <w:ind w:firstLine="0"/>
              <w:rPr>
                <w:color w:val="auto"/>
                <w:sz w:val="16"/>
                <w:szCs w:val="16"/>
                <w:lang w:val="es-CO" w:eastAsia="es-CO"/>
              </w:rPr>
            </w:pPr>
          </w:p>
        </w:tc>
      </w:tr>
    </w:tbl>
    <w:p w14:paraId="75C65A63" w14:textId="77777777" w:rsidR="00867F72" w:rsidRPr="00D7396E" w:rsidRDefault="00867F72" w:rsidP="00F33820">
      <w:pPr>
        <w:spacing w:before="240"/>
        <w:ind w:firstLine="0"/>
        <w:jc w:val="center"/>
        <w:rPr>
          <w:sz w:val="16"/>
          <w:szCs w:val="16"/>
          <w:lang w:val="es-ES" w:eastAsia="ar-SA"/>
        </w:rPr>
      </w:pPr>
      <w:r w:rsidRPr="00D7396E">
        <w:rPr>
          <w:b/>
          <w:bCs/>
          <w:sz w:val="16"/>
          <w:szCs w:val="16"/>
          <w:lang w:val="es-ES" w:eastAsia="es-EC"/>
        </w:rPr>
        <w:t xml:space="preserve">Fuente: </w:t>
      </w:r>
      <w:r w:rsidRPr="00D7396E">
        <w:rPr>
          <w:sz w:val="16"/>
          <w:szCs w:val="16"/>
          <w:lang w:val="es-ES" w:eastAsia="es-EC"/>
        </w:rPr>
        <w:t xml:space="preserve">Elaboración propia a partir de </w:t>
      </w:r>
      <w:proofErr w:type="spellStart"/>
      <w:r w:rsidRPr="00D7396E">
        <w:rPr>
          <w:sz w:val="16"/>
          <w:szCs w:val="16"/>
          <w:lang w:val="es-ES" w:eastAsia="es-EC"/>
        </w:rPr>
        <w:t>resultados_</w:t>
      </w:r>
      <w:proofErr w:type="gramStart"/>
      <w:r w:rsidRPr="00D7396E">
        <w:rPr>
          <w:sz w:val="16"/>
          <w:szCs w:val="16"/>
          <w:lang w:val="es-ES" w:eastAsia="es-EC"/>
        </w:rPr>
        <w:t>dashboard.json</w:t>
      </w:r>
      <w:proofErr w:type="spellEnd"/>
      <w:proofErr w:type="gramEnd"/>
    </w:p>
    <w:p w14:paraId="51C3C864" w14:textId="703B19C1" w:rsidR="001913F0" w:rsidRPr="00312F2A" w:rsidRDefault="003D089E" w:rsidP="00AF7E00">
      <w:pPr>
        <w:rPr>
          <w:rFonts w:ascii="Times New Roman" w:hAnsi="Times New Roman" w:cs="Times New Roman"/>
          <w:sz w:val="24"/>
          <w:szCs w:val="24"/>
          <w:lang w:val="es-ES" w:eastAsia="ar-SA"/>
        </w:rPr>
      </w:pPr>
      <w:r w:rsidRPr="00312F2A">
        <w:rPr>
          <w:rFonts w:ascii="Times New Roman" w:hAnsi="Times New Roman" w:cs="Times New Roman"/>
          <w:sz w:val="24"/>
          <w:szCs w:val="24"/>
          <w:lang w:val="es-ES" w:eastAsia="ar-SA"/>
        </w:rPr>
        <w:t xml:space="preserve">La matriz de confusión mostró que </w:t>
      </w:r>
      <w:proofErr w:type="spellStart"/>
      <w:r w:rsidRPr="00312F2A">
        <w:rPr>
          <w:rFonts w:ascii="Times New Roman" w:hAnsi="Times New Roman" w:cs="Times New Roman"/>
          <w:sz w:val="24"/>
          <w:szCs w:val="24"/>
          <w:lang w:val="es-ES" w:eastAsia="ar-SA"/>
        </w:rPr>
        <w:t>Gradient</w:t>
      </w:r>
      <w:proofErr w:type="spellEnd"/>
      <w:r w:rsidRPr="00312F2A">
        <w:rPr>
          <w:rFonts w:ascii="Times New Roman" w:hAnsi="Times New Roman" w:cs="Times New Roman"/>
          <w:sz w:val="24"/>
          <w:szCs w:val="24"/>
          <w:lang w:val="es-ES" w:eastAsia="ar-SA"/>
        </w:rPr>
        <w:t xml:space="preserve"> </w:t>
      </w:r>
      <w:proofErr w:type="spellStart"/>
      <w:r w:rsidRPr="00312F2A">
        <w:rPr>
          <w:rFonts w:ascii="Times New Roman" w:hAnsi="Times New Roman" w:cs="Times New Roman"/>
          <w:sz w:val="24"/>
          <w:szCs w:val="24"/>
          <w:lang w:val="es-ES" w:eastAsia="ar-SA"/>
        </w:rPr>
        <w:t>Boosting</w:t>
      </w:r>
      <w:proofErr w:type="spellEnd"/>
      <w:r w:rsidRPr="00312F2A">
        <w:rPr>
          <w:rFonts w:ascii="Times New Roman" w:hAnsi="Times New Roman" w:cs="Times New Roman"/>
          <w:sz w:val="24"/>
          <w:szCs w:val="24"/>
          <w:lang w:val="es-ES" w:eastAsia="ar-SA"/>
        </w:rPr>
        <w:t xml:space="preserve"> clasificó correctamente los 9.452 registros de la Clase 0, pero no identificó ninguno de los 548 casos de incumplimiento (Clase 1). Por ello, obtuvo una </w:t>
      </w:r>
      <w:proofErr w:type="spellStart"/>
      <w:r w:rsidRPr="00312F2A">
        <w:rPr>
          <w:rFonts w:ascii="Times New Roman" w:hAnsi="Times New Roman" w:cs="Times New Roman"/>
          <w:sz w:val="24"/>
          <w:szCs w:val="24"/>
          <w:lang w:val="es-ES" w:eastAsia="ar-SA"/>
        </w:rPr>
        <w:t>Accuracy</w:t>
      </w:r>
      <w:proofErr w:type="spellEnd"/>
      <w:r w:rsidRPr="00312F2A">
        <w:rPr>
          <w:rFonts w:ascii="Times New Roman" w:hAnsi="Times New Roman" w:cs="Times New Roman"/>
          <w:sz w:val="24"/>
          <w:szCs w:val="24"/>
          <w:lang w:val="es-ES" w:eastAsia="ar-SA"/>
        </w:rPr>
        <w:t xml:space="preserve"> del 94,52 % y un </w:t>
      </w:r>
      <w:proofErr w:type="spellStart"/>
      <w:r w:rsidRPr="00312F2A">
        <w:rPr>
          <w:rFonts w:ascii="Times New Roman" w:hAnsi="Times New Roman" w:cs="Times New Roman"/>
          <w:sz w:val="24"/>
          <w:szCs w:val="24"/>
          <w:lang w:val="es-ES" w:eastAsia="ar-SA"/>
        </w:rPr>
        <w:t>Recall</w:t>
      </w:r>
      <w:proofErr w:type="spellEnd"/>
      <w:r w:rsidRPr="00312F2A">
        <w:rPr>
          <w:rFonts w:ascii="Times New Roman" w:hAnsi="Times New Roman" w:cs="Times New Roman"/>
          <w:sz w:val="24"/>
          <w:szCs w:val="24"/>
          <w:lang w:val="es-ES" w:eastAsia="ar-SA"/>
        </w:rPr>
        <w:t xml:space="preserve"> del 0 %. Estos resultados evidencian que, aunque el modelo fue seleccionado por alcanzar el mayor AP promedio en la validación cruzada, con el umbral de 0,50 no logró detectar incumplimientos en el conjunto TEST.</w:t>
      </w:r>
    </w:p>
    <w:p w14:paraId="6D632851" w14:textId="39939E76" w:rsidR="004C3873" w:rsidRPr="00312F2A" w:rsidRDefault="00C52BA6" w:rsidP="00AF7E00">
      <w:pPr>
        <w:pStyle w:val="Ttulo3"/>
        <w:spacing w:line="480" w:lineRule="auto"/>
        <w:rPr>
          <w:rFonts w:ascii="Times New Roman" w:hAnsi="Times New Roman" w:cs="Times New Roman"/>
          <w:sz w:val="24"/>
          <w:szCs w:val="24"/>
        </w:rPr>
      </w:pPr>
      <w:bookmarkStart w:id="76" w:name="_Toc243906751"/>
      <w:r w:rsidRPr="00312F2A">
        <w:rPr>
          <w:rFonts w:ascii="Times New Roman" w:hAnsi="Times New Roman" w:cs="Times New Roman"/>
          <w:sz w:val="24"/>
          <w:szCs w:val="24"/>
        </w:rPr>
        <w:lastRenderedPageBreak/>
        <w:t>Presentación y visualización del desempeño final</w:t>
      </w:r>
      <w:bookmarkEnd w:id="76"/>
    </w:p>
    <w:p w14:paraId="4416DCCB" w14:textId="193F900B" w:rsidR="0089658C" w:rsidRPr="00312F2A" w:rsidRDefault="0089658C" w:rsidP="00AF7E00">
      <w:pPr>
        <w:rPr>
          <w:rFonts w:ascii="Times New Roman" w:hAnsi="Times New Roman" w:cs="Times New Roman"/>
          <w:sz w:val="24"/>
          <w:szCs w:val="24"/>
          <w:lang w:val="es-ES" w:eastAsia="ar-SA"/>
        </w:rPr>
      </w:pPr>
      <w:r w:rsidRPr="00312F2A">
        <w:rPr>
          <w:rFonts w:ascii="Times New Roman" w:hAnsi="Times New Roman" w:cs="Times New Roman"/>
          <w:sz w:val="24"/>
          <w:szCs w:val="24"/>
          <w:lang w:val="es-ES" w:eastAsia="ar-SA"/>
        </w:rPr>
        <w:t>La comparación entre los resultados promedio de la validación cruzada y las métricas obtenidas en TEST permitió analizar la consistencia del modelo seleccionado y observar cómo se comportó frente a datos que no se utilizaron durante su entrenamiento.</w:t>
      </w:r>
    </w:p>
    <w:p w14:paraId="7289ABF4" w14:textId="3E68483F" w:rsidR="0089658C" w:rsidRPr="00D7396E" w:rsidRDefault="0089658C" w:rsidP="00F33820">
      <w:pPr>
        <w:pStyle w:val="Descripcin"/>
        <w:ind w:firstLine="0"/>
        <w:rPr>
          <w:b w:val="0"/>
          <w:bCs/>
          <w:sz w:val="16"/>
          <w:szCs w:val="16"/>
        </w:rPr>
      </w:pPr>
      <w:bookmarkStart w:id="77" w:name="_Toc243906966"/>
      <w:r w:rsidRPr="00D7396E">
        <w:rPr>
          <w:sz w:val="16"/>
          <w:szCs w:val="16"/>
        </w:rPr>
        <w:t xml:space="preserve">Tabla </w:t>
      </w:r>
      <w:r w:rsidRPr="00D7396E">
        <w:rPr>
          <w:sz w:val="16"/>
          <w:szCs w:val="16"/>
        </w:rPr>
        <w:fldChar w:fldCharType="begin"/>
      </w:r>
      <w:r w:rsidRPr="00D7396E">
        <w:rPr>
          <w:sz w:val="16"/>
          <w:szCs w:val="16"/>
        </w:rPr>
        <w:instrText xml:space="preserve"> SEQ Tabla \* ARABIC </w:instrText>
      </w:r>
      <w:r w:rsidRPr="00D7396E">
        <w:rPr>
          <w:sz w:val="16"/>
          <w:szCs w:val="16"/>
        </w:rPr>
        <w:fldChar w:fldCharType="separate"/>
      </w:r>
      <w:r w:rsidR="00604532">
        <w:rPr>
          <w:noProof/>
          <w:sz w:val="16"/>
          <w:szCs w:val="16"/>
        </w:rPr>
        <w:t>20</w:t>
      </w:r>
      <w:r w:rsidRPr="00D7396E">
        <w:rPr>
          <w:sz w:val="16"/>
          <w:szCs w:val="16"/>
        </w:rPr>
        <w:fldChar w:fldCharType="end"/>
      </w:r>
      <w:r w:rsidRPr="00D7396E">
        <w:rPr>
          <w:sz w:val="16"/>
          <w:szCs w:val="16"/>
        </w:rPr>
        <w:t xml:space="preserve">. </w:t>
      </w:r>
      <w:r w:rsidR="0062316D" w:rsidRPr="00D7396E">
        <w:rPr>
          <w:b w:val="0"/>
          <w:bCs/>
          <w:sz w:val="16"/>
          <w:szCs w:val="16"/>
        </w:rPr>
        <w:t>Comparación de resultados CV frente a TEST</w:t>
      </w:r>
      <w:bookmarkEnd w:id="77"/>
    </w:p>
    <w:tbl>
      <w:tblPr>
        <w:tblStyle w:val="Listaclara-nfasis11"/>
        <w:tblW w:w="0" w:type="auto"/>
        <w:jc w:val="center"/>
        <w:tblBorders>
          <w:top w:val="single" w:sz="4" w:space="0" w:color="4D6C80"/>
          <w:left w:val="single" w:sz="4" w:space="0" w:color="4D6C80"/>
          <w:bottom w:val="single" w:sz="4" w:space="0" w:color="4D6C80"/>
          <w:right w:val="single" w:sz="4" w:space="0" w:color="4D6C80"/>
          <w:insideH w:val="single" w:sz="4" w:space="0" w:color="4D6C80"/>
          <w:insideV w:val="single" w:sz="4" w:space="0" w:color="4D6C80"/>
        </w:tblBorders>
        <w:tblLook w:val="04A0" w:firstRow="1" w:lastRow="0" w:firstColumn="1" w:lastColumn="0" w:noHBand="0" w:noVBand="1"/>
      </w:tblPr>
      <w:tblGrid>
        <w:gridCol w:w="1515"/>
        <w:gridCol w:w="1052"/>
        <w:gridCol w:w="884"/>
      </w:tblGrid>
      <w:tr w:rsidR="00F02806" w:rsidRPr="00D7396E" w14:paraId="19686492" w14:textId="77777777" w:rsidTr="0077611C">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AAB9C3"/>
            <w:vAlign w:val="center"/>
          </w:tcPr>
          <w:p w14:paraId="59A829AC" w14:textId="56D0D8F6" w:rsidR="00F02806" w:rsidRPr="00D7396E" w:rsidRDefault="00F02806" w:rsidP="00F33820">
            <w:pPr>
              <w:spacing w:line="480" w:lineRule="auto"/>
              <w:ind w:firstLine="0"/>
              <w:jc w:val="center"/>
              <w:rPr>
                <w:sz w:val="16"/>
                <w:szCs w:val="16"/>
              </w:rPr>
            </w:pPr>
            <w:r w:rsidRPr="00D7396E">
              <w:rPr>
                <w:sz w:val="16"/>
                <w:szCs w:val="16"/>
              </w:rPr>
              <w:t>Métrica</w:t>
            </w:r>
          </w:p>
        </w:tc>
        <w:tc>
          <w:tcPr>
            <w:tcW w:w="0" w:type="auto"/>
            <w:shd w:val="clear" w:color="auto" w:fill="AAB9C3"/>
            <w:vAlign w:val="center"/>
          </w:tcPr>
          <w:p w14:paraId="23539390" w14:textId="620FCFC6" w:rsidR="00F02806" w:rsidRPr="00D7396E" w:rsidRDefault="00F02806" w:rsidP="00F33820">
            <w:pPr>
              <w:spacing w:line="480" w:lineRule="auto"/>
              <w:ind w:firstLine="0"/>
              <w:jc w:val="center"/>
              <w:cnfStyle w:val="100000000000" w:firstRow="1" w:lastRow="0" w:firstColumn="0" w:lastColumn="0" w:oddVBand="0" w:evenVBand="0" w:oddHBand="0" w:evenHBand="0" w:firstRowFirstColumn="0" w:firstRowLastColumn="0" w:lastRowFirstColumn="0" w:lastRowLastColumn="0"/>
              <w:rPr>
                <w:sz w:val="16"/>
                <w:szCs w:val="16"/>
              </w:rPr>
            </w:pPr>
            <w:r w:rsidRPr="00D7396E">
              <w:rPr>
                <w:sz w:val="16"/>
                <w:szCs w:val="16"/>
              </w:rPr>
              <w:t>CV (media)</w:t>
            </w:r>
          </w:p>
        </w:tc>
        <w:tc>
          <w:tcPr>
            <w:tcW w:w="0" w:type="auto"/>
            <w:shd w:val="clear" w:color="auto" w:fill="AAB9C3"/>
            <w:vAlign w:val="center"/>
          </w:tcPr>
          <w:p w14:paraId="5850BA40" w14:textId="664EFB73" w:rsidR="00F02806" w:rsidRPr="00D7396E" w:rsidRDefault="00F02806" w:rsidP="00F33820">
            <w:pPr>
              <w:spacing w:line="480" w:lineRule="auto"/>
              <w:ind w:firstLine="0"/>
              <w:jc w:val="center"/>
              <w:cnfStyle w:val="100000000000" w:firstRow="1" w:lastRow="0" w:firstColumn="0" w:lastColumn="0" w:oddVBand="0" w:evenVBand="0" w:oddHBand="0" w:evenHBand="0" w:firstRowFirstColumn="0" w:firstRowLastColumn="0" w:lastRowFirstColumn="0" w:lastRowLastColumn="0"/>
              <w:rPr>
                <w:sz w:val="16"/>
                <w:szCs w:val="16"/>
              </w:rPr>
            </w:pPr>
            <w:r w:rsidRPr="00D7396E">
              <w:rPr>
                <w:sz w:val="16"/>
                <w:szCs w:val="16"/>
              </w:rPr>
              <w:t>TEST</w:t>
            </w:r>
          </w:p>
        </w:tc>
      </w:tr>
      <w:tr w:rsidR="00F02806" w:rsidRPr="00D7396E" w14:paraId="6F13A92E" w14:textId="77777777" w:rsidTr="00F0280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53E755F2" w14:textId="7F1159D1" w:rsidR="00F02806" w:rsidRPr="00D7396E" w:rsidRDefault="00F02806" w:rsidP="00F33820">
            <w:pPr>
              <w:ind w:firstLine="0"/>
              <w:jc w:val="center"/>
              <w:rPr>
                <w:b w:val="0"/>
                <w:bCs w:val="0"/>
                <w:sz w:val="16"/>
                <w:szCs w:val="16"/>
              </w:rPr>
            </w:pPr>
            <w:proofErr w:type="spellStart"/>
            <w:r w:rsidRPr="00D7396E">
              <w:rPr>
                <w:b w:val="0"/>
                <w:bCs w:val="0"/>
                <w:sz w:val="16"/>
                <w:szCs w:val="16"/>
              </w:rPr>
              <w:t>Average</w:t>
            </w:r>
            <w:proofErr w:type="spellEnd"/>
            <w:r w:rsidRPr="00D7396E">
              <w:rPr>
                <w:b w:val="0"/>
                <w:bCs w:val="0"/>
                <w:sz w:val="16"/>
                <w:szCs w:val="16"/>
              </w:rPr>
              <w:t xml:space="preserve"> </w:t>
            </w:r>
            <w:proofErr w:type="spellStart"/>
            <w:r w:rsidRPr="00D7396E">
              <w:rPr>
                <w:b w:val="0"/>
                <w:bCs w:val="0"/>
                <w:sz w:val="16"/>
                <w:szCs w:val="16"/>
              </w:rPr>
              <w:t>Precision</w:t>
            </w:r>
            <w:proofErr w:type="spellEnd"/>
          </w:p>
        </w:tc>
        <w:tc>
          <w:tcPr>
            <w:tcW w:w="0" w:type="auto"/>
            <w:vAlign w:val="center"/>
          </w:tcPr>
          <w:p w14:paraId="6CD8F828" w14:textId="57AFAE78" w:rsidR="00F02806" w:rsidRPr="00D7396E" w:rsidRDefault="00F02806" w:rsidP="00F33820">
            <w:pPr>
              <w:ind w:firstLine="0"/>
              <w:jc w:val="center"/>
              <w:cnfStyle w:val="000000100000" w:firstRow="0" w:lastRow="0" w:firstColumn="0" w:lastColumn="0" w:oddVBand="0" w:evenVBand="0" w:oddHBand="1" w:evenHBand="0" w:firstRowFirstColumn="0" w:firstRowLastColumn="0" w:lastRowFirstColumn="0" w:lastRowLastColumn="0"/>
              <w:rPr>
                <w:sz w:val="16"/>
                <w:szCs w:val="16"/>
              </w:rPr>
            </w:pPr>
            <w:r w:rsidRPr="00D7396E">
              <w:rPr>
                <w:sz w:val="16"/>
                <w:szCs w:val="16"/>
              </w:rPr>
              <w:t>0,113952</w:t>
            </w:r>
          </w:p>
        </w:tc>
        <w:tc>
          <w:tcPr>
            <w:tcW w:w="0" w:type="auto"/>
            <w:vAlign w:val="center"/>
          </w:tcPr>
          <w:p w14:paraId="5AB50F2A" w14:textId="09C52211" w:rsidR="00F02806" w:rsidRPr="00D7396E" w:rsidRDefault="00F02806" w:rsidP="00F33820">
            <w:pPr>
              <w:ind w:firstLine="0"/>
              <w:jc w:val="center"/>
              <w:cnfStyle w:val="000000100000" w:firstRow="0" w:lastRow="0" w:firstColumn="0" w:lastColumn="0" w:oddVBand="0" w:evenVBand="0" w:oddHBand="1" w:evenHBand="0" w:firstRowFirstColumn="0" w:firstRowLastColumn="0" w:lastRowFirstColumn="0" w:lastRowLastColumn="0"/>
              <w:rPr>
                <w:sz w:val="16"/>
                <w:szCs w:val="16"/>
              </w:rPr>
            </w:pPr>
            <w:r w:rsidRPr="00D7396E">
              <w:rPr>
                <w:sz w:val="16"/>
                <w:szCs w:val="16"/>
              </w:rPr>
              <w:t>0,124515</w:t>
            </w:r>
          </w:p>
        </w:tc>
      </w:tr>
      <w:tr w:rsidR="00F02806" w:rsidRPr="00D7396E" w14:paraId="55DD72F0" w14:textId="77777777" w:rsidTr="00F02806">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3FDFAF7C" w14:textId="6AB88BF0" w:rsidR="00F02806" w:rsidRPr="00D7396E" w:rsidRDefault="00F02806" w:rsidP="00F33820">
            <w:pPr>
              <w:ind w:firstLine="0"/>
              <w:jc w:val="center"/>
              <w:rPr>
                <w:b w:val="0"/>
                <w:bCs w:val="0"/>
                <w:sz w:val="16"/>
                <w:szCs w:val="16"/>
              </w:rPr>
            </w:pPr>
            <w:r w:rsidRPr="00D7396E">
              <w:rPr>
                <w:b w:val="0"/>
                <w:bCs w:val="0"/>
                <w:sz w:val="16"/>
                <w:szCs w:val="16"/>
              </w:rPr>
              <w:t>ROC-AUC</w:t>
            </w:r>
          </w:p>
        </w:tc>
        <w:tc>
          <w:tcPr>
            <w:tcW w:w="0" w:type="auto"/>
            <w:vAlign w:val="center"/>
          </w:tcPr>
          <w:p w14:paraId="035BF18E" w14:textId="44DD6502" w:rsidR="00F02806" w:rsidRPr="00D7396E" w:rsidRDefault="00F02806" w:rsidP="00F33820">
            <w:pPr>
              <w:ind w:firstLine="0"/>
              <w:jc w:val="center"/>
              <w:cnfStyle w:val="000000000000" w:firstRow="0" w:lastRow="0" w:firstColumn="0" w:lastColumn="0" w:oddVBand="0" w:evenVBand="0" w:oddHBand="0" w:evenHBand="0" w:firstRowFirstColumn="0" w:firstRowLastColumn="0" w:lastRowFirstColumn="0" w:lastRowLastColumn="0"/>
              <w:rPr>
                <w:sz w:val="16"/>
                <w:szCs w:val="16"/>
              </w:rPr>
            </w:pPr>
            <w:r w:rsidRPr="00D7396E">
              <w:rPr>
                <w:sz w:val="16"/>
                <w:szCs w:val="16"/>
              </w:rPr>
              <w:t>0,668421</w:t>
            </w:r>
          </w:p>
        </w:tc>
        <w:tc>
          <w:tcPr>
            <w:tcW w:w="0" w:type="auto"/>
            <w:vAlign w:val="center"/>
          </w:tcPr>
          <w:p w14:paraId="794E8F54" w14:textId="7C78CA00" w:rsidR="00F02806" w:rsidRPr="00D7396E" w:rsidRDefault="00F02806" w:rsidP="00F33820">
            <w:pPr>
              <w:ind w:firstLine="0"/>
              <w:jc w:val="center"/>
              <w:cnfStyle w:val="000000000000" w:firstRow="0" w:lastRow="0" w:firstColumn="0" w:lastColumn="0" w:oddVBand="0" w:evenVBand="0" w:oddHBand="0" w:evenHBand="0" w:firstRowFirstColumn="0" w:firstRowLastColumn="0" w:lastRowFirstColumn="0" w:lastRowLastColumn="0"/>
              <w:rPr>
                <w:sz w:val="16"/>
                <w:szCs w:val="16"/>
              </w:rPr>
            </w:pPr>
            <w:r w:rsidRPr="00D7396E">
              <w:rPr>
                <w:sz w:val="16"/>
                <w:szCs w:val="16"/>
              </w:rPr>
              <w:t>0,678975</w:t>
            </w:r>
          </w:p>
        </w:tc>
      </w:tr>
      <w:tr w:rsidR="00F02806" w:rsidRPr="00D7396E" w14:paraId="121768BE" w14:textId="77777777" w:rsidTr="00F0280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413C91A9" w14:textId="40EA5EC2" w:rsidR="00F02806" w:rsidRPr="00D7396E" w:rsidRDefault="00F02806" w:rsidP="00F33820">
            <w:pPr>
              <w:ind w:firstLine="0"/>
              <w:jc w:val="center"/>
              <w:rPr>
                <w:b w:val="0"/>
                <w:bCs w:val="0"/>
                <w:sz w:val="16"/>
                <w:szCs w:val="16"/>
              </w:rPr>
            </w:pPr>
            <w:proofErr w:type="spellStart"/>
            <w:r w:rsidRPr="00D7396E">
              <w:rPr>
                <w:b w:val="0"/>
                <w:bCs w:val="0"/>
                <w:sz w:val="16"/>
                <w:szCs w:val="16"/>
              </w:rPr>
              <w:t>Accuracy</w:t>
            </w:r>
            <w:proofErr w:type="spellEnd"/>
          </w:p>
        </w:tc>
        <w:tc>
          <w:tcPr>
            <w:tcW w:w="0" w:type="auto"/>
            <w:vAlign w:val="center"/>
          </w:tcPr>
          <w:p w14:paraId="4BACC687" w14:textId="7A41FC95" w:rsidR="00F02806" w:rsidRPr="00D7396E" w:rsidRDefault="00F02806" w:rsidP="00F33820">
            <w:pPr>
              <w:ind w:firstLine="0"/>
              <w:jc w:val="center"/>
              <w:cnfStyle w:val="000000100000" w:firstRow="0" w:lastRow="0" w:firstColumn="0" w:lastColumn="0" w:oddVBand="0" w:evenVBand="0" w:oddHBand="1" w:evenHBand="0" w:firstRowFirstColumn="0" w:firstRowLastColumn="0" w:lastRowFirstColumn="0" w:lastRowLastColumn="0"/>
              <w:rPr>
                <w:sz w:val="16"/>
                <w:szCs w:val="16"/>
              </w:rPr>
            </w:pPr>
            <w:r w:rsidRPr="00D7396E">
              <w:rPr>
                <w:sz w:val="16"/>
                <w:szCs w:val="16"/>
              </w:rPr>
              <w:t>0,945150</w:t>
            </w:r>
          </w:p>
        </w:tc>
        <w:tc>
          <w:tcPr>
            <w:tcW w:w="0" w:type="auto"/>
            <w:vAlign w:val="center"/>
          </w:tcPr>
          <w:p w14:paraId="3E49037B" w14:textId="5083E49A" w:rsidR="00F02806" w:rsidRPr="00D7396E" w:rsidRDefault="00F02806" w:rsidP="00F33820">
            <w:pPr>
              <w:ind w:firstLine="0"/>
              <w:jc w:val="center"/>
              <w:cnfStyle w:val="000000100000" w:firstRow="0" w:lastRow="0" w:firstColumn="0" w:lastColumn="0" w:oddVBand="0" w:evenVBand="0" w:oddHBand="1" w:evenHBand="0" w:firstRowFirstColumn="0" w:firstRowLastColumn="0" w:lastRowFirstColumn="0" w:lastRowLastColumn="0"/>
              <w:rPr>
                <w:sz w:val="16"/>
                <w:szCs w:val="16"/>
              </w:rPr>
            </w:pPr>
            <w:r w:rsidRPr="00D7396E">
              <w:rPr>
                <w:sz w:val="16"/>
                <w:szCs w:val="16"/>
              </w:rPr>
              <w:t>0,945200</w:t>
            </w:r>
          </w:p>
        </w:tc>
      </w:tr>
      <w:tr w:rsidR="00F02806" w:rsidRPr="00D7396E" w14:paraId="795F25B7" w14:textId="77777777" w:rsidTr="00F02806">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68EF0568" w14:textId="6EE5C72D" w:rsidR="00F02806" w:rsidRPr="00D7396E" w:rsidRDefault="00F02806" w:rsidP="00F33820">
            <w:pPr>
              <w:ind w:firstLine="0"/>
              <w:jc w:val="center"/>
              <w:rPr>
                <w:b w:val="0"/>
                <w:bCs w:val="0"/>
                <w:sz w:val="16"/>
                <w:szCs w:val="16"/>
              </w:rPr>
            </w:pPr>
            <w:proofErr w:type="spellStart"/>
            <w:r w:rsidRPr="00D7396E">
              <w:rPr>
                <w:b w:val="0"/>
                <w:bCs w:val="0"/>
                <w:sz w:val="16"/>
                <w:szCs w:val="16"/>
              </w:rPr>
              <w:t>Precision</w:t>
            </w:r>
            <w:proofErr w:type="spellEnd"/>
          </w:p>
        </w:tc>
        <w:tc>
          <w:tcPr>
            <w:tcW w:w="0" w:type="auto"/>
            <w:vAlign w:val="center"/>
          </w:tcPr>
          <w:p w14:paraId="34AF456B" w14:textId="00170462" w:rsidR="00F02806" w:rsidRPr="00D7396E" w:rsidRDefault="00F02806" w:rsidP="00F33820">
            <w:pPr>
              <w:ind w:firstLine="0"/>
              <w:jc w:val="center"/>
              <w:cnfStyle w:val="000000000000" w:firstRow="0" w:lastRow="0" w:firstColumn="0" w:lastColumn="0" w:oddVBand="0" w:evenVBand="0" w:oddHBand="0" w:evenHBand="0" w:firstRowFirstColumn="0" w:firstRowLastColumn="0" w:lastRowFirstColumn="0" w:lastRowLastColumn="0"/>
              <w:rPr>
                <w:sz w:val="16"/>
                <w:szCs w:val="16"/>
              </w:rPr>
            </w:pPr>
            <w:r w:rsidRPr="00D7396E">
              <w:rPr>
                <w:sz w:val="16"/>
                <w:szCs w:val="16"/>
              </w:rPr>
              <w:t>0,000000</w:t>
            </w:r>
          </w:p>
        </w:tc>
        <w:tc>
          <w:tcPr>
            <w:tcW w:w="0" w:type="auto"/>
            <w:vAlign w:val="center"/>
          </w:tcPr>
          <w:p w14:paraId="4306DD28" w14:textId="0E0FE0F9" w:rsidR="00F02806" w:rsidRPr="00D7396E" w:rsidRDefault="00F02806" w:rsidP="00F33820">
            <w:pPr>
              <w:ind w:firstLine="0"/>
              <w:jc w:val="center"/>
              <w:cnfStyle w:val="000000000000" w:firstRow="0" w:lastRow="0" w:firstColumn="0" w:lastColumn="0" w:oddVBand="0" w:evenVBand="0" w:oddHBand="0" w:evenHBand="0" w:firstRowFirstColumn="0" w:firstRowLastColumn="0" w:lastRowFirstColumn="0" w:lastRowLastColumn="0"/>
              <w:rPr>
                <w:sz w:val="16"/>
                <w:szCs w:val="16"/>
              </w:rPr>
            </w:pPr>
            <w:r w:rsidRPr="00D7396E">
              <w:rPr>
                <w:sz w:val="16"/>
                <w:szCs w:val="16"/>
              </w:rPr>
              <w:t>0,000000</w:t>
            </w:r>
          </w:p>
        </w:tc>
      </w:tr>
      <w:tr w:rsidR="00F02806" w:rsidRPr="00D7396E" w14:paraId="72EE1D49" w14:textId="77777777" w:rsidTr="00F0280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54E6FF12" w14:textId="4A48D6CD" w:rsidR="00F02806" w:rsidRPr="00D7396E" w:rsidRDefault="00F02806" w:rsidP="00F33820">
            <w:pPr>
              <w:ind w:firstLine="0"/>
              <w:jc w:val="center"/>
              <w:rPr>
                <w:b w:val="0"/>
                <w:bCs w:val="0"/>
                <w:sz w:val="16"/>
                <w:szCs w:val="16"/>
              </w:rPr>
            </w:pPr>
            <w:proofErr w:type="spellStart"/>
            <w:r w:rsidRPr="00D7396E">
              <w:rPr>
                <w:b w:val="0"/>
                <w:bCs w:val="0"/>
                <w:sz w:val="16"/>
                <w:szCs w:val="16"/>
              </w:rPr>
              <w:t>Recall</w:t>
            </w:r>
            <w:proofErr w:type="spellEnd"/>
          </w:p>
        </w:tc>
        <w:tc>
          <w:tcPr>
            <w:tcW w:w="0" w:type="auto"/>
            <w:vAlign w:val="center"/>
          </w:tcPr>
          <w:p w14:paraId="3CD42633" w14:textId="33DBE14A" w:rsidR="00F02806" w:rsidRPr="00D7396E" w:rsidRDefault="00F02806" w:rsidP="00F33820">
            <w:pPr>
              <w:ind w:firstLine="0"/>
              <w:jc w:val="center"/>
              <w:cnfStyle w:val="000000100000" w:firstRow="0" w:lastRow="0" w:firstColumn="0" w:lastColumn="0" w:oddVBand="0" w:evenVBand="0" w:oddHBand="1" w:evenHBand="0" w:firstRowFirstColumn="0" w:firstRowLastColumn="0" w:lastRowFirstColumn="0" w:lastRowLastColumn="0"/>
              <w:rPr>
                <w:sz w:val="16"/>
                <w:szCs w:val="16"/>
              </w:rPr>
            </w:pPr>
            <w:r w:rsidRPr="00D7396E">
              <w:rPr>
                <w:sz w:val="16"/>
                <w:szCs w:val="16"/>
              </w:rPr>
              <w:t>0,000000</w:t>
            </w:r>
          </w:p>
        </w:tc>
        <w:tc>
          <w:tcPr>
            <w:tcW w:w="0" w:type="auto"/>
            <w:vAlign w:val="center"/>
          </w:tcPr>
          <w:p w14:paraId="31CA4DCB" w14:textId="6AA6161D" w:rsidR="00F02806" w:rsidRPr="00D7396E" w:rsidRDefault="00F02806" w:rsidP="00F33820">
            <w:pPr>
              <w:ind w:firstLine="0"/>
              <w:jc w:val="center"/>
              <w:cnfStyle w:val="000000100000" w:firstRow="0" w:lastRow="0" w:firstColumn="0" w:lastColumn="0" w:oddVBand="0" w:evenVBand="0" w:oddHBand="1" w:evenHBand="0" w:firstRowFirstColumn="0" w:firstRowLastColumn="0" w:lastRowFirstColumn="0" w:lastRowLastColumn="0"/>
              <w:rPr>
                <w:sz w:val="16"/>
                <w:szCs w:val="16"/>
              </w:rPr>
            </w:pPr>
            <w:r w:rsidRPr="00D7396E">
              <w:rPr>
                <w:sz w:val="16"/>
                <w:szCs w:val="16"/>
              </w:rPr>
              <w:t>0,000000</w:t>
            </w:r>
          </w:p>
        </w:tc>
      </w:tr>
      <w:tr w:rsidR="00F02806" w:rsidRPr="00D7396E" w14:paraId="4E594A58" w14:textId="77777777" w:rsidTr="00F02806">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33E67574" w14:textId="4331FBA0" w:rsidR="00F02806" w:rsidRPr="00D7396E" w:rsidRDefault="00F02806" w:rsidP="00F33820">
            <w:pPr>
              <w:ind w:firstLine="0"/>
              <w:jc w:val="center"/>
              <w:rPr>
                <w:b w:val="0"/>
                <w:bCs w:val="0"/>
                <w:sz w:val="16"/>
                <w:szCs w:val="16"/>
                <w:lang w:val="es-ES" w:eastAsia="es-EC"/>
              </w:rPr>
            </w:pPr>
            <w:r w:rsidRPr="00D7396E">
              <w:rPr>
                <w:b w:val="0"/>
                <w:bCs w:val="0"/>
                <w:sz w:val="16"/>
                <w:szCs w:val="16"/>
                <w:lang w:val="es-ES" w:eastAsia="es-EC"/>
              </w:rPr>
              <w:t>F1-Score</w:t>
            </w:r>
          </w:p>
        </w:tc>
        <w:tc>
          <w:tcPr>
            <w:tcW w:w="0" w:type="auto"/>
            <w:vAlign w:val="center"/>
          </w:tcPr>
          <w:p w14:paraId="2B34A767" w14:textId="5A01D6EE" w:rsidR="00F02806" w:rsidRPr="00D7396E" w:rsidRDefault="00F02806" w:rsidP="00F33820">
            <w:pPr>
              <w:ind w:firstLine="0"/>
              <w:jc w:val="center"/>
              <w:cnfStyle w:val="000000000000" w:firstRow="0" w:lastRow="0" w:firstColumn="0" w:lastColumn="0" w:oddVBand="0" w:evenVBand="0" w:oddHBand="0" w:evenHBand="0" w:firstRowFirstColumn="0" w:firstRowLastColumn="0" w:lastRowFirstColumn="0" w:lastRowLastColumn="0"/>
              <w:rPr>
                <w:sz w:val="16"/>
                <w:szCs w:val="16"/>
                <w:lang w:val="es-ES" w:eastAsia="es-EC"/>
              </w:rPr>
            </w:pPr>
            <w:r w:rsidRPr="00D7396E">
              <w:rPr>
                <w:sz w:val="16"/>
                <w:szCs w:val="16"/>
                <w:lang w:val="es-ES" w:eastAsia="es-EC"/>
              </w:rPr>
              <w:t>0,000000</w:t>
            </w:r>
          </w:p>
        </w:tc>
        <w:tc>
          <w:tcPr>
            <w:tcW w:w="0" w:type="auto"/>
            <w:vAlign w:val="center"/>
          </w:tcPr>
          <w:p w14:paraId="1E06E01B" w14:textId="60494F6F" w:rsidR="00F02806" w:rsidRPr="00D7396E" w:rsidRDefault="00F02806" w:rsidP="00F33820">
            <w:pPr>
              <w:ind w:firstLine="0"/>
              <w:jc w:val="center"/>
              <w:cnfStyle w:val="000000000000" w:firstRow="0" w:lastRow="0" w:firstColumn="0" w:lastColumn="0" w:oddVBand="0" w:evenVBand="0" w:oddHBand="0" w:evenHBand="0" w:firstRowFirstColumn="0" w:firstRowLastColumn="0" w:lastRowFirstColumn="0" w:lastRowLastColumn="0"/>
              <w:rPr>
                <w:sz w:val="16"/>
                <w:szCs w:val="16"/>
                <w:lang w:val="es-ES" w:eastAsia="es-EC"/>
              </w:rPr>
            </w:pPr>
            <w:r w:rsidRPr="00D7396E">
              <w:rPr>
                <w:sz w:val="16"/>
                <w:szCs w:val="16"/>
                <w:lang w:val="es-ES" w:eastAsia="es-EC"/>
              </w:rPr>
              <w:t>0,000000</w:t>
            </w:r>
          </w:p>
        </w:tc>
      </w:tr>
    </w:tbl>
    <w:p w14:paraId="786E146A" w14:textId="536055C5" w:rsidR="00607F0C" w:rsidRDefault="0089658C" w:rsidP="00F33820">
      <w:pPr>
        <w:spacing w:before="240"/>
        <w:ind w:firstLine="0"/>
        <w:jc w:val="center"/>
        <w:rPr>
          <w:sz w:val="16"/>
          <w:szCs w:val="16"/>
          <w:lang w:val="es-ES" w:eastAsia="es-EC"/>
        </w:rPr>
      </w:pPr>
      <w:r w:rsidRPr="00D7396E">
        <w:rPr>
          <w:b/>
          <w:bCs/>
          <w:sz w:val="16"/>
          <w:szCs w:val="16"/>
          <w:lang w:val="es-ES" w:eastAsia="es-EC"/>
        </w:rPr>
        <w:t xml:space="preserve">Fuente: </w:t>
      </w:r>
      <w:r w:rsidRPr="00D7396E">
        <w:rPr>
          <w:sz w:val="16"/>
          <w:szCs w:val="16"/>
          <w:lang w:val="es-ES" w:eastAsia="es-EC"/>
        </w:rPr>
        <w:t xml:space="preserve">Elaboración propia a partir de </w:t>
      </w:r>
      <w:r w:rsidR="003540D4" w:rsidRPr="00D7396E">
        <w:rPr>
          <w:sz w:val="16"/>
          <w:szCs w:val="16"/>
          <w:lang w:val="es-ES" w:eastAsia="es-EC"/>
        </w:rPr>
        <w:t>resultados/cv_vs_test.csv</w:t>
      </w:r>
    </w:p>
    <w:p w14:paraId="31C75550" w14:textId="77777777" w:rsidR="00607F0C" w:rsidRDefault="00607F0C">
      <w:pPr>
        <w:rPr>
          <w:sz w:val="16"/>
          <w:szCs w:val="16"/>
          <w:lang w:val="es-ES" w:eastAsia="es-EC"/>
        </w:rPr>
      </w:pPr>
      <w:r>
        <w:rPr>
          <w:sz w:val="16"/>
          <w:szCs w:val="16"/>
          <w:lang w:val="es-ES" w:eastAsia="es-EC"/>
        </w:rPr>
        <w:br w:type="page"/>
      </w:r>
    </w:p>
    <w:p w14:paraId="32120BBD" w14:textId="78E0CD26" w:rsidR="0089658C" w:rsidRDefault="0089658C" w:rsidP="00607F0C">
      <w:pPr>
        <w:pStyle w:val="Descripcin"/>
        <w:spacing w:before="240"/>
        <w:ind w:left="284" w:firstLine="0"/>
        <w:rPr>
          <w:noProof/>
        </w:rPr>
      </w:pPr>
      <w:bookmarkStart w:id="78" w:name="_Toc243860396"/>
      <w:r w:rsidRPr="00D7396E">
        <w:rPr>
          <w:sz w:val="16"/>
          <w:szCs w:val="16"/>
        </w:rPr>
        <w:lastRenderedPageBreak/>
        <w:t xml:space="preserve">Figura </w:t>
      </w:r>
      <w:r w:rsidRPr="00D7396E">
        <w:rPr>
          <w:sz w:val="16"/>
          <w:szCs w:val="16"/>
        </w:rPr>
        <w:fldChar w:fldCharType="begin"/>
      </w:r>
      <w:r w:rsidRPr="00D7396E">
        <w:rPr>
          <w:sz w:val="16"/>
          <w:szCs w:val="16"/>
        </w:rPr>
        <w:instrText xml:space="preserve"> SEQ Figura \* ARABIC </w:instrText>
      </w:r>
      <w:r w:rsidRPr="00D7396E">
        <w:rPr>
          <w:sz w:val="16"/>
          <w:szCs w:val="16"/>
        </w:rPr>
        <w:fldChar w:fldCharType="separate"/>
      </w:r>
      <w:r w:rsidR="00604532">
        <w:rPr>
          <w:noProof/>
          <w:sz w:val="16"/>
          <w:szCs w:val="16"/>
        </w:rPr>
        <w:t>11</w:t>
      </w:r>
      <w:r w:rsidRPr="00D7396E">
        <w:rPr>
          <w:sz w:val="16"/>
          <w:szCs w:val="16"/>
        </w:rPr>
        <w:fldChar w:fldCharType="end"/>
      </w:r>
      <w:r w:rsidRPr="00D7396E">
        <w:rPr>
          <w:sz w:val="16"/>
          <w:szCs w:val="16"/>
        </w:rPr>
        <w:t xml:space="preserve">. </w:t>
      </w:r>
      <w:r w:rsidRPr="00D7396E">
        <w:rPr>
          <w:b w:val="0"/>
          <w:bCs/>
          <w:sz w:val="16"/>
          <w:szCs w:val="16"/>
        </w:rPr>
        <w:t>C</w:t>
      </w:r>
      <w:r w:rsidR="003540D4" w:rsidRPr="00D7396E">
        <w:rPr>
          <w:b w:val="0"/>
          <w:bCs/>
          <w:sz w:val="16"/>
          <w:szCs w:val="16"/>
        </w:rPr>
        <w:t xml:space="preserve">omparación CV frente a TEST en </w:t>
      </w:r>
      <w:proofErr w:type="spellStart"/>
      <w:r w:rsidR="003540D4" w:rsidRPr="00D7396E">
        <w:rPr>
          <w:b w:val="0"/>
          <w:bCs/>
          <w:sz w:val="16"/>
          <w:szCs w:val="16"/>
        </w:rPr>
        <w:t>Gradient</w:t>
      </w:r>
      <w:proofErr w:type="spellEnd"/>
      <w:r w:rsidR="003540D4" w:rsidRPr="00D7396E">
        <w:rPr>
          <w:b w:val="0"/>
          <w:bCs/>
          <w:sz w:val="16"/>
          <w:szCs w:val="16"/>
        </w:rPr>
        <w:t xml:space="preserve"> </w:t>
      </w:r>
      <w:proofErr w:type="spellStart"/>
      <w:r w:rsidR="003540D4" w:rsidRPr="00D7396E">
        <w:rPr>
          <w:b w:val="0"/>
          <w:bCs/>
          <w:sz w:val="16"/>
          <w:szCs w:val="16"/>
        </w:rPr>
        <w:t>Boosting</w:t>
      </w:r>
      <w:bookmarkEnd w:id="78"/>
      <w:proofErr w:type="spellEnd"/>
      <w:r w:rsidR="00867F72" w:rsidRPr="00867F72">
        <w:rPr>
          <w:noProof/>
        </w:rPr>
        <w:t xml:space="preserve"> </w:t>
      </w:r>
    </w:p>
    <w:p w14:paraId="5BA2A482" w14:textId="664568FA" w:rsidR="00607F0C" w:rsidRPr="00607F0C" w:rsidRDefault="00607F0C" w:rsidP="00607F0C">
      <w:pPr>
        <w:ind w:firstLine="0"/>
        <w:jc w:val="center"/>
        <w:rPr>
          <w:lang w:eastAsia="es-EC"/>
        </w:rPr>
      </w:pPr>
      <w:r>
        <w:rPr>
          <w:noProof/>
        </w:rPr>
        <w:drawing>
          <wp:inline distT="0" distB="0" distL="0" distR="0" wp14:anchorId="0FD92B52" wp14:editId="4F0BA735">
            <wp:extent cx="5759450" cy="2843273"/>
            <wp:effectExtent l="0" t="0" r="12700" b="14605"/>
            <wp:docPr id="5" name="Gráfico 5">
              <a:extLst xmlns:a="http://schemas.openxmlformats.org/drawingml/2006/main">
                <a:ext uri="{FF2B5EF4-FFF2-40B4-BE49-F238E27FC236}">
                  <a16:creationId xmlns:a16="http://schemas.microsoft.com/office/drawing/2014/main" id="{9168E13B-36FA-4AB9-8587-FE4AD67A12F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inline>
        </w:drawing>
      </w:r>
    </w:p>
    <w:p w14:paraId="26327FC7" w14:textId="63AB0E06" w:rsidR="003540D4" w:rsidRPr="00D7396E" w:rsidRDefault="003540D4" w:rsidP="00607F0C">
      <w:pPr>
        <w:spacing w:before="240"/>
        <w:ind w:firstLine="0"/>
        <w:jc w:val="center"/>
        <w:rPr>
          <w:sz w:val="16"/>
          <w:szCs w:val="16"/>
          <w:lang w:val="es-ES" w:eastAsia="es-EC"/>
        </w:rPr>
      </w:pPr>
      <w:r w:rsidRPr="00D7396E">
        <w:rPr>
          <w:b/>
          <w:bCs/>
          <w:sz w:val="16"/>
          <w:szCs w:val="16"/>
          <w:lang w:val="es-ES" w:eastAsia="es-EC"/>
        </w:rPr>
        <w:t xml:space="preserve">Fuente: </w:t>
      </w:r>
      <w:r w:rsidRPr="00D7396E">
        <w:rPr>
          <w:sz w:val="16"/>
          <w:szCs w:val="16"/>
          <w:lang w:val="es-ES" w:eastAsia="es-EC"/>
        </w:rPr>
        <w:t>Elaboración propia a partir de resultados/cv_vs_test.csv</w:t>
      </w:r>
    </w:p>
    <w:p w14:paraId="6C401C46" w14:textId="7E29AE09" w:rsidR="0089658C" w:rsidRPr="00312F2A" w:rsidRDefault="00EA10E9" w:rsidP="00AF7E00">
      <w:pPr>
        <w:rPr>
          <w:rFonts w:ascii="Times New Roman" w:hAnsi="Times New Roman" w:cs="Times New Roman"/>
          <w:sz w:val="24"/>
          <w:szCs w:val="24"/>
          <w:lang w:val="es-ES" w:eastAsia="ar-SA"/>
        </w:rPr>
      </w:pPr>
      <w:r w:rsidRPr="00312F2A">
        <w:rPr>
          <w:rFonts w:ascii="Times New Roman" w:hAnsi="Times New Roman" w:cs="Times New Roman"/>
          <w:sz w:val="24"/>
          <w:szCs w:val="24"/>
          <w:lang w:val="es-ES" w:eastAsia="ar-SA"/>
        </w:rPr>
        <w:t xml:space="preserve">El modelo obtuvo un AP de 0,113952 en validación cruzada y de 0,124515 en TEST. Asimismo, el ROC-AUC aumentó de 0,668421 a 0,678975, mientras que la </w:t>
      </w:r>
      <w:proofErr w:type="spellStart"/>
      <w:r w:rsidRPr="00312F2A">
        <w:rPr>
          <w:rFonts w:ascii="Times New Roman" w:hAnsi="Times New Roman" w:cs="Times New Roman"/>
          <w:sz w:val="24"/>
          <w:szCs w:val="24"/>
          <w:lang w:val="es-ES" w:eastAsia="ar-SA"/>
        </w:rPr>
        <w:t>Accuracy</w:t>
      </w:r>
      <w:proofErr w:type="spellEnd"/>
      <w:r w:rsidRPr="00312F2A">
        <w:rPr>
          <w:rFonts w:ascii="Times New Roman" w:hAnsi="Times New Roman" w:cs="Times New Roman"/>
          <w:sz w:val="24"/>
          <w:szCs w:val="24"/>
          <w:lang w:val="es-ES" w:eastAsia="ar-SA"/>
        </w:rPr>
        <w:t xml:space="preserve"> se mantuvo prácticamente estable. Sin embargo, la </w:t>
      </w:r>
      <w:proofErr w:type="spellStart"/>
      <w:r w:rsidRPr="00312F2A">
        <w:rPr>
          <w:rFonts w:ascii="Times New Roman" w:hAnsi="Times New Roman" w:cs="Times New Roman"/>
          <w:sz w:val="24"/>
          <w:szCs w:val="24"/>
          <w:lang w:val="es-ES" w:eastAsia="ar-SA"/>
        </w:rPr>
        <w:t>Precision</w:t>
      </w:r>
      <w:proofErr w:type="spellEnd"/>
      <w:r w:rsidRPr="00312F2A">
        <w:rPr>
          <w:rFonts w:ascii="Times New Roman" w:hAnsi="Times New Roman" w:cs="Times New Roman"/>
          <w:sz w:val="24"/>
          <w:szCs w:val="24"/>
          <w:lang w:val="es-ES" w:eastAsia="ar-SA"/>
        </w:rPr>
        <w:t xml:space="preserve">, el </w:t>
      </w:r>
      <w:proofErr w:type="spellStart"/>
      <w:r w:rsidRPr="00312F2A">
        <w:rPr>
          <w:rFonts w:ascii="Times New Roman" w:hAnsi="Times New Roman" w:cs="Times New Roman"/>
          <w:sz w:val="24"/>
          <w:szCs w:val="24"/>
          <w:lang w:val="es-ES" w:eastAsia="ar-SA"/>
        </w:rPr>
        <w:t>Recall</w:t>
      </w:r>
      <w:proofErr w:type="spellEnd"/>
      <w:r w:rsidRPr="00312F2A">
        <w:rPr>
          <w:rFonts w:ascii="Times New Roman" w:hAnsi="Times New Roman" w:cs="Times New Roman"/>
          <w:sz w:val="24"/>
          <w:szCs w:val="24"/>
          <w:lang w:val="es-ES" w:eastAsia="ar-SA"/>
        </w:rPr>
        <w:t xml:space="preserve"> y el F1-Score continuaron en 0 %, lo que indica que, con el umbral de 0,50, el modelo no logró identificar ningún incumplimiento, pese a la mejora en las métricas de discriminación</w:t>
      </w:r>
      <w:r w:rsidR="006F553B" w:rsidRPr="00312F2A">
        <w:rPr>
          <w:rFonts w:ascii="Times New Roman" w:hAnsi="Times New Roman" w:cs="Times New Roman"/>
          <w:sz w:val="24"/>
          <w:szCs w:val="24"/>
          <w:lang w:val="es-ES" w:eastAsia="ar-SA"/>
        </w:rPr>
        <w:t>.</w:t>
      </w:r>
    </w:p>
    <w:p w14:paraId="3D231565" w14:textId="4BD481CC" w:rsidR="004C3873" w:rsidRPr="00312F2A" w:rsidRDefault="00C52BA6" w:rsidP="00AF7E00">
      <w:pPr>
        <w:pStyle w:val="Ttulo3"/>
        <w:spacing w:line="480" w:lineRule="auto"/>
        <w:rPr>
          <w:rFonts w:ascii="Times New Roman" w:hAnsi="Times New Roman" w:cs="Times New Roman"/>
          <w:sz w:val="24"/>
          <w:szCs w:val="24"/>
        </w:rPr>
      </w:pPr>
      <w:bookmarkStart w:id="79" w:name="_Toc243906752"/>
      <w:r w:rsidRPr="00312F2A">
        <w:rPr>
          <w:rFonts w:ascii="Times New Roman" w:hAnsi="Times New Roman" w:cs="Times New Roman"/>
          <w:sz w:val="24"/>
          <w:szCs w:val="24"/>
        </w:rPr>
        <w:t xml:space="preserve">Reproducibilidad </w:t>
      </w:r>
      <w:r w:rsidR="00A63E14" w:rsidRPr="00312F2A">
        <w:rPr>
          <w:rFonts w:ascii="Times New Roman" w:hAnsi="Times New Roman" w:cs="Times New Roman"/>
          <w:sz w:val="24"/>
          <w:szCs w:val="24"/>
        </w:rPr>
        <w:t>y consideraciones metodológicas</w:t>
      </w:r>
      <w:bookmarkEnd w:id="79"/>
    </w:p>
    <w:p w14:paraId="331B2917" w14:textId="60CCA4E6" w:rsidR="00AD1238" w:rsidRDefault="00E87522" w:rsidP="00F33820">
      <w:pPr>
        <w:ind w:firstLine="0"/>
        <w:rPr>
          <w:rFonts w:ascii="Times New Roman" w:hAnsi="Times New Roman" w:cs="Times New Roman"/>
          <w:sz w:val="24"/>
          <w:szCs w:val="24"/>
          <w:lang w:val="es-ES" w:eastAsia="ar-SA"/>
        </w:rPr>
      </w:pPr>
      <w:r w:rsidRPr="00312F2A">
        <w:rPr>
          <w:rFonts w:ascii="Times New Roman" w:hAnsi="Times New Roman" w:cs="Times New Roman"/>
          <w:sz w:val="24"/>
          <w:szCs w:val="24"/>
          <w:lang w:val="es-ES" w:eastAsia="ar-SA"/>
        </w:rPr>
        <w:t>La implementación permitió mantener la configuración de los algoritmos y documentar los resultados obtenidos en cada etapa del experimento, facilitando el seguimiento y la comparación de su desempeño.</w:t>
      </w:r>
    </w:p>
    <w:p w14:paraId="25DF031B" w14:textId="77777777" w:rsidR="00AD1238" w:rsidRDefault="00AD1238">
      <w:pPr>
        <w:rPr>
          <w:rFonts w:ascii="Times New Roman" w:hAnsi="Times New Roman" w:cs="Times New Roman"/>
          <w:sz w:val="24"/>
          <w:szCs w:val="24"/>
          <w:lang w:val="es-ES" w:eastAsia="ar-SA"/>
        </w:rPr>
      </w:pPr>
      <w:r>
        <w:rPr>
          <w:rFonts w:ascii="Times New Roman" w:hAnsi="Times New Roman" w:cs="Times New Roman"/>
          <w:sz w:val="24"/>
          <w:szCs w:val="24"/>
          <w:lang w:val="es-ES" w:eastAsia="ar-SA"/>
        </w:rPr>
        <w:br w:type="page"/>
      </w:r>
    </w:p>
    <w:p w14:paraId="76E39F3D" w14:textId="3AC9BB60" w:rsidR="00E87522" w:rsidRPr="00867F72" w:rsidRDefault="00E87522" w:rsidP="00F33820">
      <w:pPr>
        <w:pStyle w:val="Descripcin"/>
        <w:ind w:firstLine="0"/>
        <w:rPr>
          <w:b w:val="0"/>
          <w:bCs/>
          <w:sz w:val="16"/>
          <w:szCs w:val="16"/>
        </w:rPr>
      </w:pPr>
      <w:bookmarkStart w:id="80" w:name="_Toc243906967"/>
      <w:r w:rsidRPr="00867F72">
        <w:rPr>
          <w:sz w:val="16"/>
          <w:szCs w:val="16"/>
        </w:rPr>
        <w:lastRenderedPageBreak/>
        <w:t xml:space="preserve">Tabla </w:t>
      </w:r>
      <w:r w:rsidRPr="00867F72">
        <w:rPr>
          <w:sz w:val="16"/>
          <w:szCs w:val="16"/>
        </w:rPr>
        <w:fldChar w:fldCharType="begin"/>
      </w:r>
      <w:r w:rsidRPr="00867F72">
        <w:rPr>
          <w:sz w:val="16"/>
          <w:szCs w:val="16"/>
        </w:rPr>
        <w:instrText xml:space="preserve"> SEQ Tabla \* ARABIC </w:instrText>
      </w:r>
      <w:r w:rsidRPr="00867F72">
        <w:rPr>
          <w:sz w:val="16"/>
          <w:szCs w:val="16"/>
        </w:rPr>
        <w:fldChar w:fldCharType="separate"/>
      </w:r>
      <w:r w:rsidR="00604532">
        <w:rPr>
          <w:noProof/>
          <w:sz w:val="16"/>
          <w:szCs w:val="16"/>
        </w:rPr>
        <w:t>21</w:t>
      </w:r>
      <w:r w:rsidRPr="00867F72">
        <w:rPr>
          <w:sz w:val="16"/>
          <w:szCs w:val="16"/>
        </w:rPr>
        <w:fldChar w:fldCharType="end"/>
      </w:r>
      <w:r w:rsidRPr="00867F72">
        <w:rPr>
          <w:sz w:val="16"/>
          <w:szCs w:val="16"/>
        </w:rPr>
        <w:t xml:space="preserve">. </w:t>
      </w:r>
      <w:r w:rsidR="006C36E0" w:rsidRPr="00867F72">
        <w:rPr>
          <w:b w:val="0"/>
          <w:bCs/>
          <w:sz w:val="16"/>
          <w:szCs w:val="16"/>
        </w:rPr>
        <w:t>Configuración reproducible del experimento</w:t>
      </w:r>
      <w:bookmarkEnd w:id="80"/>
    </w:p>
    <w:tbl>
      <w:tblPr>
        <w:tblStyle w:val="Listaclara-nfasis11"/>
        <w:tblW w:w="0" w:type="auto"/>
        <w:jc w:val="center"/>
        <w:tblBorders>
          <w:top w:val="single" w:sz="4" w:space="0" w:color="4D6C80"/>
          <w:left w:val="single" w:sz="4" w:space="0" w:color="4D6C80"/>
          <w:bottom w:val="single" w:sz="4" w:space="0" w:color="4D6C80"/>
          <w:right w:val="single" w:sz="4" w:space="0" w:color="4D6C80"/>
          <w:insideH w:val="single" w:sz="4" w:space="0" w:color="4D6C80"/>
          <w:insideV w:val="single" w:sz="4" w:space="0" w:color="4D6C80"/>
        </w:tblBorders>
        <w:tblLook w:val="04A0" w:firstRow="1" w:lastRow="0" w:firstColumn="1" w:lastColumn="0" w:noHBand="0" w:noVBand="1"/>
      </w:tblPr>
      <w:tblGrid>
        <w:gridCol w:w="1754"/>
        <w:gridCol w:w="2325"/>
      </w:tblGrid>
      <w:tr w:rsidR="00A6216B" w:rsidRPr="00867F72" w14:paraId="15383DD9" w14:textId="77777777" w:rsidTr="00F33820">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AAB9C3"/>
          </w:tcPr>
          <w:p w14:paraId="648E917F" w14:textId="1A50D755" w:rsidR="00A6216B" w:rsidRPr="00867F72" w:rsidRDefault="00A6216B" w:rsidP="00F33820">
            <w:pPr>
              <w:spacing w:line="480" w:lineRule="auto"/>
              <w:ind w:firstLine="0"/>
              <w:jc w:val="center"/>
              <w:rPr>
                <w:sz w:val="16"/>
                <w:szCs w:val="16"/>
              </w:rPr>
            </w:pPr>
            <w:r w:rsidRPr="00867F72">
              <w:rPr>
                <w:sz w:val="16"/>
                <w:szCs w:val="16"/>
              </w:rPr>
              <w:t>Elemento</w:t>
            </w:r>
          </w:p>
        </w:tc>
        <w:tc>
          <w:tcPr>
            <w:tcW w:w="0" w:type="auto"/>
            <w:shd w:val="clear" w:color="auto" w:fill="AAB9C3"/>
          </w:tcPr>
          <w:p w14:paraId="4C708F5A" w14:textId="7FDA9DCC" w:rsidR="00A6216B" w:rsidRPr="00867F72" w:rsidRDefault="00A6216B" w:rsidP="00F33820">
            <w:pPr>
              <w:spacing w:line="480" w:lineRule="auto"/>
              <w:ind w:firstLine="0"/>
              <w:jc w:val="center"/>
              <w:cnfStyle w:val="100000000000" w:firstRow="1" w:lastRow="0" w:firstColumn="0" w:lastColumn="0" w:oddVBand="0" w:evenVBand="0" w:oddHBand="0" w:evenHBand="0" w:firstRowFirstColumn="0" w:firstRowLastColumn="0" w:lastRowFirstColumn="0" w:lastRowLastColumn="0"/>
              <w:rPr>
                <w:sz w:val="16"/>
                <w:szCs w:val="16"/>
              </w:rPr>
            </w:pPr>
            <w:r w:rsidRPr="00867F72">
              <w:rPr>
                <w:sz w:val="16"/>
                <w:szCs w:val="16"/>
              </w:rPr>
              <w:t>Configuración</w:t>
            </w:r>
          </w:p>
        </w:tc>
      </w:tr>
      <w:tr w:rsidR="00A6216B" w:rsidRPr="00867F72" w14:paraId="3F23D3A5" w14:textId="77777777" w:rsidTr="00A6216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29A9729E" w14:textId="5E43B114" w:rsidR="00A6216B" w:rsidRPr="00867F72" w:rsidRDefault="00A6216B" w:rsidP="00F33820">
            <w:pPr>
              <w:ind w:firstLine="0"/>
              <w:jc w:val="center"/>
              <w:rPr>
                <w:b w:val="0"/>
                <w:bCs w:val="0"/>
                <w:sz w:val="16"/>
                <w:szCs w:val="16"/>
              </w:rPr>
            </w:pPr>
            <w:r w:rsidRPr="00867F72">
              <w:rPr>
                <w:b w:val="0"/>
                <w:bCs w:val="0"/>
                <w:sz w:val="16"/>
                <w:szCs w:val="16"/>
              </w:rPr>
              <w:t>Lenguaje</w:t>
            </w:r>
          </w:p>
        </w:tc>
        <w:tc>
          <w:tcPr>
            <w:tcW w:w="0" w:type="auto"/>
          </w:tcPr>
          <w:p w14:paraId="649EE77F" w14:textId="59FAA77B" w:rsidR="00A6216B" w:rsidRPr="00867F72" w:rsidRDefault="00A6216B" w:rsidP="00F33820">
            <w:pPr>
              <w:ind w:firstLine="0"/>
              <w:jc w:val="center"/>
              <w:cnfStyle w:val="000000100000" w:firstRow="0" w:lastRow="0" w:firstColumn="0" w:lastColumn="0" w:oddVBand="0" w:evenVBand="0" w:oddHBand="1" w:evenHBand="0" w:firstRowFirstColumn="0" w:firstRowLastColumn="0" w:lastRowFirstColumn="0" w:lastRowLastColumn="0"/>
              <w:rPr>
                <w:sz w:val="16"/>
                <w:szCs w:val="16"/>
              </w:rPr>
            </w:pPr>
            <w:r w:rsidRPr="00867F72">
              <w:rPr>
                <w:sz w:val="16"/>
                <w:szCs w:val="16"/>
              </w:rPr>
              <w:t>Python</w:t>
            </w:r>
          </w:p>
        </w:tc>
      </w:tr>
      <w:tr w:rsidR="00A6216B" w:rsidRPr="00867F72" w14:paraId="59996E87" w14:textId="77777777" w:rsidTr="00A6216B">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5C7B38FB" w14:textId="685155D0" w:rsidR="00A6216B" w:rsidRPr="00867F72" w:rsidRDefault="00A6216B" w:rsidP="00F33820">
            <w:pPr>
              <w:ind w:firstLine="0"/>
              <w:jc w:val="center"/>
              <w:rPr>
                <w:b w:val="0"/>
                <w:bCs w:val="0"/>
                <w:sz w:val="16"/>
                <w:szCs w:val="16"/>
              </w:rPr>
            </w:pPr>
            <w:r w:rsidRPr="00867F72">
              <w:rPr>
                <w:b w:val="0"/>
                <w:bCs w:val="0"/>
                <w:sz w:val="16"/>
                <w:szCs w:val="16"/>
              </w:rPr>
              <w:t>Semilla aleatoria</w:t>
            </w:r>
          </w:p>
        </w:tc>
        <w:tc>
          <w:tcPr>
            <w:tcW w:w="0" w:type="auto"/>
          </w:tcPr>
          <w:p w14:paraId="7E45DF6E" w14:textId="63F8B21E" w:rsidR="00A6216B" w:rsidRPr="00867F72" w:rsidRDefault="00A6216B" w:rsidP="00F33820">
            <w:pPr>
              <w:ind w:firstLine="0"/>
              <w:jc w:val="center"/>
              <w:cnfStyle w:val="000000000000" w:firstRow="0" w:lastRow="0" w:firstColumn="0" w:lastColumn="0" w:oddVBand="0" w:evenVBand="0" w:oddHBand="0" w:evenHBand="0" w:firstRowFirstColumn="0" w:firstRowLastColumn="0" w:lastRowFirstColumn="0" w:lastRowLastColumn="0"/>
              <w:rPr>
                <w:sz w:val="16"/>
                <w:szCs w:val="16"/>
              </w:rPr>
            </w:pPr>
            <w:r w:rsidRPr="00867F72">
              <w:rPr>
                <w:sz w:val="16"/>
                <w:szCs w:val="16"/>
              </w:rPr>
              <w:t>42</w:t>
            </w:r>
          </w:p>
        </w:tc>
      </w:tr>
      <w:tr w:rsidR="00A6216B" w:rsidRPr="00867F72" w14:paraId="778CB19D" w14:textId="77777777" w:rsidTr="00A6216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6126B69B" w14:textId="56D62641" w:rsidR="00A6216B" w:rsidRPr="00867F72" w:rsidRDefault="00A6216B" w:rsidP="00F33820">
            <w:pPr>
              <w:ind w:firstLine="0"/>
              <w:jc w:val="center"/>
              <w:rPr>
                <w:b w:val="0"/>
                <w:bCs w:val="0"/>
                <w:sz w:val="16"/>
                <w:szCs w:val="16"/>
              </w:rPr>
            </w:pPr>
            <w:r w:rsidRPr="00867F72">
              <w:rPr>
                <w:b w:val="0"/>
                <w:bCs w:val="0"/>
                <w:sz w:val="16"/>
                <w:szCs w:val="16"/>
              </w:rPr>
              <w:t>División TRAIN/TEST</w:t>
            </w:r>
          </w:p>
        </w:tc>
        <w:tc>
          <w:tcPr>
            <w:tcW w:w="0" w:type="auto"/>
          </w:tcPr>
          <w:p w14:paraId="25382FC0" w14:textId="70866107" w:rsidR="00A6216B" w:rsidRPr="00867F72" w:rsidRDefault="00A6216B" w:rsidP="00F33820">
            <w:pPr>
              <w:ind w:firstLine="0"/>
              <w:jc w:val="center"/>
              <w:cnfStyle w:val="000000100000" w:firstRow="0" w:lastRow="0" w:firstColumn="0" w:lastColumn="0" w:oddVBand="0" w:evenVBand="0" w:oddHBand="1" w:evenHBand="0" w:firstRowFirstColumn="0" w:firstRowLastColumn="0" w:lastRowFirstColumn="0" w:lastRowLastColumn="0"/>
              <w:rPr>
                <w:sz w:val="16"/>
                <w:szCs w:val="16"/>
              </w:rPr>
            </w:pPr>
            <w:r w:rsidRPr="00867F72">
              <w:rPr>
                <w:sz w:val="16"/>
                <w:szCs w:val="16"/>
              </w:rPr>
              <w:t>80 % / 20 %</w:t>
            </w:r>
          </w:p>
        </w:tc>
      </w:tr>
      <w:tr w:rsidR="00A6216B" w:rsidRPr="00867F72" w14:paraId="7D275CD3" w14:textId="77777777" w:rsidTr="00A6216B">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229222A8" w14:textId="6E454C71" w:rsidR="00A6216B" w:rsidRPr="00867F72" w:rsidRDefault="00A6216B" w:rsidP="00F33820">
            <w:pPr>
              <w:ind w:firstLine="0"/>
              <w:jc w:val="center"/>
              <w:rPr>
                <w:b w:val="0"/>
                <w:bCs w:val="0"/>
                <w:sz w:val="16"/>
                <w:szCs w:val="16"/>
              </w:rPr>
            </w:pPr>
            <w:r w:rsidRPr="00867F72">
              <w:rPr>
                <w:b w:val="0"/>
                <w:bCs w:val="0"/>
                <w:sz w:val="16"/>
                <w:szCs w:val="16"/>
              </w:rPr>
              <w:t>Muestreo</w:t>
            </w:r>
          </w:p>
        </w:tc>
        <w:tc>
          <w:tcPr>
            <w:tcW w:w="0" w:type="auto"/>
          </w:tcPr>
          <w:p w14:paraId="5B483BB4" w14:textId="7392717A" w:rsidR="00A6216B" w:rsidRPr="00867F72" w:rsidRDefault="00A6216B" w:rsidP="00F33820">
            <w:pPr>
              <w:ind w:firstLine="0"/>
              <w:jc w:val="center"/>
              <w:cnfStyle w:val="000000000000" w:firstRow="0" w:lastRow="0" w:firstColumn="0" w:lastColumn="0" w:oddVBand="0" w:evenVBand="0" w:oddHBand="0" w:evenHBand="0" w:firstRowFirstColumn="0" w:firstRowLastColumn="0" w:lastRowFirstColumn="0" w:lastRowLastColumn="0"/>
              <w:rPr>
                <w:sz w:val="16"/>
                <w:szCs w:val="16"/>
              </w:rPr>
            </w:pPr>
            <w:r w:rsidRPr="00867F72">
              <w:rPr>
                <w:sz w:val="16"/>
                <w:szCs w:val="16"/>
              </w:rPr>
              <w:t>Estratificado</w:t>
            </w:r>
          </w:p>
        </w:tc>
      </w:tr>
      <w:tr w:rsidR="00A6216B" w:rsidRPr="00867F72" w14:paraId="1DC22DD3" w14:textId="77777777" w:rsidTr="00A6216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0F7BE25C" w14:textId="54183AD9" w:rsidR="00A6216B" w:rsidRPr="00867F72" w:rsidRDefault="00A6216B" w:rsidP="00F33820">
            <w:pPr>
              <w:ind w:firstLine="0"/>
              <w:jc w:val="center"/>
              <w:rPr>
                <w:b w:val="0"/>
                <w:bCs w:val="0"/>
                <w:sz w:val="16"/>
                <w:szCs w:val="16"/>
              </w:rPr>
            </w:pPr>
            <w:r w:rsidRPr="00867F72">
              <w:rPr>
                <w:b w:val="0"/>
                <w:bCs w:val="0"/>
                <w:sz w:val="16"/>
                <w:szCs w:val="16"/>
              </w:rPr>
              <w:t>Validación cruzada</w:t>
            </w:r>
          </w:p>
        </w:tc>
        <w:tc>
          <w:tcPr>
            <w:tcW w:w="0" w:type="auto"/>
          </w:tcPr>
          <w:p w14:paraId="1EA79314" w14:textId="40967577" w:rsidR="00A6216B" w:rsidRPr="00867F72" w:rsidRDefault="00A6216B" w:rsidP="00F33820">
            <w:pPr>
              <w:ind w:firstLine="0"/>
              <w:jc w:val="center"/>
              <w:cnfStyle w:val="000000100000" w:firstRow="0" w:lastRow="0" w:firstColumn="0" w:lastColumn="0" w:oddVBand="0" w:evenVBand="0" w:oddHBand="1" w:evenHBand="0" w:firstRowFirstColumn="0" w:firstRowLastColumn="0" w:lastRowFirstColumn="0" w:lastRowLastColumn="0"/>
              <w:rPr>
                <w:sz w:val="16"/>
                <w:szCs w:val="16"/>
              </w:rPr>
            </w:pPr>
            <w:r w:rsidRPr="00867F72">
              <w:rPr>
                <w:sz w:val="16"/>
                <w:szCs w:val="16"/>
              </w:rPr>
              <w:t xml:space="preserve">5 </w:t>
            </w:r>
            <w:proofErr w:type="spellStart"/>
            <w:r w:rsidRPr="00867F72">
              <w:rPr>
                <w:sz w:val="16"/>
                <w:szCs w:val="16"/>
              </w:rPr>
              <w:t>folds</w:t>
            </w:r>
            <w:proofErr w:type="spellEnd"/>
          </w:p>
        </w:tc>
      </w:tr>
      <w:tr w:rsidR="00A6216B" w:rsidRPr="00867F72" w14:paraId="3317E5B6" w14:textId="77777777" w:rsidTr="00A6216B">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472F3EC1" w14:textId="67253FE1" w:rsidR="00A6216B" w:rsidRPr="00867F72" w:rsidRDefault="00A6216B" w:rsidP="00F33820">
            <w:pPr>
              <w:ind w:firstLine="0"/>
              <w:jc w:val="center"/>
              <w:rPr>
                <w:b w:val="0"/>
                <w:bCs w:val="0"/>
                <w:sz w:val="16"/>
                <w:szCs w:val="16"/>
              </w:rPr>
            </w:pPr>
            <w:r w:rsidRPr="00867F72">
              <w:rPr>
                <w:b w:val="0"/>
                <w:bCs w:val="0"/>
                <w:sz w:val="16"/>
                <w:szCs w:val="16"/>
              </w:rPr>
              <w:t>Criterio de selección</w:t>
            </w:r>
          </w:p>
        </w:tc>
        <w:tc>
          <w:tcPr>
            <w:tcW w:w="0" w:type="auto"/>
          </w:tcPr>
          <w:p w14:paraId="7A874967" w14:textId="1B1078ED" w:rsidR="00A6216B" w:rsidRPr="00867F72" w:rsidRDefault="00A6216B" w:rsidP="00F33820">
            <w:pPr>
              <w:ind w:firstLine="0"/>
              <w:jc w:val="center"/>
              <w:cnfStyle w:val="000000000000" w:firstRow="0" w:lastRow="0" w:firstColumn="0" w:lastColumn="0" w:oddVBand="0" w:evenVBand="0" w:oddHBand="0" w:evenHBand="0" w:firstRowFirstColumn="0" w:firstRowLastColumn="0" w:lastRowFirstColumn="0" w:lastRowLastColumn="0"/>
              <w:rPr>
                <w:sz w:val="16"/>
                <w:szCs w:val="16"/>
              </w:rPr>
            </w:pPr>
            <w:r w:rsidRPr="00867F72">
              <w:rPr>
                <w:sz w:val="16"/>
                <w:szCs w:val="16"/>
              </w:rPr>
              <w:t>AP promedio</w:t>
            </w:r>
          </w:p>
        </w:tc>
      </w:tr>
      <w:tr w:rsidR="00A6216B" w:rsidRPr="00867F72" w14:paraId="7803397D" w14:textId="77777777" w:rsidTr="00A6216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63BD97A4" w14:textId="61FBDBEF" w:rsidR="00A6216B" w:rsidRPr="00867F72" w:rsidRDefault="00A6216B" w:rsidP="00F33820">
            <w:pPr>
              <w:ind w:firstLine="0"/>
              <w:jc w:val="center"/>
              <w:rPr>
                <w:b w:val="0"/>
                <w:bCs w:val="0"/>
                <w:sz w:val="16"/>
                <w:szCs w:val="16"/>
              </w:rPr>
            </w:pPr>
            <w:r w:rsidRPr="00867F72">
              <w:rPr>
                <w:b w:val="0"/>
                <w:bCs w:val="0"/>
                <w:sz w:val="16"/>
                <w:szCs w:val="16"/>
              </w:rPr>
              <w:t>Modelo seleccionado</w:t>
            </w:r>
          </w:p>
        </w:tc>
        <w:tc>
          <w:tcPr>
            <w:tcW w:w="0" w:type="auto"/>
          </w:tcPr>
          <w:p w14:paraId="7B6F4DA9" w14:textId="163156BD" w:rsidR="00A6216B" w:rsidRPr="00867F72" w:rsidRDefault="00A6216B" w:rsidP="00F33820">
            <w:pPr>
              <w:ind w:firstLine="0"/>
              <w:jc w:val="center"/>
              <w:cnfStyle w:val="000000100000" w:firstRow="0" w:lastRow="0" w:firstColumn="0" w:lastColumn="0" w:oddVBand="0" w:evenVBand="0" w:oddHBand="1" w:evenHBand="0" w:firstRowFirstColumn="0" w:firstRowLastColumn="0" w:lastRowFirstColumn="0" w:lastRowLastColumn="0"/>
              <w:rPr>
                <w:sz w:val="16"/>
                <w:szCs w:val="16"/>
              </w:rPr>
            </w:pPr>
            <w:proofErr w:type="spellStart"/>
            <w:r w:rsidRPr="00867F72">
              <w:rPr>
                <w:sz w:val="16"/>
                <w:szCs w:val="16"/>
              </w:rPr>
              <w:t>Gradient</w:t>
            </w:r>
            <w:proofErr w:type="spellEnd"/>
            <w:r w:rsidRPr="00867F72">
              <w:rPr>
                <w:sz w:val="16"/>
                <w:szCs w:val="16"/>
              </w:rPr>
              <w:t xml:space="preserve"> </w:t>
            </w:r>
            <w:proofErr w:type="spellStart"/>
            <w:r w:rsidRPr="00867F72">
              <w:rPr>
                <w:sz w:val="16"/>
                <w:szCs w:val="16"/>
              </w:rPr>
              <w:t>Boosting</w:t>
            </w:r>
            <w:proofErr w:type="spellEnd"/>
          </w:p>
        </w:tc>
      </w:tr>
      <w:tr w:rsidR="00A6216B" w:rsidRPr="00867F72" w14:paraId="4398802D" w14:textId="77777777" w:rsidTr="00A6216B">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24817FC5" w14:textId="7DD94E3F" w:rsidR="00A6216B" w:rsidRPr="00867F72" w:rsidRDefault="00A6216B" w:rsidP="00F33820">
            <w:pPr>
              <w:ind w:firstLine="0"/>
              <w:jc w:val="center"/>
              <w:rPr>
                <w:b w:val="0"/>
                <w:bCs w:val="0"/>
                <w:sz w:val="16"/>
                <w:szCs w:val="16"/>
              </w:rPr>
            </w:pPr>
            <w:r w:rsidRPr="00867F72">
              <w:rPr>
                <w:b w:val="0"/>
                <w:bCs w:val="0"/>
                <w:sz w:val="16"/>
                <w:szCs w:val="16"/>
              </w:rPr>
              <w:t>Umbral fijo</w:t>
            </w:r>
          </w:p>
        </w:tc>
        <w:tc>
          <w:tcPr>
            <w:tcW w:w="0" w:type="auto"/>
          </w:tcPr>
          <w:p w14:paraId="170F5E11" w14:textId="149BD2EE" w:rsidR="00A6216B" w:rsidRPr="00867F72" w:rsidRDefault="00A6216B" w:rsidP="00F33820">
            <w:pPr>
              <w:ind w:firstLine="0"/>
              <w:jc w:val="center"/>
              <w:cnfStyle w:val="000000000000" w:firstRow="0" w:lastRow="0" w:firstColumn="0" w:lastColumn="0" w:oddVBand="0" w:evenVBand="0" w:oddHBand="0" w:evenHBand="0" w:firstRowFirstColumn="0" w:firstRowLastColumn="0" w:lastRowFirstColumn="0" w:lastRowLastColumn="0"/>
              <w:rPr>
                <w:sz w:val="16"/>
                <w:szCs w:val="16"/>
              </w:rPr>
            </w:pPr>
            <w:r w:rsidRPr="00867F72">
              <w:rPr>
                <w:sz w:val="16"/>
                <w:szCs w:val="16"/>
              </w:rPr>
              <w:t>0,50</w:t>
            </w:r>
          </w:p>
        </w:tc>
      </w:tr>
      <w:tr w:rsidR="00A6216B" w:rsidRPr="00867F72" w14:paraId="67525BC5" w14:textId="77777777" w:rsidTr="00A6216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072B00D2" w14:textId="38F7BAAB" w:rsidR="00A6216B" w:rsidRPr="00867F72" w:rsidRDefault="00A6216B" w:rsidP="00F33820">
            <w:pPr>
              <w:ind w:firstLine="0"/>
              <w:jc w:val="center"/>
              <w:rPr>
                <w:b w:val="0"/>
                <w:bCs w:val="0"/>
                <w:sz w:val="16"/>
                <w:szCs w:val="16"/>
              </w:rPr>
            </w:pPr>
            <w:r w:rsidRPr="00867F72">
              <w:rPr>
                <w:b w:val="0"/>
                <w:bCs w:val="0"/>
                <w:sz w:val="16"/>
                <w:szCs w:val="16"/>
              </w:rPr>
              <w:t>Evaluación de TEST</w:t>
            </w:r>
          </w:p>
        </w:tc>
        <w:tc>
          <w:tcPr>
            <w:tcW w:w="0" w:type="auto"/>
          </w:tcPr>
          <w:p w14:paraId="17CB24E0" w14:textId="12C11388" w:rsidR="00A6216B" w:rsidRPr="00867F72" w:rsidRDefault="00A6216B" w:rsidP="00F33820">
            <w:pPr>
              <w:ind w:firstLine="0"/>
              <w:jc w:val="center"/>
              <w:cnfStyle w:val="000000100000" w:firstRow="0" w:lastRow="0" w:firstColumn="0" w:lastColumn="0" w:oddVBand="0" w:evenVBand="0" w:oddHBand="1" w:evenHBand="0" w:firstRowFirstColumn="0" w:firstRowLastColumn="0" w:lastRowFirstColumn="0" w:lastRowLastColumn="0"/>
              <w:rPr>
                <w:sz w:val="16"/>
                <w:szCs w:val="16"/>
              </w:rPr>
            </w:pPr>
            <w:r w:rsidRPr="00867F72">
              <w:rPr>
                <w:sz w:val="16"/>
                <w:szCs w:val="16"/>
              </w:rPr>
              <w:t>Única evaluación del ganador</w:t>
            </w:r>
          </w:p>
        </w:tc>
      </w:tr>
    </w:tbl>
    <w:p w14:paraId="7C91EE2C" w14:textId="16785DF2" w:rsidR="00E87522" w:rsidRPr="00867F72" w:rsidRDefault="00E87522" w:rsidP="00F33820">
      <w:pPr>
        <w:spacing w:before="240"/>
        <w:ind w:firstLine="0"/>
        <w:jc w:val="center"/>
        <w:rPr>
          <w:sz w:val="16"/>
          <w:szCs w:val="16"/>
          <w:lang w:val="es-ES" w:eastAsia="es-EC"/>
        </w:rPr>
      </w:pPr>
      <w:r w:rsidRPr="00867F72">
        <w:rPr>
          <w:b/>
          <w:bCs/>
          <w:sz w:val="16"/>
          <w:szCs w:val="16"/>
          <w:lang w:val="es-ES" w:eastAsia="es-EC"/>
        </w:rPr>
        <w:t xml:space="preserve">Fuente: </w:t>
      </w:r>
      <w:r w:rsidRPr="00867F72">
        <w:rPr>
          <w:sz w:val="16"/>
          <w:szCs w:val="16"/>
          <w:lang w:val="es-ES" w:eastAsia="es-EC"/>
        </w:rPr>
        <w:t xml:space="preserve">Elaboración propia a partir de </w:t>
      </w:r>
      <w:r w:rsidR="006C36E0" w:rsidRPr="00867F72">
        <w:rPr>
          <w:sz w:val="16"/>
          <w:szCs w:val="16"/>
          <w:lang w:val="es-ES" w:eastAsia="es-EC"/>
        </w:rPr>
        <w:t xml:space="preserve">src/entrenar.py y </w:t>
      </w:r>
      <w:proofErr w:type="spellStart"/>
      <w:r w:rsidR="006C36E0" w:rsidRPr="00867F72">
        <w:rPr>
          <w:sz w:val="16"/>
          <w:szCs w:val="16"/>
          <w:lang w:val="es-ES" w:eastAsia="es-EC"/>
        </w:rPr>
        <w:t>resultados_</w:t>
      </w:r>
      <w:proofErr w:type="gramStart"/>
      <w:r w:rsidR="006C36E0" w:rsidRPr="00867F72">
        <w:rPr>
          <w:sz w:val="16"/>
          <w:szCs w:val="16"/>
          <w:lang w:val="es-ES" w:eastAsia="es-EC"/>
        </w:rPr>
        <w:t>dashboard.json</w:t>
      </w:r>
      <w:proofErr w:type="spellEnd"/>
      <w:proofErr w:type="gramEnd"/>
    </w:p>
    <w:p w14:paraId="57F387AE" w14:textId="1D54A27A" w:rsidR="00B53D2B" w:rsidRPr="00312F2A" w:rsidRDefault="009E0A2A" w:rsidP="00AF7E00">
      <w:pPr>
        <w:rPr>
          <w:rFonts w:ascii="Times New Roman" w:hAnsi="Times New Roman" w:cs="Times New Roman"/>
          <w:sz w:val="24"/>
          <w:szCs w:val="24"/>
          <w:lang w:val="es-ES" w:eastAsia="ar-SA"/>
        </w:rPr>
      </w:pPr>
      <w:r w:rsidRPr="00312F2A">
        <w:rPr>
          <w:rFonts w:ascii="Times New Roman" w:hAnsi="Times New Roman" w:cs="Times New Roman"/>
          <w:sz w:val="24"/>
          <w:szCs w:val="24"/>
          <w:lang w:val="es-ES" w:eastAsia="ar-SA"/>
        </w:rPr>
        <w:t xml:space="preserve">El uso de una semilla fija permitió reproducir las particiones y mantener condiciones consistentes durante el experimento. Asimismo, mantener TEST separado evitó utilizar los datos de prueba para seleccionar los modelos. No obstante, el desbalance de clases y la incapacidad de </w:t>
      </w:r>
      <w:proofErr w:type="spellStart"/>
      <w:r w:rsidRPr="00312F2A">
        <w:rPr>
          <w:rFonts w:ascii="Times New Roman" w:hAnsi="Times New Roman" w:cs="Times New Roman"/>
          <w:sz w:val="24"/>
          <w:szCs w:val="24"/>
          <w:lang w:val="es-ES" w:eastAsia="ar-SA"/>
        </w:rPr>
        <w:t>Gradient</w:t>
      </w:r>
      <w:proofErr w:type="spellEnd"/>
      <w:r w:rsidRPr="00312F2A">
        <w:rPr>
          <w:rFonts w:ascii="Times New Roman" w:hAnsi="Times New Roman" w:cs="Times New Roman"/>
          <w:sz w:val="24"/>
          <w:szCs w:val="24"/>
          <w:lang w:val="es-ES" w:eastAsia="ar-SA"/>
        </w:rPr>
        <w:t xml:space="preserve"> </w:t>
      </w:r>
      <w:proofErr w:type="spellStart"/>
      <w:r w:rsidRPr="00312F2A">
        <w:rPr>
          <w:rFonts w:ascii="Times New Roman" w:hAnsi="Times New Roman" w:cs="Times New Roman"/>
          <w:sz w:val="24"/>
          <w:szCs w:val="24"/>
          <w:lang w:val="es-ES" w:eastAsia="ar-SA"/>
        </w:rPr>
        <w:t>Boosting</w:t>
      </w:r>
      <w:proofErr w:type="spellEnd"/>
      <w:r w:rsidRPr="00312F2A">
        <w:rPr>
          <w:rFonts w:ascii="Times New Roman" w:hAnsi="Times New Roman" w:cs="Times New Roman"/>
          <w:sz w:val="24"/>
          <w:szCs w:val="24"/>
          <w:lang w:val="es-ES" w:eastAsia="ar-SA"/>
        </w:rPr>
        <w:t xml:space="preserve"> para detectar incumplimientos con un umbral de 0,50 evidenciaron limitaciones importantes. También se observó un posible sobreajuste en Random Forest, cuyo AP pasó de 0,999407 en entrenamiento a 0,107230 en validación cruzada, lo que refleja una notable disminución del rendimiento al evaluar datos no utilizados directamente para el ajuste del modelo.</w:t>
      </w:r>
    </w:p>
    <w:p w14:paraId="0A550581" w14:textId="52F5C8BC" w:rsidR="00B53D2B" w:rsidRPr="00312F2A" w:rsidRDefault="00B53D2B" w:rsidP="00AF7E00">
      <w:pPr>
        <w:rPr>
          <w:rFonts w:ascii="Times New Roman" w:hAnsi="Times New Roman" w:cs="Times New Roman"/>
          <w:sz w:val="24"/>
          <w:szCs w:val="24"/>
          <w:lang w:val="es-ES" w:eastAsia="ar-SA"/>
        </w:rPr>
      </w:pPr>
      <w:r w:rsidRPr="00312F2A">
        <w:rPr>
          <w:rFonts w:ascii="Times New Roman" w:hAnsi="Times New Roman" w:cs="Times New Roman"/>
          <w:sz w:val="24"/>
          <w:szCs w:val="24"/>
          <w:lang w:val="es-ES" w:eastAsia="ar-SA"/>
        </w:rPr>
        <w:t>En consecuencia, aunque el experimento se estructuró para facilitar su reproducibilidad y mantener una evaluación ordenada, los resultados deben interpretarse teniendo en cuenta el carácter académico y sintético del conjunto de datos utilizado.</w:t>
      </w:r>
    </w:p>
    <w:p w14:paraId="652E0F03" w14:textId="17EF63F4" w:rsidR="004C3873" w:rsidRPr="00312F2A" w:rsidRDefault="00C52BA6" w:rsidP="00AF7E00">
      <w:pPr>
        <w:pStyle w:val="Ttulo3"/>
        <w:spacing w:line="480" w:lineRule="auto"/>
        <w:rPr>
          <w:rFonts w:ascii="Times New Roman" w:hAnsi="Times New Roman" w:cs="Times New Roman"/>
          <w:sz w:val="24"/>
          <w:szCs w:val="24"/>
        </w:rPr>
      </w:pPr>
      <w:bookmarkStart w:id="81" w:name="_Toc243906753"/>
      <w:r w:rsidRPr="00312F2A">
        <w:rPr>
          <w:rFonts w:ascii="Times New Roman" w:hAnsi="Times New Roman" w:cs="Times New Roman"/>
          <w:sz w:val="24"/>
          <w:szCs w:val="24"/>
        </w:rPr>
        <w:lastRenderedPageBreak/>
        <w:t xml:space="preserve">Presentación </w:t>
      </w:r>
      <w:r w:rsidR="00C94EBE" w:rsidRPr="00312F2A">
        <w:rPr>
          <w:rFonts w:ascii="Times New Roman" w:hAnsi="Times New Roman" w:cs="Times New Roman"/>
          <w:sz w:val="24"/>
          <w:szCs w:val="24"/>
        </w:rPr>
        <w:t xml:space="preserve">y visualización mediante el </w:t>
      </w:r>
      <w:proofErr w:type="spellStart"/>
      <w:r w:rsidR="00C94EBE" w:rsidRPr="00312F2A">
        <w:rPr>
          <w:rFonts w:ascii="Times New Roman" w:hAnsi="Times New Roman" w:cs="Times New Roman"/>
          <w:sz w:val="24"/>
          <w:szCs w:val="24"/>
        </w:rPr>
        <w:t>dashboard</w:t>
      </w:r>
      <w:bookmarkEnd w:id="81"/>
      <w:proofErr w:type="spellEnd"/>
    </w:p>
    <w:p w14:paraId="4B2C050B" w14:textId="531D6573" w:rsidR="005C6BCD" w:rsidRPr="00312F2A" w:rsidRDefault="002A13FC" w:rsidP="00AF7E00">
      <w:pPr>
        <w:rPr>
          <w:rFonts w:ascii="Times New Roman" w:hAnsi="Times New Roman" w:cs="Times New Roman"/>
          <w:sz w:val="24"/>
          <w:szCs w:val="24"/>
          <w:lang w:val="es-ES" w:eastAsia="ar-SA"/>
        </w:rPr>
      </w:pPr>
      <w:r w:rsidRPr="00312F2A">
        <w:rPr>
          <w:rFonts w:ascii="Times New Roman" w:hAnsi="Times New Roman" w:cs="Times New Roman"/>
          <w:sz w:val="24"/>
          <w:szCs w:val="24"/>
          <w:lang w:val="es-ES" w:eastAsia="ar-SA"/>
        </w:rPr>
        <w:t xml:space="preserve">Los resultados del experimento se integraron en un </w:t>
      </w:r>
      <w:proofErr w:type="spellStart"/>
      <w:r w:rsidRPr="00312F2A">
        <w:rPr>
          <w:rFonts w:ascii="Times New Roman" w:hAnsi="Times New Roman" w:cs="Times New Roman"/>
          <w:sz w:val="24"/>
          <w:szCs w:val="24"/>
          <w:lang w:val="es-ES" w:eastAsia="ar-SA"/>
        </w:rPr>
        <w:t>dashboard</w:t>
      </w:r>
      <w:proofErr w:type="spellEnd"/>
      <w:r w:rsidRPr="00312F2A">
        <w:rPr>
          <w:rFonts w:ascii="Times New Roman" w:hAnsi="Times New Roman" w:cs="Times New Roman"/>
          <w:sz w:val="24"/>
          <w:szCs w:val="24"/>
          <w:lang w:val="es-ES" w:eastAsia="ar-SA"/>
        </w:rPr>
        <w:t xml:space="preserve"> interactivo desarrollado con tecnologías web, que permitió consultar y comprender los principales hallazgos. La interfaz organizó la información de las distintas etapas, desde la exploración de los datos y el entrenamiento de los algoritmos hasta la comparación de los modelos y su evaluación final, facilitando la visualización e interpretación de los resultados</w:t>
      </w:r>
      <w:r w:rsidR="00AC5FD1" w:rsidRPr="00312F2A">
        <w:rPr>
          <w:rFonts w:ascii="Times New Roman" w:hAnsi="Times New Roman" w:cs="Times New Roman"/>
          <w:sz w:val="24"/>
          <w:szCs w:val="24"/>
          <w:lang w:val="es-ES" w:eastAsia="ar-SA"/>
        </w:rPr>
        <w:t>.</w:t>
      </w:r>
    </w:p>
    <w:p w14:paraId="6599E04A" w14:textId="0548D3DF" w:rsidR="00694AB8" w:rsidRPr="00867F72" w:rsidRDefault="00694AB8" w:rsidP="00F33820">
      <w:pPr>
        <w:pStyle w:val="Descripcin"/>
        <w:ind w:firstLine="0"/>
        <w:rPr>
          <w:b w:val="0"/>
          <w:bCs/>
          <w:sz w:val="16"/>
          <w:szCs w:val="16"/>
        </w:rPr>
      </w:pPr>
      <w:bookmarkStart w:id="82" w:name="_Toc243906968"/>
      <w:r w:rsidRPr="00867F72">
        <w:rPr>
          <w:sz w:val="16"/>
          <w:szCs w:val="16"/>
        </w:rPr>
        <w:t xml:space="preserve">Tabla </w:t>
      </w:r>
      <w:r w:rsidRPr="00867F72">
        <w:rPr>
          <w:sz w:val="16"/>
          <w:szCs w:val="16"/>
        </w:rPr>
        <w:fldChar w:fldCharType="begin"/>
      </w:r>
      <w:r w:rsidRPr="00867F72">
        <w:rPr>
          <w:sz w:val="16"/>
          <w:szCs w:val="16"/>
        </w:rPr>
        <w:instrText xml:space="preserve"> SEQ Tabla \* ARABIC </w:instrText>
      </w:r>
      <w:r w:rsidRPr="00867F72">
        <w:rPr>
          <w:sz w:val="16"/>
          <w:szCs w:val="16"/>
        </w:rPr>
        <w:fldChar w:fldCharType="separate"/>
      </w:r>
      <w:r w:rsidR="00604532">
        <w:rPr>
          <w:noProof/>
          <w:sz w:val="16"/>
          <w:szCs w:val="16"/>
        </w:rPr>
        <w:t>22</w:t>
      </w:r>
      <w:r w:rsidRPr="00867F72">
        <w:rPr>
          <w:sz w:val="16"/>
          <w:szCs w:val="16"/>
        </w:rPr>
        <w:fldChar w:fldCharType="end"/>
      </w:r>
      <w:r w:rsidRPr="00867F72">
        <w:rPr>
          <w:sz w:val="16"/>
          <w:szCs w:val="16"/>
        </w:rPr>
        <w:t xml:space="preserve">. </w:t>
      </w:r>
      <w:r w:rsidR="00F62CD7" w:rsidRPr="00867F72">
        <w:rPr>
          <w:b w:val="0"/>
          <w:bCs/>
          <w:sz w:val="16"/>
          <w:szCs w:val="16"/>
        </w:rPr>
        <w:t xml:space="preserve">Correspondencia de las secciones del </w:t>
      </w:r>
      <w:proofErr w:type="spellStart"/>
      <w:r w:rsidR="00F62CD7" w:rsidRPr="00867F72">
        <w:rPr>
          <w:b w:val="0"/>
          <w:bCs/>
          <w:sz w:val="16"/>
          <w:szCs w:val="16"/>
        </w:rPr>
        <w:t>dashboard</w:t>
      </w:r>
      <w:proofErr w:type="spellEnd"/>
      <w:r w:rsidR="00F62CD7" w:rsidRPr="00867F72">
        <w:rPr>
          <w:b w:val="0"/>
          <w:bCs/>
          <w:sz w:val="16"/>
          <w:szCs w:val="16"/>
        </w:rPr>
        <w:t xml:space="preserve"> con sus fuentes</w:t>
      </w:r>
      <w:bookmarkEnd w:id="82"/>
    </w:p>
    <w:tbl>
      <w:tblPr>
        <w:tblStyle w:val="Listaclara-nfasis11"/>
        <w:tblW w:w="0" w:type="auto"/>
        <w:jc w:val="center"/>
        <w:tblBorders>
          <w:top w:val="single" w:sz="4" w:space="0" w:color="4D6C80"/>
          <w:left w:val="single" w:sz="4" w:space="0" w:color="4D6C80"/>
          <w:bottom w:val="single" w:sz="4" w:space="0" w:color="4D6C80"/>
          <w:right w:val="single" w:sz="4" w:space="0" w:color="4D6C80"/>
          <w:insideH w:val="single" w:sz="4" w:space="0" w:color="4D6C80"/>
          <w:insideV w:val="single" w:sz="4" w:space="0" w:color="4D6C80"/>
        </w:tblBorders>
        <w:tblLook w:val="04A0" w:firstRow="1" w:lastRow="0" w:firstColumn="1" w:lastColumn="0" w:noHBand="0" w:noVBand="1"/>
      </w:tblPr>
      <w:tblGrid>
        <w:gridCol w:w="2040"/>
        <w:gridCol w:w="3205"/>
        <w:gridCol w:w="2138"/>
      </w:tblGrid>
      <w:tr w:rsidR="00733CEB" w:rsidRPr="00867F72" w14:paraId="562746FC" w14:textId="77777777" w:rsidTr="00550FC9">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AAB9C3"/>
            <w:vAlign w:val="center"/>
          </w:tcPr>
          <w:p w14:paraId="1FE5BA1A" w14:textId="542C05AE" w:rsidR="00733CEB" w:rsidRPr="00867F72" w:rsidRDefault="00733CEB" w:rsidP="00AD1238">
            <w:pPr>
              <w:spacing w:line="480" w:lineRule="auto"/>
              <w:ind w:firstLine="0"/>
              <w:jc w:val="center"/>
              <w:rPr>
                <w:sz w:val="16"/>
                <w:szCs w:val="16"/>
              </w:rPr>
            </w:pPr>
            <w:r w:rsidRPr="00867F72">
              <w:rPr>
                <w:sz w:val="16"/>
                <w:szCs w:val="16"/>
              </w:rPr>
              <w:t>Sección</w:t>
            </w:r>
          </w:p>
        </w:tc>
        <w:tc>
          <w:tcPr>
            <w:tcW w:w="0" w:type="auto"/>
            <w:shd w:val="clear" w:color="auto" w:fill="AAB9C3"/>
            <w:vAlign w:val="center"/>
          </w:tcPr>
          <w:p w14:paraId="0100B759" w14:textId="37E2C159" w:rsidR="00733CEB" w:rsidRPr="00867F72" w:rsidRDefault="00733CEB" w:rsidP="00AD1238">
            <w:pPr>
              <w:spacing w:line="480" w:lineRule="auto"/>
              <w:ind w:firstLine="0"/>
              <w:jc w:val="center"/>
              <w:cnfStyle w:val="100000000000" w:firstRow="1" w:lastRow="0" w:firstColumn="0" w:lastColumn="0" w:oddVBand="0" w:evenVBand="0" w:oddHBand="0" w:evenHBand="0" w:firstRowFirstColumn="0" w:firstRowLastColumn="0" w:lastRowFirstColumn="0" w:lastRowLastColumn="0"/>
              <w:rPr>
                <w:sz w:val="16"/>
                <w:szCs w:val="16"/>
              </w:rPr>
            </w:pPr>
            <w:r w:rsidRPr="00867F72">
              <w:rPr>
                <w:sz w:val="16"/>
                <w:szCs w:val="16"/>
              </w:rPr>
              <w:t>Resultados presentados</w:t>
            </w:r>
          </w:p>
        </w:tc>
        <w:tc>
          <w:tcPr>
            <w:tcW w:w="0" w:type="auto"/>
            <w:shd w:val="clear" w:color="auto" w:fill="AAB9C3"/>
            <w:vAlign w:val="center"/>
          </w:tcPr>
          <w:p w14:paraId="4B21437F" w14:textId="1DF89146" w:rsidR="00733CEB" w:rsidRPr="00867F72" w:rsidRDefault="00733CEB" w:rsidP="00AD1238">
            <w:pPr>
              <w:spacing w:line="480" w:lineRule="auto"/>
              <w:ind w:firstLine="0"/>
              <w:jc w:val="center"/>
              <w:cnfStyle w:val="100000000000" w:firstRow="1" w:lastRow="0" w:firstColumn="0" w:lastColumn="0" w:oddVBand="0" w:evenVBand="0" w:oddHBand="0" w:evenHBand="0" w:firstRowFirstColumn="0" w:firstRowLastColumn="0" w:lastRowFirstColumn="0" w:lastRowLastColumn="0"/>
              <w:rPr>
                <w:sz w:val="16"/>
                <w:szCs w:val="16"/>
              </w:rPr>
            </w:pPr>
            <w:r w:rsidRPr="00867F72">
              <w:rPr>
                <w:sz w:val="16"/>
                <w:szCs w:val="16"/>
              </w:rPr>
              <w:t>Fuente principal</w:t>
            </w:r>
          </w:p>
        </w:tc>
      </w:tr>
      <w:tr w:rsidR="00733CEB" w:rsidRPr="00867F72" w14:paraId="40413E67" w14:textId="77777777" w:rsidTr="00AD123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3BDB284F" w14:textId="1EADB68D" w:rsidR="00733CEB" w:rsidRPr="00867F72" w:rsidRDefault="00733CEB" w:rsidP="00AD1238">
            <w:pPr>
              <w:ind w:firstLine="0"/>
              <w:jc w:val="center"/>
              <w:rPr>
                <w:b w:val="0"/>
                <w:bCs w:val="0"/>
                <w:sz w:val="16"/>
                <w:szCs w:val="16"/>
              </w:rPr>
            </w:pPr>
            <w:r w:rsidRPr="00867F72">
              <w:rPr>
                <w:b w:val="0"/>
                <w:bCs w:val="0"/>
                <w:sz w:val="16"/>
                <w:szCs w:val="16"/>
              </w:rPr>
              <w:t>Resumen general</w:t>
            </w:r>
          </w:p>
        </w:tc>
        <w:tc>
          <w:tcPr>
            <w:tcW w:w="0" w:type="auto"/>
            <w:vAlign w:val="center"/>
          </w:tcPr>
          <w:p w14:paraId="61AE7ED5" w14:textId="0940F2ED" w:rsidR="00733CEB" w:rsidRPr="00867F72" w:rsidRDefault="00733CEB" w:rsidP="00AD1238">
            <w:pPr>
              <w:ind w:firstLine="0"/>
              <w:jc w:val="center"/>
              <w:cnfStyle w:val="000000100000" w:firstRow="0" w:lastRow="0" w:firstColumn="0" w:lastColumn="0" w:oddVBand="0" w:evenVBand="0" w:oddHBand="1" w:evenHBand="0" w:firstRowFirstColumn="0" w:firstRowLastColumn="0" w:lastRowFirstColumn="0" w:lastRowLastColumn="0"/>
              <w:rPr>
                <w:sz w:val="16"/>
                <w:szCs w:val="16"/>
              </w:rPr>
            </w:pPr>
            <w:r w:rsidRPr="00867F72">
              <w:rPr>
                <w:sz w:val="16"/>
                <w:szCs w:val="16"/>
              </w:rPr>
              <w:t xml:space="preserve">Información del </w:t>
            </w:r>
            <w:proofErr w:type="spellStart"/>
            <w:r w:rsidRPr="00867F72">
              <w:rPr>
                <w:sz w:val="16"/>
                <w:szCs w:val="16"/>
              </w:rPr>
              <w:t>dataset</w:t>
            </w:r>
            <w:proofErr w:type="spellEnd"/>
            <w:r w:rsidRPr="00867F72">
              <w:rPr>
                <w:sz w:val="16"/>
                <w:szCs w:val="16"/>
              </w:rPr>
              <w:t xml:space="preserve"> y modelo ganador</w:t>
            </w:r>
          </w:p>
        </w:tc>
        <w:tc>
          <w:tcPr>
            <w:tcW w:w="0" w:type="auto"/>
            <w:vAlign w:val="center"/>
          </w:tcPr>
          <w:p w14:paraId="61A634B7" w14:textId="6A618016" w:rsidR="00733CEB" w:rsidRPr="00867F72" w:rsidRDefault="00733CEB" w:rsidP="00AD1238">
            <w:pPr>
              <w:ind w:firstLine="0"/>
              <w:jc w:val="center"/>
              <w:cnfStyle w:val="000000100000" w:firstRow="0" w:lastRow="0" w:firstColumn="0" w:lastColumn="0" w:oddVBand="0" w:evenVBand="0" w:oddHBand="1" w:evenHBand="0" w:firstRowFirstColumn="0" w:firstRowLastColumn="0" w:lastRowFirstColumn="0" w:lastRowLastColumn="0"/>
              <w:rPr>
                <w:sz w:val="16"/>
                <w:szCs w:val="16"/>
              </w:rPr>
            </w:pPr>
            <w:proofErr w:type="spellStart"/>
            <w:r w:rsidRPr="00867F72">
              <w:rPr>
                <w:sz w:val="16"/>
                <w:szCs w:val="16"/>
              </w:rPr>
              <w:t>resultados_</w:t>
            </w:r>
            <w:proofErr w:type="gramStart"/>
            <w:r w:rsidRPr="00867F72">
              <w:rPr>
                <w:sz w:val="16"/>
                <w:szCs w:val="16"/>
              </w:rPr>
              <w:t>dashboard.json</w:t>
            </w:r>
            <w:proofErr w:type="spellEnd"/>
            <w:proofErr w:type="gramEnd"/>
          </w:p>
        </w:tc>
      </w:tr>
      <w:tr w:rsidR="00733CEB" w:rsidRPr="00867F72" w14:paraId="2DFD158B" w14:textId="77777777" w:rsidTr="00550FC9">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2203BACE" w14:textId="5BC2FDF1" w:rsidR="00733CEB" w:rsidRPr="00867F72" w:rsidRDefault="00733CEB" w:rsidP="00AD1238">
            <w:pPr>
              <w:ind w:firstLine="0"/>
              <w:jc w:val="center"/>
              <w:rPr>
                <w:b w:val="0"/>
                <w:bCs w:val="0"/>
                <w:sz w:val="16"/>
                <w:szCs w:val="16"/>
              </w:rPr>
            </w:pPr>
            <w:r w:rsidRPr="00867F72">
              <w:rPr>
                <w:b w:val="0"/>
                <w:bCs w:val="0"/>
                <w:sz w:val="16"/>
                <w:szCs w:val="16"/>
              </w:rPr>
              <w:t>Exploración de datos</w:t>
            </w:r>
          </w:p>
        </w:tc>
        <w:tc>
          <w:tcPr>
            <w:tcW w:w="0" w:type="auto"/>
            <w:vAlign w:val="center"/>
          </w:tcPr>
          <w:p w14:paraId="6B8AD400" w14:textId="6294E170" w:rsidR="00733CEB" w:rsidRPr="00867F72" w:rsidRDefault="00733CEB" w:rsidP="00AD1238">
            <w:pPr>
              <w:ind w:firstLine="0"/>
              <w:jc w:val="center"/>
              <w:cnfStyle w:val="000000000000" w:firstRow="0" w:lastRow="0" w:firstColumn="0" w:lastColumn="0" w:oddVBand="0" w:evenVBand="0" w:oddHBand="0" w:evenHBand="0" w:firstRowFirstColumn="0" w:firstRowLastColumn="0" w:lastRowFirstColumn="0" w:lastRowLastColumn="0"/>
              <w:rPr>
                <w:sz w:val="16"/>
                <w:szCs w:val="16"/>
              </w:rPr>
            </w:pPr>
            <w:r w:rsidRPr="00867F72">
              <w:rPr>
                <w:sz w:val="16"/>
                <w:szCs w:val="16"/>
              </w:rPr>
              <w:t>Estadísticas y distribuciones</w:t>
            </w:r>
          </w:p>
        </w:tc>
        <w:tc>
          <w:tcPr>
            <w:tcW w:w="0" w:type="auto"/>
            <w:vAlign w:val="center"/>
          </w:tcPr>
          <w:p w14:paraId="04222BF5" w14:textId="0CD859DD" w:rsidR="00733CEB" w:rsidRPr="00867F72" w:rsidRDefault="00733CEB" w:rsidP="00AD1238">
            <w:pPr>
              <w:ind w:firstLine="0"/>
              <w:jc w:val="center"/>
              <w:cnfStyle w:val="000000000000" w:firstRow="0" w:lastRow="0" w:firstColumn="0" w:lastColumn="0" w:oddVBand="0" w:evenVBand="0" w:oddHBand="0" w:evenHBand="0" w:firstRowFirstColumn="0" w:firstRowLastColumn="0" w:lastRowFirstColumn="0" w:lastRowLastColumn="0"/>
              <w:rPr>
                <w:sz w:val="16"/>
                <w:szCs w:val="16"/>
              </w:rPr>
            </w:pPr>
            <w:proofErr w:type="spellStart"/>
            <w:r w:rsidRPr="00867F72">
              <w:rPr>
                <w:sz w:val="16"/>
                <w:szCs w:val="16"/>
              </w:rPr>
              <w:t>eda_train</w:t>
            </w:r>
            <w:proofErr w:type="spellEnd"/>
          </w:p>
        </w:tc>
      </w:tr>
      <w:tr w:rsidR="00733CEB" w:rsidRPr="00867F72" w14:paraId="12E5F3A7" w14:textId="77777777" w:rsidTr="00550FC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61305088" w14:textId="7D738380" w:rsidR="00733CEB" w:rsidRPr="00867F72" w:rsidRDefault="00733CEB" w:rsidP="00AD1238">
            <w:pPr>
              <w:ind w:firstLine="0"/>
              <w:jc w:val="center"/>
              <w:rPr>
                <w:b w:val="0"/>
                <w:bCs w:val="0"/>
                <w:sz w:val="16"/>
                <w:szCs w:val="16"/>
              </w:rPr>
            </w:pPr>
            <w:r w:rsidRPr="00867F72">
              <w:rPr>
                <w:b w:val="0"/>
                <w:bCs w:val="0"/>
                <w:sz w:val="16"/>
                <w:szCs w:val="16"/>
              </w:rPr>
              <w:t>Comparación de modelos</w:t>
            </w:r>
          </w:p>
        </w:tc>
        <w:tc>
          <w:tcPr>
            <w:tcW w:w="0" w:type="auto"/>
            <w:vAlign w:val="center"/>
          </w:tcPr>
          <w:p w14:paraId="5CAFAD1F" w14:textId="5388CA46" w:rsidR="00733CEB" w:rsidRPr="00867F72" w:rsidRDefault="00733CEB" w:rsidP="00AD1238">
            <w:pPr>
              <w:ind w:firstLine="0"/>
              <w:jc w:val="center"/>
              <w:cnfStyle w:val="000000100000" w:firstRow="0" w:lastRow="0" w:firstColumn="0" w:lastColumn="0" w:oddVBand="0" w:evenVBand="0" w:oddHBand="1" w:evenHBand="0" w:firstRowFirstColumn="0" w:firstRowLastColumn="0" w:lastRowFirstColumn="0" w:lastRowLastColumn="0"/>
              <w:rPr>
                <w:sz w:val="16"/>
                <w:szCs w:val="16"/>
              </w:rPr>
            </w:pPr>
            <w:r w:rsidRPr="00867F72">
              <w:rPr>
                <w:sz w:val="16"/>
                <w:szCs w:val="16"/>
              </w:rPr>
              <w:t>Métricas promedio CV</w:t>
            </w:r>
          </w:p>
        </w:tc>
        <w:tc>
          <w:tcPr>
            <w:tcW w:w="0" w:type="auto"/>
            <w:vAlign w:val="center"/>
          </w:tcPr>
          <w:p w14:paraId="158E65D9" w14:textId="3240E689" w:rsidR="00733CEB" w:rsidRPr="00867F72" w:rsidRDefault="00733CEB" w:rsidP="00AD1238">
            <w:pPr>
              <w:ind w:firstLine="0"/>
              <w:jc w:val="center"/>
              <w:cnfStyle w:val="000000100000" w:firstRow="0" w:lastRow="0" w:firstColumn="0" w:lastColumn="0" w:oddVBand="0" w:evenVBand="0" w:oddHBand="1" w:evenHBand="0" w:firstRowFirstColumn="0" w:firstRowLastColumn="0" w:lastRowFirstColumn="0" w:lastRowLastColumn="0"/>
              <w:rPr>
                <w:sz w:val="16"/>
                <w:szCs w:val="16"/>
              </w:rPr>
            </w:pPr>
            <w:proofErr w:type="spellStart"/>
            <w:r w:rsidRPr="00867F72">
              <w:rPr>
                <w:sz w:val="16"/>
                <w:szCs w:val="16"/>
              </w:rPr>
              <w:t>comparacion_cv</w:t>
            </w:r>
            <w:proofErr w:type="spellEnd"/>
          </w:p>
        </w:tc>
      </w:tr>
      <w:tr w:rsidR="00733CEB" w:rsidRPr="00867F72" w14:paraId="1A30BE21" w14:textId="77777777" w:rsidTr="00550FC9">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1AC0FB87" w14:textId="5F5C7428" w:rsidR="00733CEB" w:rsidRPr="00867F72" w:rsidRDefault="00733CEB" w:rsidP="00AD1238">
            <w:pPr>
              <w:ind w:firstLine="0"/>
              <w:jc w:val="center"/>
              <w:rPr>
                <w:b w:val="0"/>
                <w:bCs w:val="0"/>
                <w:sz w:val="16"/>
                <w:szCs w:val="16"/>
              </w:rPr>
            </w:pPr>
            <w:r w:rsidRPr="00867F72">
              <w:rPr>
                <w:b w:val="0"/>
                <w:bCs w:val="0"/>
                <w:sz w:val="16"/>
                <w:szCs w:val="16"/>
              </w:rPr>
              <w:t>Análisis individual</w:t>
            </w:r>
          </w:p>
        </w:tc>
        <w:tc>
          <w:tcPr>
            <w:tcW w:w="0" w:type="auto"/>
            <w:vAlign w:val="center"/>
          </w:tcPr>
          <w:p w14:paraId="1D4ABCE7" w14:textId="78E11DEF" w:rsidR="00733CEB" w:rsidRPr="00867F72" w:rsidRDefault="00733CEB" w:rsidP="00AD1238">
            <w:pPr>
              <w:ind w:firstLine="0"/>
              <w:jc w:val="center"/>
              <w:cnfStyle w:val="000000000000" w:firstRow="0" w:lastRow="0" w:firstColumn="0" w:lastColumn="0" w:oddVBand="0" w:evenVBand="0" w:oddHBand="0" w:evenHBand="0" w:firstRowFirstColumn="0" w:firstRowLastColumn="0" w:lastRowFirstColumn="0" w:lastRowLastColumn="0"/>
              <w:rPr>
                <w:sz w:val="16"/>
                <w:szCs w:val="16"/>
              </w:rPr>
            </w:pPr>
            <w:r w:rsidRPr="00867F72">
              <w:rPr>
                <w:sz w:val="16"/>
                <w:szCs w:val="16"/>
              </w:rPr>
              <w:t xml:space="preserve">Matrices, curvas y </w:t>
            </w:r>
            <w:proofErr w:type="spellStart"/>
            <w:r w:rsidRPr="00867F72">
              <w:rPr>
                <w:sz w:val="16"/>
                <w:szCs w:val="16"/>
              </w:rPr>
              <w:t>folds</w:t>
            </w:r>
            <w:proofErr w:type="spellEnd"/>
          </w:p>
        </w:tc>
        <w:tc>
          <w:tcPr>
            <w:tcW w:w="0" w:type="auto"/>
            <w:vAlign w:val="center"/>
          </w:tcPr>
          <w:p w14:paraId="787E23CF" w14:textId="79E725A1" w:rsidR="00733CEB" w:rsidRPr="00867F72" w:rsidRDefault="00733CEB" w:rsidP="00AD1238">
            <w:pPr>
              <w:ind w:firstLine="0"/>
              <w:jc w:val="center"/>
              <w:cnfStyle w:val="000000000000" w:firstRow="0" w:lastRow="0" w:firstColumn="0" w:lastColumn="0" w:oddVBand="0" w:evenVBand="0" w:oddHBand="0" w:evenHBand="0" w:firstRowFirstColumn="0" w:firstRowLastColumn="0" w:lastRowFirstColumn="0" w:lastRowLastColumn="0"/>
              <w:rPr>
                <w:sz w:val="16"/>
                <w:szCs w:val="16"/>
              </w:rPr>
            </w:pPr>
            <w:r w:rsidRPr="00867F72">
              <w:rPr>
                <w:sz w:val="16"/>
                <w:szCs w:val="16"/>
              </w:rPr>
              <w:t>modelos</w:t>
            </w:r>
          </w:p>
        </w:tc>
      </w:tr>
      <w:tr w:rsidR="00733CEB" w:rsidRPr="00867F72" w14:paraId="319E6A0F" w14:textId="77777777" w:rsidTr="00550FC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5AFAAA44" w14:textId="6EF52A4A" w:rsidR="00733CEB" w:rsidRPr="00867F72" w:rsidRDefault="00733CEB" w:rsidP="00AD1238">
            <w:pPr>
              <w:ind w:firstLine="0"/>
              <w:jc w:val="center"/>
              <w:rPr>
                <w:b w:val="0"/>
                <w:bCs w:val="0"/>
                <w:sz w:val="16"/>
                <w:szCs w:val="16"/>
              </w:rPr>
            </w:pPr>
            <w:r w:rsidRPr="00867F72">
              <w:rPr>
                <w:b w:val="0"/>
                <w:bCs w:val="0"/>
                <w:sz w:val="16"/>
                <w:szCs w:val="16"/>
              </w:rPr>
              <w:t>Análisis de umbrales</w:t>
            </w:r>
          </w:p>
        </w:tc>
        <w:tc>
          <w:tcPr>
            <w:tcW w:w="0" w:type="auto"/>
            <w:vAlign w:val="center"/>
          </w:tcPr>
          <w:p w14:paraId="1C07ECEF" w14:textId="4E645D35" w:rsidR="00733CEB" w:rsidRPr="00867F72" w:rsidRDefault="00733CEB" w:rsidP="00AD1238">
            <w:pPr>
              <w:ind w:firstLine="0"/>
              <w:jc w:val="center"/>
              <w:cnfStyle w:val="000000100000" w:firstRow="0" w:lastRow="0" w:firstColumn="0" w:lastColumn="0" w:oddVBand="0" w:evenVBand="0" w:oddHBand="1" w:evenHBand="0" w:firstRowFirstColumn="0" w:firstRowLastColumn="0" w:lastRowFirstColumn="0" w:lastRowLastColumn="0"/>
              <w:rPr>
                <w:sz w:val="16"/>
                <w:szCs w:val="16"/>
              </w:rPr>
            </w:pPr>
            <w:r w:rsidRPr="00867F72">
              <w:rPr>
                <w:sz w:val="16"/>
                <w:szCs w:val="16"/>
              </w:rPr>
              <w:t>Sensibilidad de clasificación</w:t>
            </w:r>
          </w:p>
        </w:tc>
        <w:tc>
          <w:tcPr>
            <w:tcW w:w="0" w:type="auto"/>
            <w:vAlign w:val="center"/>
          </w:tcPr>
          <w:p w14:paraId="5D62C7F8" w14:textId="0EF43CE1" w:rsidR="00733CEB" w:rsidRPr="00867F72" w:rsidRDefault="00733CEB" w:rsidP="00AD1238">
            <w:pPr>
              <w:ind w:firstLine="0"/>
              <w:jc w:val="center"/>
              <w:cnfStyle w:val="000000100000" w:firstRow="0" w:lastRow="0" w:firstColumn="0" w:lastColumn="0" w:oddVBand="0" w:evenVBand="0" w:oddHBand="1" w:evenHBand="0" w:firstRowFirstColumn="0" w:firstRowLastColumn="0" w:lastRowFirstColumn="0" w:lastRowLastColumn="0"/>
              <w:rPr>
                <w:sz w:val="16"/>
                <w:szCs w:val="16"/>
              </w:rPr>
            </w:pPr>
            <w:proofErr w:type="spellStart"/>
            <w:r w:rsidRPr="00867F72">
              <w:rPr>
                <w:sz w:val="16"/>
                <w:szCs w:val="16"/>
              </w:rPr>
              <w:t>umbrales_oof</w:t>
            </w:r>
            <w:proofErr w:type="spellEnd"/>
          </w:p>
        </w:tc>
      </w:tr>
      <w:tr w:rsidR="00733CEB" w:rsidRPr="00867F72" w14:paraId="32228D20" w14:textId="77777777" w:rsidTr="00550FC9">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4F194E27" w14:textId="4AD0381D" w:rsidR="00733CEB" w:rsidRPr="00867F72" w:rsidRDefault="00733CEB" w:rsidP="00AD1238">
            <w:pPr>
              <w:ind w:firstLine="0"/>
              <w:jc w:val="center"/>
              <w:rPr>
                <w:b w:val="0"/>
                <w:bCs w:val="0"/>
                <w:sz w:val="16"/>
                <w:szCs w:val="16"/>
              </w:rPr>
            </w:pPr>
            <w:r w:rsidRPr="00867F72">
              <w:rPr>
                <w:b w:val="0"/>
                <w:bCs w:val="0"/>
                <w:sz w:val="16"/>
                <w:szCs w:val="16"/>
              </w:rPr>
              <w:t>Costos hipotéticos</w:t>
            </w:r>
          </w:p>
        </w:tc>
        <w:tc>
          <w:tcPr>
            <w:tcW w:w="0" w:type="auto"/>
            <w:vAlign w:val="center"/>
          </w:tcPr>
          <w:p w14:paraId="235285E1" w14:textId="3105891A" w:rsidR="00733CEB" w:rsidRPr="00867F72" w:rsidRDefault="00733CEB" w:rsidP="00AD1238">
            <w:pPr>
              <w:ind w:firstLine="0"/>
              <w:jc w:val="center"/>
              <w:cnfStyle w:val="000000000000" w:firstRow="0" w:lastRow="0" w:firstColumn="0" w:lastColumn="0" w:oddVBand="0" w:evenVBand="0" w:oddHBand="0" w:evenHBand="0" w:firstRowFirstColumn="0" w:firstRowLastColumn="0" w:lastRowFirstColumn="0" w:lastRowLastColumn="0"/>
              <w:rPr>
                <w:sz w:val="16"/>
                <w:szCs w:val="16"/>
              </w:rPr>
            </w:pPr>
            <w:r w:rsidRPr="00867F72">
              <w:rPr>
                <w:sz w:val="16"/>
                <w:szCs w:val="16"/>
              </w:rPr>
              <w:t>Comparación económica OOF</w:t>
            </w:r>
          </w:p>
        </w:tc>
        <w:tc>
          <w:tcPr>
            <w:tcW w:w="0" w:type="auto"/>
            <w:vAlign w:val="center"/>
          </w:tcPr>
          <w:p w14:paraId="18D8041D" w14:textId="3C6978BF" w:rsidR="00733CEB" w:rsidRPr="00867F72" w:rsidRDefault="00733CEB" w:rsidP="00AD1238">
            <w:pPr>
              <w:ind w:firstLine="0"/>
              <w:jc w:val="center"/>
              <w:cnfStyle w:val="000000000000" w:firstRow="0" w:lastRow="0" w:firstColumn="0" w:lastColumn="0" w:oddVBand="0" w:evenVBand="0" w:oddHBand="0" w:evenHBand="0" w:firstRowFirstColumn="0" w:firstRowLastColumn="0" w:lastRowFirstColumn="0" w:lastRowLastColumn="0"/>
              <w:rPr>
                <w:sz w:val="16"/>
                <w:szCs w:val="16"/>
              </w:rPr>
            </w:pPr>
            <w:r w:rsidRPr="00867F72">
              <w:rPr>
                <w:sz w:val="16"/>
                <w:szCs w:val="16"/>
              </w:rPr>
              <w:t>escenarios_costo_oof.csv</w:t>
            </w:r>
          </w:p>
        </w:tc>
      </w:tr>
      <w:tr w:rsidR="00733CEB" w:rsidRPr="00867F72" w14:paraId="2C7FE725" w14:textId="77777777" w:rsidTr="00550FC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728CCE20" w14:textId="354A0A1C" w:rsidR="00733CEB" w:rsidRPr="00867F72" w:rsidRDefault="00733CEB" w:rsidP="00AD1238">
            <w:pPr>
              <w:ind w:firstLine="0"/>
              <w:jc w:val="center"/>
              <w:rPr>
                <w:b w:val="0"/>
                <w:bCs w:val="0"/>
                <w:sz w:val="16"/>
                <w:szCs w:val="16"/>
              </w:rPr>
            </w:pPr>
            <w:r w:rsidRPr="00867F72">
              <w:rPr>
                <w:b w:val="0"/>
                <w:bCs w:val="0"/>
                <w:sz w:val="16"/>
                <w:szCs w:val="16"/>
              </w:rPr>
              <w:t>Evaluación TEST</w:t>
            </w:r>
          </w:p>
        </w:tc>
        <w:tc>
          <w:tcPr>
            <w:tcW w:w="0" w:type="auto"/>
            <w:vAlign w:val="center"/>
          </w:tcPr>
          <w:p w14:paraId="2B2EFDF3" w14:textId="74729C06" w:rsidR="00733CEB" w:rsidRPr="00867F72" w:rsidRDefault="00733CEB" w:rsidP="00AD1238">
            <w:pPr>
              <w:ind w:firstLine="0"/>
              <w:jc w:val="center"/>
              <w:cnfStyle w:val="000000100000" w:firstRow="0" w:lastRow="0" w:firstColumn="0" w:lastColumn="0" w:oddVBand="0" w:evenVBand="0" w:oddHBand="1" w:evenHBand="0" w:firstRowFirstColumn="0" w:firstRowLastColumn="0" w:lastRowFirstColumn="0" w:lastRowLastColumn="0"/>
              <w:rPr>
                <w:sz w:val="16"/>
                <w:szCs w:val="16"/>
              </w:rPr>
            </w:pPr>
            <w:r w:rsidRPr="00867F72">
              <w:rPr>
                <w:sz w:val="16"/>
                <w:szCs w:val="16"/>
              </w:rPr>
              <w:t>Resultados del ganador</w:t>
            </w:r>
          </w:p>
        </w:tc>
        <w:tc>
          <w:tcPr>
            <w:tcW w:w="0" w:type="auto"/>
            <w:vAlign w:val="center"/>
          </w:tcPr>
          <w:p w14:paraId="1ECCA919" w14:textId="6BD899CC" w:rsidR="00733CEB" w:rsidRPr="00867F72" w:rsidRDefault="00733CEB" w:rsidP="00AD1238">
            <w:pPr>
              <w:ind w:firstLine="0"/>
              <w:jc w:val="center"/>
              <w:cnfStyle w:val="000000100000" w:firstRow="0" w:lastRow="0" w:firstColumn="0" w:lastColumn="0" w:oddVBand="0" w:evenVBand="0" w:oddHBand="1" w:evenHBand="0" w:firstRowFirstColumn="0" w:firstRowLastColumn="0" w:lastRowFirstColumn="0" w:lastRowLastColumn="0"/>
              <w:rPr>
                <w:sz w:val="16"/>
                <w:szCs w:val="16"/>
              </w:rPr>
            </w:pPr>
            <w:r w:rsidRPr="00867F72">
              <w:rPr>
                <w:sz w:val="16"/>
                <w:szCs w:val="16"/>
              </w:rPr>
              <w:t>final</w:t>
            </w:r>
          </w:p>
        </w:tc>
      </w:tr>
      <w:tr w:rsidR="00733CEB" w:rsidRPr="00867F72" w14:paraId="21F25392" w14:textId="77777777" w:rsidTr="00550FC9">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41D33FB9" w14:textId="6F911E9E" w:rsidR="00733CEB" w:rsidRPr="00867F72" w:rsidRDefault="00733CEB" w:rsidP="00AD1238">
            <w:pPr>
              <w:ind w:firstLine="0"/>
              <w:jc w:val="center"/>
              <w:rPr>
                <w:b w:val="0"/>
                <w:bCs w:val="0"/>
                <w:sz w:val="16"/>
                <w:szCs w:val="16"/>
              </w:rPr>
            </w:pPr>
            <w:r w:rsidRPr="00867F72">
              <w:rPr>
                <w:b w:val="0"/>
                <w:bCs w:val="0"/>
                <w:sz w:val="16"/>
                <w:szCs w:val="16"/>
              </w:rPr>
              <w:t>Metodología</w:t>
            </w:r>
          </w:p>
        </w:tc>
        <w:tc>
          <w:tcPr>
            <w:tcW w:w="0" w:type="auto"/>
            <w:vAlign w:val="center"/>
          </w:tcPr>
          <w:p w14:paraId="469D4F8C" w14:textId="2D5088D0" w:rsidR="00733CEB" w:rsidRPr="00867F72" w:rsidRDefault="00733CEB" w:rsidP="00AD1238">
            <w:pPr>
              <w:ind w:firstLine="0"/>
              <w:jc w:val="center"/>
              <w:cnfStyle w:val="000000000000" w:firstRow="0" w:lastRow="0" w:firstColumn="0" w:lastColumn="0" w:oddVBand="0" w:evenVBand="0" w:oddHBand="0" w:evenHBand="0" w:firstRowFirstColumn="0" w:firstRowLastColumn="0" w:lastRowFirstColumn="0" w:lastRowLastColumn="0"/>
              <w:rPr>
                <w:sz w:val="16"/>
                <w:szCs w:val="16"/>
              </w:rPr>
            </w:pPr>
            <w:r w:rsidRPr="00867F72">
              <w:rPr>
                <w:sz w:val="16"/>
                <w:szCs w:val="16"/>
              </w:rPr>
              <w:t>Procedimiento y parámetros</w:t>
            </w:r>
          </w:p>
        </w:tc>
        <w:tc>
          <w:tcPr>
            <w:tcW w:w="0" w:type="auto"/>
            <w:vAlign w:val="center"/>
          </w:tcPr>
          <w:p w14:paraId="60406868" w14:textId="059D5F52" w:rsidR="00733CEB" w:rsidRPr="00867F72" w:rsidRDefault="00733CEB" w:rsidP="00AD1238">
            <w:pPr>
              <w:ind w:firstLine="0"/>
              <w:jc w:val="center"/>
              <w:cnfStyle w:val="000000000000" w:firstRow="0" w:lastRow="0" w:firstColumn="0" w:lastColumn="0" w:oddVBand="0" w:evenVBand="0" w:oddHBand="0" w:evenHBand="0" w:firstRowFirstColumn="0" w:firstRowLastColumn="0" w:lastRowFirstColumn="0" w:lastRowLastColumn="0"/>
              <w:rPr>
                <w:sz w:val="16"/>
                <w:szCs w:val="16"/>
              </w:rPr>
            </w:pPr>
            <w:proofErr w:type="spellStart"/>
            <w:r w:rsidRPr="00867F72">
              <w:rPr>
                <w:sz w:val="16"/>
                <w:szCs w:val="16"/>
              </w:rPr>
              <w:t>metodologia</w:t>
            </w:r>
            <w:proofErr w:type="spellEnd"/>
          </w:p>
        </w:tc>
      </w:tr>
      <w:tr w:rsidR="00733CEB" w:rsidRPr="00867F72" w14:paraId="68D5E7AB" w14:textId="77777777" w:rsidTr="00550FC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255789AF" w14:textId="1F57BA4D" w:rsidR="00733CEB" w:rsidRPr="00867F72" w:rsidRDefault="00733CEB" w:rsidP="00AD1238">
            <w:pPr>
              <w:ind w:firstLine="0"/>
              <w:jc w:val="center"/>
              <w:rPr>
                <w:b w:val="0"/>
                <w:bCs w:val="0"/>
                <w:sz w:val="16"/>
                <w:szCs w:val="16"/>
              </w:rPr>
            </w:pPr>
            <w:r w:rsidRPr="00867F72">
              <w:rPr>
                <w:b w:val="0"/>
                <w:bCs w:val="0"/>
                <w:sz w:val="16"/>
                <w:szCs w:val="16"/>
              </w:rPr>
              <w:t>Sección</w:t>
            </w:r>
          </w:p>
        </w:tc>
        <w:tc>
          <w:tcPr>
            <w:tcW w:w="0" w:type="auto"/>
            <w:vAlign w:val="center"/>
          </w:tcPr>
          <w:p w14:paraId="4667CA51" w14:textId="0392F07F" w:rsidR="00733CEB" w:rsidRPr="00867F72" w:rsidRDefault="00733CEB" w:rsidP="00AD1238">
            <w:pPr>
              <w:ind w:firstLine="0"/>
              <w:jc w:val="center"/>
              <w:cnfStyle w:val="000000100000" w:firstRow="0" w:lastRow="0" w:firstColumn="0" w:lastColumn="0" w:oddVBand="0" w:evenVBand="0" w:oddHBand="1" w:evenHBand="0" w:firstRowFirstColumn="0" w:firstRowLastColumn="0" w:lastRowFirstColumn="0" w:lastRowLastColumn="0"/>
              <w:rPr>
                <w:sz w:val="16"/>
                <w:szCs w:val="16"/>
              </w:rPr>
            </w:pPr>
            <w:r w:rsidRPr="00867F72">
              <w:rPr>
                <w:sz w:val="16"/>
                <w:szCs w:val="16"/>
              </w:rPr>
              <w:t>Resultados presentados</w:t>
            </w:r>
          </w:p>
        </w:tc>
        <w:tc>
          <w:tcPr>
            <w:tcW w:w="0" w:type="auto"/>
            <w:vAlign w:val="center"/>
          </w:tcPr>
          <w:p w14:paraId="2A49B5F3" w14:textId="0613FB1A" w:rsidR="00733CEB" w:rsidRPr="00867F72" w:rsidRDefault="00733CEB" w:rsidP="00AD1238">
            <w:pPr>
              <w:ind w:firstLine="0"/>
              <w:jc w:val="center"/>
              <w:cnfStyle w:val="000000100000" w:firstRow="0" w:lastRow="0" w:firstColumn="0" w:lastColumn="0" w:oddVBand="0" w:evenVBand="0" w:oddHBand="1" w:evenHBand="0" w:firstRowFirstColumn="0" w:firstRowLastColumn="0" w:lastRowFirstColumn="0" w:lastRowLastColumn="0"/>
              <w:rPr>
                <w:sz w:val="16"/>
                <w:szCs w:val="16"/>
              </w:rPr>
            </w:pPr>
            <w:r w:rsidRPr="00867F72">
              <w:rPr>
                <w:sz w:val="16"/>
                <w:szCs w:val="16"/>
              </w:rPr>
              <w:t>Fuente principal</w:t>
            </w:r>
          </w:p>
        </w:tc>
      </w:tr>
      <w:tr w:rsidR="00733CEB" w:rsidRPr="00867F72" w14:paraId="25EDA580" w14:textId="77777777" w:rsidTr="00550FC9">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71257465" w14:textId="31DA9981" w:rsidR="00733CEB" w:rsidRPr="00867F72" w:rsidRDefault="00733CEB" w:rsidP="00AD1238">
            <w:pPr>
              <w:ind w:firstLine="0"/>
              <w:jc w:val="center"/>
              <w:rPr>
                <w:b w:val="0"/>
                <w:bCs w:val="0"/>
                <w:sz w:val="16"/>
                <w:szCs w:val="16"/>
              </w:rPr>
            </w:pPr>
            <w:r w:rsidRPr="00867F72">
              <w:rPr>
                <w:b w:val="0"/>
                <w:bCs w:val="0"/>
                <w:sz w:val="16"/>
                <w:szCs w:val="16"/>
              </w:rPr>
              <w:t>Resumen general</w:t>
            </w:r>
          </w:p>
        </w:tc>
        <w:tc>
          <w:tcPr>
            <w:tcW w:w="0" w:type="auto"/>
            <w:vAlign w:val="center"/>
          </w:tcPr>
          <w:p w14:paraId="779DF99A" w14:textId="2A3FA668" w:rsidR="00733CEB" w:rsidRPr="00867F72" w:rsidRDefault="00733CEB" w:rsidP="00AD1238">
            <w:pPr>
              <w:ind w:firstLine="0"/>
              <w:jc w:val="center"/>
              <w:cnfStyle w:val="000000000000" w:firstRow="0" w:lastRow="0" w:firstColumn="0" w:lastColumn="0" w:oddVBand="0" w:evenVBand="0" w:oddHBand="0" w:evenHBand="0" w:firstRowFirstColumn="0" w:firstRowLastColumn="0" w:lastRowFirstColumn="0" w:lastRowLastColumn="0"/>
              <w:rPr>
                <w:sz w:val="16"/>
                <w:szCs w:val="16"/>
              </w:rPr>
            </w:pPr>
            <w:r w:rsidRPr="00867F72">
              <w:rPr>
                <w:sz w:val="16"/>
                <w:szCs w:val="16"/>
              </w:rPr>
              <w:t xml:space="preserve">Información del </w:t>
            </w:r>
            <w:proofErr w:type="spellStart"/>
            <w:r w:rsidRPr="00867F72">
              <w:rPr>
                <w:sz w:val="16"/>
                <w:szCs w:val="16"/>
              </w:rPr>
              <w:t>dataset</w:t>
            </w:r>
            <w:proofErr w:type="spellEnd"/>
            <w:r w:rsidRPr="00867F72">
              <w:rPr>
                <w:sz w:val="16"/>
                <w:szCs w:val="16"/>
              </w:rPr>
              <w:t xml:space="preserve"> y modelo ganador</w:t>
            </w:r>
          </w:p>
        </w:tc>
        <w:tc>
          <w:tcPr>
            <w:tcW w:w="0" w:type="auto"/>
            <w:vAlign w:val="center"/>
          </w:tcPr>
          <w:p w14:paraId="44EF2866" w14:textId="2F215DF4" w:rsidR="00733CEB" w:rsidRPr="00867F72" w:rsidRDefault="00733CEB" w:rsidP="00AD1238">
            <w:pPr>
              <w:ind w:firstLine="0"/>
              <w:jc w:val="center"/>
              <w:cnfStyle w:val="000000000000" w:firstRow="0" w:lastRow="0" w:firstColumn="0" w:lastColumn="0" w:oddVBand="0" w:evenVBand="0" w:oddHBand="0" w:evenHBand="0" w:firstRowFirstColumn="0" w:firstRowLastColumn="0" w:lastRowFirstColumn="0" w:lastRowLastColumn="0"/>
              <w:rPr>
                <w:sz w:val="16"/>
                <w:szCs w:val="16"/>
              </w:rPr>
            </w:pPr>
            <w:proofErr w:type="spellStart"/>
            <w:r w:rsidRPr="00867F72">
              <w:rPr>
                <w:sz w:val="16"/>
                <w:szCs w:val="16"/>
              </w:rPr>
              <w:t>resultados_</w:t>
            </w:r>
            <w:proofErr w:type="gramStart"/>
            <w:r w:rsidRPr="00867F72">
              <w:rPr>
                <w:sz w:val="16"/>
                <w:szCs w:val="16"/>
              </w:rPr>
              <w:t>dashboard.json</w:t>
            </w:r>
            <w:proofErr w:type="spellEnd"/>
            <w:proofErr w:type="gramEnd"/>
          </w:p>
        </w:tc>
      </w:tr>
      <w:tr w:rsidR="00733CEB" w:rsidRPr="00867F72" w14:paraId="6A9CEB79" w14:textId="77777777" w:rsidTr="00550FC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28F2EE2D" w14:textId="56F78F5F" w:rsidR="00733CEB" w:rsidRPr="00867F72" w:rsidRDefault="00733CEB" w:rsidP="00AD1238">
            <w:pPr>
              <w:ind w:firstLine="0"/>
              <w:jc w:val="center"/>
              <w:rPr>
                <w:b w:val="0"/>
                <w:bCs w:val="0"/>
                <w:sz w:val="16"/>
                <w:szCs w:val="16"/>
              </w:rPr>
            </w:pPr>
            <w:r w:rsidRPr="00867F72">
              <w:rPr>
                <w:b w:val="0"/>
                <w:bCs w:val="0"/>
                <w:sz w:val="16"/>
                <w:szCs w:val="16"/>
              </w:rPr>
              <w:t>Exploración de datos</w:t>
            </w:r>
          </w:p>
        </w:tc>
        <w:tc>
          <w:tcPr>
            <w:tcW w:w="0" w:type="auto"/>
            <w:vAlign w:val="center"/>
          </w:tcPr>
          <w:p w14:paraId="38DB8F26" w14:textId="72442239" w:rsidR="00733CEB" w:rsidRPr="00867F72" w:rsidRDefault="00733CEB" w:rsidP="00AD1238">
            <w:pPr>
              <w:ind w:firstLine="0"/>
              <w:jc w:val="center"/>
              <w:cnfStyle w:val="000000100000" w:firstRow="0" w:lastRow="0" w:firstColumn="0" w:lastColumn="0" w:oddVBand="0" w:evenVBand="0" w:oddHBand="1" w:evenHBand="0" w:firstRowFirstColumn="0" w:firstRowLastColumn="0" w:lastRowFirstColumn="0" w:lastRowLastColumn="0"/>
              <w:rPr>
                <w:sz w:val="16"/>
                <w:szCs w:val="16"/>
              </w:rPr>
            </w:pPr>
            <w:r w:rsidRPr="00867F72">
              <w:rPr>
                <w:sz w:val="16"/>
                <w:szCs w:val="16"/>
              </w:rPr>
              <w:t>Estadísticas y distribuciones</w:t>
            </w:r>
          </w:p>
        </w:tc>
        <w:tc>
          <w:tcPr>
            <w:tcW w:w="0" w:type="auto"/>
            <w:vAlign w:val="center"/>
          </w:tcPr>
          <w:p w14:paraId="0AA8038D" w14:textId="079EAA64" w:rsidR="00733CEB" w:rsidRPr="00867F72" w:rsidRDefault="00733CEB" w:rsidP="00AD1238">
            <w:pPr>
              <w:ind w:firstLine="0"/>
              <w:jc w:val="center"/>
              <w:cnfStyle w:val="000000100000" w:firstRow="0" w:lastRow="0" w:firstColumn="0" w:lastColumn="0" w:oddVBand="0" w:evenVBand="0" w:oddHBand="1" w:evenHBand="0" w:firstRowFirstColumn="0" w:firstRowLastColumn="0" w:lastRowFirstColumn="0" w:lastRowLastColumn="0"/>
              <w:rPr>
                <w:sz w:val="16"/>
                <w:szCs w:val="16"/>
              </w:rPr>
            </w:pPr>
            <w:proofErr w:type="spellStart"/>
            <w:r w:rsidRPr="00867F72">
              <w:rPr>
                <w:sz w:val="16"/>
                <w:szCs w:val="16"/>
              </w:rPr>
              <w:t>eda_train</w:t>
            </w:r>
            <w:proofErr w:type="spellEnd"/>
          </w:p>
        </w:tc>
      </w:tr>
    </w:tbl>
    <w:p w14:paraId="21026417" w14:textId="77777777" w:rsidR="00694AB8" w:rsidRPr="00867F72" w:rsidRDefault="00694AB8" w:rsidP="00F33820">
      <w:pPr>
        <w:spacing w:before="240"/>
        <w:ind w:firstLine="0"/>
        <w:jc w:val="center"/>
        <w:rPr>
          <w:sz w:val="16"/>
          <w:szCs w:val="16"/>
          <w:lang w:val="es-ES" w:eastAsia="es-EC"/>
        </w:rPr>
      </w:pPr>
      <w:r w:rsidRPr="00867F72">
        <w:rPr>
          <w:b/>
          <w:bCs/>
          <w:sz w:val="16"/>
          <w:szCs w:val="16"/>
          <w:lang w:val="es-ES" w:eastAsia="es-EC"/>
        </w:rPr>
        <w:t xml:space="preserve">Fuente: </w:t>
      </w:r>
      <w:r w:rsidRPr="00867F72">
        <w:rPr>
          <w:sz w:val="16"/>
          <w:szCs w:val="16"/>
          <w:lang w:val="es-ES" w:eastAsia="es-EC"/>
        </w:rPr>
        <w:t xml:space="preserve">Elaboración propia a partir de src/entrenar.py y </w:t>
      </w:r>
      <w:proofErr w:type="spellStart"/>
      <w:r w:rsidRPr="00867F72">
        <w:rPr>
          <w:sz w:val="16"/>
          <w:szCs w:val="16"/>
          <w:lang w:val="es-ES" w:eastAsia="es-EC"/>
        </w:rPr>
        <w:t>resultados_</w:t>
      </w:r>
      <w:proofErr w:type="gramStart"/>
      <w:r w:rsidRPr="00867F72">
        <w:rPr>
          <w:sz w:val="16"/>
          <w:szCs w:val="16"/>
          <w:lang w:val="es-ES" w:eastAsia="es-EC"/>
        </w:rPr>
        <w:t>dashboard.json</w:t>
      </w:r>
      <w:proofErr w:type="spellEnd"/>
      <w:proofErr w:type="gramEnd"/>
    </w:p>
    <w:p w14:paraId="6FDDDE26" w14:textId="77777777" w:rsidR="00694D31" w:rsidRPr="00312F2A" w:rsidRDefault="00694D31" w:rsidP="00AF7E00">
      <w:pPr>
        <w:rPr>
          <w:rFonts w:ascii="Times New Roman" w:hAnsi="Times New Roman" w:cs="Times New Roman"/>
          <w:sz w:val="24"/>
          <w:szCs w:val="24"/>
          <w:lang w:val="es-ES" w:eastAsia="ar-SA"/>
        </w:rPr>
      </w:pPr>
      <w:r w:rsidRPr="00312F2A">
        <w:rPr>
          <w:rFonts w:ascii="Times New Roman" w:hAnsi="Times New Roman" w:cs="Times New Roman"/>
          <w:sz w:val="24"/>
          <w:szCs w:val="24"/>
          <w:lang w:val="es-ES" w:eastAsia="ar-SA"/>
        </w:rPr>
        <w:t xml:space="preserve">El </w:t>
      </w:r>
      <w:proofErr w:type="spellStart"/>
      <w:r w:rsidRPr="00312F2A">
        <w:rPr>
          <w:rFonts w:ascii="Times New Roman" w:hAnsi="Times New Roman" w:cs="Times New Roman"/>
          <w:sz w:val="24"/>
          <w:szCs w:val="24"/>
          <w:lang w:val="es-ES" w:eastAsia="ar-SA"/>
        </w:rPr>
        <w:t>dashboard</w:t>
      </w:r>
      <w:proofErr w:type="spellEnd"/>
      <w:r w:rsidRPr="00312F2A">
        <w:rPr>
          <w:rFonts w:ascii="Times New Roman" w:hAnsi="Times New Roman" w:cs="Times New Roman"/>
          <w:sz w:val="24"/>
          <w:szCs w:val="24"/>
          <w:lang w:val="es-ES" w:eastAsia="ar-SA"/>
        </w:rPr>
        <w:t xml:space="preserve"> permitió visualizar y comparar los resultados del experimento. Incluyó la distribución de las clases, las características de los solicitantes y el desempeño de los cuatro </w:t>
      </w:r>
      <w:r w:rsidRPr="00312F2A">
        <w:rPr>
          <w:rFonts w:ascii="Times New Roman" w:hAnsi="Times New Roman" w:cs="Times New Roman"/>
          <w:sz w:val="24"/>
          <w:szCs w:val="24"/>
          <w:lang w:val="es-ES" w:eastAsia="ar-SA"/>
        </w:rPr>
        <w:lastRenderedPageBreak/>
        <w:t xml:space="preserve">algoritmos mediante validación cruzada. También presentó matrices de confusión, curvas ROC y </w:t>
      </w:r>
      <w:proofErr w:type="spellStart"/>
      <w:r w:rsidRPr="00312F2A">
        <w:rPr>
          <w:rFonts w:ascii="Times New Roman" w:hAnsi="Times New Roman" w:cs="Times New Roman"/>
          <w:sz w:val="24"/>
          <w:szCs w:val="24"/>
          <w:lang w:val="es-ES" w:eastAsia="ar-SA"/>
        </w:rPr>
        <w:t>Precision</w:t>
      </w:r>
      <w:proofErr w:type="spellEnd"/>
      <w:r w:rsidRPr="00312F2A">
        <w:rPr>
          <w:rFonts w:ascii="Times New Roman" w:hAnsi="Times New Roman" w:cs="Times New Roman"/>
          <w:sz w:val="24"/>
          <w:szCs w:val="24"/>
          <w:lang w:val="es-ES" w:eastAsia="ar-SA"/>
        </w:rPr>
        <w:t>–</w:t>
      </w:r>
      <w:proofErr w:type="spellStart"/>
      <w:r w:rsidRPr="00312F2A">
        <w:rPr>
          <w:rFonts w:ascii="Times New Roman" w:hAnsi="Times New Roman" w:cs="Times New Roman"/>
          <w:sz w:val="24"/>
          <w:szCs w:val="24"/>
          <w:lang w:val="es-ES" w:eastAsia="ar-SA"/>
        </w:rPr>
        <w:t>Recall</w:t>
      </w:r>
      <w:proofErr w:type="spellEnd"/>
      <w:r w:rsidRPr="00312F2A">
        <w:rPr>
          <w:rFonts w:ascii="Times New Roman" w:hAnsi="Times New Roman" w:cs="Times New Roman"/>
          <w:sz w:val="24"/>
          <w:szCs w:val="24"/>
          <w:lang w:val="es-ES" w:eastAsia="ar-SA"/>
        </w:rPr>
        <w:t xml:space="preserve">, resultados por </w:t>
      </w:r>
      <w:proofErr w:type="spellStart"/>
      <w:r w:rsidRPr="00312F2A">
        <w:rPr>
          <w:rFonts w:ascii="Times New Roman" w:hAnsi="Times New Roman" w:cs="Times New Roman"/>
          <w:sz w:val="24"/>
          <w:szCs w:val="24"/>
          <w:lang w:val="es-ES" w:eastAsia="ar-SA"/>
        </w:rPr>
        <w:t>fold</w:t>
      </w:r>
      <w:proofErr w:type="spellEnd"/>
      <w:r w:rsidRPr="00312F2A">
        <w:rPr>
          <w:rFonts w:ascii="Times New Roman" w:hAnsi="Times New Roman" w:cs="Times New Roman"/>
          <w:sz w:val="24"/>
          <w:szCs w:val="24"/>
          <w:lang w:val="es-ES" w:eastAsia="ar-SA"/>
        </w:rPr>
        <w:t xml:space="preserve"> y análisis de distintos umbrales.</w:t>
      </w:r>
    </w:p>
    <w:p w14:paraId="44A21ADF" w14:textId="3F0DCCC4" w:rsidR="008F1FA7" w:rsidRPr="00312F2A" w:rsidRDefault="00694D31" w:rsidP="00AF7E00">
      <w:pPr>
        <w:rPr>
          <w:rFonts w:ascii="Times New Roman" w:hAnsi="Times New Roman" w:cs="Times New Roman"/>
          <w:sz w:val="24"/>
          <w:szCs w:val="24"/>
          <w:lang w:val="es-ES" w:eastAsia="ar-SA"/>
        </w:rPr>
      </w:pPr>
      <w:r w:rsidRPr="00312F2A">
        <w:rPr>
          <w:rFonts w:ascii="Times New Roman" w:hAnsi="Times New Roman" w:cs="Times New Roman"/>
          <w:sz w:val="24"/>
          <w:szCs w:val="24"/>
          <w:lang w:val="es-ES" w:eastAsia="ar-SA"/>
        </w:rPr>
        <w:t xml:space="preserve">Finalmente, se mostraron los resultados de </w:t>
      </w:r>
      <w:proofErr w:type="spellStart"/>
      <w:r w:rsidRPr="00312F2A">
        <w:rPr>
          <w:rFonts w:ascii="Times New Roman" w:hAnsi="Times New Roman" w:cs="Times New Roman"/>
          <w:sz w:val="24"/>
          <w:szCs w:val="24"/>
          <w:lang w:val="es-ES" w:eastAsia="ar-SA"/>
        </w:rPr>
        <w:t>Gradient</w:t>
      </w:r>
      <w:proofErr w:type="spellEnd"/>
      <w:r w:rsidRPr="00312F2A">
        <w:rPr>
          <w:rFonts w:ascii="Times New Roman" w:hAnsi="Times New Roman" w:cs="Times New Roman"/>
          <w:sz w:val="24"/>
          <w:szCs w:val="24"/>
          <w:lang w:val="es-ES" w:eastAsia="ar-SA"/>
        </w:rPr>
        <w:t xml:space="preserve"> </w:t>
      </w:r>
      <w:proofErr w:type="spellStart"/>
      <w:r w:rsidRPr="00312F2A">
        <w:rPr>
          <w:rFonts w:ascii="Times New Roman" w:hAnsi="Times New Roman" w:cs="Times New Roman"/>
          <w:sz w:val="24"/>
          <w:szCs w:val="24"/>
          <w:lang w:val="es-ES" w:eastAsia="ar-SA"/>
        </w:rPr>
        <w:t>Boosting</w:t>
      </w:r>
      <w:proofErr w:type="spellEnd"/>
      <w:r w:rsidRPr="00312F2A">
        <w:rPr>
          <w:rFonts w:ascii="Times New Roman" w:hAnsi="Times New Roman" w:cs="Times New Roman"/>
          <w:sz w:val="24"/>
          <w:szCs w:val="24"/>
          <w:lang w:val="es-ES" w:eastAsia="ar-SA"/>
        </w:rPr>
        <w:t xml:space="preserve"> en TEST, manteniendo la separación entre la selección del modelo con TRAIN y su evaluación independiente. El </w:t>
      </w:r>
      <w:proofErr w:type="spellStart"/>
      <w:r w:rsidRPr="00312F2A">
        <w:rPr>
          <w:rFonts w:ascii="Times New Roman" w:hAnsi="Times New Roman" w:cs="Times New Roman"/>
          <w:sz w:val="24"/>
          <w:szCs w:val="24"/>
          <w:lang w:val="es-ES" w:eastAsia="ar-SA"/>
        </w:rPr>
        <w:t>dashboard</w:t>
      </w:r>
      <w:proofErr w:type="spellEnd"/>
      <w:r w:rsidRPr="00312F2A">
        <w:rPr>
          <w:rFonts w:ascii="Times New Roman" w:hAnsi="Times New Roman" w:cs="Times New Roman"/>
          <w:sz w:val="24"/>
          <w:szCs w:val="24"/>
          <w:lang w:val="es-ES" w:eastAsia="ar-SA"/>
        </w:rPr>
        <w:t xml:space="preserve"> no realizó nuevos entrenamientos, sino que presentó los resultados obtenidos previamente en Python, facilitando su interpretación y trazabilidad.</w:t>
      </w:r>
    </w:p>
    <w:p w14:paraId="4331B43A" w14:textId="0E76DDD9" w:rsidR="008607C7" w:rsidRPr="00312F2A" w:rsidRDefault="00F31310" w:rsidP="00AF7E00">
      <w:pPr>
        <w:pStyle w:val="Ttulo2"/>
        <w:spacing w:line="480" w:lineRule="auto"/>
        <w:rPr>
          <w:rFonts w:ascii="Times New Roman" w:hAnsi="Times New Roman" w:cs="Times New Roman"/>
          <w:sz w:val="24"/>
          <w:szCs w:val="24"/>
        </w:rPr>
      </w:pPr>
      <w:bookmarkStart w:id="83" w:name="_Toc243906754"/>
      <w:r w:rsidRPr="00312F2A">
        <w:rPr>
          <w:rFonts w:ascii="Times New Roman" w:hAnsi="Times New Roman" w:cs="Times New Roman"/>
          <w:sz w:val="24"/>
          <w:szCs w:val="24"/>
        </w:rPr>
        <w:t>Discusión de Resultados</w:t>
      </w:r>
      <w:bookmarkEnd w:id="83"/>
    </w:p>
    <w:p w14:paraId="07ABB566" w14:textId="77777777" w:rsidR="00AE1A59" w:rsidRPr="00312F2A" w:rsidRDefault="00AE1A59" w:rsidP="00AF7E00">
      <w:pPr>
        <w:rPr>
          <w:rFonts w:ascii="Times New Roman" w:hAnsi="Times New Roman" w:cs="Times New Roman"/>
          <w:sz w:val="24"/>
          <w:szCs w:val="24"/>
          <w:lang w:val="es-ES" w:eastAsia="ar-SA"/>
        </w:rPr>
      </w:pPr>
      <w:r w:rsidRPr="00312F2A">
        <w:rPr>
          <w:rFonts w:ascii="Times New Roman" w:hAnsi="Times New Roman" w:cs="Times New Roman"/>
          <w:sz w:val="24"/>
          <w:szCs w:val="24"/>
          <w:lang w:val="es-ES" w:eastAsia="ar-SA"/>
        </w:rPr>
        <w:t xml:space="preserve">Los resultados evidencian diferencias en el desempeño de los cuatro algoritmos evaluados para predecir el incumplimiento crediticio. </w:t>
      </w:r>
      <w:proofErr w:type="spellStart"/>
      <w:r w:rsidRPr="00312F2A">
        <w:rPr>
          <w:rFonts w:ascii="Times New Roman" w:hAnsi="Times New Roman" w:cs="Times New Roman"/>
          <w:sz w:val="24"/>
          <w:szCs w:val="24"/>
          <w:lang w:val="es-ES" w:eastAsia="ar-SA"/>
        </w:rPr>
        <w:t>Gradient</w:t>
      </w:r>
      <w:proofErr w:type="spellEnd"/>
      <w:r w:rsidRPr="00312F2A">
        <w:rPr>
          <w:rFonts w:ascii="Times New Roman" w:hAnsi="Times New Roman" w:cs="Times New Roman"/>
          <w:sz w:val="24"/>
          <w:szCs w:val="24"/>
          <w:lang w:val="es-ES" w:eastAsia="ar-SA"/>
        </w:rPr>
        <w:t xml:space="preserve"> </w:t>
      </w:r>
      <w:proofErr w:type="spellStart"/>
      <w:r w:rsidRPr="00312F2A">
        <w:rPr>
          <w:rFonts w:ascii="Times New Roman" w:hAnsi="Times New Roman" w:cs="Times New Roman"/>
          <w:sz w:val="24"/>
          <w:szCs w:val="24"/>
          <w:lang w:val="es-ES" w:eastAsia="ar-SA"/>
        </w:rPr>
        <w:t>Boosting</w:t>
      </w:r>
      <w:proofErr w:type="spellEnd"/>
      <w:r w:rsidRPr="00312F2A">
        <w:rPr>
          <w:rFonts w:ascii="Times New Roman" w:hAnsi="Times New Roman" w:cs="Times New Roman"/>
          <w:sz w:val="24"/>
          <w:szCs w:val="24"/>
          <w:lang w:val="es-ES" w:eastAsia="ar-SA"/>
        </w:rPr>
        <w:t xml:space="preserve"> obtuvo el mayor </w:t>
      </w:r>
      <w:proofErr w:type="spellStart"/>
      <w:r w:rsidRPr="00312F2A">
        <w:rPr>
          <w:rFonts w:ascii="Times New Roman" w:hAnsi="Times New Roman" w:cs="Times New Roman"/>
          <w:sz w:val="24"/>
          <w:szCs w:val="24"/>
          <w:lang w:val="es-ES" w:eastAsia="ar-SA"/>
        </w:rPr>
        <w:t>Average</w:t>
      </w:r>
      <w:proofErr w:type="spellEnd"/>
      <w:r w:rsidRPr="00312F2A">
        <w:rPr>
          <w:rFonts w:ascii="Times New Roman" w:hAnsi="Times New Roman" w:cs="Times New Roman"/>
          <w:sz w:val="24"/>
          <w:szCs w:val="24"/>
          <w:lang w:val="es-ES" w:eastAsia="ar-SA"/>
        </w:rPr>
        <w:t xml:space="preserve"> </w:t>
      </w:r>
      <w:proofErr w:type="spellStart"/>
      <w:r w:rsidRPr="00312F2A">
        <w:rPr>
          <w:rFonts w:ascii="Times New Roman" w:hAnsi="Times New Roman" w:cs="Times New Roman"/>
          <w:sz w:val="24"/>
          <w:szCs w:val="24"/>
          <w:lang w:val="es-ES" w:eastAsia="ar-SA"/>
        </w:rPr>
        <w:t>Precision</w:t>
      </w:r>
      <w:proofErr w:type="spellEnd"/>
      <w:r w:rsidRPr="00312F2A">
        <w:rPr>
          <w:rFonts w:ascii="Times New Roman" w:hAnsi="Times New Roman" w:cs="Times New Roman"/>
          <w:sz w:val="24"/>
          <w:szCs w:val="24"/>
          <w:lang w:val="es-ES" w:eastAsia="ar-SA"/>
        </w:rPr>
        <w:t xml:space="preserve"> (AP) promedio, con 0,113952, y en la evaluación final alcanzó un AP de 0,124515 y un ROC-AUC de 0,678975. Sin embargo, con un umbral de 0,50 no identificó ninguno de los 548 incumplimientos reales. Esto demuestra que un buen rendimiento en ciertas métricas no garantiza la detección de los casos de riesgo, especialmente cuando existe un desbalance de clases, como señalan Saito y </w:t>
      </w:r>
      <w:proofErr w:type="spellStart"/>
      <w:r w:rsidRPr="00312F2A">
        <w:rPr>
          <w:rFonts w:ascii="Times New Roman" w:hAnsi="Times New Roman" w:cs="Times New Roman"/>
          <w:sz w:val="24"/>
          <w:szCs w:val="24"/>
          <w:lang w:val="es-ES" w:eastAsia="ar-SA"/>
        </w:rPr>
        <w:t>Rehmsmeier</w:t>
      </w:r>
      <w:proofErr w:type="spellEnd"/>
      <w:r w:rsidRPr="00312F2A">
        <w:rPr>
          <w:rFonts w:ascii="Times New Roman" w:hAnsi="Times New Roman" w:cs="Times New Roman"/>
          <w:sz w:val="24"/>
          <w:szCs w:val="24"/>
          <w:lang w:val="es-ES" w:eastAsia="ar-SA"/>
        </w:rPr>
        <w:t xml:space="preserve"> (2015).</w:t>
      </w:r>
    </w:p>
    <w:p w14:paraId="720EB19A" w14:textId="77777777" w:rsidR="00AE1A59" w:rsidRPr="00312F2A" w:rsidRDefault="00AE1A59" w:rsidP="00AF7E00">
      <w:pPr>
        <w:rPr>
          <w:rFonts w:ascii="Times New Roman" w:hAnsi="Times New Roman" w:cs="Times New Roman"/>
          <w:sz w:val="24"/>
          <w:szCs w:val="24"/>
          <w:lang w:val="es-ES" w:eastAsia="ar-SA"/>
        </w:rPr>
      </w:pPr>
      <w:r w:rsidRPr="00312F2A">
        <w:rPr>
          <w:rFonts w:ascii="Times New Roman" w:hAnsi="Times New Roman" w:cs="Times New Roman"/>
          <w:sz w:val="24"/>
          <w:szCs w:val="24"/>
          <w:lang w:val="es-ES" w:eastAsia="ar-SA"/>
        </w:rPr>
        <w:t xml:space="preserve">La comparación mostró que la Regresión Logística obtuvo el mayor </w:t>
      </w:r>
      <w:proofErr w:type="spellStart"/>
      <w:r w:rsidRPr="00312F2A">
        <w:rPr>
          <w:rFonts w:ascii="Times New Roman" w:hAnsi="Times New Roman" w:cs="Times New Roman"/>
          <w:sz w:val="24"/>
          <w:szCs w:val="24"/>
          <w:lang w:val="es-ES" w:eastAsia="ar-SA"/>
        </w:rPr>
        <w:t>Recall</w:t>
      </w:r>
      <w:proofErr w:type="spellEnd"/>
      <w:r w:rsidRPr="00312F2A">
        <w:rPr>
          <w:rFonts w:ascii="Times New Roman" w:hAnsi="Times New Roman" w:cs="Times New Roman"/>
          <w:sz w:val="24"/>
          <w:szCs w:val="24"/>
          <w:lang w:val="es-ES" w:eastAsia="ar-SA"/>
        </w:rPr>
        <w:t xml:space="preserve"> promedio, aunque generó numerosos falsos positivos; el Árbol de Decisión alcanzó el mejor F1-Score y Random Forest presentó la mayor </w:t>
      </w:r>
      <w:proofErr w:type="spellStart"/>
      <w:r w:rsidRPr="00312F2A">
        <w:rPr>
          <w:rFonts w:ascii="Times New Roman" w:hAnsi="Times New Roman" w:cs="Times New Roman"/>
          <w:sz w:val="24"/>
          <w:szCs w:val="24"/>
          <w:lang w:val="es-ES" w:eastAsia="ar-SA"/>
        </w:rPr>
        <w:t>Precision</w:t>
      </w:r>
      <w:proofErr w:type="spellEnd"/>
      <w:r w:rsidRPr="00312F2A">
        <w:rPr>
          <w:rFonts w:ascii="Times New Roman" w:hAnsi="Times New Roman" w:cs="Times New Roman"/>
          <w:sz w:val="24"/>
          <w:szCs w:val="24"/>
          <w:lang w:val="es-ES" w:eastAsia="ar-SA"/>
        </w:rPr>
        <w:t xml:space="preserve">. Además, el análisis de sensibilidad evidenció que reducir el umbral permite detectar más incumplimientos, pero aumenta las falsas alertas. Por ejemplo, con un umbral de 0,05 se alcanzó un </w:t>
      </w:r>
      <w:proofErr w:type="spellStart"/>
      <w:r w:rsidRPr="00312F2A">
        <w:rPr>
          <w:rFonts w:ascii="Times New Roman" w:hAnsi="Times New Roman" w:cs="Times New Roman"/>
          <w:sz w:val="24"/>
          <w:szCs w:val="24"/>
          <w:lang w:val="es-ES" w:eastAsia="ar-SA"/>
        </w:rPr>
        <w:t>Recall</w:t>
      </w:r>
      <w:proofErr w:type="spellEnd"/>
      <w:r w:rsidRPr="00312F2A">
        <w:rPr>
          <w:rFonts w:ascii="Times New Roman" w:hAnsi="Times New Roman" w:cs="Times New Roman"/>
          <w:sz w:val="24"/>
          <w:szCs w:val="24"/>
          <w:lang w:val="es-ES" w:eastAsia="ar-SA"/>
        </w:rPr>
        <w:t xml:space="preserve"> del 64,08 %, a costa de 15.014 falsos positivos. El análisis de costos también mostró que el modelo con mayor AP no necesariamente representa la alternativa más económica.</w:t>
      </w:r>
    </w:p>
    <w:p w14:paraId="43428FD5" w14:textId="77777777" w:rsidR="00AE1A59" w:rsidRPr="00312F2A" w:rsidRDefault="00AE1A59" w:rsidP="00AF7E00">
      <w:pPr>
        <w:rPr>
          <w:rFonts w:ascii="Times New Roman" w:hAnsi="Times New Roman" w:cs="Times New Roman"/>
          <w:sz w:val="24"/>
          <w:szCs w:val="24"/>
          <w:lang w:val="es-ES" w:eastAsia="ar-SA"/>
        </w:rPr>
      </w:pPr>
      <w:r w:rsidRPr="00312F2A">
        <w:rPr>
          <w:rFonts w:ascii="Times New Roman" w:hAnsi="Times New Roman" w:cs="Times New Roman"/>
          <w:sz w:val="24"/>
          <w:szCs w:val="24"/>
          <w:lang w:val="es-ES" w:eastAsia="ar-SA"/>
        </w:rPr>
        <w:lastRenderedPageBreak/>
        <w:t xml:space="preserve">Por otra parte, Random Forest presentó indicios de sobreajuste, ya que su AP pasó de 0,999407 en entrenamiento a 0,107230 en validación cruzada. Entre las limitaciones del estudio destacan el uso de datos sintéticos, la falta de una optimización exhaustiva de </w:t>
      </w:r>
      <w:proofErr w:type="spellStart"/>
      <w:r w:rsidRPr="00312F2A">
        <w:rPr>
          <w:rFonts w:ascii="Times New Roman" w:hAnsi="Times New Roman" w:cs="Times New Roman"/>
          <w:sz w:val="24"/>
          <w:szCs w:val="24"/>
          <w:lang w:val="es-ES" w:eastAsia="ar-SA"/>
        </w:rPr>
        <w:t>hiperparámetros</w:t>
      </w:r>
      <w:proofErr w:type="spellEnd"/>
      <w:r w:rsidRPr="00312F2A">
        <w:rPr>
          <w:rFonts w:ascii="Times New Roman" w:hAnsi="Times New Roman" w:cs="Times New Roman"/>
          <w:sz w:val="24"/>
          <w:szCs w:val="24"/>
          <w:lang w:val="es-ES" w:eastAsia="ar-SA"/>
        </w:rPr>
        <w:t xml:space="preserve"> y la evaluación final únicamente de </w:t>
      </w:r>
      <w:proofErr w:type="spellStart"/>
      <w:r w:rsidRPr="00312F2A">
        <w:rPr>
          <w:rFonts w:ascii="Times New Roman" w:hAnsi="Times New Roman" w:cs="Times New Roman"/>
          <w:sz w:val="24"/>
          <w:szCs w:val="24"/>
          <w:lang w:val="es-ES" w:eastAsia="ar-SA"/>
        </w:rPr>
        <w:t>Gradient</w:t>
      </w:r>
      <w:proofErr w:type="spellEnd"/>
      <w:r w:rsidRPr="00312F2A">
        <w:rPr>
          <w:rFonts w:ascii="Times New Roman" w:hAnsi="Times New Roman" w:cs="Times New Roman"/>
          <w:sz w:val="24"/>
          <w:szCs w:val="24"/>
          <w:lang w:val="es-ES" w:eastAsia="ar-SA"/>
        </w:rPr>
        <w:t xml:space="preserve"> </w:t>
      </w:r>
      <w:proofErr w:type="spellStart"/>
      <w:r w:rsidRPr="00312F2A">
        <w:rPr>
          <w:rFonts w:ascii="Times New Roman" w:hAnsi="Times New Roman" w:cs="Times New Roman"/>
          <w:sz w:val="24"/>
          <w:szCs w:val="24"/>
          <w:lang w:val="es-ES" w:eastAsia="ar-SA"/>
        </w:rPr>
        <w:t>Boosting</w:t>
      </w:r>
      <w:proofErr w:type="spellEnd"/>
      <w:r w:rsidRPr="00312F2A">
        <w:rPr>
          <w:rFonts w:ascii="Times New Roman" w:hAnsi="Times New Roman" w:cs="Times New Roman"/>
          <w:sz w:val="24"/>
          <w:szCs w:val="24"/>
          <w:lang w:val="es-ES" w:eastAsia="ar-SA"/>
        </w:rPr>
        <w:t>.</w:t>
      </w:r>
    </w:p>
    <w:p w14:paraId="6A3423FF" w14:textId="40E54B1D" w:rsidR="0001146D" w:rsidRPr="00312F2A" w:rsidRDefault="00AE1A59" w:rsidP="00AF7E00">
      <w:pPr>
        <w:rPr>
          <w:rFonts w:ascii="Times New Roman" w:hAnsi="Times New Roman" w:cs="Times New Roman"/>
          <w:sz w:val="24"/>
          <w:szCs w:val="24"/>
          <w:lang w:val="es-ES" w:eastAsia="ar-SA"/>
        </w:rPr>
      </w:pPr>
      <w:r w:rsidRPr="00312F2A">
        <w:rPr>
          <w:rFonts w:ascii="Times New Roman" w:hAnsi="Times New Roman" w:cs="Times New Roman"/>
          <w:sz w:val="24"/>
          <w:szCs w:val="24"/>
          <w:lang w:val="es-ES" w:eastAsia="ar-SA"/>
        </w:rPr>
        <w:t xml:space="preserve">En conclusión, </w:t>
      </w:r>
      <w:proofErr w:type="spellStart"/>
      <w:r w:rsidRPr="00312F2A">
        <w:rPr>
          <w:rFonts w:ascii="Times New Roman" w:hAnsi="Times New Roman" w:cs="Times New Roman"/>
          <w:sz w:val="24"/>
          <w:szCs w:val="24"/>
          <w:lang w:val="es-ES" w:eastAsia="ar-SA"/>
        </w:rPr>
        <w:t>Gradient</w:t>
      </w:r>
      <w:proofErr w:type="spellEnd"/>
      <w:r w:rsidRPr="00312F2A">
        <w:rPr>
          <w:rFonts w:ascii="Times New Roman" w:hAnsi="Times New Roman" w:cs="Times New Roman"/>
          <w:sz w:val="24"/>
          <w:szCs w:val="24"/>
          <w:lang w:val="es-ES" w:eastAsia="ar-SA"/>
        </w:rPr>
        <w:t xml:space="preserve"> </w:t>
      </w:r>
      <w:proofErr w:type="spellStart"/>
      <w:r w:rsidRPr="00312F2A">
        <w:rPr>
          <w:rFonts w:ascii="Times New Roman" w:hAnsi="Times New Roman" w:cs="Times New Roman"/>
          <w:sz w:val="24"/>
          <w:szCs w:val="24"/>
          <w:lang w:val="es-ES" w:eastAsia="ar-SA"/>
        </w:rPr>
        <w:t>Boosting</w:t>
      </w:r>
      <w:proofErr w:type="spellEnd"/>
      <w:r w:rsidRPr="00312F2A">
        <w:rPr>
          <w:rFonts w:ascii="Times New Roman" w:hAnsi="Times New Roman" w:cs="Times New Roman"/>
          <w:sz w:val="24"/>
          <w:szCs w:val="24"/>
          <w:lang w:val="es-ES" w:eastAsia="ar-SA"/>
        </w:rPr>
        <w:t xml:space="preserve"> fue seleccionado por su mayor AP promedio; sin embargo, sus resultados evidencian la necesidad de ajustar los umbrales de decisión y considerar distintas métricas y los costos de los errores para determinar la utilidad real de los modelos de riesgo crediticio. El </w:t>
      </w:r>
      <w:proofErr w:type="spellStart"/>
      <w:r w:rsidRPr="00312F2A">
        <w:rPr>
          <w:rFonts w:ascii="Times New Roman" w:hAnsi="Times New Roman" w:cs="Times New Roman"/>
          <w:sz w:val="24"/>
          <w:szCs w:val="24"/>
          <w:lang w:val="es-ES" w:eastAsia="ar-SA"/>
        </w:rPr>
        <w:t>dashboard</w:t>
      </w:r>
      <w:proofErr w:type="spellEnd"/>
      <w:r w:rsidRPr="00312F2A">
        <w:rPr>
          <w:rFonts w:ascii="Times New Roman" w:hAnsi="Times New Roman" w:cs="Times New Roman"/>
          <w:sz w:val="24"/>
          <w:szCs w:val="24"/>
          <w:lang w:val="es-ES" w:eastAsia="ar-SA"/>
        </w:rPr>
        <w:t xml:space="preserve"> interactivo facilitó la comparación y la interpretación de los resultados obtenidos.</w:t>
      </w:r>
    </w:p>
    <w:p w14:paraId="2581D90F" w14:textId="43B7B48D" w:rsidR="003744E6" w:rsidRPr="00312F2A" w:rsidRDefault="003744E6" w:rsidP="00AF7E00">
      <w:pPr>
        <w:pStyle w:val="Ttulo2"/>
        <w:spacing w:line="480" w:lineRule="auto"/>
        <w:rPr>
          <w:rFonts w:ascii="Times New Roman" w:hAnsi="Times New Roman" w:cs="Times New Roman"/>
          <w:sz w:val="24"/>
          <w:szCs w:val="24"/>
        </w:rPr>
      </w:pPr>
      <w:bookmarkStart w:id="84" w:name="_Toc243906755"/>
      <w:r w:rsidRPr="00312F2A">
        <w:rPr>
          <w:rFonts w:ascii="Times New Roman" w:hAnsi="Times New Roman" w:cs="Times New Roman"/>
          <w:sz w:val="24"/>
          <w:szCs w:val="24"/>
        </w:rPr>
        <w:t>Conclusiones</w:t>
      </w:r>
      <w:bookmarkEnd w:id="84"/>
    </w:p>
    <w:p w14:paraId="1CE9EFAE" w14:textId="378FE7E3" w:rsidR="007468FB" w:rsidRPr="00312F2A" w:rsidRDefault="007468FB" w:rsidP="00AF7E00">
      <w:pPr>
        <w:pStyle w:val="Prrafodelista"/>
        <w:numPr>
          <w:ilvl w:val="0"/>
          <w:numId w:val="21"/>
        </w:numPr>
        <w:rPr>
          <w:rFonts w:ascii="Times New Roman" w:hAnsi="Times New Roman" w:cs="Times New Roman"/>
          <w:sz w:val="24"/>
          <w:szCs w:val="24"/>
        </w:rPr>
      </w:pPr>
      <w:proofErr w:type="spellStart"/>
      <w:r w:rsidRPr="00312F2A">
        <w:rPr>
          <w:rFonts w:ascii="Times New Roman" w:hAnsi="Times New Roman" w:cs="Times New Roman"/>
          <w:sz w:val="24"/>
          <w:szCs w:val="24"/>
        </w:rPr>
        <w:t>Gradient</w:t>
      </w:r>
      <w:proofErr w:type="spellEnd"/>
      <w:r w:rsidRPr="00312F2A">
        <w:rPr>
          <w:rFonts w:ascii="Times New Roman" w:hAnsi="Times New Roman" w:cs="Times New Roman"/>
          <w:sz w:val="24"/>
          <w:szCs w:val="24"/>
        </w:rPr>
        <w:t xml:space="preserve"> </w:t>
      </w:r>
      <w:proofErr w:type="spellStart"/>
      <w:r w:rsidRPr="00312F2A">
        <w:rPr>
          <w:rFonts w:ascii="Times New Roman" w:hAnsi="Times New Roman" w:cs="Times New Roman"/>
          <w:sz w:val="24"/>
          <w:szCs w:val="24"/>
        </w:rPr>
        <w:t>Boosting</w:t>
      </w:r>
      <w:proofErr w:type="spellEnd"/>
      <w:r w:rsidRPr="00312F2A">
        <w:rPr>
          <w:rFonts w:ascii="Times New Roman" w:hAnsi="Times New Roman" w:cs="Times New Roman"/>
          <w:sz w:val="24"/>
          <w:szCs w:val="24"/>
        </w:rPr>
        <w:t xml:space="preserve"> obtuvo el mejor </w:t>
      </w:r>
      <w:proofErr w:type="spellStart"/>
      <w:r w:rsidRPr="00312F2A">
        <w:rPr>
          <w:rFonts w:ascii="Times New Roman" w:hAnsi="Times New Roman" w:cs="Times New Roman"/>
          <w:sz w:val="24"/>
          <w:szCs w:val="24"/>
        </w:rPr>
        <w:t>Average</w:t>
      </w:r>
      <w:proofErr w:type="spellEnd"/>
      <w:r w:rsidRPr="00312F2A">
        <w:rPr>
          <w:rFonts w:ascii="Times New Roman" w:hAnsi="Times New Roman" w:cs="Times New Roman"/>
          <w:sz w:val="24"/>
          <w:szCs w:val="24"/>
        </w:rPr>
        <w:t xml:space="preserve"> </w:t>
      </w:r>
      <w:proofErr w:type="spellStart"/>
      <w:r w:rsidRPr="00312F2A">
        <w:rPr>
          <w:rFonts w:ascii="Times New Roman" w:hAnsi="Times New Roman" w:cs="Times New Roman"/>
          <w:sz w:val="24"/>
          <w:szCs w:val="24"/>
        </w:rPr>
        <w:t>Precision</w:t>
      </w:r>
      <w:proofErr w:type="spellEnd"/>
      <w:r w:rsidRPr="00312F2A">
        <w:rPr>
          <w:rFonts w:ascii="Times New Roman" w:hAnsi="Times New Roman" w:cs="Times New Roman"/>
          <w:sz w:val="24"/>
          <w:szCs w:val="24"/>
        </w:rPr>
        <w:t xml:space="preserve"> (AP) promedio, con 0,113952, por lo que fue seleccionado como el modelo con mejor desempeño general según el criterio establecido.</w:t>
      </w:r>
    </w:p>
    <w:p w14:paraId="76C8E3B0" w14:textId="7642B142" w:rsidR="007468FB" w:rsidRPr="00312F2A" w:rsidRDefault="007468FB" w:rsidP="00AF7E00">
      <w:pPr>
        <w:pStyle w:val="Prrafodelista"/>
        <w:numPr>
          <w:ilvl w:val="0"/>
          <w:numId w:val="21"/>
        </w:numPr>
        <w:rPr>
          <w:rFonts w:ascii="Times New Roman" w:hAnsi="Times New Roman" w:cs="Times New Roman"/>
          <w:sz w:val="24"/>
          <w:szCs w:val="24"/>
        </w:rPr>
      </w:pPr>
      <w:r w:rsidRPr="00312F2A">
        <w:rPr>
          <w:rFonts w:ascii="Times New Roman" w:hAnsi="Times New Roman" w:cs="Times New Roman"/>
          <w:sz w:val="24"/>
          <w:szCs w:val="24"/>
        </w:rPr>
        <w:t>El conjunto de datos presentó un desbalance de clases: el 94,52 % correspondía a solicitantes sin incumplimiento y el 5,48 % a quienes sí incumplieron. Esto evidenció que la exactitud no es suficiente para evaluar la capacidad de detectar casos de riesgo.</w:t>
      </w:r>
    </w:p>
    <w:p w14:paraId="40DA52DC" w14:textId="568309AF" w:rsidR="007468FB" w:rsidRPr="00312F2A" w:rsidRDefault="007468FB" w:rsidP="00AF7E00">
      <w:pPr>
        <w:pStyle w:val="Prrafodelista"/>
        <w:numPr>
          <w:ilvl w:val="0"/>
          <w:numId w:val="21"/>
        </w:numPr>
        <w:rPr>
          <w:rFonts w:ascii="Times New Roman" w:hAnsi="Times New Roman" w:cs="Times New Roman"/>
          <w:sz w:val="24"/>
          <w:szCs w:val="24"/>
        </w:rPr>
      </w:pPr>
      <w:r w:rsidRPr="00312F2A">
        <w:rPr>
          <w:rFonts w:ascii="Times New Roman" w:hAnsi="Times New Roman" w:cs="Times New Roman"/>
          <w:sz w:val="24"/>
          <w:szCs w:val="24"/>
        </w:rPr>
        <w:t xml:space="preserve">En la evaluación final, </w:t>
      </w:r>
      <w:proofErr w:type="spellStart"/>
      <w:r w:rsidRPr="00312F2A">
        <w:rPr>
          <w:rFonts w:ascii="Times New Roman" w:hAnsi="Times New Roman" w:cs="Times New Roman"/>
          <w:sz w:val="24"/>
          <w:szCs w:val="24"/>
        </w:rPr>
        <w:t>Gradient</w:t>
      </w:r>
      <w:proofErr w:type="spellEnd"/>
      <w:r w:rsidRPr="00312F2A">
        <w:rPr>
          <w:rFonts w:ascii="Times New Roman" w:hAnsi="Times New Roman" w:cs="Times New Roman"/>
          <w:sz w:val="24"/>
          <w:szCs w:val="24"/>
        </w:rPr>
        <w:t xml:space="preserve"> </w:t>
      </w:r>
      <w:proofErr w:type="spellStart"/>
      <w:r w:rsidRPr="00312F2A">
        <w:rPr>
          <w:rFonts w:ascii="Times New Roman" w:hAnsi="Times New Roman" w:cs="Times New Roman"/>
          <w:sz w:val="24"/>
          <w:szCs w:val="24"/>
        </w:rPr>
        <w:t>Boosting</w:t>
      </w:r>
      <w:proofErr w:type="spellEnd"/>
      <w:r w:rsidRPr="00312F2A">
        <w:rPr>
          <w:rFonts w:ascii="Times New Roman" w:hAnsi="Times New Roman" w:cs="Times New Roman"/>
          <w:sz w:val="24"/>
          <w:szCs w:val="24"/>
        </w:rPr>
        <w:t xml:space="preserve"> no identificó ninguno de los 548 incumplimientos reales con un umbral de 0,50. Esto demuestra que un modelo puede obtener buenos resultados en ciertas métricas sin detectar eficazmente los casos de riesgo.</w:t>
      </w:r>
    </w:p>
    <w:p w14:paraId="0FF47793" w14:textId="5C8B224C" w:rsidR="007468FB" w:rsidRPr="00312F2A" w:rsidRDefault="007468FB" w:rsidP="00AF7E00">
      <w:pPr>
        <w:pStyle w:val="Prrafodelista"/>
        <w:numPr>
          <w:ilvl w:val="0"/>
          <w:numId w:val="21"/>
        </w:numPr>
        <w:rPr>
          <w:rFonts w:ascii="Times New Roman" w:hAnsi="Times New Roman" w:cs="Times New Roman"/>
          <w:sz w:val="24"/>
          <w:szCs w:val="24"/>
        </w:rPr>
      </w:pPr>
      <w:r w:rsidRPr="00312F2A">
        <w:rPr>
          <w:rFonts w:ascii="Times New Roman" w:hAnsi="Times New Roman" w:cs="Times New Roman"/>
          <w:sz w:val="24"/>
          <w:szCs w:val="24"/>
        </w:rPr>
        <w:t xml:space="preserve">Reducir el umbral permitió identificar más incumplimientos, aunque también aumentaron los falsos positivos. Por ello, es necesario encontrar un equilibrio entre la </w:t>
      </w:r>
      <w:r w:rsidRPr="00312F2A">
        <w:rPr>
          <w:rFonts w:ascii="Times New Roman" w:hAnsi="Times New Roman" w:cs="Times New Roman"/>
          <w:sz w:val="24"/>
          <w:szCs w:val="24"/>
        </w:rPr>
        <w:lastRenderedPageBreak/>
        <w:t>detección de riesgos y los errores de clasificación, considerando además sus costos económicos.</w:t>
      </w:r>
    </w:p>
    <w:p w14:paraId="6C5F5173" w14:textId="5665B72A" w:rsidR="007468FB" w:rsidRPr="00312F2A" w:rsidRDefault="007468FB" w:rsidP="00AF7E00">
      <w:pPr>
        <w:pStyle w:val="Prrafodelista"/>
        <w:numPr>
          <w:ilvl w:val="0"/>
          <w:numId w:val="21"/>
        </w:numPr>
        <w:rPr>
          <w:rFonts w:ascii="Times New Roman" w:hAnsi="Times New Roman" w:cs="Times New Roman"/>
          <w:sz w:val="24"/>
          <w:szCs w:val="24"/>
        </w:rPr>
      </w:pPr>
      <w:r w:rsidRPr="00312F2A">
        <w:rPr>
          <w:rFonts w:ascii="Times New Roman" w:hAnsi="Times New Roman" w:cs="Times New Roman"/>
          <w:sz w:val="24"/>
          <w:szCs w:val="24"/>
        </w:rPr>
        <w:t xml:space="preserve">El </w:t>
      </w:r>
      <w:proofErr w:type="spellStart"/>
      <w:r w:rsidRPr="00312F2A">
        <w:rPr>
          <w:rFonts w:ascii="Times New Roman" w:hAnsi="Times New Roman" w:cs="Times New Roman"/>
          <w:sz w:val="24"/>
          <w:szCs w:val="24"/>
        </w:rPr>
        <w:t>dashboard</w:t>
      </w:r>
      <w:proofErr w:type="spellEnd"/>
      <w:r w:rsidRPr="00312F2A">
        <w:rPr>
          <w:rFonts w:ascii="Times New Roman" w:hAnsi="Times New Roman" w:cs="Times New Roman"/>
          <w:sz w:val="24"/>
          <w:szCs w:val="24"/>
        </w:rPr>
        <w:t xml:space="preserve"> interactivo facilitó la comparación de los algoritmos y la interpretación de sus resultados. Sin embargo, el uso de datos sintéticos y la falta de una optimización exhaustiva limitan la aplicación de los hallazgos a situaciones reales.</w:t>
      </w:r>
    </w:p>
    <w:p w14:paraId="2ED055B5" w14:textId="0639727D" w:rsidR="00AD1238" w:rsidRDefault="007468FB" w:rsidP="00AF7E00">
      <w:pPr>
        <w:pStyle w:val="Prrafodelista"/>
        <w:numPr>
          <w:ilvl w:val="0"/>
          <w:numId w:val="21"/>
        </w:numPr>
        <w:rPr>
          <w:rFonts w:ascii="Times New Roman" w:hAnsi="Times New Roman" w:cs="Times New Roman"/>
          <w:sz w:val="24"/>
          <w:szCs w:val="24"/>
        </w:rPr>
      </w:pPr>
      <w:r w:rsidRPr="00312F2A">
        <w:rPr>
          <w:rFonts w:ascii="Times New Roman" w:hAnsi="Times New Roman" w:cs="Times New Roman"/>
          <w:sz w:val="24"/>
          <w:szCs w:val="24"/>
        </w:rPr>
        <w:t xml:space="preserve">En general, </w:t>
      </w:r>
      <w:proofErr w:type="spellStart"/>
      <w:r w:rsidRPr="00312F2A">
        <w:rPr>
          <w:rFonts w:ascii="Times New Roman" w:hAnsi="Times New Roman" w:cs="Times New Roman"/>
          <w:sz w:val="24"/>
          <w:szCs w:val="24"/>
        </w:rPr>
        <w:t>Gradient</w:t>
      </w:r>
      <w:proofErr w:type="spellEnd"/>
      <w:r w:rsidRPr="00312F2A">
        <w:rPr>
          <w:rFonts w:ascii="Times New Roman" w:hAnsi="Times New Roman" w:cs="Times New Roman"/>
          <w:sz w:val="24"/>
          <w:szCs w:val="24"/>
        </w:rPr>
        <w:t xml:space="preserve"> </w:t>
      </w:r>
      <w:proofErr w:type="spellStart"/>
      <w:r w:rsidRPr="00312F2A">
        <w:rPr>
          <w:rFonts w:ascii="Times New Roman" w:hAnsi="Times New Roman" w:cs="Times New Roman"/>
          <w:sz w:val="24"/>
          <w:szCs w:val="24"/>
        </w:rPr>
        <w:t>Boosting</w:t>
      </w:r>
      <w:proofErr w:type="spellEnd"/>
      <w:r w:rsidRPr="00312F2A">
        <w:rPr>
          <w:rFonts w:ascii="Times New Roman" w:hAnsi="Times New Roman" w:cs="Times New Roman"/>
          <w:sz w:val="24"/>
          <w:szCs w:val="24"/>
        </w:rPr>
        <w:t xml:space="preserve"> fue el modelo mejor valorado según el AP, pero necesita ajustes y pruebas adicionales antes de utilizarse en procesos reales de evaluación del riesgo crediticio.</w:t>
      </w:r>
    </w:p>
    <w:p w14:paraId="79965F22" w14:textId="63D53AEA" w:rsidR="003744E6" w:rsidRPr="00312F2A" w:rsidRDefault="004513CD" w:rsidP="00AF7E00">
      <w:pPr>
        <w:pStyle w:val="Ttulo2"/>
        <w:spacing w:before="240" w:line="480" w:lineRule="auto"/>
        <w:rPr>
          <w:rFonts w:ascii="Times New Roman" w:hAnsi="Times New Roman" w:cs="Times New Roman"/>
          <w:sz w:val="24"/>
          <w:szCs w:val="24"/>
        </w:rPr>
      </w:pPr>
      <w:bookmarkStart w:id="85" w:name="_Toc243906756"/>
      <w:proofErr w:type="spellStart"/>
      <w:r w:rsidRPr="00312F2A">
        <w:rPr>
          <w:rFonts w:ascii="Times New Roman" w:hAnsi="Times New Roman" w:cs="Times New Roman"/>
          <w:sz w:val="24"/>
          <w:szCs w:val="24"/>
        </w:rPr>
        <w:t>Recomedaciones</w:t>
      </w:r>
      <w:bookmarkEnd w:id="85"/>
      <w:proofErr w:type="spellEnd"/>
    </w:p>
    <w:p w14:paraId="63D16338" w14:textId="6AD924F1" w:rsidR="0089082A" w:rsidRPr="00312F2A" w:rsidRDefault="0089082A" w:rsidP="00AF7E00">
      <w:pPr>
        <w:pStyle w:val="Prrafodelista"/>
        <w:numPr>
          <w:ilvl w:val="0"/>
          <w:numId w:val="21"/>
        </w:numPr>
        <w:rPr>
          <w:rFonts w:ascii="Times New Roman" w:hAnsi="Times New Roman" w:cs="Times New Roman"/>
          <w:sz w:val="24"/>
          <w:szCs w:val="24"/>
        </w:rPr>
      </w:pPr>
      <w:r w:rsidRPr="00312F2A">
        <w:rPr>
          <w:rFonts w:ascii="Times New Roman" w:hAnsi="Times New Roman" w:cs="Times New Roman"/>
          <w:sz w:val="24"/>
          <w:szCs w:val="24"/>
        </w:rPr>
        <w:t xml:space="preserve">Evaluar los modelos con métricas como AP, </w:t>
      </w:r>
      <w:proofErr w:type="spellStart"/>
      <w:r w:rsidRPr="00312F2A">
        <w:rPr>
          <w:rFonts w:ascii="Times New Roman" w:hAnsi="Times New Roman" w:cs="Times New Roman"/>
          <w:sz w:val="24"/>
          <w:szCs w:val="24"/>
        </w:rPr>
        <w:t>Recall</w:t>
      </w:r>
      <w:proofErr w:type="spellEnd"/>
      <w:r w:rsidRPr="00312F2A">
        <w:rPr>
          <w:rFonts w:ascii="Times New Roman" w:hAnsi="Times New Roman" w:cs="Times New Roman"/>
          <w:sz w:val="24"/>
          <w:szCs w:val="24"/>
        </w:rPr>
        <w:t xml:space="preserve">, </w:t>
      </w:r>
      <w:proofErr w:type="spellStart"/>
      <w:r w:rsidRPr="00312F2A">
        <w:rPr>
          <w:rFonts w:ascii="Times New Roman" w:hAnsi="Times New Roman" w:cs="Times New Roman"/>
          <w:sz w:val="24"/>
          <w:szCs w:val="24"/>
        </w:rPr>
        <w:t>Precision</w:t>
      </w:r>
      <w:proofErr w:type="spellEnd"/>
      <w:r w:rsidRPr="00312F2A">
        <w:rPr>
          <w:rFonts w:ascii="Times New Roman" w:hAnsi="Times New Roman" w:cs="Times New Roman"/>
          <w:sz w:val="24"/>
          <w:szCs w:val="24"/>
        </w:rPr>
        <w:t xml:space="preserve"> y F1-Score, para identificar cuál detecta mejor los incumplimientos crediticios.</w:t>
      </w:r>
    </w:p>
    <w:p w14:paraId="6CADD009" w14:textId="255A3E07" w:rsidR="0089082A" w:rsidRPr="00312F2A" w:rsidRDefault="0089082A" w:rsidP="00AF7E00">
      <w:pPr>
        <w:pStyle w:val="Prrafodelista"/>
        <w:numPr>
          <w:ilvl w:val="0"/>
          <w:numId w:val="21"/>
        </w:numPr>
        <w:rPr>
          <w:rFonts w:ascii="Times New Roman" w:hAnsi="Times New Roman" w:cs="Times New Roman"/>
          <w:sz w:val="24"/>
          <w:szCs w:val="24"/>
        </w:rPr>
      </w:pPr>
      <w:r w:rsidRPr="00312F2A">
        <w:rPr>
          <w:rFonts w:ascii="Times New Roman" w:hAnsi="Times New Roman" w:cs="Times New Roman"/>
          <w:sz w:val="24"/>
          <w:szCs w:val="24"/>
        </w:rPr>
        <w:t xml:space="preserve">Probar técnicas para equilibrar los datos y optimizar los </w:t>
      </w:r>
      <w:proofErr w:type="spellStart"/>
      <w:r w:rsidRPr="00312F2A">
        <w:rPr>
          <w:rFonts w:ascii="Times New Roman" w:hAnsi="Times New Roman" w:cs="Times New Roman"/>
          <w:sz w:val="24"/>
          <w:szCs w:val="24"/>
        </w:rPr>
        <w:t>hiperparámetros</w:t>
      </w:r>
      <w:proofErr w:type="spellEnd"/>
      <w:r w:rsidRPr="00312F2A">
        <w:rPr>
          <w:rFonts w:ascii="Times New Roman" w:hAnsi="Times New Roman" w:cs="Times New Roman"/>
          <w:sz w:val="24"/>
          <w:szCs w:val="24"/>
        </w:rPr>
        <w:t>, con el fin de mejorar los resultados y evitar errores durante el entrenamiento.</w:t>
      </w:r>
    </w:p>
    <w:p w14:paraId="65493316" w14:textId="24B5B619" w:rsidR="0089082A" w:rsidRPr="00312F2A" w:rsidRDefault="0089082A" w:rsidP="00AF7E00">
      <w:pPr>
        <w:pStyle w:val="Prrafodelista"/>
        <w:numPr>
          <w:ilvl w:val="0"/>
          <w:numId w:val="21"/>
        </w:numPr>
        <w:rPr>
          <w:rFonts w:ascii="Times New Roman" w:hAnsi="Times New Roman" w:cs="Times New Roman"/>
          <w:sz w:val="24"/>
          <w:szCs w:val="24"/>
        </w:rPr>
      </w:pPr>
      <w:r w:rsidRPr="00312F2A">
        <w:rPr>
          <w:rFonts w:ascii="Times New Roman" w:hAnsi="Times New Roman" w:cs="Times New Roman"/>
          <w:sz w:val="24"/>
          <w:szCs w:val="24"/>
        </w:rPr>
        <w:t>Ajustar los umbrales de clasificación y analizar los costos de los falsos positivos y falsos negativos para encontrar un equilibrio entre la detección de riesgos y las pérdidas económicas.</w:t>
      </w:r>
    </w:p>
    <w:p w14:paraId="7423D37D" w14:textId="36333A2B" w:rsidR="0089082A" w:rsidRPr="00312F2A" w:rsidRDefault="0089082A" w:rsidP="00AF7E00">
      <w:pPr>
        <w:pStyle w:val="Prrafodelista"/>
        <w:numPr>
          <w:ilvl w:val="0"/>
          <w:numId w:val="21"/>
        </w:numPr>
        <w:rPr>
          <w:rFonts w:ascii="Times New Roman" w:hAnsi="Times New Roman" w:cs="Times New Roman"/>
          <w:sz w:val="24"/>
          <w:szCs w:val="24"/>
        </w:rPr>
      </w:pPr>
      <w:r w:rsidRPr="00312F2A">
        <w:rPr>
          <w:rFonts w:ascii="Times New Roman" w:hAnsi="Times New Roman" w:cs="Times New Roman"/>
          <w:sz w:val="24"/>
          <w:szCs w:val="24"/>
        </w:rPr>
        <w:t xml:space="preserve">Mejorar el </w:t>
      </w:r>
      <w:proofErr w:type="spellStart"/>
      <w:r w:rsidRPr="00312F2A">
        <w:rPr>
          <w:rFonts w:ascii="Times New Roman" w:hAnsi="Times New Roman" w:cs="Times New Roman"/>
          <w:sz w:val="24"/>
          <w:szCs w:val="24"/>
        </w:rPr>
        <w:t>dashboard</w:t>
      </w:r>
      <w:proofErr w:type="spellEnd"/>
      <w:r w:rsidRPr="00312F2A">
        <w:rPr>
          <w:rFonts w:ascii="Times New Roman" w:hAnsi="Times New Roman" w:cs="Times New Roman"/>
          <w:sz w:val="24"/>
          <w:szCs w:val="24"/>
        </w:rPr>
        <w:t xml:space="preserve"> interactivo para facilitar la comparación de los modelos y la interpretación de sus resultados.</w:t>
      </w:r>
    </w:p>
    <w:p w14:paraId="6D6E2B39" w14:textId="7A358CCF" w:rsidR="00867F72" w:rsidRPr="00607F0C" w:rsidRDefault="0089082A" w:rsidP="00E230B1">
      <w:pPr>
        <w:pStyle w:val="Prrafodelista"/>
        <w:numPr>
          <w:ilvl w:val="0"/>
          <w:numId w:val="21"/>
        </w:numPr>
        <w:rPr>
          <w:rFonts w:ascii="Times New Roman" w:hAnsi="Times New Roman" w:cs="Times New Roman"/>
          <w:sz w:val="24"/>
          <w:szCs w:val="24"/>
        </w:rPr>
      </w:pPr>
      <w:r w:rsidRPr="00607F0C">
        <w:rPr>
          <w:rFonts w:ascii="Times New Roman" w:hAnsi="Times New Roman" w:cs="Times New Roman"/>
          <w:sz w:val="24"/>
          <w:szCs w:val="24"/>
        </w:rPr>
        <w:t>Realizar nuevas pruebas con datos reales y anonimizados para comprobar la eficacia de los modelos en situaciones financieras reales antes de considerar su implementación.</w:t>
      </w:r>
      <w:r w:rsidR="00867F72" w:rsidRPr="00607F0C">
        <w:rPr>
          <w:rFonts w:ascii="Times New Roman" w:hAnsi="Times New Roman" w:cs="Times New Roman"/>
          <w:sz w:val="24"/>
          <w:szCs w:val="24"/>
        </w:rPr>
        <w:br w:type="page"/>
      </w:r>
    </w:p>
    <w:p w14:paraId="26E056DA" w14:textId="57A6ABAE" w:rsidR="00ED2666" w:rsidRPr="00312F2A" w:rsidRDefault="004513CD" w:rsidP="00AF7E00">
      <w:pPr>
        <w:pStyle w:val="Ttulo2"/>
        <w:spacing w:line="480" w:lineRule="auto"/>
        <w:rPr>
          <w:rFonts w:ascii="Times New Roman" w:hAnsi="Times New Roman" w:cs="Times New Roman"/>
          <w:sz w:val="24"/>
          <w:szCs w:val="24"/>
        </w:rPr>
      </w:pPr>
      <w:bookmarkStart w:id="86" w:name="_Toc243906757"/>
      <w:r w:rsidRPr="00312F2A">
        <w:rPr>
          <w:rFonts w:ascii="Times New Roman" w:hAnsi="Times New Roman" w:cs="Times New Roman"/>
          <w:sz w:val="24"/>
          <w:szCs w:val="24"/>
        </w:rPr>
        <w:lastRenderedPageBreak/>
        <w:t xml:space="preserve">Citas </w:t>
      </w:r>
      <w:r w:rsidR="008669CA" w:rsidRPr="00312F2A">
        <w:rPr>
          <w:rFonts w:ascii="Times New Roman" w:hAnsi="Times New Roman" w:cs="Times New Roman"/>
          <w:sz w:val="24"/>
          <w:szCs w:val="24"/>
        </w:rPr>
        <w:t>Bibliográficas</w:t>
      </w:r>
      <w:bookmarkEnd w:id="86"/>
      <w:r w:rsidRPr="00312F2A">
        <w:rPr>
          <w:rFonts w:ascii="Times New Roman" w:hAnsi="Times New Roman" w:cs="Times New Roman"/>
          <w:sz w:val="24"/>
          <w:szCs w:val="24"/>
        </w:rPr>
        <w:t xml:space="preserve"> </w:t>
      </w:r>
    </w:p>
    <w:p w14:paraId="324BE102" w14:textId="77777777" w:rsidR="00EB425D" w:rsidRPr="00EB425D" w:rsidRDefault="00EB425D" w:rsidP="00EB425D">
      <w:pPr>
        <w:rPr>
          <w:rFonts w:ascii="Times New Roman" w:hAnsi="Times New Roman" w:cs="Times New Roman"/>
          <w:sz w:val="24"/>
          <w:szCs w:val="24"/>
          <w:lang w:val="es-ES" w:eastAsia="ar-SA"/>
        </w:rPr>
      </w:pPr>
      <w:r w:rsidRPr="00EB425D">
        <w:rPr>
          <w:rFonts w:ascii="Times New Roman" w:hAnsi="Times New Roman" w:cs="Times New Roman"/>
          <w:sz w:val="24"/>
          <w:szCs w:val="24"/>
          <w:lang w:val="es-ES" w:eastAsia="ar-SA"/>
        </w:rPr>
        <w:t xml:space="preserve">[1] L. Breiman, “Random </w:t>
      </w:r>
      <w:proofErr w:type="spellStart"/>
      <w:r w:rsidRPr="00EB425D">
        <w:rPr>
          <w:rFonts w:ascii="Times New Roman" w:hAnsi="Times New Roman" w:cs="Times New Roman"/>
          <w:sz w:val="24"/>
          <w:szCs w:val="24"/>
          <w:lang w:val="es-ES" w:eastAsia="ar-SA"/>
        </w:rPr>
        <w:t>forests</w:t>
      </w:r>
      <w:proofErr w:type="spellEnd"/>
      <w:r w:rsidRPr="00EB425D">
        <w:rPr>
          <w:rFonts w:ascii="Times New Roman" w:hAnsi="Times New Roman" w:cs="Times New Roman"/>
          <w:sz w:val="24"/>
          <w:szCs w:val="24"/>
          <w:lang w:val="es-ES" w:eastAsia="ar-SA"/>
        </w:rPr>
        <w:t xml:space="preserve">,” Machine </w:t>
      </w:r>
      <w:proofErr w:type="spellStart"/>
      <w:r w:rsidRPr="00EB425D">
        <w:rPr>
          <w:rFonts w:ascii="Times New Roman" w:hAnsi="Times New Roman" w:cs="Times New Roman"/>
          <w:sz w:val="24"/>
          <w:szCs w:val="24"/>
          <w:lang w:val="es-ES" w:eastAsia="ar-SA"/>
        </w:rPr>
        <w:t>Learning</w:t>
      </w:r>
      <w:proofErr w:type="spellEnd"/>
      <w:r w:rsidRPr="00EB425D">
        <w:rPr>
          <w:rFonts w:ascii="Times New Roman" w:hAnsi="Times New Roman" w:cs="Times New Roman"/>
          <w:sz w:val="24"/>
          <w:szCs w:val="24"/>
          <w:lang w:val="es-ES" w:eastAsia="ar-SA"/>
        </w:rPr>
        <w:t xml:space="preserve">, vol. 45, pp. 5–32, 2001, </w:t>
      </w:r>
      <w:proofErr w:type="spellStart"/>
      <w:r w:rsidRPr="00EB425D">
        <w:rPr>
          <w:rFonts w:ascii="Times New Roman" w:hAnsi="Times New Roman" w:cs="Times New Roman"/>
          <w:sz w:val="24"/>
          <w:szCs w:val="24"/>
          <w:lang w:val="es-ES" w:eastAsia="ar-SA"/>
        </w:rPr>
        <w:t>doi</w:t>
      </w:r>
      <w:proofErr w:type="spellEnd"/>
      <w:r w:rsidRPr="00EB425D">
        <w:rPr>
          <w:rFonts w:ascii="Times New Roman" w:hAnsi="Times New Roman" w:cs="Times New Roman"/>
          <w:sz w:val="24"/>
          <w:szCs w:val="24"/>
          <w:lang w:val="es-ES" w:eastAsia="ar-SA"/>
        </w:rPr>
        <w:t>: 10.1023/A:1010933404324.</w:t>
      </w:r>
    </w:p>
    <w:p w14:paraId="2403C9B8" w14:textId="77777777" w:rsidR="00EB425D" w:rsidRPr="00EB425D" w:rsidRDefault="00EB425D" w:rsidP="00EB425D">
      <w:pPr>
        <w:rPr>
          <w:rFonts w:ascii="Times New Roman" w:hAnsi="Times New Roman" w:cs="Times New Roman"/>
          <w:sz w:val="24"/>
          <w:szCs w:val="24"/>
          <w:lang w:val="es-ES" w:eastAsia="ar-SA"/>
        </w:rPr>
      </w:pPr>
    </w:p>
    <w:p w14:paraId="405E4FF7" w14:textId="77777777" w:rsidR="00EB425D" w:rsidRPr="00EB425D" w:rsidRDefault="00EB425D" w:rsidP="00EB425D">
      <w:pPr>
        <w:rPr>
          <w:rFonts w:ascii="Times New Roman" w:hAnsi="Times New Roman" w:cs="Times New Roman"/>
          <w:sz w:val="24"/>
          <w:szCs w:val="24"/>
          <w:lang w:val="es-ES" w:eastAsia="ar-SA"/>
        </w:rPr>
      </w:pPr>
      <w:r w:rsidRPr="00EB425D">
        <w:rPr>
          <w:rFonts w:ascii="Times New Roman" w:hAnsi="Times New Roman" w:cs="Times New Roman"/>
          <w:sz w:val="24"/>
          <w:szCs w:val="24"/>
          <w:lang w:val="es-ES" w:eastAsia="ar-SA"/>
        </w:rPr>
        <w:t xml:space="preserve">[2] J. H. Friedman, “Greedy </w:t>
      </w:r>
      <w:proofErr w:type="spellStart"/>
      <w:r w:rsidRPr="00EB425D">
        <w:rPr>
          <w:rFonts w:ascii="Times New Roman" w:hAnsi="Times New Roman" w:cs="Times New Roman"/>
          <w:sz w:val="24"/>
          <w:szCs w:val="24"/>
          <w:lang w:val="es-ES" w:eastAsia="ar-SA"/>
        </w:rPr>
        <w:t>function</w:t>
      </w:r>
      <w:proofErr w:type="spellEnd"/>
      <w:r w:rsidRPr="00EB425D">
        <w:rPr>
          <w:rFonts w:ascii="Times New Roman" w:hAnsi="Times New Roman" w:cs="Times New Roman"/>
          <w:sz w:val="24"/>
          <w:szCs w:val="24"/>
          <w:lang w:val="es-ES" w:eastAsia="ar-SA"/>
        </w:rPr>
        <w:t xml:space="preserve"> </w:t>
      </w:r>
      <w:proofErr w:type="spellStart"/>
      <w:r w:rsidRPr="00EB425D">
        <w:rPr>
          <w:rFonts w:ascii="Times New Roman" w:hAnsi="Times New Roman" w:cs="Times New Roman"/>
          <w:sz w:val="24"/>
          <w:szCs w:val="24"/>
          <w:lang w:val="es-ES" w:eastAsia="ar-SA"/>
        </w:rPr>
        <w:t>approximation</w:t>
      </w:r>
      <w:proofErr w:type="spellEnd"/>
      <w:r w:rsidRPr="00EB425D">
        <w:rPr>
          <w:rFonts w:ascii="Times New Roman" w:hAnsi="Times New Roman" w:cs="Times New Roman"/>
          <w:sz w:val="24"/>
          <w:szCs w:val="24"/>
          <w:lang w:val="es-ES" w:eastAsia="ar-SA"/>
        </w:rPr>
        <w:t xml:space="preserve">: A </w:t>
      </w:r>
      <w:proofErr w:type="spellStart"/>
      <w:r w:rsidRPr="00EB425D">
        <w:rPr>
          <w:rFonts w:ascii="Times New Roman" w:hAnsi="Times New Roman" w:cs="Times New Roman"/>
          <w:sz w:val="24"/>
          <w:szCs w:val="24"/>
          <w:lang w:val="es-ES" w:eastAsia="ar-SA"/>
        </w:rPr>
        <w:t>gradient</w:t>
      </w:r>
      <w:proofErr w:type="spellEnd"/>
      <w:r w:rsidRPr="00EB425D">
        <w:rPr>
          <w:rFonts w:ascii="Times New Roman" w:hAnsi="Times New Roman" w:cs="Times New Roman"/>
          <w:sz w:val="24"/>
          <w:szCs w:val="24"/>
          <w:lang w:val="es-ES" w:eastAsia="ar-SA"/>
        </w:rPr>
        <w:t xml:space="preserve"> </w:t>
      </w:r>
      <w:proofErr w:type="spellStart"/>
      <w:r w:rsidRPr="00EB425D">
        <w:rPr>
          <w:rFonts w:ascii="Times New Roman" w:hAnsi="Times New Roman" w:cs="Times New Roman"/>
          <w:sz w:val="24"/>
          <w:szCs w:val="24"/>
          <w:lang w:val="es-ES" w:eastAsia="ar-SA"/>
        </w:rPr>
        <w:t>boosting</w:t>
      </w:r>
      <w:proofErr w:type="spellEnd"/>
      <w:r w:rsidRPr="00EB425D">
        <w:rPr>
          <w:rFonts w:ascii="Times New Roman" w:hAnsi="Times New Roman" w:cs="Times New Roman"/>
          <w:sz w:val="24"/>
          <w:szCs w:val="24"/>
          <w:lang w:val="es-ES" w:eastAsia="ar-SA"/>
        </w:rPr>
        <w:t xml:space="preserve"> machine,” The </w:t>
      </w:r>
      <w:proofErr w:type="spellStart"/>
      <w:r w:rsidRPr="00EB425D">
        <w:rPr>
          <w:rFonts w:ascii="Times New Roman" w:hAnsi="Times New Roman" w:cs="Times New Roman"/>
          <w:sz w:val="24"/>
          <w:szCs w:val="24"/>
          <w:lang w:val="es-ES" w:eastAsia="ar-SA"/>
        </w:rPr>
        <w:t>Annals</w:t>
      </w:r>
      <w:proofErr w:type="spellEnd"/>
      <w:r w:rsidRPr="00EB425D">
        <w:rPr>
          <w:rFonts w:ascii="Times New Roman" w:hAnsi="Times New Roman" w:cs="Times New Roman"/>
          <w:sz w:val="24"/>
          <w:szCs w:val="24"/>
          <w:lang w:val="es-ES" w:eastAsia="ar-SA"/>
        </w:rPr>
        <w:t xml:space="preserve"> </w:t>
      </w:r>
      <w:proofErr w:type="spellStart"/>
      <w:r w:rsidRPr="00EB425D">
        <w:rPr>
          <w:rFonts w:ascii="Times New Roman" w:hAnsi="Times New Roman" w:cs="Times New Roman"/>
          <w:sz w:val="24"/>
          <w:szCs w:val="24"/>
          <w:lang w:val="es-ES" w:eastAsia="ar-SA"/>
        </w:rPr>
        <w:t>of</w:t>
      </w:r>
      <w:proofErr w:type="spellEnd"/>
      <w:r w:rsidRPr="00EB425D">
        <w:rPr>
          <w:rFonts w:ascii="Times New Roman" w:hAnsi="Times New Roman" w:cs="Times New Roman"/>
          <w:sz w:val="24"/>
          <w:szCs w:val="24"/>
          <w:lang w:val="es-ES" w:eastAsia="ar-SA"/>
        </w:rPr>
        <w:t xml:space="preserve"> </w:t>
      </w:r>
      <w:proofErr w:type="spellStart"/>
      <w:r w:rsidRPr="00EB425D">
        <w:rPr>
          <w:rFonts w:ascii="Times New Roman" w:hAnsi="Times New Roman" w:cs="Times New Roman"/>
          <w:sz w:val="24"/>
          <w:szCs w:val="24"/>
          <w:lang w:val="es-ES" w:eastAsia="ar-SA"/>
        </w:rPr>
        <w:t>Statistics</w:t>
      </w:r>
      <w:proofErr w:type="spellEnd"/>
      <w:r w:rsidRPr="00EB425D">
        <w:rPr>
          <w:rFonts w:ascii="Times New Roman" w:hAnsi="Times New Roman" w:cs="Times New Roman"/>
          <w:sz w:val="24"/>
          <w:szCs w:val="24"/>
          <w:lang w:val="es-ES" w:eastAsia="ar-SA"/>
        </w:rPr>
        <w:t xml:space="preserve">, vol. 29, no. 5, pp. 1189–1232, 2001, </w:t>
      </w:r>
      <w:proofErr w:type="spellStart"/>
      <w:r w:rsidRPr="00EB425D">
        <w:rPr>
          <w:rFonts w:ascii="Times New Roman" w:hAnsi="Times New Roman" w:cs="Times New Roman"/>
          <w:sz w:val="24"/>
          <w:szCs w:val="24"/>
          <w:lang w:val="es-ES" w:eastAsia="ar-SA"/>
        </w:rPr>
        <w:t>doi</w:t>
      </w:r>
      <w:proofErr w:type="spellEnd"/>
      <w:r w:rsidRPr="00EB425D">
        <w:rPr>
          <w:rFonts w:ascii="Times New Roman" w:hAnsi="Times New Roman" w:cs="Times New Roman"/>
          <w:sz w:val="24"/>
          <w:szCs w:val="24"/>
          <w:lang w:val="es-ES" w:eastAsia="ar-SA"/>
        </w:rPr>
        <w:t>: 10.1214/</w:t>
      </w:r>
      <w:proofErr w:type="spellStart"/>
      <w:r w:rsidRPr="00EB425D">
        <w:rPr>
          <w:rFonts w:ascii="Times New Roman" w:hAnsi="Times New Roman" w:cs="Times New Roman"/>
          <w:sz w:val="24"/>
          <w:szCs w:val="24"/>
          <w:lang w:val="es-ES" w:eastAsia="ar-SA"/>
        </w:rPr>
        <w:t>aos</w:t>
      </w:r>
      <w:proofErr w:type="spellEnd"/>
      <w:r w:rsidRPr="00EB425D">
        <w:rPr>
          <w:rFonts w:ascii="Times New Roman" w:hAnsi="Times New Roman" w:cs="Times New Roman"/>
          <w:sz w:val="24"/>
          <w:szCs w:val="24"/>
          <w:lang w:val="es-ES" w:eastAsia="ar-SA"/>
        </w:rPr>
        <w:t>/1013203451.</w:t>
      </w:r>
    </w:p>
    <w:p w14:paraId="7D2E9270" w14:textId="77777777" w:rsidR="00EB425D" w:rsidRPr="00EB425D" w:rsidRDefault="00EB425D" w:rsidP="00EB425D">
      <w:pPr>
        <w:rPr>
          <w:rFonts w:ascii="Times New Roman" w:hAnsi="Times New Roman" w:cs="Times New Roman"/>
          <w:sz w:val="24"/>
          <w:szCs w:val="24"/>
          <w:lang w:val="es-ES" w:eastAsia="ar-SA"/>
        </w:rPr>
      </w:pPr>
    </w:p>
    <w:p w14:paraId="7EB4DF79" w14:textId="77777777" w:rsidR="00EB425D" w:rsidRPr="00EB425D" w:rsidRDefault="00EB425D" w:rsidP="00EB425D">
      <w:pPr>
        <w:rPr>
          <w:rFonts w:ascii="Times New Roman" w:hAnsi="Times New Roman" w:cs="Times New Roman"/>
          <w:sz w:val="24"/>
          <w:szCs w:val="24"/>
          <w:lang w:val="es-ES" w:eastAsia="ar-SA"/>
        </w:rPr>
      </w:pPr>
      <w:r w:rsidRPr="00EB425D">
        <w:rPr>
          <w:rFonts w:ascii="Times New Roman" w:hAnsi="Times New Roman" w:cs="Times New Roman"/>
          <w:sz w:val="24"/>
          <w:szCs w:val="24"/>
          <w:lang w:val="es-ES" w:eastAsia="ar-SA"/>
        </w:rPr>
        <w:t>[3] D. J. Hand and W. E. Henley, “</w:t>
      </w:r>
      <w:proofErr w:type="spellStart"/>
      <w:r w:rsidRPr="00EB425D">
        <w:rPr>
          <w:rFonts w:ascii="Times New Roman" w:hAnsi="Times New Roman" w:cs="Times New Roman"/>
          <w:sz w:val="24"/>
          <w:szCs w:val="24"/>
          <w:lang w:val="es-ES" w:eastAsia="ar-SA"/>
        </w:rPr>
        <w:t>Statistical</w:t>
      </w:r>
      <w:proofErr w:type="spellEnd"/>
      <w:r w:rsidRPr="00EB425D">
        <w:rPr>
          <w:rFonts w:ascii="Times New Roman" w:hAnsi="Times New Roman" w:cs="Times New Roman"/>
          <w:sz w:val="24"/>
          <w:szCs w:val="24"/>
          <w:lang w:val="es-ES" w:eastAsia="ar-SA"/>
        </w:rPr>
        <w:t xml:space="preserve"> </w:t>
      </w:r>
      <w:proofErr w:type="spellStart"/>
      <w:r w:rsidRPr="00EB425D">
        <w:rPr>
          <w:rFonts w:ascii="Times New Roman" w:hAnsi="Times New Roman" w:cs="Times New Roman"/>
          <w:sz w:val="24"/>
          <w:szCs w:val="24"/>
          <w:lang w:val="es-ES" w:eastAsia="ar-SA"/>
        </w:rPr>
        <w:t>classification</w:t>
      </w:r>
      <w:proofErr w:type="spellEnd"/>
      <w:r w:rsidRPr="00EB425D">
        <w:rPr>
          <w:rFonts w:ascii="Times New Roman" w:hAnsi="Times New Roman" w:cs="Times New Roman"/>
          <w:sz w:val="24"/>
          <w:szCs w:val="24"/>
          <w:lang w:val="es-ES" w:eastAsia="ar-SA"/>
        </w:rPr>
        <w:t xml:space="preserve"> </w:t>
      </w:r>
      <w:proofErr w:type="spellStart"/>
      <w:r w:rsidRPr="00EB425D">
        <w:rPr>
          <w:rFonts w:ascii="Times New Roman" w:hAnsi="Times New Roman" w:cs="Times New Roman"/>
          <w:sz w:val="24"/>
          <w:szCs w:val="24"/>
          <w:lang w:val="es-ES" w:eastAsia="ar-SA"/>
        </w:rPr>
        <w:t>methods</w:t>
      </w:r>
      <w:proofErr w:type="spellEnd"/>
      <w:r w:rsidRPr="00EB425D">
        <w:rPr>
          <w:rFonts w:ascii="Times New Roman" w:hAnsi="Times New Roman" w:cs="Times New Roman"/>
          <w:sz w:val="24"/>
          <w:szCs w:val="24"/>
          <w:lang w:val="es-ES" w:eastAsia="ar-SA"/>
        </w:rPr>
        <w:t xml:space="preserve"> in </w:t>
      </w:r>
      <w:proofErr w:type="spellStart"/>
      <w:r w:rsidRPr="00EB425D">
        <w:rPr>
          <w:rFonts w:ascii="Times New Roman" w:hAnsi="Times New Roman" w:cs="Times New Roman"/>
          <w:sz w:val="24"/>
          <w:szCs w:val="24"/>
          <w:lang w:val="es-ES" w:eastAsia="ar-SA"/>
        </w:rPr>
        <w:t>consumer</w:t>
      </w:r>
      <w:proofErr w:type="spellEnd"/>
      <w:r w:rsidRPr="00EB425D">
        <w:rPr>
          <w:rFonts w:ascii="Times New Roman" w:hAnsi="Times New Roman" w:cs="Times New Roman"/>
          <w:sz w:val="24"/>
          <w:szCs w:val="24"/>
          <w:lang w:val="es-ES" w:eastAsia="ar-SA"/>
        </w:rPr>
        <w:t xml:space="preserve"> </w:t>
      </w:r>
      <w:proofErr w:type="spellStart"/>
      <w:r w:rsidRPr="00EB425D">
        <w:rPr>
          <w:rFonts w:ascii="Times New Roman" w:hAnsi="Times New Roman" w:cs="Times New Roman"/>
          <w:sz w:val="24"/>
          <w:szCs w:val="24"/>
          <w:lang w:val="es-ES" w:eastAsia="ar-SA"/>
        </w:rPr>
        <w:t>credit</w:t>
      </w:r>
      <w:proofErr w:type="spellEnd"/>
      <w:r w:rsidRPr="00EB425D">
        <w:rPr>
          <w:rFonts w:ascii="Times New Roman" w:hAnsi="Times New Roman" w:cs="Times New Roman"/>
          <w:sz w:val="24"/>
          <w:szCs w:val="24"/>
          <w:lang w:val="es-ES" w:eastAsia="ar-SA"/>
        </w:rPr>
        <w:t xml:space="preserve"> </w:t>
      </w:r>
      <w:proofErr w:type="spellStart"/>
      <w:r w:rsidRPr="00EB425D">
        <w:rPr>
          <w:rFonts w:ascii="Times New Roman" w:hAnsi="Times New Roman" w:cs="Times New Roman"/>
          <w:sz w:val="24"/>
          <w:szCs w:val="24"/>
          <w:lang w:val="es-ES" w:eastAsia="ar-SA"/>
        </w:rPr>
        <w:t>scoring</w:t>
      </w:r>
      <w:proofErr w:type="spellEnd"/>
      <w:r w:rsidRPr="00EB425D">
        <w:rPr>
          <w:rFonts w:ascii="Times New Roman" w:hAnsi="Times New Roman" w:cs="Times New Roman"/>
          <w:sz w:val="24"/>
          <w:szCs w:val="24"/>
          <w:lang w:val="es-ES" w:eastAsia="ar-SA"/>
        </w:rPr>
        <w:t xml:space="preserve">: A </w:t>
      </w:r>
      <w:proofErr w:type="spellStart"/>
      <w:r w:rsidRPr="00EB425D">
        <w:rPr>
          <w:rFonts w:ascii="Times New Roman" w:hAnsi="Times New Roman" w:cs="Times New Roman"/>
          <w:sz w:val="24"/>
          <w:szCs w:val="24"/>
          <w:lang w:val="es-ES" w:eastAsia="ar-SA"/>
        </w:rPr>
        <w:t>review</w:t>
      </w:r>
      <w:proofErr w:type="spellEnd"/>
      <w:r w:rsidRPr="00EB425D">
        <w:rPr>
          <w:rFonts w:ascii="Times New Roman" w:hAnsi="Times New Roman" w:cs="Times New Roman"/>
          <w:sz w:val="24"/>
          <w:szCs w:val="24"/>
          <w:lang w:val="es-ES" w:eastAsia="ar-SA"/>
        </w:rPr>
        <w:t xml:space="preserve">,” </w:t>
      </w:r>
      <w:proofErr w:type="spellStart"/>
      <w:r w:rsidRPr="00EB425D">
        <w:rPr>
          <w:rFonts w:ascii="Times New Roman" w:hAnsi="Times New Roman" w:cs="Times New Roman"/>
          <w:sz w:val="24"/>
          <w:szCs w:val="24"/>
          <w:lang w:val="es-ES" w:eastAsia="ar-SA"/>
        </w:rPr>
        <w:t>Journal</w:t>
      </w:r>
      <w:proofErr w:type="spellEnd"/>
      <w:r w:rsidRPr="00EB425D">
        <w:rPr>
          <w:rFonts w:ascii="Times New Roman" w:hAnsi="Times New Roman" w:cs="Times New Roman"/>
          <w:sz w:val="24"/>
          <w:szCs w:val="24"/>
          <w:lang w:val="es-ES" w:eastAsia="ar-SA"/>
        </w:rPr>
        <w:t xml:space="preserve"> </w:t>
      </w:r>
      <w:proofErr w:type="spellStart"/>
      <w:r w:rsidRPr="00EB425D">
        <w:rPr>
          <w:rFonts w:ascii="Times New Roman" w:hAnsi="Times New Roman" w:cs="Times New Roman"/>
          <w:sz w:val="24"/>
          <w:szCs w:val="24"/>
          <w:lang w:val="es-ES" w:eastAsia="ar-SA"/>
        </w:rPr>
        <w:t>of</w:t>
      </w:r>
      <w:proofErr w:type="spellEnd"/>
      <w:r w:rsidRPr="00EB425D">
        <w:rPr>
          <w:rFonts w:ascii="Times New Roman" w:hAnsi="Times New Roman" w:cs="Times New Roman"/>
          <w:sz w:val="24"/>
          <w:szCs w:val="24"/>
          <w:lang w:val="es-ES" w:eastAsia="ar-SA"/>
        </w:rPr>
        <w:t xml:space="preserve"> </w:t>
      </w:r>
      <w:proofErr w:type="spellStart"/>
      <w:r w:rsidRPr="00EB425D">
        <w:rPr>
          <w:rFonts w:ascii="Times New Roman" w:hAnsi="Times New Roman" w:cs="Times New Roman"/>
          <w:sz w:val="24"/>
          <w:szCs w:val="24"/>
          <w:lang w:val="es-ES" w:eastAsia="ar-SA"/>
        </w:rPr>
        <w:t>the</w:t>
      </w:r>
      <w:proofErr w:type="spellEnd"/>
      <w:r w:rsidRPr="00EB425D">
        <w:rPr>
          <w:rFonts w:ascii="Times New Roman" w:hAnsi="Times New Roman" w:cs="Times New Roman"/>
          <w:sz w:val="24"/>
          <w:szCs w:val="24"/>
          <w:lang w:val="es-ES" w:eastAsia="ar-SA"/>
        </w:rPr>
        <w:t xml:space="preserve"> Royal </w:t>
      </w:r>
      <w:proofErr w:type="spellStart"/>
      <w:r w:rsidRPr="00EB425D">
        <w:rPr>
          <w:rFonts w:ascii="Times New Roman" w:hAnsi="Times New Roman" w:cs="Times New Roman"/>
          <w:sz w:val="24"/>
          <w:szCs w:val="24"/>
          <w:lang w:val="es-ES" w:eastAsia="ar-SA"/>
        </w:rPr>
        <w:t>Statistical</w:t>
      </w:r>
      <w:proofErr w:type="spellEnd"/>
      <w:r w:rsidRPr="00EB425D">
        <w:rPr>
          <w:rFonts w:ascii="Times New Roman" w:hAnsi="Times New Roman" w:cs="Times New Roman"/>
          <w:sz w:val="24"/>
          <w:szCs w:val="24"/>
          <w:lang w:val="es-ES" w:eastAsia="ar-SA"/>
        </w:rPr>
        <w:t xml:space="preserve"> </w:t>
      </w:r>
      <w:proofErr w:type="spellStart"/>
      <w:r w:rsidRPr="00EB425D">
        <w:rPr>
          <w:rFonts w:ascii="Times New Roman" w:hAnsi="Times New Roman" w:cs="Times New Roman"/>
          <w:sz w:val="24"/>
          <w:szCs w:val="24"/>
          <w:lang w:val="es-ES" w:eastAsia="ar-SA"/>
        </w:rPr>
        <w:t>Society</w:t>
      </w:r>
      <w:proofErr w:type="spellEnd"/>
      <w:r w:rsidRPr="00EB425D">
        <w:rPr>
          <w:rFonts w:ascii="Times New Roman" w:hAnsi="Times New Roman" w:cs="Times New Roman"/>
          <w:sz w:val="24"/>
          <w:szCs w:val="24"/>
          <w:lang w:val="es-ES" w:eastAsia="ar-SA"/>
        </w:rPr>
        <w:t>: Series A (</w:t>
      </w:r>
      <w:proofErr w:type="spellStart"/>
      <w:r w:rsidRPr="00EB425D">
        <w:rPr>
          <w:rFonts w:ascii="Times New Roman" w:hAnsi="Times New Roman" w:cs="Times New Roman"/>
          <w:sz w:val="24"/>
          <w:szCs w:val="24"/>
          <w:lang w:val="es-ES" w:eastAsia="ar-SA"/>
        </w:rPr>
        <w:t>Statistics</w:t>
      </w:r>
      <w:proofErr w:type="spellEnd"/>
      <w:r w:rsidRPr="00EB425D">
        <w:rPr>
          <w:rFonts w:ascii="Times New Roman" w:hAnsi="Times New Roman" w:cs="Times New Roman"/>
          <w:sz w:val="24"/>
          <w:szCs w:val="24"/>
          <w:lang w:val="es-ES" w:eastAsia="ar-SA"/>
        </w:rPr>
        <w:t xml:space="preserve"> in </w:t>
      </w:r>
      <w:proofErr w:type="spellStart"/>
      <w:r w:rsidRPr="00EB425D">
        <w:rPr>
          <w:rFonts w:ascii="Times New Roman" w:hAnsi="Times New Roman" w:cs="Times New Roman"/>
          <w:sz w:val="24"/>
          <w:szCs w:val="24"/>
          <w:lang w:val="es-ES" w:eastAsia="ar-SA"/>
        </w:rPr>
        <w:t>Society</w:t>
      </w:r>
      <w:proofErr w:type="spellEnd"/>
      <w:r w:rsidRPr="00EB425D">
        <w:rPr>
          <w:rFonts w:ascii="Times New Roman" w:hAnsi="Times New Roman" w:cs="Times New Roman"/>
          <w:sz w:val="24"/>
          <w:szCs w:val="24"/>
          <w:lang w:val="es-ES" w:eastAsia="ar-SA"/>
        </w:rPr>
        <w:t xml:space="preserve">), vol. 160, no. 3, pp. 523–541, 1997, </w:t>
      </w:r>
      <w:proofErr w:type="spellStart"/>
      <w:r w:rsidRPr="00EB425D">
        <w:rPr>
          <w:rFonts w:ascii="Times New Roman" w:hAnsi="Times New Roman" w:cs="Times New Roman"/>
          <w:sz w:val="24"/>
          <w:szCs w:val="24"/>
          <w:lang w:val="es-ES" w:eastAsia="ar-SA"/>
        </w:rPr>
        <w:t>doi</w:t>
      </w:r>
      <w:proofErr w:type="spellEnd"/>
      <w:r w:rsidRPr="00EB425D">
        <w:rPr>
          <w:rFonts w:ascii="Times New Roman" w:hAnsi="Times New Roman" w:cs="Times New Roman"/>
          <w:sz w:val="24"/>
          <w:szCs w:val="24"/>
          <w:lang w:val="es-ES" w:eastAsia="ar-SA"/>
        </w:rPr>
        <w:t>: 10.1111/j.1467-985X.1997.</w:t>
      </w:r>
      <w:proofErr w:type="gramStart"/>
      <w:r w:rsidRPr="00EB425D">
        <w:rPr>
          <w:rFonts w:ascii="Times New Roman" w:hAnsi="Times New Roman" w:cs="Times New Roman"/>
          <w:sz w:val="24"/>
          <w:szCs w:val="24"/>
          <w:lang w:val="es-ES" w:eastAsia="ar-SA"/>
        </w:rPr>
        <w:t>00078.x.</w:t>
      </w:r>
      <w:proofErr w:type="gramEnd"/>
    </w:p>
    <w:p w14:paraId="7BEE30D8" w14:textId="77777777" w:rsidR="00EB425D" w:rsidRPr="00EB425D" w:rsidRDefault="00EB425D" w:rsidP="00EB425D">
      <w:pPr>
        <w:rPr>
          <w:rFonts w:ascii="Times New Roman" w:hAnsi="Times New Roman" w:cs="Times New Roman"/>
          <w:sz w:val="24"/>
          <w:szCs w:val="24"/>
          <w:lang w:val="es-ES" w:eastAsia="ar-SA"/>
        </w:rPr>
      </w:pPr>
    </w:p>
    <w:p w14:paraId="7BD4D377" w14:textId="77777777" w:rsidR="00EB425D" w:rsidRPr="00EB425D" w:rsidRDefault="00EB425D" w:rsidP="00EB425D">
      <w:pPr>
        <w:rPr>
          <w:rFonts w:ascii="Times New Roman" w:hAnsi="Times New Roman" w:cs="Times New Roman"/>
          <w:sz w:val="24"/>
          <w:szCs w:val="24"/>
          <w:lang w:val="es-ES" w:eastAsia="ar-SA"/>
        </w:rPr>
      </w:pPr>
      <w:r w:rsidRPr="00EB425D">
        <w:rPr>
          <w:rFonts w:ascii="Times New Roman" w:hAnsi="Times New Roman" w:cs="Times New Roman"/>
          <w:sz w:val="24"/>
          <w:szCs w:val="24"/>
          <w:lang w:val="es-ES" w:eastAsia="ar-SA"/>
        </w:rPr>
        <w:t>[4] F. Pedregosa et al., “</w:t>
      </w:r>
      <w:proofErr w:type="spellStart"/>
      <w:r w:rsidRPr="00EB425D">
        <w:rPr>
          <w:rFonts w:ascii="Times New Roman" w:hAnsi="Times New Roman" w:cs="Times New Roman"/>
          <w:sz w:val="24"/>
          <w:szCs w:val="24"/>
          <w:lang w:val="es-ES" w:eastAsia="ar-SA"/>
        </w:rPr>
        <w:t>Scikit-learn</w:t>
      </w:r>
      <w:proofErr w:type="spellEnd"/>
      <w:r w:rsidRPr="00EB425D">
        <w:rPr>
          <w:rFonts w:ascii="Times New Roman" w:hAnsi="Times New Roman" w:cs="Times New Roman"/>
          <w:sz w:val="24"/>
          <w:szCs w:val="24"/>
          <w:lang w:val="es-ES" w:eastAsia="ar-SA"/>
        </w:rPr>
        <w:t xml:space="preserve">: Machine </w:t>
      </w:r>
      <w:proofErr w:type="spellStart"/>
      <w:r w:rsidRPr="00EB425D">
        <w:rPr>
          <w:rFonts w:ascii="Times New Roman" w:hAnsi="Times New Roman" w:cs="Times New Roman"/>
          <w:sz w:val="24"/>
          <w:szCs w:val="24"/>
          <w:lang w:val="es-ES" w:eastAsia="ar-SA"/>
        </w:rPr>
        <w:t>learning</w:t>
      </w:r>
      <w:proofErr w:type="spellEnd"/>
      <w:r w:rsidRPr="00EB425D">
        <w:rPr>
          <w:rFonts w:ascii="Times New Roman" w:hAnsi="Times New Roman" w:cs="Times New Roman"/>
          <w:sz w:val="24"/>
          <w:szCs w:val="24"/>
          <w:lang w:val="es-ES" w:eastAsia="ar-SA"/>
        </w:rPr>
        <w:t xml:space="preserve"> in Python,” </w:t>
      </w:r>
      <w:proofErr w:type="spellStart"/>
      <w:r w:rsidRPr="00EB425D">
        <w:rPr>
          <w:rFonts w:ascii="Times New Roman" w:hAnsi="Times New Roman" w:cs="Times New Roman"/>
          <w:sz w:val="24"/>
          <w:szCs w:val="24"/>
          <w:lang w:val="es-ES" w:eastAsia="ar-SA"/>
        </w:rPr>
        <w:t>Journal</w:t>
      </w:r>
      <w:proofErr w:type="spellEnd"/>
      <w:r w:rsidRPr="00EB425D">
        <w:rPr>
          <w:rFonts w:ascii="Times New Roman" w:hAnsi="Times New Roman" w:cs="Times New Roman"/>
          <w:sz w:val="24"/>
          <w:szCs w:val="24"/>
          <w:lang w:val="es-ES" w:eastAsia="ar-SA"/>
        </w:rPr>
        <w:t xml:space="preserve"> </w:t>
      </w:r>
      <w:proofErr w:type="spellStart"/>
      <w:r w:rsidRPr="00EB425D">
        <w:rPr>
          <w:rFonts w:ascii="Times New Roman" w:hAnsi="Times New Roman" w:cs="Times New Roman"/>
          <w:sz w:val="24"/>
          <w:szCs w:val="24"/>
          <w:lang w:val="es-ES" w:eastAsia="ar-SA"/>
        </w:rPr>
        <w:t>of</w:t>
      </w:r>
      <w:proofErr w:type="spellEnd"/>
      <w:r w:rsidRPr="00EB425D">
        <w:rPr>
          <w:rFonts w:ascii="Times New Roman" w:hAnsi="Times New Roman" w:cs="Times New Roman"/>
          <w:sz w:val="24"/>
          <w:szCs w:val="24"/>
          <w:lang w:val="es-ES" w:eastAsia="ar-SA"/>
        </w:rPr>
        <w:t xml:space="preserve"> Machine </w:t>
      </w:r>
      <w:proofErr w:type="spellStart"/>
      <w:r w:rsidRPr="00EB425D">
        <w:rPr>
          <w:rFonts w:ascii="Times New Roman" w:hAnsi="Times New Roman" w:cs="Times New Roman"/>
          <w:sz w:val="24"/>
          <w:szCs w:val="24"/>
          <w:lang w:val="es-ES" w:eastAsia="ar-SA"/>
        </w:rPr>
        <w:t>Learning</w:t>
      </w:r>
      <w:proofErr w:type="spellEnd"/>
      <w:r w:rsidRPr="00EB425D">
        <w:rPr>
          <w:rFonts w:ascii="Times New Roman" w:hAnsi="Times New Roman" w:cs="Times New Roman"/>
          <w:sz w:val="24"/>
          <w:szCs w:val="24"/>
          <w:lang w:val="es-ES" w:eastAsia="ar-SA"/>
        </w:rPr>
        <w:t xml:space="preserve"> </w:t>
      </w:r>
      <w:proofErr w:type="spellStart"/>
      <w:r w:rsidRPr="00EB425D">
        <w:rPr>
          <w:rFonts w:ascii="Times New Roman" w:hAnsi="Times New Roman" w:cs="Times New Roman"/>
          <w:sz w:val="24"/>
          <w:szCs w:val="24"/>
          <w:lang w:val="es-ES" w:eastAsia="ar-SA"/>
        </w:rPr>
        <w:t>Research</w:t>
      </w:r>
      <w:proofErr w:type="spellEnd"/>
      <w:r w:rsidRPr="00EB425D">
        <w:rPr>
          <w:rFonts w:ascii="Times New Roman" w:hAnsi="Times New Roman" w:cs="Times New Roman"/>
          <w:sz w:val="24"/>
          <w:szCs w:val="24"/>
          <w:lang w:val="es-ES" w:eastAsia="ar-SA"/>
        </w:rPr>
        <w:t>, vol. 12, pp. 2825–2830, 2011. [Online]. Available: https://www.jmlr.org/papers/v12/pedregosa11a.html</w:t>
      </w:r>
    </w:p>
    <w:p w14:paraId="2EC165F5" w14:textId="77777777" w:rsidR="00EB425D" w:rsidRPr="00EB425D" w:rsidRDefault="00EB425D" w:rsidP="00EB425D">
      <w:pPr>
        <w:rPr>
          <w:rFonts w:ascii="Times New Roman" w:hAnsi="Times New Roman" w:cs="Times New Roman"/>
          <w:sz w:val="24"/>
          <w:szCs w:val="24"/>
          <w:lang w:val="es-ES" w:eastAsia="ar-SA"/>
        </w:rPr>
      </w:pPr>
    </w:p>
    <w:p w14:paraId="4C7126DE" w14:textId="77777777" w:rsidR="00EB425D" w:rsidRPr="00EB425D" w:rsidRDefault="00EB425D" w:rsidP="00EB425D">
      <w:pPr>
        <w:rPr>
          <w:rFonts w:ascii="Times New Roman" w:hAnsi="Times New Roman" w:cs="Times New Roman"/>
          <w:sz w:val="24"/>
          <w:szCs w:val="24"/>
          <w:lang w:val="es-ES" w:eastAsia="ar-SA"/>
        </w:rPr>
      </w:pPr>
      <w:r w:rsidRPr="00EB425D">
        <w:rPr>
          <w:rFonts w:ascii="Times New Roman" w:hAnsi="Times New Roman" w:cs="Times New Roman"/>
          <w:sz w:val="24"/>
          <w:szCs w:val="24"/>
          <w:lang w:val="es-ES" w:eastAsia="ar-SA"/>
        </w:rPr>
        <w:t xml:space="preserve">[5] T. Saito and M. </w:t>
      </w:r>
      <w:proofErr w:type="spellStart"/>
      <w:r w:rsidRPr="00EB425D">
        <w:rPr>
          <w:rFonts w:ascii="Times New Roman" w:hAnsi="Times New Roman" w:cs="Times New Roman"/>
          <w:sz w:val="24"/>
          <w:szCs w:val="24"/>
          <w:lang w:val="es-ES" w:eastAsia="ar-SA"/>
        </w:rPr>
        <w:t>Rehmsmeier</w:t>
      </w:r>
      <w:proofErr w:type="spellEnd"/>
      <w:r w:rsidRPr="00EB425D">
        <w:rPr>
          <w:rFonts w:ascii="Times New Roman" w:hAnsi="Times New Roman" w:cs="Times New Roman"/>
          <w:sz w:val="24"/>
          <w:szCs w:val="24"/>
          <w:lang w:val="es-ES" w:eastAsia="ar-SA"/>
        </w:rPr>
        <w:t xml:space="preserve">, “The </w:t>
      </w:r>
      <w:proofErr w:type="spellStart"/>
      <w:r w:rsidRPr="00EB425D">
        <w:rPr>
          <w:rFonts w:ascii="Times New Roman" w:hAnsi="Times New Roman" w:cs="Times New Roman"/>
          <w:sz w:val="24"/>
          <w:szCs w:val="24"/>
          <w:lang w:val="es-ES" w:eastAsia="ar-SA"/>
        </w:rPr>
        <w:t>precision-recall</w:t>
      </w:r>
      <w:proofErr w:type="spellEnd"/>
      <w:r w:rsidRPr="00EB425D">
        <w:rPr>
          <w:rFonts w:ascii="Times New Roman" w:hAnsi="Times New Roman" w:cs="Times New Roman"/>
          <w:sz w:val="24"/>
          <w:szCs w:val="24"/>
          <w:lang w:val="es-ES" w:eastAsia="ar-SA"/>
        </w:rPr>
        <w:t xml:space="preserve"> </w:t>
      </w:r>
      <w:proofErr w:type="spellStart"/>
      <w:r w:rsidRPr="00EB425D">
        <w:rPr>
          <w:rFonts w:ascii="Times New Roman" w:hAnsi="Times New Roman" w:cs="Times New Roman"/>
          <w:sz w:val="24"/>
          <w:szCs w:val="24"/>
          <w:lang w:val="es-ES" w:eastAsia="ar-SA"/>
        </w:rPr>
        <w:t>plot</w:t>
      </w:r>
      <w:proofErr w:type="spellEnd"/>
      <w:r w:rsidRPr="00EB425D">
        <w:rPr>
          <w:rFonts w:ascii="Times New Roman" w:hAnsi="Times New Roman" w:cs="Times New Roman"/>
          <w:sz w:val="24"/>
          <w:szCs w:val="24"/>
          <w:lang w:val="es-ES" w:eastAsia="ar-SA"/>
        </w:rPr>
        <w:t xml:space="preserve"> </w:t>
      </w:r>
      <w:proofErr w:type="spellStart"/>
      <w:r w:rsidRPr="00EB425D">
        <w:rPr>
          <w:rFonts w:ascii="Times New Roman" w:hAnsi="Times New Roman" w:cs="Times New Roman"/>
          <w:sz w:val="24"/>
          <w:szCs w:val="24"/>
          <w:lang w:val="es-ES" w:eastAsia="ar-SA"/>
        </w:rPr>
        <w:t>is</w:t>
      </w:r>
      <w:proofErr w:type="spellEnd"/>
      <w:r w:rsidRPr="00EB425D">
        <w:rPr>
          <w:rFonts w:ascii="Times New Roman" w:hAnsi="Times New Roman" w:cs="Times New Roman"/>
          <w:sz w:val="24"/>
          <w:szCs w:val="24"/>
          <w:lang w:val="es-ES" w:eastAsia="ar-SA"/>
        </w:rPr>
        <w:t xml:space="preserve"> more informative </w:t>
      </w:r>
      <w:proofErr w:type="spellStart"/>
      <w:r w:rsidRPr="00EB425D">
        <w:rPr>
          <w:rFonts w:ascii="Times New Roman" w:hAnsi="Times New Roman" w:cs="Times New Roman"/>
          <w:sz w:val="24"/>
          <w:szCs w:val="24"/>
          <w:lang w:val="es-ES" w:eastAsia="ar-SA"/>
        </w:rPr>
        <w:t>than</w:t>
      </w:r>
      <w:proofErr w:type="spellEnd"/>
      <w:r w:rsidRPr="00EB425D">
        <w:rPr>
          <w:rFonts w:ascii="Times New Roman" w:hAnsi="Times New Roman" w:cs="Times New Roman"/>
          <w:sz w:val="24"/>
          <w:szCs w:val="24"/>
          <w:lang w:val="es-ES" w:eastAsia="ar-SA"/>
        </w:rPr>
        <w:t xml:space="preserve"> </w:t>
      </w:r>
      <w:proofErr w:type="spellStart"/>
      <w:r w:rsidRPr="00EB425D">
        <w:rPr>
          <w:rFonts w:ascii="Times New Roman" w:hAnsi="Times New Roman" w:cs="Times New Roman"/>
          <w:sz w:val="24"/>
          <w:szCs w:val="24"/>
          <w:lang w:val="es-ES" w:eastAsia="ar-SA"/>
        </w:rPr>
        <w:t>the</w:t>
      </w:r>
      <w:proofErr w:type="spellEnd"/>
      <w:r w:rsidRPr="00EB425D">
        <w:rPr>
          <w:rFonts w:ascii="Times New Roman" w:hAnsi="Times New Roman" w:cs="Times New Roman"/>
          <w:sz w:val="24"/>
          <w:szCs w:val="24"/>
          <w:lang w:val="es-ES" w:eastAsia="ar-SA"/>
        </w:rPr>
        <w:t xml:space="preserve"> ROC </w:t>
      </w:r>
      <w:proofErr w:type="spellStart"/>
      <w:r w:rsidRPr="00EB425D">
        <w:rPr>
          <w:rFonts w:ascii="Times New Roman" w:hAnsi="Times New Roman" w:cs="Times New Roman"/>
          <w:sz w:val="24"/>
          <w:szCs w:val="24"/>
          <w:lang w:val="es-ES" w:eastAsia="ar-SA"/>
        </w:rPr>
        <w:t>plot</w:t>
      </w:r>
      <w:proofErr w:type="spellEnd"/>
      <w:r w:rsidRPr="00EB425D">
        <w:rPr>
          <w:rFonts w:ascii="Times New Roman" w:hAnsi="Times New Roman" w:cs="Times New Roman"/>
          <w:sz w:val="24"/>
          <w:szCs w:val="24"/>
          <w:lang w:val="es-ES" w:eastAsia="ar-SA"/>
        </w:rPr>
        <w:t xml:space="preserve"> </w:t>
      </w:r>
      <w:proofErr w:type="spellStart"/>
      <w:r w:rsidRPr="00EB425D">
        <w:rPr>
          <w:rFonts w:ascii="Times New Roman" w:hAnsi="Times New Roman" w:cs="Times New Roman"/>
          <w:sz w:val="24"/>
          <w:szCs w:val="24"/>
          <w:lang w:val="es-ES" w:eastAsia="ar-SA"/>
        </w:rPr>
        <w:t>when</w:t>
      </w:r>
      <w:proofErr w:type="spellEnd"/>
      <w:r w:rsidRPr="00EB425D">
        <w:rPr>
          <w:rFonts w:ascii="Times New Roman" w:hAnsi="Times New Roman" w:cs="Times New Roman"/>
          <w:sz w:val="24"/>
          <w:szCs w:val="24"/>
          <w:lang w:val="es-ES" w:eastAsia="ar-SA"/>
        </w:rPr>
        <w:t xml:space="preserve"> </w:t>
      </w:r>
      <w:proofErr w:type="spellStart"/>
      <w:r w:rsidRPr="00EB425D">
        <w:rPr>
          <w:rFonts w:ascii="Times New Roman" w:hAnsi="Times New Roman" w:cs="Times New Roman"/>
          <w:sz w:val="24"/>
          <w:szCs w:val="24"/>
          <w:lang w:val="es-ES" w:eastAsia="ar-SA"/>
        </w:rPr>
        <w:t>evaluating</w:t>
      </w:r>
      <w:proofErr w:type="spellEnd"/>
      <w:r w:rsidRPr="00EB425D">
        <w:rPr>
          <w:rFonts w:ascii="Times New Roman" w:hAnsi="Times New Roman" w:cs="Times New Roman"/>
          <w:sz w:val="24"/>
          <w:szCs w:val="24"/>
          <w:lang w:val="es-ES" w:eastAsia="ar-SA"/>
        </w:rPr>
        <w:t xml:space="preserve"> </w:t>
      </w:r>
      <w:proofErr w:type="spellStart"/>
      <w:r w:rsidRPr="00EB425D">
        <w:rPr>
          <w:rFonts w:ascii="Times New Roman" w:hAnsi="Times New Roman" w:cs="Times New Roman"/>
          <w:sz w:val="24"/>
          <w:szCs w:val="24"/>
          <w:lang w:val="es-ES" w:eastAsia="ar-SA"/>
        </w:rPr>
        <w:t>binary</w:t>
      </w:r>
      <w:proofErr w:type="spellEnd"/>
      <w:r w:rsidRPr="00EB425D">
        <w:rPr>
          <w:rFonts w:ascii="Times New Roman" w:hAnsi="Times New Roman" w:cs="Times New Roman"/>
          <w:sz w:val="24"/>
          <w:szCs w:val="24"/>
          <w:lang w:val="es-ES" w:eastAsia="ar-SA"/>
        </w:rPr>
        <w:t xml:space="preserve"> </w:t>
      </w:r>
      <w:proofErr w:type="spellStart"/>
      <w:r w:rsidRPr="00EB425D">
        <w:rPr>
          <w:rFonts w:ascii="Times New Roman" w:hAnsi="Times New Roman" w:cs="Times New Roman"/>
          <w:sz w:val="24"/>
          <w:szCs w:val="24"/>
          <w:lang w:val="es-ES" w:eastAsia="ar-SA"/>
        </w:rPr>
        <w:t>classifiers</w:t>
      </w:r>
      <w:proofErr w:type="spellEnd"/>
      <w:r w:rsidRPr="00EB425D">
        <w:rPr>
          <w:rFonts w:ascii="Times New Roman" w:hAnsi="Times New Roman" w:cs="Times New Roman"/>
          <w:sz w:val="24"/>
          <w:szCs w:val="24"/>
          <w:lang w:val="es-ES" w:eastAsia="ar-SA"/>
        </w:rPr>
        <w:t xml:space="preserve"> </w:t>
      </w:r>
      <w:proofErr w:type="spellStart"/>
      <w:r w:rsidRPr="00EB425D">
        <w:rPr>
          <w:rFonts w:ascii="Times New Roman" w:hAnsi="Times New Roman" w:cs="Times New Roman"/>
          <w:sz w:val="24"/>
          <w:szCs w:val="24"/>
          <w:lang w:val="es-ES" w:eastAsia="ar-SA"/>
        </w:rPr>
        <w:t>on</w:t>
      </w:r>
      <w:proofErr w:type="spellEnd"/>
      <w:r w:rsidRPr="00EB425D">
        <w:rPr>
          <w:rFonts w:ascii="Times New Roman" w:hAnsi="Times New Roman" w:cs="Times New Roman"/>
          <w:sz w:val="24"/>
          <w:szCs w:val="24"/>
          <w:lang w:val="es-ES" w:eastAsia="ar-SA"/>
        </w:rPr>
        <w:t xml:space="preserve"> </w:t>
      </w:r>
      <w:proofErr w:type="spellStart"/>
      <w:r w:rsidRPr="00EB425D">
        <w:rPr>
          <w:rFonts w:ascii="Times New Roman" w:hAnsi="Times New Roman" w:cs="Times New Roman"/>
          <w:sz w:val="24"/>
          <w:szCs w:val="24"/>
          <w:lang w:val="es-ES" w:eastAsia="ar-SA"/>
        </w:rPr>
        <w:t>imbalanced</w:t>
      </w:r>
      <w:proofErr w:type="spellEnd"/>
      <w:r w:rsidRPr="00EB425D">
        <w:rPr>
          <w:rFonts w:ascii="Times New Roman" w:hAnsi="Times New Roman" w:cs="Times New Roman"/>
          <w:sz w:val="24"/>
          <w:szCs w:val="24"/>
          <w:lang w:val="es-ES" w:eastAsia="ar-SA"/>
        </w:rPr>
        <w:t xml:space="preserve"> </w:t>
      </w:r>
      <w:proofErr w:type="spellStart"/>
      <w:r w:rsidRPr="00EB425D">
        <w:rPr>
          <w:rFonts w:ascii="Times New Roman" w:hAnsi="Times New Roman" w:cs="Times New Roman"/>
          <w:sz w:val="24"/>
          <w:szCs w:val="24"/>
          <w:lang w:val="es-ES" w:eastAsia="ar-SA"/>
        </w:rPr>
        <w:t>datasets</w:t>
      </w:r>
      <w:proofErr w:type="spellEnd"/>
      <w:r w:rsidRPr="00EB425D">
        <w:rPr>
          <w:rFonts w:ascii="Times New Roman" w:hAnsi="Times New Roman" w:cs="Times New Roman"/>
          <w:sz w:val="24"/>
          <w:szCs w:val="24"/>
          <w:lang w:val="es-ES" w:eastAsia="ar-SA"/>
        </w:rPr>
        <w:t xml:space="preserve">,” PLOS ONE, vol. 10, no. 3, Art. no. e0118432, 2015, </w:t>
      </w:r>
      <w:proofErr w:type="spellStart"/>
      <w:r w:rsidRPr="00EB425D">
        <w:rPr>
          <w:rFonts w:ascii="Times New Roman" w:hAnsi="Times New Roman" w:cs="Times New Roman"/>
          <w:sz w:val="24"/>
          <w:szCs w:val="24"/>
          <w:lang w:val="es-ES" w:eastAsia="ar-SA"/>
        </w:rPr>
        <w:t>doi</w:t>
      </w:r>
      <w:proofErr w:type="spellEnd"/>
      <w:r w:rsidRPr="00EB425D">
        <w:rPr>
          <w:rFonts w:ascii="Times New Roman" w:hAnsi="Times New Roman" w:cs="Times New Roman"/>
          <w:sz w:val="24"/>
          <w:szCs w:val="24"/>
          <w:lang w:val="es-ES" w:eastAsia="ar-SA"/>
        </w:rPr>
        <w:t>: 10.1371/journal.pone.0118432.</w:t>
      </w:r>
    </w:p>
    <w:p w14:paraId="2BECFBB3" w14:textId="77777777" w:rsidR="00EB425D" w:rsidRPr="00EB425D" w:rsidRDefault="00EB425D" w:rsidP="00EB425D">
      <w:pPr>
        <w:rPr>
          <w:rFonts w:ascii="Times New Roman" w:hAnsi="Times New Roman" w:cs="Times New Roman"/>
          <w:sz w:val="24"/>
          <w:szCs w:val="24"/>
          <w:lang w:val="es-ES" w:eastAsia="ar-SA"/>
        </w:rPr>
      </w:pPr>
    </w:p>
    <w:p w14:paraId="3D80CED4" w14:textId="77777777" w:rsidR="00EB425D" w:rsidRPr="00EB425D" w:rsidRDefault="00EB425D" w:rsidP="00EB425D">
      <w:pPr>
        <w:rPr>
          <w:rFonts w:ascii="Times New Roman" w:hAnsi="Times New Roman" w:cs="Times New Roman"/>
          <w:sz w:val="24"/>
          <w:szCs w:val="24"/>
          <w:lang w:val="es-ES" w:eastAsia="ar-SA"/>
        </w:rPr>
      </w:pPr>
      <w:r w:rsidRPr="00EB425D">
        <w:rPr>
          <w:rFonts w:ascii="Times New Roman" w:hAnsi="Times New Roman" w:cs="Times New Roman"/>
          <w:sz w:val="24"/>
          <w:szCs w:val="24"/>
          <w:lang w:val="es-ES" w:eastAsia="ar-SA"/>
        </w:rPr>
        <w:lastRenderedPageBreak/>
        <w:t xml:space="preserve">[6] </w:t>
      </w:r>
      <w:proofErr w:type="spellStart"/>
      <w:r w:rsidRPr="00EB425D">
        <w:rPr>
          <w:rFonts w:ascii="Times New Roman" w:hAnsi="Times New Roman" w:cs="Times New Roman"/>
          <w:sz w:val="24"/>
          <w:szCs w:val="24"/>
          <w:lang w:val="es-ES" w:eastAsia="ar-SA"/>
        </w:rPr>
        <w:t>Scikit-learn</w:t>
      </w:r>
      <w:proofErr w:type="spellEnd"/>
      <w:r w:rsidRPr="00EB425D">
        <w:rPr>
          <w:rFonts w:ascii="Times New Roman" w:hAnsi="Times New Roman" w:cs="Times New Roman"/>
          <w:sz w:val="24"/>
          <w:szCs w:val="24"/>
          <w:lang w:val="es-ES" w:eastAsia="ar-SA"/>
        </w:rPr>
        <w:t xml:space="preserve"> </w:t>
      </w:r>
      <w:proofErr w:type="spellStart"/>
      <w:r w:rsidRPr="00EB425D">
        <w:rPr>
          <w:rFonts w:ascii="Times New Roman" w:hAnsi="Times New Roman" w:cs="Times New Roman"/>
          <w:sz w:val="24"/>
          <w:szCs w:val="24"/>
          <w:lang w:val="es-ES" w:eastAsia="ar-SA"/>
        </w:rPr>
        <w:t>developers</w:t>
      </w:r>
      <w:proofErr w:type="spellEnd"/>
      <w:r w:rsidRPr="00EB425D">
        <w:rPr>
          <w:rFonts w:ascii="Times New Roman" w:hAnsi="Times New Roman" w:cs="Times New Roman"/>
          <w:sz w:val="24"/>
          <w:szCs w:val="24"/>
          <w:lang w:val="es-ES" w:eastAsia="ar-SA"/>
        </w:rPr>
        <w:t>, “</w:t>
      </w:r>
      <w:proofErr w:type="spellStart"/>
      <w:r w:rsidRPr="00EB425D">
        <w:rPr>
          <w:rFonts w:ascii="Times New Roman" w:hAnsi="Times New Roman" w:cs="Times New Roman"/>
          <w:sz w:val="24"/>
          <w:szCs w:val="24"/>
          <w:lang w:val="es-ES" w:eastAsia="ar-SA"/>
        </w:rPr>
        <w:t>Average</w:t>
      </w:r>
      <w:proofErr w:type="spellEnd"/>
      <w:r w:rsidRPr="00EB425D">
        <w:rPr>
          <w:rFonts w:ascii="Times New Roman" w:hAnsi="Times New Roman" w:cs="Times New Roman"/>
          <w:sz w:val="24"/>
          <w:szCs w:val="24"/>
          <w:lang w:val="es-ES" w:eastAsia="ar-SA"/>
        </w:rPr>
        <w:t xml:space="preserve"> </w:t>
      </w:r>
      <w:proofErr w:type="spellStart"/>
      <w:r w:rsidRPr="00EB425D">
        <w:rPr>
          <w:rFonts w:ascii="Times New Roman" w:hAnsi="Times New Roman" w:cs="Times New Roman"/>
          <w:sz w:val="24"/>
          <w:szCs w:val="24"/>
          <w:lang w:val="es-ES" w:eastAsia="ar-SA"/>
        </w:rPr>
        <w:t>precision</w:t>
      </w:r>
      <w:proofErr w:type="spellEnd"/>
      <w:r w:rsidRPr="00EB425D">
        <w:rPr>
          <w:rFonts w:ascii="Times New Roman" w:hAnsi="Times New Roman" w:cs="Times New Roman"/>
          <w:sz w:val="24"/>
          <w:szCs w:val="24"/>
          <w:lang w:val="es-ES" w:eastAsia="ar-SA"/>
        </w:rPr>
        <w:t xml:space="preserve"> score,” </w:t>
      </w:r>
      <w:proofErr w:type="spellStart"/>
      <w:r w:rsidRPr="00EB425D">
        <w:rPr>
          <w:rFonts w:ascii="Times New Roman" w:hAnsi="Times New Roman" w:cs="Times New Roman"/>
          <w:sz w:val="24"/>
          <w:szCs w:val="24"/>
          <w:lang w:val="es-ES" w:eastAsia="ar-SA"/>
        </w:rPr>
        <w:t>Scikit-learn</w:t>
      </w:r>
      <w:proofErr w:type="spellEnd"/>
      <w:r w:rsidRPr="00EB425D">
        <w:rPr>
          <w:rFonts w:ascii="Times New Roman" w:hAnsi="Times New Roman" w:cs="Times New Roman"/>
          <w:sz w:val="24"/>
          <w:szCs w:val="24"/>
          <w:lang w:val="es-ES" w:eastAsia="ar-SA"/>
        </w:rPr>
        <w:t>. [Online]. Available: https://scikit-learn.org/stable/modules/generated/sklearn.metrics.average_precision_score.html</w:t>
      </w:r>
    </w:p>
    <w:p w14:paraId="118B7BD3" w14:textId="77777777" w:rsidR="00EB425D" w:rsidRPr="00EB425D" w:rsidRDefault="00EB425D" w:rsidP="00EB425D">
      <w:pPr>
        <w:rPr>
          <w:rFonts w:ascii="Times New Roman" w:hAnsi="Times New Roman" w:cs="Times New Roman"/>
          <w:sz w:val="24"/>
          <w:szCs w:val="24"/>
          <w:lang w:val="es-ES" w:eastAsia="ar-SA"/>
        </w:rPr>
      </w:pPr>
    </w:p>
    <w:p w14:paraId="2F1A1B34" w14:textId="77777777" w:rsidR="00EB425D" w:rsidRPr="00EB425D" w:rsidRDefault="00EB425D" w:rsidP="00EB425D">
      <w:pPr>
        <w:rPr>
          <w:rFonts w:ascii="Times New Roman" w:hAnsi="Times New Roman" w:cs="Times New Roman"/>
          <w:sz w:val="24"/>
          <w:szCs w:val="24"/>
          <w:lang w:val="es-ES" w:eastAsia="ar-SA"/>
        </w:rPr>
      </w:pPr>
      <w:r w:rsidRPr="00EB425D">
        <w:rPr>
          <w:rFonts w:ascii="Times New Roman" w:hAnsi="Times New Roman" w:cs="Times New Roman"/>
          <w:sz w:val="24"/>
          <w:szCs w:val="24"/>
          <w:lang w:val="es-ES" w:eastAsia="ar-SA"/>
        </w:rPr>
        <w:t xml:space="preserve">[7] </w:t>
      </w:r>
      <w:proofErr w:type="spellStart"/>
      <w:r w:rsidRPr="00EB425D">
        <w:rPr>
          <w:rFonts w:ascii="Times New Roman" w:hAnsi="Times New Roman" w:cs="Times New Roman"/>
          <w:sz w:val="24"/>
          <w:szCs w:val="24"/>
          <w:lang w:val="es-ES" w:eastAsia="ar-SA"/>
        </w:rPr>
        <w:t>Scikit-learn</w:t>
      </w:r>
      <w:proofErr w:type="spellEnd"/>
      <w:r w:rsidRPr="00EB425D">
        <w:rPr>
          <w:rFonts w:ascii="Times New Roman" w:hAnsi="Times New Roman" w:cs="Times New Roman"/>
          <w:sz w:val="24"/>
          <w:szCs w:val="24"/>
          <w:lang w:val="es-ES" w:eastAsia="ar-SA"/>
        </w:rPr>
        <w:t xml:space="preserve"> </w:t>
      </w:r>
      <w:proofErr w:type="spellStart"/>
      <w:r w:rsidRPr="00EB425D">
        <w:rPr>
          <w:rFonts w:ascii="Times New Roman" w:hAnsi="Times New Roman" w:cs="Times New Roman"/>
          <w:sz w:val="24"/>
          <w:szCs w:val="24"/>
          <w:lang w:val="es-ES" w:eastAsia="ar-SA"/>
        </w:rPr>
        <w:t>developers</w:t>
      </w:r>
      <w:proofErr w:type="spellEnd"/>
      <w:r w:rsidRPr="00EB425D">
        <w:rPr>
          <w:rFonts w:ascii="Times New Roman" w:hAnsi="Times New Roman" w:cs="Times New Roman"/>
          <w:sz w:val="24"/>
          <w:szCs w:val="24"/>
          <w:lang w:val="es-ES" w:eastAsia="ar-SA"/>
        </w:rPr>
        <w:t xml:space="preserve">, “Common </w:t>
      </w:r>
      <w:proofErr w:type="spellStart"/>
      <w:r w:rsidRPr="00EB425D">
        <w:rPr>
          <w:rFonts w:ascii="Times New Roman" w:hAnsi="Times New Roman" w:cs="Times New Roman"/>
          <w:sz w:val="24"/>
          <w:szCs w:val="24"/>
          <w:lang w:val="es-ES" w:eastAsia="ar-SA"/>
        </w:rPr>
        <w:t>pitfalls</w:t>
      </w:r>
      <w:proofErr w:type="spellEnd"/>
      <w:r w:rsidRPr="00EB425D">
        <w:rPr>
          <w:rFonts w:ascii="Times New Roman" w:hAnsi="Times New Roman" w:cs="Times New Roman"/>
          <w:sz w:val="24"/>
          <w:szCs w:val="24"/>
          <w:lang w:val="es-ES" w:eastAsia="ar-SA"/>
        </w:rPr>
        <w:t xml:space="preserve"> and </w:t>
      </w:r>
      <w:proofErr w:type="spellStart"/>
      <w:r w:rsidRPr="00EB425D">
        <w:rPr>
          <w:rFonts w:ascii="Times New Roman" w:hAnsi="Times New Roman" w:cs="Times New Roman"/>
          <w:sz w:val="24"/>
          <w:szCs w:val="24"/>
          <w:lang w:val="es-ES" w:eastAsia="ar-SA"/>
        </w:rPr>
        <w:t>recommended</w:t>
      </w:r>
      <w:proofErr w:type="spellEnd"/>
      <w:r w:rsidRPr="00EB425D">
        <w:rPr>
          <w:rFonts w:ascii="Times New Roman" w:hAnsi="Times New Roman" w:cs="Times New Roman"/>
          <w:sz w:val="24"/>
          <w:szCs w:val="24"/>
          <w:lang w:val="es-ES" w:eastAsia="ar-SA"/>
        </w:rPr>
        <w:t xml:space="preserve"> </w:t>
      </w:r>
      <w:proofErr w:type="spellStart"/>
      <w:r w:rsidRPr="00EB425D">
        <w:rPr>
          <w:rFonts w:ascii="Times New Roman" w:hAnsi="Times New Roman" w:cs="Times New Roman"/>
          <w:sz w:val="24"/>
          <w:szCs w:val="24"/>
          <w:lang w:val="es-ES" w:eastAsia="ar-SA"/>
        </w:rPr>
        <w:t>practices</w:t>
      </w:r>
      <w:proofErr w:type="spellEnd"/>
      <w:r w:rsidRPr="00EB425D">
        <w:rPr>
          <w:rFonts w:ascii="Times New Roman" w:hAnsi="Times New Roman" w:cs="Times New Roman"/>
          <w:sz w:val="24"/>
          <w:szCs w:val="24"/>
          <w:lang w:val="es-ES" w:eastAsia="ar-SA"/>
        </w:rPr>
        <w:t xml:space="preserve">,” </w:t>
      </w:r>
      <w:proofErr w:type="spellStart"/>
      <w:r w:rsidRPr="00EB425D">
        <w:rPr>
          <w:rFonts w:ascii="Times New Roman" w:hAnsi="Times New Roman" w:cs="Times New Roman"/>
          <w:sz w:val="24"/>
          <w:szCs w:val="24"/>
          <w:lang w:val="es-ES" w:eastAsia="ar-SA"/>
        </w:rPr>
        <w:t>Scikit-learn</w:t>
      </w:r>
      <w:proofErr w:type="spellEnd"/>
      <w:r w:rsidRPr="00EB425D">
        <w:rPr>
          <w:rFonts w:ascii="Times New Roman" w:hAnsi="Times New Roman" w:cs="Times New Roman"/>
          <w:sz w:val="24"/>
          <w:szCs w:val="24"/>
          <w:lang w:val="es-ES" w:eastAsia="ar-SA"/>
        </w:rPr>
        <w:t>. [Online]. Available: https://scikit-learn.org/stable/common_pitfalls.html</w:t>
      </w:r>
    </w:p>
    <w:p w14:paraId="179273A8" w14:textId="77777777" w:rsidR="00EB425D" w:rsidRPr="00EB425D" w:rsidRDefault="00EB425D" w:rsidP="00EB425D">
      <w:pPr>
        <w:rPr>
          <w:rFonts w:ascii="Times New Roman" w:hAnsi="Times New Roman" w:cs="Times New Roman"/>
          <w:sz w:val="24"/>
          <w:szCs w:val="24"/>
          <w:lang w:val="es-ES" w:eastAsia="ar-SA"/>
        </w:rPr>
      </w:pPr>
    </w:p>
    <w:p w14:paraId="686BBEBC" w14:textId="77777777" w:rsidR="00EB425D" w:rsidRPr="00EB425D" w:rsidRDefault="00EB425D" w:rsidP="00EB425D">
      <w:pPr>
        <w:rPr>
          <w:rFonts w:ascii="Times New Roman" w:hAnsi="Times New Roman" w:cs="Times New Roman"/>
          <w:sz w:val="24"/>
          <w:szCs w:val="24"/>
          <w:lang w:val="es-ES" w:eastAsia="ar-SA"/>
        </w:rPr>
      </w:pPr>
      <w:r w:rsidRPr="00EB425D">
        <w:rPr>
          <w:rFonts w:ascii="Times New Roman" w:hAnsi="Times New Roman" w:cs="Times New Roman"/>
          <w:sz w:val="24"/>
          <w:szCs w:val="24"/>
          <w:lang w:val="es-ES" w:eastAsia="ar-SA"/>
        </w:rPr>
        <w:t xml:space="preserve">[8] </w:t>
      </w:r>
      <w:proofErr w:type="spellStart"/>
      <w:r w:rsidRPr="00EB425D">
        <w:rPr>
          <w:rFonts w:ascii="Times New Roman" w:hAnsi="Times New Roman" w:cs="Times New Roman"/>
          <w:sz w:val="24"/>
          <w:szCs w:val="24"/>
          <w:lang w:val="es-ES" w:eastAsia="ar-SA"/>
        </w:rPr>
        <w:t>Scikit-learn</w:t>
      </w:r>
      <w:proofErr w:type="spellEnd"/>
      <w:r w:rsidRPr="00EB425D">
        <w:rPr>
          <w:rFonts w:ascii="Times New Roman" w:hAnsi="Times New Roman" w:cs="Times New Roman"/>
          <w:sz w:val="24"/>
          <w:szCs w:val="24"/>
          <w:lang w:val="es-ES" w:eastAsia="ar-SA"/>
        </w:rPr>
        <w:t xml:space="preserve"> </w:t>
      </w:r>
      <w:proofErr w:type="spellStart"/>
      <w:r w:rsidRPr="00EB425D">
        <w:rPr>
          <w:rFonts w:ascii="Times New Roman" w:hAnsi="Times New Roman" w:cs="Times New Roman"/>
          <w:sz w:val="24"/>
          <w:szCs w:val="24"/>
          <w:lang w:val="es-ES" w:eastAsia="ar-SA"/>
        </w:rPr>
        <w:t>developers</w:t>
      </w:r>
      <w:proofErr w:type="spellEnd"/>
      <w:r w:rsidRPr="00EB425D">
        <w:rPr>
          <w:rFonts w:ascii="Times New Roman" w:hAnsi="Times New Roman" w:cs="Times New Roman"/>
          <w:sz w:val="24"/>
          <w:szCs w:val="24"/>
          <w:lang w:val="es-ES" w:eastAsia="ar-SA"/>
        </w:rPr>
        <w:t>, “</w:t>
      </w:r>
      <w:proofErr w:type="spellStart"/>
      <w:r w:rsidRPr="00EB425D">
        <w:rPr>
          <w:rFonts w:ascii="Times New Roman" w:hAnsi="Times New Roman" w:cs="Times New Roman"/>
          <w:sz w:val="24"/>
          <w:szCs w:val="24"/>
          <w:lang w:val="es-ES" w:eastAsia="ar-SA"/>
        </w:rPr>
        <w:t>HistGradientBoostingClassifier</w:t>
      </w:r>
      <w:proofErr w:type="spellEnd"/>
      <w:r w:rsidRPr="00EB425D">
        <w:rPr>
          <w:rFonts w:ascii="Times New Roman" w:hAnsi="Times New Roman" w:cs="Times New Roman"/>
          <w:sz w:val="24"/>
          <w:szCs w:val="24"/>
          <w:lang w:val="es-ES" w:eastAsia="ar-SA"/>
        </w:rPr>
        <w:t xml:space="preserve">,” </w:t>
      </w:r>
      <w:proofErr w:type="spellStart"/>
      <w:r w:rsidRPr="00EB425D">
        <w:rPr>
          <w:rFonts w:ascii="Times New Roman" w:hAnsi="Times New Roman" w:cs="Times New Roman"/>
          <w:sz w:val="24"/>
          <w:szCs w:val="24"/>
          <w:lang w:val="es-ES" w:eastAsia="ar-SA"/>
        </w:rPr>
        <w:t>Scikit-learn</w:t>
      </w:r>
      <w:proofErr w:type="spellEnd"/>
      <w:r w:rsidRPr="00EB425D">
        <w:rPr>
          <w:rFonts w:ascii="Times New Roman" w:hAnsi="Times New Roman" w:cs="Times New Roman"/>
          <w:sz w:val="24"/>
          <w:szCs w:val="24"/>
          <w:lang w:val="es-ES" w:eastAsia="ar-SA"/>
        </w:rPr>
        <w:t>. [Online]. Available: https://scikit-learn.org/stable/modules/generated/sklearn.ensemble.HistGradientBoostingClassifier.html</w:t>
      </w:r>
    </w:p>
    <w:p w14:paraId="08810FD0" w14:textId="77777777" w:rsidR="00EB425D" w:rsidRPr="00EB425D" w:rsidRDefault="00EB425D" w:rsidP="00EB425D">
      <w:pPr>
        <w:rPr>
          <w:rFonts w:ascii="Times New Roman" w:hAnsi="Times New Roman" w:cs="Times New Roman"/>
          <w:sz w:val="24"/>
          <w:szCs w:val="24"/>
          <w:lang w:val="es-ES" w:eastAsia="ar-SA"/>
        </w:rPr>
      </w:pPr>
    </w:p>
    <w:p w14:paraId="5A48460C" w14:textId="77777777" w:rsidR="00EB425D" w:rsidRPr="00EB425D" w:rsidRDefault="00EB425D" w:rsidP="00EB425D">
      <w:pPr>
        <w:rPr>
          <w:rFonts w:ascii="Times New Roman" w:hAnsi="Times New Roman" w:cs="Times New Roman"/>
          <w:sz w:val="24"/>
          <w:szCs w:val="24"/>
          <w:lang w:val="es-ES" w:eastAsia="ar-SA"/>
        </w:rPr>
      </w:pPr>
      <w:r w:rsidRPr="00EB425D">
        <w:rPr>
          <w:rFonts w:ascii="Times New Roman" w:hAnsi="Times New Roman" w:cs="Times New Roman"/>
          <w:sz w:val="24"/>
          <w:szCs w:val="24"/>
          <w:lang w:val="es-ES" w:eastAsia="ar-SA"/>
        </w:rPr>
        <w:t xml:space="preserve">[9] </w:t>
      </w:r>
      <w:proofErr w:type="spellStart"/>
      <w:r w:rsidRPr="00EB425D">
        <w:rPr>
          <w:rFonts w:ascii="Times New Roman" w:hAnsi="Times New Roman" w:cs="Times New Roman"/>
          <w:sz w:val="24"/>
          <w:szCs w:val="24"/>
          <w:lang w:val="es-ES" w:eastAsia="ar-SA"/>
        </w:rPr>
        <w:t>Scikit-learn</w:t>
      </w:r>
      <w:proofErr w:type="spellEnd"/>
      <w:r w:rsidRPr="00EB425D">
        <w:rPr>
          <w:rFonts w:ascii="Times New Roman" w:hAnsi="Times New Roman" w:cs="Times New Roman"/>
          <w:sz w:val="24"/>
          <w:szCs w:val="24"/>
          <w:lang w:val="es-ES" w:eastAsia="ar-SA"/>
        </w:rPr>
        <w:t xml:space="preserve"> </w:t>
      </w:r>
      <w:proofErr w:type="spellStart"/>
      <w:r w:rsidRPr="00EB425D">
        <w:rPr>
          <w:rFonts w:ascii="Times New Roman" w:hAnsi="Times New Roman" w:cs="Times New Roman"/>
          <w:sz w:val="24"/>
          <w:szCs w:val="24"/>
          <w:lang w:val="es-ES" w:eastAsia="ar-SA"/>
        </w:rPr>
        <w:t>developers</w:t>
      </w:r>
      <w:proofErr w:type="spellEnd"/>
      <w:r w:rsidRPr="00EB425D">
        <w:rPr>
          <w:rFonts w:ascii="Times New Roman" w:hAnsi="Times New Roman" w:cs="Times New Roman"/>
          <w:sz w:val="24"/>
          <w:szCs w:val="24"/>
          <w:lang w:val="es-ES" w:eastAsia="ar-SA"/>
        </w:rPr>
        <w:t>, “</w:t>
      </w:r>
      <w:proofErr w:type="spellStart"/>
      <w:r w:rsidRPr="00EB425D">
        <w:rPr>
          <w:rFonts w:ascii="Times New Roman" w:hAnsi="Times New Roman" w:cs="Times New Roman"/>
          <w:sz w:val="24"/>
          <w:szCs w:val="24"/>
          <w:lang w:val="es-ES" w:eastAsia="ar-SA"/>
        </w:rPr>
        <w:t>StratifiedKFold</w:t>
      </w:r>
      <w:proofErr w:type="spellEnd"/>
      <w:r w:rsidRPr="00EB425D">
        <w:rPr>
          <w:rFonts w:ascii="Times New Roman" w:hAnsi="Times New Roman" w:cs="Times New Roman"/>
          <w:sz w:val="24"/>
          <w:szCs w:val="24"/>
          <w:lang w:val="es-ES" w:eastAsia="ar-SA"/>
        </w:rPr>
        <w:t xml:space="preserve">,” </w:t>
      </w:r>
      <w:proofErr w:type="spellStart"/>
      <w:r w:rsidRPr="00EB425D">
        <w:rPr>
          <w:rFonts w:ascii="Times New Roman" w:hAnsi="Times New Roman" w:cs="Times New Roman"/>
          <w:sz w:val="24"/>
          <w:szCs w:val="24"/>
          <w:lang w:val="es-ES" w:eastAsia="ar-SA"/>
        </w:rPr>
        <w:t>Scikit-learn</w:t>
      </w:r>
      <w:proofErr w:type="spellEnd"/>
      <w:r w:rsidRPr="00EB425D">
        <w:rPr>
          <w:rFonts w:ascii="Times New Roman" w:hAnsi="Times New Roman" w:cs="Times New Roman"/>
          <w:sz w:val="24"/>
          <w:szCs w:val="24"/>
          <w:lang w:val="es-ES" w:eastAsia="ar-SA"/>
        </w:rPr>
        <w:t>. [Online]. Available: https://scikit-learn.org/stable/modules/generated/sklearn.model_selection.StratifiedKFold.html</w:t>
      </w:r>
    </w:p>
    <w:p w14:paraId="21B43000" w14:textId="77777777" w:rsidR="00EB425D" w:rsidRPr="00EB425D" w:rsidRDefault="00EB425D" w:rsidP="00EB425D">
      <w:pPr>
        <w:ind w:firstLine="0"/>
        <w:rPr>
          <w:rFonts w:ascii="Times New Roman" w:hAnsi="Times New Roman" w:cs="Times New Roman"/>
          <w:sz w:val="24"/>
          <w:szCs w:val="24"/>
          <w:lang w:val="es-ES" w:eastAsia="ar-SA"/>
        </w:rPr>
      </w:pPr>
    </w:p>
    <w:p w14:paraId="1BC0D2D1" w14:textId="18A22A39" w:rsidR="00C26AED" w:rsidRPr="00312F2A" w:rsidRDefault="00EB425D" w:rsidP="00EB425D">
      <w:pPr>
        <w:rPr>
          <w:rFonts w:ascii="Times New Roman" w:hAnsi="Times New Roman" w:cs="Times New Roman"/>
          <w:sz w:val="24"/>
          <w:szCs w:val="24"/>
        </w:rPr>
      </w:pPr>
      <w:r w:rsidRPr="00EB425D">
        <w:rPr>
          <w:rFonts w:ascii="Times New Roman" w:hAnsi="Times New Roman" w:cs="Times New Roman"/>
          <w:sz w:val="24"/>
          <w:szCs w:val="24"/>
          <w:lang w:val="es-ES" w:eastAsia="ar-SA"/>
        </w:rPr>
        <w:t xml:space="preserve">[10] </w:t>
      </w:r>
      <w:proofErr w:type="spellStart"/>
      <w:r w:rsidRPr="00EB425D">
        <w:rPr>
          <w:rFonts w:ascii="Times New Roman" w:hAnsi="Times New Roman" w:cs="Times New Roman"/>
          <w:sz w:val="24"/>
          <w:szCs w:val="24"/>
          <w:lang w:val="es-ES" w:eastAsia="ar-SA"/>
        </w:rPr>
        <w:t>Scikit-learn</w:t>
      </w:r>
      <w:proofErr w:type="spellEnd"/>
      <w:r w:rsidRPr="00EB425D">
        <w:rPr>
          <w:rFonts w:ascii="Times New Roman" w:hAnsi="Times New Roman" w:cs="Times New Roman"/>
          <w:sz w:val="24"/>
          <w:szCs w:val="24"/>
          <w:lang w:val="es-ES" w:eastAsia="ar-SA"/>
        </w:rPr>
        <w:t xml:space="preserve"> </w:t>
      </w:r>
      <w:proofErr w:type="spellStart"/>
      <w:r w:rsidRPr="00EB425D">
        <w:rPr>
          <w:rFonts w:ascii="Times New Roman" w:hAnsi="Times New Roman" w:cs="Times New Roman"/>
          <w:sz w:val="24"/>
          <w:szCs w:val="24"/>
          <w:lang w:val="es-ES" w:eastAsia="ar-SA"/>
        </w:rPr>
        <w:t>developers</w:t>
      </w:r>
      <w:proofErr w:type="spellEnd"/>
      <w:r w:rsidRPr="00EB425D">
        <w:rPr>
          <w:rFonts w:ascii="Times New Roman" w:hAnsi="Times New Roman" w:cs="Times New Roman"/>
          <w:sz w:val="24"/>
          <w:szCs w:val="24"/>
          <w:lang w:val="es-ES" w:eastAsia="ar-SA"/>
        </w:rPr>
        <w:t xml:space="preserve">, “Tuning </w:t>
      </w:r>
      <w:proofErr w:type="spellStart"/>
      <w:r w:rsidRPr="00EB425D">
        <w:rPr>
          <w:rFonts w:ascii="Times New Roman" w:hAnsi="Times New Roman" w:cs="Times New Roman"/>
          <w:sz w:val="24"/>
          <w:szCs w:val="24"/>
          <w:lang w:val="es-ES" w:eastAsia="ar-SA"/>
        </w:rPr>
        <w:t>the</w:t>
      </w:r>
      <w:proofErr w:type="spellEnd"/>
      <w:r w:rsidRPr="00EB425D">
        <w:rPr>
          <w:rFonts w:ascii="Times New Roman" w:hAnsi="Times New Roman" w:cs="Times New Roman"/>
          <w:sz w:val="24"/>
          <w:szCs w:val="24"/>
          <w:lang w:val="es-ES" w:eastAsia="ar-SA"/>
        </w:rPr>
        <w:t xml:space="preserve"> </w:t>
      </w:r>
      <w:proofErr w:type="spellStart"/>
      <w:r w:rsidRPr="00EB425D">
        <w:rPr>
          <w:rFonts w:ascii="Times New Roman" w:hAnsi="Times New Roman" w:cs="Times New Roman"/>
          <w:sz w:val="24"/>
          <w:szCs w:val="24"/>
          <w:lang w:val="es-ES" w:eastAsia="ar-SA"/>
        </w:rPr>
        <w:t>decision</w:t>
      </w:r>
      <w:proofErr w:type="spellEnd"/>
      <w:r w:rsidRPr="00EB425D">
        <w:rPr>
          <w:rFonts w:ascii="Times New Roman" w:hAnsi="Times New Roman" w:cs="Times New Roman"/>
          <w:sz w:val="24"/>
          <w:szCs w:val="24"/>
          <w:lang w:val="es-ES" w:eastAsia="ar-SA"/>
        </w:rPr>
        <w:t xml:space="preserve"> </w:t>
      </w:r>
      <w:proofErr w:type="spellStart"/>
      <w:r w:rsidRPr="00EB425D">
        <w:rPr>
          <w:rFonts w:ascii="Times New Roman" w:hAnsi="Times New Roman" w:cs="Times New Roman"/>
          <w:sz w:val="24"/>
          <w:szCs w:val="24"/>
          <w:lang w:val="es-ES" w:eastAsia="ar-SA"/>
        </w:rPr>
        <w:t>threshold</w:t>
      </w:r>
      <w:proofErr w:type="spellEnd"/>
      <w:r w:rsidRPr="00EB425D">
        <w:rPr>
          <w:rFonts w:ascii="Times New Roman" w:hAnsi="Times New Roman" w:cs="Times New Roman"/>
          <w:sz w:val="24"/>
          <w:szCs w:val="24"/>
          <w:lang w:val="es-ES" w:eastAsia="ar-SA"/>
        </w:rPr>
        <w:t xml:space="preserve"> </w:t>
      </w:r>
      <w:proofErr w:type="spellStart"/>
      <w:r w:rsidRPr="00EB425D">
        <w:rPr>
          <w:rFonts w:ascii="Times New Roman" w:hAnsi="Times New Roman" w:cs="Times New Roman"/>
          <w:sz w:val="24"/>
          <w:szCs w:val="24"/>
          <w:lang w:val="es-ES" w:eastAsia="ar-SA"/>
        </w:rPr>
        <w:t>for</w:t>
      </w:r>
      <w:proofErr w:type="spellEnd"/>
      <w:r w:rsidRPr="00EB425D">
        <w:rPr>
          <w:rFonts w:ascii="Times New Roman" w:hAnsi="Times New Roman" w:cs="Times New Roman"/>
          <w:sz w:val="24"/>
          <w:szCs w:val="24"/>
          <w:lang w:val="es-ES" w:eastAsia="ar-SA"/>
        </w:rPr>
        <w:t xml:space="preserve"> </w:t>
      </w:r>
      <w:proofErr w:type="spellStart"/>
      <w:r w:rsidRPr="00EB425D">
        <w:rPr>
          <w:rFonts w:ascii="Times New Roman" w:hAnsi="Times New Roman" w:cs="Times New Roman"/>
          <w:sz w:val="24"/>
          <w:szCs w:val="24"/>
          <w:lang w:val="es-ES" w:eastAsia="ar-SA"/>
        </w:rPr>
        <w:t>class</w:t>
      </w:r>
      <w:proofErr w:type="spellEnd"/>
      <w:r w:rsidRPr="00EB425D">
        <w:rPr>
          <w:rFonts w:ascii="Times New Roman" w:hAnsi="Times New Roman" w:cs="Times New Roman"/>
          <w:sz w:val="24"/>
          <w:szCs w:val="24"/>
          <w:lang w:val="es-ES" w:eastAsia="ar-SA"/>
        </w:rPr>
        <w:t xml:space="preserve"> </w:t>
      </w:r>
      <w:proofErr w:type="spellStart"/>
      <w:r w:rsidRPr="00EB425D">
        <w:rPr>
          <w:rFonts w:ascii="Times New Roman" w:hAnsi="Times New Roman" w:cs="Times New Roman"/>
          <w:sz w:val="24"/>
          <w:szCs w:val="24"/>
          <w:lang w:val="es-ES" w:eastAsia="ar-SA"/>
        </w:rPr>
        <w:t>prediction</w:t>
      </w:r>
      <w:proofErr w:type="spellEnd"/>
      <w:r w:rsidRPr="00EB425D">
        <w:rPr>
          <w:rFonts w:ascii="Times New Roman" w:hAnsi="Times New Roman" w:cs="Times New Roman"/>
          <w:sz w:val="24"/>
          <w:szCs w:val="24"/>
          <w:lang w:val="es-ES" w:eastAsia="ar-SA"/>
        </w:rPr>
        <w:t xml:space="preserve">,” </w:t>
      </w:r>
      <w:proofErr w:type="spellStart"/>
      <w:r w:rsidRPr="00EB425D">
        <w:rPr>
          <w:rFonts w:ascii="Times New Roman" w:hAnsi="Times New Roman" w:cs="Times New Roman"/>
          <w:sz w:val="24"/>
          <w:szCs w:val="24"/>
          <w:lang w:val="es-ES" w:eastAsia="ar-SA"/>
        </w:rPr>
        <w:t>Scikit-learn</w:t>
      </w:r>
      <w:proofErr w:type="spellEnd"/>
      <w:r w:rsidRPr="00EB425D">
        <w:rPr>
          <w:rFonts w:ascii="Times New Roman" w:hAnsi="Times New Roman" w:cs="Times New Roman"/>
          <w:sz w:val="24"/>
          <w:szCs w:val="24"/>
          <w:lang w:val="es-ES" w:eastAsia="ar-SA"/>
        </w:rPr>
        <w:t>. [Online]. Available: https://scikit-learn.org/stable/modules/classification_threshold.html</w:t>
      </w:r>
    </w:p>
    <w:p w14:paraId="59CD8B7B" w14:textId="4703F698" w:rsidR="00B80A56" w:rsidRDefault="00B80A56">
      <w:pPr>
        <w:rPr>
          <w:rFonts w:ascii="Times New Roman" w:hAnsi="Times New Roman" w:cs="Times New Roman"/>
          <w:sz w:val="24"/>
          <w:szCs w:val="24"/>
        </w:rPr>
      </w:pPr>
      <w:r>
        <w:rPr>
          <w:rFonts w:ascii="Times New Roman" w:hAnsi="Times New Roman" w:cs="Times New Roman"/>
          <w:sz w:val="24"/>
          <w:szCs w:val="24"/>
        </w:rPr>
        <w:br w:type="page"/>
      </w:r>
    </w:p>
    <w:p w14:paraId="0C5D3ADD" w14:textId="77777777" w:rsidR="00B80A56" w:rsidRPr="00312F2A" w:rsidRDefault="00B80A56" w:rsidP="00B80A56">
      <w:pPr>
        <w:pStyle w:val="Ttulo1"/>
        <w:rPr>
          <w:rFonts w:ascii="Times New Roman" w:hAnsi="Times New Roman" w:cs="Times New Roman"/>
          <w:sz w:val="24"/>
          <w:szCs w:val="24"/>
        </w:rPr>
      </w:pPr>
      <w:bookmarkStart w:id="87" w:name="_Toc243906758"/>
      <w:r w:rsidRPr="00312F2A">
        <w:rPr>
          <w:rFonts w:ascii="Times New Roman" w:hAnsi="Times New Roman" w:cs="Times New Roman"/>
          <w:sz w:val="24"/>
          <w:szCs w:val="24"/>
        </w:rPr>
        <w:lastRenderedPageBreak/>
        <w:t>ELEMENTOS COMPLEMENTARIOS</w:t>
      </w:r>
      <w:bookmarkEnd w:id="87"/>
    </w:p>
    <w:p w14:paraId="6FA7EB07" w14:textId="77777777" w:rsidR="00B80A56" w:rsidRDefault="00B80A56" w:rsidP="00B80A56">
      <w:pPr>
        <w:pStyle w:val="Ttulo2"/>
        <w:spacing w:line="480" w:lineRule="auto"/>
        <w:rPr>
          <w:rFonts w:ascii="Times New Roman" w:hAnsi="Times New Roman" w:cs="Times New Roman"/>
          <w:sz w:val="24"/>
          <w:szCs w:val="24"/>
        </w:rPr>
      </w:pPr>
      <w:bookmarkStart w:id="88" w:name="_Toc243906759"/>
      <w:r w:rsidRPr="00312F2A">
        <w:rPr>
          <w:rFonts w:ascii="Times New Roman" w:hAnsi="Times New Roman" w:cs="Times New Roman"/>
          <w:sz w:val="24"/>
          <w:szCs w:val="24"/>
        </w:rPr>
        <w:t>Anexos</w:t>
      </w:r>
      <w:bookmarkEnd w:id="88"/>
    </w:p>
    <w:p w14:paraId="4C795A8E" w14:textId="6693DAEA" w:rsidR="008669CA" w:rsidRDefault="00EF250F" w:rsidP="00113B5A">
      <w:pPr>
        <w:ind w:firstLine="0"/>
        <w:rPr>
          <w:rFonts w:ascii="Times New Roman" w:hAnsi="Times New Roman" w:cs="Times New Roman"/>
          <w:noProof/>
          <w:sz w:val="24"/>
          <w:szCs w:val="24"/>
        </w:rPr>
      </w:pPr>
      <w:proofErr w:type="spellStart"/>
      <w:r w:rsidRPr="00EF250F">
        <w:rPr>
          <w:rFonts w:ascii="Times New Roman" w:hAnsi="Times New Roman" w:cs="Times New Roman"/>
          <w:sz w:val="24"/>
          <w:szCs w:val="24"/>
        </w:rPr>
        <w:t>Anexo_A_Descripcion_del_conjunto_de_datos</w:t>
      </w:r>
      <w:proofErr w:type="spellEnd"/>
      <w:r>
        <w:rPr>
          <w:rFonts w:ascii="Times New Roman" w:hAnsi="Times New Roman" w:cs="Times New Roman"/>
          <w:sz w:val="24"/>
          <w:szCs w:val="24"/>
        </w:rPr>
        <w:t>.</w:t>
      </w:r>
    </w:p>
    <w:p w14:paraId="7E180280" w14:textId="7FDFEC4E" w:rsidR="00C26AED" w:rsidRDefault="00EF250F" w:rsidP="00113B5A">
      <w:pPr>
        <w:ind w:firstLine="0"/>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3FF53DA5" wp14:editId="59F3FA8D">
            <wp:extent cx="3856915" cy="2410460"/>
            <wp:effectExtent l="0" t="0" r="0" b="8890"/>
            <wp:docPr id="18270001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t="11536"/>
                    <a:stretch>
                      <a:fillRect/>
                    </a:stretch>
                  </pic:blipFill>
                  <pic:spPr bwMode="auto">
                    <a:xfrm>
                      <a:off x="0" y="0"/>
                      <a:ext cx="3882460" cy="2426425"/>
                    </a:xfrm>
                    <a:prstGeom prst="rect">
                      <a:avLst/>
                    </a:prstGeom>
                    <a:noFill/>
                    <a:ln>
                      <a:noFill/>
                    </a:ln>
                    <a:extLst>
                      <a:ext uri="{53640926-AAD7-44D8-BBD7-CCE9431645EC}">
                        <a14:shadowObscured xmlns:a14="http://schemas.microsoft.com/office/drawing/2010/main"/>
                      </a:ext>
                    </a:extLst>
                  </pic:spPr>
                </pic:pic>
              </a:graphicData>
            </a:graphic>
          </wp:inline>
        </w:drawing>
      </w:r>
    </w:p>
    <w:p w14:paraId="6D84D441" w14:textId="1BCFABA4" w:rsidR="008669CA" w:rsidRDefault="00EF250F" w:rsidP="00113B5A">
      <w:pPr>
        <w:ind w:firstLine="0"/>
        <w:rPr>
          <w:rFonts w:ascii="Times New Roman" w:hAnsi="Times New Roman" w:cs="Times New Roman"/>
          <w:noProof/>
          <w:sz w:val="24"/>
          <w:szCs w:val="24"/>
        </w:rPr>
      </w:pPr>
      <w:proofErr w:type="spellStart"/>
      <w:r w:rsidRPr="00EF250F">
        <w:rPr>
          <w:rFonts w:ascii="Times New Roman" w:hAnsi="Times New Roman" w:cs="Times New Roman"/>
          <w:sz w:val="24"/>
          <w:szCs w:val="24"/>
        </w:rPr>
        <w:t>Anexo_B_Analisis_exploratorio_de_datos_EDA</w:t>
      </w:r>
      <w:proofErr w:type="spellEnd"/>
      <w:r>
        <w:rPr>
          <w:rFonts w:ascii="Times New Roman" w:hAnsi="Times New Roman" w:cs="Times New Roman"/>
          <w:sz w:val="24"/>
          <w:szCs w:val="24"/>
        </w:rPr>
        <w:t>.</w:t>
      </w:r>
    </w:p>
    <w:p w14:paraId="2C2B3601" w14:textId="763F17E6" w:rsidR="00EF250F" w:rsidRPr="00312F2A" w:rsidRDefault="00EF250F" w:rsidP="00113B5A">
      <w:pPr>
        <w:ind w:firstLine="0"/>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A066C5C" wp14:editId="58E58E58">
            <wp:extent cx="5743575" cy="1924050"/>
            <wp:effectExtent l="0" t="0" r="9525" b="0"/>
            <wp:docPr id="2917059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t="13615" b="38967"/>
                    <a:stretch>
                      <a:fillRect/>
                    </a:stretch>
                  </pic:blipFill>
                  <pic:spPr bwMode="auto">
                    <a:xfrm>
                      <a:off x="0" y="0"/>
                      <a:ext cx="5751806" cy="1926807"/>
                    </a:xfrm>
                    <a:prstGeom prst="rect">
                      <a:avLst/>
                    </a:prstGeom>
                    <a:noFill/>
                    <a:ln>
                      <a:noFill/>
                    </a:ln>
                    <a:extLst>
                      <a:ext uri="{53640926-AAD7-44D8-BBD7-CCE9431645EC}">
                        <a14:shadowObscured xmlns:a14="http://schemas.microsoft.com/office/drawing/2010/main"/>
                      </a:ext>
                    </a:extLst>
                  </pic:spPr>
                </pic:pic>
              </a:graphicData>
            </a:graphic>
          </wp:inline>
        </w:drawing>
      </w:r>
    </w:p>
    <w:p w14:paraId="768AD2CD" w14:textId="77777777" w:rsidR="00EF250F" w:rsidRDefault="00EF250F" w:rsidP="00EF250F">
      <w:pPr>
        <w:ind w:firstLine="0"/>
        <w:rPr>
          <w:rFonts w:ascii="Times New Roman" w:hAnsi="Times New Roman" w:cs="Times New Roman"/>
          <w:sz w:val="24"/>
          <w:szCs w:val="24"/>
        </w:rPr>
      </w:pPr>
    </w:p>
    <w:p w14:paraId="75D16385" w14:textId="7367EDC3" w:rsidR="00607F0C" w:rsidRDefault="00607F0C">
      <w:pPr>
        <w:rPr>
          <w:rFonts w:ascii="Times New Roman" w:hAnsi="Times New Roman" w:cs="Times New Roman"/>
          <w:sz w:val="24"/>
          <w:szCs w:val="24"/>
        </w:rPr>
      </w:pPr>
      <w:r>
        <w:rPr>
          <w:rFonts w:ascii="Times New Roman" w:hAnsi="Times New Roman" w:cs="Times New Roman"/>
          <w:sz w:val="24"/>
          <w:szCs w:val="24"/>
        </w:rPr>
        <w:br w:type="page"/>
      </w:r>
    </w:p>
    <w:p w14:paraId="023AA484" w14:textId="1EC60624" w:rsidR="008669CA" w:rsidRDefault="00EF250F" w:rsidP="00B80A56">
      <w:pPr>
        <w:ind w:firstLine="0"/>
        <w:rPr>
          <w:rFonts w:ascii="Times New Roman" w:hAnsi="Times New Roman" w:cs="Times New Roman"/>
          <w:sz w:val="24"/>
          <w:szCs w:val="24"/>
        </w:rPr>
      </w:pPr>
      <w:proofErr w:type="spellStart"/>
      <w:r w:rsidRPr="00EF250F">
        <w:rPr>
          <w:rFonts w:ascii="Times New Roman" w:hAnsi="Times New Roman" w:cs="Times New Roman"/>
          <w:sz w:val="24"/>
          <w:szCs w:val="24"/>
        </w:rPr>
        <w:lastRenderedPageBreak/>
        <w:t>Anexo_C_Implementacion_de_los_modelos_de_clasificacion</w:t>
      </w:r>
      <w:proofErr w:type="spellEnd"/>
      <w:r>
        <w:rPr>
          <w:rFonts w:ascii="Times New Roman" w:hAnsi="Times New Roman" w:cs="Times New Roman"/>
          <w:sz w:val="24"/>
          <w:szCs w:val="24"/>
        </w:rPr>
        <w:t>.</w:t>
      </w:r>
    </w:p>
    <w:p w14:paraId="62C1C5BA" w14:textId="1C80549C" w:rsidR="00EF250F" w:rsidRDefault="00EF250F" w:rsidP="00B80A56">
      <w:pPr>
        <w:ind w:firstLine="0"/>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2E1BBC6" wp14:editId="6232FB74">
            <wp:extent cx="5743575" cy="1514475"/>
            <wp:effectExtent l="0" t="0" r="9525" b="9525"/>
            <wp:docPr id="1069153755"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t="12676" b="50000"/>
                    <a:stretch>
                      <a:fillRect/>
                    </a:stretch>
                  </pic:blipFill>
                  <pic:spPr bwMode="auto">
                    <a:xfrm>
                      <a:off x="0" y="0"/>
                      <a:ext cx="5743575" cy="1514475"/>
                    </a:xfrm>
                    <a:prstGeom prst="rect">
                      <a:avLst/>
                    </a:prstGeom>
                    <a:noFill/>
                    <a:ln>
                      <a:noFill/>
                    </a:ln>
                    <a:extLst>
                      <a:ext uri="{53640926-AAD7-44D8-BBD7-CCE9431645EC}">
                        <a14:shadowObscured xmlns:a14="http://schemas.microsoft.com/office/drawing/2010/main"/>
                      </a:ext>
                    </a:extLst>
                  </pic:spPr>
                </pic:pic>
              </a:graphicData>
            </a:graphic>
          </wp:inline>
        </w:drawing>
      </w:r>
    </w:p>
    <w:p w14:paraId="03B4CDE9" w14:textId="4A4C21FC" w:rsidR="008669CA" w:rsidRDefault="00EF250F" w:rsidP="00B80A56">
      <w:pPr>
        <w:ind w:firstLine="0"/>
        <w:rPr>
          <w:rFonts w:ascii="Times New Roman" w:hAnsi="Times New Roman" w:cs="Times New Roman"/>
          <w:sz w:val="24"/>
          <w:szCs w:val="24"/>
        </w:rPr>
      </w:pPr>
      <w:proofErr w:type="spellStart"/>
      <w:r w:rsidRPr="00EF250F">
        <w:rPr>
          <w:rFonts w:ascii="Times New Roman" w:hAnsi="Times New Roman" w:cs="Times New Roman"/>
          <w:sz w:val="24"/>
          <w:szCs w:val="24"/>
        </w:rPr>
        <w:t>Anexo_D_Resultados_de_validacion_cruzada</w:t>
      </w:r>
      <w:proofErr w:type="spellEnd"/>
      <w:r>
        <w:rPr>
          <w:rFonts w:ascii="Times New Roman" w:hAnsi="Times New Roman" w:cs="Times New Roman"/>
          <w:sz w:val="24"/>
          <w:szCs w:val="24"/>
        </w:rPr>
        <w:t>.</w:t>
      </w:r>
    </w:p>
    <w:p w14:paraId="10EF0F44" w14:textId="0FFD4E62" w:rsidR="00EF250F" w:rsidRDefault="00EF250F" w:rsidP="00B80A56">
      <w:pPr>
        <w:ind w:firstLine="0"/>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DCA56C7" wp14:editId="7C5BA0C1">
            <wp:extent cx="5743575" cy="2552700"/>
            <wp:effectExtent l="0" t="0" r="9525" b="0"/>
            <wp:docPr id="322477496"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28" cstate="print">
                      <a:extLst>
                        <a:ext uri="{28A0092B-C50C-407E-A947-70E740481C1C}">
                          <a14:useLocalDpi xmlns:a14="http://schemas.microsoft.com/office/drawing/2010/main" val="0"/>
                        </a:ext>
                      </a:extLst>
                    </a:blip>
                    <a:srcRect t="12207" b="24883"/>
                    <a:stretch>
                      <a:fillRect/>
                    </a:stretch>
                  </pic:blipFill>
                  <pic:spPr bwMode="auto">
                    <a:xfrm>
                      <a:off x="0" y="0"/>
                      <a:ext cx="5743575" cy="2552700"/>
                    </a:xfrm>
                    <a:prstGeom prst="rect">
                      <a:avLst/>
                    </a:prstGeom>
                    <a:noFill/>
                    <a:ln>
                      <a:noFill/>
                    </a:ln>
                    <a:extLst>
                      <a:ext uri="{53640926-AAD7-44D8-BBD7-CCE9431645EC}">
                        <a14:shadowObscured xmlns:a14="http://schemas.microsoft.com/office/drawing/2010/main"/>
                      </a:ext>
                    </a:extLst>
                  </pic:spPr>
                </pic:pic>
              </a:graphicData>
            </a:graphic>
          </wp:inline>
        </w:drawing>
      </w:r>
    </w:p>
    <w:p w14:paraId="5255D924" w14:textId="77777777" w:rsidR="00EF250F" w:rsidRDefault="00EF250F" w:rsidP="00B80A56">
      <w:pPr>
        <w:ind w:firstLine="0"/>
        <w:rPr>
          <w:rFonts w:ascii="Times New Roman" w:hAnsi="Times New Roman" w:cs="Times New Roman"/>
          <w:sz w:val="24"/>
          <w:szCs w:val="24"/>
        </w:rPr>
      </w:pPr>
    </w:p>
    <w:p w14:paraId="161F1356" w14:textId="77777777" w:rsidR="00EF250F" w:rsidRDefault="00EF250F" w:rsidP="00B80A56">
      <w:pPr>
        <w:ind w:firstLine="0"/>
        <w:rPr>
          <w:rFonts w:ascii="Times New Roman" w:hAnsi="Times New Roman" w:cs="Times New Roman"/>
          <w:sz w:val="24"/>
          <w:szCs w:val="24"/>
        </w:rPr>
      </w:pPr>
    </w:p>
    <w:p w14:paraId="0C07499E" w14:textId="77777777" w:rsidR="00EF250F" w:rsidRDefault="00EF250F" w:rsidP="00B80A56">
      <w:pPr>
        <w:ind w:firstLine="0"/>
        <w:rPr>
          <w:rFonts w:ascii="Times New Roman" w:hAnsi="Times New Roman" w:cs="Times New Roman"/>
          <w:sz w:val="24"/>
          <w:szCs w:val="24"/>
        </w:rPr>
      </w:pPr>
    </w:p>
    <w:p w14:paraId="4C08E696" w14:textId="77777777" w:rsidR="008669CA" w:rsidRDefault="008669CA" w:rsidP="00B80A56">
      <w:pPr>
        <w:ind w:firstLine="0"/>
        <w:rPr>
          <w:rFonts w:ascii="Times New Roman" w:hAnsi="Times New Roman" w:cs="Times New Roman"/>
          <w:sz w:val="24"/>
          <w:szCs w:val="24"/>
        </w:rPr>
      </w:pPr>
    </w:p>
    <w:p w14:paraId="13CA2D36" w14:textId="0AAEDBA3" w:rsidR="00607F0C" w:rsidRDefault="00607F0C">
      <w:pPr>
        <w:rPr>
          <w:rFonts w:ascii="Times New Roman" w:hAnsi="Times New Roman" w:cs="Times New Roman"/>
          <w:sz w:val="24"/>
          <w:szCs w:val="24"/>
        </w:rPr>
      </w:pPr>
      <w:r>
        <w:rPr>
          <w:rFonts w:ascii="Times New Roman" w:hAnsi="Times New Roman" w:cs="Times New Roman"/>
          <w:sz w:val="24"/>
          <w:szCs w:val="24"/>
        </w:rPr>
        <w:br w:type="page"/>
      </w:r>
    </w:p>
    <w:p w14:paraId="294FF0C4" w14:textId="7AD4508A" w:rsidR="008669CA" w:rsidRDefault="00EF250F" w:rsidP="00B80A56">
      <w:pPr>
        <w:ind w:firstLine="0"/>
        <w:rPr>
          <w:rFonts w:ascii="Times New Roman" w:hAnsi="Times New Roman" w:cs="Times New Roman"/>
          <w:noProof/>
          <w:sz w:val="24"/>
          <w:szCs w:val="24"/>
        </w:rPr>
      </w:pPr>
      <w:proofErr w:type="spellStart"/>
      <w:r w:rsidRPr="00EF250F">
        <w:rPr>
          <w:rFonts w:ascii="Times New Roman" w:hAnsi="Times New Roman" w:cs="Times New Roman"/>
          <w:sz w:val="24"/>
          <w:szCs w:val="24"/>
        </w:rPr>
        <w:lastRenderedPageBreak/>
        <w:t>Anexo_E_Evaluacion_y_comparacion_de_modelos</w:t>
      </w:r>
      <w:proofErr w:type="spellEnd"/>
      <w:r>
        <w:rPr>
          <w:rFonts w:ascii="Times New Roman" w:hAnsi="Times New Roman" w:cs="Times New Roman"/>
          <w:sz w:val="24"/>
          <w:szCs w:val="24"/>
        </w:rPr>
        <w:t>.</w:t>
      </w:r>
    </w:p>
    <w:p w14:paraId="6AD2AB4E" w14:textId="1C955E50" w:rsidR="00EF250F" w:rsidRDefault="00EF250F" w:rsidP="00B80A56">
      <w:pPr>
        <w:ind w:firstLine="0"/>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7ADAC18" wp14:editId="38A7119E">
            <wp:extent cx="5743575" cy="2533650"/>
            <wp:effectExtent l="0" t="0" r="9525" b="0"/>
            <wp:docPr id="1594118871"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29" cstate="print">
                      <a:extLst>
                        <a:ext uri="{28A0092B-C50C-407E-A947-70E740481C1C}">
                          <a14:useLocalDpi xmlns:a14="http://schemas.microsoft.com/office/drawing/2010/main" val="0"/>
                        </a:ext>
                      </a:extLst>
                    </a:blip>
                    <a:srcRect t="12441" b="25117"/>
                    <a:stretch>
                      <a:fillRect/>
                    </a:stretch>
                  </pic:blipFill>
                  <pic:spPr bwMode="auto">
                    <a:xfrm>
                      <a:off x="0" y="0"/>
                      <a:ext cx="5743575" cy="2533650"/>
                    </a:xfrm>
                    <a:prstGeom prst="rect">
                      <a:avLst/>
                    </a:prstGeom>
                    <a:noFill/>
                    <a:ln>
                      <a:noFill/>
                    </a:ln>
                    <a:extLst>
                      <a:ext uri="{53640926-AAD7-44D8-BBD7-CCE9431645EC}">
                        <a14:shadowObscured xmlns:a14="http://schemas.microsoft.com/office/drawing/2010/main"/>
                      </a:ext>
                    </a:extLst>
                  </pic:spPr>
                </pic:pic>
              </a:graphicData>
            </a:graphic>
          </wp:inline>
        </w:drawing>
      </w:r>
    </w:p>
    <w:p w14:paraId="276BB339" w14:textId="69C75032" w:rsidR="008669CA" w:rsidRDefault="00EF250F" w:rsidP="00B80A56">
      <w:pPr>
        <w:ind w:firstLine="0"/>
        <w:rPr>
          <w:rFonts w:ascii="Times New Roman" w:hAnsi="Times New Roman" w:cs="Times New Roman"/>
          <w:sz w:val="24"/>
          <w:szCs w:val="24"/>
        </w:rPr>
      </w:pPr>
      <w:proofErr w:type="spellStart"/>
      <w:r w:rsidRPr="00EF250F">
        <w:rPr>
          <w:rFonts w:ascii="Times New Roman" w:hAnsi="Times New Roman" w:cs="Times New Roman"/>
          <w:sz w:val="24"/>
          <w:szCs w:val="24"/>
        </w:rPr>
        <w:t>Anexo_F_Sensibilidad_del_umbral_y_evaluacion_de_costos</w:t>
      </w:r>
      <w:proofErr w:type="spellEnd"/>
      <w:r>
        <w:rPr>
          <w:rFonts w:ascii="Times New Roman" w:hAnsi="Times New Roman" w:cs="Times New Roman"/>
          <w:sz w:val="24"/>
          <w:szCs w:val="24"/>
        </w:rPr>
        <w:t>.</w:t>
      </w:r>
    </w:p>
    <w:p w14:paraId="42C48DA2" w14:textId="63A0B5CF" w:rsidR="00EF250F" w:rsidRDefault="00EF250F" w:rsidP="00B80A56">
      <w:pPr>
        <w:ind w:firstLine="0"/>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B3F1106" wp14:editId="7D942D9E">
            <wp:extent cx="5743575" cy="2514600"/>
            <wp:effectExtent l="0" t="0" r="9525" b="0"/>
            <wp:docPr id="404317287"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30" cstate="print">
                      <a:extLst>
                        <a:ext uri="{28A0092B-C50C-407E-A947-70E740481C1C}">
                          <a14:useLocalDpi xmlns:a14="http://schemas.microsoft.com/office/drawing/2010/main" val="0"/>
                        </a:ext>
                      </a:extLst>
                    </a:blip>
                    <a:srcRect t="13850" b="24178"/>
                    <a:stretch>
                      <a:fillRect/>
                    </a:stretch>
                  </pic:blipFill>
                  <pic:spPr bwMode="auto">
                    <a:xfrm>
                      <a:off x="0" y="0"/>
                      <a:ext cx="5743575" cy="2514600"/>
                    </a:xfrm>
                    <a:prstGeom prst="rect">
                      <a:avLst/>
                    </a:prstGeom>
                    <a:noFill/>
                    <a:ln>
                      <a:noFill/>
                    </a:ln>
                    <a:extLst>
                      <a:ext uri="{53640926-AAD7-44D8-BBD7-CCE9431645EC}">
                        <a14:shadowObscured xmlns:a14="http://schemas.microsoft.com/office/drawing/2010/main"/>
                      </a:ext>
                    </a:extLst>
                  </pic:spPr>
                </pic:pic>
              </a:graphicData>
            </a:graphic>
          </wp:inline>
        </w:drawing>
      </w:r>
    </w:p>
    <w:p w14:paraId="32EFCE15" w14:textId="77777777" w:rsidR="00EF250F" w:rsidRDefault="00EF250F" w:rsidP="00B80A56">
      <w:pPr>
        <w:ind w:firstLine="0"/>
        <w:rPr>
          <w:rFonts w:ascii="Times New Roman" w:hAnsi="Times New Roman" w:cs="Times New Roman"/>
          <w:sz w:val="24"/>
          <w:szCs w:val="24"/>
        </w:rPr>
      </w:pPr>
    </w:p>
    <w:p w14:paraId="66E1C7F5" w14:textId="77777777" w:rsidR="008669CA" w:rsidRDefault="008669CA" w:rsidP="00B80A56">
      <w:pPr>
        <w:ind w:firstLine="0"/>
        <w:rPr>
          <w:rFonts w:ascii="Times New Roman" w:hAnsi="Times New Roman" w:cs="Times New Roman"/>
          <w:sz w:val="24"/>
          <w:szCs w:val="24"/>
        </w:rPr>
      </w:pPr>
    </w:p>
    <w:p w14:paraId="4D228110" w14:textId="5A79A9AE" w:rsidR="00607F0C" w:rsidRDefault="00607F0C">
      <w:pPr>
        <w:rPr>
          <w:rFonts w:ascii="Times New Roman" w:hAnsi="Times New Roman" w:cs="Times New Roman"/>
          <w:sz w:val="24"/>
          <w:szCs w:val="24"/>
        </w:rPr>
      </w:pPr>
      <w:r>
        <w:rPr>
          <w:rFonts w:ascii="Times New Roman" w:hAnsi="Times New Roman" w:cs="Times New Roman"/>
          <w:sz w:val="24"/>
          <w:szCs w:val="24"/>
        </w:rPr>
        <w:br w:type="page"/>
      </w:r>
    </w:p>
    <w:p w14:paraId="25EB5463" w14:textId="703BF807" w:rsidR="00EF250F" w:rsidRPr="00312F2A" w:rsidRDefault="00EF250F" w:rsidP="00EF250F">
      <w:pPr>
        <w:ind w:firstLine="0"/>
        <w:jc w:val="center"/>
        <w:rPr>
          <w:rFonts w:ascii="Times New Roman" w:hAnsi="Times New Roman" w:cs="Times New Roman"/>
          <w:sz w:val="24"/>
          <w:szCs w:val="24"/>
        </w:rPr>
        <w:sectPr w:rsidR="00EF250F" w:rsidRPr="00312F2A" w:rsidSect="00E510EA">
          <w:pgSz w:w="11906" w:h="16838" w:code="9"/>
          <w:pgMar w:top="1418" w:right="1418" w:bottom="1418" w:left="1418" w:header="680" w:footer="669" w:gutter="0"/>
          <w:cols w:space="720"/>
          <w:docGrid w:linePitch="360"/>
        </w:sectPr>
      </w:pPr>
    </w:p>
    <w:bookmarkEnd w:id="0"/>
    <w:p w14:paraId="3661808E" w14:textId="77777777" w:rsidR="00607F0C" w:rsidRDefault="00607F0C" w:rsidP="00607F0C">
      <w:pPr>
        <w:ind w:firstLine="0"/>
        <w:rPr>
          <w:rFonts w:ascii="Times New Roman" w:hAnsi="Times New Roman" w:cs="Times New Roman"/>
          <w:noProof/>
          <w:sz w:val="24"/>
          <w:szCs w:val="24"/>
        </w:rPr>
      </w:pPr>
      <w:proofErr w:type="spellStart"/>
      <w:r w:rsidRPr="00EF250F">
        <w:rPr>
          <w:rFonts w:ascii="Times New Roman" w:hAnsi="Times New Roman" w:cs="Times New Roman"/>
          <w:sz w:val="24"/>
          <w:szCs w:val="24"/>
        </w:rPr>
        <w:lastRenderedPageBreak/>
        <w:t>Anexo_G_Evaluacion_final_de_Gradient_Boosting</w:t>
      </w:r>
      <w:proofErr w:type="spellEnd"/>
      <w:r>
        <w:rPr>
          <w:rFonts w:ascii="Times New Roman" w:hAnsi="Times New Roman" w:cs="Times New Roman"/>
          <w:sz w:val="24"/>
          <w:szCs w:val="24"/>
        </w:rPr>
        <w:t>.</w:t>
      </w:r>
    </w:p>
    <w:p w14:paraId="558D93DD" w14:textId="77777777" w:rsidR="00607F0C" w:rsidRDefault="00607F0C" w:rsidP="00607F0C">
      <w:pPr>
        <w:ind w:firstLine="0"/>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336E5BAE" wp14:editId="438FC563">
            <wp:extent cx="5743575" cy="2581275"/>
            <wp:effectExtent l="0" t="0" r="9525" b="9525"/>
            <wp:docPr id="1765752403"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31" cstate="print">
                      <a:extLst>
                        <a:ext uri="{28A0092B-C50C-407E-A947-70E740481C1C}">
                          <a14:useLocalDpi xmlns:a14="http://schemas.microsoft.com/office/drawing/2010/main" val="0"/>
                        </a:ext>
                      </a:extLst>
                    </a:blip>
                    <a:srcRect t="12207" b="24178"/>
                    <a:stretch>
                      <a:fillRect/>
                    </a:stretch>
                  </pic:blipFill>
                  <pic:spPr bwMode="auto">
                    <a:xfrm>
                      <a:off x="0" y="0"/>
                      <a:ext cx="5743575" cy="2581275"/>
                    </a:xfrm>
                    <a:prstGeom prst="rect">
                      <a:avLst/>
                    </a:prstGeom>
                    <a:noFill/>
                    <a:ln>
                      <a:noFill/>
                    </a:ln>
                    <a:extLst>
                      <a:ext uri="{53640926-AAD7-44D8-BBD7-CCE9431645EC}">
                        <a14:shadowObscured xmlns:a14="http://schemas.microsoft.com/office/drawing/2010/main"/>
                      </a:ext>
                    </a:extLst>
                  </pic:spPr>
                </pic:pic>
              </a:graphicData>
            </a:graphic>
          </wp:inline>
        </w:drawing>
      </w:r>
    </w:p>
    <w:p w14:paraId="08313711" w14:textId="77777777" w:rsidR="00607F0C" w:rsidRDefault="00607F0C" w:rsidP="00607F0C">
      <w:pPr>
        <w:ind w:firstLine="0"/>
        <w:rPr>
          <w:rFonts w:ascii="Times New Roman" w:hAnsi="Times New Roman" w:cs="Times New Roman"/>
          <w:sz w:val="24"/>
          <w:szCs w:val="24"/>
        </w:rPr>
      </w:pPr>
      <w:proofErr w:type="spellStart"/>
      <w:r w:rsidRPr="00EF250F">
        <w:rPr>
          <w:rFonts w:ascii="Times New Roman" w:hAnsi="Times New Roman" w:cs="Times New Roman"/>
          <w:sz w:val="24"/>
          <w:szCs w:val="24"/>
        </w:rPr>
        <w:t>Anexo_H_Dashboard_interactivo_y_repositorio_del_proyecto</w:t>
      </w:r>
      <w:proofErr w:type="spellEnd"/>
    </w:p>
    <w:p w14:paraId="022C06A2" w14:textId="433F6844" w:rsidR="003649AF" w:rsidRPr="003649AF" w:rsidRDefault="00607F0C" w:rsidP="00607F0C">
      <w:pPr>
        <w:ind w:firstLine="0"/>
        <w:rPr>
          <w:lang w:val="es-ES" w:eastAsia="ar-SA"/>
        </w:rPr>
      </w:pPr>
      <w:r>
        <w:rPr>
          <w:rFonts w:ascii="Times New Roman" w:hAnsi="Times New Roman" w:cs="Times New Roman"/>
          <w:noProof/>
          <w:sz w:val="24"/>
          <w:szCs w:val="24"/>
        </w:rPr>
        <w:drawing>
          <wp:inline distT="0" distB="0" distL="0" distR="0" wp14:anchorId="7E26C2E9" wp14:editId="0399EFC3">
            <wp:extent cx="5743575" cy="542925"/>
            <wp:effectExtent l="0" t="0" r="9525" b="9525"/>
            <wp:docPr id="1769731304"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32" cstate="print">
                      <a:extLst>
                        <a:ext uri="{28A0092B-C50C-407E-A947-70E740481C1C}">
                          <a14:useLocalDpi xmlns:a14="http://schemas.microsoft.com/office/drawing/2010/main" val="0"/>
                        </a:ext>
                      </a:extLst>
                    </a:blip>
                    <a:srcRect t="12675" b="73944"/>
                    <a:stretch>
                      <a:fillRect/>
                    </a:stretch>
                  </pic:blipFill>
                  <pic:spPr bwMode="auto">
                    <a:xfrm>
                      <a:off x="0" y="0"/>
                      <a:ext cx="5743575" cy="542925"/>
                    </a:xfrm>
                    <a:prstGeom prst="rect">
                      <a:avLst/>
                    </a:prstGeom>
                    <a:noFill/>
                    <a:ln>
                      <a:noFill/>
                    </a:ln>
                    <a:extLst>
                      <a:ext uri="{53640926-AAD7-44D8-BBD7-CCE9431645EC}">
                        <a14:shadowObscured xmlns:a14="http://schemas.microsoft.com/office/drawing/2010/main"/>
                      </a:ext>
                    </a:extLst>
                  </pic:spPr>
                </pic:pic>
              </a:graphicData>
            </a:graphic>
          </wp:inline>
        </w:drawing>
      </w:r>
      <w:r>
        <w:rPr>
          <w:rFonts w:ascii="Times New Roman" w:hAnsi="Times New Roman" w:cs="Times New Roman"/>
          <w:sz w:val="24"/>
          <w:szCs w:val="24"/>
        </w:rPr>
        <w:br/>
      </w:r>
      <w:r>
        <w:rPr>
          <w:rFonts w:ascii="Times New Roman" w:hAnsi="Times New Roman" w:cs="Times New Roman"/>
          <w:noProof/>
          <w:sz w:val="24"/>
          <w:szCs w:val="24"/>
        </w:rPr>
        <w:drawing>
          <wp:inline distT="0" distB="0" distL="0" distR="0" wp14:anchorId="728FC354" wp14:editId="10456A6D">
            <wp:extent cx="2435961" cy="2422720"/>
            <wp:effectExtent l="0" t="0" r="2540" b="0"/>
            <wp:docPr id="724860573"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33" cstate="print">
                      <a:extLst>
                        <a:ext uri="{28A0092B-C50C-407E-A947-70E740481C1C}">
                          <a14:useLocalDpi xmlns:a14="http://schemas.microsoft.com/office/drawing/2010/main" val="0"/>
                        </a:ext>
                      </a:extLst>
                    </a:blip>
                    <a:srcRect l="22744" t="28356" r="22888" b="17572"/>
                    <a:stretch>
                      <a:fillRect/>
                    </a:stretch>
                  </pic:blipFill>
                  <pic:spPr bwMode="auto">
                    <a:xfrm>
                      <a:off x="0" y="0"/>
                      <a:ext cx="2443813" cy="2430530"/>
                    </a:xfrm>
                    <a:prstGeom prst="rect">
                      <a:avLst/>
                    </a:prstGeom>
                    <a:noFill/>
                    <a:ln>
                      <a:noFill/>
                    </a:ln>
                    <a:extLst>
                      <a:ext uri="{53640926-AAD7-44D8-BBD7-CCE9431645EC}">
                        <a14:shadowObscured xmlns:a14="http://schemas.microsoft.com/office/drawing/2010/main"/>
                      </a:ext>
                    </a:extLst>
                  </pic:spPr>
                </pic:pic>
              </a:graphicData>
            </a:graphic>
          </wp:inline>
        </w:drawing>
      </w:r>
    </w:p>
    <w:sectPr w:rsidR="003649AF" w:rsidRPr="003649AF" w:rsidSect="008618F2">
      <w:headerReference w:type="even" r:id="rId34"/>
      <w:headerReference w:type="default" r:id="rId35"/>
      <w:footerReference w:type="default" r:id="rId36"/>
      <w:headerReference w:type="first" r:id="rId37"/>
      <w:pgSz w:w="11906" w:h="16838" w:code="9"/>
      <w:pgMar w:top="1701" w:right="1418" w:bottom="1418" w:left="1701" w:header="720" w:footer="41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7EBC08" w14:textId="77777777" w:rsidR="008D49F7" w:rsidRDefault="008D49F7" w:rsidP="00F469A2">
      <w:r>
        <w:separator/>
      </w:r>
    </w:p>
  </w:endnote>
  <w:endnote w:type="continuationSeparator" w:id="0">
    <w:p w14:paraId="5694D85C" w14:textId="77777777" w:rsidR="008D49F7" w:rsidRDefault="008D49F7" w:rsidP="00F469A2">
      <w:r>
        <w:continuationSeparator/>
      </w:r>
    </w:p>
  </w:endnote>
  <w:endnote w:type="continuationNotice" w:id="1">
    <w:p w14:paraId="701A7630" w14:textId="77777777" w:rsidR="008D49F7" w:rsidRDefault="008D49F7">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Gill Sans Ultra Bold">
    <w:panose1 w:val="020B0A02020104020203"/>
    <w:charset w:val="00"/>
    <w:family w:val="swiss"/>
    <w:pitch w:val="variable"/>
    <w:sig w:usb0="00000007" w:usb1="00000000" w:usb2="00000000" w:usb3="00000000" w:csb0="00000003" w:csb1="00000000"/>
  </w:font>
  <w:font w:name="Tahoma">
    <w:panose1 w:val="020B0604030504040204"/>
    <w:charset w:val="00"/>
    <w:family w:val="swiss"/>
    <w:pitch w:val="variable"/>
    <w:sig w:usb0="E1002EFF" w:usb1="C000605B" w:usb2="00000029" w:usb3="00000000" w:csb0="000101FF" w:csb1="00000000"/>
  </w:font>
  <w:font w:name="Eras Bold ITC">
    <w:panose1 w:val="020B0907030504020204"/>
    <w:charset w:val="00"/>
    <w:family w:val="swiss"/>
    <w:pitch w:val="variable"/>
    <w:sig w:usb0="00000003" w:usb1="00000000" w:usb2="00000000" w:usb3="00000000" w:csb0="00000001" w:csb1="00000000"/>
  </w:font>
  <w:font w:name="Lucida Sans Unicode">
    <w:panose1 w:val="020B0602030504020204"/>
    <w:charset w:val="00"/>
    <w:family w:val="swiss"/>
    <w:pitch w:val="variable"/>
    <w:sig w:usb0="80000AFF" w:usb1="0000396B" w:usb2="00000000" w:usb3="00000000" w:csb0="000000BF" w:csb1="00000000"/>
  </w:font>
  <w:font w:name="Broadway">
    <w:panose1 w:val="04040905080B02020502"/>
    <w:charset w:val="00"/>
    <w:family w:val="decorative"/>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ankGothic Lt BT">
    <w:charset w:val="00"/>
    <w:family w:val="swiss"/>
    <w:pitch w:val="variable"/>
    <w:sig w:usb0="00000087" w:usb1="00000000" w:usb2="00000000" w:usb3="00000000" w:csb0="0000001B" w:csb1="00000000"/>
  </w:font>
  <w:font w:name="Bookman Old Style">
    <w:panose1 w:val="02050604050505020204"/>
    <w:charset w:val="00"/>
    <w:family w:val="roman"/>
    <w:pitch w:val="variable"/>
    <w:sig w:usb0="00000287" w:usb1="00000000" w:usb2="00000000" w:usb3="00000000" w:csb0="0000009F" w:csb1="00000000"/>
  </w:font>
  <w:font w:name="Helvetica">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Microsoft Sans Serif">
    <w:panose1 w:val="020B0604020202020204"/>
    <w:charset w:val="00"/>
    <w:family w:val="swiss"/>
    <w:pitch w:val="variable"/>
    <w:sig w:usb0="E5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24"/>
        <w:szCs w:val="24"/>
      </w:rPr>
      <w:id w:val="-1808463038"/>
      <w:docPartObj>
        <w:docPartGallery w:val="Page Numbers (Bottom of Page)"/>
        <w:docPartUnique/>
      </w:docPartObj>
    </w:sdtPr>
    <w:sdtContent>
      <w:p w14:paraId="76904D5B" w14:textId="7BA581E0" w:rsidR="00A30A2A" w:rsidRPr="00FE264E" w:rsidRDefault="00A30A2A">
        <w:pPr>
          <w:pStyle w:val="Piedepgina"/>
          <w:jc w:val="right"/>
          <w:rPr>
            <w:rFonts w:ascii="Times New Roman" w:hAnsi="Times New Roman" w:cs="Times New Roman"/>
            <w:sz w:val="24"/>
            <w:szCs w:val="24"/>
          </w:rPr>
        </w:pPr>
        <w:r w:rsidRPr="00FE264E">
          <w:rPr>
            <w:rFonts w:ascii="Times New Roman" w:hAnsi="Times New Roman" w:cs="Times New Roman"/>
            <w:sz w:val="24"/>
            <w:szCs w:val="24"/>
          </w:rPr>
          <w:fldChar w:fldCharType="begin"/>
        </w:r>
        <w:r w:rsidRPr="00FE264E">
          <w:rPr>
            <w:rFonts w:ascii="Times New Roman" w:hAnsi="Times New Roman" w:cs="Times New Roman"/>
            <w:sz w:val="24"/>
            <w:szCs w:val="24"/>
          </w:rPr>
          <w:instrText>PAGE   \* MERGEFORMAT</w:instrText>
        </w:r>
        <w:r w:rsidRPr="00FE264E">
          <w:rPr>
            <w:rFonts w:ascii="Times New Roman" w:hAnsi="Times New Roman" w:cs="Times New Roman"/>
            <w:sz w:val="24"/>
            <w:szCs w:val="24"/>
          </w:rPr>
          <w:fldChar w:fldCharType="separate"/>
        </w:r>
        <w:r w:rsidRPr="00FE264E">
          <w:rPr>
            <w:rFonts w:ascii="Times New Roman" w:hAnsi="Times New Roman" w:cs="Times New Roman"/>
            <w:sz w:val="24"/>
            <w:szCs w:val="24"/>
          </w:rPr>
          <w:t>2</w:t>
        </w:r>
        <w:r w:rsidRPr="00FE264E">
          <w:rPr>
            <w:rFonts w:ascii="Times New Roman" w:hAnsi="Times New Roman" w:cs="Times New Roman"/>
            <w:sz w:val="24"/>
            <w:szCs w:val="24"/>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24"/>
        <w:szCs w:val="24"/>
      </w:rPr>
      <w:id w:val="-472513708"/>
      <w:docPartObj>
        <w:docPartGallery w:val="Page Numbers (Bottom of Page)"/>
        <w:docPartUnique/>
      </w:docPartObj>
    </w:sdtPr>
    <w:sdtContent>
      <w:p w14:paraId="0247EC27" w14:textId="77777777" w:rsidR="00AD1238" w:rsidRPr="00FE264E" w:rsidRDefault="00AD1238" w:rsidP="00AD1238">
        <w:pPr>
          <w:pStyle w:val="Piedepgina"/>
          <w:jc w:val="right"/>
          <w:rPr>
            <w:rFonts w:ascii="Times New Roman" w:hAnsi="Times New Roman" w:cs="Times New Roman"/>
            <w:sz w:val="24"/>
            <w:szCs w:val="24"/>
          </w:rPr>
        </w:pPr>
        <w:r w:rsidRPr="00FE264E">
          <w:rPr>
            <w:rFonts w:ascii="Times New Roman" w:hAnsi="Times New Roman" w:cs="Times New Roman"/>
            <w:sz w:val="24"/>
            <w:szCs w:val="24"/>
          </w:rPr>
          <w:fldChar w:fldCharType="begin"/>
        </w:r>
        <w:r w:rsidRPr="00FE264E">
          <w:rPr>
            <w:rFonts w:ascii="Times New Roman" w:hAnsi="Times New Roman" w:cs="Times New Roman"/>
            <w:sz w:val="24"/>
            <w:szCs w:val="24"/>
          </w:rPr>
          <w:instrText>PAGE   \* MERGEFORMAT</w:instrText>
        </w:r>
        <w:r w:rsidRPr="00FE264E">
          <w:rPr>
            <w:rFonts w:ascii="Times New Roman" w:hAnsi="Times New Roman" w:cs="Times New Roman"/>
            <w:sz w:val="24"/>
            <w:szCs w:val="24"/>
          </w:rPr>
          <w:fldChar w:fldCharType="separate"/>
        </w:r>
        <w:r>
          <w:rPr>
            <w:rFonts w:ascii="Times New Roman" w:hAnsi="Times New Roman" w:cs="Times New Roman"/>
            <w:sz w:val="24"/>
            <w:szCs w:val="24"/>
          </w:rPr>
          <w:t>82</w:t>
        </w:r>
        <w:r w:rsidRPr="00FE264E">
          <w:rPr>
            <w:rFonts w:ascii="Times New Roman" w:hAnsi="Times New Roman" w:cs="Times New Roman"/>
            <w:sz w:val="24"/>
            <w:szCs w:val="24"/>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8985AC" w14:textId="77777777" w:rsidR="008D49F7" w:rsidRDefault="008D49F7" w:rsidP="00F469A2">
      <w:r>
        <w:separator/>
      </w:r>
    </w:p>
  </w:footnote>
  <w:footnote w:type="continuationSeparator" w:id="0">
    <w:p w14:paraId="7D02ACAE" w14:textId="77777777" w:rsidR="008D49F7" w:rsidRDefault="008D49F7" w:rsidP="00F469A2">
      <w:r>
        <w:continuationSeparator/>
      </w:r>
    </w:p>
  </w:footnote>
  <w:footnote w:type="continuationNotice" w:id="1">
    <w:p w14:paraId="37137FD4" w14:textId="77777777" w:rsidR="008D49F7" w:rsidRDefault="008D49F7">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F8ADAD" w14:textId="0DD86DC1" w:rsidR="00AB422D" w:rsidRPr="00082AA6" w:rsidRDefault="00AE7CC5" w:rsidP="00F33820">
    <w:pPr>
      <w:spacing w:after="0" w:line="360" w:lineRule="auto"/>
      <w:jc w:val="right"/>
      <w:rPr>
        <w:rFonts w:ascii="Times New Roman" w:hAnsi="Times New Roman" w:cs="Times New Roman"/>
        <w:b/>
        <w:bCs/>
        <w:color w:val="auto"/>
        <w:sz w:val="16"/>
        <w:szCs w:val="16"/>
      </w:rPr>
    </w:pPr>
    <w:r w:rsidRPr="00082AA6">
      <w:rPr>
        <w:rFonts w:ascii="Times New Roman" w:hAnsi="Times New Roman" w:cs="Times New Roman"/>
        <w:b/>
        <w:bCs/>
        <w:color w:val="auto"/>
        <w:sz w:val="16"/>
        <w:szCs w:val="16"/>
      </w:rPr>
      <w:t>Proyecto de Titulación Caso 1</w:t>
    </w:r>
    <w:r w:rsidR="00EF1B49" w:rsidRPr="00082AA6">
      <w:rPr>
        <w:rFonts w:ascii="Times New Roman" w:hAnsi="Times New Roman" w:cs="Times New Roman"/>
        <w:b/>
        <w:bCs/>
        <w:color w:val="auto"/>
        <w:sz w:val="16"/>
        <w:szCs w:val="16"/>
      </w:rPr>
      <w:t xml:space="preserve"> (</w:t>
    </w:r>
    <w:r w:rsidR="00EC44DC" w:rsidRPr="00082AA6">
      <w:rPr>
        <w:rFonts w:ascii="Times New Roman" w:hAnsi="Times New Roman" w:cs="Times New Roman"/>
        <w:b/>
        <w:bCs/>
        <w:color w:val="auto"/>
        <w:sz w:val="16"/>
        <w:szCs w:val="16"/>
      </w:rPr>
      <w:t>Clasificación</w:t>
    </w:r>
    <w:r w:rsidR="00EF1B49" w:rsidRPr="00082AA6">
      <w:rPr>
        <w:rFonts w:ascii="Times New Roman" w:hAnsi="Times New Roman" w:cs="Times New Roman"/>
        <w:b/>
        <w:bCs/>
        <w:color w:val="auto"/>
        <w:sz w:val="16"/>
        <w:szCs w:val="16"/>
      </w:rPr>
      <w:t>)</w:t>
    </w:r>
    <w:r w:rsidRPr="00082AA6">
      <w:rPr>
        <w:rFonts w:ascii="Times New Roman" w:hAnsi="Times New Roman" w:cs="Times New Roman"/>
        <w:b/>
        <w:bCs/>
        <w:color w:val="auto"/>
        <w:sz w:val="16"/>
        <w:szCs w:val="16"/>
      </w:rPr>
      <w:t>:</w:t>
    </w:r>
    <w:r w:rsidR="00EC44DC" w:rsidRPr="00082AA6">
      <w:rPr>
        <w:rFonts w:ascii="Times New Roman" w:hAnsi="Times New Roman" w:cs="Times New Roman"/>
        <w:b/>
        <w:bCs/>
        <w:color w:val="auto"/>
        <w:sz w:val="16"/>
        <w:szCs w:val="16"/>
      </w:rPr>
      <w:t xml:space="preserve"> </w:t>
    </w:r>
  </w:p>
  <w:p w14:paraId="32F75DC9" w14:textId="39D646E1" w:rsidR="00DA3874" w:rsidRPr="00082AA6" w:rsidRDefault="00AB422D" w:rsidP="00F33820">
    <w:pPr>
      <w:spacing w:after="0" w:line="360" w:lineRule="auto"/>
      <w:jc w:val="right"/>
      <w:rPr>
        <w:rFonts w:ascii="Times New Roman" w:hAnsi="Times New Roman" w:cs="Times New Roman"/>
        <w:b/>
        <w:bCs/>
        <w:color w:val="auto"/>
        <w:sz w:val="16"/>
        <w:szCs w:val="16"/>
      </w:rPr>
    </w:pPr>
    <w:r w:rsidRPr="00082AA6">
      <w:rPr>
        <w:rFonts w:ascii="Times New Roman" w:hAnsi="Times New Roman" w:cs="Times New Roman"/>
        <w:b/>
        <w:bCs/>
        <w:color w:val="auto"/>
        <w:sz w:val="16"/>
        <w:szCs w:val="16"/>
      </w:rPr>
      <w:t xml:space="preserve">Predicción de incumplimiento </w:t>
    </w:r>
    <w:r w:rsidR="00D75761" w:rsidRPr="00082AA6">
      <w:rPr>
        <w:rFonts w:ascii="Times New Roman" w:hAnsi="Times New Roman" w:cs="Times New Roman"/>
        <w:b/>
        <w:bCs/>
        <w:color w:val="auto"/>
        <w:sz w:val="16"/>
        <w:szCs w:val="16"/>
      </w:rPr>
      <w:t>crediticio</w:t>
    </w:r>
    <w:r w:rsidR="00AE7CC5" w:rsidRPr="00082AA6">
      <w:rPr>
        <w:rFonts w:ascii="Times New Roman" w:hAnsi="Times New Roman" w:cs="Times New Roman"/>
        <w:b/>
        <w:bCs/>
        <w:color w:val="auto"/>
        <w:sz w:val="16"/>
        <w:szCs w:val="16"/>
      </w:rPr>
      <w:t xml:space="preserve"> </w:t>
    </w:r>
  </w:p>
  <w:p w14:paraId="7C182F18" w14:textId="2FD3FD50" w:rsidR="000266AD" w:rsidRDefault="00D75761" w:rsidP="00F33820">
    <w:pPr>
      <w:spacing w:after="0" w:line="360" w:lineRule="auto"/>
      <w:jc w:val="right"/>
      <w:rPr>
        <w:rFonts w:ascii="Times New Roman" w:hAnsi="Times New Roman" w:cs="Times New Roman"/>
        <w:b/>
        <w:bCs/>
        <w:color w:val="1F3864" w:themeColor="accent5" w:themeShade="80"/>
        <w:sz w:val="16"/>
        <w:szCs w:val="16"/>
      </w:rPr>
    </w:pPr>
    <w:r w:rsidRPr="00082AA6">
      <w:rPr>
        <w:rFonts w:ascii="Times New Roman" w:hAnsi="Times New Roman" w:cs="Times New Roman"/>
        <w:b/>
        <w:bCs/>
        <w:color w:val="1F3864" w:themeColor="accent5" w:themeShade="80"/>
        <w:sz w:val="16"/>
        <w:szCs w:val="16"/>
      </w:rPr>
      <w:t>INGENIERÍA EN SISTEMAS DE LA INFORMACIÓN</w:t>
    </w:r>
  </w:p>
  <w:p w14:paraId="72A9BA47" w14:textId="77777777" w:rsidR="00B1671D" w:rsidRPr="00082AA6" w:rsidRDefault="00B1671D" w:rsidP="00F33820">
    <w:pPr>
      <w:spacing w:after="0" w:line="360" w:lineRule="auto"/>
      <w:jc w:val="right"/>
      <w:rPr>
        <w:rFonts w:ascii="Times New Roman" w:hAnsi="Times New Roman" w:cs="Times New Roman"/>
        <w:b/>
        <w:bCs/>
        <w:color w:val="1F3864" w:themeColor="accent5" w:themeShade="80"/>
        <w:sz w:val="16"/>
        <w:szCs w:val="1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0526AB" w14:textId="307D75BE" w:rsidR="00DA3874" w:rsidRDefault="00DA3874" w:rsidP="00F469A2">
    <w:pPr>
      <w:pStyle w:val="Encabezado"/>
    </w:pPr>
    <w:r>
      <w:rPr>
        <w:noProof/>
        <w:lang w:val="en-US" w:eastAsia="en-US"/>
      </w:rPr>
      <w:drawing>
        <wp:anchor distT="0" distB="0" distL="114300" distR="114300" simplePos="0" relativeHeight="251658240" behindDoc="0" locked="0" layoutInCell="1" allowOverlap="1" wp14:anchorId="65C93AF0" wp14:editId="34A6B6BB">
          <wp:simplePos x="0" y="0"/>
          <wp:positionH relativeFrom="margin">
            <wp:posOffset>-495300</wp:posOffset>
          </wp:positionH>
          <wp:positionV relativeFrom="paragraph">
            <wp:posOffset>-210185</wp:posOffset>
          </wp:positionV>
          <wp:extent cx="2400300" cy="918845"/>
          <wp:effectExtent l="0" t="0" r="0" b="0"/>
          <wp:wrapNone/>
          <wp:docPr id="1100574518" name="Imagen 11005745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90"/>
                  <pic:cNvPicPr>
                    <a:picLocks noChangeAspect="1" noChangeArrowheads="1"/>
                  </pic:cNvPicPr>
                </pic:nvPicPr>
                <pic:blipFill>
                  <a:blip r:embed="rId1">
                    <a:extLst>
                      <a:ext uri="{28A0092B-C50C-407E-A947-70E740481C1C}">
                        <a14:useLocalDpi xmlns:a14="http://schemas.microsoft.com/office/drawing/2010/main" val="0"/>
                      </a:ext>
                    </a:extLst>
                  </a:blip>
                  <a:srcRect l="8205" t="22247" r="9052" b="32909"/>
                  <a:stretch>
                    <a:fillRect/>
                  </a:stretch>
                </pic:blipFill>
                <pic:spPr bwMode="auto">
                  <a:xfrm>
                    <a:off x="0" y="0"/>
                    <a:ext cx="2400300" cy="91884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F84240" w14:textId="6552F69E" w:rsidR="00DA3874" w:rsidRDefault="00DA3874" w:rsidP="00F469A2">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1FBDBB" w14:textId="77777777" w:rsidR="00AD1238" w:rsidRPr="00082AA6" w:rsidRDefault="00AD1238" w:rsidP="00AD1238">
    <w:pPr>
      <w:spacing w:after="0" w:line="360" w:lineRule="auto"/>
      <w:jc w:val="right"/>
      <w:rPr>
        <w:rFonts w:ascii="Times New Roman" w:hAnsi="Times New Roman" w:cs="Times New Roman"/>
        <w:b/>
        <w:bCs/>
        <w:color w:val="auto"/>
        <w:sz w:val="16"/>
        <w:szCs w:val="16"/>
      </w:rPr>
    </w:pPr>
    <w:r w:rsidRPr="00082AA6">
      <w:rPr>
        <w:rFonts w:ascii="Times New Roman" w:hAnsi="Times New Roman" w:cs="Times New Roman"/>
        <w:b/>
        <w:bCs/>
        <w:color w:val="auto"/>
        <w:sz w:val="16"/>
        <w:szCs w:val="16"/>
      </w:rPr>
      <w:t xml:space="preserve">Proyecto de Titulación Caso 1 (Clasificación): </w:t>
    </w:r>
  </w:p>
  <w:p w14:paraId="64BE749D" w14:textId="77777777" w:rsidR="00AD1238" w:rsidRPr="00082AA6" w:rsidRDefault="00AD1238" w:rsidP="00AD1238">
    <w:pPr>
      <w:spacing w:after="0" w:line="360" w:lineRule="auto"/>
      <w:jc w:val="right"/>
      <w:rPr>
        <w:rFonts w:ascii="Times New Roman" w:hAnsi="Times New Roman" w:cs="Times New Roman"/>
        <w:b/>
        <w:bCs/>
        <w:color w:val="auto"/>
        <w:sz w:val="16"/>
        <w:szCs w:val="16"/>
      </w:rPr>
    </w:pPr>
    <w:r w:rsidRPr="00082AA6">
      <w:rPr>
        <w:rFonts w:ascii="Times New Roman" w:hAnsi="Times New Roman" w:cs="Times New Roman"/>
        <w:b/>
        <w:bCs/>
        <w:color w:val="auto"/>
        <w:sz w:val="16"/>
        <w:szCs w:val="16"/>
      </w:rPr>
      <w:t xml:space="preserve">Predicción de incumplimiento crediticio </w:t>
    </w:r>
  </w:p>
  <w:p w14:paraId="798CA863" w14:textId="77777777" w:rsidR="00AD1238" w:rsidRDefault="00AD1238" w:rsidP="00AD1238">
    <w:pPr>
      <w:spacing w:after="0" w:line="360" w:lineRule="auto"/>
      <w:jc w:val="right"/>
      <w:rPr>
        <w:rFonts w:ascii="Times New Roman" w:hAnsi="Times New Roman" w:cs="Times New Roman"/>
        <w:b/>
        <w:bCs/>
        <w:color w:val="1F3864" w:themeColor="accent5" w:themeShade="80"/>
        <w:sz w:val="16"/>
        <w:szCs w:val="16"/>
      </w:rPr>
    </w:pPr>
    <w:r w:rsidRPr="00082AA6">
      <w:rPr>
        <w:rFonts w:ascii="Times New Roman" w:hAnsi="Times New Roman" w:cs="Times New Roman"/>
        <w:b/>
        <w:bCs/>
        <w:color w:val="1F3864" w:themeColor="accent5" w:themeShade="80"/>
        <w:sz w:val="16"/>
        <w:szCs w:val="16"/>
      </w:rPr>
      <w:t>INGENIERÍA EN SISTEMAS DE LA INFORMACIÓN</w:t>
    </w:r>
  </w:p>
  <w:p w14:paraId="2424D9C0" w14:textId="77777777" w:rsidR="00AD1238" w:rsidRPr="00082AA6" w:rsidRDefault="00AD1238" w:rsidP="00AD1238">
    <w:pPr>
      <w:spacing w:after="0" w:line="360" w:lineRule="auto"/>
      <w:jc w:val="right"/>
      <w:rPr>
        <w:rFonts w:ascii="Times New Roman" w:hAnsi="Times New Roman" w:cs="Times New Roman"/>
        <w:b/>
        <w:bCs/>
        <w:color w:val="1F3864" w:themeColor="accent5" w:themeShade="80"/>
        <w:sz w:val="16"/>
        <w:szCs w:val="16"/>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AFEC38" w14:textId="77777777" w:rsidR="00DA3874" w:rsidRPr="00B324AF" w:rsidRDefault="00DA3874" w:rsidP="00E23C7D">
    <w:pPr>
      <w:jc w:val="right"/>
      <w:rPr>
        <w:b/>
        <w:bCs/>
        <w:color w:val="auto"/>
        <w:sz w:val="16"/>
        <w:szCs w:val="16"/>
      </w:rPr>
    </w:pPr>
    <w:r w:rsidRPr="00B324AF">
      <w:rPr>
        <w:rFonts w:ascii="Arial Black" w:hAnsi="Arial Black"/>
        <w:b/>
        <w:bCs/>
        <w:noProof/>
        <w:color w:val="auto"/>
        <w:sz w:val="16"/>
        <w:szCs w:val="16"/>
        <w:lang w:val="en-US" w:eastAsia="en-US"/>
      </w:rPr>
      <w:drawing>
        <wp:anchor distT="0" distB="0" distL="114300" distR="114300" simplePos="0" relativeHeight="251658241" behindDoc="1" locked="0" layoutInCell="1" allowOverlap="1" wp14:anchorId="495DA136" wp14:editId="27FE72E1">
          <wp:simplePos x="0" y="0"/>
          <wp:positionH relativeFrom="margin">
            <wp:posOffset>-311150</wp:posOffset>
          </wp:positionH>
          <wp:positionV relativeFrom="paragraph">
            <wp:posOffset>-60883</wp:posOffset>
          </wp:positionV>
          <wp:extent cx="1295400" cy="487679"/>
          <wp:effectExtent l="0" t="0" r="0" b="8255"/>
          <wp:wrapTight wrapText="bothSides">
            <wp:wrapPolygon edited="0">
              <wp:start x="0" y="0"/>
              <wp:lineTo x="0" y="21121"/>
              <wp:lineTo x="21282" y="21121"/>
              <wp:lineTo x="21282" y="0"/>
              <wp:lineTo x="0" y="0"/>
            </wp:wrapPolygon>
          </wp:wrapTight>
          <wp:docPr id="2005631650" name="Imagen 20056316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95400" cy="487679"/>
                  </a:xfrm>
                  <a:prstGeom prst="rect">
                    <a:avLst/>
                  </a:prstGeom>
                  <a:noFill/>
                  <a:ln>
                    <a:noFill/>
                  </a:ln>
                </pic:spPr>
              </pic:pic>
            </a:graphicData>
          </a:graphic>
          <wp14:sizeRelV relativeFrom="margin">
            <wp14:pctHeight>0</wp14:pctHeight>
          </wp14:sizeRelV>
        </wp:anchor>
      </w:drawing>
    </w:r>
    <w:r w:rsidRPr="00B324AF">
      <w:rPr>
        <w:b/>
        <w:bCs/>
        <w:color w:val="auto"/>
        <w:sz w:val="16"/>
        <w:szCs w:val="16"/>
      </w:rPr>
      <w:t>Auditoría Ambiental de Cumplimiento</w:t>
    </w:r>
  </w:p>
  <w:p w14:paraId="36CB88C7" w14:textId="77777777" w:rsidR="00195FBD" w:rsidRDefault="00DA3874" w:rsidP="00E23C7D">
    <w:pPr>
      <w:jc w:val="right"/>
      <w:rPr>
        <w:b/>
        <w:bCs/>
        <w:color w:val="1F3864" w:themeColor="accent5" w:themeShade="80"/>
        <w:sz w:val="16"/>
        <w:szCs w:val="16"/>
      </w:rPr>
    </w:pPr>
    <w:r>
      <w:rPr>
        <w:b/>
        <w:bCs/>
        <w:color w:val="1F3864" w:themeColor="accent5" w:themeShade="80"/>
        <w:sz w:val="16"/>
        <w:szCs w:val="16"/>
      </w:rPr>
      <w:t>ESTACIÓN DE SERVICIO</w:t>
    </w:r>
    <w:r w:rsidRPr="00215D43">
      <w:rPr>
        <w:b/>
        <w:bCs/>
        <w:color w:val="1F3864" w:themeColor="accent5" w:themeShade="80"/>
        <w:sz w:val="16"/>
        <w:szCs w:val="16"/>
      </w:rPr>
      <w:t xml:space="preserve"> </w:t>
    </w:r>
    <w:r w:rsidR="00195FBD">
      <w:rPr>
        <w:b/>
        <w:bCs/>
        <w:color w:val="1F3864" w:themeColor="accent5" w:themeShade="80"/>
        <w:sz w:val="16"/>
        <w:szCs w:val="16"/>
      </w:rPr>
      <w:t>HERMANOS ÁVILA</w:t>
    </w:r>
  </w:p>
  <w:p w14:paraId="3C05E637" w14:textId="25032471" w:rsidR="00DA3874" w:rsidRPr="005B38C5" w:rsidRDefault="00195FBD" w:rsidP="00E23C7D">
    <w:pPr>
      <w:jc w:val="right"/>
      <w:rPr>
        <w:b/>
        <w:bCs/>
        <w:color w:val="1F3864" w:themeColor="accent5" w:themeShade="80"/>
        <w:sz w:val="16"/>
        <w:szCs w:val="16"/>
      </w:rPr>
    </w:pPr>
    <w:r>
      <w:rPr>
        <w:b/>
        <w:bCs/>
        <w:color w:val="1F3864" w:themeColor="accent5" w:themeShade="80"/>
        <w:sz w:val="16"/>
        <w:szCs w:val="16"/>
      </w:rPr>
      <w:t>Noviembre</w:t>
    </w:r>
    <w:r w:rsidR="00DA3874">
      <w:rPr>
        <w:b/>
        <w:bCs/>
        <w:color w:val="1F3864" w:themeColor="accent5" w:themeShade="80"/>
        <w:sz w:val="16"/>
        <w:szCs w:val="16"/>
      </w:rPr>
      <w:t xml:space="preserve"> 202</w:t>
    </w:r>
    <w:r>
      <w:rPr>
        <w:b/>
        <w:bCs/>
        <w:color w:val="1F3864" w:themeColor="accent5" w:themeShade="80"/>
        <w:sz w:val="16"/>
        <w:szCs w:val="16"/>
      </w:rPr>
      <w:t>2</w:t>
    </w:r>
    <w:r w:rsidR="00DA3874">
      <w:rPr>
        <w:b/>
        <w:bCs/>
        <w:color w:val="1F3864" w:themeColor="accent5" w:themeShade="80"/>
        <w:sz w:val="16"/>
        <w:szCs w:val="16"/>
      </w:rPr>
      <w:t xml:space="preserve"> – </w:t>
    </w:r>
    <w:proofErr w:type="gramStart"/>
    <w:r>
      <w:rPr>
        <w:b/>
        <w:bCs/>
        <w:color w:val="1F3864" w:themeColor="accent5" w:themeShade="80"/>
        <w:sz w:val="16"/>
        <w:szCs w:val="16"/>
      </w:rPr>
      <w:t>Noviembre</w:t>
    </w:r>
    <w:proofErr w:type="gramEnd"/>
    <w:r>
      <w:rPr>
        <w:b/>
        <w:bCs/>
        <w:color w:val="1F3864" w:themeColor="accent5" w:themeShade="80"/>
        <w:sz w:val="16"/>
        <w:szCs w:val="16"/>
      </w:rPr>
      <w:t xml:space="preserve"> </w:t>
    </w:r>
    <w:r w:rsidR="00DA3874">
      <w:rPr>
        <w:b/>
        <w:bCs/>
        <w:color w:val="1F3864" w:themeColor="accent5" w:themeShade="80"/>
        <w:sz w:val="16"/>
        <w:szCs w:val="16"/>
      </w:rPr>
      <w:t>2025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71A2E9E6"/>
    <w:lvl w:ilvl="0">
      <w:start w:val="1"/>
      <w:numFmt w:val="bullet"/>
      <w:pStyle w:val="Listaconvietas3"/>
      <w:lvlText w:val=""/>
      <w:lvlJc w:val="left"/>
      <w:pPr>
        <w:tabs>
          <w:tab w:val="num" w:pos="926"/>
        </w:tabs>
        <w:ind w:left="926" w:hanging="360"/>
      </w:pPr>
      <w:rPr>
        <w:rFonts w:ascii="Symbol" w:hAnsi="Symbol" w:hint="default"/>
      </w:rPr>
    </w:lvl>
  </w:abstractNum>
  <w:abstractNum w:abstractNumId="1" w15:restartNumberingAfterBreak="0">
    <w:nsid w:val="FFFFFF83"/>
    <w:multiLevelType w:val="singleLevel"/>
    <w:tmpl w:val="450EB200"/>
    <w:lvl w:ilvl="0">
      <w:start w:val="1"/>
      <w:numFmt w:val="bullet"/>
      <w:pStyle w:val="Listaconvietas2"/>
      <w:lvlText w:val=""/>
      <w:lvlJc w:val="left"/>
      <w:pPr>
        <w:tabs>
          <w:tab w:val="num" w:pos="643"/>
        </w:tabs>
        <w:ind w:left="643" w:hanging="360"/>
      </w:pPr>
      <w:rPr>
        <w:rFonts w:ascii="Symbol" w:hAnsi="Symbol" w:hint="default"/>
      </w:rPr>
    </w:lvl>
  </w:abstractNum>
  <w:abstractNum w:abstractNumId="2" w15:restartNumberingAfterBreak="0">
    <w:nsid w:val="FFFFFF89"/>
    <w:multiLevelType w:val="singleLevel"/>
    <w:tmpl w:val="655013FE"/>
    <w:lvl w:ilvl="0">
      <w:start w:val="1"/>
      <w:numFmt w:val="bullet"/>
      <w:pStyle w:val="Listaconvietas"/>
      <w:lvlText w:val=""/>
      <w:lvlJc w:val="left"/>
      <w:pPr>
        <w:tabs>
          <w:tab w:val="num" w:pos="360"/>
        </w:tabs>
        <w:ind w:left="360" w:hanging="360"/>
      </w:pPr>
      <w:rPr>
        <w:rFonts w:ascii="Symbol" w:hAnsi="Symbol" w:hint="default"/>
      </w:rPr>
    </w:lvl>
  </w:abstractNum>
  <w:abstractNum w:abstractNumId="3" w15:restartNumberingAfterBreak="0">
    <w:nsid w:val="007A793F"/>
    <w:multiLevelType w:val="multilevel"/>
    <w:tmpl w:val="66B49990"/>
    <w:lvl w:ilvl="0">
      <w:start w:val="1"/>
      <w:numFmt w:val="decimal"/>
      <w:lvlText w:val="2.4.5.%1"/>
      <w:lvlJc w:val="left"/>
      <w:pPr>
        <w:ind w:left="360" w:hanging="360"/>
      </w:pPr>
      <w:rPr>
        <w:rFonts w:hint="default"/>
        <w:b/>
        <w:bCs/>
        <w:i w:val="0"/>
        <w:iCs w:val="0"/>
        <w:caps w:val="0"/>
        <w:smallCaps w:val="0"/>
        <w:strike w:val="0"/>
        <w:dstrike w:val="0"/>
        <w:vanish w:val="0"/>
        <w:color w:val="000000"/>
        <w:spacing w:val="0"/>
        <w:kern w:val="0"/>
        <w:position w:val="0"/>
        <w:sz w:val="22"/>
        <w:szCs w:val="28"/>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 w:ilvl="1">
      <w:start w:val="1"/>
      <w:numFmt w:val="decimal"/>
      <w:pStyle w:val="GESTA2"/>
      <w:lvlText w:val="%1.%2"/>
      <w:lvlJc w:val="left"/>
      <w:pPr>
        <w:ind w:left="624" w:hanging="624"/>
      </w:pPr>
      <w:rPr>
        <w:rFonts w:hint="default"/>
      </w:rPr>
    </w:lvl>
    <w:lvl w:ilvl="2">
      <w:start w:val="1"/>
      <w:numFmt w:val="decimal"/>
      <w:lvlText w:val="%1.%2.%3"/>
      <w:lvlJc w:val="left"/>
      <w:pPr>
        <w:ind w:left="907" w:hanging="907"/>
      </w:pPr>
      <w:rPr>
        <w:rFonts w:hint="default"/>
      </w:rPr>
    </w:lvl>
    <w:lvl w:ilvl="3">
      <w:start w:val="1"/>
      <w:numFmt w:val="decimal"/>
      <w:lvlText w:val="%1.%2.%3.%4"/>
      <w:lvlJc w:val="left"/>
      <w:pPr>
        <w:ind w:left="1191" w:hanging="1191"/>
      </w:pPr>
      <w:rPr>
        <w:rFonts w:hint="default"/>
      </w:rPr>
    </w:lvl>
    <w:lvl w:ilvl="4">
      <w:start w:val="1"/>
      <w:numFmt w:val="decimal"/>
      <w:lvlText w:val="%1.%2.%3.%4.%5"/>
      <w:lvlJc w:val="left"/>
      <w:pPr>
        <w:ind w:left="1474" w:hanging="1474"/>
      </w:pPr>
      <w:rPr>
        <w:rFonts w:hint="default"/>
      </w:rPr>
    </w:lvl>
    <w:lvl w:ilvl="5">
      <w:start w:val="1"/>
      <w:numFmt w:val="decimal"/>
      <w:lvlText w:val="%1.%2.%3.%4.%5.%6"/>
      <w:lvlJc w:val="left"/>
      <w:pPr>
        <w:ind w:left="1814" w:hanging="1814"/>
      </w:pPr>
      <w:rPr>
        <w:rFonts w:hint="default"/>
      </w:rPr>
    </w:lvl>
    <w:lvl w:ilvl="6">
      <w:start w:val="1"/>
      <w:numFmt w:val="decimal"/>
      <w:lvlText w:val="%1.%2.%3.%4.%5.%6.%7"/>
      <w:lvlJc w:val="left"/>
      <w:pPr>
        <w:ind w:left="2155" w:hanging="2155"/>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4" w15:restartNumberingAfterBreak="0">
    <w:nsid w:val="0D5E7FD7"/>
    <w:multiLevelType w:val="multilevel"/>
    <w:tmpl w:val="B630DBE6"/>
    <w:lvl w:ilvl="0">
      <w:start w:val="1"/>
      <w:numFmt w:val="decimal"/>
      <w:pStyle w:val="Grficos1"/>
      <w:lvlText w:val="Gráfico%1:"/>
      <w:lvlJc w:val="left"/>
      <w:pPr>
        <w:tabs>
          <w:tab w:val="num" w:pos="432"/>
        </w:tabs>
        <w:ind w:left="432" w:hanging="432"/>
      </w:pPr>
      <w:rPr>
        <w:rFonts w:ascii="Arial" w:hAnsi="Arial" w:cs="Times New Roman" w:hint="default"/>
        <w:b/>
        <w:i w:val="0"/>
        <w:sz w:val="20"/>
        <w:szCs w:val="20"/>
      </w:rPr>
    </w:lvl>
    <w:lvl w:ilvl="1">
      <w:start w:val="1"/>
      <w:numFmt w:val="decimal"/>
      <w:lvlText w:val="%1.%2"/>
      <w:lvlJc w:val="left"/>
      <w:pPr>
        <w:tabs>
          <w:tab w:val="num" w:pos="576"/>
        </w:tabs>
        <w:ind w:left="576" w:hanging="576"/>
      </w:pPr>
      <w:rPr>
        <w:rFonts w:cs="Times New Roman"/>
      </w:rPr>
    </w:lvl>
    <w:lvl w:ilvl="2">
      <w:start w:val="1"/>
      <w:numFmt w:val="decimal"/>
      <w:lvlText w:val="%1.%2.%3"/>
      <w:lvlJc w:val="left"/>
      <w:pPr>
        <w:tabs>
          <w:tab w:val="num" w:pos="720"/>
        </w:tabs>
        <w:ind w:left="720" w:hanging="720"/>
      </w:pPr>
      <w:rPr>
        <w:rFonts w:cs="Times New Roman"/>
      </w:rPr>
    </w:lvl>
    <w:lvl w:ilvl="3">
      <w:start w:val="1"/>
      <w:numFmt w:val="decimal"/>
      <w:lvlText w:val="%4.1.1.%3"/>
      <w:lvlJc w:val="left"/>
      <w:pPr>
        <w:tabs>
          <w:tab w:val="num" w:pos="794"/>
        </w:tabs>
        <w:ind w:left="1985" w:hanging="1985"/>
      </w:pPr>
      <w:rPr>
        <w:rFonts w:ascii="Arial" w:hAnsi="Arial" w:cs="Times New Roman" w:hint="default"/>
        <w:b/>
        <w:i w:val="0"/>
        <w:strike w:val="0"/>
        <w:dstrike w:val="0"/>
        <w:color w:val="auto"/>
        <w:sz w:val="22"/>
        <w:u w:val="none"/>
        <w:effect w:val="none"/>
      </w:rPr>
    </w:lvl>
    <w:lvl w:ilvl="4">
      <w:start w:val="1"/>
      <w:numFmt w:val="decimal"/>
      <w:lvlText w:val="%1.%2.%3.%4.%5"/>
      <w:lvlJc w:val="left"/>
      <w:pPr>
        <w:tabs>
          <w:tab w:val="num" w:pos="1008"/>
        </w:tabs>
        <w:ind w:left="1008" w:hanging="1008"/>
      </w:pPr>
      <w:rPr>
        <w:rFonts w:cs="Times New Roman"/>
      </w:rPr>
    </w:lvl>
    <w:lvl w:ilvl="5">
      <w:start w:val="1"/>
      <w:numFmt w:val="decimal"/>
      <w:lvlText w:val="%1.%2.%3.%4.%5.%6"/>
      <w:lvlJc w:val="left"/>
      <w:pPr>
        <w:tabs>
          <w:tab w:val="num" w:pos="1152"/>
        </w:tabs>
        <w:ind w:left="1152" w:hanging="1152"/>
      </w:pPr>
      <w:rPr>
        <w:rFonts w:cs="Times New Roman"/>
      </w:rPr>
    </w:lvl>
    <w:lvl w:ilvl="6">
      <w:start w:val="1"/>
      <w:numFmt w:val="decimal"/>
      <w:lvlText w:val="%1.%2.%3.%4.%5.%6.%7"/>
      <w:lvlJc w:val="left"/>
      <w:pPr>
        <w:tabs>
          <w:tab w:val="num" w:pos="1296"/>
        </w:tabs>
        <w:ind w:left="1296" w:hanging="1296"/>
      </w:pPr>
      <w:rPr>
        <w:rFonts w:cs="Times New Roman"/>
      </w:rPr>
    </w:lvl>
    <w:lvl w:ilvl="7">
      <w:start w:val="1"/>
      <w:numFmt w:val="decimal"/>
      <w:lvlText w:val="%1.%2.%3.%4.%5.%6.%7.%8"/>
      <w:lvlJc w:val="left"/>
      <w:pPr>
        <w:tabs>
          <w:tab w:val="num" w:pos="1440"/>
        </w:tabs>
        <w:ind w:left="1440" w:hanging="1440"/>
      </w:pPr>
      <w:rPr>
        <w:rFonts w:cs="Times New Roman"/>
      </w:rPr>
    </w:lvl>
    <w:lvl w:ilvl="8">
      <w:start w:val="1"/>
      <w:numFmt w:val="decimal"/>
      <w:lvlText w:val="%1.%2.%3.%4.%5.%6.%7.%8.%9"/>
      <w:lvlJc w:val="left"/>
      <w:pPr>
        <w:tabs>
          <w:tab w:val="num" w:pos="1584"/>
        </w:tabs>
        <w:ind w:left="1584" w:hanging="1584"/>
      </w:pPr>
      <w:rPr>
        <w:rFonts w:cs="Times New Roman"/>
      </w:rPr>
    </w:lvl>
  </w:abstractNum>
  <w:abstractNum w:abstractNumId="5" w15:restartNumberingAfterBreak="0">
    <w:nsid w:val="0D7D13C4"/>
    <w:multiLevelType w:val="hybridMultilevel"/>
    <w:tmpl w:val="4FC49766"/>
    <w:lvl w:ilvl="0" w:tplc="C9B4BAE2">
      <w:start w:val="1"/>
      <w:numFmt w:val="bullet"/>
      <w:pStyle w:val="Preguntas"/>
      <w:lvlText w:val=""/>
      <w:lvlJc w:val="left"/>
      <w:pPr>
        <w:tabs>
          <w:tab w:val="num" w:pos="720"/>
        </w:tabs>
        <w:ind w:left="720" w:hanging="360"/>
      </w:pPr>
      <w:rPr>
        <w:rFonts w:ascii="Wingdings" w:hAnsi="Wingdings" w:hint="default"/>
      </w:rPr>
    </w:lvl>
    <w:lvl w:ilvl="1" w:tplc="0C0A0019">
      <w:numFmt w:val="bullet"/>
      <w:lvlText w:val="-"/>
      <w:lvlJc w:val="left"/>
      <w:pPr>
        <w:tabs>
          <w:tab w:val="num" w:pos="1440"/>
        </w:tabs>
        <w:ind w:left="1440" w:hanging="360"/>
      </w:pPr>
      <w:rPr>
        <w:rFonts w:ascii="Times New Roman" w:eastAsia="Times New Roman" w:hAnsi="Times New Roman" w:cs="Times New Roman" w:hint="default"/>
      </w:rPr>
    </w:lvl>
    <w:lvl w:ilvl="2" w:tplc="0C0A001B" w:tentative="1">
      <w:start w:val="1"/>
      <w:numFmt w:val="bullet"/>
      <w:lvlText w:val=""/>
      <w:lvlJc w:val="left"/>
      <w:pPr>
        <w:tabs>
          <w:tab w:val="num" w:pos="2160"/>
        </w:tabs>
        <w:ind w:left="2160" w:hanging="360"/>
      </w:pPr>
      <w:rPr>
        <w:rFonts w:ascii="Wingdings" w:hAnsi="Wingdings" w:hint="default"/>
      </w:rPr>
    </w:lvl>
    <w:lvl w:ilvl="3" w:tplc="0C0A000F">
      <w:start w:val="1"/>
      <w:numFmt w:val="bullet"/>
      <w:lvlText w:val=""/>
      <w:lvlJc w:val="left"/>
      <w:pPr>
        <w:tabs>
          <w:tab w:val="num" w:pos="2880"/>
        </w:tabs>
        <w:ind w:left="2880" w:hanging="360"/>
      </w:pPr>
      <w:rPr>
        <w:rFonts w:ascii="Symbol" w:hAnsi="Symbol" w:hint="default"/>
      </w:rPr>
    </w:lvl>
    <w:lvl w:ilvl="4" w:tplc="0C0A0019" w:tentative="1">
      <w:start w:val="1"/>
      <w:numFmt w:val="bullet"/>
      <w:lvlText w:val="o"/>
      <w:lvlJc w:val="left"/>
      <w:pPr>
        <w:tabs>
          <w:tab w:val="num" w:pos="3600"/>
        </w:tabs>
        <w:ind w:left="3600" w:hanging="360"/>
      </w:pPr>
      <w:rPr>
        <w:rFonts w:ascii="Courier New" w:hAnsi="Courier New" w:cs="Courier New" w:hint="default"/>
      </w:rPr>
    </w:lvl>
    <w:lvl w:ilvl="5" w:tplc="0C0A001B" w:tentative="1">
      <w:start w:val="1"/>
      <w:numFmt w:val="bullet"/>
      <w:lvlText w:val=""/>
      <w:lvlJc w:val="left"/>
      <w:pPr>
        <w:tabs>
          <w:tab w:val="num" w:pos="4320"/>
        </w:tabs>
        <w:ind w:left="4320" w:hanging="360"/>
      </w:pPr>
      <w:rPr>
        <w:rFonts w:ascii="Wingdings" w:hAnsi="Wingdings" w:hint="default"/>
      </w:rPr>
    </w:lvl>
    <w:lvl w:ilvl="6" w:tplc="0C0A000F" w:tentative="1">
      <w:start w:val="1"/>
      <w:numFmt w:val="bullet"/>
      <w:lvlText w:val=""/>
      <w:lvlJc w:val="left"/>
      <w:pPr>
        <w:tabs>
          <w:tab w:val="num" w:pos="5040"/>
        </w:tabs>
        <w:ind w:left="5040" w:hanging="360"/>
      </w:pPr>
      <w:rPr>
        <w:rFonts w:ascii="Symbol" w:hAnsi="Symbol" w:hint="default"/>
      </w:rPr>
    </w:lvl>
    <w:lvl w:ilvl="7" w:tplc="0C0A0019" w:tentative="1">
      <w:start w:val="1"/>
      <w:numFmt w:val="bullet"/>
      <w:lvlText w:val="o"/>
      <w:lvlJc w:val="left"/>
      <w:pPr>
        <w:tabs>
          <w:tab w:val="num" w:pos="5760"/>
        </w:tabs>
        <w:ind w:left="5760" w:hanging="360"/>
      </w:pPr>
      <w:rPr>
        <w:rFonts w:ascii="Courier New" w:hAnsi="Courier New" w:cs="Courier New" w:hint="default"/>
      </w:rPr>
    </w:lvl>
    <w:lvl w:ilvl="8" w:tplc="0C0A001B"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0FF902A5"/>
    <w:multiLevelType w:val="hybridMultilevel"/>
    <w:tmpl w:val="2558FBD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7" w15:restartNumberingAfterBreak="0">
    <w:nsid w:val="127D6723"/>
    <w:multiLevelType w:val="multilevel"/>
    <w:tmpl w:val="6D68A756"/>
    <w:lvl w:ilvl="0">
      <w:start w:val="1"/>
      <w:numFmt w:val="decimal"/>
      <w:pStyle w:val="TABLAEPACEM"/>
      <w:lvlText w:val="TABLA %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18215C8C"/>
    <w:multiLevelType w:val="hybridMultilevel"/>
    <w:tmpl w:val="5100D60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9" w15:restartNumberingAfterBreak="0">
    <w:nsid w:val="19F7536F"/>
    <w:multiLevelType w:val="multilevel"/>
    <w:tmpl w:val="0FA44950"/>
    <w:lvl w:ilvl="0">
      <w:start w:val="1"/>
      <w:numFmt w:val="decimal"/>
      <w:pStyle w:val="FOTOGRAFA"/>
      <w:suff w:val="space"/>
      <w:lvlText w:val="Fotografía Nº %1."/>
      <w:lvlJc w:val="left"/>
      <w:pPr>
        <w:ind w:left="360" w:hanging="360"/>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1D8A6F71"/>
    <w:multiLevelType w:val="hybridMultilevel"/>
    <w:tmpl w:val="0C72BAD8"/>
    <w:lvl w:ilvl="0" w:tplc="30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1F84491A"/>
    <w:multiLevelType w:val="hybridMultilevel"/>
    <w:tmpl w:val="6D84E03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2" w15:restartNumberingAfterBreak="0">
    <w:nsid w:val="38071219"/>
    <w:multiLevelType w:val="hybridMultilevel"/>
    <w:tmpl w:val="F918B4F0"/>
    <w:lvl w:ilvl="0" w:tplc="300A0001">
      <w:start w:val="1"/>
      <w:numFmt w:val="bullet"/>
      <w:lvlText w:val=""/>
      <w:lvlJc w:val="left"/>
      <w:pPr>
        <w:ind w:left="502" w:hanging="360"/>
      </w:pPr>
      <w:rPr>
        <w:rFonts w:ascii="Symbol" w:hAnsi="Symbol" w:hint="default"/>
      </w:rPr>
    </w:lvl>
    <w:lvl w:ilvl="1" w:tplc="300A0003" w:tentative="1">
      <w:start w:val="1"/>
      <w:numFmt w:val="bullet"/>
      <w:lvlText w:val="o"/>
      <w:lvlJc w:val="left"/>
      <w:pPr>
        <w:ind w:left="1222" w:hanging="360"/>
      </w:pPr>
      <w:rPr>
        <w:rFonts w:ascii="Courier New" w:hAnsi="Courier New" w:cs="Courier New" w:hint="default"/>
      </w:rPr>
    </w:lvl>
    <w:lvl w:ilvl="2" w:tplc="300A0005" w:tentative="1">
      <w:start w:val="1"/>
      <w:numFmt w:val="bullet"/>
      <w:lvlText w:val=""/>
      <w:lvlJc w:val="left"/>
      <w:pPr>
        <w:ind w:left="1942" w:hanging="360"/>
      </w:pPr>
      <w:rPr>
        <w:rFonts w:ascii="Wingdings" w:hAnsi="Wingdings" w:hint="default"/>
      </w:rPr>
    </w:lvl>
    <w:lvl w:ilvl="3" w:tplc="300A0001" w:tentative="1">
      <w:start w:val="1"/>
      <w:numFmt w:val="bullet"/>
      <w:lvlText w:val=""/>
      <w:lvlJc w:val="left"/>
      <w:pPr>
        <w:ind w:left="2662" w:hanging="360"/>
      </w:pPr>
      <w:rPr>
        <w:rFonts w:ascii="Symbol" w:hAnsi="Symbol" w:hint="default"/>
      </w:rPr>
    </w:lvl>
    <w:lvl w:ilvl="4" w:tplc="300A0003" w:tentative="1">
      <w:start w:val="1"/>
      <w:numFmt w:val="bullet"/>
      <w:lvlText w:val="o"/>
      <w:lvlJc w:val="left"/>
      <w:pPr>
        <w:ind w:left="3382" w:hanging="360"/>
      </w:pPr>
      <w:rPr>
        <w:rFonts w:ascii="Courier New" w:hAnsi="Courier New" w:cs="Courier New" w:hint="default"/>
      </w:rPr>
    </w:lvl>
    <w:lvl w:ilvl="5" w:tplc="300A0005" w:tentative="1">
      <w:start w:val="1"/>
      <w:numFmt w:val="bullet"/>
      <w:lvlText w:val=""/>
      <w:lvlJc w:val="left"/>
      <w:pPr>
        <w:ind w:left="4102" w:hanging="360"/>
      </w:pPr>
      <w:rPr>
        <w:rFonts w:ascii="Wingdings" w:hAnsi="Wingdings" w:hint="default"/>
      </w:rPr>
    </w:lvl>
    <w:lvl w:ilvl="6" w:tplc="300A0001" w:tentative="1">
      <w:start w:val="1"/>
      <w:numFmt w:val="bullet"/>
      <w:lvlText w:val=""/>
      <w:lvlJc w:val="left"/>
      <w:pPr>
        <w:ind w:left="4822" w:hanging="360"/>
      </w:pPr>
      <w:rPr>
        <w:rFonts w:ascii="Symbol" w:hAnsi="Symbol" w:hint="default"/>
      </w:rPr>
    </w:lvl>
    <w:lvl w:ilvl="7" w:tplc="300A0003" w:tentative="1">
      <w:start w:val="1"/>
      <w:numFmt w:val="bullet"/>
      <w:lvlText w:val="o"/>
      <w:lvlJc w:val="left"/>
      <w:pPr>
        <w:ind w:left="5542" w:hanging="360"/>
      </w:pPr>
      <w:rPr>
        <w:rFonts w:ascii="Courier New" w:hAnsi="Courier New" w:cs="Courier New" w:hint="default"/>
      </w:rPr>
    </w:lvl>
    <w:lvl w:ilvl="8" w:tplc="300A0005" w:tentative="1">
      <w:start w:val="1"/>
      <w:numFmt w:val="bullet"/>
      <w:lvlText w:val=""/>
      <w:lvlJc w:val="left"/>
      <w:pPr>
        <w:ind w:left="6262" w:hanging="360"/>
      </w:pPr>
      <w:rPr>
        <w:rFonts w:ascii="Wingdings" w:hAnsi="Wingdings" w:hint="default"/>
      </w:rPr>
    </w:lvl>
  </w:abstractNum>
  <w:abstractNum w:abstractNumId="13" w15:restartNumberingAfterBreak="0">
    <w:nsid w:val="452133F7"/>
    <w:multiLevelType w:val="hybridMultilevel"/>
    <w:tmpl w:val="8904F20A"/>
    <w:lvl w:ilvl="0" w:tplc="300A0001">
      <w:start w:val="1"/>
      <w:numFmt w:val="bullet"/>
      <w:lvlText w:val=""/>
      <w:lvlJc w:val="left"/>
      <w:pPr>
        <w:ind w:left="789" w:hanging="360"/>
      </w:pPr>
      <w:rPr>
        <w:rFonts w:ascii="Symbol" w:hAnsi="Symbol" w:hint="default"/>
      </w:rPr>
    </w:lvl>
    <w:lvl w:ilvl="1" w:tplc="300A0003" w:tentative="1">
      <w:start w:val="1"/>
      <w:numFmt w:val="bullet"/>
      <w:lvlText w:val="o"/>
      <w:lvlJc w:val="left"/>
      <w:pPr>
        <w:ind w:left="1509" w:hanging="360"/>
      </w:pPr>
      <w:rPr>
        <w:rFonts w:ascii="Courier New" w:hAnsi="Courier New" w:cs="Courier New" w:hint="default"/>
      </w:rPr>
    </w:lvl>
    <w:lvl w:ilvl="2" w:tplc="300A0005" w:tentative="1">
      <w:start w:val="1"/>
      <w:numFmt w:val="bullet"/>
      <w:lvlText w:val=""/>
      <w:lvlJc w:val="left"/>
      <w:pPr>
        <w:ind w:left="2229" w:hanging="360"/>
      </w:pPr>
      <w:rPr>
        <w:rFonts w:ascii="Wingdings" w:hAnsi="Wingdings" w:hint="default"/>
      </w:rPr>
    </w:lvl>
    <w:lvl w:ilvl="3" w:tplc="300A0001" w:tentative="1">
      <w:start w:val="1"/>
      <w:numFmt w:val="bullet"/>
      <w:lvlText w:val=""/>
      <w:lvlJc w:val="left"/>
      <w:pPr>
        <w:ind w:left="2949" w:hanging="360"/>
      </w:pPr>
      <w:rPr>
        <w:rFonts w:ascii="Symbol" w:hAnsi="Symbol" w:hint="default"/>
      </w:rPr>
    </w:lvl>
    <w:lvl w:ilvl="4" w:tplc="300A0003" w:tentative="1">
      <w:start w:val="1"/>
      <w:numFmt w:val="bullet"/>
      <w:lvlText w:val="o"/>
      <w:lvlJc w:val="left"/>
      <w:pPr>
        <w:ind w:left="3669" w:hanging="360"/>
      </w:pPr>
      <w:rPr>
        <w:rFonts w:ascii="Courier New" w:hAnsi="Courier New" w:cs="Courier New" w:hint="default"/>
      </w:rPr>
    </w:lvl>
    <w:lvl w:ilvl="5" w:tplc="300A0005" w:tentative="1">
      <w:start w:val="1"/>
      <w:numFmt w:val="bullet"/>
      <w:lvlText w:val=""/>
      <w:lvlJc w:val="left"/>
      <w:pPr>
        <w:ind w:left="4389" w:hanging="360"/>
      </w:pPr>
      <w:rPr>
        <w:rFonts w:ascii="Wingdings" w:hAnsi="Wingdings" w:hint="default"/>
      </w:rPr>
    </w:lvl>
    <w:lvl w:ilvl="6" w:tplc="300A0001" w:tentative="1">
      <w:start w:val="1"/>
      <w:numFmt w:val="bullet"/>
      <w:lvlText w:val=""/>
      <w:lvlJc w:val="left"/>
      <w:pPr>
        <w:ind w:left="5109" w:hanging="360"/>
      </w:pPr>
      <w:rPr>
        <w:rFonts w:ascii="Symbol" w:hAnsi="Symbol" w:hint="default"/>
      </w:rPr>
    </w:lvl>
    <w:lvl w:ilvl="7" w:tplc="300A0003" w:tentative="1">
      <w:start w:val="1"/>
      <w:numFmt w:val="bullet"/>
      <w:lvlText w:val="o"/>
      <w:lvlJc w:val="left"/>
      <w:pPr>
        <w:ind w:left="5829" w:hanging="360"/>
      </w:pPr>
      <w:rPr>
        <w:rFonts w:ascii="Courier New" w:hAnsi="Courier New" w:cs="Courier New" w:hint="default"/>
      </w:rPr>
    </w:lvl>
    <w:lvl w:ilvl="8" w:tplc="300A0005" w:tentative="1">
      <w:start w:val="1"/>
      <w:numFmt w:val="bullet"/>
      <w:lvlText w:val=""/>
      <w:lvlJc w:val="left"/>
      <w:pPr>
        <w:ind w:left="6549" w:hanging="360"/>
      </w:pPr>
      <w:rPr>
        <w:rFonts w:ascii="Wingdings" w:hAnsi="Wingdings" w:hint="default"/>
      </w:rPr>
    </w:lvl>
  </w:abstractNum>
  <w:abstractNum w:abstractNumId="14" w15:restartNumberingAfterBreak="0">
    <w:nsid w:val="4DBF6406"/>
    <w:multiLevelType w:val="hybridMultilevel"/>
    <w:tmpl w:val="EFFE69F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5" w15:restartNumberingAfterBreak="0">
    <w:nsid w:val="52AA09B5"/>
    <w:multiLevelType w:val="multilevel"/>
    <w:tmpl w:val="96C0DBBA"/>
    <w:lvl w:ilvl="0">
      <w:start w:val="1"/>
      <w:numFmt w:val="decimal"/>
      <w:pStyle w:val="Titulo1"/>
      <w:lvlText w:val="%1"/>
      <w:lvlJc w:val="left"/>
      <w:pPr>
        <w:ind w:left="420" w:firstLine="34"/>
      </w:pPr>
      <w:rPr>
        <w:rFonts w:ascii="Times New Roman" w:hAnsi="Times New Roman" w:cs="Times New Roman" w:hint="default"/>
        <w:b/>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rPr>
    </w:lvl>
    <w:lvl w:ilvl="1">
      <w:start w:val="1"/>
      <w:numFmt w:val="decimal"/>
      <w:lvlText w:val="%1.%2"/>
      <w:lvlJc w:val="left"/>
      <w:pPr>
        <w:ind w:left="420" w:hanging="250"/>
      </w:pPr>
      <w:rPr>
        <w:rFonts w:ascii="Calibri Light" w:hAnsi="Calibri Light" w:cs="Arial" w:hint="default"/>
        <w:b/>
      </w:rPr>
    </w:lvl>
    <w:lvl w:ilvl="2">
      <w:start w:val="1"/>
      <w:numFmt w:val="decimal"/>
      <w:lvlText w:val="%1.%2.%3"/>
      <w:lvlJc w:val="left"/>
      <w:pPr>
        <w:ind w:left="720" w:hanging="550"/>
      </w:pPr>
      <w:rPr>
        <w:rFonts w:ascii="Calibri Light" w:hAnsi="Calibri Light" w:cs="Arial" w:hint="default"/>
        <w:b/>
        <w:lang w:val="es-ES"/>
      </w:rPr>
    </w:lvl>
    <w:lvl w:ilvl="3">
      <w:start w:val="1"/>
      <w:numFmt w:val="decimal"/>
      <w:lvlText w:val="%1.%2.%3.%4"/>
      <w:lvlJc w:val="left"/>
      <w:pPr>
        <w:ind w:left="1004" w:hanging="891"/>
      </w:pPr>
      <w:rPr>
        <w:rFonts w:ascii="Calibri Light" w:hAnsi="Calibri Light" w:cs="Arial" w:hint="default"/>
        <w:b/>
        <w:lang w:val="es-ES"/>
      </w:rPr>
    </w:lvl>
    <w:lvl w:ilvl="4">
      <w:start w:val="1"/>
      <w:numFmt w:val="decimal"/>
      <w:lvlText w:val="%1.%2.%3.%4.%5"/>
      <w:lvlJc w:val="left"/>
      <w:pPr>
        <w:ind w:left="1080" w:hanging="1080"/>
      </w:pPr>
      <w:rPr>
        <w:rFonts w:ascii="Calibri Light" w:hAnsi="Calibri Light" w:cs="Arial" w:hint="default"/>
        <w:b/>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5BE35C0F"/>
    <w:multiLevelType w:val="multilevel"/>
    <w:tmpl w:val="DF8238BE"/>
    <w:lvl w:ilvl="0">
      <w:start w:val="1"/>
      <w:numFmt w:val="decimal"/>
      <w:pStyle w:val="tablas1"/>
      <w:lvlText w:val="Tabla%1:"/>
      <w:lvlJc w:val="left"/>
      <w:pPr>
        <w:tabs>
          <w:tab w:val="num" w:pos="432"/>
        </w:tabs>
        <w:ind w:left="432" w:hanging="432"/>
      </w:pPr>
      <w:rPr>
        <w:rFonts w:ascii="Arial" w:hAnsi="Arial" w:hint="default"/>
        <w:b/>
        <w:i w:val="0"/>
        <w:sz w:val="20"/>
        <w:szCs w:val="20"/>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4.1.1.%3"/>
      <w:lvlJc w:val="left"/>
      <w:pPr>
        <w:tabs>
          <w:tab w:val="num" w:pos="794"/>
        </w:tabs>
        <w:ind w:left="1985" w:hanging="1985"/>
      </w:pPr>
      <w:rPr>
        <w:rFonts w:ascii="Arial" w:hAnsi="Arial" w:hint="default"/>
        <w:b/>
        <w:i w:val="0"/>
        <w:color w:val="auto"/>
        <w:sz w:val="22"/>
        <w:u w:val="none"/>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7" w15:restartNumberingAfterBreak="0">
    <w:nsid w:val="673350D2"/>
    <w:multiLevelType w:val="multilevel"/>
    <w:tmpl w:val="17C8ADF2"/>
    <w:lvl w:ilvl="0">
      <w:start w:val="1"/>
      <w:numFmt w:val="decimal"/>
      <w:pStyle w:val="EPACEM"/>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72353490"/>
    <w:multiLevelType w:val="multilevel"/>
    <w:tmpl w:val="E1925AE0"/>
    <w:lvl w:ilvl="0">
      <w:start w:val="1"/>
      <w:numFmt w:val="decimal"/>
      <w:pStyle w:val="Ttulo1"/>
      <w:lvlText w:val="%1"/>
      <w:lvlJc w:val="left"/>
      <w:pPr>
        <w:ind w:left="432" w:hanging="432"/>
      </w:pPr>
      <w:rPr>
        <w:rFonts w:ascii="Arial" w:hAnsi="Arial" w:cs="Arial" w:hint="default"/>
        <w:b/>
        <w:i w:val="0"/>
        <w:color w:val="auto"/>
        <w:sz w:val="22"/>
        <w:szCs w:val="16"/>
      </w:rPr>
    </w:lvl>
    <w:lvl w:ilvl="1">
      <w:start w:val="1"/>
      <w:numFmt w:val="decimal"/>
      <w:pStyle w:val="Ttulo2"/>
      <w:lvlText w:val="%1.%2"/>
      <w:lvlJc w:val="left"/>
      <w:pPr>
        <w:ind w:left="718" w:hanging="576"/>
      </w:pPr>
      <w:rPr>
        <w:rFonts w:hint="default"/>
        <w:b/>
        <w:bCs w:val="0"/>
        <w:color w:val="auto"/>
        <w:sz w:val="22"/>
        <w:szCs w:val="20"/>
      </w:rPr>
    </w:lvl>
    <w:lvl w:ilvl="2">
      <w:start w:val="1"/>
      <w:numFmt w:val="decimal"/>
      <w:pStyle w:val="Ttulo3"/>
      <w:lvlText w:val="%1.%2.%3"/>
      <w:lvlJc w:val="left"/>
      <w:pPr>
        <w:ind w:left="862" w:hanging="720"/>
      </w:pPr>
      <w:rPr>
        <w:rFonts w:hint="default"/>
        <w:b/>
      </w:rPr>
    </w:lvl>
    <w:lvl w:ilvl="3">
      <w:start w:val="1"/>
      <w:numFmt w:val="decimal"/>
      <w:pStyle w:val="Ttulo4"/>
      <w:lvlText w:val="%1.%2.%3.%4"/>
      <w:lvlJc w:val="left"/>
      <w:pPr>
        <w:ind w:left="864" w:hanging="864"/>
      </w:pPr>
      <w:rPr>
        <w:rFonts w:hint="default"/>
      </w:rPr>
    </w:lvl>
    <w:lvl w:ilvl="4">
      <w:start w:val="1"/>
      <w:numFmt w:val="decimal"/>
      <w:pStyle w:val="Ttulo5"/>
      <w:lvlText w:val="%1.%2.%3.%4.%5"/>
      <w:lvlJc w:val="left"/>
      <w:pPr>
        <w:ind w:left="1008" w:hanging="1008"/>
      </w:pPr>
      <w:rPr>
        <w:rFonts w:hint="default"/>
      </w:rPr>
    </w:lvl>
    <w:lvl w:ilvl="5">
      <w:start w:val="1"/>
      <w:numFmt w:val="decimal"/>
      <w:pStyle w:val="Ttulo6"/>
      <w:lvlText w:val="%1.%2.%3.%4.%5.%6"/>
      <w:lvlJc w:val="left"/>
      <w:pPr>
        <w:ind w:left="1152" w:hanging="1152"/>
      </w:pPr>
      <w:rPr>
        <w:rFonts w:hint="default"/>
      </w:rPr>
    </w:lvl>
    <w:lvl w:ilvl="6">
      <w:start w:val="1"/>
      <w:numFmt w:val="decimal"/>
      <w:pStyle w:val="Ttulo7"/>
      <w:lvlText w:val="%1.%2.%3.%4.%5.%6.%7"/>
      <w:lvlJc w:val="left"/>
      <w:pPr>
        <w:ind w:left="1296" w:hanging="1296"/>
      </w:pPr>
      <w:rPr>
        <w:rFonts w:hint="default"/>
      </w:rPr>
    </w:lvl>
    <w:lvl w:ilvl="7">
      <w:start w:val="1"/>
      <w:numFmt w:val="decimal"/>
      <w:pStyle w:val="Ttulo8"/>
      <w:lvlText w:val="%1.%2.%3.%4.%5.%6.%7.%8"/>
      <w:lvlJc w:val="left"/>
      <w:pPr>
        <w:ind w:left="1440" w:hanging="1440"/>
      </w:pPr>
      <w:rPr>
        <w:rFonts w:hint="default"/>
      </w:rPr>
    </w:lvl>
    <w:lvl w:ilvl="8">
      <w:start w:val="1"/>
      <w:numFmt w:val="decimal"/>
      <w:pStyle w:val="Ttulo9"/>
      <w:lvlText w:val="%1.%2.%3.%4.%5.%6.%7.%8.%9"/>
      <w:lvlJc w:val="left"/>
      <w:pPr>
        <w:ind w:left="1584" w:hanging="1584"/>
      </w:pPr>
      <w:rPr>
        <w:rFonts w:hint="default"/>
      </w:rPr>
    </w:lvl>
  </w:abstractNum>
  <w:abstractNum w:abstractNumId="19" w15:restartNumberingAfterBreak="0">
    <w:nsid w:val="73932E03"/>
    <w:multiLevelType w:val="hybridMultilevel"/>
    <w:tmpl w:val="097057B0"/>
    <w:lvl w:ilvl="0" w:tplc="30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768639FE"/>
    <w:multiLevelType w:val="hybridMultilevel"/>
    <w:tmpl w:val="15DE6DB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num w:numId="1" w16cid:durableId="58134841">
    <w:abstractNumId w:val="18"/>
  </w:num>
  <w:num w:numId="2" w16cid:durableId="2099710955">
    <w:abstractNumId w:val="1"/>
  </w:num>
  <w:num w:numId="3" w16cid:durableId="497769779">
    <w:abstractNumId w:val="16"/>
  </w:num>
  <w:num w:numId="4" w16cid:durableId="147221601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289243737">
    <w:abstractNumId w:val="2"/>
  </w:num>
  <w:num w:numId="6" w16cid:durableId="1898779187">
    <w:abstractNumId w:val="0"/>
  </w:num>
  <w:num w:numId="7" w16cid:durableId="763569374">
    <w:abstractNumId w:val="17"/>
  </w:num>
  <w:num w:numId="8" w16cid:durableId="597300697">
    <w:abstractNumId w:val="7"/>
  </w:num>
  <w:num w:numId="9" w16cid:durableId="1331905521">
    <w:abstractNumId w:val="15"/>
  </w:num>
  <w:num w:numId="10" w16cid:durableId="2141847661">
    <w:abstractNumId w:val="9"/>
  </w:num>
  <w:num w:numId="11" w16cid:durableId="1594363546">
    <w:abstractNumId w:val="5"/>
  </w:num>
  <w:num w:numId="12" w16cid:durableId="1390298098">
    <w:abstractNumId w:val="3"/>
  </w:num>
  <w:num w:numId="13" w16cid:durableId="920211166">
    <w:abstractNumId w:val="14"/>
  </w:num>
  <w:num w:numId="14" w16cid:durableId="31854881">
    <w:abstractNumId w:val="11"/>
  </w:num>
  <w:num w:numId="15" w16cid:durableId="1917593800">
    <w:abstractNumId w:val="13"/>
  </w:num>
  <w:num w:numId="16" w16cid:durableId="1206986652">
    <w:abstractNumId w:val="20"/>
  </w:num>
  <w:num w:numId="17" w16cid:durableId="2048529127">
    <w:abstractNumId w:val="8"/>
  </w:num>
  <w:num w:numId="18" w16cid:durableId="355692798">
    <w:abstractNumId w:val="6"/>
  </w:num>
  <w:num w:numId="19" w16cid:durableId="169564626">
    <w:abstractNumId w:val="10"/>
  </w:num>
  <w:num w:numId="20" w16cid:durableId="552617518">
    <w:abstractNumId w:val="19"/>
  </w:num>
  <w:num w:numId="21" w16cid:durableId="1309628619">
    <w:abstractNumId w:val="12"/>
  </w:num>
  <w:num w:numId="22" w16cid:durableId="1021278525">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396443622">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556355860">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284"/>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2AC3"/>
    <w:rsid w:val="000003E2"/>
    <w:rsid w:val="000003FD"/>
    <w:rsid w:val="00000556"/>
    <w:rsid w:val="00000EB4"/>
    <w:rsid w:val="00001220"/>
    <w:rsid w:val="000013EE"/>
    <w:rsid w:val="000015C3"/>
    <w:rsid w:val="000025DE"/>
    <w:rsid w:val="000026B1"/>
    <w:rsid w:val="00002924"/>
    <w:rsid w:val="00002B2A"/>
    <w:rsid w:val="00002B7E"/>
    <w:rsid w:val="000034C1"/>
    <w:rsid w:val="000038CD"/>
    <w:rsid w:val="00003B1A"/>
    <w:rsid w:val="00003BD5"/>
    <w:rsid w:val="00003BD7"/>
    <w:rsid w:val="00003F52"/>
    <w:rsid w:val="0000406B"/>
    <w:rsid w:val="0000467E"/>
    <w:rsid w:val="00004757"/>
    <w:rsid w:val="00004790"/>
    <w:rsid w:val="000056F4"/>
    <w:rsid w:val="00005BEA"/>
    <w:rsid w:val="00006635"/>
    <w:rsid w:val="00006981"/>
    <w:rsid w:val="0000712F"/>
    <w:rsid w:val="0000750A"/>
    <w:rsid w:val="00007882"/>
    <w:rsid w:val="000108BB"/>
    <w:rsid w:val="000109A6"/>
    <w:rsid w:val="00010C87"/>
    <w:rsid w:val="00010FA0"/>
    <w:rsid w:val="0001146D"/>
    <w:rsid w:val="00011C5F"/>
    <w:rsid w:val="00011D12"/>
    <w:rsid w:val="0001210A"/>
    <w:rsid w:val="00012C24"/>
    <w:rsid w:val="00013103"/>
    <w:rsid w:val="0001338C"/>
    <w:rsid w:val="00013564"/>
    <w:rsid w:val="00013AFE"/>
    <w:rsid w:val="0001460A"/>
    <w:rsid w:val="00014983"/>
    <w:rsid w:val="00015036"/>
    <w:rsid w:val="000150DB"/>
    <w:rsid w:val="00015399"/>
    <w:rsid w:val="00015703"/>
    <w:rsid w:val="00015BDF"/>
    <w:rsid w:val="0001680A"/>
    <w:rsid w:val="0001702E"/>
    <w:rsid w:val="0001761F"/>
    <w:rsid w:val="0001763A"/>
    <w:rsid w:val="00017A30"/>
    <w:rsid w:val="00017DE6"/>
    <w:rsid w:val="00020256"/>
    <w:rsid w:val="000203BA"/>
    <w:rsid w:val="00020BEF"/>
    <w:rsid w:val="00020E80"/>
    <w:rsid w:val="00021C5B"/>
    <w:rsid w:val="00021E67"/>
    <w:rsid w:val="00022667"/>
    <w:rsid w:val="000226F3"/>
    <w:rsid w:val="00022735"/>
    <w:rsid w:val="000229AD"/>
    <w:rsid w:val="00022C51"/>
    <w:rsid w:val="00022D49"/>
    <w:rsid w:val="00023253"/>
    <w:rsid w:val="00023CF1"/>
    <w:rsid w:val="00024159"/>
    <w:rsid w:val="000242F3"/>
    <w:rsid w:val="000246C3"/>
    <w:rsid w:val="00024A85"/>
    <w:rsid w:val="00025939"/>
    <w:rsid w:val="00025AFE"/>
    <w:rsid w:val="00025D75"/>
    <w:rsid w:val="00025E44"/>
    <w:rsid w:val="00026518"/>
    <w:rsid w:val="000266AD"/>
    <w:rsid w:val="00026B2A"/>
    <w:rsid w:val="00026B69"/>
    <w:rsid w:val="00026C9E"/>
    <w:rsid w:val="00026CCC"/>
    <w:rsid w:val="00026CF3"/>
    <w:rsid w:val="00027B2B"/>
    <w:rsid w:val="00027D9A"/>
    <w:rsid w:val="00030359"/>
    <w:rsid w:val="000303CA"/>
    <w:rsid w:val="00030FC6"/>
    <w:rsid w:val="00031170"/>
    <w:rsid w:val="000312BF"/>
    <w:rsid w:val="000317D5"/>
    <w:rsid w:val="0003198E"/>
    <w:rsid w:val="000320E8"/>
    <w:rsid w:val="00032963"/>
    <w:rsid w:val="00033064"/>
    <w:rsid w:val="000332C2"/>
    <w:rsid w:val="0003371A"/>
    <w:rsid w:val="00033738"/>
    <w:rsid w:val="00033A2E"/>
    <w:rsid w:val="00033B29"/>
    <w:rsid w:val="00033C7A"/>
    <w:rsid w:val="00034251"/>
    <w:rsid w:val="000343BB"/>
    <w:rsid w:val="000345AB"/>
    <w:rsid w:val="00035FAF"/>
    <w:rsid w:val="00036081"/>
    <w:rsid w:val="000360C1"/>
    <w:rsid w:val="00036386"/>
    <w:rsid w:val="000365D8"/>
    <w:rsid w:val="0003673F"/>
    <w:rsid w:val="00036CD1"/>
    <w:rsid w:val="00036D0A"/>
    <w:rsid w:val="00036EBB"/>
    <w:rsid w:val="0004038E"/>
    <w:rsid w:val="00040B09"/>
    <w:rsid w:val="00040E8C"/>
    <w:rsid w:val="00041690"/>
    <w:rsid w:val="00041CA8"/>
    <w:rsid w:val="000425AA"/>
    <w:rsid w:val="000429CC"/>
    <w:rsid w:val="0004315B"/>
    <w:rsid w:val="000431A7"/>
    <w:rsid w:val="00043703"/>
    <w:rsid w:val="000437B0"/>
    <w:rsid w:val="00043A05"/>
    <w:rsid w:val="00043ABB"/>
    <w:rsid w:val="00043D9A"/>
    <w:rsid w:val="00043F4F"/>
    <w:rsid w:val="000451AF"/>
    <w:rsid w:val="000452DC"/>
    <w:rsid w:val="00046116"/>
    <w:rsid w:val="00046A08"/>
    <w:rsid w:val="00047096"/>
    <w:rsid w:val="000475C5"/>
    <w:rsid w:val="00047786"/>
    <w:rsid w:val="0005023B"/>
    <w:rsid w:val="000517B9"/>
    <w:rsid w:val="000518AD"/>
    <w:rsid w:val="00051BC8"/>
    <w:rsid w:val="00052167"/>
    <w:rsid w:val="0005258E"/>
    <w:rsid w:val="0005293F"/>
    <w:rsid w:val="00053058"/>
    <w:rsid w:val="00053628"/>
    <w:rsid w:val="000536F4"/>
    <w:rsid w:val="000549F2"/>
    <w:rsid w:val="00054D5D"/>
    <w:rsid w:val="00054FAF"/>
    <w:rsid w:val="0005570C"/>
    <w:rsid w:val="00055A0D"/>
    <w:rsid w:val="00055D91"/>
    <w:rsid w:val="00056066"/>
    <w:rsid w:val="0005646E"/>
    <w:rsid w:val="0005664B"/>
    <w:rsid w:val="00056975"/>
    <w:rsid w:val="00056B49"/>
    <w:rsid w:val="00056E31"/>
    <w:rsid w:val="00056F44"/>
    <w:rsid w:val="0005728D"/>
    <w:rsid w:val="000579B9"/>
    <w:rsid w:val="00060063"/>
    <w:rsid w:val="00060767"/>
    <w:rsid w:val="000614EE"/>
    <w:rsid w:val="00062021"/>
    <w:rsid w:val="0006216D"/>
    <w:rsid w:val="000622B2"/>
    <w:rsid w:val="000626BD"/>
    <w:rsid w:val="000627E3"/>
    <w:rsid w:val="00062E72"/>
    <w:rsid w:val="00063C51"/>
    <w:rsid w:val="00063D47"/>
    <w:rsid w:val="000641AC"/>
    <w:rsid w:val="00064329"/>
    <w:rsid w:val="00064702"/>
    <w:rsid w:val="00064776"/>
    <w:rsid w:val="00064832"/>
    <w:rsid w:val="00064AB8"/>
    <w:rsid w:val="00064AC6"/>
    <w:rsid w:val="00064BC9"/>
    <w:rsid w:val="00064E8D"/>
    <w:rsid w:val="000655C6"/>
    <w:rsid w:val="00065C74"/>
    <w:rsid w:val="000668CC"/>
    <w:rsid w:val="000668E5"/>
    <w:rsid w:val="00066A5B"/>
    <w:rsid w:val="00066B51"/>
    <w:rsid w:val="00066BC9"/>
    <w:rsid w:val="00066F19"/>
    <w:rsid w:val="000671ED"/>
    <w:rsid w:val="00067E9A"/>
    <w:rsid w:val="0007037F"/>
    <w:rsid w:val="00070A3E"/>
    <w:rsid w:val="0007167A"/>
    <w:rsid w:val="00071AF5"/>
    <w:rsid w:val="0007278A"/>
    <w:rsid w:val="00072AB6"/>
    <w:rsid w:val="0007353A"/>
    <w:rsid w:val="00073B0D"/>
    <w:rsid w:val="00073DEF"/>
    <w:rsid w:val="000742EC"/>
    <w:rsid w:val="00074742"/>
    <w:rsid w:val="00074778"/>
    <w:rsid w:val="00074C5F"/>
    <w:rsid w:val="00074CEA"/>
    <w:rsid w:val="00074CEF"/>
    <w:rsid w:val="00074EFC"/>
    <w:rsid w:val="00075582"/>
    <w:rsid w:val="00075CEE"/>
    <w:rsid w:val="00076176"/>
    <w:rsid w:val="0007638B"/>
    <w:rsid w:val="0007678B"/>
    <w:rsid w:val="00076AD0"/>
    <w:rsid w:val="00076AEC"/>
    <w:rsid w:val="000775F1"/>
    <w:rsid w:val="000777E3"/>
    <w:rsid w:val="0007788A"/>
    <w:rsid w:val="00077962"/>
    <w:rsid w:val="00077D8E"/>
    <w:rsid w:val="00077F4E"/>
    <w:rsid w:val="0008019B"/>
    <w:rsid w:val="0008089F"/>
    <w:rsid w:val="00080C42"/>
    <w:rsid w:val="00080E38"/>
    <w:rsid w:val="00081301"/>
    <w:rsid w:val="00082427"/>
    <w:rsid w:val="00082A2A"/>
    <w:rsid w:val="00082AA6"/>
    <w:rsid w:val="00082C1A"/>
    <w:rsid w:val="0008333C"/>
    <w:rsid w:val="000840D3"/>
    <w:rsid w:val="0008444E"/>
    <w:rsid w:val="000849C8"/>
    <w:rsid w:val="00084C18"/>
    <w:rsid w:val="00084E17"/>
    <w:rsid w:val="00085A25"/>
    <w:rsid w:val="00085CD3"/>
    <w:rsid w:val="0008611F"/>
    <w:rsid w:val="0008664A"/>
    <w:rsid w:val="000867C4"/>
    <w:rsid w:val="00086800"/>
    <w:rsid w:val="00086814"/>
    <w:rsid w:val="00086CC9"/>
    <w:rsid w:val="0009035F"/>
    <w:rsid w:val="00090659"/>
    <w:rsid w:val="000912B3"/>
    <w:rsid w:val="00093641"/>
    <w:rsid w:val="00093B93"/>
    <w:rsid w:val="00093EF3"/>
    <w:rsid w:val="00094831"/>
    <w:rsid w:val="00095227"/>
    <w:rsid w:val="0009575F"/>
    <w:rsid w:val="000963E6"/>
    <w:rsid w:val="00097315"/>
    <w:rsid w:val="00097464"/>
    <w:rsid w:val="00097596"/>
    <w:rsid w:val="000A0142"/>
    <w:rsid w:val="000A02E0"/>
    <w:rsid w:val="000A03E4"/>
    <w:rsid w:val="000A1ABB"/>
    <w:rsid w:val="000A1BC7"/>
    <w:rsid w:val="000A209C"/>
    <w:rsid w:val="000A220B"/>
    <w:rsid w:val="000A24D6"/>
    <w:rsid w:val="000A27BA"/>
    <w:rsid w:val="000A298B"/>
    <w:rsid w:val="000A2D44"/>
    <w:rsid w:val="000A2DEA"/>
    <w:rsid w:val="000A3352"/>
    <w:rsid w:val="000A36B4"/>
    <w:rsid w:val="000A39ED"/>
    <w:rsid w:val="000A3C60"/>
    <w:rsid w:val="000A4299"/>
    <w:rsid w:val="000A472C"/>
    <w:rsid w:val="000A5283"/>
    <w:rsid w:val="000A5468"/>
    <w:rsid w:val="000A54A9"/>
    <w:rsid w:val="000A5B75"/>
    <w:rsid w:val="000A5C41"/>
    <w:rsid w:val="000A5E36"/>
    <w:rsid w:val="000A61F1"/>
    <w:rsid w:val="000A6450"/>
    <w:rsid w:val="000A6872"/>
    <w:rsid w:val="000A6CDF"/>
    <w:rsid w:val="000A6FCC"/>
    <w:rsid w:val="000A7184"/>
    <w:rsid w:val="000A77D2"/>
    <w:rsid w:val="000A78DD"/>
    <w:rsid w:val="000B009A"/>
    <w:rsid w:val="000B07CC"/>
    <w:rsid w:val="000B0A42"/>
    <w:rsid w:val="000B0BAE"/>
    <w:rsid w:val="000B1088"/>
    <w:rsid w:val="000B1298"/>
    <w:rsid w:val="000B1B98"/>
    <w:rsid w:val="000B1BA2"/>
    <w:rsid w:val="000B2623"/>
    <w:rsid w:val="000B2673"/>
    <w:rsid w:val="000B2B02"/>
    <w:rsid w:val="000B2B3F"/>
    <w:rsid w:val="000B3894"/>
    <w:rsid w:val="000B3957"/>
    <w:rsid w:val="000B3E50"/>
    <w:rsid w:val="000B3F40"/>
    <w:rsid w:val="000B4965"/>
    <w:rsid w:val="000B5C81"/>
    <w:rsid w:val="000B6498"/>
    <w:rsid w:val="000B6D1C"/>
    <w:rsid w:val="000B6D4B"/>
    <w:rsid w:val="000B7496"/>
    <w:rsid w:val="000B7980"/>
    <w:rsid w:val="000B7A72"/>
    <w:rsid w:val="000B7AC7"/>
    <w:rsid w:val="000B7E2B"/>
    <w:rsid w:val="000C0048"/>
    <w:rsid w:val="000C00E3"/>
    <w:rsid w:val="000C03D0"/>
    <w:rsid w:val="000C04D1"/>
    <w:rsid w:val="000C0858"/>
    <w:rsid w:val="000C0B0B"/>
    <w:rsid w:val="000C0F6A"/>
    <w:rsid w:val="000C13B8"/>
    <w:rsid w:val="000C2268"/>
    <w:rsid w:val="000C2683"/>
    <w:rsid w:val="000C313E"/>
    <w:rsid w:val="000C3A2E"/>
    <w:rsid w:val="000C426B"/>
    <w:rsid w:val="000C4330"/>
    <w:rsid w:val="000C45C0"/>
    <w:rsid w:val="000C4621"/>
    <w:rsid w:val="000C5149"/>
    <w:rsid w:val="000C5EE9"/>
    <w:rsid w:val="000C6AB1"/>
    <w:rsid w:val="000C6DFA"/>
    <w:rsid w:val="000C6E15"/>
    <w:rsid w:val="000C6FD7"/>
    <w:rsid w:val="000C718E"/>
    <w:rsid w:val="000C738C"/>
    <w:rsid w:val="000D09BB"/>
    <w:rsid w:val="000D09D4"/>
    <w:rsid w:val="000D100E"/>
    <w:rsid w:val="000D1501"/>
    <w:rsid w:val="000D1DB1"/>
    <w:rsid w:val="000D221B"/>
    <w:rsid w:val="000D253B"/>
    <w:rsid w:val="000D2658"/>
    <w:rsid w:val="000D3E29"/>
    <w:rsid w:val="000D4035"/>
    <w:rsid w:val="000D4719"/>
    <w:rsid w:val="000D48BA"/>
    <w:rsid w:val="000D562C"/>
    <w:rsid w:val="000D58DF"/>
    <w:rsid w:val="000D5C3B"/>
    <w:rsid w:val="000D60CE"/>
    <w:rsid w:val="000D60F6"/>
    <w:rsid w:val="000D68B4"/>
    <w:rsid w:val="000D6A2B"/>
    <w:rsid w:val="000D6AFB"/>
    <w:rsid w:val="000D6C07"/>
    <w:rsid w:val="000D7355"/>
    <w:rsid w:val="000D7361"/>
    <w:rsid w:val="000D7990"/>
    <w:rsid w:val="000D7AD7"/>
    <w:rsid w:val="000E044C"/>
    <w:rsid w:val="000E0D52"/>
    <w:rsid w:val="000E1237"/>
    <w:rsid w:val="000E1243"/>
    <w:rsid w:val="000E1F7F"/>
    <w:rsid w:val="000E249E"/>
    <w:rsid w:val="000E2A1A"/>
    <w:rsid w:val="000E2A23"/>
    <w:rsid w:val="000E2DC6"/>
    <w:rsid w:val="000E32D0"/>
    <w:rsid w:val="000E333F"/>
    <w:rsid w:val="000E4927"/>
    <w:rsid w:val="000E4ACD"/>
    <w:rsid w:val="000E4CAF"/>
    <w:rsid w:val="000E55FB"/>
    <w:rsid w:val="000E56A2"/>
    <w:rsid w:val="000E56EA"/>
    <w:rsid w:val="000E590E"/>
    <w:rsid w:val="000E5A39"/>
    <w:rsid w:val="000E5E3A"/>
    <w:rsid w:val="000E5F0D"/>
    <w:rsid w:val="000F000A"/>
    <w:rsid w:val="000F050B"/>
    <w:rsid w:val="000F05F9"/>
    <w:rsid w:val="000F0BF9"/>
    <w:rsid w:val="000F145F"/>
    <w:rsid w:val="000F1667"/>
    <w:rsid w:val="000F16FC"/>
    <w:rsid w:val="000F1BFB"/>
    <w:rsid w:val="000F23F9"/>
    <w:rsid w:val="000F276D"/>
    <w:rsid w:val="000F350F"/>
    <w:rsid w:val="000F365A"/>
    <w:rsid w:val="000F3B1F"/>
    <w:rsid w:val="000F3D45"/>
    <w:rsid w:val="000F4199"/>
    <w:rsid w:val="000F4715"/>
    <w:rsid w:val="000F5146"/>
    <w:rsid w:val="000F51FA"/>
    <w:rsid w:val="000F686A"/>
    <w:rsid w:val="000F737D"/>
    <w:rsid w:val="000F753F"/>
    <w:rsid w:val="000F7F67"/>
    <w:rsid w:val="00100336"/>
    <w:rsid w:val="00100A26"/>
    <w:rsid w:val="00101838"/>
    <w:rsid w:val="001019DE"/>
    <w:rsid w:val="00101B88"/>
    <w:rsid w:val="0010250E"/>
    <w:rsid w:val="0010281D"/>
    <w:rsid w:val="001029A2"/>
    <w:rsid w:val="00102B6D"/>
    <w:rsid w:val="001031AB"/>
    <w:rsid w:val="0010442E"/>
    <w:rsid w:val="0010469C"/>
    <w:rsid w:val="00104B94"/>
    <w:rsid w:val="00104DB1"/>
    <w:rsid w:val="00104E1A"/>
    <w:rsid w:val="00104F1F"/>
    <w:rsid w:val="00104F45"/>
    <w:rsid w:val="00105AFE"/>
    <w:rsid w:val="00105ED8"/>
    <w:rsid w:val="0010680C"/>
    <w:rsid w:val="00106CE3"/>
    <w:rsid w:val="00106E35"/>
    <w:rsid w:val="00107028"/>
    <w:rsid w:val="001070C1"/>
    <w:rsid w:val="00107A1D"/>
    <w:rsid w:val="00107EAF"/>
    <w:rsid w:val="00110026"/>
    <w:rsid w:val="0011040D"/>
    <w:rsid w:val="00110C66"/>
    <w:rsid w:val="00110D4B"/>
    <w:rsid w:val="00111078"/>
    <w:rsid w:val="001113AA"/>
    <w:rsid w:val="00111D95"/>
    <w:rsid w:val="00112578"/>
    <w:rsid w:val="0011259A"/>
    <w:rsid w:val="0011279B"/>
    <w:rsid w:val="0011288D"/>
    <w:rsid w:val="00112BFD"/>
    <w:rsid w:val="00112C4A"/>
    <w:rsid w:val="00112DC8"/>
    <w:rsid w:val="001132EB"/>
    <w:rsid w:val="0011340D"/>
    <w:rsid w:val="0011368A"/>
    <w:rsid w:val="00113B5A"/>
    <w:rsid w:val="0011509E"/>
    <w:rsid w:val="001152CF"/>
    <w:rsid w:val="00115F13"/>
    <w:rsid w:val="00117217"/>
    <w:rsid w:val="001176FE"/>
    <w:rsid w:val="0011774A"/>
    <w:rsid w:val="00121001"/>
    <w:rsid w:val="001215FB"/>
    <w:rsid w:val="0012181D"/>
    <w:rsid w:val="00122D94"/>
    <w:rsid w:val="0012314A"/>
    <w:rsid w:val="001234B0"/>
    <w:rsid w:val="00124D7A"/>
    <w:rsid w:val="00125283"/>
    <w:rsid w:val="00125CBD"/>
    <w:rsid w:val="00125DAD"/>
    <w:rsid w:val="001261CD"/>
    <w:rsid w:val="00126742"/>
    <w:rsid w:val="0012714D"/>
    <w:rsid w:val="00127192"/>
    <w:rsid w:val="00127C92"/>
    <w:rsid w:val="001301D9"/>
    <w:rsid w:val="00130323"/>
    <w:rsid w:val="00130BAC"/>
    <w:rsid w:val="001311EF"/>
    <w:rsid w:val="001314C4"/>
    <w:rsid w:val="001319FF"/>
    <w:rsid w:val="00131CA4"/>
    <w:rsid w:val="00132A3E"/>
    <w:rsid w:val="00132A9A"/>
    <w:rsid w:val="001332E6"/>
    <w:rsid w:val="0013366E"/>
    <w:rsid w:val="0013456A"/>
    <w:rsid w:val="00135157"/>
    <w:rsid w:val="00135584"/>
    <w:rsid w:val="00135B46"/>
    <w:rsid w:val="00136148"/>
    <w:rsid w:val="00136710"/>
    <w:rsid w:val="00136767"/>
    <w:rsid w:val="001369D3"/>
    <w:rsid w:val="0013758C"/>
    <w:rsid w:val="00140DC3"/>
    <w:rsid w:val="0014127E"/>
    <w:rsid w:val="0014130B"/>
    <w:rsid w:val="00141456"/>
    <w:rsid w:val="001414F0"/>
    <w:rsid w:val="00141B4C"/>
    <w:rsid w:val="00141BB6"/>
    <w:rsid w:val="001427A3"/>
    <w:rsid w:val="001427ED"/>
    <w:rsid w:val="00143000"/>
    <w:rsid w:val="00143179"/>
    <w:rsid w:val="00143C25"/>
    <w:rsid w:val="00143EC2"/>
    <w:rsid w:val="0014558D"/>
    <w:rsid w:val="0014590A"/>
    <w:rsid w:val="00145D6B"/>
    <w:rsid w:val="00145F16"/>
    <w:rsid w:val="00146135"/>
    <w:rsid w:val="0014652D"/>
    <w:rsid w:val="00146978"/>
    <w:rsid w:val="00147331"/>
    <w:rsid w:val="001475A5"/>
    <w:rsid w:val="00147743"/>
    <w:rsid w:val="00147E6B"/>
    <w:rsid w:val="0015025A"/>
    <w:rsid w:val="00150308"/>
    <w:rsid w:val="00150D4A"/>
    <w:rsid w:val="00150EF2"/>
    <w:rsid w:val="00151137"/>
    <w:rsid w:val="0015132E"/>
    <w:rsid w:val="001513CC"/>
    <w:rsid w:val="0015147F"/>
    <w:rsid w:val="00151A80"/>
    <w:rsid w:val="00152852"/>
    <w:rsid w:val="00152B70"/>
    <w:rsid w:val="00152FDB"/>
    <w:rsid w:val="0015300D"/>
    <w:rsid w:val="001532BD"/>
    <w:rsid w:val="001534E5"/>
    <w:rsid w:val="00153C6F"/>
    <w:rsid w:val="00153CB0"/>
    <w:rsid w:val="001544EE"/>
    <w:rsid w:val="00154D17"/>
    <w:rsid w:val="00154DE9"/>
    <w:rsid w:val="001550D8"/>
    <w:rsid w:val="0015521B"/>
    <w:rsid w:val="001559DC"/>
    <w:rsid w:val="00155B50"/>
    <w:rsid w:val="00156840"/>
    <w:rsid w:val="00156A07"/>
    <w:rsid w:val="00156A7A"/>
    <w:rsid w:val="00156B1B"/>
    <w:rsid w:val="0015754E"/>
    <w:rsid w:val="00157CA7"/>
    <w:rsid w:val="00160357"/>
    <w:rsid w:val="001605A7"/>
    <w:rsid w:val="00160E62"/>
    <w:rsid w:val="00160F2D"/>
    <w:rsid w:val="00160F8D"/>
    <w:rsid w:val="00161339"/>
    <w:rsid w:val="00161879"/>
    <w:rsid w:val="001620B3"/>
    <w:rsid w:val="001628B6"/>
    <w:rsid w:val="00162BD5"/>
    <w:rsid w:val="00162CD4"/>
    <w:rsid w:val="00163E29"/>
    <w:rsid w:val="00164100"/>
    <w:rsid w:val="001646EE"/>
    <w:rsid w:val="001649F5"/>
    <w:rsid w:val="00166B9A"/>
    <w:rsid w:val="00167057"/>
    <w:rsid w:val="001678C1"/>
    <w:rsid w:val="001701ED"/>
    <w:rsid w:val="001706C1"/>
    <w:rsid w:val="0017080D"/>
    <w:rsid w:val="00170C9F"/>
    <w:rsid w:val="00170F39"/>
    <w:rsid w:val="001715E0"/>
    <w:rsid w:val="00171B34"/>
    <w:rsid w:val="00171C72"/>
    <w:rsid w:val="001726BC"/>
    <w:rsid w:val="00172EE7"/>
    <w:rsid w:val="00172FC2"/>
    <w:rsid w:val="0017306C"/>
    <w:rsid w:val="00173227"/>
    <w:rsid w:val="00173273"/>
    <w:rsid w:val="00173394"/>
    <w:rsid w:val="001734E1"/>
    <w:rsid w:val="00173C10"/>
    <w:rsid w:val="00173C19"/>
    <w:rsid w:val="00174423"/>
    <w:rsid w:val="001745B7"/>
    <w:rsid w:val="001746AA"/>
    <w:rsid w:val="001747B2"/>
    <w:rsid w:val="00174BBE"/>
    <w:rsid w:val="0017542E"/>
    <w:rsid w:val="00175E09"/>
    <w:rsid w:val="001767A8"/>
    <w:rsid w:val="00177A9B"/>
    <w:rsid w:val="0018006E"/>
    <w:rsid w:val="00180104"/>
    <w:rsid w:val="00180472"/>
    <w:rsid w:val="001807DE"/>
    <w:rsid w:val="00180AFB"/>
    <w:rsid w:val="001810A3"/>
    <w:rsid w:val="001813D1"/>
    <w:rsid w:val="0018146C"/>
    <w:rsid w:val="00181936"/>
    <w:rsid w:val="00181CAF"/>
    <w:rsid w:val="00181DC4"/>
    <w:rsid w:val="00181EAF"/>
    <w:rsid w:val="00181FBB"/>
    <w:rsid w:val="00182980"/>
    <w:rsid w:val="00183264"/>
    <w:rsid w:val="00183FE8"/>
    <w:rsid w:val="00184169"/>
    <w:rsid w:val="001846F2"/>
    <w:rsid w:val="00184784"/>
    <w:rsid w:val="00184914"/>
    <w:rsid w:val="00184D54"/>
    <w:rsid w:val="00185296"/>
    <w:rsid w:val="001852F3"/>
    <w:rsid w:val="001854A7"/>
    <w:rsid w:val="00185851"/>
    <w:rsid w:val="00185908"/>
    <w:rsid w:val="00185A07"/>
    <w:rsid w:val="001861E8"/>
    <w:rsid w:val="0018671A"/>
    <w:rsid w:val="001876B0"/>
    <w:rsid w:val="00187E46"/>
    <w:rsid w:val="001903F2"/>
    <w:rsid w:val="0019069C"/>
    <w:rsid w:val="00190F09"/>
    <w:rsid w:val="001913F0"/>
    <w:rsid w:val="00191984"/>
    <w:rsid w:val="00191E94"/>
    <w:rsid w:val="00192077"/>
    <w:rsid w:val="001920B9"/>
    <w:rsid w:val="001920D8"/>
    <w:rsid w:val="00192113"/>
    <w:rsid w:val="00192286"/>
    <w:rsid w:val="001929C6"/>
    <w:rsid w:val="00192CC8"/>
    <w:rsid w:val="00192CEA"/>
    <w:rsid w:val="001930E5"/>
    <w:rsid w:val="001939AE"/>
    <w:rsid w:val="00193E5B"/>
    <w:rsid w:val="00194004"/>
    <w:rsid w:val="00194391"/>
    <w:rsid w:val="0019490C"/>
    <w:rsid w:val="00194D16"/>
    <w:rsid w:val="0019536C"/>
    <w:rsid w:val="0019549A"/>
    <w:rsid w:val="001954E1"/>
    <w:rsid w:val="00195639"/>
    <w:rsid w:val="00195AA8"/>
    <w:rsid w:val="00195FBD"/>
    <w:rsid w:val="00196291"/>
    <w:rsid w:val="00196325"/>
    <w:rsid w:val="00196438"/>
    <w:rsid w:val="00196AE5"/>
    <w:rsid w:val="00197509"/>
    <w:rsid w:val="00197ACA"/>
    <w:rsid w:val="001A01A6"/>
    <w:rsid w:val="001A023B"/>
    <w:rsid w:val="001A0568"/>
    <w:rsid w:val="001A0600"/>
    <w:rsid w:val="001A08F6"/>
    <w:rsid w:val="001A18F5"/>
    <w:rsid w:val="001A2973"/>
    <w:rsid w:val="001A2CC0"/>
    <w:rsid w:val="001A2E95"/>
    <w:rsid w:val="001A3287"/>
    <w:rsid w:val="001A3AC1"/>
    <w:rsid w:val="001A4414"/>
    <w:rsid w:val="001A4C9E"/>
    <w:rsid w:val="001A582B"/>
    <w:rsid w:val="001A595C"/>
    <w:rsid w:val="001A656D"/>
    <w:rsid w:val="001A680E"/>
    <w:rsid w:val="001A6B7E"/>
    <w:rsid w:val="001A726B"/>
    <w:rsid w:val="001A764A"/>
    <w:rsid w:val="001B03EE"/>
    <w:rsid w:val="001B04DE"/>
    <w:rsid w:val="001B11C5"/>
    <w:rsid w:val="001B1590"/>
    <w:rsid w:val="001B167B"/>
    <w:rsid w:val="001B18E4"/>
    <w:rsid w:val="001B1CC6"/>
    <w:rsid w:val="001B2305"/>
    <w:rsid w:val="001B2899"/>
    <w:rsid w:val="001B2BCC"/>
    <w:rsid w:val="001B3641"/>
    <w:rsid w:val="001B3AFB"/>
    <w:rsid w:val="001B3CF9"/>
    <w:rsid w:val="001B3E58"/>
    <w:rsid w:val="001B43A9"/>
    <w:rsid w:val="001B47EB"/>
    <w:rsid w:val="001B4AD9"/>
    <w:rsid w:val="001B4DE6"/>
    <w:rsid w:val="001B51BF"/>
    <w:rsid w:val="001B5232"/>
    <w:rsid w:val="001B5CC5"/>
    <w:rsid w:val="001B5E67"/>
    <w:rsid w:val="001B65B8"/>
    <w:rsid w:val="001B6D02"/>
    <w:rsid w:val="001B6FAF"/>
    <w:rsid w:val="001B7393"/>
    <w:rsid w:val="001B786E"/>
    <w:rsid w:val="001B7B30"/>
    <w:rsid w:val="001B7CB5"/>
    <w:rsid w:val="001B7EAA"/>
    <w:rsid w:val="001C100A"/>
    <w:rsid w:val="001C1122"/>
    <w:rsid w:val="001C113B"/>
    <w:rsid w:val="001C1204"/>
    <w:rsid w:val="001C1252"/>
    <w:rsid w:val="001C150B"/>
    <w:rsid w:val="001C1571"/>
    <w:rsid w:val="001C1C2B"/>
    <w:rsid w:val="001C22B3"/>
    <w:rsid w:val="001C31ED"/>
    <w:rsid w:val="001C31F7"/>
    <w:rsid w:val="001C3255"/>
    <w:rsid w:val="001C36BB"/>
    <w:rsid w:val="001C41E8"/>
    <w:rsid w:val="001C4FA4"/>
    <w:rsid w:val="001C55C2"/>
    <w:rsid w:val="001C567D"/>
    <w:rsid w:val="001C5B6E"/>
    <w:rsid w:val="001C5BAE"/>
    <w:rsid w:val="001C6506"/>
    <w:rsid w:val="001C727C"/>
    <w:rsid w:val="001D05E4"/>
    <w:rsid w:val="001D063A"/>
    <w:rsid w:val="001D0CF1"/>
    <w:rsid w:val="001D1414"/>
    <w:rsid w:val="001D14A3"/>
    <w:rsid w:val="001D15E6"/>
    <w:rsid w:val="001D1A7F"/>
    <w:rsid w:val="001D1B06"/>
    <w:rsid w:val="001D1CB6"/>
    <w:rsid w:val="001D1DD5"/>
    <w:rsid w:val="001D20F9"/>
    <w:rsid w:val="001D23E2"/>
    <w:rsid w:val="001D2659"/>
    <w:rsid w:val="001D276C"/>
    <w:rsid w:val="001D29A4"/>
    <w:rsid w:val="001D2C14"/>
    <w:rsid w:val="001D34E9"/>
    <w:rsid w:val="001D39A8"/>
    <w:rsid w:val="001D54B3"/>
    <w:rsid w:val="001D5CB4"/>
    <w:rsid w:val="001D6881"/>
    <w:rsid w:val="001D6EE0"/>
    <w:rsid w:val="001D6F34"/>
    <w:rsid w:val="001D764B"/>
    <w:rsid w:val="001D7801"/>
    <w:rsid w:val="001D7A12"/>
    <w:rsid w:val="001E09A4"/>
    <w:rsid w:val="001E09D4"/>
    <w:rsid w:val="001E0D1B"/>
    <w:rsid w:val="001E0F33"/>
    <w:rsid w:val="001E103A"/>
    <w:rsid w:val="001E1164"/>
    <w:rsid w:val="001E137A"/>
    <w:rsid w:val="001E2277"/>
    <w:rsid w:val="001E2445"/>
    <w:rsid w:val="001E24DE"/>
    <w:rsid w:val="001E28A7"/>
    <w:rsid w:val="001E29E6"/>
    <w:rsid w:val="001E2C0B"/>
    <w:rsid w:val="001E2D3B"/>
    <w:rsid w:val="001E31FB"/>
    <w:rsid w:val="001E35FA"/>
    <w:rsid w:val="001E39BB"/>
    <w:rsid w:val="001E3B5F"/>
    <w:rsid w:val="001E401B"/>
    <w:rsid w:val="001E411B"/>
    <w:rsid w:val="001E47B6"/>
    <w:rsid w:val="001E48B5"/>
    <w:rsid w:val="001E4FB8"/>
    <w:rsid w:val="001E518B"/>
    <w:rsid w:val="001E56BD"/>
    <w:rsid w:val="001E5BD6"/>
    <w:rsid w:val="001E62E8"/>
    <w:rsid w:val="001E69A8"/>
    <w:rsid w:val="001E7365"/>
    <w:rsid w:val="001E74D2"/>
    <w:rsid w:val="001E78F9"/>
    <w:rsid w:val="001E7FDF"/>
    <w:rsid w:val="001F0006"/>
    <w:rsid w:val="001F00EA"/>
    <w:rsid w:val="001F093A"/>
    <w:rsid w:val="001F1787"/>
    <w:rsid w:val="001F1AED"/>
    <w:rsid w:val="001F1C16"/>
    <w:rsid w:val="001F2AE5"/>
    <w:rsid w:val="001F2D3B"/>
    <w:rsid w:val="001F2FB1"/>
    <w:rsid w:val="001F34DA"/>
    <w:rsid w:val="001F3678"/>
    <w:rsid w:val="001F3A11"/>
    <w:rsid w:val="001F3D09"/>
    <w:rsid w:val="001F3D1C"/>
    <w:rsid w:val="001F429C"/>
    <w:rsid w:val="001F4AA0"/>
    <w:rsid w:val="001F4CEA"/>
    <w:rsid w:val="001F6348"/>
    <w:rsid w:val="001F63EF"/>
    <w:rsid w:val="001F6405"/>
    <w:rsid w:val="001F66B1"/>
    <w:rsid w:val="001F6B03"/>
    <w:rsid w:val="001F6E33"/>
    <w:rsid w:val="001F6E5F"/>
    <w:rsid w:val="001F7650"/>
    <w:rsid w:val="00200379"/>
    <w:rsid w:val="00200870"/>
    <w:rsid w:val="00200E1C"/>
    <w:rsid w:val="002012A3"/>
    <w:rsid w:val="0020164E"/>
    <w:rsid w:val="00202023"/>
    <w:rsid w:val="00202251"/>
    <w:rsid w:val="00202690"/>
    <w:rsid w:val="002028C9"/>
    <w:rsid w:val="002030AB"/>
    <w:rsid w:val="00203221"/>
    <w:rsid w:val="0020338E"/>
    <w:rsid w:val="00203812"/>
    <w:rsid w:val="00204671"/>
    <w:rsid w:val="00206642"/>
    <w:rsid w:val="00207BAA"/>
    <w:rsid w:val="00210130"/>
    <w:rsid w:val="00210400"/>
    <w:rsid w:val="0021089D"/>
    <w:rsid w:val="00210DAD"/>
    <w:rsid w:val="00211151"/>
    <w:rsid w:val="002116F7"/>
    <w:rsid w:val="002117E0"/>
    <w:rsid w:val="0021182F"/>
    <w:rsid w:val="002119E3"/>
    <w:rsid w:val="00211DF4"/>
    <w:rsid w:val="002129DB"/>
    <w:rsid w:val="00212D21"/>
    <w:rsid w:val="00213919"/>
    <w:rsid w:val="00213BEA"/>
    <w:rsid w:val="002144BD"/>
    <w:rsid w:val="002144F2"/>
    <w:rsid w:val="002148BD"/>
    <w:rsid w:val="0021492D"/>
    <w:rsid w:val="00214D35"/>
    <w:rsid w:val="00214DCB"/>
    <w:rsid w:val="00214EA0"/>
    <w:rsid w:val="00215066"/>
    <w:rsid w:val="00215D43"/>
    <w:rsid w:val="002160C6"/>
    <w:rsid w:val="0021617B"/>
    <w:rsid w:val="00216BF7"/>
    <w:rsid w:val="00216EC1"/>
    <w:rsid w:val="0021762B"/>
    <w:rsid w:val="002176C0"/>
    <w:rsid w:val="00217AD2"/>
    <w:rsid w:val="00217C3B"/>
    <w:rsid w:val="00217D86"/>
    <w:rsid w:val="002206AE"/>
    <w:rsid w:val="00220885"/>
    <w:rsid w:val="00220EC5"/>
    <w:rsid w:val="00221016"/>
    <w:rsid w:val="002217E4"/>
    <w:rsid w:val="0022207A"/>
    <w:rsid w:val="0022256B"/>
    <w:rsid w:val="00222802"/>
    <w:rsid w:val="002228CD"/>
    <w:rsid w:val="00222E0E"/>
    <w:rsid w:val="002230C1"/>
    <w:rsid w:val="002238A6"/>
    <w:rsid w:val="00223EE8"/>
    <w:rsid w:val="00224146"/>
    <w:rsid w:val="00224AB7"/>
    <w:rsid w:val="00224B6A"/>
    <w:rsid w:val="00224BAC"/>
    <w:rsid w:val="00224D9F"/>
    <w:rsid w:val="00224E61"/>
    <w:rsid w:val="00224ED1"/>
    <w:rsid w:val="0022536A"/>
    <w:rsid w:val="002256E4"/>
    <w:rsid w:val="00225E10"/>
    <w:rsid w:val="00226958"/>
    <w:rsid w:val="00226A36"/>
    <w:rsid w:val="00226D52"/>
    <w:rsid w:val="0022724E"/>
    <w:rsid w:val="00227DC3"/>
    <w:rsid w:val="00230BEB"/>
    <w:rsid w:val="00230D2F"/>
    <w:rsid w:val="00231F92"/>
    <w:rsid w:val="00232C1B"/>
    <w:rsid w:val="002330AC"/>
    <w:rsid w:val="00233279"/>
    <w:rsid w:val="00233741"/>
    <w:rsid w:val="00233926"/>
    <w:rsid w:val="00233B15"/>
    <w:rsid w:val="00233BE8"/>
    <w:rsid w:val="002351DA"/>
    <w:rsid w:val="002357FC"/>
    <w:rsid w:val="00235EAB"/>
    <w:rsid w:val="00236848"/>
    <w:rsid w:val="00236D2A"/>
    <w:rsid w:val="00240511"/>
    <w:rsid w:val="0024061F"/>
    <w:rsid w:val="002406CA"/>
    <w:rsid w:val="00240C19"/>
    <w:rsid w:val="00240FB1"/>
    <w:rsid w:val="002411A6"/>
    <w:rsid w:val="002421F1"/>
    <w:rsid w:val="00242AE2"/>
    <w:rsid w:val="00242C25"/>
    <w:rsid w:val="00243087"/>
    <w:rsid w:val="002438FD"/>
    <w:rsid w:val="00243B77"/>
    <w:rsid w:val="0024400D"/>
    <w:rsid w:val="0024439B"/>
    <w:rsid w:val="002447A0"/>
    <w:rsid w:val="00244D21"/>
    <w:rsid w:val="00244DDA"/>
    <w:rsid w:val="0024520B"/>
    <w:rsid w:val="0024563B"/>
    <w:rsid w:val="00245807"/>
    <w:rsid w:val="00245F27"/>
    <w:rsid w:val="00246117"/>
    <w:rsid w:val="0024627F"/>
    <w:rsid w:val="002466F8"/>
    <w:rsid w:val="002473B9"/>
    <w:rsid w:val="0024741B"/>
    <w:rsid w:val="00247848"/>
    <w:rsid w:val="0025080B"/>
    <w:rsid w:val="00250A4C"/>
    <w:rsid w:val="00250B93"/>
    <w:rsid w:val="002513EE"/>
    <w:rsid w:val="00251A58"/>
    <w:rsid w:val="00251B32"/>
    <w:rsid w:val="00251DB5"/>
    <w:rsid w:val="00251E39"/>
    <w:rsid w:val="00252871"/>
    <w:rsid w:val="002534DA"/>
    <w:rsid w:val="0025490D"/>
    <w:rsid w:val="002559EB"/>
    <w:rsid w:val="00256C12"/>
    <w:rsid w:val="00256CB9"/>
    <w:rsid w:val="00256E7E"/>
    <w:rsid w:val="0025714D"/>
    <w:rsid w:val="002571C4"/>
    <w:rsid w:val="00257423"/>
    <w:rsid w:val="00257534"/>
    <w:rsid w:val="00260195"/>
    <w:rsid w:val="002603B8"/>
    <w:rsid w:val="002603CB"/>
    <w:rsid w:val="002607E1"/>
    <w:rsid w:val="00260E5B"/>
    <w:rsid w:val="00260FC3"/>
    <w:rsid w:val="00261296"/>
    <w:rsid w:val="00261A3D"/>
    <w:rsid w:val="00261BBF"/>
    <w:rsid w:val="00261E26"/>
    <w:rsid w:val="002625F7"/>
    <w:rsid w:val="0026268A"/>
    <w:rsid w:val="002629E7"/>
    <w:rsid w:val="00262A32"/>
    <w:rsid w:val="00262C3A"/>
    <w:rsid w:val="00262D8F"/>
    <w:rsid w:val="00262DA7"/>
    <w:rsid w:val="00262E1C"/>
    <w:rsid w:val="00262E3D"/>
    <w:rsid w:val="0026316A"/>
    <w:rsid w:val="002637B8"/>
    <w:rsid w:val="00263CDE"/>
    <w:rsid w:val="0026427A"/>
    <w:rsid w:val="0026464A"/>
    <w:rsid w:val="0026494F"/>
    <w:rsid w:val="00265015"/>
    <w:rsid w:val="00265155"/>
    <w:rsid w:val="002651CB"/>
    <w:rsid w:val="00265EEB"/>
    <w:rsid w:val="00265F79"/>
    <w:rsid w:val="00266599"/>
    <w:rsid w:val="00266867"/>
    <w:rsid w:val="002674F7"/>
    <w:rsid w:val="00267622"/>
    <w:rsid w:val="002678FD"/>
    <w:rsid w:val="00267C27"/>
    <w:rsid w:val="002703A2"/>
    <w:rsid w:val="0027050B"/>
    <w:rsid w:val="00270742"/>
    <w:rsid w:val="00271222"/>
    <w:rsid w:val="002715E3"/>
    <w:rsid w:val="00271618"/>
    <w:rsid w:val="00271812"/>
    <w:rsid w:val="00271DE2"/>
    <w:rsid w:val="00271DE3"/>
    <w:rsid w:val="0027263C"/>
    <w:rsid w:val="00272B00"/>
    <w:rsid w:val="00272DB2"/>
    <w:rsid w:val="0027332E"/>
    <w:rsid w:val="00273E1A"/>
    <w:rsid w:val="0027409F"/>
    <w:rsid w:val="00274AB1"/>
    <w:rsid w:val="00274D66"/>
    <w:rsid w:val="002758CE"/>
    <w:rsid w:val="002758DD"/>
    <w:rsid w:val="00275DFC"/>
    <w:rsid w:val="00276BB2"/>
    <w:rsid w:val="00276BFE"/>
    <w:rsid w:val="00276EE6"/>
    <w:rsid w:val="00277264"/>
    <w:rsid w:val="00277B55"/>
    <w:rsid w:val="00277BB9"/>
    <w:rsid w:val="00277C84"/>
    <w:rsid w:val="0028043A"/>
    <w:rsid w:val="00280493"/>
    <w:rsid w:val="002805E6"/>
    <w:rsid w:val="002808CB"/>
    <w:rsid w:val="00280F04"/>
    <w:rsid w:val="00280FB7"/>
    <w:rsid w:val="0028159B"/>
    <w:rsid w:val="00281CF2"/>
    <w:rsid w:val="002828F2"/>
    <w:rsid w:val="002829F2"/>
    <w:rsid w:val="00282B68"/>
    <w:rsid w:val="00282BF7"/>
    <w:rsid w:val="00282DA1"/>
    <w:rsid w:val="0028510E"/>
    <w:rsid w:val="002856E3"/>
    <w:rsid w:val="00285A14"/>
    <w:rsid w:val="00286057"/>
    <w:rsid w:val="002860B6"/>
    <w:rsid w:val="0028627A"/>
    <w:rsid w:val="002871A9"/>
    <w:rsid w:val="00287442"/>
    <w:rsid w:val="0028746A"/>
    <w:rsid w:val="002874D7"/>
    <w:rsid w:val="00290026"/>
    <w:rsid w:val="002904C6"/>
    <w:rsid w:val="00290A6D"/>
    <w:rsid w:val="0029147F"/>
    <w:rsid w:val="0029198F"/>
    <w:rsid w:val="00291E32"/>
    <w:rsid w:val="00291E3F"/>
    <w:rsid w:val="00292269"/>
    <w:rsid w:val="0029350B"/>
    <w:rsid w:val="00293D33"/>
    <w:rsid w:val="00293DED"/>
    <w:rsid w:val="00294297"/>
    <w:rsid w:val="00294F58"/>
    <w:rsid w:val="00294FFB"/>
    <w:rsid w:val="00295403"/>
    <w:rsid w:val="00295681"/>
    <w:rsid w:val="00295B1B"/>
    <w:rsid w:val="00295BA6"/>
    <w:rsid w:val="0029621A"/>
    <w:rsid w:val="00297202"/>
    <w:rsid w:val="002976BB"/>
    <w:rsid w:val="00297BC5"/>
    <w:rsid w:val="00297BC6"/>
    <w:rsid w:val="00297D45"/>
    <w:rsid w:val="002A0A03"/>
    <w:rsid w:val="002A11B3"/>
    <w:rsid w:val="002A11CA"/>
    <w:rsid w:val="002A13FC"/>
    <w:rsid w:val="002A1F0C"/>
    <w:rsid w:val="002A2691"/>
    <w:rsid w:val="002A2711"/>
    <w:rsid w:val="002A33E9"/>
    <w:rsid w:val="002A37BA"/>
    <w:rsid w:val="002A3A09"/>
    <w:rsid w:val="002A3C66"/>
    <w:rsid w:val="002A40EB"/>
    <w:rsid w:val="002A44A9"/>
    <w:rsid w:val="002A479F"/>
    <w:rsid w:val="002A489E"/>
    <w:rsid w:val="002A4E35"/>
    <w:rsid w:val="002A5AA3"/>
    <w:rsid w:val="002A6260"/>
    <w:rsid w:val="002A6479"/>
    <w:rsid w:val="002A67D4"/>
    <w:rsid w:val="002A734C"/>
    <w:rsid w:val="002A736C"/>
    <w:rsid w:val="002A7BAF"/>
    <w:rsid w:val="002B029A"/>
    <w:rsid w:val="002B05E9"/>
    <w:rsid w:val="002B0CE5"/>
    <w:rsid w:val="002B1645"/>
    <w:rsid w:val="002B1996"/>
    <w:rsid w:val="002B1B1A"/>
    <w:rsid w:val="002B1B2E"/>
    <w:rsid w:val="002B2305"/>
    <w:rsid w:val="002B258E"/>
    <w:rsid w:val="002B2739"/>
    <w:rsid w:val="002B2C8E"/>
    <w:rsid w:val="002B2D43"/>
    <w:rsid w:val="002B2D7A"/>
    <w:rsid w:val="002B2EB3"/>
    <w:rsid w:val="002B36F1"/>
    <w:rsid w:val="002B3F7D"/>
    <w:rsid w:val="002B50C6"/>
    <w:rsid w:val="002B5773"/>
    <w:rsid w:val="002B5ED4"/>
    <w:rsid w:val="002B5EFA"/>
    <w:rsid w:val="002B5FEF"/>
    <w:rsid w:val="002B6323"/>
    <w:rsid w:val="002B66D6"/>
    <w:rsid w:val="002B68EC"/>
    <w:rsid w:val="002B68F0"/>
    <w:rsid w:val="002B7841"/>
    <w:rsid w:val="002C071A"/>
    <w:rsid w:val="002C101B"/>
    <w:rsid w:val="002C2402"/>
    <w:rsid w:val="002C2CF0"/>
    <w:rsid w:val="002C2D32"/>
    <w:rsid w:val="002C2D66"/>
    <w:rsid w:val="002C31C8"/>
    <w:rsid w:val="002C33F6"/>
    <w:rsid w:val="002C36EF"/>
    <w:rsid w:val="002C3971"/>
    <w:rsid w:val="002C3FC2"/>
    <w:rsid w:val="002C432B"/>
    <w:rsid w:val="002C43F9"/>
    <w:rsid w:val="002C4582"/>
    <w:rsid w:val="002C46A4"/>
    <w:rsid w:val="002C4776"/>
    <w:rsid w:val="002C509C"/>
    <w:rsid w:val="002C5163"/>
    <w:rsid w:val="002C552B"/>
    <w:rsid w:val="002C586A"/>
    <w:rsid w:val="002C5A11"/>
    <w:rsid w:val="002C5AFF"/>
    <w:rsid w:val="002C6451"/>
    <w:rsid w:val="002C7891"/>
    <w:rsid w:val="002D2039"/>
    <w:rsid w:val="002D230C"/>
    <w:rsid w:val="002D2AA0"/>
    <w:rsid w:val="002D2FA2"/>
    <w:rsid w:val="002D3824"/>
    <w:rsid w:val="002D3912"/>
    <w:rsid w:val="002D39EC"/>
    <w:rsid w:val="002D3CB9"/>
    <w:rsid w:val="002D3D5B"/>
    <w:rsid w:val="002D462B"/>
    <w:rsid w:val="002D531D"/>
    <w:rsid w:val="002D565C"/>
    <w:rsid w:val="002D64BA"/>
    <w:rsid w:val="002D6BB4"/>
    <w:rsid w:val="002D6F7D"/>
    <w:rsid w:val="002D745C"/>
    <w:rsid w:val="002D7B16"/>
    <w:rsid w:val="002D7F4D"/>
    <w:rsid w:val="002E0621"/>
    <w:rsid w:val="002E0692"/>
    <w:rsid w:val="002E06F9"/>
    <w:rsid w:val="002E1AD0"/>
    <w:rsid w:val="002E2BAE"/>
    <w:rsid w:val="002E44CC"/>
    <w:rsid w:val="002E4889"/>
    <w:rsid w:val="002E4B7E"/>
    <w:rsid w:val="002E4DF4"/>
    <w:rsid w:val="002E63FD"/>
    <w:rsid w:val="002E64D4"/>
    <w:rsid w:val="002E6C80"/>
    <w:rsid w:val="002F0523"/>
    <w:rsid w:val="002F055A"/>
    <w:rsid w:val="002F08D5"/>
    <w:rsid w:val="002F0CB2"/>
    <w:rsid w:val="002F17B1"/>
    <w:rsid w:val="002F1ECF"/>
    <w:rsid w:val="002F210B"/>
    <w:rsid w:val="002F21FE"/>
    <w:rsid w:val="002F2D89"/>
    <w:rsid w:val="002F349B"/>
    <w:rsid w:val="002F3BDF"/>
    <w:rsid w:val="002F45CC"/>
    <w:rsid w:val="002F46F5"/>
    <w:rsid w:val="002F4D63"/>
    <w:rsid w:val="002F5441"/>
    <w:rsid w:val="002F565E"/>
    <w:rsid w:val="002F61B3"/>
    <w:rsid w:val="002F6768"/>
    <w:rsid w:val="002F7786"/>
    <w:rsid w:val="002F7DDF"/>
    <w:rsid w:val="002F7E02"/>
    <w:rsid w:val="00300639"/>
    <w:rsid w:val="003011C3"/>
    <w:rsid w:val="003017FA"/>
    <w:rsid w:val="0030193C"/>
    <w:rsid w:val="00302027"/>
    <w:rsid w:val="003022B5"/>
    <w:rsid w:val="00302A81"/>
    <w:rsid w:val="00302BBA"/>
    <w:rsid w:val="00303822"/>
    <w:rsid w:val="00303A0C"/>
    <w:rsid w:val="00303BE9"/>
    <w:rsid w:val="00303DD4"/>
    <w:rsid w:val="003040C3"/>
    <w:rsid w:val="0030456A"/>
    <w:rsid w:val="00304B6C"/>
    <w:rsid w:val="00304D9D"/>
    <w:rsid w:val="00304DD3"/>
    <w:rsid w:val="003051ED"/>
    <w:rsid w:val="003063E0"/>
    <w:rsid w:val="003067EC"/>
    <w:rsid w:val="003070DC"/>
    <w:rsid w:val="003077C5"/>
    <w:rsid w:val="00307CEB"/>
    <w:rsid w:val="00307DB0"/>
    <w:rsid w:val="00310014"/>
    <w:rsid w:val="00310771"/>
    <w:rsid w:val="003107A6"/>
    <w:rsid w:val="00310FC3"/>
    <w:rsid w:val="003117C9"/>
    <w:rsid w:val="00311E0F"/>
    <w:rsid w:val="00312C5D"/>
    <w:rsid w:val="00312F2A"/>
    <w:rsid w:val="003138BE"/>
    <w:rsid w:val="00313CCB"/>
    <w:rsid w:val="00314059"/>
    <w:rsid w:val="003144BF"/>
    <w:rsid w:val="003146BD"/>
    <w:rsid w:val="00314A26"/>
    <w:rsid w:val="00314CCE"/>
    <w:rsid w:val="003151B2"/>
    <w:rsid w:val="003153DA"/>
    <w:rsid w:val="0031558B"/>
    <w:rsid w:val="0031558F"/>
    <w:rsid w:val="00315CC2"/>
    <w:rsid w:val="00315E4E"/>
    <w:rsid w:val="00316D0C"/>
    <w:rsid w:val="003172F8"/>
    <w:rsid w:val="003174C6"/>
    <w:rsid w:val="003175E9"/>
    <w:rsid w:val="00320342"/>
    <w:rsid w:val="00320BDC"/>
    <w:rsid w:val="00320CB1"/>
    <w:rsid w:val="003212A4"/>
    <w:rsid w:val="003219AD"/>
    <w:rsid w:val="003226D1"/>
    <w:rsid w:val="0032299A"/>
    <w:rsid w:val="00322ADC"/>
    <w:rsid w:val="00322CFD"/>
    <w:rsid w:val="00322D27"/>
    <w:rsid w:val="003232CB"/>
    <w:rsid w:val="003236CA"/>
    <w:rsid w:val="00323D90"/>
    <w:rsid w:val="00324237"/>
    <w:rsid w:val="00324327"/>
    <w:rsid w:val="00324556"/>
    <w:rsid w:val="00324B34"/>
    <w:rsid w:val="00324E04"/>
    <w:rsid w:val="00324EFC"/>
    <w:rsid w:val="00324FFD"/>
    <w:rsid w:val="00325273"/>
    <w:rsid w:val="00325B75"/>
    <w:rsid w:val="00325DB6"/>
    <w:rsid w:val="00325F4B"/>
    <w:rsid w:val="00326231"/>
    <w:rsid w:val="00326ED8"/>
    <w:rsid w:val="00326F7B"/>
    <w:rsid w:val="00327BCB"/>
    <w:rsid w:val="00327D16"/>
    <w:rsid w:val="00330279"/>
    <w:rsid w:val="003305A5"/>
    <w:rsid w:val="003306A3"/>
    <w:rsid w:val="003312EB"/>
    <w:rsid w:val="003315CF"/>
    <w:rsid w:val="0033236A"/>
    <w:rsid w:val="00332385"/>
    <w:rsid w:val="0033296F"/>
    <w:rsid w:val="00332DA8"/>
    <w:rsid w:val="00333182"/>
    <w:rsid w:val="00333427"/>
    <w:rsid w:val="00333AF2"/>
    <w:rsid w:val="00333B10"/>
    <w:rsid w:val="003344D5"/>
    <w:rsid w:val="003347CD"/>
    <w:rsid w:val="00335250"/>
    <w:rsid w:val="0033576C"/>
    <w:rsid w:val="003357FD"/>
    <w:rsid w:val="0033595A"/>
    <w:rsid w:val="00335C0A"/>
    <w:rsid w:val="00335C7A"/>
    <w:rsid w:val="00335D0C"/>
    <w:rsid w:val="00335FBC"/>
    <w:rsid w:val="00336433"/>
    <w:rsid w:val="00336444"/>
    <w:rsid w:val="003367D2"/>
    <w:rsid w:val="00337BE0"/>
    <w:rsid w:val="00337FBE"/>
    <w:rsid w:val="0034008C"/>
    <w:rsid w:val="0034052A"/>
    <w:rsid w:val="0034055E"/>
    <w:rsid w:val="0034096D"/>
    <w:rsid w:val="003409F1"/>
    <w:rsid w:val="00340D73"/>
    <w:rsid w:val="0034125D"/>
    <w:rsid w:val="00341C12"/>
    <w:rsid w:val="00341D4D"/>
    <w:rsid w:val="0034202C"/>
    <w:rsid w:val="0034232D"/>
    <w:rsid w:val="00342D74"/>
    <w:rsid w:val="00342F99"/>
    <w:rsid w:val="00343087"/>
    <w:rsid w:val="0034337E"/>
    <w:rsid w:val="00343545"/>
    <w:rsid w:val="0034371B"/>
    <w:rsid w:val="00343962"/>
    <w:rsid w:val="00343C53"/>
    <w:rsid w:val="003440A9"/>
    <w:rsid w:val="00344135"/>
    <w:rsid w:val="003443D2"/>
    <w:rsid w:val="0034492E"/>
    <w:rsid w:val="00345AA7"/>
    <w:rsid w:val="00345BD7"/>
    <w:rsid w:val="00345D95"/>
    <w:rsid w:val="00346B3D"/>
    <w:rsid w:val="00346CBB"/>
    <w:rsid w:val="00347050"/>
    <w:rsid w:val="003471CB"/>
    <w:rsid w:val="003479D8"/>
    <w:rsid w:val="003479FF"/>
    <w:rsid w:val="00350139"/>
    <w:rsid w:val="00350FA2"/>
    <w:rsid w:val="003511DA"/>
    <w:rsid w:val="00351410"/>
    <w:rsid w:val="003514C9"/>
    <w:rsid w:val="00351AA9"/>
    <w:rsid w:val="00351EC4"/>
    <w:rsid w:val="0035209C"/>
    <w:rsid w:val="003523CD"/>
    <w:rsid w:val="0035251B"/>
    <w:rsid w:val="0035267C"/>
    <w:rsid w:val="00352703"/>
    <w:rsid w:val="003529C5"/>
    <w:rsid w:val="00352B13"/>
    <w:rsid w:val="00353116"/>
    <w:rsid w:val="003540A5"/>
    <w:rsid w:val="003540D4"/>
    <w:rsid w:val="0035487A"/>
    <w:rsid w:val="00354CEB"/>
    <w:rsid w:val="00354DB6"/>
    <w:rsid w:val="00354E0C"/>
    <w:rsid w:val="00354E73"/>
    <w:rsid w:val="00354ECE"/>
    <w:rsid w:val="00354F5F"/>
    <w:rsid w:val="00355159"/>
    <w:rsid w:val="003561AD"/>
    <w:rsid w:val="00356B03"/>
    <w:rsid w:val="00357789"/>
    <w:rsid w:val="00357A62"/>
    <w:rsid w:val="00357C2F"/>
    <w:rsid w:val="00357EB1"/>
    <w:rsid w:val="00360727"/>
    <w:rsid w:val="00361085"/>
    <w:rsid w:val="003611F7"/>
    <w:rsid w:val="003620D4"/>
    <w:rsid w:val="0036275F"/>
    <w:rsid w:val="0036276A"/>
    <w:rsid w:val="0036422D"/>
    <w:rsid w:val="00364393"/>
    <w:rsid w:val="00364779"/>
    <w:rsid w:val="003649AF"/>
    <w:rsid w:val="00365281"/>
    <w:rsid w:val="0036584F"/>
    <w:rsid w:val="0037011B"/>
    <w:rsid w:val="003704D4"/>
    <w:rsid w:val="00370586"/>
    <w:rsid w:val="0037168C"/>
    <w:rsid w:val="00371F6E"/>
    <w:rsid w:val="00372596"/>
    <w:rsid w:val="00372DFF"/>
    <w:rsid w:val="003736C7"/>
    <w:rsid w:val="00373E8C"/>
    <w:rsid w:val="00373FB5"/>
    <w:rsid w:val="0037441F"/>
    <w:rsid w:val="003744E6"/>
    <w:rsid w:val="00374914"/>
    <w:rsid w:val="0037493F"/>
    <w:rsid w:val="00374E2C"/>
    <w:rsid w:val="003759A4"/>
    <w:rsid w:val="00375C5F"/>
    <w:rsid w:val="00375D69"/>
    <w:rsid w:val="00375FEB"/>
    <w:rsid w:val="00377359"/>
    <w:rsid w:val="0037777B"/>
    <w:rsid w:val="00377DD2"/>
    <w:rsid w:val="00377DF0"/>
    <w:rsid w:val="00377F59"/>
    <w:rsid w:val="00380583"/>
    <w:rsid w:val="00380697"/>
    <w:rsid w:val="00380A8D"/>
    <w:rsid w:val="00380D5F"/>
    <w:rsid w:val="00380E54"/>
    <w:rsid w:val="003811B8"/>
    <w:rsid w:val="0038135E"/>
    <w:rsid w:val="00381C1F"/>
    <w:rsid w:val="00382396"/>
    <w:rsid w:val="0038270E"/>
    <w:rsid w:val="003827DC"/>
    <w:rsid w:val="0038308E"/>
    <w:rsid w:val="003833C9"/>
    <w:rsid w:val="0038381F"/>
    <w:rsid w:val="00383979"/>
    <w:rsid w:val="003839DE"/>
    <w:rsid w:val="00385D64"/>
    <w:rsid w:val="00385D72"/>
    <w:rsid w:val="00385F3D"/>
    <w:rsid w:val="00386A39"/>
    <w:rsid w:val="00386B85"/>
    <w:rsid w:val="00387100"/>
    <w:rsid w:val="003871FF"/>
    <w:rsid w:val="0039026D"/>
    <w:rsid w:val="003908FA"/>
    <w:rsid w:val="00390FDF"/>
    <w:rsid w:val="00391509"/>
    <w:rsid w:val="00391540"/>
    <w:rsid w:val="00391BFB"/>
    <w:rsid w:val="00392023"/>
    <w:rsid w:val="003920CD"/>
    <w:rsid w:val="00392800"/>
    <w:rsid w:val="00392A72"/>
    <w:rsid w:val="0039309A"/>
    <w:rsid w:val="0039370E"/>
    <w:rsid w:val="00393959"/>
    <w:rsid w:val="00393FD2"/>
    <w:rsid w:val="003940AD"/>
    <w:rsid w:val="00394571"/>
    <w:rsid w:val="0039509E"/>
    <w:rsid w:val="0039550D"/>
    <w:rsid w:val="00395B5E"/>
    <w:rsid w:val="00395BA0"/>
    <w:rsid w:val="00395C39"/>
    <w:rsid w:val="00395CAC"/>
    <w:rsid w:val="00396512"/>
    <w:rsid w:val="0039655A"/>
    <w:rsid w:val="0039683E"/>
    <w:rsid w:val="00396C49"/>
    <w:rsid w:val="00396ED1"/>
    <w:rsid w:val="003A08BC"/>
    <w:rsid w:val="003A0F06"/>
    <w:rsid w:val="003A0F55"/>
    <w:rsid w:val="003A1039"/>
    <w:rsid w:val="003A1CA1"/>
    <w:rsid w:val="003A2E4C"/>
    <w:rsid w:val="003A48B3"/>
    <w:rsid w:val="003A48E2"/>
    <w:rsid w:val="003A4F84"/>
    <w:rsid w:val="003A52F0"/>
    <w:rsid w:val="003A557B"/>
    <w:rsid w:val="003A5FD6"/>
    <w:rsid w:val="003A64AA"/>
    <w:rsid w:val="003A656D"/>
    <w:rsid w:val="003A75E3"/>
    <w:rsid w:val="003A773E"/>
    <w:rsid w:val="003A77B1"/>
    <w:rsid w:val="003A7B1B"/>
    <w:rsid w:val="003A7CB7"/>
    <w:rsid w:val="003A7FB6"/>
    <w:rsid w:val="003B0094"/>
    <w:rsid w:val="003B0D7C"/>
    <w:rsid w:val="003B0FFC"/>
    <w:rsid w:val="003B151B"/>
    <w:rsid w:val="003B16FA"/>
    <w:rsid w:val="003B17C2"/>
    <w:rsid w:val="003B1EFA"/>
    <w:rsid w:val="003B2813"/>
    <w:rsid w:val="003B2AC3"/>
    <w:rsid w:val="003B3664"/>
    <w:rsid w:val="003B382F"/>
    <w:rsid w:val="003B4C2B"/>
    <w:rsid w:val="003B514F"/>
    <w:rsid w:val="003B5E0B"/>
    <w:rsid w:val="003B5EA6"/>
    <w:rsid w:val="003B62F4"/>
    <w:rsid w:val="003B644F"/>
    <w:rsid w:val="003B6663"/>
    <w:rsid w:val="003B6712"/>
    <w:rsid w:val="003B6769"/>
    <w:rsid w:val="003B6B86"/>
    <w:rsid w:val="003C02B0"/>
    <w:rsid w:val="003C0676"/>
    <w:rsid w:val="003C07AB"/>
    <w:rsid w:val="003C0CAC"/>
    <w:rsid w:val="003C0DA2"/>
    <w:rsid w:val="003C11AE"/>
    <w:rsid w:val="003C1B68"/>
    <w:rsid w:val="003C2441"/>
    <w:rsid w:val="003C3095"/>
    <w:rsid w:val="003C31BD"/>
    <w:rsid w:val="003C3238"/>
    <w:rsid w:val="003C3E5C"/>
    <w:rsid w:val="003C50BA"/>
    <w:rsid w:val="003C5145"/>
    <w:rsid w:val="003C51FB"/>
    <w:rsid w:val="003C584F"/>
    <w:rsid w:val="003C5B44"/>
    <w:rsid w:val="003C63FC"/>
    <w:rsid w:val="003C6BB6"/>
    <w:rsid w:val="003C71C3"/>
    <w:rsid w:val="003C735E"/>
    <w:rsid w:val="003C75EE"/>
    <w:rsid w:val="003D03E2"/>
    <w:rsid w:val="003D04E4"/>
    <w:rsid w:val="003D0544"/>
    <w:rsid w:val="003D070F"/>
    <w:rsid w:val="003D089E"/>
    <w:rsid w:val="003D0B0C"/>
    <w:rsid w:val="003D0C60"/>
    <w:rsid w:val="003D1262"/>
    <w:rsid w:val="003D12FE"/>
    <w:rsid w:val="003D171B"/>
    <w:rsid w:val="003D1969"/>
    <w:rsid w:val="003D1B87"/>
    <w:rsid w:val="003D1C4B"/>
    <w:rsid w:val="003D1EA8"/>
    <w:rsid w:val="003D20AC"/>
    <w:rsid w:val="003D26DD"/>
    <w:rsid w:val="003D353B"/>
    <w:rsid w:val="003D35A5"/>
    <w:rsid w:val="003D36DB"/>
    <w:rsid w:val="003D3E72"/>
    <w:rsid w:val="003D4BA2"/>
    <w:rsid w:val="003D50CF"/>
    <w:rsid w:val="003D58B7"/>
    <w:rsid w:val="003D5BC6"/>
    <w:rsid w:val="003D616A"/>
    <w:rsid w:val="003D6CF4"/>
    <w:rsid w:val="003D7CDB"/>
    <w:rsid w:val="003E0264"/>
    <w:rsid w:val="003E07A8"/>
    <w:rsid w:val="003E0B78"/>
    <w:rsid w:val="003E112E"/>
    <w:rsid w:val="003E12DB"/>
    <w:rsid w:val="003E1AA9"/>
    <w:rsid w:val="003E1B80"/>
    <w:rsid w:val="003E1C25"/>
    <w:rsid w:val="003E1D1E"/>
    <w:rsid w:val="003E20E1"/>
    <w:rsid w:val="003E27DB"/>
    <w:rsid w:val="003E2C11"/>
    <w:rsid w:val="003E2C24"/>
    <w:rsid w:val="003E2F0B"/>
    <w:rsid w:val="003E3675"/>
    <w:rsid w:val="003E3794"/>
    <w:rsid w:val="003E3A39"/>
    <w:rsid w:val="003E42EE"/>
    <w:rsid w:val="003E4A84"/>
    <w:rsid w:val="003E50F6"/>
    <w:rsid w:val="003E512C"/>
    <w:rsid w:val="003E5170"/>
    <w:rsid w:val="003E5CC3"/>
    <w:rsid w:val="003E60DB"/>
    <w:rsid w:val="003E65AE"/>
    <w:rsid w:val="003E6BD5"/>
    <w:rsid w:val="003E6D3D"/>
    <w:rsid w:val="003E6E33"/>
    <w:rsid w:val="003E70DD"/>
    <w:rsid w:val="003E7116"/>
    <w:rsid w:val="003E7285"/>
    <w:rsid w:val="003E762F"/>
    <w:rsid w:val="003E7687"/>
    <w:rsid w:val="003E7C31"/>
    <w:rsid w:val="003F0272"/>
    <w:rsid w:val="003F045F"/>
    <w:rsid w:val="003F048F"/>
    <w:rsid w:val="003F0744"/>
    <w:rsid w:val="003F08D9"/>
    <w:rsid w:val="003F091F"/>
    <w:rsid w:val="003F24B4"/>
    <w:rsid w:val="003F25AF"/>
    <w:rsid w:val="003F2AFF"/>
    <w:rsid w:val="003F3205"/>
    <w:rsid w:val="003F3285"/>
    <w:rsid w:val="003F3B6E"/>
    <w:rsid w:val="003F3C90"/>
    <w:rsid w:val="003F4151"/>
    <w:rsid w:val="003F442A"/>
    <w:rsid w:val="003F44EA"/>
    <w:rsid w:val="003F4A1B"/>
    <w:rsid w:val="003F4B31"/>
    <w:rsid w:val="003F4BF3"/>
    <w:rsid w:val="003F4E0E"/>
    <w:rsid w:val="003F5409"/>
    <w:rsid w:val="003F56C8"/>
    <w:rsid w:val="003F5AE6"/>
    <w:rsid w:val="003F5CD8"/>
    <w:rsid w:val="003F5EB4"/>
    <w:rsid w:val="003F5F13"/>
    <w:rsid w:val="003F6129"/>
    <w:rsid w:val="003F6465"/>
    <w:rsid w:val="003F6764"/>
    <w:rsid w:val="003F6BC1"/>
    <w:rsid w:val="003F7360"/>
    <w:rsid w:val="003F7B31"/>
    <w:rsid w:val="00402062"/>
    <w:rsid w:val="00402539"/>
    <w:rsid w:val="00402D62"/>
    <w:rsid w:val="004030D4"/>
    <w:rsid w:val="00403731"/>
    <w:rsid w:val="00403AD0"/>
    <w:rsid w:val="004045E0"/>
    <w:rsid w:val="004045E4"/>
    <w:rsid w:val="0040463C"/>
    <w:rsid w:val="00405217"/>
    <w:rsid w:val="0040538A"/>
    <w:rsid w:val="00405837"/>
    <w:rsid w:val="00405ACC"/>
    <w:rsid w:val="00405CCB"/>
    <w:rsid w:val="00405E3E"/>
    <w:rsid w:val="00405FE3"/>
    <w:rsid w:val="00407062"/>
    <w:rsid w:val="00407199"/>
    <w:rsid w:val="004073FB"/>
    <w:rsid w:val="004074EE"/>
    <w:rsid w:val="004077C1"/>
    <w:rsid w:val="00407C01"/>
    <w:rsid w:val="00407C0A"/>
    <w:rsid w:val="00407D63"/>
    <w:rsid w:val="00410437"/>
    <w:rsid w:val="004105DA"/>
    <w:rsid w:val="004106DC"/>
    <w:rsid w:val="00410AAA"/>
    <w:rsid w:val="004116CD"/>
    <w:rsid w:val="00411B25"/>
    <w:rsid w:val="00411C99"/>
    <w:rsid w:val="004126A0"/>
    <w:rsid w:val="00412733"/>
    <w:rsid w:val="004128C9"/>
    <w:rsid w:val="00412B91"/>
    <w:rsid w:val="00412E3E"/>
    <w:rsid w:val="004130FF"/>
    <w:rsid w:val="00413728"/>
    <w:rsid w:val="0041376A"/>
    <w:rsid w:val="00413804"/>
    <w:rsid w:val="00414053"/>
    <w:rsid w:val="004141B7"/>
    <w:rsid w:val="00414461"/>
    <w:rsid w:val="00414802"/>
    <w:rsid w:val="00414F67"/>
    <w:rsid w:val="00414FCC"/>
    <w:rsid w:val="00415530"/>
    <w:rsid w:val="00416561"/>
    <w:rsid w:val="00416A2C"/>
    <w:rsid w:val="00416BA5"/>
    <w:rsid w:val="00417730"/>
    <w:rsid w:val="00417844"/>
    <w:rsid w:val="00417C96"/>
    <w:rsid w:val="004202EC"/>
    <w:rsid w:val="004215C4"/>
    <w:rsid w:val="00421CA6"/>
    <w:rsid w:val="00421E04"/>
    <w:rsid w:val="00421F8E"/>
    <w:rsid w:val="0042214F"/>
    <w:rsid w:val="00422896"/>
    <w:rsid w:val="00422E0E"/>
    <w:rsid w:val="0042308B"/>
    <w:rsid w:val="00423898"/>
    <w:rsid w:val="00423C57"/>
    <w:rsid w:val="0042411F"/>
    <w:rsid w:val="00424697"/>
    <w:rsid w:val="00424E54"/>
    <w:rsid w:val="0042567B"/>
    <w:rsid w:val="00425688"/>
    <w:rsid w:val="0042595B"/>
    <w:rsid w:val="00425C12"/>
    <w:rsid w:val="00426364"/>
    <w:rsid w:val="00426D35"/>
    <w:rsid w:val="00426D36"/>
    <w:rsid w:val="0042783D"/>
    <w:rsid w:val="00430A81"/>
    <w:rsid w:val="00430B4B"/>
    <w:rsid w:val="00430ECC"/>
    <w:rsid w:val="00431AF5"/>
    <w:rsid w:val="00431BCD"/>
    <w:rsid w:val="00432711"/>
    <w:rsid w:val="00432B16"/>
    <w:rsid w:val="004336FE"/>
    <w:rsid w:val="00434526"/>
    <w:rsid w:val="0043474E"/>
    <w:rsid w:val="004349A4"/>
    <w:rsid w:val="00434ABE"/>
    <w:rsid w:val="00434FCB"/>
    <w:rsid w:val="00435982"/>
    <w:rsid w:val="00435A6D"/>
    <w:rsid w:val="00435D5A"/>
    <w:rsid w:val="0044066E"/>
    <w:rsid w:val="0044150B"/>
    <w:rsid w:val="00441819"/>
    <w:rsid w:val="00442DAB"/>
    <w:rsid w:val="00442F8C"/>
    <w:rsid w:val="004432F1"/>
    <w:rsid w:val="0044354D"/>
    <w:rsid w:val="00443980"/>
    <w:rsid w:val="00443DBB"/>
    <w:rsid w:val="00443E53"/>
    <w:rsid w:val="004446CD"/>
    <w:rsid w:val="0044471C"/>
    <w:rsid w:val="00444BE8"/>
    <w:rsid w:val="0044562E"/>
    <w:rsid w:val="00445AAC"/>
    <w:rsid w:val="00445D95"/>
    <w:rsid w:val="004474A1"/>
    <w:rsid w:val="00447A98"/>
    <w:rsid w:val="00447D48"/>
    <w:rsid w:val="0045026E"/>
    <w:rsid w:val="00450A3A"/>
    <w:rsid w:val="0045111C"/>
    <w:rsid w:val="004513CD"/>
    <w:rsid w:val="00451F50"/>
    <w:rsid w:val="0045253D"/>
    <w:rsid w:val="004530F9"/>
    <w:rsid w:val="004536B3"/>
    <w:rsid w:val="00453BB9"/>
    <w:rsid w:val="00453C23"/>
    <w:rsid w:val="00453D94"/>
    <w:rsid w:val="00453EA4"/>
    <w:rsid w:val="0045408C"/>
    <w:rsid w:val="004545E7"/>
    <w:rsid w:val="00454738"/>
    <w:rsid w:val="004547E9"/>
    <w:rsid w:val="0045482C"/>
    <w:rsid w:val="00454D74"/>
    <w:rsid w:val="00454F7D"/>
    <w:rsid w:val="004552C1"/>
    <w:rsid w:val="00455341"/>
    <w:rsid w:val="00455DAB"/>
    <w:rsid w:val="004571B2"/>
    <w:rsid w:val="0045757A"/>
    <w:rsid w:val="004576D8"/>
    <w:rsid w:val="00457914"/>
    <w:rsid w:val="00457B12"/>
    <w:rsid w:val="00457FE7"/>
    <w:rsid w:val="00460387"/>
    <w:rsid w:val="00460682"/>
    <w:rsid w:val="00460B03"/>
    <w:rsid w:val="00460B90"/>
    <w:rsid w:val="00461293"/>
    <w:rsid w:val="00461BA0"/>
    <w:rsid w:val="004627FE"/>
    <w:rsid w:val="004631ED"/>
    <w:rsid w:val="00463627"/>
    <w:rsid w:val="0046379F"/>
    <w:rsid w:val="00463938"/>
    <w:rsid w:val="0046411B"/>
    <w:rsid w:val="0046440D"/>
    <w:rsid w:val="0046479E"/>
    <w:rsid w:val="004653E4"/>
    <w:rsid w:val="0046636A"/>
    <w:rsid w:val="00466714"/>
    <w:rsid w:val="00466BC8"/>
    <w:rsid w:val="004678B1"/>
    <w:rsid w:val="00467E4F"/>
    <w:rsid w:val="004700AC"/>
    <w:rsid w:val="004702C6"/>
    <w:rsid w:val="00470379"/>
    <w:rsid w:val="00471684"/>
    <w:rsid w:val="0047172F"/>
    <w:rsid w:val="00471895"/>
    <w:rsid w:val="00471F73"/>
    <w:rsid w:val="00472061"/>
    <w:rsid w:val="00472330"/>
    <w:rsid w:val="00472A87"/>
    <w:rsid w:val="004735C8"/>
    <w:rsid w:val="0047385D"/>
    <w:rsid w:val="00473E5B"/>
    <w:rsid w:val="00474765"/>
    <w:rsid w:val="00474BBB"/>
    <w:rsid w:val="00474EC7"/>
    <w:rsid w:val="00475BDC"/>
    <w:rsid w:val="0047602E"/>
    <w:rsid w:val="00476170"/>
    <w:rsid w:val="00476646"/>
    <w:rsid w:val="00476A27"/>
    <w:rsid w:val="0047793A"/>
    <w:rsid w:val="00480191"/>
    <w:rsid w:val="004807A3"/>
    <w:rsid w:val="004807F4"/>
    <w:rsid w:val="00480B7D"/>
    <w:rsid w:val="00481362"/>
    <w:rsid w:val="0048146A"/>
    <w:rsid w:val="00481516"/>
    <w:rsid w:val="00481868"/>
    <w:rsid w:val="00481907"/>
    <w:rsid w:val="00481BF0"/>
    <w:rsid w:val="00482B9C"/>
    <w:rsid w:val="004832A6"/>
    <w:rsid w:val="00484771"/>
    <w:rsid w:val="00484B52"/>
    <w:rsid w:val="00484BEC"/>
    <w:rsid w:val="00484C92"/>
    <w:rsid w:val="00484F17"/>
    <w:rsid w:val="004850AE"/>
    <w:rsid w:val="00485B1F"/>
    <w:rsid w:val="00485EF6"/>
    <w:rsid w:val="00485F6B"/>
    <w:rsid w:val="004862BC"/>
    <w:rsid w:val="0048694C"/>
    <w:rsid w:val="00486A7C"/>
    <w:rsid w:val="0048735F"/>
    <w:rsid w:val="00487F25"/>
    <w:rsid w:val="004908BD"/>
    <w:rsid w:val="00491787"/>
    <w:rsid w:val="00491DE8"/>
    <w:rsid w:val="00491DFE"/>
    <w:rsid w:val="00492026"/>
    <w:rsid w:val="00492127"/>
    <w:rsid w:val="004921E1"/>
    <w:rsid w:val="004927C2"/>
    <w:rsid w:val="0049289D"/>
    <w:rsid w:val="004929C1"/>
    <w:rsid w:val="004929FE"/>
    <w:rsid w:val="00493ADF"/>
    <w:rsid w:val="00494122"/>
    <w:rsid w:val="004942FF"/>
    <w:rsid w:val="004946F4"/>
    <w:rsid w:val="0049489C"/>
    <w:rsid w:val="00494A30"/>
    <w:rsid w:val="00494DA8"/>
    <w:rsid w:val="00495092"/>
    <w:rsid w:val="004953C0"/>
    <w:rsid w:val="00495D44"/>
    <w:rsid w:val="00495E4B"/>
    <w:rsid w:val="0049767E"/>
    <w:rsid w:val="00497738"/>
    <w:rsid w:val="00497BF2"/>
    <w:rsid w:val="004A02EF"/>
    <w:rsid w:val="004A04AA"/>
    <w:rsid w:val="004A0608"/>
    <w:rsid w:val="004A0A3E"/>
    <w:rsid w:val="004A1209"/>
    <w:rsid w:val="004A1D96"/>
    <w:rsid w:val="004A1DCD"/>
    <w:rsid w:val="004A2681"/>
    <w:rsid w:val="004A26DA"/>
    <w:rsid w:val="004A27FA"/>
    <w:rsid w:val="004A2AD2"/>
    <w:rsid w:val="004A2EFA"/>
    <w:rsid w:val="004A336D"/>
    <w:rsid w:val="004A3C11"/>
    <w:rsid w:val="004A3C4B"/>
    <w:rsid w:val="004A42BB"/>
    <w:rsid w:val="004A4807"/>
    <w:rsid w:val="004A4BB9"/>
    <w:rsid w:val="004A4CA3"/>
    <w:rsid w:val="004A579E"/>
    <w:rsid w:val="004A5AFF"/>
    <w:rsid w:val="004A5B20"/>
    <w:rsid w:val="004A6D64"/>
    <w:rsid w:val="004A6EF6"/>
    <w:rsid w:val="004A7232"/>
    <w:rsid w:val="004A7592"/>
    <w:rsid w:val="004A7F98"/>
    <w:rsid w:val="004B018E"/>
    <w:rsid w:val="004B0537"/>
    <w:rsid w:val="004B07D5"/>
    <w:rsid w:val="004B0A79"/>
    <w:rsid w:val="004B0B7D"/>
    <w:rsid w:val="004B0FA4"/>
    <w:rsid w:val="004B1A89"/>
    <w:rsid w:val="004B2542"/>
    <w:rsid w:val="004B2BFE"/>
    <w:rsid w:val="004B327F"/>
    <w:rsid w:val="004B332C"/>
    <w:rsid w:val="004B3BB9"/>
    <w:rsid w:val="004B3F90"/>
    <w:rsid w:val="004B45C7"/>
    <w:rsid w:val="004B4FB4"/>
    <w:rsid w:val="004B52F1"/>
    <w:rsid w:val="004B5F04"/>
    <w:rsid w:val="004B6453"/>
    <w:rsid w:val="004B6608"/>
    <w:rsid w:val="004B6790"/>
    <w:rsid w:val="004B681F"/>
    <w:rsid w:val="004B6977"/>
    <w:rsid w:val="004B6DB8"/>
    <w:rsid w:val="004B74E3"/>
    <w:rsid w:val="004B7AA0"/>
    <w:rsid w:val="004B7B6E"/>
    <w:rsid w:val="004C0EA1"/>
    <w:rsid w:val="004C1681"/>
    <w:rsid w:val="004C1843"/>
    <w:rsid w:val="004C1E33"/>
    <w:rsid w:val="004C209A"/>
    <w:rsid w:val="004C24B8"/>
    <w:rsid w:val="004C2696"/>
    <w:rsid w:val="004C2B9A"/>
    <w:rsid w:val="004C2CA7"/>
    <w:rsid w:val="004C2D36"/>
    <w:rsid w:val="004C2DD8"/>
    <w:rsid w:val="004C321C"/>
    <w:rsid w:val="004C3509"/>
    <w:rsid w:val="004C3708"/>
    <w:rsid w:val="004C37C7"/>
    <w:rsid w:val="004C3873"/>
    <w:rsid w:val="004C3A0A"/>
    <w:rsid w:val="004C3F52"/>
    <w:rsid w:val="004C47BC"/>
    <w:rsid w:val="004C53D3"/>
    <w:rsid w:val="004C5EDC"/>
    <w:rsid w:val="004C62A1"/>
    <w:rsid w:val="004C6963"/>
    <w:rsid w:val="004C6CA6"/>
    <w:rsid w:val="004C6E3F"/>
    <w:rsid w:val="004C70D0"/>
    <w:rsid w:val="004C71C9"/>
    <w:rsid w:val="004C7409"/>
    <w:rsid w:val="004C7426"/>
    <w:rsid w:val="004D0A11"/>
    <w:rsid w:val="004D188C"/>
    <w:rsid w:val="004D208D"/>
    <w:rsid w:val="004D3121"/>
    <w:rsid w:val="004D3284"/>
    <w:rsid w:val="004D3E73"/>
    <w:rsid w:val="004D436E"/>
    <w:rsid w:val="004D4400"/>
    <w:rsid w:val="004D5051"/>
    <w:rsid w:val="004D55D2"/>
    <w:rsid w:val="004D562B"/>
    <w:rsid w:val="004D66EC"/>
    <w:rsid w:val="004D6807"/>
    <w:rsid w:val="004D6B79"/>
    <w:rsid w:val="004D73E6"/>
    <w:rsid w:val="004D76AF"/>
    <w:rsid w:val="004D7BF2"/>
    <w:rsid w:val="004E0A5E"/>
    <w:rsid w:val="004E11AD"/>
    <w:rsid w:val="004E197D"/>
    <w:rsid w:val="004E1AF0"/>
    <w:rsid w:val="004E1F91"/>
    <w:rsid w:val="004E2C00"/>
    <w:rsid w:val="004E383E"/>
    <w:rsid w:val="004E3ACC"/>
    <w:rsid w:val="004E46D3"/>
    <w:rsid w:val="004E60B4"/>
    <w:rsid w:val="004E6421"/>
    <w:rsid w:val="004E65EE"/>
    <w:rsid w:val="004E68F4"/>
    <w:rsid w:val="004E6B8A"/>
    <w:rsid w:val="004E7068"/>
    <w:rsid w:val="004E7471"/>
    <w:rsid w:val="004E7638"/>
    <w:rsid w:val="004E7C36"/>
    <w:rsid w:val="004E7D58"/>
    <w:rsid w:val="004F019D"/>
    <w:rsid w:val="004F0529"/>
    <w:rsid w:val="004F0962"/>
    <w:rsid w:val="004F0C7F"/>
    <w:rsid w:val="004F0E2D"/>
    <w:rsid w:val="004F1765"/>
    <w:rsid w:val="004F1A4E"/>
    <w:rsid w:val="004F1DA0"/>
    <w:rsid w:val="004F1DA3"/>
    <w:rsid w:val="004F248A"/>
    <w:rsid w:val="004F2917"/>
    <w:rsid w:val="004F2ACE"/>
    <w:rsid w:val="004F2DF5"/>
    <w:rsid w:val="004F3236"/>
    <w:rsid w:val="004F355B"/>
    <w:rsid w:val="004F35A9"/>
    <w:rsid w:val="004F36C2"/>
    <w:rsid w:val="004F398D"/>
    <w:rsid w:val="004F3B1D"/>
    <w:rsid w:val="004F3C3D"/>
    <w:rsid w:val="004F3E75"/>
    <w:rsid w:val="004F4A4C"/>
    <w:rsid w:val="004F4C07"/>
    <w:rsid w:val="004F50A4"/>
    <w:rsid w:val="004F55DC"/>
    <w:rsid w:val="004F567F"/>
    <w:rsid w:val="004F5895"/>
    <w:rsid w:val="004F5A0A"/>
    <w:rsid w:val="004F649E"/>
    <w:rsid w:val="004F69C5"/>
    <w:rsid w:val="004F6CF1"/>
    <w:rsid w:val="004F6DA2"/>
    <w:rsid w:val="004F7429"/>
    <w:rsid w:val="004F7490"/>
    <w:rsid w:val="004F78F4"/>
    <w:rsid w:val="004F7B93"/>
    <w:rsid w:val="004F7DAB"/>
    <w:rsid w:val="00500478"/>
    <w:rsid w:val="005006D0"/>
    <w:rsid w:val="00500805"/>
    <w:rsid w:val="00500D40"/>
    <w:rsid w:val="00500FD6"/>
    <w:rsid w:val="0050110C"/>
    <w:rsid w:val="00501145"/>
    <w:rsid w:val="00501720"/>
    <w:rsid w:val="005018C6"/>
    <w:rsid w:val="005021C4"/>
    <w:rsid w:val="005026E6"/>
    <w:rsid w:val="00502E3D"/>
    <w:rsid w:val="00503493"/>
    <w:rsid w:val="00503529"/>
    <w:rsid w:val="0050359A"/>
    <w:rsid w:val="00503D74"/>
    <w:rsid w:val="00503D9E"/>
    <w:rsid w:val="00503E90"/>
    <w:rsid w:val="005044F6"/>
    <w:rsid w:val="00504554"/>
    <w:rsid w:val="005049A1"/>
    <w:rsid w:val="005049D0"/>
    <w:rsid w:val="00504D39"/>
    <w:rsid w:val="00504DA4"/>
    <w:rsid w:val="00504F7C"/>
    <w:rsid w:val="00504FB9"/>
    <w:rsid w:val="0050526B"/>
    <w:rsid w:val="00505CBA"/>
    <w:rsid w:val="00505E23"/>
    <w:rsid w:val="00506745"/>
    <w:rsid w:val="00506B61"/>
    <w:rsid w:val="00510987"/>
    <w:rsid w:val="00512162"/>
    <w:rsid w:val="005121B7"/>
    <w:rsid w:val="0051280D"/>
    <w:rsid w:val="0051376B"/>
    <w:rsid w:val="005147A0"/>
    <w:rsid w:val="00514CEB"/>
    <w:rsid w:val="00515504"/>
    <w:rsid w:val="00515B59"/>
    <w:rsid w:val="00515CDB"/>
    <w:rsid w:val="005162C3"/>
    <w:rsid w:val="005162FB"/>
    <w:rsid w:val="00516A72"/>
    <w:rsid w:val="00516B18"/>
    <w:rsid w:val="00516FFF"/>
    <w:rsid w:val="005171FD"/>
    <w:rsid w:val="00517559"/>
    <w:rsid w:val="00517B49"/>
    <w:rsid w:val="00517B71"/>
    <w:rsid w:val="005200C5"/>
    <w:rsid w:val="00520FA9"/>
    <w:rsid w:val="00521041"/>
    <w:rsid w:val="005214D3"/>
    <w:rsid w:val="00521658"/>
    <w:rsid w:val="00521F6E"/>
    <w:rsid w:val="00522398"/>
    <w:rsid w:val="00522585"/>
    <w:rsid w:val="00523340"/>
    <w:rsid w:val="00523B3E"/>
    <w:rsid w:val="00523E2F"/>
    <w:rsid w:val="005240BA"/>
    <w:rsid w:val="00524486"/>
    <w:rsid w:val="00525FED"/>
    <w:rsid w:val="005264CA"/>
    <w:rsid w:val="0052699E"/>
    <w:rsid w:val="00526BCF"/>
    <w:rsid w:val="0052707A"/>
    <w:rsid w:val="00527150"/>
    <w:rsid w:val="00527399"/>
    <w:rsid w:val="00527B75"/>
    <w:rsid w:val="00527F9A"/>
    <w:rsid w:val="005301A1"/>
    <w:rsid w:val="0053035F"/>
    <w:rsid w:val="00530A8F"/>
    <w:rsid w:val="00530DEC"/>
    <w:rsid w:val="00531A33"/>
    <w:rsid w:val="00532044"/>
    <w:rsid w:val="00532263"/>
    <w:rsid w:val="005323EA"/>
    <w:rsid w:val="005324EB"/>
    <w:rsid w:val="0053267D"/>
    <w:rsid w:val="0053292D"/>
    <w:rsid w:val="00532A20"/>
    <w:rsid w:val="00532FEB"/>
    <w:rsid w:val="0053335B"/>
    <w:rsid w:val="0053399F"/>
    <w:rsid w:val="00534BB2"/>
    <w:rsid w:val="005354E0"/>
    <w:rsid w:val="00535533"/>
    <w:rsid w:val="00535DE6"/>
    <w:rsid w:val="00537BB6"/>
    <w:rsid w:val="005403D9"/>
    <w:rsid w:val="00540411"/>
    <w:rsid w:val="00540CC8"/>
    <w:rsid w:val="00540ED4"/>
    <w:rsid w:val="00540FFD"/>
    <w:rsid w:val="0054192B"/>
    <w:rsid w:val="00541A78"/>
    <w:rsid w:val="00541B7F"/>
    <w:rsid w:val="00541CB2"/>
    <w:rsid w:val="00541D2D"/>
    <w:rsid w:val="00542152"/>
    <w:rsid w:val="00542A0F"/>
    <w:rsid w:val="00542FE5"/>
    <w:rsid w:val="00543659"/>
    <w:rsid w:val="00543710"/>
    <w:rsid w:val="0054372E"/>
    <w:rsid w:val="00543CB7"/>
    <w:rsid w:val="00543E1D"/>
    <w:rsid w:val="00543EB7"/>
    <w:rsid w:val="00544CBC"/>
    <w:rsid w:val="00544E10"/>
    <w:rsid w:val="00545419"/>
    <w:rsid w:val="00545984"/>
    <w:rsid w:val="00545F81"/>
    <w:rsid w:val="005476A1"/>
    <w:rsid w:val="00547811"/>
    <w:rsid w:val="0054794F"/>
    <w:rsid w:val="00547B61"/>
    <w:rsid w:val="00550221"/>
    <w:rsid w:val="00550FC9"/>
    <w:rsid w:val="0055100B"/>
    <w:rsid w:val="0055101B"/>
    <w:rsid w:val="005519E7"/>
    <w:rsid w:val="00551E6C"/>
    <w:rsid w:val="0055240E"/>
    <w:rsid w:val="0055264C"/>
    <w:rsid w:val="0055301C"/>
    <w:rsid w:val="00553716"/>
    <w:rsid w:val="00553861"/>
    <w:rsid w:val="00553981"/>
    <w:rsid w:val="00553C68"/>
    <w:rsid w:val="00553E42"/>
    <w:rsid w:val="00554AC0"/>
    <w:rsid w:val="0055527A"/>
    <w:rsid w:val="005553B7"/>
    <w:rsid w:val="0055580C"/>
    <w:rsid w:val="00555813"/>
    <w:rsid w:val="00556B0D"/>
    <w:rsid w:val="00557127"/>
    <w:rsid w:val="0055791F"/>
    <w:rsid w:val="00557C1D"/>
    <w:rsid w:val="00557C5D"/>
    <w:rsid w:val="00557F5E"/>
    <w:rsid w:val="00560834"/>
    <w:rsid w:val="00560AC3"/>
    <w:rsid w:val="00560DCE"/>
    <w:rsid w:val="00561201"/>
    <w:rsid w:val="00561208"/>
    <w:rsid w:val="00561A41"/>
    <w:rsid w:val="00561B98"/>
    <w:rsid w:val="005620FB"/>
    <w:rsid w:val="005629A6"/>
    <w:rsid w:val="005638AE"/>
    <w:rsid w:val="005640FC"/>
    <w:rsid w:val="005642A3"/>
    <w:rsid w:val="005643E1"/>
    <w:rsid w:val="005645E8"/>
    <w:rsid w:val="0056569D"/>
    <w:rsid w:val="00565790"/>
    <w:rsid w:val="00565F33"/>
    <w:rsid w:val="00566A03"/>
    <w:rsid w:val="00566DCB"/>
    <w:rsid w:val="00566E3E"/>
    <w:rsid w:val="00567342"/>
    <w:rsid w:val="00567388"/>
    <w:rsid w:val="00567D19"/>
    <w:rsid w:val="005700D4"/>
    <w:rsid w:val="0057015C"/>
    <w:rsid w:val="00571573"/>
    <w:rsid w:val="00571B26"/>
    <w:rsid w:val="00572041"/>
    <w:rsid w:val="005721EC"/>
    <w:rsid w:val="005725AF"/>
    <w:rsid w:val="0057278A"/>
    <w:rsid w:val="00572C66"/>
    <w:rsid w:val="00573DA5"/>
    <w:rsid w:val="00573F91"/>
    <w:rsid w:val="00573F9A"/>
    <w:rsid w:val="00574A08"/>
    <w:rsid w:val="00574A8F"/>
    <w:rsid w:val="00574BB0"/>
    <w:rsid w:val="0057534E"/>
    <w:rsid w:val="005754AD"/>
    <w:rsid w:val="005754C1"/>
    <w:rsid w:val="0057585D"/>
    <w:rsid w:val="00575BB8"/>
    <w:rsid w:val="0057647D"/>
    <w:rsid w:val="005767C8"/>
    <w:rsid w:val="00576A83"/>
    <w:rsid w:val="00576D64"/>
    <w:rsid w:val="005772C8"/>
    <w:rsid w:val="00577478"/>
    <w:rsid w:val="0057762F"/>
    <w:rsid w:val="005802A8"/>
    <w:rsid w:val="0058112D"/>
    <w:rsid w:val="00581548"/>
    <w:rsid w:val="00581792"/>
    <w:rsid w:val="0058182E"/>
    <w:rsid w:val="00581C13"/>
    <w:rsid w:val="00582125"/>
    <w:rsid w:val="00582591"/>
    <w:rsid w:val="00582BC2"/>
    <w:rsid w:val="00582EED"/>
    <w:rsid w:val="0058378A"/>
    <w:rsid w:val="00584506"/>
    <w:rsid w:val="00585471"/>
    <w:rsid w:val="0058553B"/>
    <w:rsid w:val="0058653D"/>
    <w:rsid w:val="0058669D"/>
    <w:rsid w:val="005867A2"/>
    <w:rsid w:val="00586B47"/>
    <w:rsid w:val="00586C31"/>
    <w:rsid w:val="005872F0"/>
    <w:rsid w:val="00587AF2"/>
    <w:rsid w:val="00590257"/>
    <w:rsid w:val="00590767"/>
    <w:rsid w:val="005909EA"/>
    <w:rsid w:val="005913F9"/>
    <w:rsid w:val="00591F3F"/>
    <w:rsid w:val="00591FD0"/>
    <w:rsid w:val="005924AE"/>
    <w:rsid w:val="005925EE"/>
    <w:rsid w:val="00592CCE"/>
    <w:rsid w:val="00593C78"/>
    <w:rsid w:val="00593D6F"/>
    <w:rsid w:val="00594428"/>
    <w:rsid w:val="0059447D"/>
    <w:rsid w:val="0059451F"/>
    <w:rsid w:val="005946D2"/>
    <w:rsid w:val="0059475B"/>
    <w:rsid w:val="0059523D"/>
    <w:rsid w:val="005953A3"/>
    <w:rsid w:val="005954A6"/>
    <w:rsid w:val="00596344"/>
    <w:rsid w:val="00596D3B"/>
    <w:rsid w:val="00597A4A"/>
    <w:rsid w:val="005A060F"/>
    <w:rsid w:val="005A10E8"/>
    <w:rsid w:val="005A1E44"/>
    <w:rsid w:val="005A23FB"/>
    <w:rsid w:val="005A3577"/>
    <w:rsid w:val="005A398A"/>
    <w:rsid w:val="005A3CCC"/>
    <w:rsid w:val="005A3E18"/>
    <w:rsid w:val="005A3EEE"/>
    <w:rsid w:val="005A404A"/>
    <w:rsid w:val="005A47E8"/>
    <w:rsid w:val="005A52E7"/>
    <w:rsid w:val="005A5710"/>
    <w:rsid w:val="005A610A"/>
    <w:rsid w:val="005A64FC"/>
    <w:rsid w:val="005A750E"/>
    <w:rsid w:val="005A77C8"/>
    <w:rsid w:val="005A7A0D"/>
    <w:rsid w:val="005B046F"/>
    <w:rsid w:val="005B1313"/>
    <w:rsid w:val="005B1835"/>
    <w:rsid w:val="005B1951"/>
    <w:rsid w:val="005B2656"/>
    <w:rsid w:val="005B2728"/>
    <w:rsid w:val="005B2A4B"/>
    <w:rsid w:val="005B2D1F"/>
    <w:rsid w:val="005B38C5"/>
    <w:rsid w:val="005B42E2"/>
    <w:rsid w:val="005B4B60"/>
    <w:rsid w:val="005B536B"/>
    <w:rsid w:val="005B56FA"/>
    <w:rsid w:val="005B5E51"/>
    <w:rsid w:val="005B5F01"/>
    <w:rsid w:val="005B66CA"/>
    <w:rsid w:val="005B6C4F"/>
    <w:rsid w:val="005B7223"/>
    <w:rsid w:val="005B734D"/>
    <w:rsid w:val="005B7575"/>
    <w:rsid w:val="005C0102"/>
    <w:rsid w:val="005C0BF2"/>
    <w:rsid w:val="005C0F7A"/>
    <w:rsid w:val="005C0FE9"/>
    <w:rsid w:val="005C18FB"/>
    <w:rsid w:val="005C1D5E"/>
    <w:rsid w:val="005C1FC3"/>
    <w:rsid w:val="005C307E"/>
    <w:rsid w:val="005C3551"/>
    <w:rsid w:val="005C381A"/>
    <w:rsid w:val="005C39DA"/>
    <w:rsid w:val="005C3AD7"/>
    <w:rsid w:val="005C4C3C"/>
    <w:rsid w:val="005C4CBC"/>
    <w:rsid w:val="005C4FE3"/>
    <w:rsid w:val="005C54B5"/>
    <w:rsid w:val="005C5DED"/>
    <w:rsid w:val="005C6035"/>
    <w:rsid w:val="005C6235"/>
    <w:rsid w:val="005C6797"/>
    <w:rsid w:val="005C6BCD"/>
    <w:rsid w:val="005C70D2"/>
    <w:rsid w:val="005C75F4"/>
    <w:rsid w:val="005C767B"/>
    <w:rsid w:val="005C78C2"/>
    <w:rsid w:val="005C79D3"/>
    <w:rsid w:val="005C7D20"/>
    <w:rsid w:val="005C7F8F"/>
    <w:rsid w:val="005D0793"/>
    <w:rsid w:val="005D0FB2"/>
    <w:rsid w:val="005D1707"/>
    <w:rsid w:val="005D2592"/>
    <w:rsid w:val="005D2D0C"/>
    <w:rsid w:val="005D3178"/>
    <w:rsid w:val="005D32E2"/>
    <w:rsid w:val="005D41C5"/>
    <w:rsid w:val="005D4523"/>
    <w:rsid w:val="005D4797"/>
    <w:rsid w:val="005D484F"/>
    <w:rsid w:val="005D48CA"/>
    <w:rsid w:val="005D67C1"/>
    <w:rsid w:val="005D7153"/>
    <w:rsid w:val="005D7CF3"/>
    <w:rsid w:val="005E0178"/>
    <w:rsid w:val="005E01E1"/>
    <w:rsid w:val="005E0961"/>
    <w:rsid w:val="005E0DF0"/>
    <w:rsid w:val="005E10ED"/>
    <w:rsid w:val="005E1873"/>
    <w:rsid w:val="005E1949"/>
    <w:rsid w:val="005E1CDC"/>
    <w:rsid w:val="005E1F0E"/>
    <w:rsid w:val="005E20B4"/>
    <w:rsid w:val="005E2346"/>
    <w:rsid w:val="005E23CD"/>
    <w:rsid w:val="005E28F2"/>
    <w:rsid w:val="005E2A86"/>
    <w:rsid w:val="005E2BA4"/>
    <w:rsid w:val="005E3310"/>
    <w:rsid w:val="005E356C"/>
    <w:rsid w:val="005E3A29"/>
    <w:rsid w:val="005E3A94"/>
    <w:rsid w:val="005E3C39"/>
    <w:rsid w:val="005E3CA5"/>
    <w:rsid w:val="005E4168"/>
    <w:rsid w:val="005E41A7"/>
    <w:rsid w:val="005E4257"/>
    <w:rsid w:val="005E4433"/>
    <w:rsid w:val="005E45AD"/>
    <w:rsid w:val="005E4997"/>
    <w:rsid w:val="005E49AD"/>
    <w:rsid w:val="005E4DE1"/>
    <w:rsid w:val="005E529C"/>
    <w:rsid w:val="005E533F"/>
    <w:rsid w:val="005E5BA3"/>
    <w:rsid w:val="005E7290"/>
    <w:rsid w:val="005E7449"/>
    <w:rsid w:val="005E7B9F"/>
    <w:rsid w:val="005F075C"/>
    <w:rsid w:val="005F1317"/>
    <w:rsid w:val="005F139E"/>
    <w:rsid w:val="005F186A"/>
    <w:rsid w:val="005F21A8"/>
    <w:rsid w:val="005F2DCD"/>
    <w:rsid w:val="005F36CA"/>
    <w:rsid w:val="005F4171"/>
    <w:rsid w:val="005F448C"/>
    <w:rsid w:val="005F48A9"/>
    <w:rsid w:val="005F541C"/>
    <w:rsid w:val="005F5AB8"/>
    <w:rsid w:val="005F5D91"/>
    <w:rsid w:val="005F682D"/>
    <w:rsid w:val="005F6903"/>
    <w:rsid w:val="005F6CAE"/>
    <w:rsid w:val="005F6DF2"/>
    <w:rsid w:val="005F7556"/>
    <w:rsid w:val="005F776A"/>
    <w:rsid w:val="005F7845"/>
    <w:rsid w:val="00600187"/>
    <w:rsid w:val="00600D37"/>
    <w:rsid w:val="00600D69"/>
    <w:rsid w:val="00600F75"/>
    <w:rsid w:val="00600FB3"/>
    <w:rsid w:val="006012E6"/>
    <w:rsid w:val="00601D57"/>
    <w:rsid w:val="00601EC3"/>
    <w:rsid w:val="00602774"/>
    <w:rsid w:val="006028EF"/>
    <w:rsid w:val="00603E9D"/>
    <w:rsid w:val="006041A5"/>
    <w:rsid w:val="006044B4"/>
    <w:rsid w:val="00604532"/>
    <w:rsid w:val="00604DA5"/>
    <w:rsid w:val="00605938"/>
    <w:rsid w:val="00605BA9"/>
    <w:rsid w:val="00605DC4"/>
    <w:rsid w:val="00605F05"/>
    <w:rsid w:val="00605FD2"/>
    <w:rsid w:val="00606539"/>
    <w:rsid w:val="006070A6"/>
    <w:rsid w:val="006072CB"/>
    <w:rsid w:val="006076AB"/>
    <w:rsid w:val="00607796"/>
    <w:rsid w:val="00607C23"/>
    <w:rsid w:val="00607ED4"/>
    <w:rsid w:val="00607F0C"/>
    <w:rsid w:val="00607F8F"/>
    <w:rsid w:val="00610804"/>
    <w:rsid w:val="006111F0"/>
    <w:rsid w:val="006138F4"/>
    <w:rsid w:val="0061391A"/>
    <w:rsid w:val="00613B20"/>
    <w:rsid w:val="006140F7"/>
    <w:rsid w:val="00614E36"/>
    <w:rsid w:val="00614E3A"/>
    <w:rsid w:val="00615259"/>
    <w:rsid w:val="006153AB"/>
    <w:rsid w:val="00615727"/>
    <w:rsid w:val="00615B21"/>
    <w:rsid w:val="00616652"/>
    <w:rsid w:val="00616E8F"/>
    <w:rsid w:val="0061736B"/>
    <w:rsid w:val="006174A8"/>
    <w:rsid w:val="00617ABA"/>
    <w:rsid w:val="006200FC"/>
    <w:rsid w:val="006208EF"/>
    <w:rsid w:val="0062090E"/>
    <w:rsid w:val="0062096C"/>
    <w:rsid w:val="00620991"/>
    <w:rsid w:val="006210A4"/>
    <w:rsid w:val="00621ADC"/>
    <w:rsid w:val="00621C16"/>
    <w:rsid w:val="00622063"/>
    <w:rsid w:val="006223C8"/>
    <w:rsid w:val="00622547"/>
    <w:rsid w:val="00622A6D"/>
    <w:rsid w:val="00622E57"/>
    <w:rsid w:val="0062316D"/>
    <w:rsid w:val="00623430"/>
    <w:rsid w:val="006235FA"/>
    <w:rsid w:val="00623E29"/>
    <w:rsid w:val="00623F6C"/>
    <w:rsid w:val="00624117"/>
    <w:rsid w:val="00624D59"/>
    <w:rsid w:val="006253C2"/>
    <w:rsid w:val="006254E4"/>
    <w:rsid w:val="0062560C"/>
    <w:rsid w:val="006258B1"/>
    <w:rsid w:val="0062591B"/>
    <w:rsid w:val="00625B29"/>
    <w:rsid w:val="00625BE1"/>
    <w:rsid w:val="00625DD2"/>
    <w:rsid w:val="00625F1E"/>
    <w:rsid w:val="0062608A"/>
    <w:rsid w:val="00626100"/>
    <w:rsid w:val="00626565"/>
    <w:rsid w:val="00626A14"/>
    <w:rsid w:val="0062789D"/>
    <w:rsid w:val="0063084A"/>
    <w:rsid w:val="00630B20"/>
    <w:rsid w:val="00630EC2"/>
    <w:rsid w:val="00631439"/>
    <w:rsid w:val="006318F1"/>
    <w:rsid w:val="006323F9"/>
    <w:rsid w:val="00632671"/>
    <w:rsid w:val="006327BA"/>
    <w:rsid w:val="0063291B"/>
    <w:rsid w:val="0063332C"/>
    <w:rsid w:val="006337E8"/>
    <w:rsid w:val="006338E7"/>
    <w:rsid w:val="006344FB"/>
    <w:rsid w:val="00634620"/>
    <w:rsid w:val="00634987"/>
    <w:rsid w:val="00634989"/>
    <w:rsid w:val="00634A55"/>
    <w:rsid w:val="0063575A"/>
    <w:rsid w:val="006361AC"/>
    <w:rsid w:val="00636354"/>
    <w:rsid w:val="00636372"/>
    <w:rsid w:val="00636702"/>
    <w:rsid w:val="0063713F"/>
    <w:rsid w:val="00637923"/>
    <w:rsid w:val="006402B8"/>
    <w:rsid w:val="006403DA"/>
    <w:rsid w:val="00640412"/>
    <w:rsid w:val="00640728"/>
    <w:rsid w:val="00640924"/>
    <w:rsid w:val="00640E44"/>
    <w:rsid w:val="00641A5A"/>
    <w:rsid w:val="00641B58"/>
    <w:rsid w:val="00641C92"/>
    <w:rsid w:val="00641EB1"/>
    <w:rsid w:val="0064258A"/>
    <w:rsid w:val="006426A4"/>
    <w:rsid w:val="006428F9"/>
    <w:rsid w:val="00642A60"/>
    <w:rsid w:val="00642EE2"/>
    <w:rsid w:val="0064304E"/>
    <w:rsid w:val="006430EA"/>
    <w:rsid w:val="00643413"/>
    <w:rsid w:val="00643535"/>
    <w:rsid w:val="00643E11"/>
    <w:rsid w:val="006449BF"/>
    <w:rsid w:val="00644A71"/>
    <w:rsid w:val="00644A74"/>
    <w:rsid w:val="006456E7"/>
    <w:rsid w:val="00645950"/>
    <w:rsid w:val="00645C21"/>
    <w:rsid w:val="00645CE7"/>
    <w:rsid w:val="00646089"/>
    <w:rsid w:val="0064630E"/>
    <w:rsid w:val="00646380"/>
    <w:rsid w:val="00646540"/>
    <w:rsid w:val="006465B0"/>
    <w:rsid w:val="00646865"/>
    <w:rsid w:val="00646958"/>
    <w:rsid w:val="006477E1"/>
    <w:rsid w:val="00647EA8"/>
    <w:rsid w:val="006501DD"/>
    <w:rsid w:val="00650829"/>
    <w:rsid w:val="00651BD1"/>
    <w:rsid w:val="006522A4"/>
    <w:rsid w:val="006525AB"/>
    <w:rsid w:val="00652747"/>
    <w:rsid w:val="00652968"/>
    <w:rsid w:val="00652AA5"/>
    <w:rsid w:val="00653296"/>
    <w:rsid w:val="00653ACD"/>
    <w:rsid w:val="00653BC5"/>
    <w:rsid w:val="00653CF0"/>
    <w:rsid w:val="006543C0"/>
    <w:rsid w:val="006547BE"/>
    <w:rsid w:val="006548A2"/>
    <w:rsid w:val="00654A2D"/>
    <w:rsid w:val="00654AD1"/>
    <w:rsid w:val="00654B8C"/>
    <w:rsid w:val="00654E07"/>
    <w:rsid w:val="0065504D"/>
    <w:rsid w:val="006564C5"/>
    <w:rsid w:val="00656637"/>
    <w:rsid w:val="00656981"/>
    <w:rsid w:val="00656BBC"/>
    <w:rsid w:val="00656FDA"/>
    <w:rsid w:val="006575DA"/>
    <w:rsid w:val="00657DB1"/>
    <w:rsid w:val="00660506"/>
    <w:rsid w:val="006608C2"/>
    <w:rsid w:val="00660D3E"/>
    <w:rsid w:val="00660E35"/>
    <w:rsid w:val="00660EC9"/>
    <w:rsid w:val="006611B5"/>
    <w:rsid w:val="0066151A"/>
    <w:rsid w:val="0066160A"/>
    <w:rsid w:val="006623CA"/>
    <w:rsid w:val="00663304"/>
    <w:rsid w:val="006634B3"/>
    <w:rsid w:val="006641B2"/>
    <w:rsid w:val="00664913"/>
    <w:rsid w:val="0066493D"/>
    <w:rsid w:val="00664A47"/>
    <w:rsid w:val="00664F1C"/>
    <w:rsid w:val="00665527"/>
    <w:rsid w:val="006665D0"/>
    <w:rsid w:val="006670AE"/>
    <w:rsid w:val="0067018A"/>
    <w:rsid w:val="0067074A"/>
    <w:rsid w:val="0067154E"/>
    <w:rsid w:val="0067194A"/>
    <w:rsid w:val="00671B5E"/>
    <w:rsid w:val="0067269C"/>
    <w:rsid w:val="00672D32"/>
    <w:rsid w:val="00672DE2"/>
    <w:rsid w:val="006733BC"/>
    <w:rsid w:val="00673625"/>
    <w:rsid w:val="00673A64"/>
    <w:rsid w:val="00675656"/>
    <w:rsid w:val="006758D9"/>
    <w:rsid w:val="00675A2C"/>
    <w:rsid w:val="00675E89"/>
    <w:rsid w:val="00676855"/>
    <w:rsid w:val="0067698D"/>
    <w:rsid w:val="006773C1"/>
    <w:rsid w:val="00677C70"/>
    <w:rsid w:val="00677E1B"/>
    <w:rsid w:val="006801D9"/>
    <w:rsid w:val="006807FD"/>
    <w:rsid w:val="00680D43"/>
    <w:rsid w:val="00680EBC"/>
    <w:rsid w:val="0068130F"/>
    <w:rsid w:val="00681F08"/>
    <w:rsid w:val="00682048"/>
    <w:rsid w:val="006821B2"/>
    <w:rsid w:val="00682876"/>
    <w:rsid w:val="00682BE1"/>
    <w:rsid w:val="00682CC4"/>
    <w:rsid w:val="0068335D"/>
    <w:rsid w:val="0068353B"/>
    <w:rsid w:val="00683BF4"/>
    <w:rsid w:val="006847F2"/>
    <w:rsid w:val="00684EBA"/>
    <w:rsid w:val="006859D0"/>
    <w:rsid w:val="006867E7"/>
    <w:rsid w:val="006873F5"/>
    <w:rsid w:val="00690022"/>
    <w:rsid w:val="006904C8"/>
    <w:rsid w:val="0069080E"/>
    <w:rsid w:val="006911A1"/>
    <w:rsid w:val="006912EC"/>
    <w:rsid w:val="00691315"/>
    <w:rsid w:val="00691743"/>
    <w:rsid w:val="00691B9E"/>
    <w:rsid w:val="00691BB3"/>
    <w:rsid w:val="00691E17"/>
    <w:rsid w:val="006921CA"/>
    <w:rsid w:val="00692B58"/>
    <w:rsid w:val="00692DCC"/>
    <w:rsid w:val="00693B41"/>
    <w:rsid w:val="00693CFC"/>
    <w:rsid w:val="00693D37"/>
    <w:rsid w:val="00694164"/>
    <w:rsid w:val="00694AB8"/>
    <w:rsid w:val="00694D31"/>
    <w:rsid w:val="00694EC7"/>
    <w:rsid w:val="00695106"/>
    <w:rsid w:val="00695855"/>
    <w:rsid w:val="00695E94"/>
    <w:rsid w:val="00696018"/>
    <w:rsid w:val="006962AB"/>
    <w:rsid w:val="00696686"/>
    <w:rsid w:val="00697056"/>
    <w:rsid w:val="00697A28"/>
    <w:rsid w:val="006A0002"/>
    <w:rsid w:val="006A0E49"/>
    <w:rsid w:val="006A1114"/>
    <w:rsid w:val="006A1804"/>
    <w:rsid w:val="006A18E0"/>
    <w:rsid w:val="006A1F5D"/>
    <w:rsid w:val="006A2C41"/>
    <w:rsid w:val="006A3359"/>
    <w:rsid w:val="006A38B9"/>
    <w:rsid w:val="006A39A4"/>
    <w:rsid w:val="006A4366"/>
    <w:rsid w:val="006A5532"/>
    <w:rsid w:val="006A5B10"/>
    <w:rsid w:val="006A65AA"/>
    <w:rsid w:val="006A696F"/>
    <w:rsid w:val="006A6B25"/>
    <w:rsid w:val="006A6D3E"/>
    <w:rsid w:val="006A702B"/>
    <w:rsid w:val="006A7B62"/>
    <w:rsid w:val="006A7DC9"/>
    <w:rsid w:val="006B0074"/>
    <w:rsid w:val="006B02EE"/>
    <w:rsid w:val="006B07D8"/>
    <w:rsid w:val="006B0AE2"/>
    <w:rsid w:val="006B0BFC"/>
    <w:rsid w:val="006B12F5"/>
    <w:rsid w:val="006B134C"/>
    <w:rsid w:val="006B2287"/>
    <w:rsid w:val="006B2932"/>
    <w:rsid w:val="006B2FF4"/>
    <w:rsid w:val="006B3420"/>
    <w:rsid w:val="006B3D68"/>
    <w:rsid w:val="006B42FF"/>
    <w:rsid w:val="006B4555"/>
    <w:rsid w:val="006B47E1"/>
    <w:rsid w:val="006B4906"/>
    <w:rsid w:val="006B4929"/>
    <w:rsid w:val="006B51F9"/>
    <w:rsid w:val="006B5227"/>
    <w:rsid w:val="006B5354"/>
    <w:rsid w:val="006B57EA"/>
    <w:rsid w:val="006B5CC6"/>
    <w:rsid w:val="006B6B67"/>
    <w:rsid w:val="006B7143"/>
    <w:rsid w:val="006B732A"/>
    <w:rsid w:val="006B761C"/>
    <w:rsid w:val="006C0F94"/>
    <w:rsid w:val="006C15F6"/>
    <w:rsid w:val="006C1DB2"/>
    <w:rsid w:val="006C2141"/>
    <w:rsid w:val="006C25DA"/>
    <w:rsid w:val="006C27E6"/>
    <w:rsid w:val="006C2991"/>
    <w:rsid w:val="006C2FFA"/>
    <w:rsid w:val="006C31FA"/>
    <w:rsid w:val="006C36BB"/>
    <w:rsid w:val="006C36E0"/>
    <w:rsid w:val="006C38C1"/>
    <w:rsid w:val="006C3948"/>
    <w:rsid w:val="006C3AFA"/>
    <w:rsid w:val="006C3D62"/>
    <w:rsid w:val="006C3E90"/>
    <w:rsid w:val="006C4897"/>
    <w:rsid w:val="006C50AD"/>
    <w:rsid w:val="006C5FE3"/>
    <w:rsid w:val="006C62E8"/>
    <w:rsid w:val="006C6AE7"/>
    <w:rsid w:val="006C6E5B"/>
    <w:rsid w:val="006C6E66"/>
    <w:rsid w:val="006C7672"/>
    <w:rsid w:val="006C7E12"/>
    <w:rsid w:val="006D00C9"/>
    <w:rsid w:val="006D0213"/>
    <w:rsid w:val="006D0776"/>
    <w:rsid w:val="006D07B4"/>
    <w:rsid w:val="006D092B"/>
    <w:rsid w:val="006D094C"/>
    <w:rsid w:val="006D0B16"/>
    <w:rsid w:val="006D0D92"/>
    <w:rsid w:val="006D1796"/>
    <w:rsid w:val="006D22C3"/>
    <w:rsid w:val="006D2F13"/>
    <w:rsid w:val="006D3057"/>
    <w:rsid w:val="006D32C3"/>
    <w:rsid w:val="006D4456"/>
    <w:rsid w:val="006D4D9A"/>
    <w:rsid w:val="006D5331"/>
    <w:rsid w:val="006D591C"/>
    <w:rsid w:val="006D5A60"/>
    <w:rsid w:val="006D6635"/>
    <w:rsid w:val="006D6753"/>
    <w:rsid w:val="006D6781"/>
    <w:rsid w:val="006D71A9"/>
    <w:rsid w:val="006D7432"/>
    <w:rsid w:val="006D75AD"/>
    <w:rsid w:val="006D7859"/>
    <w:rsid w:val="006D7885"/>
    <w:rsid w:val="006D78D0"/>
    <w:rsid w:val="006D7995"/>
    <w:rsid w:val="006E0888"/>
    <w:rsid w:val="006E0E56"/>
    <w:rsid w:val="006E12A4"/>
    <w:rsid w:val="006E1779"/>
    <w:rsid w:val="006E19B7"/>
    <w:rsid w:val="006E1C15"/>
    <w:rsid w:val="006E207E"/>
    <w:rsid w:val="006E2A0E"/>
    <w:rsid w:val="006E2A4B"/>
    <w:rsid w:val="006E3502"/>
    <w:rsid w:val="006E36EE"/>
    <w:rsid w:val="006E49BB"/>
    <w:rsid w:val="006E4C7E"/>
    <w:rsid w:val="006E4DBC"/>
    <w:rsid w:val="006E4DC4"/>
    <w:rsid w:val="006E4DF6"/>
    <w:rsid w:val="006E4FB2"/>
    <w:rsid w:val="006E5CD8"/>
    <w:rsid w:val="006E5FCB"/>
    <w:rsid w:val="006E6142"/>
    <w:rsid w:val="006E6439"/>
    <w:rsid w:val="006E6A62"/>
    <w:rsid w:val="006E6BC1"/>
    <w:rsid w:val="006E6DA5"/>
    <w:rsid w:val="006E78EC"/>
    <w:rsid w:val="006E7D2D"/>
    <w:rsid w:val="006E7DCB"/>
    <w:rsid w:val="006F0DC6"/>
    <w:rsid w:val="006F0E03"/>
    <w:rsid w:val="006F13B1"/>
    <w:rsid w:val="006F1A45"/>
    <w:rsid w:val="006F27EA"/>
    <w:rsid w:val="006F2CBC"/>
    <w:rsid w:val="006F2CEE"/>
    <w:rsid w:val="006F2F30"/>
    <w:rsid w:val="006F4192"/>
    <w:rsid w:val="006F49CB"/>
    <w:rsid w:val="006F4D3B"/>
    <w:rsid w:val="006F553B"/>
    <w:rsid w:val="006F5B79"/>
    <w:rsid w:val="006F6445"/>
    <w:rsid w:val="006F6744"/>
    <w:rsid w:val="006F7A31"/>
    <w:rsid w:val="00700481"/>
    <w:rsid w:val="00700585"/>
    <w:rsid w:val="007005D5"/>
    <w:rsid w:val="0070072C"/>
    <w:rsid w:val="00700A57"/>
    <w:rsid w:val="00700BF3"/>
    <w:rsid w:val="00700DD3"/>
    <w:rsid w:val="007014B1"/>
    <w:rsid w:val="00701AAF"/>
    <w:rsid w:val="00701B19"/>
    <w:rsid w:val="00702E31"/>
    <w:rsid w:val="007032F0"/>
    <w:rsid w:val="007037E9"/>
    <w:rsid w:val="00703974"/>
    <w:rsid w:val="00703B4D"/>
    <w:rsid w:val="00704206"/>
    <w:rsid w:val="00704367"/>
    <w:rsid w:val="0070437C"/>
    <w:rsid w:val="00704655"/>
    <w:rsid w:val="0070489B"/>
    <w:rsid w:val="0070489F"/>
    <w:rsid w:val="007048D9"/>
    <w:rsid w:val="00704CBD"/>
    <w:rsid w:val="00704D21"/>
    <w:rsid w:val="00705A2E"/>
    <w:rsid w:val="00705A45"/>
    <w:rsid w:val="00706018"/>
    <w:rsid w:val="00706479"/>
    <w:rsid w:val="007069A6"/>
    <w:rsid w:val="007069F9"/>
    <w:rsid w:val="00706D8E"/>
    <w:rsid w:val="007070A4"/>
    <w:rsid w:val="00707191"/>
    <w:rsid w:val="0070763D"/>
    <w:rsid w:val="00707CB7"/>
    <w:rsid w:val="00707D93"/>
    <w:rsid w:val="007103B0"/>
    <w:rsid w:val="0071049D"/>
    <w:rsid w:val="00710885"/>
    <w:rsid w:val="00710B80"/>
    <w:rsid w:val="00711052"/>
    <w:rsid w:val="00711D90"/>
    <w:rsid w:val="0071222D"/>
    <w:rsid w:val="0071223A"/>
    <w:rsid w:val="007123B1"/>
    <w:rsid w:val="00712C47"/>
    <w:rsid w:val="007133C9"/>
    <w:rsid w:val="007134E5"/>
    <w:rsid w:val="0071368E"/>
    <w:rsid w:val="007139C0"/>
    <w:rsid w:val="00713A37"/>
    <w:rsid w:val="007144A7"/>
    <w:rsid w:val="00714652"/>
    <w:rsid w:val="0071470B"/>
    <w:rsid w:val="00715375"/>
    <w:rsid w:val="00715451"/>
    <w:rsid w:val="00715936"/>
    <w:rsid w:val="00715C9B"/>
    <w:rsid w:val="00715CC5"/>
    <w:rsid w:val="00716016"/>
    <w:rsid w:val="0071661C"/>
    <w:rsid w:val="00716978"/>
    <w:rsid w:val="007174DA"/>
    <w:rsid w:val="00717C6B"/>
    <w:rsid w:val="00720578"/>
    <w:rsid w:val="00720723"/>
    <w:rsid w:val="00720C3E"/>
    <w:rsid w:val="00721136"/>
    <w:rsid w:val="007220C8"/>
    <w:rsid w:val="007225C9"/>
    <w:rsid w:val="007225CC"/>
    <w:rsid w:val="0072298E"/>
    <w:rsid w:val="00722D8D"/>
    <w:rsid w:val="00722DC7"/>
    <w:rsid w:val="00722EB5"/>
    <w:rsid w:val="00723289"/>
    <w:rsid w:val="00723462"/>
    <w:rsid w:val="00724139"/>
    <w:rsid w:val="0072483A"/>
    <w:rsid w:val="00724AE3"/>
    <w:rsid w:val="00725359"/>
    <w:rsid w:val="007259C6"/>
    <w:rsid w:val="007261B1"/>
    <w:rsid w:val="00726536"/>
    <w:rsid w:val="00726B7D"/>
    <w:rsid w:val="007274FB"/>
    <w:rsid w:val="007276E9"/>
    <w:rsid w:val="0072786A"/>
    <w:rsid w:val="007279EE"/>
    <w:rsid w:val="00727CEA"/>
    <w:rsid w:val="00731560"/>
    <w:rsid w:val="007315BF"/>
    <w:rsid w:val="00731995"/>
    <w:rsid w:val="00732058"/>
    <w:rsid w:val="007332F5"/>
    <w:rsid w:val="00733517"/>
    <w:rsid w:val="007335E8"/>
    <w:rsid w:val="00733CA1"/>
    <w:rsid w:val="00733CEB"/>
    <w:rsid w:val="0073404E"/>
    <w:rsid w:val="00734575"/>
    <w:rsid w:val="007349CC"/>
    <w:rsid w:val="00734C32"/>
    <w:rsid w:val="00735F13"/>
    <w:rsid w:val="007363AC"/>
    <w:rsid w:val="00736DFE"/>
    <w:rsid w:val="00737543"/>
    <w:rsid w:val="007379FF"/>
    <w:rsid w:val="00737BD6"/>
    <w:rsid w:val="00737E55"/>
    <w:rsid w:val="00740A11"/>
    <w:rsid w:val="00741484"/>
    <w:rsid w:val="00741787"/>
    <w:rsid w:val="007417CA"/>
    <w:rsid w:val="00741BEC"/>
    <w:rsid w:val="00741D37"/>
    <w:rsid w:val="00741EF2"/>
    <w:rsid w:val="00742421"/>
    <w:rsid w:val="0074258A"/>
    <w:rsid w:val="00743701"/>
    <w:rsid w:val="00743A07"/>
    <w:rsid w:val="00744AD8"/>
    <w:rsid w:val="007450FA"/>
    <w:rsid w:val="007453F2"/>
    <w:rsid w:val="007456C6"/>
    <w:rsid w:val="007457BD"/>
    <w:rsid w:val="00745EE6"/>
    <w:rsid w:val="007465F8"/>
    <w:rsid w:val="007468FB"/>
    <w:rsid w:val="00746F66"/>
    <w:rsid w:val="00747272"/>
    <w:rsid w:val="00747818"/>
    <w:rsid w:val="00747940"/>
    <w:rsid w:val="007502D9"/>
    <w:rsid w:val="007506E4"/>
    <w:rsid w:val="00750E87"/>
    <w:rsid w:val="0075110D"/>
    <w:rsid w:val="0075149B"/>
    <w:rsid w:val="007516F8"/>
    <w:rsid w:val="00751E72"/>
    <w:rsid w:val="0075263B"/>
    <w:rsid w:val="007526F6"/>
    <w:rsid w:val="007529EF"/>
    <w:rsid w:val="007533AA"/>
    <w:rsid w:val="007534D6"/>
    <w:rsid w:val="00753B90"/>
    <w:rsid w:val="00753CFE"/>
    <w:rsid w:val="0075480D"/>
    <w:rsid w:val="00755223"/>
    <w:rsid w:val="0075544D"/>
    <w:rsid w:val="00755F05"/>
    <w:rsid w:val="00756340"/>
    <w:rsid w:val="007569B0"/>
    <w:rsid w:val="00756A96"/>
    <w:rsid w:val="00757139"/>
    <w:rsid w:val="007576E6"/>
    <w:rsid w:val="007604BD"/>
    <w:rsid w:val="00760529"/>
    <w:rsid w:val="00760A14"/>
    <w:rsid w:val="00760F17"/>
    <w:rsid w:val="007613D5"/>
    <w:rsid w:val="007614BE"/>
    <w:rsid w:val="0076153F"/>
    <w:rsid w:val="00762632"/>
    <w:rsid w:val="007628F0"/>
    <w:rsid w:val="0076291A"/>
    <w:rsid w:val="00762E3C"/>
    <w:rsid w:val="0076307B"/>
    <w:rsid w:val="007637CA"/>
    <w:rsid w:val="007638BC"/>
    <w:rsid w:val="00763BD2"/>
    <w:rsid w:val="00763CEB"/>
    <w:rsid w:val="0076407B"/>
    <w:rsid w:val="0076426A"/>
    <w:rsid w:val="00764510"/>
    <w:rsid w:val="00764672"/>
    <w:rsid w:val="007648FB"/>
    <w:rsid w:val="00764B71"/>
    <w:rsid w:val="00764C11"/>
    <w:rsid w:val="00764DAC"/>
    <w:rsid w:val="00764F69"/>
    <w:rsid w:val="00764F99"/>
    <w:rsid w:val="0076534B"/>
    <w:rsid w:val="007660B8"/>
    <w:rsid w:val="00766909"/>
    <w:rsid w:val="00767002"/>
    <w:rsid w:val="00767933"/>
    <w:rsid w:val="00767C85"/>
    <w:rsid w:val="00770430"/>
    <w:rsid w:val="0077049A"/>
    <w:rsid w:val="007705EA"/>
    <w:rsid w:val="00770A85"/>
    <w:rsid w:val="00772117"/>
    <w:rsid w:val="007730D4"/>
    <w:rsid w:val="0077356F"/>
    <w:rsid w:val="0077361A"/>
    <w:rsid w:val="007738BB"/>
    <w:rsid w:val="00773A32"/>
    <w:rsid w:val="00773E51"/>
    <w:rsid w:val="0077463F"/>
    <w:rsid w:val="00775687"/>
    <w:rsid w:val="00775876"/>
    <w:rsid w:val="0077611C"/>
    <w:rsid w:val="007761B5"/>
    <w:rsid w:val="007771AE"/>
    <w:rsid w:val="007775AC"/>
    <w:rsid w:val="00777699"/>
    <w:rsid w:val="0078057A"/>
    <w:rsid w:val="007805B0"/>
    <w:rsid w:val="007809AF"/>
    <w:rsid w:val="00780E78"/>
    <w:rsid w:val="007811BE"/>
    <w:rsid w:val="007814D7"/>
    <w:rsid w:val="00782CF4"/>
    <w:rsid w:val="007838C9"/>
    <w:rsid w:val="00783FC6"/>
    <w:rsid w:val="0078454E"/>
    <w:rsid w:val="0078458D"/>
    <w:rsid w:val="0078481A"/>
    <w:rsid w:val="00784AB8"/>
    <w:rsid w:val="00784DC6"/>
    <w:rsid w:val="00784F38"/>
    <w:rsid w:val="007852BA"/>
    <w:rsid w:val="00785474"/>
    <w:rsid w:val="007855F2"/>
    <w:rsid w:val="0078593A"/>
    <w:rsid w:val="00785AF1"/>
    <w:rsid w:val="00785F49"/>
    <w:rsid w:val="0078660F"/>
    <w:rsid w:val="00786F3B"/>
    <w:rsid w:val="007873FE"/>
    <w:rsid w:val="007877B7"/>
    <w:rsid w:val="0078789E"/>
    <w:rsid w:val="00787E35"/>
    <w:rsid w:val="00790368"/>
    <w:rsid w:val="0079038C"/>
    <w:rsid w:val="0079075B"/>
    <w:rsid w:val="0079117E"/>
    <w:rsid w:val="007913FA"/>
    <w:rsid w:val="00791585"/>
    <w:rsid w:val="00791630"/>
    <w:rsid w:val="00791B9C"/>
    <w:rsid w:val="00791EF7"/>
    <w:rsid w:val="00792327"/>
    <w:rsid w:val="00792771"/>
    <w:rsid w:val="00792A2A"/>
    <w:rsid w:val="00792AB0"/>
    <w:rsid w:val="00792E98"/>
    <w:rsid w:val="00792F56"/>
    <w:rsid w:val="007937CC"/>
    <w:rsid w:val="0079396E"/>
    <w:rsid w:val="00793D31"/>
    <w:rsid w:val="0079502F"/>
    <w:rsid w:val="00795150"/>
    <w:rsid w:val="007959EA"/>
    <w:rsid w:val="00796402"/>
    <w:rsid w:val="00796877"/>
    <w:rsid w:val="00796C0E"/>
    <w:rsid w:val="007971A3"/>
    <w:rsid w:val="007973E4"/>
    <w:rsid w:val="0079756F"/>
    <w:rsid w:val="00797878"/>
    <w:rsid w:val="00797C43"/>
    <w:rsid w:val="00797F9C"/>
    <w:rsid w:val="007A0662"/>
    <w:rsid w:val="007A07F4"/>
    <w:rsid w:val="007A13DD"/>
    <w:rsid w:val="007A1515"/>
    <w:rsid w:val="007A2521"/>
    <w:rsid w:val="007A2DA4"/>
    <w:rsid w:val="007A332D"/>
    <w:rsid w:val="007A4023"/>
    <w:rsid w:val="007A485B"/>
    <w:rsid w:val="007A58AF"/>
    <w:rsid w:val="007A6054"/>
    <w:rsid w:val="007A61B2"/>
    <w:rsid w:val="007A63A0"/>
    <w:rsid w:val="007A6ACD"/>
    <w:rsid w:val="007A6DCE"/>
    <w:rsid w:val="007A6DD5"/>
    <w:rsid w:val="007A7C57"/>
    <w:rsid w:val="007B0236"/>
    <w:rsid w:val="007B0263"/>
    <w:rsid w:val="007B03C9"/>
    <w:rsid w:val="007B041A"/>
    <w:rsid w:val="007B04F2"/>
    <w:rsid w:val="007B055F"/>
    <w:rsid w:val="007B0748"/>
    <w:rsid w:val="007B0808"/>
    <w:rsid w:val="007B091B"/>
    <w:rsid w:val="007B10D7"/>
    <w:rsid w:val="007B1A81"/>
    <w:rsid w:val="007B2172"/>
    <w:rsid w:val="007B228E"/>
    <w:rsid w:val="007B271F"/>
    <w:rsid w:val="007B2A60"/>
    <w:rsid w:val="007B34F2"/>
    <w:rsid w:val="007B35A6"/>
    <w:rsid w:val="007B35AC"/>
    <w:rsid w:val="007B3AB7"/>
    <w:rsid w:val="007B3D5A"/>
    <w:rsid w:val="007B3F85"/>
    <w:rsid w:val="007B40AA"/>
    <w:rsid w:val="007B50EE"/>
    <w:rsid w:val="007B5A44"/>
    <w:rsid w:val="007B5C9F"/>
    <w:rsid w:val="007B6371"/>
    <w:rsid w:val="007B6664"/>
    <w:rsid w:val="007B6BE0"/>
    <w:rsid w:val="007B72FC"/>
    <w:rsid w:val="007B7A19"/>
    <w:rsid w:val="007B7E17"/>
    <w:rsid w:val="007C0914"/>
    <w:rsid w:val="007C109A"/>
    <w:rsid w:val="007C1713"/>
    <w:rsid w:val="007C1C13"/>
    <w:rsid w:val="007C1DFF"/>
    <w:rsid w:val="007C1E3D"/>
    <w:rsid w:val="007C24A2"/>
    <w:rsid w:val="007C31A7"/>
    <w:rsid w:val="007C32F6"/>
    <w:rsid w:val="007C38E4"/>
    <w:rsid w:val="007C3BA2"/>
    <w:rsid w:val="007C3BF1"/>
    <w:rsid w:val="007C479E"/>
    <w:rsid w:val="007C4EDA"/>
    <w:rsid w:val="007C551D"/>
    <w:rsid w:val="007C6397"/>
    <w:rsid w:val="007C6BF8"/>
    <w:rsid w:val="007C6F84"/>
    <w:rsid w:val="007C72F0"/>
    <w:rsid w:val="007C7588"/>
    <w:rsid w:val="007C75AE"/>
    <w:rsid w:val="007C7F5E"/>
    <w:rsid w:val="007D09AF"/>
    <w:rsid w:val="007D0AB7"/>
    <w:rsid w:val="007D146A"/>
    <w:rsid w:val="007D164B"/>
    <w:rsid w:val="007D1B1E"/>
    <w:rsid w:val="007D2209"/>
    <w:rsid w:val="007D22A6"/>
    <w:rsid w:val="007D287E"/>
    <w:rsid w:val="007D30E7"/>
    <w:rsid w:val="007D39CE"/>
    <w:rsid w:val="007D3C3E"/>
    <w:rsid w:val="007D3CE1"/>
    <w:rsid w:val="007D3FF8"/>
    <w:rsid w:val="007D4A9B"/>
    <w:rsid w:val="007D4CB2"/>
    <w:rsid w:val="007D6589"/>
    <w:rsid w:val="007D69FF"/>
    <w:rsid w:val="007D6D55"/>
    <w:rsid w:val="007D75FC"/>
    <w:rsid w:val="007D7AE7"/>
    <w:rsid w:val="007E0D16"/>
    <w:rsid w:val="007E121F"/>
    <w:rsid w:val="007E12D8"/>
    <w:rsid w:val="007E1795"/>
    <w:rsid w:val="007E18D4"/>
    <w:rsid w:val="007E1D9A"/>
    <w:rsid w:val="007E1EFE"/>
    <w:rsid w:val="007E2B69"/>
    <w:rsid w:val="007E3956"/>
    <w:rsid w:val="007E39C4"/>
    <w:rsid w:val="007E3A52"/>
    <w:rsid w:val="007E3C1E"/>
    <w:rsid w:val="007E3C29"/>
    <w:rsid w:val="007E4162"/>
    <w:rsid w:val="007E49A7"/>
    <w:rsid w:val="007E4B46"/>
    <w:rsid w:val="007E4F39"/>
    <w:rsid w:val="007E5E56"/>
    <w:rsid w:val="007E6262"/>
    <w:rsid w:val="007E6A58"/>
    <w:rsid w:val="007E6E09"/>
    <w:rsid w:val="007E7097"/>
    <w:rsid w:val="007E74F7"/>
    <w:rsid w:val="007F0203"/>
    <w:rsid w:val="007F0472"/>
    <w:rsid w:val="007F1647"/>
    <w:rsid w:val="007F172F"/>
    <w:rsid w:val="007F176A"/>
    <w:rsid w:val="007F1837"/>
    <w:rsid w:val="007F1A93"/>
    <w:rsid w:val="007F1F1F"/>
    <w:rsid w:val="007F2534"/>
    <w:rsid w:val="007F25AD"/>
    <w:rsid w:val="007F45A8"/>
    <w:rsid w:val="007F46E6"/>
    <w:rsid w:val="007F4818"/>
    <w:rsid w:val="007F4E98"/>
    <w:rsid w:val="007F53A6"/>
    <w:rsid w:val="007F54ED"/>
    <w:rsid w:val="007F567E"/>
    <w:rsid w:val="007F57B0"/>
    <w:rsid w:val="007F5B54"/>
    <w:rsid w:val="007F5F13"/>
    <w:rsid w:val="007F623A"/>
    <w:rsid w:val="007F6B2D"/>
    <w:rsid w:val="007F6DE5"/>
    <w:rsid w:val="00800345"/>
    <w:rsid w:val="00801372"/>
    <w:rsid w:val="008014B3"/>
    <w:rsid w:val="00801884"/>
    <w:rsid w:val="00801C11"/>
    <w:rsid w:val="00801CD1"/>
    <w:rsid w:val="00802376"/>
    <w:rsid w:val="00802385"/>
    <w:rsid w:val="008028A1"/>
    <w:rsid w:val="00802A44"/>
    <w:rsid w:val="00802A71"/>
    <w:rsid w:val="00802B6E"/>
    <w:rsid w:val="008033D4"/>
    <w:rsid w:val="008033E7"/>
    <w:rsid w:val="008035B6"/>
    <w:rsid w:val="00803679"/>
    <w:rsid w:val="00803CC4"/>
    <w:rsid w:val="00803E63"/>
    <w:rsid w:val="00804A0B"/>
    <w:rsid w:val="00804BB6"/>
    <w:rsid w:val="00804E8C"/>
    <w:rsid w:val="00805430"/>
    <w:rsid w:val="0080577D"/>
    <w:rsid w:val="00805ED4"/>
    <w:rsid w:val="008062BE"/>
    <w:rsid w:val="00806748"/>
    <w:rsid w:val="00806C5C"/>
    <w:rsid w:val="00806E57"/>
    <w:rsid w:val="00806FB0"/>
    <w:rsid w:val="0080711B"/>
    <w:rsid w:val="00807226"/>
    <w:rsid w:val="008074EC"/>
    <w:rsid w:val="0080754A"/>
    <w:rsid w:val="00807DAB"/>
    <w:rsid w:val="00807E86"/>
    <w:rsid w:val="008103D0"/>
    <w:rsid w:val="0081134B"/>
    <w:rsid w:val="0081163C"/>
    <w:rsid w:val="00812121"/>
    <w:rsid w:val="00812146"/>
    <w:rsid w:val="008122AB"/>
    <w:rsid w:val="0081248E"/>
    <w:rsid w:val="00813185"/>
    <w:rsid w:val="00813935"/>
    <w:rsid w:val="00814E1B"/>
    <w:rsid w:val="0081537D"/>
    <w:rsid w:val="008162AA"/>
    <w:rsid w:val="008162D9"/>
    <w:rsid w:val="00816347"/>
    <w:rsid w:val="008165C9"/>
    <w:rsid w:val="00817820"/>
    <w:rsid w:val="008179AA"/>
    <w:rsid w:val="008201BB"/>
    <w:rsid w:val="008205A6"/>
    <w:rsid w:val="00821623"/>
    <w:rsid w:val="00821727"/>
    <w:rsid w:val="008218A4"/>
    <w:rsid w:val="00822030"/>
    <w:rsid w:val="00822061"/>
    <w:rsid w:val="0082215D"/>
    <w:rsid w:val="00823813"/>
    <w:rsid w:val="00823BFE"/>
    <w:rsid w:val="008244D3"/>
    <w:rsid w:val="00824775"/>
    <w:rsid w:val="0082481F"/>
    <w:rsid w:val="00824BB8"/>
    <w:rsid w:val="008252CB"/>
    <w:rsid w:val="00825403"/>
    <w:rsid w:val="00825450"/>
    <w:rsid w:val="008254DF"/>
    <w:rsid w:val="008258A4"/>
    <w:rsid w:val="00825E8F"/>
    <w:rsid w:val="00826212"/>
    <w:rsid w:val="0082639E"/>
    <w:rsid w:val="0082660D"/>
    <w:rsid w:val="00826E96"/>
    <w:rsid w:val="008274FD"/>
    <w:rsid w:val="0082786B"/>
    <w:rsid w:val="00827C8C"/>
    <w:rsid w:val="00827DE1"/>
    <w:rsid w:val="0083038C"/>
    <w:rsid w:val="00830B97"/>
    <w:rsid w:val="00831030"/>
    <w:rsid w:val="00831241"/>
    <w:rsid w:val="00831B2C"/>
    <w:rsid w:val="00831E71"/>
    <w:rsid w:val="00832906"/>
    <w:rsid w:val="00833647"/>
    <w:rsid w:val="008336AB"/>
    <w:rsid w:val="00833877"/>
    <w:rsid w:val="00833911"/>
    <w:rsid w:val="0083416B"/>
    <w:rsid w:val="00834461"/>
    <w:rsid w:val="008345C8"/>
    <w:rsid w:val="008347A8"/>
    <w:rsid w:val="00834AF9"/>
    <w:rsid w:val="00834CF4"/>
    <w:rsid w:val="00835143"/>
    <w:rsid w:val="0083557B"/>
    <w:rsid w:val="00835C0A"/>
    <w:rsid w:val="00835C93"/>
    <w:rsid w:val="00836497"/>
    <w:rsid w:val="00836CD5"/>
    <w:rsid w:val="00836DBE"/>
    <w:rsid w:val="0083765B"/>
    <w:rsid w:val="008401E5"/>
    <w:rsid w:val="0084044D"/>
    <w:rsid w:val="00840906"/>
    <w:rsid w:val="00840F61"/>
    <w:rsid w:val="008412A1"/>
    <w:rsid w:val="00841343"/>
    <w:rsid w:val="00841D39"/>
    <w:rsid w:val="00841D47"/>
    <w:rsid w:val="00841D6C"/>
    <w:rsid w:val="00841FDD"/>
    <w:rsid w:val="00843CF4"/>
    <w:rsid w:val="00843F2A"/>
    <w:rsid w:val="00844099"/>
    <w:rsid w:val="008445A6"/>
    <w:rsid w:val="0084481A"/>
    <w:rsid w:val="00845078"/>
    <w:rsid w:val="00845BAB"/>
    <w:rsid w:val="0084716F"/>
    <w:rsid w:val="0084726C"/>
    <w:rsid w:val="008474AA"/>
    <w:rsid w:val="00847599"/>
    <w:rsid w:val="008503D6"/>
    <w:rsid w:val="00850645"/>
    <w:rsid w:val="00850803"/>
    <w:rsid w:val="008508F2"/>
    <w:rsid w:val="00850EF1"/>
    <w:rsid w:val="00851A7B"/>
    <w:rsid w:val="00851CF7"/>
    <w:rsid w:val="00851D0B"/>
    <w:rsid w:val="00851E5E"/>
    <w:rsid w:val="00851F8D"/>
    <w:rsid w:val="00852219"/>
    <w:rsid w:val="0085230C"/>
    <w:rsid w:val="00852B20"/>
    <w:rsid w:val="00852E2D"/>
    <w:rsid w:val="00852E66"/>
    <w:rsid w:val="00852F48"/>
    <w:rsid w:val="008532F9"/>
    <w:rsid w:val="00853537"/>
    <w:rsid w:val="00853D75"/>
    <w:rsid w:val="008540CC"/>
    <w:rsid w:val="008540E6"/>
    <w:rsid w:val="00854146"/>
    <w:rsid w:val="008548D3"/>
    <w:rsid w:val="0085516F"/>
    <w:rsid w:val="00855B8A"/>
    <w:rsid w:val="008569D5"/>
    <w:rsid w:val="00856D4F"/>
    <w:rsid w:val="00856D8E"/>
    <w:rsid w:val="008571C3"/>
    <w:rsid w:val="0085772B"/>
    <w:rsid w:val="0085775D"/>
    <w:rsid w:val="00857FC8"/>
    <w:rsid w:val="008607C7"/>
    <w:rsid w:val="008607D2"/>
    <w:rsid w:val="0086091C"/>
    <w:rsid w:val="00860F85"/>
    <w:rsid w:val="0086112C"/>
    <w:rsid w:val="008614CD"/>
    <w:rsid w:val="008618F2"/>
    <w:rsid w:val="00861C4D"/>
    <w:rsid w:val="00861C7D"/>
    <w:rsid w:val="00861F69"/>
    <w:rsid w:val="00862547"/>
    <w:rsid w:val="00862920"/>
    <w:rsid w:val="00862AB5"/>
    <w:rsid w:val="00862B5A"/>
    <w:rsid w:val="00862DE2"/>
    <w:rsid w:val="008633AD"/>
    <w:rsid w:val="00863CEC"/>
    <w:rsid w:val="0086404A"/>
    <w:rsid w:val="00864193"/>
    <w:rsid w:val="00864A8E"/>
    <w:rsid w:val="00864BD0"/>
    <w:rsid w:val="00864BF0"/>
    <w:rsid w:val="0086570D"/>
    <w:rsid w:val="0086607C"/>
    <w:rsid w:val="0086608B"/>
    <w:rsid w:val="0086633F"/>
    <w:rsid w:val="00866500"/>
    <w:rsid w:val="008669CA"/>
    <w:rsid w:val="00867A1C"/>
    <w:rsid w:val="00867F72"/>
    <w:rsid w:val="0087039D"/>
    <w:rsid w:val="00870535"/>
    <w:rsid w:val="00871554"/>
    <w:rsid w:val="00871678"/>
    <w:rsid w:val="0087181C"/>
    <w:rsid w:val="00871A38"/>
    <w:rsid w:val="00871A76"/>
    <w:rsid w:val="008720BE"/>
    <w:rsid w:val="00872931"/>
    <w:rsid w:val="00872A85"/>
    <w:rsid w:val="00872DB4"/>
    <w:rsid w:val="00873413"/>
    <w:rsid w:val="008738D7"/>
    <w:rsid w:val="00873E99"/>
    <w:rsid w:val="00874133"/>
    <w:rsid w:val="00874638"/>
    <w:rsid w:val="00875189"/>
    <w:rsid w:val="008751B3"/>
    <w:rsid w:val="00875443"/>
    <w:rsid w:val="0087587E"/>
    <w:rsid w:val="008759F3"/>
    <w:rsid w:val="00875B79"/>
    <w:rsid w:val="00876947"/>
    <w:rsid w:val="00877089"/>
    <w:rsid w:val="00877140"/>
    <w:rsid w:val="008800F3"/>
    <w:rsid w:val="008803EB"/>
    <w:rsid w:val="00880F74"/>
    <w:rsid w:val="00881FC0"/>
    <w:rsid w:val="008826AD"/>
    <w:rsid w:val="008829A5"/>
    <w:rsid w:val="00882DD6"/>
    <w:rsid w:val="008835F4"/>
    <w:rsid w:val="00883730"/>
    <w:rsid w:val="00883CCC"/>
    <w:rsid w:val="00883D1B"/>
    <w:rsid w:val="008842FD"/>
    <w:rsid w:val="008843A0"/>
    <w:rsid w:val="00884BD5"/>
    <w:rsid w:val="00884BE2"/>
    <w:rsid w:val="0088504A"/>
    <w:rsid w:val="0088536C"/>
    <w:rsid w:val="00885435"/>
    <w:rsid w:val="00886235"/>
    <w:rsid w:val="0088688C"/>
    <w:rsid w:val="00887019"/>
    <w:rsid w:val="00887396"/>
    <w:rsid w:val="00887444"/>
    <w:rsid w:val="00887F7F"/>
    <w:rsid w:val="00890527"/>
    <w:rsid w:val="008905C8"/>
    <w:rsid w:val="0089082A"/>
    <w:rsid w:val="00890A89"/>
    <w:rsid w:val="00891EA9"/>
    <w:rsid w:val="0089211F"/>
    <w:rsid w:val="00892316"/>
    <w:rsid w:val="008927A4"/>
    <w:rsid w:val="00892CFD"/>
    <w:rsid w:val="00893A71"/>
    <w:rsid w:val="0089405C"/>
    <w:rsid w:val="00894216"/>
    <w:rsid w:val="008943AD"/>
    <w:rsid w:val="00894421"/>
    <w:rsid w:val="00894432"/>
    <w:rsid w:val="00894E27"/>
    <w:rsid w:val="00895869"/>
    <w:rsid w:val="008961C2"/>
    <w:rsid w:val="0089658C"/>
    <w:rsid w:val="008968E1"/>
    <w:rsid w:val="00897024"/>
    <w:rsid w:val="008972DE"/>
    <w:rsid w:val="00897381"/>
    <w:rsid w:val="00897762"/>
    <w:rsid w:val="0089782B"/>
    <w:rsid w:val="00897D4D"/>
    <w:rsid w:val="008A053A"/>
    <w:rsid w:val="008A08DC"/>
    <w:rsid w:val="008A136B"/>
    <w:rsid w:val="008A142B"/>
    <w:rsid w:val="008A1CF6"/>
    <w:rsid w:val="008A21B5"/>
    <w:rsid w:val="008A2520"/>
    <w:rsid w:val="008A256E"/>
    <w:rsid w:val="008A25B7"/>
    <w:rsid w:val="008A2BA0"/>
    <w:rsid w:val="008A2D71"/>
    <w:rsid w:val="008A32E5"/>
    <w:rsid w:val="008A34B9"/>
    <w:rsid w:val="008A3C65"/>
    <w:rsid w:val="008A3F3A"/>
    <w:rsid w:val="008A4C2A"/>
    <w:rsid w:val="008A5568"/>
    <w:rsid w:val="008A590C"/>
    <w:rsid w:val="008A5B67"/>
    <w:rsid w:val="008A5E33"/>
    <w:rsid w:val="008A5EB0"/>
    <w:rsid w:val="008A6E58"/>
    <w:rsid w:val="008A77F4"/>
    <w:rsid w:val="008A7DCC"/>
    <w:rsid w:val="008B0674"/>
    <w:rsid w:val="008B0ADB"/>
    <w:rsid w:val="008B0BF0"/>
    <w:rsid w:val="008B0DFC"/>
    <w:rsid w:val="008B2524"/>
    <w:rsid w:val="008B27D2"/>
    <w:rsid w:val="008B2A0D"/>
    <w:rsid w:val="008B3291"/>
    <w:rsid w:val="008B3945"/>
    <w:rsid w:val="008B3CCD"/>
    <w:rsid w:val="008B3DAD"/>
    <w:rsid w:val="008B3DD4"/>
    <w:rsid w:val="008B40BF"/>
    <w:rsid w:val="008B45B8"/>
    <w:rsid w:val="008B4C43"/>
    <w:rsid w:val="008B4D49"/>
    <w:rsid w:val="008B4D6F"/>
    <w:rsid w:val="008B509C"/>
    <w:rsid w:val="008B5745"/>
    <w:rsid w:val="008B5C80"/>
    <w:rsid w:val="008B6038"/>
    <w:rsid w:val="008B665E"/>
    <w:rsid w:val="008B6D1D"/>
    <w:rsid w:val="008B6E24"/>
    <w:rsid w:val="008B7DCF"/>
    <w:rsid w:val="008C03F2"/>
    <w:rsid w:val="008C053F"/>
    <w:rsid w:val="008C05F6"/>
    <w:rsid w:val="008C0F8F"/>
    <w:rsid w:val="008C12CE"/>
    <w:rsid w:val="008C1EB8"/>
    <w:rsid w:val="008C2A5C"/>
    <w:rsid w:val="008C34D1"/>
    <w:rsid w:val="008C37B6"/>
    <w:rsid w:val="008C386B"/>
    <w:rsid w:val="008C4040"/>
    <w:rsid w:val="008C43B6"/>
    <w:rsid w:val="008C469C"/>
    <w:rsid w:val="008C4877"/>
    <w:rsid w:val="008C4F2F"/>
    <w:rsid w:val="008C579F"/>
    <w:rsid w:val="008C5804"/>
    <w:rsid w:val="008C6940"/>
    <w:rsid w:val="008C6E00"/>
    <w:rsid w:val="008C7032"/>
    <w:rsid w:val="008C71CB"/>
    <w:rsid w:val="008C74F8"/>
    <w:rsid w:val="008C75AF"/>
    <w:rsid w:val="008C76E5"/>
    <w:rsid w:val="008C76F2"/>
    <w:rsid w:val="008C77A4"/>
    <w:rsid w:val="008C7EC0"/>
    <w:rsid w:val="008D10F3"/>
    <w:rsid w:val="008D1866"/>
    <w:rsid w:val="008D19CC"/>
    <w:rsid w:val="008D1D8F"/>
    <w:rsid w:val="008D2275"/>
    <w:rsid w:val="008D237A"/>
    <w:rsid w:val="008D2DCD"/>
    <w:rsid w:val="008D2F85"/>
    <w:rsid w:val="008D3B1F"/>
    <w:rsid w:val="008D4162"/>
    <w:rsid w:val="008D4636"/>
    <w:rsid w:val="008D4733"/>
    <w:rsid w:val="008D49F7"/>
    <w:rsid w:val="008D4B5F"/>
    <w:rsid w:val="008D51D9"/>
    <w:rsid w:val="008D5FAD"/>
    <w:rsid w:val="008D66F9"/>
    <w:rsid w:val="008D6BF3"/>
    <w:rsid w:val="008D7342"/>
    <w:rsid w:val="008D7A06"/>
    <w:rsid w:val="008D7B3E"/>
    <w:rsid w:val="008E0C67"/>
    <w:rsid w:val="008E1175"/>
    <w:rsid w:val="008E11FE"/>
    <w:rsid w:val="008E138C"/>
    <w:rsid w:val="008E162E"/>
    <w:rsid w:val="008E1B42"/>
    <w:rsid w:val="008E1BAE"/>
    <w:rsid w:val="008E1EFA"/>
    <w:rsid w:val="008E2AEB"/>
    <w:rsid w:val="008E2C7E"/>
    <w:rsid w:val="008E2F0B"/>
    <w:rsid w:val="008E3607"/>
    <w:rsid w:val="008E40E0"/>
    <w:rsid w:val="008E53EE"/>
    <w:rsid w:val="008E548C"/>
    <w:rsid w:val="008E579F"/>
    <w:rsid w:val="008E57B4"/>
    <w:rsid w:val="008E585A"/>
    <w:rsid w:val="008E5B06"/>
    <w:rsid w:val="008E5C50"/>
    <w:rsid w:val="008E5E18"/>
    <w:rsid w:val="008E714E"/>
    <w:rsid w:val="008E71B2"/>
    <w:rsid w:val="008E7293"/>
    <w:rsid w:val="008E72E8"/>
    <w:rsid w:val="008E735D"/>
    <w:rsid w:val="008E774E"/>
    <w:rsid w:val="008E7BAF"/>
    <w:rsid w:val="008E7D2C"/>
    <w:rsid w:val="008E7ECC"/>
    <w:rsid w:val="008F09D5"/>
    <w:rsid w:val="008F0C83"/>
    <w:rsid w:val="008F10A9"/>
    <w:rsid w:val="008F17AB"/>
    <w:rsid w:val="008F1AA8"/>
    <w:rsid w:val="008F1D1D"/>
    <w:rsid w:val="008F1E16"/>
    <w:rsid w:val="008F1E2D"/>
    <w:rsid w:val="008F1FA7"/>
    <w:rsid w:val="008F23BD"/>
    <w:rsid w:val="008F2C71"/>
    <w:rsid w:val="008F2E56"/>
    <w:rsid w:val="008F2F2E"/>
    <w:rsid w:val="008F3B6B"/>
    <w:rsid w:val="008F3C2A"/>
    <w:rsid w:val="008F42DE"/>
    <w:rsid w:val="008F45C3"/>
    <w:rsid w:val="008F4C02"/>
    <w:rsid w:val="008F5238"/>
    <w:rsid w:val="008F531D"/>
    <w:rsid w:val="008F5971"/>
    <w:rsid w:val="008F7320"/>
    <w:rsid w:val="008F7626"/>
    <w:rsid w:val="008F76B3"/>
    <w:rsid w:val="008F7B76"/>
    <w:rsid w:val="009003B6"/>
    <w:rsid w:val="0090065B"/>
    <w:rsid w:val="00901762"/>
    <w:rsid w:val="00901F08"/>
    <w:rsid w:val="00902585"/>
    <w:rsid w:val="0090270F"/>
    <w:rsid w:val="00902C69"/>
    <w:rsid w:val="00902F74"/>
    <w:rsid w:val="009044C2"/>
    <w:rsid w:val="009044FB"/>
    <w:rsid w:val="00904529"/>
    <w:rsid w:val="00904CB4"/>
    <w:rsid w:val="00905943"/>
    <w:rsid w:val="00905F80"/>
    <w:rsid w:val="00905FC9"/>
    <w:rsid w:val="009061D1"/>
    <w:rsid w:val="0090621F"/>
    <w:rsid w:val="00906312"/>
    <w:rsid w:val="00906E76"/>
    <w:rsid w:val="00907C08"/>
    <w:rsid w:val="009106A4"/>
    <w:rsid w:val="0091104F"/>
    <w:rsid w:val="00911FA5"/>
    <w:rsid w:val="00912AA5"/>
    <w:rsid w:val="00913462"/>
    <w:rsid w:val="00913890"/>
    <w:rsid w:val="00913BAD"/>
    <w:rsid w:val="009142EA"/>
    <w:rsid w:val="0091476A"/>
    <w:rsid w:val="009151AC"/>
    <w:rsid w:val="00915300"/>
    <w:rsid w:val="00915791"/>
    <w:rsid w:val="009170A9"/>
    <w:rsid w:val="00917E5F"/>
    <w:rsid w:val="00917F94"/>
    <w:rsid w:val="00920119"/>
    <w:rsid w:val="009206E4"/>
    <w:rsid w:val="0092100D"/>
    <w:rsid w:val="00921243"/>
    <w:rsid w:val="0092183C"/>
    <w:rsid w:val="00922199"/>
    <w:rsid w:val="0092224B"/>
    <w:rsid w:val="009222C2"/>
    <w:rsid w:val="0092246B"/>
    <w:rsid w:val="0092254B"/>
    <w:rsid w:val="00922744"/>
    <w:rsid w:val="00922C21"/>
    <w:rsid w:val="00922E65"/>
    <w:rsid w:val="00922EC5"/>
    <w:rsid w:val="009233E6"/>
    <w:rsid w:val="00923743"/>
    <w:rsid w:val="00923BA1"/>
    <w:rsid w:val="0092418B"/>
    <w:rsid w:val="009242CA"/>
    <w:rsid w:val="009247A2"/>
    <w:rsid w:val="00924DCC"/>
    <w:rsid w:val="00925222"/>
    <w:rsid w:val="00925863"/>
    <w:rsid w:val="0092592E"/>
    <w:rsid w:val="00925D47"/>
    <w:rsid w:val="00925EED"/>
    <w:rsid w:val="00926285"/>
    <w:rsid w:val="00926755"/>
    <w:rsid w:val="009272C3"/>
    <w:rsid w:val="00927702"/>
    <w:rsid w:val="009277FC"/>
    <w:rsid w:val="00931014"/>
    <w:rsid w:val="009311BF"/>
    <w:rsid w:val="00931553"/>
    <w:rsid w:val="00931838"/>
    <w:rsid w:val="00931A1D"/>
    <w:rsid w:val="00931A40"/>
    <w:rsid w:val="009322A8"/>
    <w:rsid w:val="00932990"/>
    <w:rsid w:val="00932BD9"/>
    <w:rsid w:val="00932C6C"/>
    <w:rsid w:val="009335A5"/>
    <w:rsid w:val="00933E4A"/>
    <w:rsid w:val="009346D0"/>
    <w:rsid w:val="00935869"/>
    <w:rsid w:val="00935BFF"/>
    <w:rsid w:val="00935FDB"/>
    <w:rsid w:val="009361F8"/>
    <w:rsid w:val="00936538"/>
    <w:rsid w:val="00936E13"/>
    <w:rsid w:val="00936EB6"/>
    <w:rsid w:val="00940A1B"/>
    <w:rsid w:val="00942135"/>
    <w:rsid w:val="00942E64"/>
    <w:rsid w:val="0094305C"/>
    <w:rsid w:val="00943FB9"/>
    <w:rsid w:val="00944683"/>
    <w:rsid w:val="009457BF"/>
    <w:rsid w:val="0094593D"/>
    <w:rsid w:val="009464FE"/>
    <w:rsid w:val="00946555"/>
    <w:rsid w:val="009465D2"/>
    <w:rsid w:val="00946CAF"/>
    <w:rsid w:val="00947092"/>
    <w:rsid w:val="00947BDF"/>
    <w:rsid w:val="00950823"/>
    <w:rsid w:val="009510B5"/>
    <w:rsid w:val="009521C5"/>
    <w:rsid w:val="00952774"/>
    <w:rsid w:val="00952A16"/>
    <w:rsid w:val="00953373"/>
    <w:rsid w:val="00953571"/>
    <w:rsid w:val="0095369C"/>
    <w:rsid w:val="00953ADD"/>
    <w:rsid w:val="00953D34"/>
    <w:rsid w:val="0095440F"/>
    <w:rsid w:val="00955A92"/>
    <w:rsid w:val="00955B95"/>
    <w:rsid w:val="00956428"/>
    <w:rsid w:val="009567B8"/>
    <w:rsid w:val="00956808"/>
    <w:rsid w:val="00956815"/>
    <w:rsid w:val="00956A51"/>
    <w:rsid w:val="009575FD"/>
    <w:rsid w:val="009601AB"/>
    <w:rsid w:val="0096077D"/>
    <w:rsid w:val="00960C5D"/>
    <w:rsid w:val="00960CF8"/>
    <w:rsid w:val="0096102D"/>
    <w:rsid w:val="00961D3D"/>
    <w:rsid w:val="00961FD7"/>
    <w:rsid w:val="009620D5"/>
    <w:rsid w:val="009623F9"/>
    <w:rsid w:val="00962662"/>
    <w:rsid w:val="00962D57"/>
    <w:rsid w:val="00963582"/>
    <w:rsid w:val="00963C51"/>
    <w:rsid w:val="00963F87"/>
    <w:rsid w:val="00964403"/>
    <w:rsid w:val="0096461F"/>
    <w:rsid w:val="00965309"/>
    <w:rsid w:val="009659AC"/>
    <w:rsid w:val="00965C7D"/>
    <w:rsid w:val="00966148"/>
    <w:rsid w:val="009664E6"/>
    <w:rsid w:val="00966CAD"/>
    <w:rsid w:val="00966E24"/>
    <w:rsid w:val="00967BED"/>
    <w:rsid w:val="00970F1E"/>
    <w:rsid w:val="00971284"/>
    <w:rsid w:val="00971ABD"/>
    <w:rsid w:val="00971DA9"/>
    <w:rsid w:val="0097252C"/>
    <w:rsid w:val="00972723"/>
    <w:rsid w:val="0097283A"/>
    <w:rsid w:val="00972B5F"/>
    <w:rsid w:val="00972BDD"/>
    <w:rsid w:val="00972D26"/>
    <w:rsid w:val="009739E2"/>
    <w:rsid w:val="00973CE4"/>
    <w:rsid w:val="009741BF"/>
    <w:rsid w:val="00974350"/>
    <w:rsid w:val="00974510"/>
    <w:rsid w:val="009759F9"/>
    <w:rsid w:val="00975D64"/>
    <w:rsid w:val="009767FC"/>
    <w:rsid w:val="009768E4"/>
    <w:rsid w:val="00977277"/>
    <w:rsid w:val="00977335"/>
    <w:rsid w:val="009806D2"/>
    <w:rsid w:val="00980C29"/>
    <w:rsid w:val="00981559"/>
    <w:rsid w:val="00981645"/>
    <w:rsid w:val="00981EDC"/>
    <w:rsid w:val="0098208B"/>
    <w:rsid w:val="009820D5"/>
    <w:rsid w:val="00983CD3"/>
    <w:rsid w:val="00983FEB"/>
    <w:rsid w:val="00984076"/>
    <w:rsid w:val="00984188"/>
    <w:rsid w:val="00984573"/>
    <w:rsid w:val="0098475A"/>
    <w:rsid w:val="009847AB"/>
    <w:rsid w:val="009848EC"/>
    <w:rsid w:val="00984CF4"/>
    <w:rsid w:val="00984FDF"/>
    <w:rsid w:val="00985423"/>
    <w:rsid w:val="0098550A"/>
    <w:rsid w:val="00985D3E"/>
    <w:rsid w:val="00985D9B"/>
    <w:rsid w:val="00986327"/>
    <w:rsid w:val="009868D4"/>
    <w:rsid w:val="00986A9B"/>
    <w:rsid w:val="009877FE"/>
    <w:rsid w:val="00987BB7"/>
    <w:rsid w:val="00990010"/>
    <w:rsid w:val="0099013A"/>
    <w:rsid w:val="009901FB"/>
    <w:rsid w:val="00990208"/>
    <w:rsid w:val="009902D5"/>
    <w:rsid w:val="00990342"/>
    <w:rsid w:val="00991C8F"/>
    <w:rsid w:val="00992333"/>
    <w:rsid w:val="00992CCB"/>
    <w:rsid w:val="00994276"/>
    <w:rsid w:val="009945F6"/>
    <w:rsid w:val="00994B00"/>
    <w:rsid w:val="00994B35"/>
    <w:rsid w:val="00994EE1"/>
    <w:rsid w:val="00994EE2"/>
    <w:rsid w:val="009951F9"/>
    <w:rsid w:val="0099529C"/>
    <w:rsid w:val="0099565F"/>
    <w:rsid w:val="00995790"/>
    <w:rsid w:val="009962A6"/>
    <w:rsid w:val="0099632D"/>
    <w:rsid w:val="00996AC1"/>
    <w:rsid w:val="00996D55"/>
    <w:rsid w:val="00996F5D"/>
    <w:rsid w:val="00997384"/>
    <w:rsid w:val="00997427"/>
    <w:rsid w:val="009A0CD4"/>
    <w:rsid w:val="009A1020"/>
    <w:rsid w:val="009A12F1"/>
    <w:rsid w:val="009A1818"/>
    <w:rsid w:val="009A197C"/>
    <w:rsid w:val="009A19D8"/>
    <w:rsid w:val="009A1B00"/>
    <w:rsid w:val="009A1FA1"/>
    <w:rsid w:val="009A2903"/>
    <w:rsid w:val="009A2C9F"/>
    <w:rsid w:val="009A3392"/>
    <w:rsid w:val="009A366F"/>
    <w:rsid w:val="009A3C75"/>
    <w:rsid w:val="009A3E8B"/>
    <w:rsid w:val="009A4488"/>
    <w:rsid w:val="009A44E9"/>
    <w:rsid w:val="009A5139"/>
    <w:rsid w:val="009A5FAF"/>
    <w:rsid w:val="009A617B"/>
    <w:rsid w:val="009A666C"/>
    <w:rsid w:val="009A6E35"/>
    <w:rsid w:val="009A74BD"/>
    <w:rsid w:val="009A7FB1"/>
    <w:rsid w:val="009A7FF4"/>
    <w:rsid w:val="009B00D5"/>
    <w:rsid w:val="009B090E"/>
    <w:rsid w:val="009B0938"/>
    <w:rsid w:val="009B0C6A"/>
    <w:rsid w:val="009B1067"/>
    <w:rsid w:val="009B1CF6"/>
    <w:rsid w:val="009B1FB0"/>
    <w:rsid w:val="009B24B5"/>
    <w:rsid w:val="009B2DB1"/>
    <w:rsid w:val="009B2DBD"/>
    <w:rsid w:val="009B2EFD"/>
    <w:rsid w:val="009B331F"/>
    <w:rsid w:val="009B4068"/>
    <w:rsid w:val="009B41F6"/>
    <w:rsid w:val="009B449E"/>
    <w:rsid w:val="009B4BC5"/>
    <w:rsid w:val="009B58EA"/>
    <w:rsid w:val="009B6E47"/>
    <w:rsid w:val="009B6FB2"/>
    <w:rsid w:val="009B7066"/>
    <w:rsid w:val="009B7256"/>
    <w:rsid w:val="009B7464"/>
    <w:rsid w:val="009B7E6A"/>
    <w:rsid w:val="009C0622"/>
    <w:rsid w:val="009C0BC5"/>
    <w:rsid w:val="009C0BF7"/>
    <w:rsid w:val="009C0D44"/>
    <w:rsid w:val="009C1175"/>
    <w:rsid w:val="009C11E6"/>
    <w:rsid w:val="009C155E"/>
    <w:rsid w:val="009C19C6"/>
    <w:rsid w:val="009C1A7F"/>
    <w:rsid w:val="009C2DEB"/>
    <w:rsid w:val="009C38F6"/>
    <w:rsid w:val="009C4718"/>
    <w:rsid w:val="009C4E05"/>
    <w:rsid w:val="009C5281"/>
    <w:rsid w:val="009C52A3"/>
    <w:rsid w:val="009C569F"/>
    <w:rsid w:val="009C5A70"/>
    <w:rsid w:val="009C5CAA"/>
    <w:rsid w:val="009C5FAA"/>
    <w:rsid w:val="009C67E1"/>
    <w:rsid w:val="009C6848"/>
    <w:rsid w:val="009C738A"/>
    <w:rsid w:val="009C74CA"/>
    <w:rsid w:val="009C751E"/>
    <w:rsid w:val="009C76C0"/>
    <w:rsid w:val="009D0472"/>
    <w:rsid w:val="009D0E2B"/>
    <w:rsid w:val="009D150E"/>
    <w:rsid w:val="009D1B36"/>
    <w:rsid w:val="009D1D77"/>
    <w:rsid w:val="009D2100"/>
    <w:rsid w:val="009D25B8"/>
    <w:rsid w:val="009D2BA4"/>
    <w:rsid w:val="009D2E04"/>
    <w:rsid w:val="009D317C"/>
    <w:rsid w:val="009D3B9E"/>
    <w:rsid w:val="009D4071"/>
    <w:rsid w:val="009D44C4"/>
    <w:rsid w:val="009D461D"/>
    <w:rsid w:val="009D4F16"/>
    <w:rsid w:val="009D52B1"/>
    <w:rsid w:val="009D5563"/>
    <w:rsid w:val="009D5F0A"/>
    <w:rsid w:val="009D6229"/>
    <w:rsid w:val="009D647A"/>
    <w:rsid w:val="009D671D"/>
    <w:rsid w:val="009D6A68"/>
    <w:rsid w:val="009D6DEB"/>
    <w:rsid w:val="009D70D7"/>
    <w:rsid w:val="009D79C4"/>
    <w:rsid w:val="009D7ACA"/>
    <w:rsid w:val="009D7AFF"/>
    <w:rsid w:val="009D7EDB"/>
    <w:rsid w:val="009D7F61"/>
    <w:rsid w:val="009E0A2A"/>
    <w:rsid w:val="009E1329"/>
    <w:rsid w:val="009E153C"/>
    <w:rsid w:val="009E1B91"/>
    <w:rsid w:val="009E1F89"/>
    <w:rsid w:val="009E249C"/>
    <w:rsid w:val="009E25E8"/>
    <w:rsid w:val="009E2B05"/>
    <w:rsid w:val="009E2C16"/>
    <w:rsid w:val="009E317B"/>
    <w:rsid w:val="009E3612"/>
    <w:rsid w:val="009E380A"/>
    <w:rsid w:val="009E3844"/>
    <w:rsid w:val="009E3ACD"/>
    <w:rsid w:val="009E41E7"/>
    <w:rsid w:val="009E4E41"/>
    <w:rsid w:val="009E553B"/>
    <w:rsid w:val="009E5A51"/>
    <w:rsid w:val="009E5D62"/>
    <w:rsid w:val="009E60E8"/>
    <w:rsid w:val="009E642C"/>
    <w:rsid w:val="009E665E"/>
    <w:rsid w:val="009E73FE"/>
    <w:rsid w:val="009E7508"/>
    <w:rsid w:val="009E7AD4"/>
    <w:rsid w:val="009F000D"/>
    <w:rsid w:val="009F08AC"/>
    <w:rsid w:val="009F0B51"/>
    <w:rsid w:val="009F1103"/>
    <w:rsid w:val="009F1D16"/>
    <w:rsid w:val="009F1E16"/>
    <w:rsid w:val="009F2046"/>
    <w:rsid w:val="009F20A8"/>
    <w:rsid w:val="009F2C07"/>
    <w:rsid w:val="009F2DAA"/>
    <w:rsid w:val="009F34EF"/>
    <w:rsid w:val="009F3EBE"/>
    <w:rsid w:val="009F4037"/>
    <w:rsid w:val="009F5159"/>
    <w:rsid w:val="009F622C"/>
    <w:rsid w:val="009F62E8"/>
    <w:rsid w:val="009F6704"/>
    <w:rsid w:val="009F67A9"/>
    <w:rsid w:val="009F70B1"/>
    <w:rsid w:val="009F7254"/>
    <w:rsid w:val="009F78A6"/>
    <w:rsid w:val="009F7CBB"/>
    <w:rsid w:val="00A00175"/>
    <w:rsid w:val="00A0097C"/>
    <w:rsid w:val="00A0124F"/>
    <w:rsid w:val="00A01252"/>
    <w:rsid w:val="00A01451"/>
    <w:rsid w:val="00A01BC7"/>
    <w:rsid w:val="00A024CF"/>
    <w:rsid w:val="00A025D6"/>
    <w:rsid w:val="00A029CF"/>
    <w:rsid w:val="00A02A77"/>
    <w:rsid w:val="00A02B15"/>
    <w:rsid w:val="00A02C3A"/>
    <w:rsid w:val="00A02DD2"/>
    <w:rsid w:val="00A03686"/>
    <w:rsid w:val="00A0381F"/>
    <w:rsid w:val="00A041A5"/>
    <w:rsid w:val="00A043B0"/>
    <w:rsid w:val="00A046E0"/>
    <w:rsid w:val="00A05535"/>
    <w:rsid w:val="00A0582E"/>
    <w:rsid w:val="00A06122"/>
    <w:rsid w:val="00A06534"/>
    <w:rsid w:val="00A065C7"/>
    <w:rsid w:val="00A066EE"/>
    <w:rsid w:val="00A07174"/>
    <w:rsid w:val="00A075E9"/>
    <w:rsid w:val="00A07713"/>
    <w:rsid w:val="00A0777C"/>
    <w:rsid w:val="00A07890"/>
    <w:rsid w:val="00A07891"/>
    <w:rsid w:val="00A1064A"/>
    <w:rsid w:val="00A10893"/>
    <w:rsid w:val="00A118A0"/>
    <w:rsid w:val="00A12DBD"/>
    <w:rsid w:val="00A13202"/>
    <w:rsid w:val="00A13F13"/>
    <w:rsid w:val="00A13F95"/>
    <w:rsid w:val="00A14A41"/>
    <w:rsid w:val="00A14D2D"/>
    <w:rsid w:val="00A14F8D"/>
    <w:rsid w:val="00A14FE0"/>
    <w:rsid w:val="00A1518B"/>
    <w:rsid w:val="00A156D8"/>
    <w:rsid w:val="00A15AFD"/>
    <w:rsid w:val="00A1614A"/>
    <w:rsid w:val="00A16E5E"/>
    <w:rsid w:val="00A17544"/>
    <w:rsid w:val="00A1754F"/>
    <w:rsid w:val="00A17DEB"/>
    <w:rsid w:val="00A20110"/>
    <w:rsid w:val="00A20806"/>
    <w:rsid w:val="00A20AD8"/>
    <w:rsid w:val="00A2102B"/>
    <w:rsid w:val="00A21CEA"/>
    <w:rsid w:val="00A221CD"/>
    <w:rsid w:val="00A221E5"/>
    <w:rsid w:val="00A2227A"/>
    <w:rsid w:val="00A2274F"/>
    <w:rsid w:val="00A22960"/>
    <w:rsid w:val="00A236DD"/>
    <w:rsid w:val="00A23C05"/>
    <w:rsid w:val="00A24659"/>
    <w:rsid w:val="00A2488F"/>
    <w:rsid w:val="00A2596D"/>
    <w:rsid w:val="00A25FE1"/>
    <w:rsid w:val="00A263FC"/>
    <w:rsid w:val="00A2689E"/>
    <w:rsid w:val="00A26AF0"/>
    <w:rsid w:val="00A26FCF"/>
    <w:rsid w:val="00A27181"/>
    <w:rsid w:val="00A27300"/>
    <w:rsid w:val="00A273F9"/>
    <w:rsid w:val="00A275EE"/>
    <w:rsid w:val="00A2794A"/>
    <w:rsid w:val="00A3027A"/>
    <w:rsid w:val="00A306B1"/>
    <w:rsid w:val="00A30A2A"/>
    <w:rsid w:val="00A30DA0"/>
    <w:rsid w:val="00A31311"/>
    <w:rsid w:val="00A31A83"/>
    <w:rsid w:val="00A31BAA"/>
    <w:rsid w:val="00A31D81"/>
    <w:rsid w:val="00A32432"/>
    <w:rsid w:val="00A325C9"/>
    <w:rsid w:val="00A3341D"/>
    <w:rsid w:val="00A3344A"/>
    <w:rsid w:val="00A33633"/>
    <w:rsid w:val="00A33DD8"/>
    <w:rsid w:val="00A33E40"/>
    <w:rsid w:val="00A344C0"/>
    <w:rsid w:val="00A344CA"/>
    <w:rsid w:val="00A34546"/>
    <w:rsid w:val="00A34949"/>
    <w:rsid w:val="00A34DAD"/>
    <w:rsid w:val="00A355EC"/>
    <w:rsid w:val="00A35FCE"/>
    <w:rsid w:val="00A367AD"/>
    <w:rsid w:val="00A3742B"/>
    <w:rsid w:val="00A37D5F"/>
    <w:rsid w:val="00A37FBF"/>
    <w:rsid w:val="00A40719"/>
    <w:rsid w:val="00A408A1"/>
    <w:rsid w:val="00A40C00"/>
    <w:rsid w:val="00A40E46"/>
    <w:rsid w:val="00A40E8F"/>
    <w:rsid w:val="00A4124D"/>
    <w:rsid w:val="00A41894"/>
    <w:rsid w:val="00A41E53"/>
    <w:rsid w:val="00A42325"/>
    <w:rsid w:val="00A42394"/>
    <w:rsid w:val="00A42A7D"/>
    <w:rsid w:val="00A42AF7"/>
    <w:rsid w:val="00A42C80"/>
    <w:rsid w:val="00A42EF5"/>
    <w:rsid w:val="00A4303D"/>
    <w:rsid w:val="00A43175"/>
    <w:rsid w:val="00A43845"/>
    <w:rsid w:val="00A43ADE"/>
    <w:rsid w:val="00A44258"/>
    <w:rsid w:val="00A448D5"/>
    <w:rsid w:val="00A44BB3"/>
    <w:rsid w:val="00A44C54"/>
    <w:rsid w:val="00A452F3"/>
    <w:rsid w:val="00A45C85"/>
    <w:rsid w:val="00A46C1A"/>
    <w:rsid w:val="00A47BDC"/>
    <w:rsid w:val="00A47D7D"/>
    <w:rsid w:val="00A50049"/>
    <w:rsid w:val="00A5012A"/>
    <w:rsid w:val="00A50F46"/>
    <w:rsid w:val="00A50FDD"/>
    <w:rsid w:val="00A51685"/>
    <w:rsid w:val="00A516DF"/>
    <w:rsid w:val="00A51ADF"/>
    <w:rsid w:val="00A526B2"/>
    <w:rsid w:val="00A52BEE"/>
    <w:rsid w:val="00A52C07"/>
    <w:rsid w:val="00A52D2F"/>
    <w:rsid w:val="00A52DD8"/>
    <w:rsid w:val="00A52E07"/>
    <w:rsid w:val="00A530B6"/>
    <w:rsid w:val="00A53A9D"/>
    <w:rsid w:val="00A53B46"/>
    <w:rsid w:val="00A54A5B"/>
    <w:rsid w:val="00A54B1A"/>
    <w:rsid w:val="00A55CCE"/>
    <w:rsid w:val="00A55DB3"/>
    <w:rsid w:val="00A573D7"/>
    <w:rsid w:val="00A57739"/>
    <w:rsid w:val="00A5783B"/>
    <w:rsid w:val="00A57B4B"/>
    <w:rsid w:val="00A6005D"/>
    <w:rsid w:val="00A6052C"/>
    <w:rsid w:val="00A60C8F"/>
    <w:rsid w:val="00A60EDA"/>
    <w:rsid w:val="00A61254"/>
    <w:rsid w:val="00A615B5"/>
    <w:rsid w:val="00A61768"/>
    <w:rsid w:val="00A618A6"/>
    <w:rsid w:val="00A6216B"/>
    <w:rsid w:val="00A623BD"/>
    <w:rsid w:val="00A627AB"/>
    <w:rsid w:val="00A62C30"/>
    <w:rsid w:val="00A6370B"/>
    <w:rsid w:val="00A63E14"/>
    <w:rsid w:val="00A641E7"/>
    <w:rsid w:val="00A64517"/>
    <w:rsid w:val="00A64C44"/>
    <w:rsid w:val="00A64FA2"/>
    <w:rsid w:val="00A655DE"/>
    <w:rsid w:val="00A66589"/>
    <w:rsid w:val="00A665F9"/>
    <w:rsid w:val="00A70B4F"/>
    <w:rsid w:val="00A70BF2"/>
    <w:rsid w:val="00A70C2A"/>
    <w:rsid w:val="00A70C95"/>
    <w:rsid w:val="00A710C3"/>
    <w:rsid w:val="00A71240"/>
    <w:rsid w:val="00A71383"/>
    <w:rsid w:val="00A71C62"/>
    <w:rsid w:val="00A72030"/>
    <w:rsid w:val="00A721FF"/>
    <w:rsid w:val="00A72496"/>
    <w:rsid w:val="00A72C17"/>
    <w:rsid w:val="00A72C3E"/>
    <w:rsid w:val="00A72C6A"/>
    <w:rsid w:val="00A73107"/>
    <w:rsid w:val="00A731F8"/>
    <w:rsid w:val="00A73621"/>
    <w:rsid w:val="00A7368D"/>
    <w:rsid w:val="00A73BD6"/>
    <w:rsid w:val="00A73E93"/>
    <w:rsid w:val="00A74093"/>
    <w:rsid w:val="00A748CD"/>
    <w:rsid w:val="00A74DD3"/>
    <w:rsid w:val="00A76537"/>
    <w:rsid w:val="00A76BDC"/>
    <w:rsid w:val="00A76E14"/>
    <w:rsid w:val="00A76FB3"/>
    <w:rsid w:val="00A77857"/>
    <w:rsid w:val="00A77C56"/>
    <w:rsid w:val="00A80B9F"/>
    <w:rsid w:val="00A80E7A"/>
    <w:rsid w:val="00A8101F"/>
    <w:rsid w:val="00A81D0C"/>
    <w:rsid w:val="00A8219F"/>
    <w:rsid w:val="00A82765"/>
    <w:rsid w:val="00A83136"/>
    <w:rsid w:val="00A834D6"/>
    <w:rsid w:val="00A83F83"/>
    <w:rsid w:val="00A840B2"/>
    <w:rsid w:val="00A84A01"/>
    <w:rsid w:val="00A84D2D"/>
    <w:rsid w:val="00A84EA9"/>
    <w:rsid w:val="00A8608A"/>
    <w:rsid w:val="00A8624B"/>
    <w:rsid w:val="00A8629F"/>
    <w:rsid w:val="00A862C2"/>
    <w:rsid w:val="00A866F3"/>
    <w:rsid w:val="00A87695"/>
    <w:rsid w:val="00A876DA"/>
    <w:rsid w:val="00A87823"/>
    <w:rsid w:val="00A87E23"/>
    <w:rsid w:val="00A9086A"/>
    <w:rsid w:val="00A90C45"/>
    <w:rsid w:val="00A928CC"/>
    <w:rsid w:val="00A92E67"/>
    <w:rsid w:val="00A930A3"/>
    <w:rsid w:val="00A93CCE"/>
    <w:rsid w:val="00A947F5"/>
    <w:rsid w:val="00A948B0"/>
    <w:rsid w:val="00A95272"/>
    <w:rsid w:val="00A95C61"/>
    <w:rsid w:val="00A95FD0"/>
    <w:rsid w:val="00A96792"/>
    <w:rsid w:val="00A9683A"/>
    <w:rsid w:val="00A96B62"/>
    <w:rsid w:val="00A96D54"/>
    <w:rsid w:val="00A96DBE"/>
    <w:rsid w:val="00A9712D"/>
    <w:rsid w:val="00A97B1B"/>
    <w:rsid w:val="00A97C39"/>
    <w:rsid w:val="00AA053F"/>
    <w:rsid w:val="00AA0A2F"/>
    <w:rsid w:val="00AA0CA4"/>
    <w:rsid w:val="00AA0CD5"/>
    <w:rsid w:val="00AA0DCD"/>
    <w:rsid w:val="00AA1782"/>
    <w:rsid w:val="00AA1A93"/>
    <w:rsid w:val="00AA1EA6"/>
    <w:rsid w:val="00AA31A1"/>
    <w:rsid w:val="00AA4753"/>
    <w:rsid w:val="00AA4E22"/>
    <w:rsid w:val="00AA5736"/>
    <w:rsid w:val="00AA6018"/>
    <w:rsid w:val="00AA604F"/>
    <w:rsid w:val="00AA66A4"/>
    <w:rsid w:val="00AA6EAB"/>
    <w:rsid w:val="00AA7095"/>
    <w:rsid w:val="00AA71AA"/>
    <w:rsid w:val="00AA72BC"/>
    <w:rsid w:val="00AA7C20"/>
    <w:rsid w:val="00AB030B"/>
    <w:rsid w:val="00AB0553"/>
    <w:rsid w:val="00AB1739"/>
    <w:rsid w:val="00AB1776"/>
    <w:rsid w:val="00AB1F9D"/>
    <w:rsid w:val="00AB25BB"/>
    <w:rsid w:val="00AB27A4"/>
    <w:rsid w:val="00AB27B6"/>
    <w:rsid w:val="00AB2904"/>
    <w:rsid w:val="00AB2C2C"/>
    <w:rsid w:val="00AB422D"/>
    <w:rsid w:val="00AB5199"/>
    <w:rsid w:val="00AB5BB7"/>
    <w:rsid w:val="00AB5F35"/>
    <w:rsid w:val="00AB61A4"/>
    <w:rsid w:val="00AB6343"/>
    <w:rsid w:val="00AB6553"/>
    <w:rsid w:val="00AB6CD3"/>
    <w:rsid w:val="00AB7031"/>
    <w:rsid w:val="00AB7ABB"/>
    <w:rsid w:val="00AC060B"/>
    <w:rsid w:val="00AC0E56"/>
    <w:rsid w:val="00AC107C"/>
    <w:rsid w:val="00AC144C"/>
    <w:rsid w:val="00AC1568"/>
    <w:rsid w:val="00AC1FF5"/>
    <w:rsid w:val="00AC2079"/>
    <w:rsid w:val="00AC214C"/>
    <w:rsid w:val="00AC23AF"/>
    <w:rsid w:val="00AC28BD"/>
    <w:rsid w:val="00AC3412"/>
    <w:rsid w:val="00AC3EF8"/>
    <w:rsid w:val="00AC4A51"/>
    <w:rsid w:val="00AC4B81"/>
    <w:rsid w:val="00AC4C82"/>
    <w:rsid w:val="00AC5FD1"/>
    <w:rsid w:val="00AC635F"/>
    <w:rsid w:val="00AC6540"/>
    <w:rsid w:val="00AC6E00"/>
    <w:rsid w:val="00AC759C"/>
    <w:rsid w:val="00AC7867"/>
    <w:rsid w:val="00AC7DF8"/>
    <w:rsid w:val="00AD08FB"/>
    <w:rsid w:val="00AD0DED"/>
    <w:rsid w:val="00AD11AC"/>
    <w:rsid w:val="00AD11BD"/>
    <w:rsid w:val="00AD1238"/>
    <w:rsid w:val="00AD126D"/>
    <w:rsid w:val="00AD158E"/>
    <w:rsid w:val="00AD1D0B"/>
    <w:rsid w:val="00AD2651"/>
    <w:rsid w:val="00AD2CA4"/>
    <w:rsid w:val="00AD2D69"/>
    <w:rsid w:val="00AD3132"/>
    <w:rsid w:val="00AD3231"/>
    <w:rsid w:val="00AD3D76"/>
    <w:rsid w:val="00AD4622"/>
    <w:rsid w:val="00AD47BA"/>
    <w:rsid w:val="00AD563E"/>
    <w:rsid w:val="00AD56C6"/>
    <w:rsid w:val="00AD5AC2"/>
    <w:rsid w:val="00AD635D"/>
    <w:rsid w:val="00AD6675"/>
    <w:rsid w:val="00AD6DC9"/>
    <w:rsid w:val="00AD7532"/>
    <w:rsid w:val="00AD7791"/>
    <w:rsid w:val="00AE011A"/>
    <w:rsid w:val="00AE0BD3"/>
    <w:rsid w:val="00AE0CA4"/>
    <w:rsid w:val="00AE0E08"/>
    <w:rsid w:val="00AE0E73"/>
    <w:rsid w:val="00AE1096"/>
    <w:rsid w:val="00AE10E4"/>
    <w:rsid w:val="00AE1A59"/>
    <w:rsid w:val="00AE1C94"/>
    <w:rsid w:val="00AE1E51"/>
    <w:rsid w:val="00AE226D"/>
    <w:rsid w:val="00AE286C"/>
    <w:rsid w:val="00AE2BAA"/>
    <w:rsid w:val="00AE34A3"/>
    <w:rsid w:val="00AE35C8"/>
    <w:rsid w:val="00AE37E3"/>
    <w:rsid w:val="00AE3B18"/>
    <w:rsid w:val="00AE3CE2"/>
    <w:rsid w:val="00AE3F58"/>
    <w:rsid w:val="00AE4181"/>
    <w:rsid w:val="00AE43D1"/>
    <w:rsid w:val="00AE44E0"/>
    <w:rsid w:val="00AE45A3"/>
    <w:rsid w:val="00AE4666"/>
    <w:rsid w:val="00AE487B"/>
    <w:rsid w:val="00AE4A71"/>
    <w:rsid w:val="00AE4BED"/>
    <w:rsid w:val="00AE60A8"/>
    <w:rsid w:val="00AE62AC"/>
    <w:rsid w:val="00AE649A"/>
    <w:rsid w:val="00AE66D0"/>
    <w:rsid w:val="00AE6837"/>
    <w:rsid w:val="00AE78B4"/>
    <w:rsid w:val="00AE79E6"/>
    <w:rsid w:val="00AE79FE"/>
    <w:rsid w:val="00AE7CC5"/>
    <w:rsid w:val="00AE7E5F"/>
    <w:rsid w:val="00AF043C"/>
    <w:rsid w:val="00AF07B3"/>
    <w:rsid w:val="00AF083C"/>
    <w:rsid w:val="00AF08B3"/>
    <w:rsid w:val="00AF0BCA"/>
    <w:rsid w:val="00AF0F75"/>
    <w:rsid w:val="00AF1CAD"/>
    <w:rsid w:val="00AF20BD"/>
    <w:rsid w:val="00AF212B"/>
    <w:rsid w:val="00AF2F5A"/>
    <w:rsid w:val="00AF3838"/>
    <w:rsid w:val="00AF4720"/>
    <w:rsid w:val="00AF58C4"/>
    <w:rsid w:val="00AF5E6A"/>
    <w:rsid w:val="00AF7118"/>
    <w:rsid w:val="00AF7E00"/>
    <w:rsid w:val="00B001E7"/>
    <w:rsid w:val="00B003DC"/>
    <w:rsid w:val="00B00E31"/>
    <w:rsid w:val="00B011F1"/>
    <w:rsid w:val="00B011FF"/>
    <w:rsid w:val="00B0164E"/>
    <w:rsid w:val="00B0185F"/>
    <w:rsid w:val="00B023B1"/>
    <w:rsid w:val="00B02975"/>
    <w:rsid w:val="00B02C56"/>
    <w:rsid w:val="00B02FD0"/>
    <w:rsid w:val="00B03AD1"/>
    <w:rsid w:val="00B03F34"/>
    <w:rsid w:val="00B04009"/>
    <w:rsid w:val="00B04058"/>
    <w:rsid w:val="00B04331"/>
    <w:rsid w:val="00B0486D"/>
    <w:rsid w:val="00B048D3"/>
    <w:rsid w:val="00B0544F"/>
    <w:rsid w:val="00B058E9"/>
    <w:rsid w:val="00B06537"/>
    <w:rsid w:val="00B069BE"/>
    <w:rsid w:val="00B0714B"/>
    <w:rsid w:val="00B07261"/>
    <w:rsid w:val="00B074FD"/>
    <w:rsid w:val="00B07AF6"/>
    <w:rsid w:val="00B07F1B"/>
    <w:rsid w:val="00B07F70"/>
    <w:rsid w:val="00B10674"/>
    <w:rsid w:val="00B10C9E"/>
    <w:rsid w:val="00B10D26"/>
    <w:rsid w:val="00B131BE"/>
    <w:rsid w:val="00B134CB"/>
    <w:rsid w:val="00B135C8"/>
    <w:rsid w:val="00B136D6"/>
    <w:rsid w:val="00B149CC"/>
    <w:rsid w:val="00B15264"/>
    <w:rsid w:val="00B158AD"/>
    <w:rsid w:val="00B1598F"/>
    <w:rsid w:val="00B15C83"/>
    <w:rsid w:val="00B16139"/>
    <w:rsid w:val="00B1671D"/>
    <w:rsid w:val="00B16A76"/>
    <w:rsid w:val="00B16AA2"/>
    <w:rsid w:val="00B16B4E"/>
    <w:rsid w:val="00B16E72"/>
    <w:rsid w:val="00B17008"/>
    <w:rsid w:val="00B17783"/>
    <w:rsid w:val="00B17817"/>
    <w:rsid w:val="00B201CC"/>
    <w:rsid w:val="00B20680"/>
    <w:rsid w:val="00B20A07"/>
    <w:rsid w:val="00B20A58"/>
    <w:rsid w:val="00B20CC4"/>
    <w:rsid w:val="00B215B0"/>
    <w:rsid w:val="00B215B7"/>
    <w:rsid w:val="00B21985"/>
    <w:rsid w:val="00B2206E"/>
    <w:rsid w:val="00B22280"/>
    <w:rsid w:val="00B2249D"/>
    <w:rsid w:val="00B22EDE"/>
    <w:rsid w:val="00B23071"/>
    <w:rsid w:val="00B230DC"/>
    <w:rsid w:val="00B23925"/>
    <w:rsid w:val="00B23A17"/>
    <w:rsid w:val="00B23C88"/>
    <w:rsid w:val="00B244C8"/>
    <w:rsid w:val="00B24799"/>
    <w:rsid w:val="00B25A4A"/>
    <w:rsid w:val="00B25EB4"/>
    <w:rsid w:val="00B26141"/>
    <w:rsid w:val="00B27268"/>
    <w:rsid w:val="00B27912"/>
    <w:rsid w:val="00B27F24"/>
    <w:rsid w:val="00B30CA7"/>
    <w:rsid w:val="00B31F96"/>
    <w:rsid w:val="00B31F9A"/>
    <w:rsid w:val="00B324AF"/>
    <w:rsid w:val="00B328E4"/>
    <w:rsid w:val="00B32C3C"/>
    <w:rsid w:val="00B32D5F"/>
    <w:rsid w:val="00B336A6"/>
    <w:rsid w:val="00B3371D"/>
    <w:rsid w:val="00B33764"/>
    <w:rsid w:val="00B33F08"/>
    <w:rsid w:val="00B33F9E"/>
    <w:rsid w:val="00B34B7A"/>
    <w:rsid w:val="00B34D8B"/>
    <w:rsid w:val="00B35243"/>
    <w:rsid w:val="00B3599E"/>
    <w:rsid w:val="00B35A34"/>
    <w:rsid w:val="00B35D8D"/>
    <w:rsid w:val="00B3672E"/>
    <w:rsid w:val="00B367B2"/>
    <w:rsid w:val="00B367FE"/>
    <w:rsid w:val="00B36EBF"/>
    <w:rsid w:val="00B37788"/>
    <w:rsid w:val="00B37DB7"/>
    <w:rsid w:val="00B406F2"/>
    <w:rsid w:val="00B40A8A"/>
    <w:rsid w:val="00B40BE0"/>
    <w:rsid w:val="00B40C27"/>
    <w:rsid w:val="00B41646"/>
    <w:rsid w:val="00B4167E"/>
    <w:rsid w:val="00B41769"/>
    <w:rsid w:val="00B41DC9"/>
    <w:rsid w:val="00B41FE4"/>
    <w:rsid w:val="00B42673"/>
    <w:rsid w:val="00B42D8E"/>
    <w:rsid w:val="00B430DA"/>
    <w:rsid w:val="00B43300"/>
    <w:rsid w:val="00B440B7"/>
    <w:rsid w:val="00B44D4D"/>
    <w:rsid w:val="00B44FCC"/>
    <w:rsid w:val="00B45237"/>
    <w:rsid w:val="00B45C1B"/>
    <w:rsid w:val="00B45DB8"/>
    <w:rsid w:val="00B4643B"/>
    <w:rsid w:val="00B468F7"/>
    <w:rsid w:val="00B4693F"/>
    <w:rsid w:val="00B46C4F"/>
    <w:rsid w:val="00B479E3"/>
    <w:rsid w:val="00B5037A"/>
    <w:rsid w:val="00B50C68"/>
    <w:rsid w:val="00B50D5E"/>
    <w:rsid w:val="00B5114B"/>
    <w:rsid w:val="00B51388"/>
    <w:rsid w:val="00B515C3"/>
    <w:rsid w:val="00B517D9"/>
    <w:rsid w:val="00B51998"/>
    <w:rsid w:val="00B519DD"/>
    <w:rsid w:val="00B5254B"/>
    <w:rsid w:val="00B52E3D"/>
    <w:rsid w:val="00B534E6"/>
    <w:rsid w:val="00B53D2B"/>
    <w:rsid w:val="00B54030"/>
    <w:rsid w:val="00B5409D"/>
    <w:rsid w:val="00B54320"/>
    <w:rsid w:val="00B54451"/>
    <w:rsid w:val="00B5471D"/>
    <w:rsid w:val="00B54768"/>
    <w:rsid w:val="00B547EA"/>
    <w:rsid w:val="00B54DBB"/>
    <w:rsid w:val="00B550E8"/>
    <w:rsid w:val="00B55194"/>
    <w:rsid w:val="00B55481"/>
    <w:rsid w:val="00B55645"/>
    <w:rsid w:val="00B5581F"/>
    <w:rsid w:val="00B55C49"/>
    <w:rsid w:val="00B55F33"/>
    <w:rsid w:val="00B56336"/>
    <w:rsid w:val="00B56703"/>
    <w:rsid w:val="00B56A55"/>
    <w:rsid w:val="00B57033"/>
    <w:rsid w:val="00B57545"/>
    <w:rsid w:val="00B57904"/>
    <w:rsid w:val="00B57F1C"/>
    <w:rsid w:val="00B600D2"/>
    <w:rsid w:val="00B6013D"/>
    <w:rsid w:val="00B60895"/>
    <w:rsid w:val="00B60EBC"/>
    <w:rsid w:val="00B612EE"/>
    <w:rsid w:val="00B613FC"/>
    <w:rsid w:val="00B618DA"/>
    <w:rsid w:val="00B62716"/>
    <w:rsid w:val="00B62B20"/>
    <w:rsid w:val="00B62F13"/>
    <w:rsid w:val="00B62FE4"/>
    <w:rsid w:val="00B6338D"/>
    <w:rsid w:val="00B63CF5"/>
    <w:rsid w:val="00B646E7"/>
    <w:rsid w:val="00B64F9D"/>
    <w:rsid w:val="00B6540D"/>
    <w:rsid w:val="00B6553B"/>
    <w:rsid w:val="00B658C4"/>
    <w:rsid w:val="00B6590C"/>
    <w:rsid w:val="00B65F0F"/>
    <w:rsid w:val="00B661E3"/>
    <w:rsid w:val="00B662AB"/>
    <w:rsid w:val="00B66966"/>
    <w:rsid w:val="00B66C64"/>
    <w:rsid w:val="00B6712B"/>
    <w:rsid w:val="00B6782A"/>
    <w:rsid w:val="00B67B3B"/>
    <w:rsid w:val="00B67E35"/>
    <w:rsid w:val="00B7034E"/>
    <w:rsid w:val="00B708DC"/>
    <w:rsid w:val="00B7157A"/>
    <w:rsid w:val="00B716AE"/>
    <w:rsid w:val="00B71ACF"/>
    <w:rsid w:val="00B71D9A"/>
    <w:rsid w:val="00B72313"/>
    <w:rsid w:val="00B72370"/>
    <w:rsid w:val="00B72788"/>
    <w:rsid w:val="00B729FD"/>
    <w:rsid w:val="00B72BE4"/>
    <w:rsid w:val="00B74663"/>
    <w:rsid w:val="00B74681"/>
    <w:rsid w:val="00B74E35"/>
    <w:rsid w:val="00B74F95"/>
    <w:rsid w:val="00B76792"/>
    <w:rsid w:val="00B8082D"/>
    <w:rsid w:val="00B80A40"/>
    <w:rsid w:val="00B80A56"/>
    <w:rsid w:val="00B814E9"/>
    <w:rsid w:val="00B8152F"/>
    <w:rsid w:val="00B81B10"/>
    <w:rsid w:val="00B81C5E"/>
    <w:rsid w:val="00B831B5"/>
    <w:rsid w:val="00B83230"/>
    <w:rsid w:val="00B835A9"/>
    <w:rsid w:val="00B836D7"/>
    <w:rsid w:val="00B83802"/>
    <w:rsid w:val="00B83D09"/>
    <w:rsid w:val="00B841F6"/>
    <w:rsid w:val="00B84B77"/>
    <w:rsid w:val="00B84F9D"/>
    <w:rsid w:val="00B85030"/>
    <w:rsid w:val="00B852FC"/>
    <w:rsid w:val="00B853FB"/>
    <w:rsid w:val="00B8566E"/>
    <w:rsid w:val="00B85F2B"/>
    <w:rsid w:val="00B86111"/>
    <w:rsid w:val="00B862F1"/>
    <w:rsid w:val="00B8643B"/>
    <w:rsid w:val="00B8658F"/>
    <w:rsid w:val="00B86949"/>
    <w:rsid w:val="00B86DE1"/>
    <w:rsid w:val="00B875EE"/>
    <w:rsid w:val="00B90062"/>
    <w:rsid w:val="00B90104"/>
    <w:rsid w:val="00B90139"/>
    <w:rsid w:val="00B908A9"/>
    <w:rsid w:val="00B9143D"/>
    <w:rsid w:val="00B91545"/>
    <w:rsid w:val="00B9199A"/>
    <w:rsid w:val="00B9228F"/>
    <w:rsid w:val="00B92BF6"/>
    <w:rsid w:val="00B93037"/>
    <w:rsid w:val="00B947F9"/>
    <w:rsid w:val="00B95C66"/>
    <w:rsid w:val="00B95D45"/>
    <w:rsid w:val="00B962FA"/>
    <w:rsid w:val="00B9638C"/>
    <w:rsid w:val="00B96498"/>
    <w:rsid w:val="00B966FE"/>
    <w:rsid w:val="00B96759"/>
    <w:rsid w:val="00B96BAD"/>
    <w:rsid w:val="00B96E7B"/>
    <w:rsid w:val="00B97D7A"/>
    <w:rsid w:val="00BA04B8"/>
    <w:rsid w:val="00BA0D35"/>
    <w:rsid w:val="00BA128B"/>
    <w:rsid w:val="00BA13E6"/>
    <w:rsid w:val="00BA19BA"/>
    <w:rsid w:val="00BA2797"/>
    <w:rsid w:val="00BA2DC8"/>
    <w:rsid w:val="00BA31B0"/>
    <w:rsid w:val="00BA3848"/>
    <w:rsid w:val="00BA4545"/>
    <w:rsid w:val="00BA4F91"/>
    <w:rsid w:val="00BA5052"/>
    <w:rsid w:val="00BA5451"/>
    <w:rsid w:val="00BA5851"/>
    <w:rsid w:val="00BA6044"/>
    <w:rsid w:val="00BA69A1"/>
    <w:rsid w:val="00BA6F1F"/>
    <w:rsid w:val="00BA7C79"/>
    <w:rsid w:val="00BB06FF"/>
    <w:rsid w:val="00BB0820"/>
    <w:rsid w:val="00BB094E"/>
    <w:rsid w:val="00BB0BB4"/>
    <w:rsid w:val="00BB11D0"/>
    <w:rsid w:val="00BB149A"/>
    <w:rsid w:val="00BB2228"/>
    <w:rsid w:val="00BB23A4"/>
    <w:rsid w:val="00BB2C51"/>
    <w:rsid w:val="00BB4414"/>
    <w:rsid w:val="00BB4AF4"/>
    <w:rsid w:val="00BB4FAD"/>
    <w:rsid w:val="00BB5132"/>
    <w:rsid w:val="00BB554B"/>
    <w:rsid w:val="00BB573C"/>
    <w:rsid w:val="00BB5CFE"/>
    <w:rsid w:val="00BB6190"/>
    <w:rsid w:val="00BB6406"/>
    <w:rsid w:val="00BB6D75"/>
    <w:rsid w:val="00BB7488"/>
    <w:rsid w:val="00BB7F7E"/>
    <w:rsid w:val="00BC00D7"/>
    <w:rsid w:val="00BC0487"/>
    <w:rsid w:val="00BC06B4"/>
    <w:rsid w:val="00BC0D2D"/>
    <w:rsid w:val="00BC0EC2"/>
    <w:rsid w:val="00BC11B2"/>
    <w:rsid w:val="00BC1EDC"/>
    <w:rsid w:val="00BC1F7A"/>
    <w:rsid w:val="00BC2001"/>
    <w:rsid w:val="00BC21D1"/>
    <w:rsid w:val="00BC26AF"/>
    <w:rsid w:val="00BC26D2"/>
    <w:rsid w:val="00BC26F2"/>
    <w:rsid w:val="00BC29AF"/>
    <w:rsid w:val="00BC3314"/>
    <w:rsid w:val="00BC356C"/>
    <w:rsid w:val="00BC369A"/>
    <w:rsid w:val="00BC3BF5"/>
    <w:rsid w:val="00BC4620"/>
    <w:rsid w:val="00BC4869"/>
    <w:rsid w:val="00BC4875"/>
    <w:rsid w:val="00BC4912"/>
    <w:rsid w:val="00BC4A20"/>
    <w:rsid w:val="00BC4A33"/>
    <w:rsid w:val="00BC51CD"/>
    <w:rsid w:val="00BC55EE"/>
    <w:rsid w:val="00BC6167"/>
    <w:rsid w:val="00BC6ABE"/>
    <w:rsid w:val="00BC7E41"/>
    <w:rsid w:val="00BD01E4"/>
    <w:rsid w:val="00BD02CA"/>
    <w:rsid w:val="00BD0388"/>
    <w:rsid w:val="00BD09E3"/>
    <w:rsid w:val="00BD119B"/>
    <w:rsid w:val="00BD1D7A"/>
    <w:rsid w:val="00BD1FB1"/>
    <w:rsid w:val="00BD2948"/>
    <w:rsid w:val="00BD2E8A"/>
    <w:rsid w:val="00BD2F82"/>
    <w:rsid w:val="00BD2FCE"/>
    <w:rsid w:val="00BD32AF"/>
    <w:rsid w:val="00BD390E"/>
    <w:rsid w:val="00BD3BBE"/>
    <w:rsid w:val="00BD3C77"/>
    <w:rsid w:val="00BD3D18"/>
    <w:rsid w:val="00BD401C"/>
    <w:rsid w:val="00BD415F"/>
    <w:rsid w:val="00BD48B8"/>
    <w:rsid w:val="00BD4D73"/>
    <w:rsid w:val="00BD5FDE"/>
    <w:rsid w:val="00BD6409"/>
    <w:rsid w:val="00BD688F"/>
    <w:rsid w:val="00BD6C5F"/>
    <w:rsid w:val="00BD7BF5"/>
    <w:rsid w:val="00BD7D95"/>
    <w:rsid w:val="00BD7DE0"/>
    <w:rsid w:val="00BE005E"/>
    <w:rsid w:val="00BE0417"/>
    <w:rsid w:val="00BE0C6E"/>
    <w:rsid w:val="00BE1271"/>
    <w:rsid w:val="00BE167D"/>
    <w:rsid w:val="00BE2580"/>
    <w:rsid w:val="00BE2F35"/>
    <w:rsid w:val="00BE2FA3"/>
    <w:rsid w:val="00BE3984"/>
    <w:rsid w:val="00BE39AF"/>
    <w:rsid w:val="00BE3D84"/>
    <w:rsid w:val="00BE480B"/>
    <w:rsid w:val="00BE4B2F"/>
    <w:rsid w:val="00BE4CC6"/>
    <w:rsid w:val="00BE50C6"/>
    <w:rsid w:val="00BE52C5"/>
    <w:rsid w:val="00BE592F"/>
    <w:rsid w:val="00BE6590"/>
    <w:rsid w:val="00BE6D8A"/>
    <w:rsid w:val="00BE722B"/>
    <w:rsid w:val="00BE757D"/>
    <w:rsid w:val="00BF01A4"/>
    <w:rsid w:val="00BF0237"/>
    <w:rsid w:val="00BF064C"/>
    <w:rsid w:val="00BF081B"/>
    <w:rsid w:val="00BF0841"/>
    <w:rsid w:val="00BF0D48"/>
    <w:rsid w:val="00BF14F1"/>
    <w:rsid w:val="00BF2497"/>
    <w:rsid w:val="00BF2728"/>
    <w:rsid w:val="00BF27C3"/>
    <w:rsid w:val="00BF32B4"/>
    <w:rsid w:val="00BF336C"/>
    <w:rsid w:val="00BF35DF"/>
    <w:rsid w:val="00BF3885"/>
    <w:rsid w:val="00BF38DF"/>
    <w:rsid w:val="00BF3A4C"/>
    <w:rsid w:val="00BF3CC2"/>
    <w:rsid w:val="00BF46C7"/>
    <w:rsid w:val="00BF4943"/>
    <w:rsid w:val="00BF4990"/>
    <w:rsid w:val="00BF4DC6"/>
    <w:rsid w:val="00BF524C"/>
    <w:rsid w:val="00BF53C2"/>
    <w:rsid w:val="00BF56A7"/>
    <w:rsid w:val="00BF5A26"/>
    <w:rsid w:val="00BF5FC6"/>
    <w:rsid w:val="00BF6044"/>
    <w:rsid w:val="00BF6175"/>
    <w:rsid w:val="00BF6784"/>
    <w:rsid w:val="00BF703A"/>
    <w:rsid w:val="00BF7649"/>
    <w:rsid w:val="00BF77E8"/>
    <w:rsid w:val="00C00754"/>
    <w:rsid w:val="00C009F5"/>
    <w:rsid w:val="00C00A1C"/>
    <w:rsid w:val="00C01401"/>
    <w:rsid w:val="00C01EE3"/>
    <w:rsid w:val="00C01EF0"/>
    <w:rsid w:val="00C03121"/>
    <w:rsid w:val="00C034E5"/>
    <w:rsid w:val="00C03530"/>
    <w:rsid w:val="00C0407A"/>
    <w:rsid w:val="00C0430F"/>
    <w:rsid w:val="00C04440"/>
    <w:rsid w:val="00C0485E"/>
    <w:rsid w:val="00C04AD6"/>
    <w:rsid w:val="00C04F42"/>
    <w:rsid w:val="00C0501A"/>
    <w:rsid w:val="00C05773"/>
    <w:rsid w:val="00C05B1B"/>
    <w:rsid w:val="00C06363"/>
    <w:rsid w:val="00C0636B"/>
    <w:rsid w:val="00C06547"/>
    <w:rsid w:val="00C07014"/>
    <w:rsid w:val="00C076B7"/>
    <w:rsid w:val="00C07A86"/>
    <w:rsid w:val="00C07BB4"/>
    <w:rsid w:val="00C07DF2"/>
    <w:rsid w:val="00C1038B"/>
    <w:rsid w:val="00C104E5"/>
    <w:rsid w:val="00C10587"/>
    <w:rsid w:val="00C107EB"/>
    <w:rsid w:val="00C10AC7"/>
    <w:rsid w:val="00C10B7D"/>
    <w:rsid w:val="00C10CD5"/>
    <w:rsid w:val="00C11C9C"/>
    <w:rsid w:val="00C11E68"/>
    <w:rsid w:val="00C11E79"/>
    <w:rsid w:val="00C12626"/>
    <w:rsid w:val="00C12840"/>
    <w:rsid w:val="00C12854"/>
    <w:rsid w:val="00C12C9B"/>
    <w:rsid w:val="00C12DB8"/>
    <w:rsid w:val="00C12FC6"/>
    <w:rsid w:val="00C13116"/>
    <w:rsid w:val="00C135E6"/>
    <w:rsid w:val="00C1371B"/>
    <w:rsid w:val="00C13ED0"/>
    <w:rsid w:val="00C1400C"/>
    <w:rsid w:val="00C143D7"/>
    <w:rsid w:val="00C144E4"/>
    <w:rsid w:val="00C14B40"/>
    <w:rsid w:val="00C14CD8"/>
    <w:rsid w:val="00C14FBF"/>
    <w:rsid w:val="00C1560E"/>
    <w:rsid w:val="00C16442"/>
    <w:rsid w:val="00C16F21"/>
    <w:rsid w:val="00C17349"/>
    <w:rsid w:val="00C17C91"/>
    <w:rsid w:val="00C17D72"/>
    <w:rsid w:val="00C20080"/>
    <w:rsid w:val="00C200EC"/>
    <w:rsid w:val="00C20125"/>
    <w:rsid w:val="00C20374"/>
    <w:rsid w:val="00C203C7"/>
    <w:rsid w:val="00C21599"/>
    <w:rsid w:val="00C21B85"/>
    <w:rsid w:val="00C220C5"/>
    <w:rsid w:val="00C222E1"/>
    <w:rsid w:val="00C2262B"/>
    <w:rsid w:val="00C226F5"/>
    <w:rsid w:val="00C23728"/>
    <w:rsid w:val="00C24128"/>
    <w:rsid w:val="00C242E5"/>
    <w:rsid w:val="00C245D2"/>
    <w:rsid w:val="00C247B8"/>
    <w:rsid w:val="00C24F6D"/>
    <w:rsid w:val="00C25687"/>
    <w:rsid w:val="00C256BE"/>
    <w:rsid w:val="00C25D58"/>
    <w:rsid w:val="00C25F60"/>
    <w:rsid w:val="00C26360"/>
    <w:rsid w:val="00C2687A"/>
    <w:rsid w:val="00C26AED"/>
    <w:rsid w:val="00C26D7C"/>
    <w:rsid w:val="00C27095"/>
    <w:rsid w:val="00C272E9"/>
    <w:rsid w:val="00C3066D"/>
    <w:rsid w:val="00C30DF9"/>
    <w:rsid w:val="00C30F19"/>
    <w:rsid w:val="00C312DF"/>
    <w:rsid w:val="00C3158A"/>
    <w:rsid w:val="00C31EE0"/>
    <w:rsid w:val="00C31F67"/>
    <w:rsid w:val="00C32006"/>
    <w:rsid w:val="00C3205C"/>
    <w:rsid w:val="00C32238"/>
    <w:rsid w:val="00C32D2D"/>
    <w:rsid w:val="00C334BD"/>
    <w:rsid w:val="00C33ED2"/>
    <w:rsid w:val="00C3415C"/>
    <w:rsid w:val="00C3432D"/>
    <w:rsid w:val="00C34715"/>
    <w:rsid w:val="00C34722"/>
    <w:rsid w:val="00C350BB"/>
    <w:rsid w:val="00C352CA"/>
    <w:rsid w:val="00C35504"/>
    <w:rsid w:val="00C35641"/>
    <w:rsid w:val="00C35B46"/>
    <w:rsid w:val="00C3640E"/>
    <w:rsid w:val="00C373A6"/>
    <w:rsid w:val="00C375DB"/>
    <w:rsid w:val="00C376E4"/>
    <w:rsid w:val="00C37721"/>
    <w:rsid w:val="00C40A6B"/>
    <w:rsid w:val="00C40AF0"/>
    <w:rsid w:val="00C40D75"/>
    <w:rsid w:val="00C40DD3"/>
    <w:rsid w:val="00C41E45"/>
    <w:rsid w:val="00C42638"/>
    <w:rsid w:val="00C43A83"/>
    <w:rsid w:val="00C44A8B"/>
    <w:rsid w:val="00C460C1"/>
    <w:rsid w:val="00C466B7"/>
    <w:rsid w:val="00C46773"/>
    <w:rsid w:val="00C4687C"/>
    <w:rsid w:val="00C46CC4"/>
    <w:rsid w:val="00C46CEA"/>
    <w:rsid w:val="00C47612"/>
    <w:rsid w:val="00C479D3"/>
    <w:rsid w:val="00C50B06"/>
    <w:rsid w:val="00C50DD2"/>
    <w:rsid w:val="00C51239"/>
    <w:rsid w:val="00C519F9"/>
    <w:rsid w:val="00C52229"/>
    <w:rsid w:val="00C5240E"/>
    <w:rsid w:val="00C52662"/>
    <w:rsid w:val="00C52B32"/>
    <w:rsid w:val="00C52BA6"/>
    <w:rsid w:val="00C53BBA"/>
    <w:rsid w:val="00C53CDA"/>
    <w:rsid w:val="00C53DF1"/>
    <w:rsid w:val="00C543D4"/>
    <w:rsid w:val="00C54BCC"/>
    <w:rsid w:val="00C54DC4"/>
    <w:rsid w:val="00C5516C"/>
    <w:rsid w:val="00C554C7"/>
    <w:rsid w:val="00C564D7"/>
    <w:rsid w:val="00C567DA"/>
    <w:rsid w:val="00C56E15"/>
    <w:rsid w:val="00C5726B"/>
    <w:rsid w:val="00C5770B"/>
    <w:rsid w:val="00C57B77"/>
    <w:rsid w:val="00C601E4"/>
    <w:rsid w:val="00C605C5"/>
    <w:rsid w:val="00C60D53"/>
    <w:rsid w:val="00C60DDB"/>
    <w:rsid w:val="00C6113B"/>
    <w:rsid w:val="00C622CB"/>
    <w:rsid w:val="00C62A7F"/>
    <w:rsid w:val="00C634D0"/>
    <w:rsid w:val="00C63575"/>
    <w:rsid w:val="00C63BB7"/>
    <w:rsid w:val="00C63FFC"/>
    <w:rsid w:val="00C64133"/>
    <w:rsid w:val="00C6466D"/>
    <w:rsid w:val="00C64B2D"/>
    <w:rsid w:val="00C64B3A"/>
    <w:rsid w:val="00C64CF9"/>
    <w:rsid w:val="00C6505D"/>
    <w:rsid w:val="00C6526A"/>
    <w:rsid w:val="00C65CBA"/>
    <w:rsid w:val="00C65E4A"/>
    <w:rsid w:val="00C65E88"/>
    <w:rsid w:val="00C661D7"/>
    <w:rsid w:val="00C66959"/>
    <w:rsid w:val="00C676AB"/>
    <w:rsid w:val="00C6774D"/>
    <w:rsid w:val="00C67C3D"/>
    <w:rsid w:val="00C70018"/>
    <w:rsid w:val="00C70572"/>
    <w:rsid w:val="00C709F9"/>
    <w:rsid w:val="00C70A54"/>
    <w:rsid w:val="00C70D51"/>
    <w:rsid w:val="00C716FB"/>
    <w:rsid w:val="00C71760"/>
    <w:rsid w:val="00C71FFD"/>
    <w:rsid w:val="00C7264D"/>
    <w:rsid w:val="00C72E84"/>
    <w:rsid w:val="00C7348E"/>
    <w:rsid w:val="00C7398A"/>
    <w:rsid w:val="00C73C35"/>
    <w:rsid w:val="00C73CF0"/>
    <w:rsid w:val="00C745B7"/>
    <w:rsid w:val="00C74673"/>
    <w:rsid w:val="00C74C48"/>
    <w:rsid w:val="00C74F1E"/>
    <w:rsid w:val="00C751E3"/>
    <w:rsid w:val="00C75474"/>
    <w:rsid w:val="00C75506"/>
    <w:rsid w:val="00C7560E"/>
    <w:rsid w:val="00C75FD3"/>
    <w:rsid w:val="00C76007"/>
    <w:rsid w:val="00C760B3"/>
    <w:rsid w:val="00C766B3"/>
    <w:rsid w:val="00C7672D"/>
    <w:rsid w:val="00C76D27"/>
    <w:rsid w:val="00C77085"/>
    <w:rsid w:val="00C778F7"/>
    <w:rsid w:val="00C8017C"/>
    <w:rsid w:val="00C80D1F"/>
    <w:rsid w:val="00C8138A"/>
    <w:rsid w:val="00C826DD"/>
    <w:rsid w:val="00C82F79"/>
    <w:rsid w:val="00C8305E"/>
    <w:rsid w:val="00C83773"/>
    <w:rsid w:val="00C83B6F"/>
    <w:rsid w:val="00C8533B"/>
    <w:rsid w:val="00C8537C"/>
    <w:rsid w:val="00C8538E"/>
    <w:rsid w:val="00C85A26"/>
    <w:rsid w:val="00C85B25"/>
    <w:rsid w:val="00C85D0A"/>
    <w:rsid w:val="00C85DB5"/>
    <w:rsid w:val="00C86622"/>
    <w:rsid w:val="00C86710"/>
    <w:rsid w:val="00C86A8F"/>
    <w:rsid w:val="00C87626"/>
    <w:rsid w:val="00C877CE"/>
    <w:rsid w:val="00C87C54"/>
    <w:rsid w:val="00C87CC6"/>
    <w:rsid w:val="00C91039"/>
    <w:rsid w:val="00C91B0D"/>
    <w:rsid w:val="00C9298B"/>
    <w:rsid w:val="00C92CC2"/>
    <w:rsid w:val="00C92E16"/>
    <w:rsid w:val="00C93587"/>
    <w:rsid w:val="00C93E3C"/>
    <w:rsid w:val="00C93EEE"/>
    <w:rsid w:val="00C94616"/>
    <w:rsid w:val="00C946B6"/>
    <w:rsid w:val="00C94D64"/>
    <w:rsid w:val="00C94EBE"/>
    <w:rsid w:val="00C95690"/>
    <w:rsid w:val="00C95783"/>
    <w:rsid w:val="00C979E4"/>
    <w:rsid w:val="00CA007C"/>
    <w:rsid w:val="00CA048B"/>
    <w:rsid w:val="00CA0D5A"/>
    <w:rsid w:val="00CA1852"/>
    <w:rsid w:val="00CA1D86"/>
    <w:rsid w:val="00CA1DEB"/>
    <w:rsid w:val="00CA207A"/>
    <w:rsid w:val="00CA21AE"/>
    <w:rsid w:val="00CA2352"/>
    <w:rsid w:val="00CA2C95"/>
    <w:rsid w:val="00CA30C7"/>
    <w:rsid w:val="00CA344D"/>
    <w:rsid w:val="00CA345F"/>
    <w:rsid w:val="00CA37E3"/>
    <w:rsid w:val="00CA3DC1"/>
    <w:rsid w:val="00CA3E49"/>
    <w:rsid w:val="00CA545D"/>
    <w:rsid w:val="00CA5843"/>
    <w:rsid w:val="00CA5A53"/>
    <w:rsid w:val="00CA6168"/>
    <w:rsid w:val="00CA6462"/>
    <w:rsid w:val="00CA64DE"/>
    <w:rsid w:val="00CA65DC"/>
    <w:rsid w:val="00CA702C"/>
    <w:rsid w:val="00CA71B8"/>
    <w:rsid w:val="00CA767C"/>
    <w:rsid w:val="00CA7925"/>
    <w:rsid w:val="00CB0079"/>
    <w:rsid w:val="00CB1166"/>
    <w:rsid w:val="00CB116F"/>
    <w:rsid w:val="00CB14A3"/>
    <w:rsid w:val="00CB1659"/>
    <w:rsid w:val="00CB16CE"/>
    <w:rsid w:val="00CB19C3"/>
    <w:rsid w:val="00CB253A"/>
    <w:rsid w:val="00CB27AB"/>
    <w:rsid w:val="00CB2B7C"/>
    <w:rsid w:val="00CB2DFA"/>
    <w:rsid w:val="00CB2E0D"/>
    <w:rsid w:val="00CB302C"/>
    <w:rsid w:val="00CB34D7"/>
    <w:rsid w:val="00CB3877"/>
    <w:rsid w:val="00CB3BB4"/>
    <w:rsid w:val="00CB3F20"/>
    <w:rsid w:val="00CB4522"/>
    <w:rsid w:val="00CB4C79"/>
    <w:rsid w:val="00CB4CB8"/>
    <w:rsid w:val="00CB5481"/>
    <w:rsid w:val="00CB5550"/>
    <w:rsid w:val="00CB5C65"/>
    <w:rsid w:val="00CB5E01"/>
    <w:rsid w:val="00CB5FCB"/>
    <w:rsid w:val="00CB65D7"/>
    <w:rsid w:val="00CB6A8B"/>
    <w:rsid w:val="00CB7577"/>
    <w:rsid w:val="00CB7F87"/>
    <w:rsid w:val="00CC0503"/>
    <w:rsid w:val="00CC12EB"/>
    <w:rsid w:val="00CC1918"/>
    <w:rsid w:val="00CC2121"/>
    <w:rsid w:val="00CC2304"/>
    <w:rsid w:val="00CC27AD"/>
    <w:rsid w:val="00CC3004"/>
    <w:rsid w:val="00CC3656"/>
    <w:rsid w:val="00CC3B90"/>
    <w:rsid w:val="00CC4552"/>
    <w:rsid w:val="00CC4807"/>
    <w:rsid w:val="00CC4C07"/>
    <w:rsid w:val="00CC4CFB"/>
    <w:rsid w:val="00CC4DBD"/>
    <w:rsid w:val="00CC4FAB"/>
    <w:rsid w:val="00CC5202"/>
    <w:rsid w:val="00CC57F3"/>
    <w:rsid w:val="00CC59C3"/>
    <w:rsid w:val="00CC5A7A"/>
    <w:rsid w:val="00CC5EE1"/>
    <w:rsid w:val="00CC66A5"/>
    <w:rsid w:val="00CC68A2"/>
    <w:rsid w:val="00CC69C4"/>
    <w:rsid w:val="00CC735E"/>
    <w:rsid w:val="00CC7461"/>
    <w:rsid w:val="00CC7790"/>
    <w:rsid w:val="00CC7F5A"/>
    <w:rsid w:val="00CD010C"/>
    <w:rsid w:val="00CD0815"/>
    <w:rsid w:val="00CD0EC0"/>
    <w:rsid w:val="00CD145C"/>
    <w:rsid w:val="00CD159D"/>
    <w:rsid w:val="00CD2C12"/>
    <w:rsid w:val="00CD35CC"/>
    <w:rsid w:val="00CD37E2"/>
    <w:rsid w:val="00CD42FD"/>
    <w:rsid w:val="00CD448F"/>
    <w:rsid w:val="00CD4C7F"/>
    <w:rsid w:val="00CD58D7"/>
    <w:rsid w:val="00CD6064"/>
    <w:rsid w:val="00CD67F0"/>
    <w:rsid w:val="00CD7484"/>
    <w:rsid w:val="00CD792E"/>
    <w:rsid w:val="00CE0074"/>
    <w:rsid w:val="00CE0562"/>
    <w:rsid w:val="00CE056C"/>
    <w:rsid w:val="00CE113C"/>
    <w:rsid w:val="00CE1E9B"/>
    <w:rsid w:val="00CE2689"/>
    <w:rsid w:val="00CE27F8"/>
    <w:rsid w:val="00CE2965"/>
    <w:rsid w:val="00CE2D70"/>
    <w:rsid w:val="00CE2D8E"/>
    <w:rsid w:val="00CE32D2"/>
    <w:rsid w:val="00CE3A55"/>
    <w:rsid w:val="00CE3CCE"/>
    <w:rsid w:val="00CE3DB9"/>
    <w:rsid w:val="00CE42A1"/>
    <w:rsid w:val="00CE4A8D"/>
    <w:rsid w:val="00CE4F55"/>
    <w:rsid w:val="00CE533B"/>
    <w:rsid w:val="00CE5CAA"/>
    <w:rsid w:val="00CE69A6"/>
    <w:rsid w:val="00CE6D0E"/>
    <w:rsid w:val="00CE6E64"/>
    <w:rsid w:val="00CE7372"/>
    <w:rsid w:val="00CE785C"/>
    <w:rsid w:val="00CF1746"/>
    <w:rsid w:val="00CF1A57"/>
    <w:rsid w:val="00CF1E8B"/>
    <w:rsid w:val="00CF21ED"/>
    <w:rsid w:val="00CF2C03"/>
    <w:rsid w:val="00CF2E55"/>
    <w:rsid w:val="00CF3263"/>
    <w:rsid w:val="00CF3409"/>
    <w:rsid w:val="00CF3781"/>
    <w:rsid w:val="00CF3A06"/>
    <w:rsid w:val="00CF3F85"/>
    <w:rsid w:val="00CF3F8F"/>
    <w:rsid w:val="00CF4CA4"/>
    <w:rsid w:val="00CF4FF6"/>
    <w:rsid w:val="00CF518F"/>
    <w:rsid w:val="00CF6A2D"/>
    <w:rsid w:val="00CF6A9D"/>
    <w:rsid w:val="00CF6DC6"/>
    <w:rsid w:val="00CF7245"/>
    <w:rsid w:val="00CF79B5"/>
    <w:rsid w:val="00CF7C0E"/>
    <w:rsid w:val="00CF7CDB"/>
    <w:rsid w:val="00D000E3"/>
    <w:rsid w:val="00D017D9"/>
    <w:rsid w:val="00D01A17"/>
    <w:rsid w:val="00D01C38"/>
    <w:rsid w:val="00D01FC9"/>
    <w:rsid w:val="00D02A5A"/>
    <w:rsid w:val="00D03EAC"/>
    <w:rsid w:val="00D04129"/>
    <w:rsid w:val="00D04519"/>
    <w:rsid w:val="00D04E63"/>
    <w:rsid w:val="00D06320"/>
    <w:rsid w:val="00D0676F"/>
    <w:rsid w:val="00D06A2C"/>
    <w:rsid w:val="00D06D02"/>
    <w:rsid w:val="00D06F4F"/>
    <w:rsid w:val="00D078A7"/>
    <w:rsid w:val="00D079DF"/>
    <w:rsid w:val="00D10060"/>
    <w:rsid w:val="00D1049C"/>
    <w:rsid w:val="00D1099E"/>
    <w:rsid w:val="00D10A1E"/>
    <w:rsid w:val="00D1135E"/>
    <w:rsid w:val="00D11EF3"/>
    <w:rsid w:val="00D120EB"/>
    <w:rsid w:val="00D125EF"/>
    <w:rsid w:val="00D13B0B"/>
    <w:rsid w:val="00D140E1"/>
    <w:rsid w:val="00D1447C"/>
    <w:rsid w:val="00D147C8"/>
    <w:rsid w:val="00D14A14"/>
    <w:rsid w:val="00D14FBC"/>
    <w:rsid w:val="00D152E1"/>
    <w:rsid w:val="00D15AB0"/>
    <w:rsid w:val="00D15D17"/>
    <w:rsid w:val="00D15E95"/>
    <w:rsid w:val="00D15FFF"/>
    <w:rsid w:val="00D16710"/>
    <w:rsid w:val="00D16B64"/>
    <w:rsid w:val="00D17880"/>
    <w:rsid w:val="00D17B12"/>
    <w:rsid w:val="00D20CFC"/>
    <w:rsid w:val="00D229EF"/>
    <w:rsid w:val="00D22AB9"/>
    <w:rsid w:val="00D22C65"/>
    <w:rsid w:val="00D22C95"/>
    <w:rsid w:val="00D22CD5"/>
    <w:rsid w:val="00D23523"/>
    <w:rsid w:val="00D23920"/>
    <w:rsid w:val="00D24675"/>
    <w:rsid w:val="00D24949"/>
    <w:rsid w:val="00D258BC"/>
    <w:rsid w:val="00D25F54"/>
    <w:rsid w:val="00D260C9"/>
    <w:rsid w:val="00D267C9"/>
    <w:rsid w:val="00D27331"/>
    <w:rsid w:val="00D277B7"/>
    <w:rsid w:val="00D30125"/>
    <w:rsid w:val="00D30899"/>
    <w:rsid w:val="00D30E66"/>
    <w:rsid w:val="00D31365"/>
    <w:rsid w:val="00D313CD"/>
    <w:rsid w:val="00D315C2"/>
    <w:rsid w:val="00D32253"/>
    <w:rsid w:val="00D32D7A"/>
    <w:rsid w:val="00D33586"/>
    <w:rsid w:val="00D337E6"/>
    <w:rsid w:val="00D3425C"/>
    <w:rsid w:val="00D34C26"/>
    <w:rsid w:val="00D35237"/>
    <w:rsid w:val="00D3658A"/>
    <w:rsid w:val="00D36827"/>
    <w:rsid w:val="00D369DA"/>
    <w:rsid w:val="00D36D7E"/>
    <w:rsid w:val="00D36FBB"/>
    <w:rsid w:val="00D3759C"/>
    <w:rsid w:val="00D378A2"/>
    <w:rsid w:val="00D37AE2"/>
    <w:rsid w:val="00D37E9D"/>
    <w:rsid w:val="00D37F34"/>
    <w:rsid w:val="00D40807"/>
    <w:rsid w:val="00D41615"/>
    <w:rsid w:val="00D416E6"/>
    <w:rsid w:val="00D41864"/>
    <w:rsid w:val="00D41BFB"/>
    <w:rsid w:val="00D41FB8"/>
    <w:rsid w:val="00D42687"/>
    <w:rsid w:val="00D42C88"/>
    <w:rsid w:val="00D43277"/>
    <w:rsid w:val="00D4339E"/>
    <w:rsid w:val="00D4356C"/>
    <w:rsid w:val="00D45083"/>
    <w:rsid w:val="00D457B5"/>
    <w:rsid w:val="00D457F3"/>
    <w:rsid w:val="00D45EAA"/>
    <w:rsid w:val="00D45EB9"/>
    <w:rsid w:val="00D46743"/>
    <w:rsid w:val="00D46979"/>
    <w:rsid w:val="00D46A87"/>
    <w:rsid w:val="00D471DD"/>
    <w:rsid w:val="00D47E61"/>
    <w:rsid w:val="00D5024A"/>
    <w:rsid w:val="00D503A9"/>
    <w:rsid w:val="00D517F0"/>
    <w:rsid w:val="00D51893"/>
    <w:rsid w:val="00D518DF"/>
    <w:rsid w:val="00D51C52"/>
    <w:rsid w:val="00D51D5D"/>
    <w:rsid w:val="00D535B5"/>
    <w:rsid w:val="00D53A06"/>
    <w:rsid w:val="00D54AD9"/>
    <w:rsid w:val="00D54B12"/>
    <w:rsid w:val="00D54BB0"/>
    <w:rsid w:val="00D54F6B"/>
    <w:rsid w:val="00D5512A"/>
    <w:rsid w:val="00D552DE"/>
    <w:rsid w:val="00D557C3"/>
    <w:rsid w:val="00D568E2"/>
    <w:rsid w:val="00D56C7A"/>
    <w:rsid w:val="00D570D3"/>
    <w:rsid w:val="00D573E0"/>
    <w:rsid w:val="00D57516"/>
    <w:rsid w:val="00D575D5"/>
    <w:rsid w:val="00D6080F"/>
    <w:rsid w:val="00D6081C"/>
    <w:rsid w:val="00D609B9"/>
    <w:rsid w:val="00D60C43"/>
    <w:rsid w:val="00D6101D"/>
    <w:rsid w:val="00D61546"/>
    <w:rsid w:val="00D61BAA"/>
    <w:rsid w:val="00D61C37"/>
    <w:rsid w:val="00D6294B"/>
    <w:rsid w:val="00D62EB0"/>
    <w:rsid w:val="00D62F69"/>
    <w:rsid w:val="00D634A6"/>
    <w:rsid w:val="00D6391D"/>
    <w:rsid w:val="00D6397E"/>
    <w:rsid w:val="00D63FD1"/>
    <w:rsid w:val="00D64063"/>
    <w:rsid w:val="00D64C26"/>
    <w:rsid w:val="00D64FE1"/>
    <w:rsid w:val="00D651DC"/>
    <w:rsid w:val="00D6534B"/>
    <w:rsid w:val="00D65434"/>
    <w:rsid w:val="00D6569A"/>
    <w:rsid w:val="00D658F6"/>
    <w:rsid w:val="00D66665"/>
    <w:rsid w:val="00D6688A"/>
    <w:rsid w:val="00D66B54"/>
    <w:rsid w:val="00D7046F"/>
    <w:rsid w:val="00D708E4"/>
    <w:rsid w:val="00D70AAF"/>
    <w:rsid w:val="00D70B31"/>
    <w:rsid w:val="00D70E0A"/>
    <w:rsid w:val="00D71109"/>
    <w:rsid w:val="00D71E58"/>
    <w:rsid w:val="00D71E73"/>
    <w:rsid w:val="00D7255D"/>
    <w:rsid w:val="00D73114"/>
    <w:rsid w:val="00D73406"/>
    <w:rsid w:val="00D73553"/>
    <w:rsid w:val="00D7365E"/>
    <w:rsid w:val="00D736A5"/>
    <w:rsid w:val="00D7372B"/>
    <w:rsid w:val="00D7396E"/>
    <w:rsid w:val="00D74B39"/>
    <w:rsid w:val="00D74E29"/>
    <w:rsid w:val="00D75623"/>
    <w:rsid w:val="00D75761"/>
    <w:rsid w:val="00D760AE"/>
    <w:rsid w:val="00D77537"/>
    <w:rsid w:val="00D77727"/>
    <w:rsid w:val="00D778F6"/>
    <w:rsid w:val="00D77A13"/>
    <w:rsid w:val="00D77F4A"/>
    <w:rsid w:val="00D80A69"/>
    <w:rsid w:val="00D80BE1"/>
    <w:rsid w:val="00D80D6A"/>
    <w:rsid w:val="00D81209"/>
    <w:rsid w:val="00D81367"/>
    <w:rsid w:val="00D81516"/>
    <w:rsid w:val="00D81751"/>
    <w:rsid w:val="00D81EED"/>
    <w:rsid w:val="00D82DB0"/>
    <w:rsid w:val="00D83357"/>
    <w:rsid w:val="00D83361"/>
    <w:rsid w:val="00D834FA"/>
    <w:rsid w:val="00D83B48"/>
    <w:rsid w:val="00D842E1"/>
    <w:rsid w:val="00D845DF"/>
    <w:rsid w:val="00D847D6"/>
    <w:rsid w:val="00D84B44"/>
    <w:rsid w:val="00D84CCE"/>
    <w:rsid w:val="00D85087"/>
    <w:rsid w:val="00D85291"/>
    <w:rsid w:val="00D85B4C"/>
    <w:rsid w:val="00D87897"/>
    <w:rsid w:val="00D87E10"/>
    <w:rsid w:val="00D90A9C"/>
    <w:rsid w:val="00D90E57"/>
    <w:rsid w:val="00D91683"/>
    <w:rsid w:val="00D91AC9"/>
    <w:rsid w:val="00D91CAF"/>
    <w:rsid w:val="00D921AA"/>
    <w:rsid w:val="00D92929"/>
    <w:rsid w:val="00D92E1A"/>
    <w:rsid w:val="00D93075"/>
    <w:rsid w:val="00D939DD"/>
    <w:rsid w:val="00D93A76"/>
    <w:rsid w:val="00D941DB"/>
    <w:rsid w:val="00D94D01"/>
    <w:rsid w:val="00D95211"/>
    <w:rsid w:val="00D95CD8"/>
    <w:rsid w:val="00D960E5"/>
    <w:rsid w:val="00D9617F"/>
    <w:rsid w:val="00D96212"/>
    <w:rsid w:val="00D9639B"/>
    <w:rsid w:val="00D9646F"/>
    <w:rsid w:val="00D96724"/>
    <w:rsid w:val="00D96770"/>
    <w:rsid w:val="00D9696C"/>
    <w:rsid w:val="00D96A86"/>
    <w:rsid w:val="00D96B6B"/>
    <w:rsid w:val="00D96CA9"/>
    <w:rsid w:val="00D96CBF"/>
    <w:rsid w:val="00D96D50"/>
    <w:rsid w:val="00D974E5"/>
    <w:rsid w:val="00D979DE"/>
    <w:rsid w:val="00D97B54"/>
    <w:rsid w:val="00D97D67"/>
    <w:rsid w:val="00D97FEA"/>
    <w:rsid w:val="00DA0024"/>
    <w:rsid w:val="00DA0850"/>
    <w:rsid w:val="00DA0B5D"/>
    <w:rsid w:val="00DA0EFD"/>
    <w:rsid w:val="00DA1BBC"/>
    <w:rsid w:val="00DA1E1C"/>
    <w:rsid w:val="00DA2F60"/>
    <w:rsid w:val="00DA307F"/>
    <w:rsid w:val="00DA3874"/>
    <w:rsid w:val="00DA4117"/>
    <w:rsid w:val="00DA4C16"/>
    <w:rsid w:val="00DA4E99"/>
    <w:rsid w:val="00DA4FA5"/>
    <w:rsid w:val="00DA53FC"/>
    <w:rsid w:val="00DA54CD"/>
    <w:rsid w:val="00DA5748"/>
    <w:rsid w:val="00DA58EA"/>
    <w:rsid w:val="00DA5BD0"/>
    <w:rsid w:val="00DA6199"/>
    <w:rsid w:val="00DA61CC"/>
    <w:rsid w:val="00DA6596"/>
    <w:rsid w:val="00DA6BFB"/>
    <w:rsid w:val="00DA710B"/>
    <w:rsid w:val="00DA7463"/>
    <w:rsid w:val="00DA76E8"/>
    <w:rsid w:val="00DB035B"/>
    <w:rsid w:val="00DB05B8"/>
    <w:rsid w:val="00DB0B46"/>
    <w:rsid w:val="00DB0DC9"/>
    <w:rsid w:val="00DB118D"/>
    <w:rsid w:val="00DB1265"/>
    <w:rsid w:val="00DB17BC"/>
    <w:rsid w:val="00DB1C13"/>
    <w:rsid w:val="00DB25F3"/>
    <w:rsid w:val="00DB29FB"/>
    <w:rsid w:val="00DB2ED2"/>
    <w:rsid w:val="00DB3EEA"/>
    <w:rsid w:val="00DB4902"/>
    <w:rsid w:val="00DB4963"/>
    <w:rsid w:val="00DB4BAE"/>
    <w:rsid w:val="00DB4F3C"/>
    <w:rsid w:val="00DB5009"/>
    <w:rsid w:val="00DB504C"/>
    <w:rsid w:val="00DB53B1"/>
    <w:rsid w:val="00DB5745"/>
    <w:rsid w:val="00DB5806"/>
    <w:rsid w:val="00DB5A3B"/>
    <w:rsid w:val="00DB6012"/>
    <w:rsid w:val="00DB669C"/>
    <w:rsid w:val="00DB67B2"/>
    <w:rsid w:val="00DB7733"/>
    <w:rsid w:val="00DB777A"/>
    <w:rsid w:val="00DB7882"/>
    <w:rsid w:val="00DC023E"/>
    <w:rsid w:val="00DC04D2"/>
    <w:rsid w:val="00DC0641"/>
    <w:rsid w:val="00DC0C83"/>
    <w:rsid w:val="00DC1467"/>
    <w:rsid w:val="00DC1C1A"/>
    <w:rsid w:val="00DC1E95"/>
    <w:rsid w:val="00DC1F96"/>
    <w:rsid w:val="00DC20CC"/>
    <w:rsid w:val="00DC251C"/>
    <w:rsid w:val="00DC2C9D"/>
    <w:rsid w:val="00DC2E56"/>
    <w:rsid w:val="00DC2EA3"/>
    <w:rsid w:val="00DC2EE5"/>
    <w:rsid w:val="00DC37AD"/>
    <w:rsid w:val="00DC3F9E"/>
    <w:rsid w:val="00DC3FF5"/>
    <w:rsid w:val="00DC4687"/>
    <w:rsid w:val="00DC474B"/>
    <w:rsid w:val="00DC4898"/>
    <w:rsid w:val="00DC4BA2"/>
    <w:rsid w:val="00DC4EAA"/>
    <w:rsid w:val="00DC5F58"/>
    <w:rsid w:val="00DC6268"/>
    <w:rsid w:val="00DC627C"/>
    <w:rsid w:val="00DC67CC"/>
    <w:rsid w:val="00DC6ABB"/>
    <w:rsid w:val="00DC74FB"/>
    <w:rsid w:val="00DC7897"/>
    <w:rsid w:val="00DC7D32"/>
    <w:rsid w:val="00DC7E62"/>
    <w:rsid w:val="00DC7F53"/>
    <w:rsid w:val="00DD0665"/>
    <w:rsid w:val="00DD06EC"/>
    <w:rsid w:val="00DD07A7"/>
    <w:rsid w:val="00DD0A06"/>
    <w:rsid w:val="00DD0B7C"/>
    <w:rsid w:val="00DD0FB0"/>
    <w:rsid w:val="00DD294C"/>
    <w:rsid w:val="00DD2ADC"/>
    <w:rsid w:val="00DD3807"/>
    <w:rsid w:val="00DD3928"/>
    <w:rsid w:val="00DD42D6"/>
    <w:rsid w:val="00DD444A"/>
    <w:rsid w:val="00DD4800"/>
    <w:rsid w:val="00DD4971"/>
    <w:rsid w:val="00DD4C61"/>
    <w:rsid w:val="00DD5238"/>
    <w:rsid w:val="00DD55E7"/>
    <w:rsid w:val="00DD56FA"/>
    <w:rsid w:val="00DD5A47"/>
    <w:rsid w:val="00DD61F9"/>
    <w:rsid w:val="00DD63EB"/>
    <w:rsid w:val="00DD6737"/>
    <w:rsid w:val="00DD6B5A"/>
    <w:rsid w:val="00DD6F39"/>
    <w:rsid w:val="00DD7455"/>
    <w:rsid w:val="00DD7511"/>
    <w:rsid w:val="00DD766C"/>
    <w:rsid w:val="00DD7D91"/>
    <w:rsid w:val="00DE0881"/>
    <w:rsid w:val="00DE0C53"/>
    <w:rsid w:val="00DE0CBD"/>
    <w:rsid w:val="00DE1639"/>
    <w:rsid w:val="00DE2080"/>
    <w:rsid w:val="00DE2259"/>
    <w:rsid w:val="00DE2C2A"/>
    <w:rsid w:val="00DE2DA8"/>
    <w:rsid w:val="00DE2F85"/>
    <w:rsid w:val="00DE3487"/>
    <w:rsid w:val="00DE35A3"/>
    <w:rsid w:val="00DE35B6"/>
    <w:rsid w:val="00DE38FC"/>
    <w:rsid w:val="00DE3B2E"/>
    <w:rsid w:val="00DE421D"/>
    <w:rsid w:val="00DE4542"/>
    <w:rsid w:val="00DE4F88"/>
    <w:rsid w:val="00DE5643"/>
    <w:rsid w:val="00DE5677"/>
    <w:rsid w:val="00DE5B7C"/>
    <w:rsid w:val="00DE5B8E"/>
    <w:rsid w:val="00DE5C6D"/>
    <w:rsid w:val="00DE6DBD"/>
    <w:rsid w:val="00DE71B4"/>
    <w:rsid w:val="00DE735D"/>
    <w:rsid w:val="00DE789F"/>
    <w:rsid w:val="00DE7D97"/>
    <w:rsid w:val="00DF0682"/>
    <w:rsid w:val="00DF0A9E"/>
    <w:rsid w:val="00DF0BF0"/>
    <w:rsid w:val="00DF0F85"/>
    <w:rsid w:val="00DF1CC3"/>
    <w:rsid w:val="00DF1DC2"/>
    <w:rsid w:val="00DF254E"/>
    <w:rsid w:val="00DF30E6"/>
    <w:rsid w:val="00DF34F7"/>
    <w:rsid w:val="00DF35C7"/>
    <w:rsid w:val="00DF3735"/>
    <w:rsid w:val="00DF3CCA"/>
    <w:rsid w:val="00DF3FE8"/>
    <w:rsid w:val="00DF4571"/>
    <w:rsid w:val="00DF4869"/>
    <w:rsid w:val="00DF4B8F"/>
    <w:rsid w:val="00DF5147"/>
    <w:rsid w:val="00DF5358"/>
    <w:rsid w:val="00DF571A"/>
    <w:rsid w:val="00DF58EB"/>
    <w:rsid w:val="00DF59BD"/>
    <w:rsid w:val="00DF5BE7"/>
    <w:rsid w:val="00DF5F51"/>
    <w:rsid w:val="00DF61AA"/>
    <w:rsid w:val="00DF6BA2"/>
    <w:rsid w:val="00DF6CFD"/>
    <w:rsid w:val="00DF72F3"/>
    <w:rsid w:val="00DF747B"/>
    <w:rsid w:val="00DF7F64"/>
    <w:rsid w:val="00E0051E"/>
    <w:rsid w:val="00E00C1B"/>
    <w:rsid w:val="00E01285"/>
    <w:rsid w:val="00E01517"/>
    <w:rsid w:val="00E01613"/>
    <w:rsid w:val="00E01796"/>
    <w:rsid w:val="00E017D0"/>
    <w:rsid w:val="00E01AE2"/>
    <w:rsid w:val="00E01CE9"/>
    <w:rsid w:val="00E01E1D"/>
    <w:rsid w:val="00E01EF8"/>
    <w:rsid w:val="00E026CD"/>
    <w:rsid w:val="00E026D3"/>
    <w:rsid w:val="00E02CCC"/>
    <w:rsid w:val="00E03040"/>
    <w:rsid w:val="00E036A7"/>
    <w:rsid w:val="00E036B7"/>
    <w:rsid w:val="00E03C12"/>
    <w:rsid w:val="00E03D61"/>
    <w:rsid w:val="00E04087"/>
    <w:rsid w:val="00E04689"/>
    <w:rsid w:val="00E04A86"/>
    <w:rsid w:val="00E04C80"/>
    <w:rsid w:val="00E04D4D"/>
    <w:rsid w:val="00E04DD7"/>
    <w:rsid w:val="00E05102"/>
    <w:rsid w:val="00E051C6"/>
    <w:rsid w:val="00E0583D"/>
    <w:rsid w:val="00E063F7"/>
    <w:rsid w:val="00E0675A"/>
    <w:rsid w:val="00E067AE"/>
    <w:rsid w:val="00E07131"/>
    <w:rsid w:val="00E075B6"/>
    <w:rsid w:val="00E07983"/>
    <w:rsid w:val="00E07A1E"/>
    <w:rsid w:val="00E1000A"/>
    <w:rsid w:val="00E101BF"/>
    <w:rsid w:val="00E10549"/>
    <w:rsid w:val="00E10724"/>
    <w:rsid w:val="00E109BE"/>
    <w:rsid w:val="00E10D81"/>
    <w:rsid w:val="00E1158E"/>
    <w:rsid w:val="00E115FA"/>
    <w:rsid w:val="00E12769"/>
    <w:rsid w:val="00E1283B"/>
    <w:rsid w:val="00E129BE"/>
    <w:rsid w:val="00E12D88"/>
    <w:rsid w:val="00E141EE"/>
    <w:rsid w:val="00E1530F"/>
    <w:rsid w:val="00E15647"/>
    <w:rsid w:val="00E15663"/>
    <w:rsid w:val="00E16473"/>
    <w:rsid w:val="00E16646"/>
    <w:rsid w:val="00E1680A"/>
    <w:rsid w:val="00E16A7A"/>
    <w:rsid w:val="00E16F6E"/>
    <w:rsid w:val="00E1762B"/>
    <w:rsid w:val="00E1768E"/>
    <w:rsid w:val="00E17E2E"/>
    <w:rsid w:val="00E20FCE"/>
    <w:rsid w:val="00E21AC1"/>
    <w:rsid w:val="00E2200A"/>
    <w:rsid w:val="00E2210C"/>
    <w:rsid w:val="00E2223D"/>
    <w:rsid w:val="00E224A7"/>
    <w:rsid w:val="00E2325B"/>
    <w:rsid w:val="00E23C7D"/>
    <w:rsid w:val="00E2404B"/>
    <w:rsid w:val="00E24156"/>
    <w:rsid w:val="00E24315"/>
    <w:rsid w:val="00E24600"/>
    <w:rsid w:val="00E24977"/>
    <w:rsid w:val="00E24EA2"/>
    <w:rsid w:val="00E25246"/>
    <w:rsid w:val="00E252D2"/>
    <w:rsid w:val="00E25357"/>
    <w:rsid w:val="00E25C17"/>
    <w:rsid w:val="00E25DC4"/>
    <w:rsid w:val="00E25EE0"/>
    <w:rsid w:val="00E26693"/>
    <w:rsid w:val="00E26777"/>
    <w:rsid w:val="00E26C59"/>
    <w:rsid w:val="00E26D18"/>
    <w:rsid w:val="00E271D8"/>
    <w:rsid w:val="00E27A03"/>
    <w:rsid w:val="00E27DAE"/>
    <w:rsid w:val="00E27F69"/>
    <w:rsid w:val="00E307EB"/>
    <w:rsid w:val="00E308B3"/>
    <w:rsid w:val="00E30A1B"/>
    <w:rsid w:val="00E30A6D"/>
    <w:rsid w:val="00E30B08"/>
    <w:rsid w:val="00E30D53"/>
    <w:rsid w:val="00E31001"/>
    <w:rsid w:val="00E3139C"/>
    <w:rsid w:val="00E31603"/>
    <w:rsid w:val="00E3175D"/>
    <w:rsid w:val="00E31C32"/>
    <w:rsid w:val="00E322D8"/>
    <w:rsid w:val="00E324F7"/>
    <w:rsid w:val="00E3296D"/>
    <w:rsid w:val="00E330C3"/>
    <w:rsid w:val="00E3393B"/>
    <w:rsid w:val="00E346EC"/>
    <w:rsid w:val="00E348DC"/>
    <w:rsid w:val="00E34956"/>
    <w:rsid w:val="00E3516B"/>
    <w:rsid w:val="00E353AD"/>
    <w:rsid w:val="00E3563D"/>
    <w:rsid w:val="00E365CA"/>
    <w:rsid w:val="00E37421"/>
    <w:rsid w:val="00E3774C"/>
    <w:rsid w:val="00E41265"/>
    <w:rsid w:val="00E412BE"/>
    <w:rsid w:val="00E41DF9"/>
    <w:rsid w:val="00E42044"/>
    <w:rsid w:val="00E4264A"/>
    <w:rsid w:val="00E42773"/>
    <w:rsid w:val="00E42DBA"/>
    <w:rsid w:val="00E42E3A"/>
    <w:rsid w:val="00E43338"/>
    <w:rsid w:val="00E43677"/>
    <w:rsid w:val="00E43B7A"/>
    <w:rsid w:val="00E43BD4"/>
    <w:rsid w:val="00E4407A"/>
    <w:rsid w:val="00E4409D"/>
    <w:rsid w:val="00E443DB"/>
    <w:rsid w:val="00E449BC"/>
    <w:rsid w:val="00E44C7C"/>
    <w:rsid w:val="00E45639"/>
    <w:rsid w:val="00E45A95"/>
    <w:rsid w:val="00E46F1B"/>
    <w:rsid w:val="00E477DE"/>
    <w:rsid w:val="00E47989"/>
    <w:rsid w:val="00E47CF6"/>
    <w:rsid w:val="00E47EAB"/>
    <w:rsid w:val="00E47EFC"/>
    <w:rsid w:val="00E50B73"/>
    <w:rsid w:val="00E510EA"/>
    <w:rsid w:val="00E522BF"/>
    <w:rsid w:val="00E525BE"/>
    <w:rsid w:val="00E52DCF"/>
    <w:rsid w:val="00E530F9"/>
    <w:rsid w:val="00E5313F"/>
    <w:rsid w:val="00E53689"/>
    <w:rsid w:val="00E53FCA"/>
    <w:rsid w:val="00E5446C"/>
    <w:rsid w:val="00E54487"/>
    <w:rsid w:val="00E5453E"/>
    <w:rsid w:val="00E54DE4"/>
    <w:rsid w:val="00E550A2"/>
    <w:rsid w:val="00E552CB"/>
    <w:rsid w:val="00E557CD"/>
    <w:rsid w:val="00E55C18"/>
    <w:rsid w:val="00E56315"/>
    <w:rsid w:val="00E56C81"/>
    <w:rsid w:val="00E56EF6"/>
    <w:rsid w:val="00E57304"/>
    <w:rsid w:val="00E575AB"/>
    <w:rsid w:val="00E57D45"/>
    <w:rsid w:val="00E6049F"/>
    <w:rsid w:val="00E6086E"/>
    <w:rsid w:val="00E6142E"/>
    <w:rsid w:val="00E61C8B"/>
    <w:rsid w:val="00E6204E"/>
    <w:rsid w:val="00E621A6"/>
    <w:rsid w:val="00E6220E"/>
    <w:rsid w:val="00E62252"/>
    <w:rsid w:val="00E6238F"/>
    <w:rsid w:val="00E623BB"/>
    <w:rsid w:val="00E62CC1"/>
    <w:rsid w:val="00E62DF8"/>
    <w:rsid w:val="00E63A04"/>
    <w:rsid w:val="00E63D0F"/>
    <w:rsid w:val="00E64AC9"/>
    <w:rsid w:val="00E64C6C"/>
    <w:rsid w:val="00E654A5"/>
    <w:rsid w:val="00E655A4"/>
    <w:rsid w:val="00E655DD"/>
    <w:rsid w:val="00E65A7E"/>
    <w:rsid w:val="00E65EAA"/>
    <w:rsid w:val="00E66384"/>
    <w:rsid w:val="00E6687C"/>
    <w:rsid w:val="00E66C79"/>
    <w:rsid w:val="00E673D5"/>
    <w:rsid w:val="00E678A1"/>
    <w:rsid w:val="00E678BE"/>
    <w:rsid w:val="00E678C5"/>
    <w:rsid w:val="00E7036D"/>
    <w:rsid w:val="00E703EB"/>
    <w:rsid w:val="00E70963"/>
    <w:rsid w:val="00E70A7B"/>
    <w:rsid w:val="00E7146F"/>
    <w:rsid w:val="00E714F4"/>
    <w:rsid w:val="00E71E81"/>
    <w:rsid w:val="00E7262D"/>
    <w:rsid w:val="00E72944"/>
    <w:rsid w:val="00E73B51"/>
    <w:rsid w:val="00E74595"/>
    <w:rsid w:val="00E74611"/>
    <w:rsid w:val="00E747DE"/>
    <w:rsid w:val="00E74A54"/>
    <w:rsid w:val="00E75113"/>
    <w:rsid w:val="00E7599A"/>
    <w:rsid w:val="00E76106"/>
    <w:rsid w:val="00E76540"/>
    <w:rsid w:val="00E767C2"/>
    <w:rsid w:val="00E76ECE"/>
    <w:rsid w:val="00E772F6"/>
    <w:rsid w:val="00E77380"/>
    <w:rsid w:val="00E77521"/>
    <w:rsid w:val="00E775E9"/>
    <w:rsid w:val="00E77BC1"/>
    <w:rsid w:val="00E804F0"/>
    <w:rsid w:val="00E80975"/>
    <w:rsid w:val="00E813AE"/>
    <w:rsid w:val="00E81839"/>
    <w:rsid w:val="00E818AC"/>
    <w:rsid w:val="00E81A03"/>
    <w:rsid w:val="00E821B6"/>
    <w:rsid w:val="00E82332"/>
    <w:rsid w:val="00E82E21"/>
    <w:rsid w:val="00E82E9C"/>
    <w:rsid w:val="00E82F34"/>
    <w:rsid w:val="00E83124"/>
    <w:rsid w:val="00E84A98"/>
    <w:rsid w:val="00E84D37"/>
    <w:rsid w:val="00E85149"/>
    <w:rsid w:val="00E85229"/>
    <w:rsid w:val="00E87522"/>
    <w:rsid w:val="00E876FA"/>
    <w:rsid w:val="00E87748"/>
    <w:rsid w:val="00E87ACB"/>
    <w:rsid w:val="00E87CDA"/>
    <w:rsid w:val="00E90E70"/>
    <w:rsid w:val="00E912A2"/>
    <w:rsid w:val="00E91472"/>
    <w:rsid w:val="00E9161B"/>
    <w:rsid w:val="00E9263C"/>
    <w:rsid w:val="00E92B02"/>
    <w:rsid w:val="00E9361B"/>
    <w:rsid w:val="00E94DAA"/>
    <w:rsid w:val="00E95396"/>
    <w:rsid w:val="00E95886"/>
    <w:rsid w:val="00E95F7A"/>
    <w:rsid w:val="00E964C7"/>
    <w:rsid w:val="00E97900"/>
    <w:rsid w:val="00E97E7D"/>
    <w:rsid w:val="00EA05DB"/>
    <w:rsid w:val="00EA10E9"/>
    <w:rsid w:val="00EA1B33"/>
    <w:rsid w:val="00EA3813"/>
    <w:rsid w:val="00EA587A"/>
    <w:rsid w:val="00EA5950"/>
    <w:rsid w:val="00EA5C48"/>
    <w:rsid w:val="00EA70E3"/>
    <w:rsid w:val="00EA76E7"/>
    <w:rsid w:val="00EB1204"/>
    <w:rsid w:val="00EB129A"/>
    <w:rsid w:val="00EB154B"/>
    <w:rsid w:val="00EB1717"/>
    <w:rsid w:val="00EB185D"/>
    <w:rsid w:val="00EB2129"/>
    <w:rsid w:val="00EB2552"/>
    <w:rsid w:val="00EB2B81"/>
    <w:rsid w:val="00EB2E5D"/>
    <w:rsid w:val="00EB3722"/>
    <w:rsid w:val="00EB3D02"/>
    <w:rsid w:val="00EB3EE5"/>
    <w:rsid w:val="00EB3FD0"/>
    <w:rsid w:val="00EB425D"/>
    <w:rsid w:val="00EB45B8"/>
    <w:rsid w:val="00EB4A89"/>
    <w:rsid w:val="00EB4F6E"/>
    <w:rsid w:val="00EB5375"/>
    <w:rsid w:val="00EB5481"/>
    <w:rsid w:val="00EB5514"/>
    <w:rsid w:val="00EB58F1"/>
    <w:rsid w:val="00EB5C3A"/>
    <w:rsid w:val="00EB5E7D"/>
    <w:rsid w:val="00EB6136"/>
    <w:rsid w:val="00EB6F36"/>
    <w:rsid w:val="00EB70F8"/>
    <w:rsid w:val="00EB7C84"/>
    <w:rsid w:val="00EB7DFE"/>
    <w:rsid w:val="00EC11C6"/>
    <w:rsid w:val="00EC1442"/>
    <w:rsid w:val="00EC1A3F"/>
    <w:rsid w:val="00EC29FE"/>
    <w:rsid w:val="00EC2F7C"/>
    <w:rsid w:val="00EC2FB5"/>
    <w:rsid w:val="00EC3B41"/>
    <w:rsid w:val="00EC3D1A"/>
    <w:rsid w:val="00EC44DC"/>
    <w:rsid w:val="00EC4C20"/>
    <w:rsid w:val="00EC5210"/>
    <w:rsid w:val="00EC52CA"/>
    <w:rsid w:val="00EC55CC"/>
    <w:rsid w:val="00EC55DE"/>
    <w:rsid w:val="00EC6696"/>
    <w:rsid w:val="00EC6D8F"/>
    <w:rsid w:val="00EC71B8"/>
    <w:rsid w:val="00EC7251"/>
    <w:rsid w:val="00EC7562"/>
    <w:rsid w:val="00EC79AD"/>
    <w:rsid w:val="00EC7A4E"/>
    <w:rsid w:val="00ED0414"/>
    <w:rsid w:val="00ED04AE"/>
    <w:rsid w:val="00ED187F"/>
    <w:rsid w:val="00ED2425"/>
    <w:rsid w:val="00ED2666"/>
    <w:rsid w:val="00ED2A61"/>
    <w:rsid w:val="00ED2F1C"/>
    <w:rsid w:val="00ED39B9"/>
    <w:rsid w:val="00ED4717"/>
    <w:rsid w:val="00ED4F52"/>
    <w:rsid w:val="00ED5052"/>
    <w:rsid w:val="00ED61B8"/>
    <w:rsid w:val="00ED627B"/>
    <w:rsid w:val="00ED68AE"/>
    <w:rsid w:val="00ED6FB4"/>
    <w:rsid w:val="00ED703D"/>
    <w:rsid w:val="00ED75F6"/>
    <w:rsid w:val="00EE0255"/>
    <w:rsid w:val="00EE0EC8"/>
    <w:rsid w:val="00EE0F6F"/>
    <w:rsid w:val="00EE182B"/>
    <w:rsid w:val="00EE187B"/>
    <w:rsid w:val="00EE18FD"/>
    <w:rsid w:val="00EE1AFF"/>
    <w:rsid w:val="00EE1CFD"/>
    <w:rsid w:val="00EE1DF7"/>
    <w:rsid w:val="00EE2803"/>
    <w:rsid w:val="00EE2897"/>
    <w:rsid w:val="00EE2B8C"/>
    <w:rsid w:val="00EE31DE"/>
    <w:rsid w:val="00EE3399"/>
    <w:rsid w:val="00EE368D"/>
    <w:rsid w:val="00EE3B5E"/>
    <w:rsid w:val="00EE4648"/>
    <w:rsid w:val="00EE4B24"/>
    <w:rsid w:val="00EE56F2"/>
    <w:rsid w:val="00EE5D15"/>
    <w:rsid w:val="00EE6B26"/>
    <w:rsid w:val="00EE7056"/>
    <w:rsid w:val="00EE710F"/>
    <w:rsid w:val="00EE7D4F"/>
    <w:rsid w:val="00EF04DF"/>
    <w:rsid w:val="00EF0A4C"/>
    <w:rsid w:val="00EF0E78"/>
    <w:rsid w:val="00EF15BA"/>
    <w:rsid w:val="00EF17DB"/>
    <w:rsid w:val="00EF1B49"/>
    <w:rsid w:val="00EF250F"/>
    <w:rsid w:val="00EF25AB"/>
    <w:rsid w:val="00EF275B"/>
    <w:rsid w:val="00EF2A36"/>
    <w:rsid w:val="00EF2B3A"/>
    <w:rsid w:val="00EF3970"/>
    <w:rsid w:val="00EF3DCC"/>
    <w:rsid w:val="00EF422F"/>
    <w:rsid w:val="00EF4AAB"/>
    <w:rsid w:val="00EF4D1B"/>
    <w:rsid w:val="00EF4D40"/>
    <w:rsid w:val="00EF5306"/>
    <w:rsid w:val="00EF5533"/>
    <w:rsid w:val="00EF58C7"/>
    <w:rsid w:val="00EF5F1F"/>
    <w:rsid w:val="00EF6FFA"/>
    <w:rsid w:val="00EF705C"/>
    <w:rsid w:val="00EF71BF"/>
    <w:rsid w:val="00EF7D30"/>
    <w:rsid w:val="00F0025C"/>
    <w:rsid w:val="00F00A78"/>
    <w:rsid w:val="00F00F1C"/>
    <w:rsid w:val="00F01237"/>
    <w:rsid w:val="00F018B0"/>
    <w:rsid w:val="00F01BBA"/>
    <w:rsid w:val="00F01F93"/>
    <w:rsid w:val="00F02567"/>
    <w:rsid w:val="00F025B5"/>
    <w:rsid w:val="00F02806"/>
    <w:rsid w:val="00F02DF9"/>
    <w:rsid w:val="00F02DFC"/>
    <w:rsid w:val="00F03048"/>
    <w:rsid w:val="00F03456"/>
    <w:rsid w:val="00F0365D"/>
    <w:rsid w:val="00F03893"/>
    <w:rsid w:val="00F038A8"/>
    <w:rsid w:val="00F04252"/>
    <w:rsid w:val="00F0461B"/>
    <w:rsid w:val="00F051D6"/>
    <w:rsid w:val="00F05B99"/>
    <w:rsid w:val="00F05CB1"/>
    <w:rsid w:val="00F05F7F"/>
    <w:rsid w:val="00F0642E"/>
    <w:rsid w:val="00F06966"/>
    <w:rsid w:val="00F06E53"/>
    <w:rsid w:val="00F075DD"/>
    <w:rsid w:val="00F07866"/>
    <w:rsid w:val="00F1081E"/>
    <w:rsid w:val="00F10AC1"/>
    <w:rsid w:val="00F11344"/>
    <w:rsid w:val="00F113EE"/>
    <w:rsid w:val="00F118DF"/>
    <w:rsid w:val="00F11910"/>
    <w:rsid w:val="00F121DE"/>
    <w:rsid w:val="00F1240E"/>
    <w:rsid w:val="00F129F2"/>
    <w:rsid w:val="00F1327B"/>
    <w:rsid w:val="00F13292"/>
    <w:rsid w:val="00F13D51"/>
    <w:rsid w:val="00F13F42"/>
    <w:rsid w:val="00F1417B"/>
    <w:rsid w:val="00F1457C"/>
    <w:rsid w:val="00F145A7"/>
    <w:rsid w:val="00F1481F"/>
    <w:rsid w:val="00F14AFE"/>
    <w:rsid w:val="00F150D3"/>
    <w:rsid w:val="00F155AE"/>
    <w:rsid w:val="00F15FC1"/>
    <w:rsid w:val="00F16329"/>
    <w:rsid w:val="00F16367"/>
    <w:rsid w:val="00F163D2"/>
    <w:rsid w:val="00F16DC7"/>
    <w:rsid w:val="00F1754B"/>
    <w:rsid w:val="00F17BA3"/>
    <w:rsid w:val="00F17F9A"/>
    <w:rsid w:val="00F2047D"/>
    <w:rsid w:val="00F2060C"/>
    <w:rsid w:val="00F20AC1"/>
    <w:rsid w:val="00F20CF6"/>
    <w:rsid w:val="00F20E1E"/>
    <w:rsid w:val="00F21212"/>
    <w:rsid w:val="00F213B9"/>
    <w:rsid w:val="00F213E6"/>
    <w:rsid w:val="00F21713"/>
    <w:rsid w:val="00F2195B"/>
    <w:rsid w:val="00F22B52"/>
    <w:rsid w:val="00F230A4"/>
    <w:rsid w:val="00F23389"/>
    <w:rsid w:val="00F236A8"/>
    <w:rsid w:val="00F23710"/>
    <w:rsid w:val="00F23920"/>
    <w:rsid w:val="00F2399F"/>
    <w:rsid w:val="00F23EB7"/>
    <w:rsid w:val="00F24062"/>
    <w:rsid w:val="00F24509"/>
    <w:rsid w:val="00F24C0C"/>
    <w:rsid w:val="00F25234"/>
    <w:rsid w:val="00F2535A"/>
    <w:rsid w:val="00F2664F"/>
    <w:rsid w:val="00F26B9A"/>
    <w:rsid w:val="00F26C75"/>
    <w:rsid w:val="00F26F91"/>
    <w:rsid w:val="00F27575"/>
    <w:rsid w:val="00F27AF5"/>
    <w:rsid w:val="00F27E6B"/>
    <w:rsid w:val="00F301AC"/>
    <w:rsid w:val="00F308F5"/>
    <w:rsid w:val="00F30DAA"/>
    <w:rsid w:val="00F31310"/>
    <w:rsid w:val="00F31CF3"/>
    <w:rsid w:val="00F32562"/>
    <w:rsid w:val="00F32CCF"/>
    <w:rsid w:val="00F32DF6"/>
    <w:rsid w:val="00F33820"/>
    <w:rsid w:val="00F339A4"/>
    <w:rsid w:val="00F33D8E"/>
    <w:rsid w:val="00F33E19"/>
    <w:rsid w:val="00F34DBF"/>
    <w:rsid w:val="00F34FD6"/>
    <w:rsid w:val="00F3518B"/>
    <w:rsid w:val="00F3522D"/>
    <w:rsid w:val="00F354F1"/>
    <w:rsid w:val="00F3590B"/>
    <w:rsid w:val="00F35DCD"/>
    <w:rsid w:val="00F36B26"/>
    <w:rsid w:val="00F36BA4"/>
    <w:rsid w:val="00F36BE2"/>
    <w:rsid w:val="00F370BD"/>
    <w:rsid w:val="00F3723B"/>
    <w:rsid w:val="00F3726B"/>
    <w:rsid w:val="00F37438"/>
    <w:rsid w:val="00F37F69"/>
    <w:rsid w:val="00F37F91"/>
    <w:rsid w:val="00F40318"/>
    <w:rsid w:val="00F40DD7"/>
    <w:rsid w:val="00F40E3D"/>
    <w:rsid w:val="00F4102D"/>
    <w:rsid w:val="00F411CB"/>
    <w:rsid w:val="00F4153E"/>
    <w:rsid w:val="00F41706"/>
    <w:rsid w:val="00F41A1D"/>
    <w:rsid w:val="00F41B0C"/>
    <w:rsid w:val="00F42875"/>
    <w:rsid w:val="00F42CAC"/>
    <w:rsid w:val="00F44647"/>
    <w:rsid w:val="00F44B31"/>
    <w:rsid w:val="00F45415"/>
    <w:rsid w:val="00F4544C"/>
    <w:rsid w:val="00F45923"/>
    <w:rsid w:val="00F45BD4"/>
    <w:rsid w:val="00F45D24"/>
    <w:rsid w:val="00F4668D"/>
    <w:rsid w:val="00F469A2"/>
    <w:rsid w:val="00F46A6A"/>
    <w:rsid w:val="00F46A8F"/>
    <w:rsid w:val="00F4705E"/>
    <w:rsid w:val="00F47359"/>
    <w:rsid w:val="00F4775A"/>
    <w:rsid w:val="00F47820"/>
    <w:rsid w:val="00F47C6D"/>
    <w:rsid w:val="00F47CBE"/>
    <w:rsid w:val="00F50057"/>
    <w:rsid w:val="00F50270"/>
    <w:rsid w:val="00F51E73"/>
    <w:rsid w:val="00F52633"/>
    <w:rsid w:val="00F53BF1"/>
    <w:rsid w:val="00F53ED7"/>
    <w:rsid w:val="00F53F95"/>
    <w:rsid w:val="00F54125"/>
    <w:rsid w:val="00F5447D"/>
    <w:rsid w:val="00F5461F"/>
    <w:rsid w:val="00F54AA2"/>
    <w:rsid w:val="00F55177"/>
    <w:rsid w:val="00F5545C"/>
    <w:rsid w:val="00F55500"/>
    <w:rsid w:val="00F55AF0"/>
    <w:rsid w:val="00F560E4"/>
    <w:rsid w:val="00F5626E"/>
    <w:rsid w:val="00F575EE"/>
    <w:rsid w:val="00F60963"/>
    <w:rsid w:val="00F60E94"/>
    <w:rsid w:val="00F61807"/>
    <w:rsid w:val="00F61C48"/>
    <w:rsid w:val="00F61E8C"/>
    <w:rsid w:val="00F626AF"/>
    <w:rsid w:val="00F62B9A"/>
    <w:rsid w:val="00F62CD7"/>
    <w:rsid w:val="00F63217"/>
    <w:rsid w:val="00F6369B"/>
    <w:rsid w:val="00F6374D"/>
    <w:rsid w:val="00F640D9"/>
    <w:rsid w:val="00F642F1"/>
    <w:rsid w:val="00F64392"/>
    <w:rsid w:val="00F648CC"/>
    <w:rsid w:val="00F64E65"/>
    <w:rsid w:val="00F65183"/>
    <w:rsid w:val="00F65578"/>
    <w:rsid w:val="00F655A9"/>
    <w:rsid w:val="00F65A84"/>
    <w:rsid w:val="00F65D2D"/>
    <w:rsid w:val="00F660D9"/>
    <w:rsid w:val="00F665CC"/>
    <w:rsid w:val="00F669C2"/>
    <w:rsid w:val="00F66ECB"/>
    <w:rsid w:val="00F677DF"/>
    <w:rsid w:val="00F67832"/>
    <w:rsid w:val="00F7081A"/>
    <w:rsid w:val="00F70A7E"/>
    <w:rsid w:val="00F70FDA"/>
    <w:rsid w:val="00F728FA"/>
    <w:rsid w:val="00F72B4D"/>
    <w:rsid w:val="00F72CCD"/>
    <w:rsid w:val="00F7315F"/>
    <w:rsid w:val="00F73179"/>
    <w:rsid w:val="00F73252"/>
    <w:rsid w:val="00F745C3"/>
    <w:rsid w:val="00F74960"/>
    <w:rsid w:val="00F74962"/>
    <w:rsid w:val="00F74B58"/>
    <w:rsid w:val="00F74C36"/>
    <w:rsid w:val="00F74F9E"/>
    <w:rsid w:val="00F75167"/>
    <w:rsid w:val="00F751D6"/>
    <w:rsid w:val="00F760F2"/>
    <w:rsid w:val="00F7618A"/>
    <w:rsid w:val="00F76B89"/>
    <w:rsid w:val="00F7711F"/>
    <w:rsid w:val="00F771D0"/>
    <w:rsid w:val="00F7745F"/>
    <w:rsid w:val="00F77C7A"/>
    <w:rsid w:val="00F77E1A"/>
    <w:rsid w:val="00F80DF2"/>
    <w:rsid w:val="00F82AC6"/>
    <w:rsid w:val="00F830EA"/>
    <w:rsid w:val="00F83157"/>
    <w:rsid w:val="00F83220"/>
    <w:rsid w:val="00F8323F"/>
    <w:rsid w:val="00F838B8"/>
    <w:rsid w:val="00F83DBC"/>
    <w:rsid w:val="00F84F68"/>
    <w:rsid w:val="00F855C7"/>
    <w:rsid w:val="00F858E0"/>
    <w:rsid w:val="00F8604F"/>
    <w:rsid w:val="00F861E2"/>
    <w:rsid w:val="00F861ED"/>
    <w:rsid w:val="00F868B8"/>
    <w:rsid w:val="00F86D73"/>
    <w:rsid w:val="00F876FD"/>
    <w:rsid w:val="00F8778E"/>
    <w:rsid w:val="00F87A82"/>
    <w:rsid w:val="00F908A8"/>
    <w:rsid w:val="00F90C8E"/>
    <w:rsid w:val="00F90CB3"/>
    <w:rsid w:val="00F91FE6"/>
    <w:rsid w:val="00F9245F"/>
    <w:rsid w:val="00F92D5A"/>
    <w:rsid w:val="00F936EA"/>
    <w:rsid w:val="00F94078"/>
    <w:rsid w:val="00F94124"/>
    <w:rsid w:val="00F94373"/>
    <w:rsid w:val="00F948A9"/>
    <w:rsid w:val="00F94A66"/>
    <w:rsid w:val="00F9541E"/>
    <w:rsid w:val="00F95BD8"/>
    <w:rsid w:val="00F9634F"/>
    <w:rsid w:val="00F965CD"/>
    <w:rsid w:val="00F96A20"/>
    <w:rsid w:val="00F9711B"/>
    <w:rsid w:val="00F9744E"/>
    <w:rsid w:val="00F978C4"/>
    <w:rsid w:val="00FA0610"/>
    <w:rsid w:val="00FA0CC8"/>
    <w:rsid w:val="00FA0EF7"/>
    <w:rsid w:val="00FA1488"/>
    <w:rsid w:val="00FA15E1"/>
    <w:rsid w:val="00FA1893"/>
    <w:rsid w:val="00FA1EEB"/>
    <w:rsid w:val="00FA22D4"/>
    <w:rsid w:val="00FA28B7"/>
    <w:rsid w:val="00FA2942"/>
    <w:rsid w:val="00FA307D"/>
    <w:rsid w:val="00FA41A4"/>
    <w:rsid w:val="00FA446D"/>
    <w:rsid w:val="00FA5291"/>
    <w:rsid w:val="00FA556C"/>
    <w:rsid w:val="00FA5EB0"/>
    <w:rsid w:val="00FA60C4"/>
    <w:rsid w:val="00FA6AC2"/>
    <w:rsid w:val="00FA6FDC"/>
    <w:rsid w:val="00FA70BB"/>
    <w:rsid w:val="00FA7682"/>
    <w:rsid w:val="00FB084D"/>
    <w:rsid w:val="00FB1654"/>
    <w:rsid w:val="00FB1D27"/>
    <w:rsid w:val="00FB217F"/>
    <w:rsid w:val="00FB3A5C"/>
    <w:rsid w:val="00FB46DA"/>
    <w:rsid w:val="00FB5910"/>
    <w:rsid w:val="00FB62A6"/>
    <w:rsid w:val="00FB63A3"/>
    <w:rsid w:val="00FB734D"/>
    <w:rsid w:val="00FB746F"/>
    <w:rsid w:val="00FB76DC"/>
    <w:rsid w:val="00FC01A6"/>
    <w:rsid w:val="00FC029A"/>
    <w:rsid w:val="00FC0650"/>
    <w:rsid w:val="00FC23CE"/>
    <w:rsid w:val="00FC2E14"/>
    <w:rsid w:val="00FC2FAB"/>
    <w:rsid w:val="00FC331E"/>
    <w:rsid w:val="00FC3A1B"/>
    <w:rsid w:val="00FC3DF5"/>
    <w:rsid w:val="00FC4132"/>
    <w:rsid w:val="00FC450D"/>
    <w:rsid w:val="00FC459D"/>
    <w:rsid w:val="00FC47DA"/>
    <w:rsid w:val="00FC4C47"/>
    <w:rsid w:val="00FC4D41"/>
    <w:rsid w:val="00FC4FBA"/>
    <w:rsid w:val="00FC5026"/>
    <w:rsid w:val="00FC5545"/>
    <w:rsid w:val="00FC5E2B"/>
    <w:rsid w:val="00FC6218"/>
    <w:rsid w:val="00FC62CF"/>
    <w:rsid w:val="00FC6888"/>
    <w:rsid w:val="00FC788E"/>
    <w:rsid w:val="00FC7BFA"/>
    <w:rsid w:val="00FD17DE"/>
    <w:rsid w:val="00FD1838"/>
    <w:rsid w:val="00FD1B2A"/>
    <w:rsid w:val="00FD1E64"/>
    <w:rsid w:val="00FD2065"/>
    <w:rsid w:val="00FD2364"/>
    <w:rsid w:val="00FD2A22"/>
    <w:rsid w:val="00FD2C6A"/>
    <w:rsid w:val="00FD325B"/>
    <w:rsid w:val="00FD3514"/>
    <w:rsid w:val="00FD3845"/>
    <w:rsid w:val="00FD3FBC"/>
    <w:rsid w:val="00FD4D81"/>
    <w:rsid w:val="00FD558F"/>
    <w:rsid w:val="00FD55AF"/>
    <w:rsid w:val="00FD56C8"/>
    <w:rsid w:val="00FD577B"/>
    <w:rsid w:val="00FD5A1A"/>
    <w:rsid w:val="00FD5B4F"/>
    <w:rsid w:val="00FD5F1F"/>
    <w:rsid w:val="00FD62E3"/>
    <w:rsid w:val="00FD67C7"/>
    <w:rsid w:val="00FD69DB"/>
    <w:rsid w:val="00FD7335"/>
    <w:rsid w:val="00FD73FE"/>
    <w:rsid w:val="00FD788D"/>
    <w:rsid w:val="00FD79C6"/>
    <w:rsid w:val="00FE0546"/>
    <w:rsid w:val="00FE0DA7"/>
    <w:rsid w:val="00FE109C"/>
    <w:rsid w:val="00FE13B8"/>
    <w:rsid w:val="00FE249F"/>
    <w:rsid w:val="00FE25A2"/>
    <w:rsid w:val="00FE264E"/>
    <w:rsid w:val="00FE2F22"/>
    <w:rsid w:val="00FE3354"/>
    <w:rsid w:val="00FE35B2"/>
    <w:rsid w:val="00FE387A"/>
    <w:rsid w:val="00FE394C"/>
    <w:rsid w:val="00FE4766"/>
    <w:rsid w:val="00FE4B56"/>
    <w:rsid w:val="00FE4D16"/>
    <w:rsid w:val="00FE505A"/>
    <w:rsid w:val="00FE554A"/>
    <w:rsid w:val="00FE5A25"/>
    <w:rsid w:val="00FE5A96"/>
    <w:rsid w:val="00FE6541"/>
    <w:rsid w:val="00FE7197"/>
    <w:rsid w:val="00FE7920"/>
    <w:rsid w:val="00FF03B6"/>
    <w:rsid w:val="00FF0E8E"/>
    <w:rsid w:val="00FF1319"/>
    <w:rsid w:val="00FF14F2"/>
    <w:rsid w:val="00FF161F"/>
    <w:rsid w:val="00FF1727"/>
    <w:rsid w:val="00FF1B47"/>
    <w:rsid w:val="00FF1D64"/>
    <w:rsid w:val="00FF20A7"/>
    <w:rsid w:val="00FF22A0"/>
    <w:rsid w:val="00FF27F4"/>
    <w:rsid w:val="00FF2FFF"/>
    <w:rsid w:val="00FF3BA3"/>
    <w:rsid w:val="00FF4530"/>
    <w:rsid w:val="00FF46B7"/>
    <w:rsid w:val="00FF4B29"/>
    <w:rsid w:val="00FF5078"/>
    <w:rsid w:val="00FF5FCF"/>
    <w:rsid w:val="00FF611C"/>
    <w:rsid w:val="00FF6969"/>
    <w:rsid w:val="00FF6E37"/>
    <w:rsid w:val="00FF73C8"/>
    <w:rsid w:val="00FF7B70"/>
    <w:rsid w:val="00FF7F34"/>
    <w:rsid w:val="0C407B33"/>
    <w:rsid w:val="12273E9B"/>
    <w:rsid w:val="1FB7BD16"/>
    <w:rsid w:val="21D0CC3B"/>
    <w:rsid w:val="7B9FB212"/>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791147"/>
  <w15:docId w15:val="{BD098137-BFCE-4C4C-B809-F0F310BD4E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s-MX" w:eastAsia="es-MX" w:bidi="ar-SA"/>
      </w:rPr>
    </w:rPrDefault>
    <w:pPrDefault>
      <w:pPr>
        <w:spacing w:after="240"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qFormat="1"/>
    <w:lsdException w:name="toc 7" w:semiHidden="1" w:uiPriority="39" w:unhideWhenUsed="1" w:qFormat="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7F0C"/>
    <w:rPr>
      <w:rFonts w:ascii="Arial" w:eastAsia="Times New Roman" w:hAnsi="Arial" w:cs="Arial"/>
      <w:color w:val="000000" w:themeColor="text1"/>
      <w:sz w:val="22"/>
      <w:szCs w:val="22"/>
      <w:lang w:val="es-EC"/>
    </w:rPr>
  </w:style>
  <w:style w:type="paragraph" w:styleId="Ttulo1">
    <w:name w:val="heading 1"/>
    <w:aliases w:val="TITULO,LCG_Head_01,Chapter"/>
    <w:basedOn w:val="Normal"/>
    <w:next w:val="Normal"/>
    <w:link w:val="Ttulo1Car"/>
    <w:uiPriority w:val="9"/>
    <w:qFormat/>
    <w:rsid w:val="008618F2"/>
    <w:pPr>
      <w:keepNext/>
      <w:keepLines/>
      <w:numPr>
        <w:numId w:val="1"/>
      </w:numPr>
      <w:shd w:val="clear" w:color="auto" w:fill="B4C6E7" w:themeFill="accent5" w:themeFillTint="66"/>
      <w:spacing w:before="240"/>
      <w:outlineLvl w:val="0"/>
    </w:pPr>
    <w:rPr>
      <w:b/>
      <w:szCs w:val="32"/>
      <w:lang w:eastAsia="es-EC"/>
    </w:rPr>
  </w:style>
  <w:style w:type="paragraph" w:styleId="Ttulo2">
    <w:name w:val="heading 2"/>
    <w:aliases w:val="SUBTITULO,Car Car,Título 2 Car Car,Título 2 Car Car Car,Car Car Car Car,Car,Título 2 Car Car Car Car Car Car Car Car Car Car Car Car Car Car Car,Head 4,LCG_Head_02,LCG_Head_02 Car,heading 5"/>
    <w:basedOn w:val="Normal"/>
    <w:next w:val="Normal"/>
    <w:link w:val="Ttulo2Car"/>
    <w:uiPriority w:val="9"/>
    <w:qFormat/>
    <w:rsid w:val="00997427"/>
    <w:pPr>
      <w:keepNext/>
      <w:keepLines/>
      <w:numPr>
        <w:ilvl w:val="1"/>
        <w:numId w:val="1"/>
      </w:numPr>
      <w:suppressAutoHyphens/>
      <w:spacing w:line="360" w:lineRule="auto"/>
      <w:outlineLvl w:val="1"/>
    </w:pPr>
    <w:rPr>
      <w:b/>
      <w:bCs/>
      <w:szCs w:val="26"/>
      <w:lang w:val="es-ES" w:eastAsia="ar-SA"/>
    </w:rPr>
  </w:style>
  <w:style w:type="paragraph" w:styleId="Ttulo3">
    <w:name w:val="heading 3"/>
    <w:aliases w:val="SUBTITULO3,Heading 3a,LCG_Head_03,Heading 3a Car"/>
    <w:basedOn w:val="Normal"/>
    <w:next w:val="Normal"/>
    <w:link w:val="Ttulo3Car"/>
    <w:uiPriority w:val="9"/>
    <w:qFormat/>
    <w:rsid w:val="00997427"/>
    <w:pPr>
      <w:keepNext/>
      <w:numPr>
        <w:ilvl w:val="2"/>
        <w:numId w:val="1"/>
      </w:numPr>
      <w:suppressAutoHyphens/>
      <w:spacing w:before="120" w:line="360" w:lineRule="auto"/>
      <w:outlineLvl w:val="2"/>
    </w:pPr>
    <w:rPr>
      <w:b/>
      <w:bCs/>
      <w:szCs w:val="26"/>
      <w:lang w:val="es-ES" w:eastAsia="ar-SA"/>
    </w:rPr>
  </w:style>
  <w:style w:type="paragraph" w:styleId="Ttulo4">
    <w:name w:val="heading 4"/>
    <w:aliases w:val="Heading 4a,LCG_Head_04,heading 4,heading 4 Car,Char2,Char2 Char Char,Char2 Char,heading 42,Título 41,heading 411,heading 421,Título 42,Título 43,TÌtulo 42,T1,Título 4b,Título 431,Char2 Car Car Car Car Car Car Car Car Car Car Car,heading 41"/>
    <w:basedOn w:val="Normal"/>
    <w:next w:val="Normal"/>
    <w:link w:val="Ttulo4Car"/>
    <w:uiPriority w:val="9"/>
    <w:qFormat/>
    <w:rsid w:val="00CC0503"/>
    <w:pPr>
      <w:keepNext/>
      <w:numPr>
        <w:ilvl w:val="3"/>
        <w:numId w:val="1"/>
      </w:numPr>
      <w:suppressAutoHyphens/>
      <w:spacing w:before="240" w:after="120"/>
      <w:outlineLvl w:val="3"/>
    </w:pPr>
    <w:rPr>
      <w:b/>
      <w:bCs/>
      <w:szCs w:val="28"/>
      <w:lang w:val="es-ES" w:eastAsia="ar-SA"/>
    </w:rPr>
  </w:style>
  <w:style w:type="paragraph" w:styleId="Ttulo5">
    <w:name w:val="heading 5"/>
    <w:aliases w:val=" Car"/>
    <w:basedOn w:val="Normal"/>
    <w:next w:val="Normal"/>
    <w:link w:val="Ttulo5Car"/>
    <w:uiPriority w:val="9"/>
    <w:qFormat/>
    <w:rsid w:val="003F048F"/>
    <w:pPr>
      <w:numPr>
        <w:ilvl w:val="4"/>
        <w:numId w:val="1"/>
      </w:numPr>
      <w:suppressAutoHyphens/>
      <w:spacing w:before="240" w:after="60"/>
      <w:outlineLvl w:val="4"/>
    </w:pPr>
    <w:rPr>
      <w:b/>
      <w:bCs/>
      <w:i/>
      <w:iCs/>
      <w:szCs w:val="26"/>
      <w:lang w:val="es-ES" w:eastAsia="ar-SA"/>
    </w:rPr>
  </w:style>
  <w:style w:type="paragraph" w:styleId="Ttulo6">
    <w:name w:val="heading 6"/>
    <w:aliases w:val="Heading 6 Char"/>
    <w:basedOn w:val="Normal"/>
    <w:next w:val="Normal"/>
    <w:link w:val="Ttulo6Car"/>
    <w:uiPriority w:val="9"/>
    <w:qFormat/>
    <w:rsid w:val="003F048F"/>
    <w:pPr>
      <w:numPr>
        <w:ilvl w:val="5"/>
        <w:numId w:val="1"/>
      </w:numPr>
      <w:suppressAutoHyphens/>
      <w:spacing w:before="240" w:after="60"/>
      <w:outlineLvl w:val="5"/>
    </w:pPr>
    <w:rPr>
      <w:bCs/>
      <w:i/>
      <w:lang w:val="es-ES" w:eastAsia="ar-SA"/>
    </w:rPr>
  </w:style>
  <w:style w:type="paragraph" w:styleId="Ttulo7">
    <w:name w:val="heading 7"/>
    <w:basedOn w:val="Normal"/>
    <w:next w:val="Normal"/>
    <w:link w:val="Ttulo7Car"/>
    <w:uiPriority w:val="9"/>
    <w:unhideWhenUsed/>
    <w:qFormat/>
    <w:rsid w:val="001807DE"/>
    <w:pPr>
      <w:keepNext/>
      <w:keepLines/>
      <w:numPr>
        <w:ilvl w:val="6"/>
        <w:numId w:val="1"/>
      </w:numPr>
      <w:spacing w:before="200" w:line="360" w:lineRule="auto"/>
      <w:outlineLvl w:val="6"/>
    </w:pPr>
    <w:rPr>
      <w:rFonts w:ascii="Cambria" w:hAnsi="Cambria"/>
      <w:i/>
      <w:iCs/>
      <w:color w:val="404040"/>
      <w:szCs w:val="20"/>
      <w:lang w:eastAsia="es-EC"/>
    </w:rPr>
  </w:style>
  <w:style w:type="paragraph" w:styleId="Ttulo8">
    <w:name w:val="heading 8"/>
    <w:basedOn w:val="Normal"/>
    <w:next w:val="Normal"/>
    <w:link w:val="Ttulo8Car"/>
    <w:uiPriority w:val="9"/>
    <w:unhideWhenUsed/>
    <w:qFormat/>
    <w:rsid w:val="001807DE"/>
    <w:pPr>
      <w:keepNext/>
      <w:keepLines/>
      <w:numPr>
        <w:ilvl w:val="7"/>
        <w:numId w:val="1"/>
      </w:numPr>
      <w:spacing w:before="200" w:line="360" w:lineRule="auto"/>
      <w:outlineLvl w:val="7"/>
    </w:pPr>
    <w:rPr>
      <w:rFonts w:ascii="Cambria" w:hAnsi="Cambria"/>
      <w:color w:val="404040"/>
      <w:sz w:val="20"/>
      <w:szCs w:val="20"/>
      <w:lang w:eastAsia="es-EC"/>
    </w:rPr>
  </w:style>
  <w:style w:type="paragraph" w:styleId="Ttulo9">
    <w:name w:val="heading 9"/>
    <w:basedOn w:val="Normal"/>
    <w:next w:val="Normal"/>
    <w:link w:val="Ttulo9Car"/>
    <w:uiPriority w:val="9"/>
    <w:unhideWhenUsed/>
    <w:qFormat/>
    <w:rsid w:val="001807DE"/>
    <w:pPr>
      <w:keepNext/>
      <w:keepLines/>
      <w:numPr>
        <w:ilvl w:val="8"/>
        <w:numId w:val="1"/>
      </w:numPr>
      <w:spacing w:before="200" w:after="200" w:line="360" w:lineRule="auto"/>
      <w:jc w:val="center"/>
      <w:outlineLvl w:val="8"/>
    </w:pPr>
    <w:rPr>
      <w:b/>
      <w:iCs/>
      <w:color w:val="404040"/>
      <w:sz w:val="32"/>
      <w:szCs w:val="32"/>
      <w:lang w:eastAsia="es-EC"/>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aliases w:val="TITULO Car,LCG_Head_01 Car,Chapter Car"/>
    <w:link w:val="Ttulo1"/>
    <w:uiPriority w:val="9"/>
    <w:rsid w:val="008618F2"/>
    <w:rPr>
      <w:rFonts w:ascii="Arial" w:eastAsia="Times New Roman" w:hAnsi="Arial" w:cs="Arial"/>
      <w:b/>
      <w:color w:val="000000" w:themeColor="text1"/>
      <w:sz w:val="22"/>
      <w:szCs w:val="32"/>
      <w:shd w:val="clear" w:color="auto" w:fill="B4C6E7" w:themeFill="accent5" w:themeFillTint="66"/>
      <w:lang w:val="es-EC" w:eastAsia="es-EC"/>
    </w:rPr>
  </w:style>
  <w:style w:type="character" w:customStyle="1" w:styleId="Ttulo2Car">
    <w:name w:val="Título 2 Car"/>
    <w:aliases w:val="SUBTITULO Car,Car Car Car,Título 2 Car Car Car1,Título 2 Car Car Car Car,Car Car Car Car Car,Car Car1,Título 2 Car Car Car Car Car Car Car Car Car Car Car Car Car Car Car Car,Head 4 Car,LCG_Head_02 Car1,LCG_Head_02 Car Car,heading 5 Car"/>
    <w:link w:val="Ttulo2"/>
    <w:uiPriority w:val="9"/>
    <w:rsid w:val="00997427"/>
    <w:rPr>
      <w:rFonts w:ascii="Arial" w:eastAsia="Times New Roman" w:hAnsi="Arial" w:cs="Arial"/>
      <w:b/>
      <w:bCs/>
      <w:color w:val="000000" w:themeColor="text1"/>
      <w:sz w:val="22"/>
      <w:szCs w:val="26"/>
      <w:lang w:val="es-ES" w:eastAsia="ar-SA"/>
    </w:rPr>
  </w:style>
  <w:style w:type="character" w:customStyle="1" w:styleId="Ttulo3Car">
    <w:name w:val="Título 3 Car"/>
    <w:aliases w:val="SUBTITULO3 Car,Heading 3a Car1,LCG_Head_03 Car,Heading 3a Car Car"/>
    <w:link w:val="Ttulo3"/>
    <w:uiPriority w:val="9"/>
    <w:rsid w:val="00997427"/>
    <w:rPr>
      <w:rFonts w:ascii="Arial" w:eastAsia="Times New Roman" w:hAnsi="Arial" w:cs="Arial"/>
      <w:b/>
      <w:bCs/>
      <w:color w:val="000000" w:themeColor="text1"/>
      <w:sz w:val="22"/>
      <w:szCs w:val="26"/>
      <w:lang w:val="es-ES" w:eastAsia="ar-SA"/>
    </w:rPr>
  </w:style>
  <w:style w:type="character" w:customStyle="1" w:styleId="Ttulo4Car">
    <w:name w:val="Título 4 Car"/>
    <w:aliases w:val="Heading 4a Car,LCG_Head_04 Car,heading 4 Car1,heading 4 Car Car,Char2 Car,Char2 Char Char Car,Char2 Char Car,heading 42 Car,Título 41 Car,heading 411 Car,heading 421 Car,Título 42 Car,Título 43 Car,TÌtulo 42 Car,T1 Car,Título 4b Car"/>
    <w:link w:val="Ttulo4"/>
    <w:uiPriority w:val="9"/>
    <w:rsid w:val="00CC0503"/>
    <w:rPr>
      <w:rFonts w:ascii="Arial" w:eastAsia="Times New Roman" w:hAnsi="Arial" w:cs="Arial"/>
      <w:b/>
      <w:bCs/>
      <w:color w:val="000000" w:themeColor="text1"/>
      <w:sz w:val="22"/>
      <w:szCs w:val="28"/>
      <w:lang w:val="es-ES" w:eastAsia="ar-SA"/>
    </w:rPr>
  </w:style>
  <w:style w:type="character" w:customStyle="1" w:styleId="Ttulo5Car">
    <w:name w:val="Título 5 Car"/>
    <w:aliases w:val=" Car Car"/>
    <w:link w:val="Ttulo5"/>
    <w:uiPriority w:val="9"/>
    <w:rsid w:val="003F048F"/>
    <w:rPr>
      <w:rFonts w:ascii="Arial" w:eastAsia="Times New Roman" w:hAnsi="Arial" w:cs="Arial"/>
      <w:b/>
      <w:bCs/>
      <w:i/>
      <w:iCs/>
      <w:color w:val="000000" w:themeColor="text1"/>
      <w:sz w:val="22"/>
      <w:szCs w:val="26"/>
      <w:lang w:val="es-ES" w:eastAsia="ar-SA"/>
    </w:rPr>
  </w:style>
  <w:style w:type="character" w:customStyle="1" w:styleId="Ttulo6Car">
    <w:name w:val="Título 6 Car"/>
    <w:aliases w:val="Heading 6 Char Car"/>
    <w:link w:val="Ttulo6"/>
    <w:uiPriority w:val="9"/>
    <w:rsid w:val="003F048F"/>
    <w:rPr>
      <w:rFonts w:ascii="Arial" w:eastAsia="Times New Roman" w:hAnsi="Arial" w:cs="Arial"/>
      <w:bCs/>
      <w:i/>
      <w:color w:val="000000" w:themeColor="text1"/>
      <w:sz w:val="22"/>
      <w:szCs w:val="22"/>
      <w:lang w:val="es-ES" w:eastAsia="ar-SA"/>
    </w:rPr>
  </w:style>
  <w:style w:type="character" w:customStyle="1" w:styleId="Ttulo7Car">
    <w:name w:val="Título 7 Car"/>
    <w:link w:val="Ttulo7"/>
    <w:uiPriority w:val="9"/>
    <w:rsid w:val="001807DE"/>
    <w:rPr>
      <w:rFonts w:ascii="Cambria" w:eastAsia="Times New Roman" w:hAnsi="Cambria" w:cs="Arial"/>
      <w:i/>
      <w:iCs/>
      <w:color w:val="404040"/>
      <w:sz w:val="22"/>
      <w:lang w:val="es-EC" w:eastAsia="es-EC"/>
    </w:rPr>
  </w:style>
  <w:style w:type="character" w:customStyle="1" w:styleId="Ttulo8Car">
    <w:name w:val="Título 8 Car"/>
    <w:link w:val="Ttulo8"/>
    <w:uiPriority w:val="9"/>
    <w:rsid w:val="001807DE"/>
    <w:rPr>
      <w:rFonts w:ascii="Cambria" w:eastAsia="Times New Roman" w:hAnsi="Cambria" w:cs="Arial"/>
      <w:color w:val="404040"/>
      <w:lang w:val="es-EC" w:eastAsia="es-EC"/>
    </w:rPr>
  </w:style>
  <w:style w:type="character" w:customStyle="1" w:styleId="Ttulo9Car">
    <w:name w:val="Título 9 Car"/>
    <w:link w:val="Ttulo9"/>
    <w:uiPriority w:val="9"/>
    <w:rsid w:val="001807DE"/>
    <w:rPr>
      <w:rFonts w:ascii="Arial" w:eastAsia="Times New Roman" w:hAnsi="Arial" w:cs="Arial"/>
      <w:b/>
      <w:iCs/>
      <w:color w:val="404040"/>
      <w:sz w:val="32"/>
      <w:szCs w:val="32"/>
      <w:lang w:val="es-EC" w:eastAsia="es-EC"/>
    </w:rPr>
  </w:style>
  <w:style w:type="paragraph" w:styleId="Ttulo">
    <w:name w:val="Title"/>
    <w:basedOn w:val="Normal"/>
    <w:next w:val="Normal"/>
    <w:link w:val="TtuloCar"/>
    <w:uiPriority w:val="10"/>
    <w:qFormat/>
    <w:rsid w:val="003B2AC3"/>
    <w:pPr>
      <w:spacing w:line="216" w:lineRule="auto"/>
      <w:contextualSpacing/>
    </w:pPr>
    <w:rPr>
      <w:rFonts w:ascii="Calibri Light" w:hAnsi="Calibri Light"/>
      <w:color w:val="404040"/>
      <w:spacing w:val="-10"/>
      <w:kern w:val="28"/>
      <w:sz w:val="56"/>
      <w:szCs w:val="56"/>
      <w:lang w:eastAsia="es-EC"/>
    </w:rPr>
  </w:style>
  <w:style w:type="character" w:customStyle="1" w:styleId="TtuloCar">
    <w:name w:val="Título Car"/>
    <w:link w:val="Ttulo"/>
    <w:uiPriority w:val="10"/>
    <w:rsid w:val="003B2AC3"/>
    <w:rPr>
      <w:rFonts w:ascii="Calibri Light" w:eastAsia="Times New Roman" w:hAnsi="Calibri Light" w:cs="Times New Roman"/>
      <w:color w:val="404040"/>
      <w:spacing w:val="-10"/>
      <w:kern w:val="28"/>
      <w:sz w:val="56"/>
      <w:szCs w:val="56"/>
      <w:lang w:eastAsia="es-EC"/>
    </w:rPr>
  </w:style>
  <w:style w:type="paragraph" w:styleId="Subttulo">
    <w:name w:val="Subtitle"/>
    <w:basedOn w:val="Normal"/>
    <w:next w:val="Normal"/>
    <w:link w:val="SubttuloCar"/>
    <w:uiPriority w:val="11"/>
    <w:qFormat/>
    <w:rsid w:val="003B2AC3"/>
    <w:pPr>
      <w:numPr>
        <w:ilvl w:val="1"/>
      </w:numPr>
      <w:ind w:firstLine="720"/>
    </w:pPr>
    <w:rPr>
      <w:color w:val="5A5A5A"/>
      <w:spacing w:val="15"/>
      <w:lang w:eastAsia="es-EC"/>
    </w:rPr>
  </w:style>
  <w:style w:type="character" w:customStyle="1" w:styleId="SubttuloCar">
    <w:name w:val="Subtítulo Car"/>
    <w:link w:val="Subttulo"/>
    <w:uiPriority w:val="11"/>
    <w:rsid w:val="003B2AC3"/>
    <w:rPr>
      <w:rFonts w:eastAsia="Times New Roman" w:cs="Times New Roman"/>
      <w:color w:val="5A5A5A"/>
      <w:spacing w:val="15"/>
      <w:lang w:eastAsia="es-EC"/>
    </w:rPr>
  </w:style>
  <w:style w:type="paragraph" w:styleId="Sinespaciado">
    <w:name w:val="No Spacing"/>
    <w:link w:val="SinespaciadoCar"/>
    <w:uiPriority w:val="1"/>
    <w:qFormat/>
    <w:rsid w:val="003B2AC3"/>
    <w:rPr>
      <w:sz w:val="22"/>
      <w:szCs w:val="22"/>
      <w:lang w:val="es-ES" w:eastAsia="es-ES"/>
    </w:rPr>
  </w:style>
  <w:style w:type="character" w:customStyle="1" w:styleId="SinespaciadoCar">
    <w:name w:val="Sin espaciado Car"/>
    <w:link w:val="Sinespaciado"/>
    <w:uiPriority w:val="1"/>
    <w:locked/>
    <w:rsid w:val="003B2AC3"/>
    <w:rPr>
      <w:rFonts w:ascii="Calibri" w:eastAsia="Calibri" w:hAnsi="Calibri" w:cs="Times New Roman"/>
      <w:lang w:val="es-ES" w:eastAsia="es-ES"/>
    </w:rPr>
  </w:style>
  <w:style w:type="paragraph" w:customStyle="1" w:styleId="TITULOCARTULA">
    <w:name w:val="TITULO_CARÁTULA"/>
    <w:basedOn w:val="Normal"/>
    <w:uiPriority w:val="99"/>
    <w:qFormat/>
    <w:rsid w:val="003B2AC3"/>
    <w:pPr>
      <w:spacing w:before="200" w:after="200" w:line="360" w:lineRule="auto"/>
      <w:jc w:val="center"/>
    </w:pPr>
    <w:rPr>
      <w:rFonts w:ascii="Gill Sans Ultra Bold" w:eastAsia="Calibri" w:hAnsi="Gill Sans Ultra Bold"/>
      <w:color w:val="1F497D"/>
      <w:sz w:val="40"/>
      <w:szCs w:val="40"/>
      <w:lang w:eastAsia="es-EC"/>
    </w:rPr>
  </w:style>
  <w:style w:type="paragraph" w:customStyle="1" w:styleId="SUBTITUCARATULA">
    <w:name w:val="SUBTITU_CARATULA"/>
    <w:basedOn w:val="Normal"/>
    <w:uiPriority w:val="99"/>
    <w:qFormat/>
    <w:rsid w:val="003B2AC3"/>
    <w:pPr>
      <w:spacing w:before="200" w:after="200" w:line="360" w:lineRule="auto"/>
      <w:jc w:val="center"/>
    </w:pPr>
    <w:rPr>
      <w:rFonts w:ascii="Gill Sans Ultra Bold" w:eastAsia="Calibri" w:hAnsi="Gill Sans Ultra Bold"/>
      <w:color w:val="1F497D"/>
      <w:sz w:val="32"/>
      <w:szCs w:val="32"/>
      <w:lang w:eastAsia="es-EC"/>
    </w:rPr>
  </w:style>
  <w:style w:type="character" w:styleId="Hipervnculo">
    <w:name w:val="Hyperlink"/>
    <w:uiPriority w:val="99"/>
    <w:unhideWhenUsed/>
    <w:rsid w:val="00033738"/>
    <w:rPr>
      <w:color w:val="0563C1"/>
      <w:u w:val="single"/>
    </w:rPr>
  </w:style>
  <w:style w:type="paragraph" w:styleId="Prrafodelista">
    <w:name w:val="List Paragraph"/>
    <w:aliases w:val="Capítulo,List Paragraph,cuadro ghf1,PARRAFOS,TIT 2 IND,Subtitulo1,AATITULO,Párrafo de lista2,10_LIST,Texto,List Paragraph1,Párrafo de lista ANEXO,Bullet 1,Use Case List Paragraph,Lista vistosa - Énfasis 11,Bullet List,FooterText,10,LIST"/>
    <w:basedOn w:val="Normal"/>
    <w:link w:val="PrrafodelistaCar"/>
    <w:uiPriority w:val="34"/>
    <w:qFormat/>
    <w:rsid w:val="00A00175"/>
    <w:pPr>
      <w:suppressAutoHyphens/>
      <w:ind w:left="720"/>
    </w:pPr>
    <w:rPr>
      <w:lang w:val="es-ES" w:eastAsia="ar-SA"/>
    </w:rPr>
  </w:style>
  <w:style w:type="character" w:customStyle="1" w:styleId="PrrafodelistaCar">
    <w:name w:val="Párrafo de lista Car"/>
    <w:aliases w:val="Capítulo Car,List Paragraph Car,cuadro ghf1 Car,PARRAFOS Car,TIT 2 IND Car,Subtitulo1 Car,AATITULO Car,Párrafo de lista2 Car,10_LIST Car,Texto Car,List Paragraph1 Car,Párrafo de lista ANEXO Car,Bullet 1 Car,Bullet List Car,10 Car"/>
    <w:link w:val="Prrafodelista"/>
    <w:uiPriority w:val="34"/>
    <w:qFormat/>
    <w:locked/>
    <w:rsid w:val="00A00175"/>
    <w:rPr>
      <w:rFonts w:ascii="Times New Roman" w:eastAsia="Times New Roman" w:hAnsi="Times New Roman" w:cs="Times New Roman"/>
      <w:sz w:val="24"/>
      <w:szCs w:val="24"/>
      <w:lang w:val="es-ES" w:eastAsia="ar-SA"/>
    </w:rPr>
  </w:style>
  <w:style w:type="paragraph" w:styleId="Textoindependiente">
    <w:name w:val="Body Text"/>
    <w:basedOn w:val="Normal"/>
    <w:link w:val="TextoindependienteCar"/>
    <w:uiPriority w:val="99"/>
    <w:unhideWhenUsed/>
    <w:qFormat/>
    <w:rsid w:val="00A00175"/>
    <w:pPr>
      <w:suppressAutoHyphens/>
      <w:spacing w:after="120"/>
    </w:pPr>
    <w:rPr>
      <w:lang w:val="es-ES" w:eastAsia="ar-SA"/>
    </w:rPr>
  </w:style>
  <w:style w:type="character" w:customStyle="1" w:styleId="TextoindependienteCar">
    <w:name w:val="Texto independiente Car"/>
    <w:link w:val="Textoindependiente"/>
    <w:uiPriority w:val="99"/>
    <w:rsid w:val="00A00175"/>
    <w:rPr>
      <w:rFonts w:ascii="Times New Roman" w:eastAsia="Times New Roman" w:hAnsi="Times New Roman" w:cs="Times New Roman"/>
      <w:sz w:val="24"/>
      <w:szCs w:val="24"/>
      <w:lang w:val="es-ES" w:eastAsia="ar-SA"/>
    </w:rPr>
  </w:style>
  <w:style w:type="paragraph" w:styleId="Piedepgina">
    <w:name w:val="footer"/>
    <w:basedOn w:val="Normal"/>
    <w:link w:val="PiedepginaCar"/>
    <w:uiPriority w:val="99"/>
    <w:unhideWhenUsed/>
    <w:rsid w:val="00A00175"/>
    <w:pPr>
      <w:tabs>
        <w:tab w:val="center" w:pos="4419"/>
        <w:tab w:val="right" w:pos="8838"/>
      </w:tabs>
      <w:suppressAutoHyphens/>
    </w:pPr>
    <w:rPr>
      <w:lang w:val="es-ES" w:eastAsia="ar-SA"/>
    </w:rPr>
  </w:style>
  <w:style w:type="character" w:customStyle="1" w:styleId="PiedepginaCar">
    <w:name w:val="Pie de página Car"/>
    <w:link w:val="Piedepgina"/>
    <w:uiPriority w:val="99"/>
    <w:rsid w:val="00A00175"/>
    <w:rPr>
      <w:rFonts w:ascii="Times New Roman" w:eastAsia="Times New Roman" w:hAnsi="Times New Roman" w:cs="Times New Roman"/>
      <w:sz w:val="24"/>
      <w:szCs w:val="24"/>
      <w:lang w:val="es-ES" w:eastAsia="ar-SA"/>
    </w:rPr>
  </w:style>
  <w:style w:type="paragraph" w:styleId="TDC2">
    <w:name w:val="toc 2"/>
    <w:basedOn w:val="TDC1"/>
    <w:next w:val="Normal"/>
    <w:autoRedefine/>
    <w:uiPriority w:val="39"/>
    <w:unhideWhenUsed/>
    <w:qFormat/>
    <w:rsid w:val="00EE3399"/>
    <w:pPr>
      <w:tabs>
        <w:tab w:val="clear" w:pos="8637"/>
        <w:tab w:val="left" w:pos="993"/>
        <w:tab w:val="right" w:leader="dot" w:pos="8647"/>
      </w:tabs>
    </w:pPr>
    <w:rPr>
      <w:b w:val="0"/>
      <w:bCs/>
    </w:rPr>
  </w:style>
  <w:style w:type="paragraph" w:styleId="Encabezado">
    <w:name w:val="header"/>
    <w:basedOn w:val="Normal"/>
    <w:link w:val="EncabezadoCar"/>
    <w:uiPriority w:val="99"/>
    <w:rsid w:val="00A00175"/>
    <w:pPr>
      <w:tabs>
        <w:tab w:val="center" w:pos="4252"/>
        <w:tab w:val="right" w:pos="8504"/>
      </w:tabs>
    </w:pPr>
    <w:rPr>
      <w:szCs w:val="20"/>
      <w:lang w:val="es-ES" w:eastAsia="es-EC"/>
    </w:rPr>
  </w:style>
  <w:style w:type="character" w:customStyle="1" w:styleId="EncabezadoCar">
    <w:name w:val="Encabezado Car"/>
    <w:link w:val="Encabezado"/>
    <w:uiPriority w:val="99"/>
    <w:rsid w:val="00A00175"/>
    <w:rPr>
      <w:rFonts w:ascii="Times New Roman" w:eastAsia="Times New Roman" w:hAnsi="Times New Roman" w:cs="Times New Roman"/>
      <w:sz w:val="24"/>
      <w:szCs w:val="20"/>
      <w:lang w:val="es-ES"/>
    </w:rPr>
  </w:style>
  <w:style w:type="paragraph" w:styleId="Tabladeilustraciones">
    <w:name w:val="table of figures"/>
    <w:basedOn w:val="Normal"/>
    <w:next w:val="Normal"/>
    <w:uiPriority w:val="99"/>
    <w:unhideWhenUsed/>
    <w:qFormat/>
    <w:rsid w:val="00A00175"/>
    <w:pPr>
      <w:suppressAutoHyphens/>
    </w:pPr>
    <w:rPr>
      <w:lang w:val="es-ES" w:eastAsia="ar-SA"/>
    </w:rPr>
  </w:style>
  <w:style w:type="paragraph" w:customStyle="1" w:styleId="NormalPMA">
    <w:name w:val="Normal PMA"/>
    <w:basedOn w:val="Normal"/>
    <w:uiPriority w:val="99"/>
    <w:qFormat/>
    <w:rsid w:val="00A00175"/>
    <w:pPr>
      <w:spacing w:before="120"/>
    </w:pPr>
    <w:rPr>
      <w:rFonts w:eastAsia="Calibri"/>
      <w:bCs/>
      <w:iCs/>
      <w:spacing w:val="2"/>
      <w:sz w:val="20"/>
      <w:lang w:eastAsia="es-ES"/>
    </w:rPr>
  </w:style>
  <w:style w:type="paragraph" w:styleId="Descripcin">
    <w:name w:val="caption"/>
    <w:aliases w:val="Char1,Título Tablas entrix,Figura,Título tablas,Título figura entrix,Título Vindo,Figura y Tabla,Observacion,Descripción tablas_figuras,tabla-grafico,Epígrafe1,Epígrafe,tabla_figura,NOMBRE DE GRAFICO,Título Conguime,A Normal,TyP_Tablas"/>
    <w:basedOn w:val="Normal"/>
    <w:next w:val="Normal"/>
    <w:link w:val="DescripcinCar"/>
    <w:uiPriority w:val="35"/>
    <w:unhideWhenUsed/>
    <w:qFormat/>
    <w:rsid w:val="00FD7335"/>
    <w:pPr>
      <w:jc w:val="center"/>
    </w:pPr>
    <w:rPr>
      <w:b/>
      <w:iCs/>
      <w:sz w:val="18"/>
      <w:szCs w:val="20"/>
      <w:lang w:eastAsia="es-EC"/>
    </w:rPr>
  </w:style>
  <w:style w:type="character" w:customStyle="1" w:styleId="DescripcinCar">
    <w:name w:val="Descripción Car"/>
    <w:aliases w:val="Char1 Car,Título Tablas entrix Car,Figura Car,Título tablas Car,Título figura entrix Car,Título Vindo Car,Figura y Tabla Car,Observacion Car,Descripción tablas_figuras Car,tabla-grafico Car,Epígrafe1 Car,Epígrafe Car,tabla_figura Car"/>
    <w:link w:val="Descripcin"/>
    <w:uiPriority w:val="35"/>
    <w:locked/>
    <w:rsid w:val="00FD7335"/>
    <w:rPr>
      <w:rFonts w:ascii="Arial" w:eastAsia="Times New Roman" w:hAnsi="Arial" w:cs="Arial"/>
      <w:b/>
      <w:iCs/>
      <w:color w:val="000000" w:themeColor="text1"/>
      <w:sz w:val="18"/>
      <w:lang w:val="es-EC" w:eastAsia="es-EC"/>
    </w:rPr>
  </w:style>
  <w:style w:type="paragraph" w:styleId="NormalWeb">
    <w:name w:val="Normal (Web)"/>
    <w:basedOn w:val="Normal"/>
    <w:uiPriority w:val="99"/>
    <w:unhideWhenUsed/>
    <w:rsid w:val="00FD788D"/>
    <w:rPr>
      <w:lang w:eastAsia="es-EC"/>
    </w:rPr>
  </w:style>
  <w:style w:type="paragraph" w:styleId="TtuloTDC">
    <w:name w:val="TOC Heading"/>
    <w:basedOn w:val="Ttulo1"/>
    <w:next w:val="Normal"/>
    <w:uiPriority w:val="39"/>
    <w:unhideWhenUsed/>
    <w:qFormat/>
    <w:rsid w:val="0025080B"/>
    <w:pPr>
      <w:numPr>
        <w:numId w:val="0"/>
      </w:numPr>
      <w:outlineLvl w:val="9"/>
    </w:pPr>
    <w:rPr>
      <w:lang w:val="en-US"/>
    </w:rPr>
  </w:style>
  <w:style w:type="paragraph" w:styleId="Sangradetextonormal">
    <w:name w:val="Body Text Indent"/>
    <w:basedOn w:val="Normal"/>
    <w:link w:val="SangradetextonormalCar"/>
    <w:uiPriority w:val="99"/>
    <w:unhideWhenUsed/>
    <w:rsid w:val="001807DE"/>
    <w:pPr>
      <w:suppressAutoHyphens/>
      <w:spacing w:after="120"/>
      <w:ind w:left="283"/>
    </w:pPr>
    <w:rPr>
      <w:lang w:val="es-ES" w:eastAsia="ar-SA"/>
    </w:rPr>
  </w:style>
  <w:style w:type="character" w:customStyle="1" w:styleId="SangradetextonormalCar">
    <w:name w:val="Sangría de texto normal Car"/>
    <w:link w:val="Sangradetextonormal"/>
    <w:uiPriority w:val="99"/>
    <w:rsid w:val="001807DE"/>
    <w:rPr>
      <w:rFonts w:ascii="Times New Roman" w:eastAsia="Times New Roman" w:hAnsi="Times New Roman" w:cs="Times New Roman"/>
      <w:sz w:val="24"/>
      <w:szCs w:val="24"/>
      <w:lang w:val="es-ES" w:eastAsia="ar-SA"/>
    </w:rPr>
  </w:style>
  <w:style w:type="paragraph" w:customStyle="1" w:styleId="Contenidodelatabla">
    <w:name w:val="Contenido de la tabla"/>
    <w:basedOn w:val="Normal"/>
    <w:uiPriority w:val="99"/>
    <w:rsid w:val="001807DE"/>
    <w:pPr>
      <w:suppressLineNumbers/>
      <w:suppressAutoHyphens/>
    </w:pPr>
    <w:rPr>
      <w:lang w:val="es-ES" w:eastAsia="ar-SA"/>
    </w:rPr>
  </w:style>
  <w:style w:type="character" w:styleId="Textoennegrita">
    <w:name w:val="Strong"/>
    <w:uiPriority w:val="22"/>
    <w:qFormat/>
    <w:rsid w:val="00C17D72"/>
    <w:rPr>
      <w:b/>
      <w:bCs/>
    </w:rPr>
  </w:style>
  <w:style w:type="paragraph" w:styleId="TDC3">
    <w:name w:val="toc 3"/>
    <w:basedOn w:val="TDC1"/>
    <w:next w:val="Normal"/>
    <w:autoRedefine/>
    <w:uiPriority w:val="39"/>
    <w:unhideWhenUsed/>
    <w:qFormat/>
    <w:rsid w:val="00EE3399"/>
    <w:rPr>
      <w:b w:val="0"/>
    </w:rPr>
  </w:style>
  <w:style w:type="paragraph" w:styleId="Lista2">
    <w:name w:val="List 2"/>
    <w:basedOn w:val="Normal"/>
    <w:uiPriority w:val="99"/>
    <w:rsid w:val="001807DE"/>
    <w:pPr>
      <w:ind w:left="566" w:hanging="283"/>
      <w:contextualSpacing/>
    </w:pPr>
    <w:rPr>
      <w:szCs w:val="20"/>
      <w:lang w:val="es-ES" w:eastAsia="es-EC"/>
    </w:rPr>
  </w:style>
  <w:style w:type="paragraph" w:styleId="Listaconvietas2">
    <w:name w:val="List Bullet 2"/>
    <w:basedOn w:val="Normal"/>
    <w:uiPriority w:val="99"/>
    <w:rsid w:val="001807DE"/>
    <w:pPr>
      <w:numPr>
        <w:numId w:val="2"/>
      </w:numPr>
      <w:contextualSpacing/>
    </w:pPr>
    <w:rPr>
      <w:szCs w:val="20"/>
      <w:lang w:val="es-ES" w:eastAsia="es-EC"/>
    </w:rPr>
  </w:style>
  <w:style w:type="paragraph" w:styleId="Continuarlista">
    <w:name w:val="List Continue"/>
    <w:basedOn w:val="Normal"/>
    <w:uiPriority w:val="99"/>
    <w:rsid w:val="001807DE"/>
    <w:pPr>
      <w:spacing w:after="120"/>
      <w:ind w:left="283"/>
      <w:contextualSpacing/>
    </w:pPr>
    <w:rPr>
      <w:szCs w:val="20"/>
      <w:lang w:val="es-ES" w:eastAsia="es-EC"/>
    </w:rPr>
  </w:style>
  <w:style w:type="character" w:styleId="Nmerodepgina">
    <w:name w:val="page number"/>
    <w:rsid w:val="001807DE"/>
  </w:style>
  <w:style w:type="character" w:customStyle="1" w:styleId="EpgrafeCar2">
    <w:name w:val="Epígrafe Car2"/>
    <w:locked/>
    <w:rsid w:val="001807DE"/>
    <w:rPr>
      <w:b/>
      <w:bCs/>
      <w:lang w:val="es-ES" w:eastAsia="en-US" w:bidi="ar-SA"/>
    </w:rPr>
  </w:style>
  <w:style w:type="paragraph" w:styleId="TDC1">
    <w:name w:val="toc 1"/>
    <w:basedOn w:val="Normal"/>
    <w:next w:val="Normal"/>
    <w:autoRedefine/>
    <w:uiPriority w:val="39"/>
    <w:unhideWhenUsed/>
    <w:qFormat/>
    <w:rsid w:val="00B1671D"/>
    <w:pPr>
      <w:tabs>
        <w:tab w:val="left" w:pos="709"/>
        <w:tab w:val="left" w:pos="1100"/>
        <w:tab w:val="right" w:leader="dot" w:pos="8637"/>
      </w:tabs>
      <w:suppressAutoHyphens/>
      <w:ind w:firstLine="0"/>
    </w:pPr>
    <w:rPr>
      <w:b/>
      <w:noProof/>
      <w:lang w:val="es-ES" w:eastAsia="ar-SA"/>
    </w:rPr>
  </w:style>
  <w:style w:type="character" w:customStyle="1" w:styleId="TextodegloboCar">
    <w:name w:val="Texto de globo Car"/>
    <w:link w:val="Textodeglobo"/>
    <w:uiPriority w:val="99"/>
    <w:semiHidden/>
    <w:rsid w:val="001807DE"/>
    <w:rPr>
      <w:rFonts w:ascii="Tahoma" w:eastAsia="Times New Roman" w:hAnsi="Tahoma" w:cs="Times New Roman"/>
      <w:sz w:val="16"/>
      <w:szCs w:val="16"/>
      <w:lang w:val="es-ES" w:eastAsia="ar-SA"/>
    </w:rPr>
  </w:style>
  <w:style w:type="paragraph" w:styleId="Textodeglobo">
    <w:name w:val="Balloon Text"/>
    <w:basedOn w:val="Normal"/>
    <w:link w:val="TextodegloboCar"/>
    <w:uiPriority w:val="99"/>
    <w:semiHidden/>
    <w:unhideWhenUsed/>
    <w:rsid w:val="001807DE"/>
    <w:pPr>
      <w:suppressAutoHyphens/>
    </w:pPr>
    <w:rPr>
      <w:rFonts w:ascii="Tahoma" w:hAnsi="Tahoma"/>
      <w:sz w:val="16"/>
      <w:szCs w:val="16"/>
      <w:lang w:val="es-ES" w:eastAsia="ar-SA"/>
    </w:rPr>
  </w:style>
  <w:style w:type="character" w:customStyle="1" w:styleId="Textoindependiente2Car">
    <w:name w:val="Texto independiente 2 Car"/>
    <w:link w:val="Textoindependiente2"/>
    <w:uiPriority w:val="99"/>
    <w:rsid w:val="001807DE"/>
    <w:rPr>
      <w:rFonts w:ascii="Times New Roman" w:eastAsia="Times New Roman" w:hAnsi="Times New Roman" w:cs="Times New Roman"/>
      <w:sz w:val="24"/>
      <w:szCs w:val="24"/>
      <w:lang w:val="es-ES" w:eastAsia="ar-SA"/>
    </w:rPr>
  </w:style>
  <w:style w:type="paragraph" w:styleId="Textoindependiente2">
    <w:name w:val="Body Text 2"/>
    <w:basedOn w:val="Normal"/>
    <w:link w:val="Textoindependiente2Car"/>
    <w:uiPriority w:val="99"/>
    <w:unhideWhenUsed/>
    <w:rsid w:val="001807DE"/>
    <w:pPr>
      <w:suppressAutoHyphens/>
      <w:spacing w:after="120"/>
    </w:pPr>
    <w:rPr>
      <w:lang w:val="es-ES" w:eastAsia="ar-SA"/>
    </w:rPr>
  </w:style>
  <w:style w:type="paragraph" w:customStyle="1" w:styleId="tablas1">
    <w:name w:val="tablas1"/>
    <w:basedOn w:val="Normal"/>
    <w:link w:val="tablas1Car"/>
    <w:uiPriority w:val="99"/>
    <w:rsid w:val="001807DE"/>
    <w:pPr>
      <w:numPr>
        <w:numId w:val="3"/>
      </w:numPr>
      <w:spacing w:before="120" w:after="120" w:line="360" w:lineRule="auto"/>
      <w:jc w:val="center"/>
    </w:pPr>
    <w:rPr>
      <w:iCs/>
      <w:noProof/>
      <w:sz w:val="20"/>
      <w:szCs w:val="20"/>
      <w:lang w:val="es-ES" w:eastAsia="x-none"/>
    </w:rPr>
  </w:style>
  <w:style w:type="character" w:customStyle="1" w:styleId="tablas1Car">
    <w:name w:val="tablas1 Car"/>
    <w:link w:val="tablas1"/>
    <w:uiPriority w:val="99"/>
    <w:rsid w:val="001807DE"/>
    <w:rPr>
      <w:rFonts w:ascii="Arial" w:eastAsia="Times New Roman" w:hAnsi="Arial" w:cs="Arial"/>
      <w:iCs/>
      <w:noProof/>
      <w:color w:val="000000" w:themeColor="text1"/>
      <w:lang w:val="es-ES" w:eastAsia="x-none"/>
    </w:rPr>
  </w:style>
  <w:style w:type="paragraph" w:styleId="Textonotapie">
    <w:name w:val="footnote text"/>
    <w:aliases w:val="mod,fn,footnote,single space,FOOTNOTES,footnote text,Footnote Text Char Char,Footnote Text Char,Texto nota pie Car Car Car Car Car Car,Texto nota pie Car Car Car Car Car Car Car,Texto nota pie Car Car Car Car Car Car Ca,F,Style 25"/>
    <w:basedOn w:val="Normal"/>
    <w:link w:val="TextonotapieCar"/>
    <w:uiPriority w:val="99"/>
    <w:rsid w:val="001807DE"/>
    <w:rPr>
      <w:sz w:val="20"/>
      <w:szCs w:val="20"/>
      <w:lang w:val="es-ES" w:eastAsia="es-ES"/>
    </w:rPr>
  </w:style>
  <w:style w:type="character" w:customStyle="1" w:styleId="TextonotapieCar">
    <w:name w:val="Texto nota pie Car"/>
    <w:aliases w:val="mod Car,fn Car,footnote Car,single space Car,FOOTNOTES Car,footnote text Car,Footnote Text Char Char Car,Footnote Text Char Car,Texto nota pie Car Car Car Car Car Car Car1,Texto nota pie Car Car Car Car Car Car Car Car,F Car"/>
    <w:link w:val="Textonotapie"/>
    <w:uiPriority w:val="99"/>
    <w:rsid w:val="001807DE"/>
    <w:rPr>
      <w:rFonts w:ascii="Times New Roman" w:eastAsia="Times New Roman" w:hAnsi="Times New Roman" w:cs="Times New Roman"/>
      <w:sz w:val="20"/>
      <w:szCs w:val="20"/>
      <w:lang w:val="es-ES" w:eastAsia="es-ES"/>
    </w:rPr>
  </w:style>
  <w:style w:type="character" w:styleId="Refdenotaalpie">
    <w:name w:val="footnote reference"/>
    <w:aliases w:val="Ref. de nota al pi,Ref,de nota al pie,Nota al pie,BVI fnr,ftref"/>
    <w:uiPriority w:val="99"/>
    <w:rsid w:val="001807DE"/>
    <w:rPr>
      <w:vertAlign w:val="superscript"/>
    </w:rPr>
  </w:style>
  <w:style w:type="paragraph" w:customStyle="1" w:styleId="Grficos1">
    <w:name w:val="Gráficos1"/>
    <w:basedOn w:val="Descripcin"/>
    <w:next w:val="Normal"/>
    <w:uiPriority w:val="99"/>
    <w:rsid w:val="001807DE"/>
    <w:pPr>
      <w:numPr>
        <w:numId w:val="4"/>
      </w:numPr>
      <w:tabs>
        <w:tab w:val="clear" w:pos="432"/>
        <w:tab w:val="num" w:pos="360"/>
      </w:tabs>
      <w:spacing w:line="360" w:lineRule="auto"/>
      <w:ind w:left="0" w:firstLine="0"/>
    </w:pPr>
    <w:rPr>
      <w:rFonts w:eastAsia="Calibri" w:cs="Times New Roman"/>
      <w:b w:val="0"/>
      <w:bCs/>
      <w:i/>
      <w:iCs w:val="0"/>
      <w:lang w:val="es-ES" w:eastAsia="x-none"/>
    </w:rPr>
  </w:style>
  <w:style w:type="paragraph" w:customStyle="1" w:styleId="Default">
    <w:name w:val="Default"/>
    <w:link w:val="DefaultCar"/>
    <w:rsid w:val="001807DE"/>
    <w:pPr>
      <w:autoSpaceDE w:val="0"/>
      <w:autoSpaceDN w:val="0"/>
      <w:adjustRightInd w:val="0"/>
    </w:pPr>
    <w:rPr>
      <w:rFonts w:ascii="Arial" w:eastAsia="Times New Roman" w:hAnsi="Arial" w:cs="Arial"/>
      <w:color w:val="000000"/>
      <w:sz w:val="24"/>
      <w:szCs w:val="24"/>
      <w:lang w:val="es-ES" w:eastAsia="en-US"/>
    </w:rPr>
  </w:style>
  <w:style w:type="character" w:customStyle="1" w:styleId="DefaultCar">
    <w:name w:val="Default Car"/>
    <w:link w:val="Default"/>
    <w:locked/>
    <w:rsid w:val="001807DE"/>
    <w:rPr>
      <w:rFonts w:ascii="Arial" w:eastAsia="Times New Roman" w:hAnsi="Arial" w:cs="Arial"/>
      <w:color w:val="000000"/>
      <w:sz w:val="24"/>
      <w:szCs w:val="24"/>
      <w:lang w:val="es-ES"/>
    </w:rPr>
  </w:style>
  <w:style w:type="character" w:customStyle="1" w:styleId="apple-converted-space">
    <w:name w:val="apple-converted-space"/>
    <w:rsid w:val="001807DE"/>
  </w:style>
  <w:style w:type="paragraph" w:styleId="Lista3">
    <w:name w:val="List 3"/>
    <w:basedOn w:val="Normal"/>
    <w:uiPriority w:val="99"/>
    <w:unhideWhenUsed/>
    <w:rsid w:val="001807DE"/>
    <w:pPr>
      <w:suppressAutoHyphens/>
      <w:ind w:left="849" w:hanging="283"/>
      <w:contextualSpacing/>
    </w:pPr>
    <w:rPr>
      <w:lang w:val="es-ES" w:eastAsia="ar-SA"/>
    </w:rPr>
  </w:style>
  <w:style w:type="paragraph" w:styleId="Saludo">
    <w:name w:val="Salutation"/>
    <w:basedOn w:val="Normal"/>
    <w:next w:val="Normal"/>
    <w:link w:val="SaludoCar"/>
    <w:uiPriority w:val="99"/>
    <w:unhideWhenUsed/>
    <w:rsid w:val="001807DE"/>
    <w:pPr>
      <w:suppressAutoHyphens/>
    </w:pPr>
    <w:rPr>
      <w:lang w:val="es-ES" w:eastAsia="ar-SA"/>
    </w:rPr>
  </w:style>
  <w:style w:type="character" w:customStyle="1" w:styleId="SaludoCar">
    <w:name w:val="Saludo Car"/>
    <w:link w:val="Saludo"/>
    <w:uiPriority w:val="99"/>
    <w:rsid w:val="001807DE"/>
    <w:rPr>
      <w:rFonts w:ascii="Times New Roman" w:eastAsia="Times New Roman" w:hAnsi="Times New Roman" w:cs="Times New Roman"/>
      <w:sz w:val="24"/>
      <w:szCs w:val="24"/>
      <w:lang w:val="es-ES" w:eastAsia="ar-SA"/>
    </w:rPr>
  </w:style>
  <w:style w:type="paragraph" w:styleId="Fecha">
    <w:name w:val="Date"/>
    <w:basedOn w:val="Normal"/>
    <w:next w:val="Normal"/>
    <w:link w:val="FechaCar"/>
    <w:uiPriority w:val="99"/>
    <w:unhideWhenUsed/>
    <w:rsid w:val="001807DE"/>
    <w:pPr>
      <w:suppressAutoHyphens/>
    </w:pPr>
    <w:rPr>
      <w:lang w:val="es-ES" w:eastAsia="ar-SA"/>
    </w:rPr>
  </w:style>
  <w:style w:type="character" w:customStyle="1" w:styleId="FechaCar">
    <w:name w:val="Fecha Car"/>
    <w:link w:val="Fecha"/>
    <w:uiPriority w:val="99"/>
    <w:rsid w:val="001807DE"/>
    <w:rPr>
      <w:rFonts w:ascii="Times New Roman" w:eastAsia="Times New Roman" w:hAnsi="Times New Roman" w:cs="Times New Roman"/>
      <w:sz w:val="24"/>
      <w:szCs w:val="24"/>
      <w:lang w:val="es-ES" w:eastAsia="ar-SA"/>
    </w:rPr>
  </w:style>
  <w:style w:type="paragraph" w:styleId="Listaconvietas">
    <w:name w:val="List Bullet"/>
    <w:basedOn w:val="Normal"/>
    <w:uiPriority w:val="99"/>
    <w:unhideWhenUsed/>
    <w:rsid w:val="001807DE"/>
    <w:pPr>
      <w:numPr>
        <w:numId w:val="5"/>
      </w:numPr>
      <w:suppressAutoHyphens/>
      <w:contextualSpacing/>
    </w:pPr>
    <w:rPr>
      <w:lang w:val="es-ES" w:eastAsia="ar-SA"/>
    </w:rPr>
  </w:style>
  <w:style w:type="paragraph" w:styleId="Listaconvietas3">
    <w:name w:val="List Bullet 3"/>
    <w:basedOn w:val="Normal"/>
    <w:uiPriority w:val="99"/>
    <w:unhideWhenUsed/>
    <w:rsid w:val="001807DE"/>
    <w:pPr>
      <w:numPr>
        <w:numId w:val="6"/>
      </w:numPr>
      <w:suppressAutoHyphens/>
      <w:contextualSpacing/>
    </w:pPr>
    <w:rPr>
      <w:lang w:val="es-ES" w:eastAsia="ar-SA"/>
    </w:rPr>
  </w:style>
  <w:style w:type="paragraph" w:customStyle="1" w:styleId="Direccininterior">
    <w:name w:val="Dirección interior"/>
    <w:basedOn w:val="Normal"/>
    <w:uiPriority w:val="99"/>
    <w:rsid w:val="001807DE"/>
    <w:pPr>
      <w:suppressAutoHyphens/>
    </w:pPr>
    <w:rPr>
      <w:lang w:val="es-ES" w:eastAsia="ar-SA"/>
    </w:rPr>
  </w:style>
  <w:style w:type="paragraph" w:customStyle="1" w:styleId="Lneadereferencia">
    <w:name w:val="Línea de referencia"/>
    <w:basedOn w:val="Textoindependiente"/>
    <w:uiPriority w:val="99"/>
    <w:rsid w:val="001807DE"/>
  </w:style>
  <w:style w:type="paragraph" w:styleId="Textoindependienteprimerasangra2">
    <w:name w:val="Body Text First Indent 2"/>
    <w:basedOn w:val="Sangradetextonormal"/>
    <w:link w:val="Textoindependienteprimerasangra2Car"/>
    <w:uiPriority w:val="99"/>
    <w:unhideWhenUsed/>
    <w:rsid w:val="001807DE"/>
    <w:pPr>
      <w:ind w:firstLine="210"/>
    </w:pPr>
  </w:style>
  <w:style w:type="character" w:customStyle="1" w:styleId="Textoindependienteprimerasangra2Car">
    <w:name w:val="Texto independiente primera sangría 2 Car"/>
    <w:link w:val="Textoindependienteprimerasangra2"/>
    <w:uiPriority w:val="99"/>
    <w:rsid w:val="001807DE"/>
    <w:rPr>
      <w:rFonts w:ascii="Times New Roman" w:eastAsia="Times New Roman" w:hAnsi="Times New Roman" w:cs="Times New Roman"/>
      <w:sz w:val="24"/>
      <w:szCs w:val="24"/>
      <w:lang w:val="es-ES" w:eastAsia="ar-SA"/>
    </w:rPr>
  </w:style>
  <w:style w:type="paragraph" w:customStyle="1" w:styleId="EstiloTtulo3Heading3aheading3heading3CarAntes6pto">
    <w:name w:val="Estilo Título 3Heading 3aheading 3heading 3 Car + Antes:  6 pto"/>
    <w:basedOn w:val="Ttulo3"/>
    <w:uiPriority w:val="99"/>
    <w:rsid w:val="001807DE"/>
    <w:pPr>
      <w:tabs>
        <w:tab w:val="num" w:pos="900"/>
      </w:tabs>
      <w:suppressAutoHyphens w:val="0"/>
      <w:spacing w:line="312" w:lineRule="auto"/>
      <w:ind w:left="900"/>
    </w:pPr>
    <w:rPr>
      <w:szCs w:val="20"/>
      <w:lang w:eastAsia="es-ES"/>
    </w:rPr>
  </w:style>
  <w:style w:type="paragraph" w:styleId="TDC4">
    <w:name w:val="toc 4"/>
    <w:basedOn w:val="TDC1"/>
    <w:next w:val="TDC3"/>
    <w:uiPriority w:val="39"/>
    <w:qFormat/>
    <w:rsid w:val="00EE3399"/>
    <w:pPr>
      <w:widowControl w:val="0"/>
      <w:tabs>
        <w:tab w:val="clear" w:pos="709"/>
        <w:tab w:val="clear" w:pos="8637"/>
        <w:tab w:val="left" w:pos="1134"/>
        <w:tab w:val="right" w:leader="dot" w:pos="8635"/>
      </w:tabs>
    </w:pPr>
    <w:rPr>
      <w:rFonts w:eastAsia="Arial"/>
      <w:b w:val="0"/>
      <w:bCs/>
      <w:lang w:val="en-US" w:eastAsia="es-EC"/>
    </w:rPr>
  </w:style>
  <w:style w:type="paragraph" w:styleId="TDC5">
    <w:name w:val="toc 5"/>
    <w:basedOn w:val="TDC4"/>
    <w:uiPriority w:val="39"/>
    <w:qFormat/>
    <w:rsid w:val="00EE3399"/>
  </w:style>
  <w:style w:type="paragraph" w:customStyle="1" w:styleId="TableParagraph">
    <w:name w:val="Table Paragraph"/>
    <w:basedOn w:val="Normal"/>
    <w:uiPriority w:val="1"/>
    <w:qFormat/>
    <w:rsid w:val="001807DE"/>
    <w:pPr>
      <w:widowControl w:val="0"/>
    </w:pPr>
    <w:rPr>
      <w:rFonts w:ascii="Calibri" w:eastAsia="Calibri" w:hAnsi="Calibri"/>
      <w:lang w:val="en-US" w:eastAsia="es-EC"/>
    </w:rPr>
  </w:style>
  <w:style w:type="paragraph" w:styleId="TDC6">
    <w:name w:val="toc 6"/>
    <w:basedOn w:val="Normal"/>
    <w:next w:val="Normal"/>
    <w:autoRedefine/>
    <w:uiPriority w:val="39"/>
    <w:unhideWhenUsed/>
    <w:qFormat/>
    <w:rsid w:val="001807DE"/>
    <w:pPr>
      <w:spacing w:after="100"/>
      <w:ind w:left="1100"/>
    </w:pPr>
    <w:rPr>
      <w:rFonts w:ascii="Calibri" w:hAnsi="Calibri"/>
      <w:lang w:eastAsia="es-EC"/>
    </w:rPr>
  </w:style>
  <w:style w:type="paragraph" w:styleId="TDC7">
    <w:name w:val="toc 7"/>
    <w:basedOn w:val="Normal"/>
    <w:next w:val="Normal"/>
    <w:autoRedefine/>
    <w:uiPriority w:val="39"/>
    <w:unhideWhenUsed/>
    <w:qFormat/>
    <w:rsid w:val="001807DE"/>
    <w:pPr>
      <w:spacing w:after="100"/>
      <w:ind w:left="1320"/>
    </w:pPr>
    <w:rPr>
      <w:rFonts w:ascii="Calibri" w:hAnsi="Calibri"/>
      <w:lang w:eastAsia="es-EC"/>
    </w:rPr>
  </w:style>
  <w:style w:type="paragraph" w:styleId="TDC8">
    <w:name w:val="toc 8"/>
    <w:basedOn w:val="Normal"/>
    <w:next w:val="Normal"/>
    <w:autoRedefine/>
    <w:uiPriority w:val="39"/>
    <w:unhideWhenUsed/>
    <w:rsid w:val="001807DE"/>
    <w:pPr>
      <w:spacing w:after="100"/>
      <w:ind w:left="1540"/>
    </w:pPr>
    <w:rPr>
      <w:rFonts w:ascii="Calibri" w:hAnsi="Calibri"/>
      <w:lang w:eastAsia="es-EC"/>
    </w:rPr>
  </w:style>
  <w:style w:type="paragraph" w:styleId="TDC9">
    <w:name w:val="toc 9"/>
    <w:basedOn w:val="Normal"/>
    <w:next w:val="Normal"/>
    <w:autoRedefine/>
    <w:uiPriority w:val="39"/>
    <w:unhideWhenUsed/>
    <w:rsid w:val="001807DE"/>
    <w:pPr>
      <w:spacing w:after="100"/>
      <w:ind w:left="1760"/>
    </w:pPr>
    <w:rPr>
      <w:rFonts w:ascii="Calibri" w:hAnsi="Calibri"/>
      <w:lang w:eastAsia="es-EC"/>
    </w:rPr>
  </w:style>
  <w:style w:type="character" w:styleId="Refdecomentario">
    <w:name w:val="annotation reference"/>
    <w:uiPriority w:val="99"/>
    <w:unhideWhenUsed/>
    <w:rsid w:val="001807DE"/>
    <w:rPr>
      <w:sz w:val="16"/>
      <w:szCs w:val="16"/>
    </w:rPr>
  </w:style>
  <w:style w:type="character" w:customStyle="1" w:styleId="TextocomentarioCar">
    <w:name w:val="Texto comentario Car"/>
    <w:link w:val="Textocomentario"/>
    <w:uiPriority w:val="99"/>
    <w:rsid w:val="001807DE"/>
    <w:rPr>
      <w:rFonts w:ascii="Times New Roman" w:eastAsia="Times New Roman" w:hAnsi="Times New Roman" w:cs="Times New Roman"/>
      <w:sz w:val="20"/>
      <w:szCs w:val="20"/>
      <w:lang w:val="es-ES" w:eastAsia="ar-SA"/>
    </w:rPr>
  </w:style>
  <w:style w:type="paragraph" w:styleId="Textocomentario">
    <w:name w:val="annotation text"/>
    <w:basedOn w:val="Normal"/>
    <w:link w:val="TextocomentarioCar"/>
    <w:uiPriority w:val="99"/>
    <w:unhideWhenUsed/>
    <w:rsid w:val="001807DE"/>
    <w:pPr>
      <w:suppressAutoHyphens/>
    </w:pPr>
    <w:rPr>
      <w:sz w:val="20"/>
      <w:szCs w:val="20"/>
      <w:lang w:val="es-ES" w:eastAsia="ar-SA"/>
    </w:rPr>
  </w:style>
  <w:style w:type="character" w:customStyle="1" w:styleId="AsuntodelcomentarioCar">
    <w:name w:val="Asunto del comentario Car"/>
    <w:link w:val="Asuntodelcomentario"/>
    <w:uiPriority w:val="99"/>
    <w:semiHidden/>
    <w:rsid w:val="001807DE"/>
    <w:rPr>
      <w:rFonts w:ascii="Times New Roman" w:eastAsia="Times New Roman" w:hAnsi="Times New Roman" w:cs="Times New Roman"/>
      <w:b/>
      <w:bCs/>
      <w:sz w:val="20"/>
      <w:szCs w:val="20"/>
      <w:lang w:val="es-ES" w:eastAsia="ar-SA"/>
    </w:rPr>
  </w:style>
  <w:style w:type="paragraph" w:styleId="Asuntodelcomentario">
    <w:name w:val="annotation subject"/>
    <w:basedOn w:val="Textocomentario"/>
    <w:next w:val="Textocomentario"/>
    <w:link w:val="AsuntodelcomentarioCar"/>
    <w:uiPriority w:val="99"/>
    <w:semiHidden/>
    <w:unhideWhenUsed/>
    <w:rsid w:val="001807DE"/>
    <w:rPr>
      <w:b/>
      <w:bCs/>
    </w:rPr>
  </w:style>
  <w:style w:type="paragraph" w:customStyle="1" w:styleId="AuditoriaTabala">
    <w:name w:val="Auditoria Tabala"/>
    <w:basedOn w:val="Normal"/>
    <w:uiPriority w:val="99"/>
    <w:qFormat/>
    <w:rsid w:val="001807DE"/>
    <w:rPr>
      <w:rFonts w:eastAsia="Calibri"/>
      <w:spacing w:val="2"/>
      <w:sz w:val="18"/>
      <w:szCs w:val="18"/>
      <w:lang w:eastAsia="es-EC"/>
    </w:rPr>
  </w:style>
  <w:style w:type="paragraph" w:customStyle="1" w:styleId="MESCARATULA">
    <w:name w:val="MES_CARATULA"/>
    <w:basedOn w:val="Normal"/>
    <w:uiPriority w:val="99"/>
    <w:qFormat/>
    <w:rsid w:val="001807DE"/>
    <w:pPr>
      <w:spacing w:before="200" w:after="200" w:line="360" w:lineRule="auto"/>
      <w:jc w:val="center"/>
    </w:pPr>
    <w:rPr>
      <w:rFonts w:ascii="Eras Bold ITC" w:eastAsia="Calibri" w:hAnsi="Eras Bold ITC" w:cs="Lucida Sans Unicode"/>
      <w:b/>
      <w:caps/>
      <w:color w:val="1F497D"/>
      <w:sz w:val="48"/>
      <w:szCs w:val="20"/>
      <w:lang w:eastAsia="es-EC"/>
    </w:rPr>
  </w:style>
  <w:style w:type="paragraph" w:customStyle="1" w:styleId="AOCARATULA">
    <w:name w:val="AÑO_CARATULA"/>
    <w:basedOn w:val="Normal"/>
    <w:uiPriority w:val="99"/>
    <w:qFormat/>
    <w:rsid w:val="001807DE"/>
    <w:pPr>
      <w:spacing w:before="200" w:after="200" w:line="360" w:lineRule="auto"/>
      <w:jc w:val="center"/>
    </w:pPr>
    <w:rPr>
      <w:rFonts w:ascii="Eras Bold ITC" w:eastAsia="Calibri" w:hAnsi="Eras Bold ITC"/>
      <w:b/>
      <w:color w:val="EEECE1"/>
      <w:sz w:val="48"/>
      <w:szCs w:val="20"/>
      <w:lang w:eastAsia="es-EC"/>
    </w:rPr>
  </w:style>
  <w:style w:type="paragraph" w:customStyle="1" w:styleId="CUADROCARATULA">
    <w:name w:val="CUADRO_CARATULA"/>
    <w:basedOn w:val="Normal"/>
    <w:uiPriority w:val="99"/>
    <w:qFormat/>
    <w:rsid w:val="001807DE"/>
    <w:pPr>
      <w:spacing w:before="200"/>
      <w:jc w:val="center"/>
    </w:pPr>
    <w:rPr>
      <w:rFonts w:eastAsia="Calibri"/>
      <w:color w:val="808080"/>
      <w:sz w:val="14"/>
      <w:szCs w:val="16"/>
      <w:lang w:eastAsia="es-EC"/>
    </w:rPr>
  </w:style>
  <w:style w:type="paragraph" w:customStyle="1" w:styleId="CAPITULO">
    <w:name w:val="CAPITULO"/>
    <w:basedOn w:val="Ttulo1"/>
    <w:uiPriority w:val="99"/>
    <w:qFormat/>
    <w:rsid w:val="001807DE"/>
    <w:pPr>
      <w:numPr>
        <w:numId w:val="0"/>
      </w:numPr>
      <w:spacing w:before="200" w:after="200" w:line="360" w:lineRule="auto"/>
      <w:ind w:left="432" w:hanging="432"/>
      <w:jc w:val="center"/>
    </w:pPr>
    <w:rPr>
      <w:rFonts w:ascii="Times New Roman" w:hAnsi="Times New Roman"/>
      <w:b w:val="0"/>
      <w:bCs/>
      <w:szCs w:val="28"/>
    </w:rPr>
  </w:style>
  <w:style w:type="paragraph" w:customStyle="1" w:styleId="TITULOANTESDECAPITULO">
    <w:name w:val="TITULO ANTES DE CAPITULO"/>
    <w:basedOn w:val="Ttulo1"/>
    <w:uiPriority w:val="99"/>
    <w:qFormat/>
    <w:rsid w:val="001807DE"/>
    <w:pPr>
      <w:numPr>
        <w:numId w:val="0"/>
      </w:numPr>
      <w:spacing w:before="200" w:after="200" w:line="360" w:lineRule="auto"/>
      <w:ind w:left="432" w:hanging="432"/>
    </w:pPr>
    <w:rPr>
      <w:rFonts w:ascii="Times New Roman" w:hAnsi="Times New Roman"/>
      <w:b w:val="0"/>
      <w:bCs/>
      <w:sz w:val="28"/>
      <w:szCs w:val="28"/>
    </w:rPr>
  </w:style>
  <w:style w:type="paragraph" w:customStyle="1" w:styleId="Fuente">
    <w:name w:val="Fuente"/>
    <w:basedOn w:val="Ttulo"/>
    <w:uiPriority w:val="99"/>
    <w:qFormat/>
    <w:rsid w:val="001807DE"/>
    <w:pPr>
      <w:spacing w:after="200" w:line="360" w:lineRule="auto"/>
      <w:jc w:val="center"/>
    </w:pPr>
    <w:rPr>
      <w:rFonts w:ascii="Times New Roman" w:hAnsi="Times New Roman"/>
      <w:color w:val="auto"/>
      <w:spacing w:val="5"/>
      <w:sz w:val="18"/>
      <w:szCs w:val="20"/>
      <w:lang w:eastAsia="en-US"/>
    </w:rPr>
  </w:style>
  <w:style w:type="paragraph" w:customStyle="1" w:styleId="TABLA">
    <w:name w:val="TABLA"/>
    <w:basedOn w:val="Descripcin"/>
    <w:link w:val="TABLAChar"/>
    <w:uiPriority w:val="99"/>
    <w:qFormat/>
    <w:rsid w:val="001807DE"/>
    <w:pPr>
      <w:spacing w:before="200"/>
    </w:pPr>
    <w:rPr>
      <w:rFonts w:ascii="Times New Roman" w:eastAsia="Calibri" w:hAnsi="Times New Roman"/>
      <w:b w:val="0"/>
      <w:bCs/>
      <w:i/>
      <w:iCs w:val="0"/>
      <w:sz w:val="24"/>
    </w:rPr>
  </w:style>
  <w:style w:type="paragraph" w:customStyle="1" w:styleId="FIGURA">
    <w:name w:val="FIGURA"/>
    <w:basedOn w:val="Descripcin"/>
    <w:uiPriority w:val="99"/>
    <w:qFormat/>
    <w:rsid w:val="001807DE"/>
    <w:pPr>
      <w:spacing w:before="200"/>
    </w:pPr>
    <w:rPr>
      <w:rFonts w:ascii="Times New Roman" w:eastAsia="Calibri" w:hAnsi="Times New Roman"/>
      <w:b w:val="0"/>
      <w:bCs/>
      <w:i/>
      <w:iCs w:val="0"/>
      <w:sz w:val="24"/>
    </w:rPr>
  </w:style>
  <w:style w:type="paragraph" w:customStyle="1" w:styleId="GRFICO">
    <w:name w:val="GRÁFICO"/>
    <w:basedOn w:val="Descripcin"/>
    <w:uiPriority w:val="99"/>
    <w:qFormat/>
    <w:rsid w:val="001807DE"/>
    <w:pPr>
      <w:spacing w:before="200"/>
    </w:pPr>
    <w:rPr>
      <w:rFonts w:ascii="Times New Roman" w:eastAsia="Calibri" w:hAnsi="Times New Roman"/>
      <w:b w:val="0"/>
      <w:bCs/>
      <w:i/>
      <w:iCs w:val="0"/>
      <w:sz w:val="24"/>
    </w:rPr>
  </w:style>
  <w:style w:type="paragraph" w:customStyle="1" w:styleId="TEXTOTABLA">
    <w:name w:val="TEXTO TABLA"/>
    <w:basedOn w:val="Normal"/>
    <w:uiPriority w:val="99"/>
    <w:qFormat/>
    <w:rsid w:val="001807DE"/>
    <w:pPr>
      <w:spacing w:line="360" w:lineRule="auto"/>
      <w:jc w:val="center"/>
    </w:pPr>
    <w:rPr>
      <w:rFonts w:eastAsia="Calibri"/>
      <w:b/>
      <w:sz w:val="16"/>
      <w:szCs w:val="20"/>
      <w:lang w:val="es-AR" w:eastAsia="es-EC"/>
    </w:rPr>
  </w:style>
  <w:style w:type="paragraph" w:customStyle="1" w:styleId="CONTENIDO">
    <w:name w:val="CONTENIDO"/>
    <w:basedOn w:val="Ttulo"/>
    <w:uiPriority w:val="99"/>
    <w:qFormat/>
    <w:rsid w:val="001807DE"/>
    <w:pPr>
      <w:spacing w:before="200" w:after="200" w:line="240" w:lineRule="auto"/>
      <w:ind w:left="992" w:hanging="992"/>
      <w:jc w:val="center"/>
    </w:pPr>
    <w:rPr>
      <w:rFonts w:ascii="Times New Roman" w:hAnsi="Times New Roman"/>
      <w:b/>
      <w:color w:val="auto"/>
      <w:spacing w:val="5"/>
      <w:sz w:val="32"/>
      <w:szCs w:val="20"/>
      <w:lang w:eastAsia="en-US"/>
    </w:rPr>
  </w:style>
  <w:style w:type="character" w:styleId="nfasis">
    <w:name w:val="Emphasis"/>
    <w:uiPriority w:val="20"/>
    <w:qFormat/>
    <w:rsid w:val="001807DE"/>
    <w:rPr>
      <w:i/>
      <w:iCs/>
    </w:rPr>
  </w:style>
  <w:style w:type="character" w:customStyle="1" w:styleId="OKFICHAAMBIENTALCar">
    <w:name w:val="OK_FICHA_AMBIENTAL Car"/>
    <w:link w:val="OKFICHAAMBIENTAL"/>
    <w:semiHidden/>
    <w:locked/>
    <w:rsid w:val="001807DE"/>
    <w:rPr>
      <w:rFonts w:ascii="Arial" w:hAnsi="Arial" w:cs="Arial"/>
      <w:b/>
    </w:rPr>
  </w:style>
  <w:style w:type="paragraph" w:customStyle="1" w:styleId="OKFICHAAMBIENTAL">
    <w:name w:val="OK_FICHA_AMBIENTAL"/>
    <w:link w:val="OKFICHAAMBIENTALCar"/>
    <w:semiHidden/>
    <w:qFormat/>
    <w:rsid w:val="001807DE"/>
    <w:pPr>
      <w:spacing w:after="200" w:line="276" w:lineRule="auto"/>
      <w:jc w:val="both"/>
    </w:pPr>
    <w:rPr>
      <w:rFonts w:ascii="Arial" w:hAnsi="Arial" w:cs="Arial"/>
      <w:b/>
      <w:sz w:val="22"/>
      <w:szCs w:val="22"/>
      <w:lang w:val="es-EC" w:eastAsia="en-US"/>
    </w:rPr>
  </w:style>
  <w:style w:type="paragraph" w:customStyle="1" w:styleId="TITULOANEXO">
    <w:name w:val="TITULO_ANEXO"/>
    <w:basedOn w:val="Normal"/>
    <w:uiPriority w:val="99"/>
    <w:qFormat/>
    <w:rsid w:val="001807DE"/>
    <w:pPr>
      <w:spacing w:before="120" w:after="120"/>
      <w:jc w:val="right"/>
    </w:pPr>
    <w:rPr>
      <w:rFonts w:ascii="Broadway" w:hAnsi="Broadway"/>
      <w:color w:val="1F497D"/>
      <w:spacing w:val="2"/>
      <w:sz w:val="40"/>
      <w:szCs w:val="40"/>
      <w:lang w:val="es-ES" w:eastAsia="es-ES"/>
    </w:rPr>
  </w:style>
  <w:style w:type="paragraph" w:customStyle="1" w:styleId="SUBTIANEXO">
    <w:name w:val="SUBTI_ANEXO"/>
    <w:basedOn w:val="Normal"/>
    <w:uiPriority w:val="99"/>
    <w:qFormat/>
    <w:rsid w:val="001807DE"/>
    <w:pPr>
      <w:spacing w:before="120" w:after="120"/>
      <w:ind w:left="425"/>
      <w:jc w:val="right"/>
    </w:pPr>
    <w:rPr>
      <w:rFonts w:ascii="Broadway" w:hAnsi="Broadway"/>
      <w:color w:val="1F497D"/>
      <w:spacing w:val="2"/>
      <w:sz w:val="36"/>
      <w:szCs w:val="36"/>
      <w:lang w:val="es-ES" w:eastAsia="es-ES"/>
    </w:rPr>
  </w:style>
  <w:style w:type="paragraph" w:customStyle="1" w:styleId="EPACEM">
    <w:name w:val="EPACEM"/>
    <w:basedOn w:val="Ttulo"/>
    <w:link w:val="EPACEMCar"/>
    <w:uiPriority w:val="99"/>
    <w:qFormat/>
    <w:rsid w:val="001807DE"/>
    <w:pPr>
      <w:numPr>
        <w:numId w:val="7"/>
      </w:numPr>
      <w:suppressAutoHyphens/>
      <w:spacing w:before="240" w:after="60" w:line="240" w:lineRule="auto"/>
      <w:contextualSpacing w:val="0"/>
      <w:outlineLvl w:val="0"/>
    </w:pPr>
    <w:rPr>
      <w:rFonts w:ascii="Arial" w:hAnsi="Arial"/>
      <w:b/>
      <w:bCs/>
      <w:color w:val="auto"/>
      <w:spacing w:val="0"/>
      <w:sz w:val="22"/>
      <w:szCs w:val="22"/>
      <w:lang w:val="es-ES" w:eastAsia="ar-SA"/>
    </w:rPr>
  </w:style>
  <w:style w:type="character" w:customStyle="1" w:styleId="EPACEMCar">
    <w:name w:val="EPACEM Car"/>
    <w:link w:val="EPACEM"/>
    <w:uiPriority w:val="99"/>
    <w:rsid w:val="001807DE"/>
    <w:rPr>
      <w:rFonts w:ascii="Arial" w:eastAsia="Times New Roman" w:hAnsi="Arial" w:cs="Arial"/>
      <w:b/>
      <w:bCs/>
      <w:kern w:val="28"/>
      <w:sz w:val="22"/>
      <w:szCs w:val="22"/>
      <w:lang w:val="es-ES" w:eastAsia="ar-SA"/>
    </w:rPr>
  </w:style>
  <w:style w:type="paragraph" w:customStyle="1" w:styleId="TABLAEPACEM">
    <w:name w:val="TABLA EPACEM"/>
    <w:basedOn w:val="Ttulo"/>
    <w:link w:val="TABLAEPACEMCar"/>
    <w:uiPriority w:val="99"/>
    <w:qFormat/>
    <w:rsid w:val="001807DE"/>
    <w:pPr>
      <w:numPr>
        <w:numId w:val="8"/>
      </w:numPr>
      <w:suppressAutoHyphens/>
      <w:spacing w:before="240" w:after="60" w:line="240" w:lineRule="auto"/>
      <w:contextualSpacing w:val="0"/>
      <w:jc w:val="center"/>
      <w:outlineLvl w:val="0"/>
    </w:pPr>
    <w:rPr>
      <w:rFonts w:ascii="Arial" w:hAnsi="Arial"/>
      <w:b/>
      <w:bCs/>
      <w:color w:val="auto"/>
      <w:spacing w:val="0"/>
      <w:sz w:val="22"/>
      <w:szCs w:val="22"/>
      <w:lang w:val="es-ES" w:eastAsia="ar-SA"/>
    </w:rPr>
  </w:style>
  <w:style w:type="character" w:customStyle="1" w:styleId="TABLAEPACEMCar">
    <w:name w:val="TABLA EPACEM Car"/>
    <w:link w:val="TABLAEPACEM"/>
    <w:uiPriority w:val="99"/>
    <w:rsid w:val="001807DE"/>
    <w:rPr>
      <w:rFonts w:ascii="Arial" w:eastAsia="Times New Roman" w:hAnsi="Arial" w:cs="Arial"/>
      <w:b/>
      <w:bCs/>
      <w:kern w:val="28"/>
      <w:sz w:val="22"/>
      <w:szCs w:val="22"/>
      <w:lang w:val="es-ES" w:eastAsia="ar-SA"/>
    </w:rPr>
  </w:style>
  <w:style w:type="character" w:customStyle="1" w:styleId="date-display-single">
    <w:name w:val="date-display-single"/>
    <w:basedOn w:val="Fuentedeprrafopredeter"/>
    <w:rsid w:val="001807DE"/>
  </w:style>
  <w:style w:type="character" w:customStyle="1" w:styleId="fieldset-legend">
    <w:name w:val="fieldset-legend"/>
    <w:basedOn w:val="Fuentedeprrafopredeter"/>
    <w:rsid w:val="001807DE"/>
  </w:style>
  <w:style w:type="character" w:customStyle="1" w:styleId="fieldset-legend-prefix">
    <w:name w:val="fieldset-legend-prefix"/>
    <w:basedOn w:val="Fuentedeprrafopredeter"/>
    <w:rsid w:val="001807DE"/>
  </w:style>
  <w:style w:type="paragraph" w:customStyle="1" w:styleId="msonormal0">
    <w:name w:val="msonormal"/>
    <w:basedOn w:val="Normal"/>
    <w:rsid w:val="001807DE"/>
    <w:pPr>
      <w:spacing w:before="100" w:beforeAutospacing="1" w:after="100" w:afterAutospacing="1"/>
    </w:pPr>
    <w:rPr>
      <w:lang w:val="es-ES" w:eastAsia="es-ES"/>
    </w:rPr>
  </w:style>
  <w:style w:type="paragraph" w:customStyle="1" w:styleId="font5">
    <w:name w:val="font5"/>
    <w:basedOn w:val="Normal"/>
    <w:rsid w:val="001807DE"/>
    <w:pPr>
      <w:spacing w:before="100" w:beforeAutospacing="1" w:after="100" w:afterAutospacing="1"/>
    </w:pPr>
    <w:rPr>
      <w:b/>
      <w:bCs/>
      <w:color w:val="000000"/>
      <w:lang w:val="es-ES" w:eastAsia="es-ES"/>
    </w:rPr>
  </w:style>
  <w:style w:type="paragraph" w:customStyle="1" w:styleId="xl65">
    <w:name w:val="xl65"/>
    <w:basedOn w:val="Normal"/>
    <w:rsid w:val="001807D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color w:val="000000"/>
      <w:sz w:val="20"/>
      <w:szCs w:val="20"/>
      <w:lang w:val="es-ES" w:eastAsia="es-ES"/>
    </w:rPr>
  </w:style>
  <w:style w:type="paragraph" w:customStyle="1" w:styleId="xl66">
    <w:name w:val="xl66"/>
    <w:basedOn w:val="Normal"/>
    <w:rsid w:val="001807DE"/>
    <w:pPr>
      <w:spacing w:before="100" w:beforeAutospacing="1" w:after="100" w:afterAutospacing="1"/>
      <w:jc w:val="center"/>
      <w:textAlignment w:val="center"/>
    </w:pPr>
    <w:rPr>
      <w:sz w:val="20"/>
      <w:szCs w:val="20"/>
      <w:lang w:val="es-ES" w:eastAsia="es-ES"/>
    </w:rPr>
  </w:style>
  <w:style w:type="paragraph" w:customStyle="1" w:styleId="xl67">
    <w:name w:val="xl67"/>
    <w:basedOn w:val="Normal"/>
    <w:rsid w:val="001807DE"/>
    <w:pPr>
      <w:pBdr>
        <w:top w:val="single" w:sz="4" w:space="0" w:color="auto"/>
        <w:left w:val="single" w:sz="4" w:space="0" w:color="auto"/>
        <w:bottom w:val="single" w:sz="4" w:space="0" w:color="auto"/>
        <w:right w:val="single" w:sz="4" w:space="0" w:color="auto"/>
      </w:pBdr>
      <w:shd w:val="clear" w:color="000000" w:fill="F2DCDB"/>
      <w:spacing w:before="100" w:beforeAutospacing="1" w:after="100" w:afterAutospacing="1"/>
      <w:jc w:val="center"/>
      <w:textAlignment w:val="center"/>
    </w:pPr>
    <w:rPr>
      <w:b/>
      <w:bCs/>
      <w:color w:val="000000"/>
      <w:sz w:val="18"/>
      <w:szCs w:val="18"/>
      <w:lang w:val="es-ES" w:eastAsia="es-ES"/>
    </w:rPr>
  </w:style>
  <w:style w:type="paragraph" w:customStyle="1" w:styleId="xl68">
    <w:name w:val="xl68"/>
    <w:basedOn w:val="Normal"/>
    <w:rsid w:val="001807DE"/>
    <w:pPr>
      <w:pBdr>
        <w:top w:val="single" w:sz="4" w:space="0" w:color="auto"/>
        <w:left w:val="single" w:sz="4" w:space="0" w:color="auto"/>
        <w:bottom w:val="single" w:sz="4" w:space="0" w:color="auto"/>
      </w:pBdr>
      <w:shd w:val="clear" w:color="000000" w:fill="F2DCDB"/>
      <w:spacing w:before="100" w:beforeAutospacing="1" w:after="100" w:afterAutospacing="1"/>
      <w:jc w:val="center"/>
      <w:textAlignment w:val="center"/>
    </w:pPr>
    <w:rPr>
      <w:b/>
      <w:bCs/>
      <w:sz w:val="20"/>
      <w:szCs w:val="20"/>
      <w:lang w:val="es-ES" w:eastAsia="es-ES"/>
    </w:rPr>
  </w:style>
  <w:style w:type="paragraph" w:customStyle="1" w:styleId="xl69">
    <w:name w:val="xl69"/>
    <w:basedOn w:val="Normal"/>
    <w:rsid w:val="001807DE"/>
    <w:pPr>
      <w:pBdr>
        <w:top w:val="single" w:sz="4" w:space="0" w:color="auto"/>
        <w:left w:val="single" w:sz="4" w:space="0" w:color="auto"/>
        <w:bottom w:val="single" w:sz="4" w:space="0" w:color="auto"/>
        <w:right w:val="single" w:sz="4" w:space="0" w:color="auto"/>
      </w:pBdr>
      <w:shd w:val="clear" w:color="000000" w:fill="C5D9F1"/>
      <w:spacing w:before="100" w:beforeAutospacing="1" w:after="100" w:afterAutospacing="1"/>
      <w:textAlignment w:val="center"/>
    </w:pPr>
    <w:rPr>
      <w:b/>
      <w:bCs/>
      <w:color w:val="000000"/>
      <w:sz w:val="16"/>
      <w:szCs w:val="16"/>
      <w:lang w:val="es-ES" w:eastAsia="es-ES"/>
    </w:rPr>
  </w:style>
  <w:style w:type="paragraph" w:customStyle="1" w:styleId="xl70">
    <w:name w:val="xl70"/>
    <w:basedOn w:val="Normal"/>
    <w:rsid w:val="001807DE"/>
    <w:pPr>
      <w:pBdr>
        <w:top w:val="single" w:sz="4" w:space="0" w:color="auto"/>
        <w:left w:val="single" w:sz="4" w:space="0" w:color="auto"/>
        <w:bottom w:val="single" w:sz="4" w:space="0" w:color="auto"/>
        <w:right w:val="single" w:sz="4" w:space="0" w:color="auto"/>
      </w:pBdr>
      <w:shd w:val="clear" w:color="000000" w:fill="F2DCDB"/>
      <w:spacing w:before="100" w:beforeAutospacing="1" w:after="100" w:afterAutospacing="1"/>
      <w:jc w:val="center"/>
      <w:textAlignment w:val="center"/>
    </w:pPr>
    <w:rPr>
      <w:b/>
      <w:bCs/>
      <w:sz w:val="20"/>
      <w:szCs w:val="20"/>
      <w:lang w:val="es-ES" w:eastAsia="es-ES"/>
    </w:rPr>
  </w:style>
  <w:style w:type="paragraph" w:customStyle="1" w:styleId="xl71">
    <w:name w:val="xl71"/>
    <w:basedOn w:val="Normal"/>
    <w:rsid w:val="001807D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000000"/>
      <w:sz w:val="18"/>
      <w:szCs w:val="18"/>
      <w:lang w:val="es-ES" w:eastAsia="es-ES"/>
    </w:rPr>
  </w:style>
  <w:style w:type="paragraph" w:customStyle="1" w:styleId="xl72">
    <w:name w:val="xl72"/>
    <w:basedOn w:val="Normal"/>
    <w:rsid w:val="001807D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000000"/>
      <w:sz w:val="18"/>
      <w:szCs w:val="18"/>
      <w:lang w:val="es-ES" w:eastAsia="es-ES"/>
    </w:rPr>
  </w:style>
  <w:style w:type="paragraph" w:customStyle="1" w:styleId="xl73">
    <w:name w:val="xl73"/>
    <w:basedOn w:val="Normal"/>
    <w:rsid w:val="001807DE"/>
    <w:pPr>
      <w:pBdr>
        <w:top w:val="single" w:sz="4" w:space="0" w:color="auto"/>
        <w:left w:val="single" w:sz="4" w:space="0" w:color="auto"/>
        <w:bottom w:val="single" w:sz="4" w:space="0" w:color="auto"/>
      </w:pBdr>
      <w:spacing w:before="100" w:beforeAutospacing="1" w:after="100" w:afterAutospacing="1"/>
      <w:jc w:val="center"/>
      <w:textAlignment w:val="center"/>
    </w:pPr>
    <w:rPr>
      <w:color w:val="000000"/>
      <w:sz w:val="18"/>
      <w:szCs w:val="18"/>
      <w:lang w:val="es-ES" w:eastAsia="es-ES"/>
    </w:rPr>
  </w:style>
  <w:style w:type="paragraph" w:customStyle="1" w:styleId="xl74">
    <w:name w:val="xl74"/>
    <w:basedOn w:val="Normal"/>
    <w:rsid w:val="001807D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18"/>
      <w:szCs w:val="18"/>
      <w:lang w:val="es-ES" w:eastAsia="es-ES"/>
    </w:rPr>
  </w:style>
  <w:style w:type="paragraph" w:customStyle="1" w:styleId="xl75">
    <w:name w:val="xl75"/>
    <w:basedOn w:val="Normal"/>
    <w:rsid w:val="001807DE"/>
    <w:pPr>
      <w:pBdr>
        <w:top w:val="single" w:sz="4" w:space="0" w:color="auto"/>
        <w:left w:val="single" w:sz="4" w:space="0" w:color="auto"/>
        <w:bottom w:val="single" w:sz="4" w:space="0" w:color="auto"/>
      </w:pBdr>
      <w:spacing w:before="100" w:beforeAutospacing="1" w:after="100" w:afterAutospacing="1"/>
      <w:jc w:val="center"/>
      <w:textAlignment w:val="center"/>
    </w:pPr>
    <w:rPr>
      <w:sz w:val="18"/>
      <w:szCs w:val="18"/>
      <w:lang w:val="es-ES" w:eastAsia="es-ES"/>
    </w:rPr>
  </w:style>
  <w:style w:type="paragraph" w:customStyle="1" w:styleId="xl76">
    <w:name w:val="xl76"/>
    <w:basedOn w:val="Normal"/>
    <w:rsid w:val="001807D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0"/>
      <w:szCs w:val="20"/>
      <w:lang w:val="es-ES" w:eastAsia="es-ES"/>
    </w:rPr>
  </w:style>
  <w:style w:type="paragraph" w:customStyle="1" w:styleId="xl77">
    <w:name w:val="xl77"/>
    <w:basedOn w:val="Normal"/>
    <w:rsid w:val="001807D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000000"/>
      <w:sz w:val="20"/>
      <w:szCs w:val="20"/>
      <w:lang w:val="es-ES" w:eastAsia="es-ES"/>
    </w:rPr>
  </w:style>
  <w:style w:type="paragraph" w:customStyle="1" w:styleId="xl78">
    <w:name w:val="xl78"/>
    <w:basedOn w:val="Normal"/>
    <w:rsid w:val="001807DE"/>
    <w:pPr>
      <w:pBdr>
        <w:top w:val="single" w:sz="4" w:space="0" w:color="auto"/>
        <w:left w:val="single" w:sz="4" w:space="0" w:color="auto"/>
        <w:bottom w:val="single" w:sz="4" w:space="0" w:color="auto"/>
      </w:pBdr>
      <w:spacing w:before="100" w:beforeAutospacing="1" w:after="100" w:afterAutospacing="1"/>
      <w:textAlignment w:val="center"/>
    </w:pPr>
    <w:rPr>
      <w:color w:val="366092"/>
      <w:sz w:val="20"/>
      <w:szCs w:val="20"/>
      <w:lang w:val="es-ES" w:eastAsia="es-ES"/>
    </w:rPr>
  </w:style>
  <w:style w:type="paragraph" w:customStyle="1" w:styleId="xl79">
    <w:name w:val="xl79"/>
    <w:basedOn w:val="Normal"/>
    <w:rsid w:val="001807DE"/>
    <w:pPr>
      <w:pBdr>
        <w:top w:val="single" w:sz="4" w:space="0" w:color="auto"/>
        <w:left w:val="single" w:sz="4" w:space="0" w:color="auto"/>
        <w:bottom w:val="single" w:sz="4" w:space="0" w:color="auto"/>
      </w:pBdr>
      <w:spacing w:before="100" w:beforeAutospacing="1" w:after="100" w:afterAutospacing="1"/>
      <w:textAlignment w:val="center"/>
    </w:pPr>
    <w:rPr>
      <w:color w:val="000000"/>
      <w:sz w:val="20"/>
      <w:szCs w:val="20"/>
      <w:lang w:val="es-ES" w:eastAsia="es-ES"/>
    </w:rPr>
  </w:style>
  <w:style w:type="paragraph" w:customStyle="1" w:styleId="xl80">
    <w:name w:val="xl80"/>
    <w:basedOn w:val="Normal"/>
    <w:rsid w:val="001807DE"/>
    <w:pPr>
      <w:spacing w:before="100" w:beforeAutospacing="1" w:after="100" w:afterAutospacing="1"/>
    </w:pPr>
    <w:rPr>
      <w:sz w:val="20"/>
      <w:szCs w:val="20"/>
      <w:lang w:val="es-ES" w:eastAsia="es-ES"/>
    </w:rPr>
  </w:style>
  <w:style w:type="paragraph" w:customStyle="1" w:styleId="xl81">
    <w:name w:val="xl81"/>
    <w:basedOn w:val="Normal"/>
    <w:rsid w:val="001807DE"/>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color w:val="000000"/>
      <w:sz w:val="20"/>
      <w:szCs w:val="20"/>
      <w:lang w:val="es-ES" w:eastAsia="es-ES"/>
    </w:rPr>
  </w:style>
  <w:style w:type="paragraph" w:customStyle="1" w:styleId="xl82">
    <w:name w:val="xl82"/>
    <w:basedOn w:val="Normal"/>
    <w:rsid w:val="001807D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4F81BD"/>
      <w:lang w:val="es-ES" w:eastAsia="es-ES"/>
    </w:rPr>
  </w:style>
  <w:style w:type="paragraph" w:customStyle="1" w:styleId="xl83">
    <w:name w:val="xl83"/>
    <w:basedOn w:val="Normal"/>
    <w:rsid w:val="001807DE"/>
    <w:pPr>
      <w:pBdr>
        <w:top w:val="single" w:sz="4" w:space="0" w:color="auto"/>
        <w:left w:val="single" w:sz="4" w:space="0" w:color="auto"/>
        <w:bottom w:val="single" w:sz="4" w:space="0" w:color="auto"/>
        <w:right w:val="single" w:sz="4" w:space="0" w:color="auto"/>
      </w:pBdr>
      <w:shd w:val="clear" w:color="000000" w:fill="F2DCDB"/>
      <w:spacing w:before="100" w:beforeAutospacing="1" w:after="100" w:afterAutospacing="1"/>
      <w:jc w:val="right"/>
      <w:textAlignment w:val="center"/>
    </w:pPr>
    <w:rPr>
      <w:color w:val="000000"/>
      <w:sz w:val="20"/>
      <w:szCs w:val="20"/>
      <w:lang w:val="es-ES" w:eastAsia="es-ES"/>
    </w:rPr>
  </w:style>
  <w:style w:type="paragraph" w:customStyle="1" w:styleId="xl84">
    <w:name w:val="xl84"/>
    <w:basedOn w:val="Normal"/>
    <w:rsid w:val="001807DE"/>
    <w:pPr>
      <w:pBdr>
        <w:top w:val="single" w:sz="4" w:space="0" w:color="auto"/>
        <w:left w:val="single" w:sz="4" w:space="0" w:color="auto"/>
        <w:bottom w:val="single" w:sz="4" w:space="0" w:color="auto"/>
        <w:right w:val="single" w:sz="4" w:space="0" w:color="auto"/>
      </w:pBdr>
      <w:shd w:val="clear" w:color="000000" w:fill="C5D9F1"/>
      <w:spacing w:before="100" w:beforeAutospacing="1" w:after="100" w:afterAutospacing="1"/>
      <w:jc w:val="right"/>
      <w:textAlignment w:val="center"/>
    </w:pPr>
    <w:rPr>
      <w:b/>
      <w:bCs/>
      <w:color w:val="000000"/>
      <w:sz w:val="16"/>
      <w:szCs w:val="16"/>
      <w:lang w:val="es-ES" w:eastAsia="es-ES"/>
    </w:rPr>
  </w:style>
  <w:style w:type="paragraph" w:customStyle="1" w:styleId="xl85">
    <w:name w:val="xl85"/>
    <w:basedOn w:val="Normal"/>
    <w:rsid w:val="001807DE"/>
    <w:pPr>
      <w:pBdr>
        <w:top w:val="single" w:sz="4" w:space="0" w:color="auto"/>
        <w:left w:val="single" w:sz="4" w:space="0" w:color="auto"/>
        <w:bottom w:val="single" w:sz="4" w:space="0" w:color="auto"/>
        <w:right w:val="single" w:sz="4" w:space="0" w:color="auto"/>
      </w:pBdr>
      <w:shd w:val="clear" w:color="000000" w:fill="F2DCDB"/>
      <w:spacing w:before="100" w:beforeAutospacing="1" w:after="100" w:afterAutospacing="1"/>
      <w:jc w:val="right"/>
      <w:textAlignment w:val="center"/>
    </w:pPr>
    <w:rPr>
      <w:sz w:val="20"/>
      <w:szCs w:val="20"/>
      <w:lang w:val="es-ES" w:eastAsia="es-ES"/>
    </w:rPr>
  </w:style>
  <w:style w:type="paragraph" w:customStyle="1" w:styleId="xl86">
    <w:name w:val="xl86"/>
    <w:basedOn w:val="Normal"/>
    <w:rsid w:val="001807DE"/>
    <w:pPr>
      <w:pBdr>
        <w:top w:val="single" w:sz="4" w:space="0" w:color="auto"/>
        <w:left w:val="single" w:sz="4" w:space="0" w:color="auto"/>
        <w:bottom w:val="single" w:sz="4" w:space="0" w:color="auto"/>
        <w:right w:val="single" w:sz="4" w:space="0" w:color="auto"/>
      </w:pBdr>
      <w:shd w:val="clear" w:color="000000" w:fill="F2DCDB"/>
      <w:spacing w:before="100" w:beforeAutospacing="1" w:after="100" w:afterAutospacing="1"/>
      <w:jc w:val="right"/>
      <w:textAlignment w:val="center"/>
    </w:pPr>
    <w:rPr>
      <w:sz w:val="20"/>
      <w:szCs w:val="20"/>
      <w:lang w:val="es-ES" w:eastAsia="es-ES"/>
    </w:rPr>
  </w:style>
  <w:style w:type="paragraph" w:customStyle="1" w:styleId="xl87">
    <w:name w:val="xl87"/>
    <w:basedOn w:val="Normal"/>
    <w:rsid w:val="001807DE"/>
    <w:pPr>
      <w:pBdr>
        <w:top w:val="single" w:sz="4" w:space="0" w:color="auto"/>
        <w:left w:val="single" w:sz="4" w:space="0" w:color="auto"/>
        <w:bottom w:val="single" w:sz="4" w:space="0" w:color="auto"/>
        <w:right w:val="single" w:sz="4" w:space="0" w:color="auto"/>
      </w:pBdr>
      <w:shd w:val="clear" w:color="000000" w:fill="C5D9F1"/>
      <w:spacing w:before="100" w:beforeAutospacing="1" w:after="100" w:afterAutospacing="1"/>
      <w:jc w:val="right"/>
      <w:textAlignment w:val="center"/>
    </w:pPr>
    <w:rPr>
      <w:sz w:val="20"/>
      <w:szCs w:val="20"/>
      <w:lang w:val="es-ES" w:eastAsia="es-ES"/>
    </w:rPr>
  </w:style>
  <w:style w:type="paragraph" w:customStyle="1" w:styleId="xl88">
    <w:name w:val="xl88"/>
    <w:basedOn w:val="Normal"/>
    <w:rsid w:val="001807D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000000"/>
      <w:sz w:val="20"/>
      <w:szCs w:val="20"/>
      <w:lang w:val="es-ES" w:eastAsia="es-ES"/>
    </w:rPr>
  </w:style>
  <w:style w:type="paragraph" w:customStyle="1" w:styleId="xl89">
    <w:name w:val="xl89"/>
    <w:basedOn w:val="Normal"/>
    <w:rsid w:val="001807DE"/>
    <w:pPr>
      <w:pBdr>
        <w:top w:val="single" w:sz="4" w:space="0" w:color="auto"/>
        <w:left w:val="single" w:sz="4" w:space="0" w:color="auto"/>
        <w:bottom w:val="single" w:sz="4" w:space="0" w:color="auto"/>
      </w:pBdr>
      <w:shd w:val="clear" w:color="000000" w:fill="C5D9F1"/>
      <w:spacing w:before="100" w:beforeAutospacing="1" w:after="100" w:afterAutospacing="1"/>
      <w:textAlignment w:val="center"/>
    </w:pPr>
    <w:rPr>
      <w:b/>
      <w:bCs/>
      <w:color w:val="000000"/>
      <w:sz w:val="20"/>
      <w:szCs w:val="20"/>
      <w:lang w:val="es-ES" w:eastAsia="es-ES"/>
    </w:rPr>
  </w:style>
  <w:style w:type="paragraph" w:customStyle="1" w:styleId="xl90">
    <w:name w:val="xl90"/>
    <w:basedOn w:val="Normal"/>
    <w:rsid w:val="001807DE"/>
    <w:pPr>
      <w:pBdr>
        <w:top w:val="single" w:sz="4" w:space="0" w:color="auto"/>
        <w:bottom w:val="single" w:sz="4" w:space="0" w:color="auto"/>
      </w:pBdr>
      <w:shd w:val="clear" w:color="000000" w:fill="C5D9F1"/>
      <w:spacing w:before="100" w:beforeAutospacing="1" w:after="100" w:afterAutospacing="1"/>
      <w:textAlignment w:val="center"/>
    </w:pPr>
    <w:rPr>
      <w:b/>
      <w:bCs/>
      <w:color w:val="000000"/>
      <w:sz w:val="20"/>
      <w:szCs w:val="20"/>
      <w:lang w:val="es-ES" w:eastAsia="es-ES"/>
    </w:rPr>
  </w:style>
  <w:style w:type="paragraph" w:customStyle="1" w:styleId="xl91">
    <w:name w:val="xl91"/>
    <w:basedOn w:val="Normal"/>
    <w:rsid w:val="001807DE"/>
    <w:pPr>
      <w:pBdr>
        <w:top w:val="single" w:sz="4" w:space="0" w:color="auto"/>
        <w:bottom w:val="single" w:sz="4" w:space="0" w:color="auto"/>
      </w:pBdr>
      <w:spacing w:before="100" w:beforeAutospacing="1" w:after="100" w:afterAutospacing="1"/>
      <w:jc w:val="center"/>
      <w:textAlignment w:val="center"/>
    </w:pPr>
    <w:rPr>
      <w:color w:val="000000"/>
      <w:sz w:val="18"/>
      <w:szCs w:val="18"/>
      <w:lang w:val="es-ES" w:eastAsia="es-ES"/>
    </w:rPr>
  </w:style>
  <w:style w:type="paragraph" w:customStyle="1" w:styleId="xl92">
    <w:name w:val="xl92"/>
    <w:basedOn w:val="Normal"/>
    <w:rsid w:val="001807DE"/>
    <w:pPr>
      <w:pBdr>
        <w:top w:val="single" w:sz="4" w:space="0" w:color="auto"/>
        <w:bottom w:val="single" w:sz="4" w:space="0" w:color="auto"/>
        <w:right w:val="single" w:sz="4" w:space="0" w:color="auto"/>
      </w:pBdr>
      <w:spacing w:before="100" w:beforeAutospacing="1" w:after="100" w:afterAutospacing="1"/>
      <w:jc w:val="center"/>
      <w:textAlignment w:val="center"/>
    </w:pPr>
    <w:rPr>
      <w:color w:val="000000"/>
      <w:sz w:val="18"/>
      <w:szCs w:val="18"/>
      <w:lang w:val="es-ES" w:eastAsia="es-ES"/>
    </w:rPr>
  </w:style>
  <w:style w:type="paragraph" w:customStyle="1" w:styleId="xl93">
    <w:name w:val="xl93"/>
    <w:basedOn w:val="Normal"/>
    <w:rsid w:val="001807DE"/>
    <w:pPr>
      <w:pBdr>
        <w:top w:val="single" w:sz="4" w:space="0" w:color="auto"/>
        <w:left w:val="single" w:sz="4" w:space="0" w:color="auto"/>
        <w:bottom w:val="single" w:sz="4" w:space="0" w:color="auto"/>
      </w:pBdr>
      <w:spacing w:before="100" w:beforeAutospacing="1" w:after="100" w:afterAutospacing="1"/>
      <w:jc w:val="center"/>
      <w:textAlignment w:val="center"/>
    </w:pPr>
    <w:rPr>
      <w:sz w:val="20"/>
      <w:szCs w:val="20"/>
      <w:lang w:val="es-ES" w:eastAsia="es-ES"/>
    </w:rPr>
  </w:style>
  <w:style w:type="paragraph" w:customStyle="1" w:styleId="xl94">
    <w:name w:val="xl94"/>
    <w:basedOn w:val="Normal"/>
    <w:rsid w:val="001807DE"/>
    <w:pPr>
      <w:pBdr>
        <w:top w:val="single" w:sz="4" w:space="0" w:color="auto"/>
        <w:bottom w:val="single" w:sz="4" w:space="0" w:color="auto"/>
      </w:pBdr>
      <w:spacing w:before="100" w:beforeAutospacing="1" w:after="100" w:afterAutospacing="1"/>
      <w:jc w:val="center"/>
      <w:textAlignment w:val="center"/>
    </w:pPr>
    <w:rPr>
      <w:sz w:val="20"/>
      <w:szCs w:val="20"/>
      <w:lang w:val="es-ES" w:eastAsia="es-ES"/>
    </w:rPr>
  </w:style>
  <w:style w:type="paragraph" w:customStyle="1" w:styleId="xl95">
    <w:name w:val="xl95"/>
    <w:basedOn w:val="Normal"/>
    <w:rsid w:val="001807DE"/>
    <w:pPr>
      <w:pBdr>
        <w:top w:val="single" w:sz="4" w:space="0" w:color="auto"/>
        <w:bottom w:val="single" w:sz="4" w:space="0" w:color="auto"/>
        <w:right w:val="single" w:sz="4" w:space="0" w:color="auto"/>
      </w:pBdr>
      <w:spacing w:before="100" w:beforeAutospacing="1" w:after="100" w:afterAutospacing="1"/>
      <w:jc w:val="center"/>
      <w:textAlignment w:val="center"/>
    </w:pPr>
    <w:rPr>
      <w:sz w:val="20"/>
      <w:szCs w:val="20"/>
      <w:lang w:val="es-ES" w:eastAsia="es-ES"/>
    </w:rPr>
  </w:style>
  <w:style w:type="paragraph" w:customStyle="1" w:styleId="xl96">
    <w:name w:val="xl96"/>
    <w:basedOn w:val="Normal"/>
    <w:rsid w:val="001807DE"/>
    <w:pPr>
      <w:pBdr>
        <w:top w:val="single" w:sz="4" w:space="0" w:color="auto"/>
        <w:left w:val="single" w:sz="4" w:space="0" w:color="auto"/>
        <w:bottom w:val="single" w:sz="4" w:space="0" w:color="auto"/>
      </w:pBdr>
      <w:spacing w:before="100" w:beforeAutospacing="1" w:after="100" w:afterAutospacing="1"/>
      <w:textAlignment w:val="center"/>
    </w:pPr>
    <w:rPr>
      <w:b/>
      <w:bCs/>
      <w:sz w:val="20"/>
      <w:szCs w:val="20"/>
      <w:lang w:val="es-ES" w:eastAsia="es-ES"/>
    </w:rPr>
  </w:style>
  <w:style w:type="paragraph" w:customStyle="1" w:styleId="xl97">
    <w:name w:val="xl97"/>
    <w:basedOn w:val="Normal"/>
    <w:rsid w:val="001807DE"/>
    <w:pPr>
      <w:pBdr>
        <w:top w:val="single" w:sz="4" w:space="0" w:color="auto"/>
        <w:bottom w:val="single" w:sz="4" w:space="0" w:color="auto"/>
      </w:pBdr>
      <w:spacing w:before="100" w:beforeAutospacing="1" w:after="100" w:afterAutospacing="1"/>
      <w:textAlignment w:val="center"/>
    </w:pPr>
    <w:rPr>
      <w:b/>
      <w:bCs/>
      <w:sz w:val="20"/>
      <w:szCs w:val="20"/>
      <w:lang w:val="es-ES" w:eastAsia="es-ES"/>
    </w:rPr>
  </w:style>
  <w:style w:type="paragraph" w:customStyle="1" w:styleId="xl98">
    <w:name w:val="xl98"/>
    <w:basedOn w:val="Normal"/>
    <w:rsid w:val="001807DE"/>
    <w:pPr>
      <w:pBdr>
        <w:top w:val="single" w:sz="4" w:space="0" w:color="auto"/>
        <w:bottom w:val="single" w:sz="4" w:space="0" w:color="auto"/>
        <w:right w:val="single" w:sz="4" w:space="0" w:color="auto"/>
      </w:pBdr>
      <w:shd w:val="clear" w:color="000000" w:fill="C5D9F1"/>
      <w:spacing w:before="100" w:beforeAutospacing="1" w:after="100" w:afterAutospacing="1"/>
      <w:textAlignment w:val="center"/>
    </w:pPr>
    <w:rPr>
      <w:b/>
      <w:bCs/>
      <w:color w:val="000000"/>
      <w:sz w:val="20"/>
      <w:szCs w:val="20"/>
      <w:lang w:val="es-ES" w:eastAsia="es-ES"/>
    </w:rPr>
  </w:style>
  <w:style w:type="paragraph" w:customStyle="1" w:styleId="BodyText31">
    <w:name w:val="Body Text 31"/>
    <w:basedOn w:val="Normal"/>
    <w:uiPriority w:val="99"/>
    <w:rsid w:val="001807DE"/>
    <w:rPr>
      <w:b/>
      <w:szCs w:val="20"/>
      <w:lang w:val="es-MX" w:eastAsia="es-ES"/>
    </w:rPr>
  </w:style>
  <w:style w:type="paragraph" w:customStyle="1" w:styleId="xmsonormal">
    <w:name w:val="x_msonormal"/>
    <w:basedOn w:val="Normal"/>
    <w:uiPriority w:val="99"/>
    <w:rsid w:val="00D06A2C"/>
    <w:pPr>
      <w:spacing w:before="100" w:beforeAutospacing="1" w:after="100" w:afterAutospacing="1"/>
    </w:pPr>
    <w:rPr>
      <w:lang w:val="es-ES" w:eastAsia="es-ES"/>
    </w:rPr>
  </w:style>
  <w:style w:type="table" w:customStyle="1" w:styleId="Tablaconcuadrcula5oscura-nfasis61">
    <w:name w:val="Tabla con cuadrícula 5 oscura - Énfasis 61"/>
    <w:basedOn w:val="Tablanormal"/>
    <w:uiPriority w:val="50"/>
    <w:rsid w:val="00481362"/>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2EFD9"/>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70AD47"/>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70AD47"/>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70AD47"/>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70AD47"/>
      </w:tcPr>
    </w:tblStylePr>
    <w:tblStylePr w:type="band1Vert">
      <w:tblPr/>
      <w:tcPr>
        <w:shd w:val="clear" w:color="auto" w:fill="C5E0B3"/>
      </w:tcPr>
    </w:tblStylePr>
    <w:tblStylePr w:type="band1Horz">
      <w:tblPr/>
      <w:tcPr>
        <w:shd w:val="clear" w:color="auto" w:fill="C5E0B3"/>
      </w:tcPr>
    </w:tblStylePr>
  </w:style>
  <w:style w:type="table" w:customStyle="1" w:styleId="Tablaconcuadrcula4-nfasis61">
    <w:name w:val="Tabla con cuadrícula 4 - Énfasis 61"/>
    <w:basedOn w:val="Tablanormal"/>
    <w:uiPriority w:val="49"/>
    <w:rsid w:val="00481362"/>
    <w:tblPr>
      <w:tblStyleRowBandSize w:val="1"/>
      <w:tblStyleColBandSize w:val="1"/>
      <w:tblBorders>
        <w:top w:val="single" w:sz="4" w:space="0" w:color="A8D08D"/>
        <w:left w:val="single" w:sz="4" w:space="0" w:color="A8D08D"/>
        <w:bottom w:val="single" w:sz="4" w:space="0" w:color="A8D08D"/>
        <w:right w:val="single" w:sz="4" w:space="0" w:color="A8D08D"/>
        <w:insideH w:val="single" w:sz="4" w:space="0" w:color="A8D08D"/>
        <w:insideV w:val="single" w:sz="4" w:space="0" w:color="A8D08D"/>
      </w:tblBorders>
    </w:tblPr>
    <w:tblStylePr w:type="firstRow">
      <w:rPr>
        <w:b/>
        <w:bCs/>
        <w:color w:val="FFFFFF"/>
      </w:rPr>
      <w:tblPr/>
      <w:tcPr>
        <w:tcBorders>
          <w:top w:val="single" w:sz="4" w:space="0" w:color="70AD47"/>
          <w:left w:val="single" w:sz="4" w:space="0" w:color="70AD47"/>
          <w:bottom w:val="single" w:sz="4" w:space="0" w:color="70AD47"/>
          <w:right w:val="single" w:sz="4" w:space="0" w:color="70AD47"/>
          <w:insideH w:val="nil"/>
          <w:insideV w:val="nil"/>
        </w:tcBorders>
        <w:shd w:val="clear" w:color="auto" w:fill="70AD47"/>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styleId="Tablaconcuadrcula">
    <w:name w:val="Table Grid"/>
    <w:basedOn w:val="Tablanormal"/>
    <w:uiPriority w:val="39"/>
    <w:rsid w:val="000641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
    <w:name w:val="Tabla con cuadrícula1"/>
    <w:basedOn w:val="Tablanormal"/>
    <w:next w:val="Tablaconcuadrcula"/>
    <w:uiPriority w:val="59"/>
    <w:rsid w:val="000025D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1">
    <w:name w:val="Sin lista1"/>
    <w:next w:val="Sinlista"/>
    <w:uiPriority w:val="99"/>
    <w:semiHidden/>
    <w:unhideWhenUsed/>
    <w:rsid w:val="00F6369B"/>
  </w:style>
  <w:style w:type="table" w:customStyle="1" w:styleId="Tablaconcuadrcula5oscura-nfasis611">
    <w:name w:val="Tabla con cuadrícula 5 oscura - Énfasis 611"/>
    <w:basedOn w:val="Tablanormal"/>
    <w:uiPriority w:val="50"/>
    <w:rsid w:val="00F6369B"/>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2EFD9"/>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70AD47"/>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70AD47"/>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70AD47"/>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70AD47"/>
      </w:tcPr>
    </w:tblStylePr>
    <w:tblStylePr w:type="band1Vert">
      <w:tblPr/>
      <w:tcPr>
        <w:shd w:val="clear" w:color="auto" w:fill="C5E0B3"/>
      </w:tcPr>
    </w:tblStylePr>
    <w:tblStylePr w:type="band1Horz">
      <w:tblPr/>
      <w:tcPr>
        <w:shd w:val="clear" w:color="auto" w:fill="C5E0B3"/>
      </w:tcPr>
    </w:tblStylePr>
  </w:style>
  <w:style w:type="table" w:customStyle="1" w:styleId="Tablaconcuadrcula4-nfasis611">
    <w:name w:val="Tabla con cuadrícula 4 - Énfasis 611"/>
    <w:basedOn w:val="Tablanormal"/>
    <w:uiPriority w:val="49"/>
    <w:rsid w:val="00F6369B"/>
    <w:tblPr>
      <w:tblStyleRowBandSize w:val="1"/>
      <w:tblStyleColBandSize w:val="1"/>
      <w:tblBorders>
        <w:top w:val="single" w:sz="4" w:space="0" w:color="A8D08D"/>
        <w:left w:val="single" w:sz="4" w:space="0" w:color="A8D08D"/>
        <w:bottom w:val="single" w:sz="4" w:space="0" w:color="A8D08D"/>
        <w:right w:val="single" w:sz="4" w:space="0" w:color="A8D08D"/>
        <w:insideH w:val="single" w:sz="4" w:space="0" w:color="A8D08D"/>
        <w:insideV w:val="single" w:sz="4" w:space="0" w:color="A8D08D"/>
      </w:tblBorders>
    </w:tblPr>
    <w:tblStylePr w:type="firstRow">
      <w:rPr>
        <w:b/>
        <w:bCs/>
        <w:color w:val="FFFFFF"/>
      </w:rPr>
      <w:tblPr/>
      <w:tcPr>
        <w:tcBorders>
          <w:top w:val="single" w:sz="4" w:space="0" w:color="70AD47"/>
          <w:left w:val="single" w:sz="4" w:space="0" w:color="70AD47"/>
          <w:bottom w:val="single" w:sz="4" w:space="0" w:color="70AD47"/>
          <w:right w:val="single" w:sz="4" w:space="0" w:color="70AD47"/>
          <w:insideH w:val="nil"/>
          <w:insideV w:val="nil"/>
        </w:tcBorders>
        <w:shd w:val="clear" w:color="auto" w:fill="70AD47"/>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Tablaconcuadrcula2">
    <w:name w:val="Tabla con cuadrícula2"/>
    <w:basedOn w:val="Tablanormal"/>
    <w:next w:val="Tablaconcuadrcula"/>
    <w:uiPriority w:val="39"/>
    <w:rsid w:val="00F6369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2">
    <w:name w:val="Sin lista2"/>
    <w:next w:val="Sinlista"/>
    <w:uiPriority w:val="99"/>
    <w:semiHidden/>
    <w:unhideWhenUsed/>
    <w:rsid w:val="00F6369B"/>
  </w:style>
  <w:style w:type="table" w:customStyle="1" w:styleId="Tablaconcuadrcula5oscura-nfasis612">
    <w:name w:val="Tabla con cuadrícula 5 oscura - Énfasis 612"/>
    <w:basedOn w:val="Tablanormal"/>
    <w:uiPriority w:val="50"/>
    <w:rsid w:val="00F6369B"/>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2EFD9"/>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70AD47"/>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70AD47"/>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70AD47"/>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70AD47"/>
      </w:tcPr>
    </w:tblStylePr>
    <w:tblStylePr w:type="band1Vert">
      <w:tblPr/>
      <w:tcPr>
        <w:shd w:val="clear" w:color="auto" w:fill="C5E0B3"/>
      </w:tcPr>
    </w:tblStylePr>
    <w:tblStylePr w:type="band1Horz">
      <w:tblPr/>
      <w:tcPr>
        <w:shd w:val="clear" w:color="auto" w:fill="C5E0B3"/>
      </w:tcPr>
    </w:tblStylePr>
  </w:style>
  <w:style w:type="table" w:customStyle="1" w:styleId="Tablaconcuadrcula4-nfasis612">
    <w:name w:val="Tabla con cuadrícula 4 - Énfasis 612"/>
    <w:basedOn w:val="Tablanormal"/>
    <w:uiPriority w:val="49"/>
    <w:rsid w:val="00F6369B"/>
    <w:tblPr>
      <w:tblStyleRowBandSize w:val="1"/>
      <w:tblStyleColBandSize w:val="1"/>
      <w:tblBorders>
        <w:top w:val="single" w:sz="4" w:space="0" w:color="A8D08D"/>
        <w:left w:val="single" w:sz="4" w:space="0" w:color="A8D08D"/>
        <w:bottom w:val="single" w:sz="4" w:space="0" w:color="A8D08D"/>
        <w:right w:val="single" w:sz="4" w:space="0" w:color="A8D08D"/>
        <w:insideH w:val="single" w:sz="4" w:space="0" w:color="A8D08D"/>
        <w:insideV w:val="single" w:sz="4" w:space="0" w:color="A8D08D"/>
      </w:tblBorders>
    </w:tblPr>
    <w:tblStylePr w:type="firstRow">
      <w:rPr>
        <w:b/>
        <w:bCs/>
        <w:color w:val="FFFFFF"/>
      </w:rPr>
      <w:tblPr/>
      <w:tcPr>
        <w:tcBorders>
          <w:top w:val="single" w:sz="4" w:space="0" w:color="70AD47"/>
          <w:left w:val="single" w:sz="4" w:space="0" w:color="70AD47"/>
          <w:bottom w:val="single" w:sz="4" w:space="0" w:color="70AD47"/>
          <w:right w:val="single" w:sz="4" w:space="0" w:color="70AD47"/>
          <w:insideH w:val="nil"/>
          <w:insideV w:val="nil"/>
        </w:tcBorders>
        <w:shd w:val="clear" w:color="auto" w:fill="70AD47"/>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Tablaconcuadrcula3">
    <w:name w:val="Tabla con cuadrícula3"/>
    <w:basedOn w:val="Tablanormal"/>
    <w:next w:val="Tablaconcuadrcula"/>
    <w:uiPriority w:val="59"/>
    <w:rsid w:val="00F6369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11">
    <w:name w:val="Sin lista11"/>
    <w:next w:val="Sinlista"/>
    <w:uiPriority w:val="99"/>
    <w:semiHidden/>
    <w:unhideWhenUsed/>
    <w:rsid w:val="00F6369B"/>
  </w:style>
  <w:style w:type="table" w:customStyle="1" w:styleId="Tablaconcuadrcula5oscura-nfasis6111">
    <w:name w:val="Tabla con cuadrícula 5 oscura - Énfasis 6111"/>
    <w:basedOn w:val="Tablanormal"/>
    <w:uiPriority w:val="50"/>
    <w:rsid w:val="00F6369B"/>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2EFD9"/>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70AD47"/>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70AD47"/>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70AD47"/>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70AD47"/>
      </w:tcPr>
    </w:tblStylePr>
    <w:tblStylePr w:type="band1Vert">
      <w:tblPr/>
      <w:tcPr>
        <w:shd w:val="clear" w:color="auto" w:fill="C5E0B3"/>
      </w:tcPr>
    </w:tblStylePr>
    <w:tblStylePr w:type="band1Horz">
      <w:tblPr/>
      <w:tcPr>
        <w:shd w:val="clear" w:color="auto" w:fill="C5E0B3"/>
      </w:tcPr>
    </w:tblStylePr>
  </w:style>
  <w:style w:type="table" w:customStyle="1" w:styleId="Tablaconcuadrcula4-nfasis6111">
    <w:name w:val="Tabla con cuadrícula 4 - Énfasis 6111"/>
    <w:basedOn w:val="Tablanormal"/>
    <w:uiPriority w:val="49"/>
    <w:rsid w:val="00F6369B"/>
    <w:tblPr>
      <w:tblStyleRowBandSize w:val="1"/>
      <w:tblStyleColBandSize w:val="1"/>
      <w:tblBorders>
        <w:top w:val="single" w:sz="4" w:space="0" w:color="A8D08D"/>
        <w:left w:val="single" w:sz="4" w:space="0" w:color="A8D08D"/>
        <w:bottom w:val="single" w:sz="4" w:space="0" w:color="A8D08D"/>
        <w:right w:val="single" w:sz="4" w:space="0" w:color="A8D08D"/>
        <w:insideH w:val="single" w:sz="4" w:space="0" w:color="A8D08D"/>
        <w:insideV w:val="single" w:sz="4" w:space="0" w:color="A8D08D"/>
      </w:tblBorders>
    </w:tblPr>
    <w:tblStylePr w:type="firstRow">
      <w:rPr>
        <w:b/>
        <w:bCs/>
        <w:color w:val="FFFFFF"/>
      </w:rPr>
      <w:tblPr/>
      <w:tcPr>
        <w:tcBorders>
          <w:top w:val="single" w:sz="4" w:space="0" w:color="70AD47"/>
          <w:left w:val="single" w:sz="4" w:space="0" w:color="70AD47"/>
          <w:bottom w:val="single" w:sz="4" w:space="0" w:color="70AD47"/>
          <w:right w:val="single" w:sz="4" w:space="0" w:color="70AD47"/>
          <w:insideH w:val="nil"/>
          <w:insideV w:val="nil"/>
        </w:tcBorders>
        <w:shd w:val="clear" w:color="auto" w:fill="70AD47"/>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Tablaconcuadrcula11">
    <w:name w:val="Tabla con cuadrícula11"/>
    <w:basedOn w:val="Tablanormal"/>
    <w:next w:val="Tablaconcuadrcula"/>
    <w:uiPriority w:val="59"/>
    <w:rsid w:val="00F6369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3">
    <w:name w:val="Sin lista3"/>
    <w:next w:val="Sinlista"/>
    <w:uiPriority w:val="99"/>
    <w:semiHidden/>
    <w:unhideWhenUsed/>
    <w:rsid w:val="008540CC"/>
  </w:style>
  <w:style w:type="character" w:customStyle="1" w:styleId="TextodegloboCar1">
    <w:name w:val="Texto de globo Car1"/>
    <w:uiPriority w:val="99"/>
    <w:semiHidden/>
    <w:rsid w:val="008540CC"/>
    <w:rPr>
      <w:rFonts w:ascii="Segoe UI" w:hAnsi="Segoe UI" w:cs="Segoe UI"/>
      <w:sz w:val="18"/>
      <w:szCs w:val="18"/>
    </w:rPr>
  </w:style>
  <w:style w:type="character" w:customStyle="1" w:styleId="Textoindependiente2Car1">
    <w:name w:val="Texto independiente 2 Car1"/>
    <w:basedOn w:val="Fuentedeprrafopredeter"/>
    <w:uiPriority w:val="99"/>
    <w:semiHidden/>
    <w:rsid w:val="008540CC"/>
  </w:style>
  <w:style w:type="character" w:customStyle="1" w:styleId="TextocomentarioCar1">
    <w:name w:val="Texto comentario Car1"/>
    <w:uiPriority w:val="99"/>
    <w:semiHidden/>
    <w:rsid w:val="008540CC"/>
    <w:rPr>
      <w:sz w:val="20"/>
      <w:szCs w:val="20"/>
    </w:rPr>
  </w:style>
  <w:style w:type="character" w:customStyle="1" w:styleId="AsuntodelcomentarioCar1">
    <w:name w:val="Asunto del comentario Car1"/>
    <w:uiPriority w:val="99"/>
    <w:semiHidden/>
    <w:rsid w:val="008540CC"/>
    <w:rPr>
      <w:b/>
      <w:bCs/>
      <w:sz w:val="20"/>
      <w:szCs w:val="20"/>
    </w:rPr>
  </w:style>
  <w:style w:type="table" w:customStyle="1" w:styleId="Tablaconcuadrcula5oscura-nfasis613">
    <w:name w:val="Tabla con cuadrícula 5 oscura - Énfasis 613"/>
    <w:basedOn w:val="Tablanormal"/>
    <w:uiPriority w:val="50"/>
    <w:rsid w:val="008540CC"/>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2EFD9"/>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70AD47"/>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70AD47"/>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70AD47"/>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70AD47"/>
      </w:tcPr>
    </w:tblStylePr>
    <w:tblStylePr w:type="band1Vert">
      <w:tblPr/>
      <w:tcPr>
        <w:shd w:val="clear" w:color="auto" w:fill="C5E0B3"/>
      </w:tcPr>
    </w:tblStylePr>
    <w:tblStylePr w:type="band1Horz">
      <w:tblPr/>
      <w:tcPr>
        <w:shd w:val="clear" w:color="auto" w:fill="C5E0B3"/>
      </w:tcPr>
    </w:tblStylePr>
  </w:style>
  <w:style w:type="table" w:customStyle="1" w:styleId="Tablaconcuadrcula4-nfasis613">
    <w:name w:val="Tabla con cuadrícula 4 - Énfasis 613"/>
    <w:basedOn w:val="Tablanormal"/>
    <w:uiPriority w:val="49"/>
    <w:rsid w:val="008540CC"/>
    <w:tblPr>
      <w:tblStyleRowBandSize w:val="1"/>
      <w:tblStyleColBandSize w:val="1"/>
      <w:tblBorders>
        <w:top w:val="single" w:sz="4" w:space="0" w:color="A8D08D"/>
        <w:left w:val="single" w:sz="4" w:space="0" w:color="A8D08D"/>
        <w:bottom w:val="single" w:sz="4" w:space="0" w:color="A8D08D"/>
        <w:right w:val="single" w:sz="4" w:space="0" w:color="A8D08D"/>
        <w:insideH w:val="single" w:sz="4" w:space="0" w:color="A8D08D"/>
        <w:insideV w:val="single" w:sz="4" w:space="0" w:color="A8D08D"/>
      </w:tblBorders>
    </w:tblPr>
    <w:tblStylePr w:type="firstRow">
      <w:rPr>
        <w:b/>
        <w:bCs/>
        <w:color w:val="FFFFFF"/>
      </w:rPr>
      <w:tblPr/>
      <w:tcPr>
        <w:tcBorders>
          <w:top w:val="single" w:sz="4" w:space="0" w:color="70AD47"/>
          <w:left w:val="single" w:sz="4" w:space="0" w:color="70AD47"/>
          <w:bottom w:val="single" w:sz="4" w:space="0" w:color="70AD47"/>
          <w:right w:val="single" w:sz="4" w:space="0" w:color="70AD47"/>
          <w:insideH w:val="nil"/>
          <w:insideV w:val="nil"/>
        </w:tcBorders>
        <w:shd w:val="clear" w:color="auto" w:fill="70AD47"/>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Tablaconcuadrcula4">
    <w:name w:val="Tabla con cuadrícula4"/>
    <w:basedOn w:val="Tablanormal"/>
    <w:next w:val="Tablaconcuadrcula"/>
    <w:uiPriority w:val="59"/>
    <w:rsid w:val="008540C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12">
    <w:name w:val="Sin lista12"/>
    <w:next w:val="Sinlista"/>
    <w:uiPriority w:val="99"/>
    <w:semiHidden/>
    <w:unhideWhenUsed/>
    <w:rsid w:val="008540CC"/>
  </w:style>
  <w:style w:type="table" w:customStyle="1" w:styleId="Tablaconcuadrcula5oscura-nfasis6112">
    <w:name w:val="Tabla con cuadrícula 5 oscura - Énfasis 6112"/>
    <w:basedOn w:val="Tablanormal"/>
    <w:uiPriority w:val="50"/>
    <w:rsid w:val="008540CC"/>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2EFD9"/>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70AD47"/>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70AD47"/>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70AD47"/>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70AD47"/>
      </w:tcPr>
    </w:tblStylePr>
    <w:tblStylePr w:type="band1Vert">
      <w:tblPr/>
      <w:tcPr>
        <w:shd w:val="clear" w:color="auto" w:fill="C5E0B3"/>
      </w:tcPr>
    </w:tblStylePr>
    <w:tblStylePr w:type="band1Horz">
      <w:tblPr/>
      <w:tcPr>
        <w:shd w:val="clear" w:color="auto" w:fill="C5E0B3"/>
      </w:tcPr>
    </w:tblStylePr>
  </w:style>
  <w:style w:type="table" w:customStyle="1" w:styleId="Tablaconcuadrcula4-nfasis6112">
    <w:name w:val="Tabla con cuadrícula 4 - Énfasis 6112"/>
    <w:basedOn w:val="Tablanormal"/>
    <w:uiPriority w:val="49"/>
    <w:rsid w:val="008540CC"/>
    <w:tblPr>
      <w:tblStyleRowBandSize w:val="1"/>
      <w:tblStyleColBandSize w:val="1"/>
      <w:tblBorders>
        <w:top w:val="single" w:sz="4" w:space="0" w:color="A8D08D"/>
        <w:left w:val="single" w:sz="4" w:space="0" w:color="A8D08D"/>
        <w:bottom w:val="single" w:sz="4" w:space="0" w:color="A8D08D"/>
        <w:right w:val="single" w:sz="4" w:space="0" w:color="A8D08D"/>
        <w:insideH w:val="single" w:sz="4" w:space="0" w:color="A8D08D"/>
        <w:insideV w:val="single" w:sz="4" w:space="0" w:color="A8D08D"/>
      </w:tblBorders>
    </w:tblPr>
    <w:tblStylePr w:type="firstRow">
      <w:rPr>
        <w:b/>
        <w:bCs/>
        <w:color w:val="FFFFFF"/>
      </w:rPr>
      <w:tblPr/>
      <w:tcPr>
        <w:tcBorders>
          <w:top w:val="single" w:sz="4" w:space="0" w:color="70AD47"/>
          <w:left w:val="single" w:sz="4" w:space="0" w:color="70AD47"/>
          <w:bottom w:val="single" w:sz="4" w:space="0" w:color="70AD47"/>
          <w:right w:val="single" w:sz="4" w:space="0" w:color="70AD47"/>
          <w:insideH w:val="nil"/>
          <w:insideV w:val="nil"/>
        </w:tcBorders>
        <w:shd w:val="clear" w:color="auto" w:fill="70AD47"/>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Tablaconcuadrcula12">
    <w:name w:val="Tabla con cuadrícula12"/>
    <w:basedOn w:val="Tablanormal"/>
    <w:next w:val="Tablaconcuadrcula"/>
    <w:uiPriority w:val="59"/>
    <w:rsid w:val="008540C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1">
    <w:name w:val="Tabla con cuadrícula21"/>
    <w:basedOn w:val="Tablanormal"/>
    <w:next w:val="Tablaconcuadrcula"/>
    <w:uiPriority w:val="59"/>
    <w:rsid w:val="008540C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21">
    <w:name w:val="Sin lista21"/>
    <w:next w:val="Sinlista"/>
    <w:uiPriority w:val="99"/>
    <w:semiHidden/>
    <w:unhideWhenUsed/>
    <w:rsid w:val="008540CC"/>
  </w:style>
  <w:style w:type="table" w:customStyle="1" w:styleId="Tablaconcuadrcula5oscura-nfasis6121">
    <w:name w:val="Tabla con cuadrícula 5 oscura - Énfasis 6121"/>
    <w:basedOn w:val="Tablanormal"/>
    <w:uiPriority w:val="50"/>
    <w:rsid w:val="008540CC"/>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2EFD9"/>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70AD47"/>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70AD47"/>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70AD47"/>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70AD47"/>
      </w:tcPr>
    </w:tblStylePr>
    <w:tblStylePr w:type="band1Vert">
      <w:tblPr/>
      <w:tcPr>
        <w:shd w:val="clear" w:color="auto" w:fill="C5E0B3"/>
      </w:tcPr>
    </w:tblStylePr>
    <w:tblStylePr w:type="band1Horz">
      <w:tblPr/>
      <w:tcPr>
        <w:shd w:val="clear" w:color="auto" w:fill="C5E0B3"/>
      </w:tcPr>
    </w:tblStylePr>
  </w:style>
  <w:style w:type="table" w:customStyle="1" w:styleId="Tablaconcuadrcula4-nfasis6121">
    <w:name w:val="Tabla con cuadrícula 4 - Énfasis 6121"/>
    <w:basedOn w:val="Tablanormal"/>
    <w:uiPriority w:val="49"/>
    <w:rsid w:val="008540CC"/>
    <w:tblPr>
      <w:tblStyleRowBandSize w:val="1"/>
      <w:tblStyleColBandSize w:val="1"/>
      <w:tblBorders>
        <w:top w:val="single" w:sz="4" w:space="0" w:color="A8D08D"/>
        <w:left w:val="single" w:sz="4" w:space="0" w:color="A8D08D"/>
        <w:bottom w:val="single" w:sz="4" w:space="0" w:color="A8D08D"/>
        <w:right w:val="single" w:sz="4" w:space="0" w:color="A8D08D"/>
        <w:insideH w:val="single" w:sz="4" w:space="0" w:color="A8D08D"/>
        <w:insideV w:val="single" w:sz="4" w:space="0" w:color="A8D08D"/>
      </w:tblBorders>
    </w:tblPr>
    <w:tblStylePr w:type="firstRow">
      <w:rPr>
        <w:b/>
        <w:bCs/>
        <w:color w:val="FFFFFF"/>
      </w:rPr>
      <w:tblPr/>
      <w:tcPr>
        <w:tcBorders>
          <w:top w:val="single" w:sz="4" w:space="0" w:color="70AD47"/>
          <w:left w:val="single" w:sz="4" w:space="0" w:color="70AD47"/>
          <w:bottom w:val="single" w:sz="4" w:space="0" w:color="70AD47"/>
          <w:right w:val="single" w:sz="4" w:space="0" w:color="70AD47"/>
          <w:insideH w:val="nil"/>
          <w:insideV w:val="nil"/>
        </w:tcBorders>
        <w:shd w:val="clear" w:color="auto" w:fill="70AD47"/>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Tablaconcuadrcula31">
    <w:name w:val="Tabla con cuadrícula31"/>
    <w:basedOn w:val="Tablanormal"/>
    <w:next w:val="Tablaconcuadrcula"/>
    <w:uiPriority w:val="59"/>
    <w:rsid w:val="008540C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111">
    <w:name w:val="Sin lista111"/>
    <w:next w:val="Sinlista"/>
    <w:uiPriority w:val="99"/>
    <w:semiHidden/>
    <w:unhideWhenUsed/>
    <w:rsid w:val="008540CC"/>
  </w:style>
  <w:style w:type="table" w:customStyle="1" w:styleId="Tablaconcuadrcula5oscura-nfasis61111">
    <w:name w:val="Tabla con cuadrícula 5 oscura - Énfasis 61111"/>
    <w:basedOn w:val="Tablanormal"/>
    <w:uiPriority w:val="50"/>
    <w:rsid w:val="008540CC"/>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2EFD9"/>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70AD47"/>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70AD47"/>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70AD47"/>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70AD47"/>
      </w:tcPr>
    </w:tblStylePr>
    <w:tblStylePr w:type="band1Vert">
      <w:tblPr/>
      <w:tcPr>
        <w:shd w:val="clear" w:color="auto" w:fill="C5E0B3"/>
      </w:tcPr>
    </w:tblStylePr>
    <w:tblStylePr w:type="band1Horz">
      <w:tblPr/>
      <w:tcPr>
        <w:shd w:val="clear" w:color="auto" w:fill="C5E0B3"/>
      </w:tcPr>
    </w:tblStylePr>
  </w:style>
  <w:style w:type="table" w:customStyle="1" w:styleId="Tablaconcuadrcula4-nfasis61111">
    <w:name w:val="Tabla con cuadrícula 4 - Énfasis 61111"/>
    <w:basedOn w:val="Tablanormal"/>
    <w:uiPriority w:val="49"/>
    <w:rsid w:val="008540CC"/>
    <w:tblPr>
      <w:tblStyleRowBandSize w:val="1"/>
      <w:tblStyleColBandSize w:val="1"/>
      <w:tblBorders>
        <w:top w:val="single" w:sz="4" w:space="0" w:color="A8D08D"/>
        <w:left w:val="single" w:sz="4" w:space="0" w:color="A8D08D"/>
        <w:bottom w:val="single" w:sz="4" w:space="0" w:color="A8D08D"/>
        <w:right w:val="single" w:sz="4" w:space="0" w:color="A8D08D"/>
        <w:insideH w:val="single" w:sz="4" w:space="0" w:color="A8D08D"/>
        <w:insideV w:val="single" w:sz="4" w:space="0" w:color="A8D08D"/>
      </w:tblBorders>
    </w:tblPr>
    <w:tblStylePr w:type="firstRow">
      <w:rPr>
        <w:b/>
        <w:bCs/>
        <w:color w:val="FFFFFF"/>
      </w:rPr>
      <w:tblPr/>
      <w:tcPr>
        <w:tcBorders>
          <w:top w:val="single" w:sz="4" w:space="0" w:color="70AD47"/>
          <w:left w:val="single" w:sz="4" w:space="0" w:color="70AD47"/>
          <w:bottom w:val="single" w:sz="4" w:space="0" w:color="70AD47"/>
          <w:right w:val="single" w:sz="4" w:space="0" w:color="70AD47"/>
          <w:insideH w:val="nil"/>
          <w:insideV w:val="nil"/>
        </w:tcBorders>
        <w:shd w:val="clear" w:color="auto" w:fill="70AD47"/>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Tablaconcuadrcula111">
    <w:name w:val="Tabla con cuadrícula111"/>
    <w:basedOn w:val="Tablanormal"/>
    <w:next w:val="Tablaconcuadrcula"/>
    <w:uiPriority w:val="59"/>
    <w:rsid w:val="008540C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delista3-nfasis11">
    <w:name w:val="Tabla de lista 3 - Énfasis 11"/>
    <w:basedOn w:val="Tablanormal"/>
    <w:uiPriority w:val="48"/>
    <w:rsid w:val="009D1D77"/>
    <w:tblPr>
      <w:tblStyleRowBandSize w:val="1"/>
      <w:tblStyleColBandSize w:val="1"/>
      <w:tblBorders>
        <w:top w:val="single" w:sz="4" w:space="0" w:color="5B9BD5"/>
        <w:left w:val="single" w:sz="4" w:space="0" w:color="5B9BD5"/>
        <w:bottom w:val="single" w:sz="4" w:space="0" w:color="5B9BD5"/>
        <w:right w:val="single" w:sz="4" w:space="0" w:color="5B9BD5"/>
      </w:tblBorders>
    </w:tblPr>
    <w:tblStylePr w:type="firstRow">
      <w:rPr>
        <w:b/>
        <w:bCs/>
        <w:color w:val="FFFFFF"/>
      </w:rPr>
      <w:tblPr/>
      <w:tcPr>
        <w:shd w:val="clear" w:color="auto" w:fill="5B9BD5"/>
      </w:tcPr>
    </w:tblStylePr>
    <w:tblStylePr w:type="lastRow">
      <w:rPr>
        <w:b/>
        <w:bCs/>
      </w:rPr>
      <w:tblPr/>
      <w:tcPr>
        <w:tcBorders>
          <w:top w:val="double" w:sz="4" w:space="0" w:color="5B9BD5"/>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5B9BD5"/>
          <w:right w:val="single" w:sz="4" w:space="0" w:color="5B9BD5"/>
        </w:tcBorders>
      </w:tcPr>
    </w:tblStylePr>
    <w:tblStylePr w:type="band1Horz">
      <w:tblPr/>
      <w:tcPr>
        <w:tcBorders>
          <w:top w:val="single" w:sz="4" w:space="0" w:color="5B9BD5"/>
          <w:bottom w:val="single" w:sz="4" w:space="0" w:color="5B9BD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left w:val="nil"/>
        </w:tcBorders>
      </w:tcPr>
    </w:tblStylePr>
    <w:tblStylePr w:type="swCell">
      <w:tblPr/>
      <w:tcPr>
        <w:tcBorders>
          <w:top w:val="double" w:sz="4" w:space="0" w:color="5B9BD5"/>
          <w:right w:val="nil"/>
        </w:tcBorders>
      </w:tcPr>
    </w:tblStylePr>
  </w:style>
  <w:style w:type="paragraph" w:customStyle="1" w:styleId="Prrafodelista3">
    <w:name w:val="Párrafo de lista3"/>
    <w:basedOn w:val="Normal"/>
    <w:uiPriority w:val="34"/>
    <w:qFormat/>
    <w:rsid w:val="009D1D77"/>
    <w:pPr>
      <w:spacing w:line="360" w:lineRule="auto"/>
      <w:ind w:left="720"/>
      <w:contextualSpacing/>
    </w:pPr>
    <w:rPr>
      <w:rFonts w:ascii="Calibri" w:hAnsi="Calibri"/>
      <w:lang w:eastAsia="es-EC"/>
    </w:rPr>
  </w:style>
  <w:style w:type="paragraph" w:customStyle="1" w:styleId="Style2">
    <w:name w:val="Style 2"/>
    <w:basedOn w:val="Normal"/>
    <w:uiPriority w:val="99"/>
    <w:rsid w:val="009D1D77"/>
    <w:pPr>
      <w:widowControl w:val="0"/>
      <w:autoSpaceDE w:val="0"/>
      <w:autoSpaceDN w:val="0"/>
    </w:pPr>
    <w:rPr>
      <w:lang w:eastAsia="es-ES"/>
    </w:rPr>
  </w:style>
  <w:style w:type="paragraph" w:styleId="Sangranormal">
    <w:name w:val="Normal Indent"/>
    <w:basedOn w:val="Normal"/>
    <w:uiPriority w:val="99"/>
    <w:rsid w:val="009D1D77"/>
    <w:pPr>
      <w:spacing w:before="120"/>
      <w:ind w:left="720"/>
    </w:pPr>
    <w:rPr>
      <w:sz w:val="20"/>
      <w:lang w:eastAsia="es-EC"/>
    </w:rPr>
  </w:style>
  <w:style w:type="character" w:customStyle="1" w:styleId="st1">
    <w:name w:val="st1"/>
    <w:basedOn w:val="Fuentedeprrafopredeter"/>
    <w:rsid w:val="009D1D77"/>
  </w:style>
  <w:style w:type="table" w:styleId="Listaclara-nfasis5">
    <w:name w:val="Light List Accent 5"/>
    <w:basedOn w:val="Tablanormal"/>
    <w:uiPriority w:val="61"/>
    <w:rsid w:val="009D1D77"/>
    <w:rPr>
      <w:lang w:val="es-E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staclara-nfasis11">
    <w:name w:val="Lista clara - Énfasis 11"/>
    <w:basedOn w:val="Tablanormal"/>
    <w:uiPriority w:val="61"/>
    <w:rsid w:val="009D1D77"/>
    <w:rPr>
      <w:lang w:val="es-ES" w:eastAsia="es-ES"/>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paragraph" w:customStyle="1" w:styleId="Titulo1">
    <w:name w:val="Titulo 1"/>
    <w:basedOn w:val="Prrafodelista"/>
    <w:link w:val="Titulo1Car"/>
    <w:uiPriority w:val="99"/>
    <w:qFormat/>
    <w:rsid w:val="009D1D77"/>
    <w:pPr>
      <w:numPr>
        <w:numId w:val="9"/>
      </w:numPr>
      <w:suppressAutoHyphens w:val="0"/>
      <w:contextualSpacing/>
    </w:pPr>
    <w:rPr>
      <w:rFonts w:ascii="Calibri Light" w:hAnsi="Calibri Light"/>
      <w:b/>
      <w:color w:val="000000"/>
      <w:lang w:val="es-AR" w:eastAsia="es-AR"/>
    </w:rPr>
  </w:style>
  <w:style w:type="character" w:customStyle="1" w:styleId="Titulo1Car">
    <w:name w:val="Titulo 1 Car"/>
    <w:link w:val="Titulo1"/>
    <w:uiPriority w:val="99"/>
    <w:rsid w:val="009D1D77"/>
    <w:rPr>
      <w:rFonts w:ascii="Calibri Light" w:eastAsia="Times New Roman" w:hAnsi="Calibri Light" w:cs="Arial"/>
      <w:b/>
      <w:color w:val="000000"/>
      <w:sz w:val="22"/>
      <w:szCs w:val="22"/>
      <w:lang w:val="es-AR" w:eastAsia="es-AR"/>
    </w:rPr>
  </w:style>
  <w:style w:type="character" w:styleId="Hipervnculovisitado">
    <w:name w:val="FollowedHyperlink"/>
    <w:uiPriority w:val="99"/>
    <w:semiHidden/>
    <w:unhideWhenUsed/>
    <w:rsid w:val="009D1D77"/>
    <w:rPr>
      <w:color w:val="954F72"/>
      <w:u w:val="single"/>
    </w:rPr>
  </w:style>
  <w:style w:type="paragraph" w:styleId="Textoindependiente3">
    <w:name w:val="Body Text 3"/>
    <w:basedOn w:val="Normal"/>
    <w:link w:val="Textoindependiente3Car"/>
    <w:uiPriority w:val="99"/>
    <w:semiHidden/>
    <w:unhideWhenUsed/>
    <w:rsid w:val="009D1D77"/>
    <w:pPr>
      <w:spacing w:before="120" w:after="120" w:line="360" w:lineRule="auto"/>
    </w:pPr>
    <w:rPr>
      <w:sz w:val="16"/>
      <w:szCs w:val="16"/>
      <w:lang w:val="es-ES_tradnl" w:eastAsia="es-ES"/>
    </w:rPr>
  </w:style>
  <w:style w:type="character" w:customStyle="1" w:styleId="Textoindependiente3Car">
    <w:name w:val="Texto independiente 3 Car"/>
    <w:link w:val="Textoindependiente3"/>
    <w:uiPriority w:val="99"/>
    <w:semiHidden/>
    <w:rsid w:val="009D1D77"/>
    <w:rPr>
      <w:rFonts w:ascii="Arial" w:eastAsia="Times New Roman" w:hAnsi="Arial" w:cs="Times New Roman"/>
      <w:sz w:val="16"/>
      <w:szCs w:val="16"/>
      <w:lang w:val="es-ES_tradnl" w:eastAsia="es-ES"/>
    </w:rPr>
  </w:style>
  <w:style w:type="table" w:styleId="Sombreadomedio2-nfasis4">
    <w:name w:val="Medium Shading 2 Accent 4"/>
    <w:basedOn w:val="Tablanormal"/>
    <w:uiPriority w:val="64"/>
    <w:rsid w:val="009D1D77"/>
    <w:rPr>
      <w:lang w:val="es-E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C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C000"/>
      </w:tcPr>
    </w:tblStylePr>
    <w:tblStylePr w:type="lastCol">
      <w:rPr>
        <w:b/>
        <w:bCs/>
        <w:color w:val="FFFFFF"/>
      </w:rPr>
      <w:tblPr/>
      <w:tcPr>
        <w:tcBorders>
          <w:left w:val="nil"/>
          <w:right w:val="nil"/>
          <w:insideH w:val="nil"/>
          <w:insideV w:val="nil"/>
        </w:tcBorders>
        <w:shd w:val="clear" w:color="auto" w:fill="FFC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Cuadrculamedia3-nfasis1">
    <w:name w:val="Medium Grid 3 Accent 1"/>
    <w:basedOn w:val="Tablanormal"/>
    <w:uiPriority w:val="69"/>
    <w:rsid w:val="009D1D77"/>
    <w:rPr>
      <w:lang w:val="es-E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6E6F4"/>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5B9BD5"/>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5B9BD5"/>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5B9BD5"/>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5B9BD5"/>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DCCEA"/>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DCCEA"/>
      </w:tcPr>
    </w:tblStylePr>
  </w:style>
  <w:style w:type="paragraph" w:customStyle="1" w:styleId="1">
    <w:name w:val="1"/>
    <w:basedOn w:val="Normal"/>
    <w:uiPriority w:val="99"/>
    <w:rsid w:val="009D1D77"/>
    <w:pPr>
      <w:widowControl w:val="0"/>
      <w:tabs>
        <w:tab w:val="left" w:pos="-5635"/>
        <w:tab w:val="left" w:pos="-4915"/>
        <w:tab w:val="left" w:pos="-4315"/>
        <w:tab w:val="left" w:pos="-3578"/>
        <w:tab w:val="left" w:pos="-2755"/>
        <w:tab w:val="left" w:pos="-2035"/>
        <w:tab w:val="left" w:pos="-1424"/>
        <w:tab w:val="left" w:pos="-595"/>
        <w:tab w:val="left" w:pos="-120"/>
        <w:tab w:val="left" w:pos="844"/>
        <w:tab w:val="left" w:pos="1564"/>
        <w:tab w:val="left" w:pos="2284"/>
        <w:tab w:val="left" w:pos="3004"/>
        <w:tab w:val="left" w:pos="3724"/>
        <w:tab w:val="left" w:pos="4444"/>
        <w:tab w:val="left" w:pos="5164"/>
        <w:tab w:val="left" w:pos="5884"/>
        <w:tab w:val="left" w:pos="6604"/>
        <w:tab w:val="left" w:pos="7324"/>
        <w:tab w:val="left" w:pos="8044"/>
        <w:tab w:val="left" w:pos="8764"/>
      </w:tabs>
      <w:spacing w:line="335" w:lineRule="auto"/>
      <w:ind w:left="-142"/>
    </w:pPr>
    <w:rPr>
      <w:szCs w:val="20"/>
      <w:lang w:val="es-ES_tradnl" w:eastAsia="es-ES"/>
    </w:rPr>
  </w:style>
  <w:style w:type="table" w:customStyle="1" w:styleId="Sombreadomedio1-nfasis11">
    <w:name w:val="Sombreado medio 1 - Énfasis 11"/>
    <w:basedOn w:val="Tablanormal"/>
    <w:uiPriority w:val="63"/>
    <w:rsid w:val="009D1D77"/>
    <w:rPr>
      <w:lang w:val="es-ES"/>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tblBorders>
    </w:tblPr>
    <w:tblStylePr w:type="firstRow">
      <w:pPr>
        <w:spacing w:before="0" w:after="0" w:line="240" w:lineRule="auto"/>
      </w:pPr>
      <w:rPr>
        <w:b/>
        <w:bCs/>
        <w:color w:val="FFFFFF"/>
      </w:rPr>
      <w:tblPr/>
      <w:tcPr>
        <w:tcBorders>
          <w:top w:val="single" w:sz="8" w:space="0" w:color="84B3DF"/>
          <w:left w:val="single" w:sz="8" w:space="0" w:color="84B3DF"/>
          <w:bottom w:val="single" w:sz="8" w:space="0" w:color="84B3DF"/>
          <w:right w:val="single" w:sz="8" w:space="0" w:color="84B3DF"/>
          <w:insideH w:val="nil"/>
          <w:insideV w:val="nil"/>
        </w:tcBorders>
        <w:shd w:val="clear" w:color="auto" w:fill="5B9BD5"/>
      </w:tcPr>
    </w:tblStylePr>
    <w:tblStylePr w:type="lastRow">
      <w:pPr>
        <w:spacing w:before="0" w:after="0" w:line="240" w:lineRule="auto"/>
      </w:pPr>
      <w:rPr>
        <w:b/>
        <w:bCs/>
      </w:rPr>
      <w:tblPr/>
      <w:tcPr>
        <w:tcBorders>
          <w:top w:val="double" w:sz="6" w:space="0" w:color="84B3DF"/>
          <w:left w:val="single" w:sz="8" w:space="0" w:color="84B3DF"/>
          <w:bottom w:val="single" w:sz="8" w:space="0" w:color="84B3DF"/>
          <w:right w:val="single" w:sz="8" w:space="0" w:color="84B3DF"/>
          <w:insideH w:val="nil"/>
          <w:insideV w:val="nil"/>
        </w:tcBorders>
      </w:tcPr>
    </w:tblStylePr>
    <w:tblStylePr w:type="firstCol">
      <w:rPr>
        <w:b/>
        <w:bCs/>
      </w:rPr>
    </w:tblStylePr>
    <w:tblStylePr w:type="lastCol">
      <w:rPr>
        <w:b/>
        <w:bCs/>
      </w:rPr>
    </w:tblStylePr>
    <w:tblStylePr w:type="band1Vert">
      <w:tblPr/>
      <w:tcPr>
        <w:shd w:val="clear" w:color="auto" w:fill="D6E6F4"/>
      </w:tcPr>
    </w:tblStylePr>
    <w:tblStylePr w:type="band1Horz">
      <w:tblPr/>
      <w:tcPr>
        <w:tcBorders>
          <w:insideH w:val="nil"/>
          <w:insideV w:val="nil"/>
        </w:tcBorders>
        <w:shd w:val="clear" w:color="auto" w:fill="D6E6F4"/>
      </w:tcPr>
    </w:tblStylePr>
    <w:tblStylePr w:type="band2Horz">
      <w:tblPr/>
      <w:tcPr>
        <w:tcBorders>
          <w:insideH w:val="nil"/>
          <w:insideV w:val="nil"/>
        </w:tcBorders>
      </w:tcPr>
    </w:tblStylePr>
  </w:style>
  <w:style w:type="table" w:styleId="Cuadrculamedia1-nfasis1">
    <w:name w:val="Medium Grid 1 Accent 1"/>
    <w:basedOn w:val="Tablanormal"/>
    <w:uiPriority w:val="67"/>
    <w:rsid w:val="009D1D77"/>
    <w:rPr>
      <w:lang w:val="es-ES"/>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styleId="Listaclara-nfasis4">
    <w:name w:val="Light List Accent 4"/>
    <w:basedOn w:val="Tablanormal"/>
    <w:uiPriority w:val="61"/>
    <w:rsid w:val="009D1D77"/>
    <w:rPr>
      <w:lang w:val="es-ES"/>
    </w:rPr>
    <w:tblPr>
      <w:tblStyleRowBandSize w:val="1"/>
      <w:tblStyleColBandSize w:val="1"/>
      <w:tblBorders>
        <w:top w:val="single" w:sz="8" w:space="0" w:color="FFC000"/>
        <w:left w:val="single" w:sz="8" w:space="0" w:color="FFC000"/>
        <w:bottom w:val="single" w:sz="8" w:space="0" w:color="FFC000"/>
        <w:right w:val="single" w:sz="8" w:space="0" w:color="FFC000"/>
      </w:tblBorders>
    </w:tblPr>
    <w:tblStylePr w:type="firstRow">
      <w:pPr>
        <w:spacing w:before="0" w:after="0" w:line="240" w:lineRule="auto"/>
      </w:pPr>
      <w:rPr>
        <w:b/>
        <w:bCs/>
        <w:color w:val="FFFFFF"/>
      </w:rPr>
      <w:tblPr/>
      <w:tcPr>
        <w:shd w:val="clear" w:color="auto" w:fill="FFC000"/>
      </w:tcPr>
    </w:tblStylePr>
    <w:tblStylePr w:type="lastRow">
      <w:pPr>
        <w:spacing w:before="0" w:after="0" w:line="240" w:lineRule="auto"/>
      </w:pPr>
      <w:rPr>
        <w:b/>
        <w:bCs/>
      </w:rPr>
      <w:tblPr/>
      <w:tcPr>
        <w:tcBorders>
          <w:top w:val="double" w:sz="6" w:space="0" w:color="FFC000"/>
          <w:left w:val="single" w:sz="8" w:space="0" w:color="FFC000"/>
          <w:bottom w:val="single" w:sz="8" w:space="0" w:color="FFC000"/>
          <w:right w:val="single" w:sz="8" w:space="0" w:color="FFC000"/>
        </w:tcBorders>
      </w:tcPr>
    </w:tblStylePr>
    <w:tblStylePr w:type="firstCol">
      <w:rPr>
        <w:b/>
        <w:bCs/>
      </w:rPr>
    </w:tblStylePr>
    <w:tblStylePr w:type="lastCol">
      <w:rPr>
        <w:b/>
        <w:bCs/>
      </w:rPr>
    </w:tblStylePr>
    <w:tblStylePr w:type="band1Vert">
      <w:tblPr/>
      <w:tcPr>
        <w:tcBorders>
          <w:top w:val="single" w:sz="8" w:space="0" w:color="FFC000"/>
          <w:left w:val="single" w:sz="8" w:space="0" w:color="FFC000"/>
          <w:bottom w:val="single" w:sz="8" w:space="0" w:color="FFC000"/>
          <w:right w:val="single" w:sz="8" w:space="0" w:color="FFC000"/>
        </w:tcBorders>
      </w:tcPr>
    </w:tblStylePr>
    <w:tblStylePr w:type="band1Horz">
      <w:tblPr/>
      <w:tcPr>
        <w:tcBorders>
          <w:top w:val="single" w:sz="8" w:space="0" w:color="FFC000"/>
          <w:left w:val="single" w:sz="8" w:space="0" w:color="FFC000"/>
          <w:bottom w:val="single" w:sz="8" w:space="0" w:color="FFC000"/>
          <w:right w:val="single" w:sz="8" w:space="0" w:color="FFC000"/>
        </w:tcBorders>
      </w:tcPr>
    </w:tblStylePr>
  </w:style>
  <w:style w:type="table" w:styleId="Sombreadoclaro-nfasis3">
    <w:name w:val="Light Shading Accent 3"/>
    <w:basedOn w:val="Tablanormal"/>
    <w:uiPriority w:val="60"/>
    <w:rsid w:val="009D1D77"/>
    <w:rPr>
      <w:color w:val="7B7B7B"/>
      <w:lang w:val="es-ES"/>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table" w:styleId="Cuadrculamedia1-nfasis4">
    <w:name w:val="Medium Grid 1 Accent 4"/>
    <w:basedOn w:val="Tablanormal"/>
    <w:uiPriority w:val="67"/>
    <w:rsid w:val="009D1D77"/>
    <w:rPr>
      <w:lang w:val="es-ES"/>
    </w:r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insideV w:val="single" w:sz="8" w:space="0" w:color="FFCF40"/>
      </w:tblBorders>
    </w:tblPr>
    <w:tcPr>
      <w:shd w:val="clear" w:color="auto" w:fill="FFEFC0"/>
    </w:tcPr>
    <w:tblStylePr w:type="firstRow">
      <w:rPr>
        <w:b/>
        <w:bCs/>
      </w:rPr>
    </w:tblStylePr>
    <w:tblStylePr w:type="lastRow">
      <w:rPr>
        <w:b/>
        <w:bCs/>
      </w:rPr>
      <w:tblPr/>
      <w:tcPr>
        <w:tcBorders>
          <w:top w:val="single" w:sz="18" w:space="0" w:color="FFCF40"/>
        </w:tcBorders>
      </w:tcPr>
    </w:tblStylePr>
    <w:tblStylePr w:type="firstCol">
      <w:rPr>
        <w:b/>
        <w:bCs/>
      </w:rPr>
    </w:tblStylePr>
    <w:tblStylePr w:type="lastCol">
      <w:rPr>
        <w:b/>
        <w:bCs/>
      </w:rPr>
    </w:tblStylePr>
    <w:tblStylePr w:type="band1Vert">
      <w:tblPr/>
      <w:tcPr>
        <w:shd w:val="clear" w:color="auto" w:fill="FFDF80"/>
      </w:tcPr>
    </w:tblStylePr>
    <w:tblStylePr w:type="band1Horz">
      <w:tblPr/>
      <w:tcPr>
        <w:shd w:val="clear" w:color="auto" w:fill="FFDF80"/>
      </w:tcPr>
    </w:tblStylePr>
  </w:style>
  <w:style w:type="table" w:styleId="Cuadrculamedia2-nfasis1">
    <w:name w:val="Medium Grid 2 Accent 1"/>
    <w:basedOn w:val="Tablaprofesional"/>
    <w:uiPriority w:val="68"/>
    <w:rsid w:val="009D1D77"/>
    <w:pPr>
      <w:spacing w:after="0" w:line="240" w:lineRule="auto"/>
    </w:pPr>
    <w:rPr>
      <w:rFonts w:ascii="Calibri Light" w:eastAsia="Times New Roman" w:hAnsi="Calibri Light"/>
      <w:color w:val="000000"/>
      <w:lang w:val="en-US" w:eastAsia="es-E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cPr>
      <w:shd w:val="clear" w:color="auto" w:fill="D6E6F4"/>
    </w:tcPr>
    <w:tblStylePr w:type="firstRow">
      <w:rPr>
        <w:b/>
        <w:bCs/>
        <w:color w:val="000000"/>
      </w:rPr>
      <w:tblPr/>
      <w:tcPr>
        <w:tcBorders>
          <w:tl2br w:val="none" w:sz="0" w:space="0" w:color="auto"/>
          <w:tr2bl w:val="none" w:sz="0" w:space="0" w:color="auto"/>
        </w:tcBorders>
        <w:shd w:val="clear" w:color="auto" w:fill="EEF5FB"/>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EEAF6"/>
      </w:tcPr>
    </w:tblStylePr>
    <w:tblStylePr w:type="band1Vert">
      <w:tblPr/>
      <w:tcPr>
        <w:shd w:val="clear" w:color="auto" w:fill="ADCCEA"/>
      </w:tcPr>
    </w:tblStylePr>
    <w:tblStylePr w:type="band1Horz">
      <w:tblPr/>
      <w:tcPr>
        <w:tcBorders>
          <w:insideH w:val="single" w:sz="6" w:space="0" w:color="5B9BD5"/>
          <w:insideV w:val="single" w:sz="6" w:space="0" w:color="5B9BD5"/>
        </w:tcBorders>
        <w:shd w:val="clear" w:color="auto" w:fill="ADCCEA"/>
      </w:tcPr>
    </w:tblStylePr>
    <w:tblStylePr w:type="nwCell">
      <w:tblPr/>
      <w:tcPr>
        <w:shd w:val="clear" w:color="auto" w:fill="FFFFFF"/>
      </w:tcPr>
    </w:tblStylePr>
  </w:style>
  <w:style w:type="table" w:customStyle="1" w:styleId="Estilo1">
    <w:name w:val="Estilo1"/>
    <w:basedOn w:val="Tablaconefectos3D1"/>
    <w:uiPriority w:val="99"/>
    <w:qFormat/>
    <w:rsid w:val="009D1D77"/>
    <w:pPr>
      <w:spacing w:after="0" w:line="240" w:lineRule="auto"/>
    </w:pPr>
    <w:tbl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customStyle="1" w:styleId="Estilo2">
    <w:name w:val="Estilo2"/>
    <w:basedOn w:val="Tablaconlista5"/>
    <w:uiPriority w:val="99"/>
    <w:rsid w:val="009D1D77"/>
    <w:pPr>
      <w:spacing w:after="0" w:line="240" w:lineRule="auto"/>
    </w:pPr>
    <w:tbl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aelegante">
    <w:name w:val="Table Elegant"/>
    <w:basedOn w:val="Tablanormal"/>
    <w:uiPriority w:val="99"/>
    <w:semiHidden/>
    <w:unhideWhenUsed/>
    <w:rsid w:val="009D1D77"/>
    <w:pPr>
      <w:spacing w:before="120" w:after="120" w:line="360" w:lineRule="auto"/>
      <w:jc w:val="both"/>
    </w:pPr>
    <w:rPr>
      <w:lang w:val="es-E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customStyle="1" w:styleId="Sombreadoclaro1">
    <w:name w:val="Sombreado claro1"/>
    <w:basedOn w:val="Tablanormal"/>
    <w:uiPriority w:val="60"/>
    <w:rsid w:val="009D1D77"/>
    <w:rPr>
      <w:color w:val="000000"/>
      <w:lang w:val="es-ES"/>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Tablaconefectos3D1">
    <w:name w:val="Table 3D effects 1"/>
    <w:basedOn w:val="Tablanormal"/>
    <w:uiPriority w:val="99"/>
    <w:semiHidden/>
    <w:unhideWhenUsed/>
    <w:rsid w:val="009D1D77"/>
    <w:pPr>
      <w:spacing w:before="120" w:after="120" w:line="360" w:lineRule="auto"/>
      <w:jc w:val="both"/>
    </w:pPr>
    <w:rPr>
      <w:lang w:val="es-ES"/>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aprofesional">
    <w:name w:val="Table Professional"/>
    <w:basedOn w:val="Tablanormal"/>
    <w:uiPriority w:val="99"/>
    <w:semiHidden/>
    <w:unhideWhenUsed/>
    <w:rsid w:val="009D1D77"/>
    <w:pPr>
      <w:spacing w:before="120" w:after="120" w:line="360" w:lineRule="auto"/>
      <w:jc w:val="both"/>
    </w:pPr>
    <w:rPr>
      <w:lang w:val="es-E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aconlista5">
    <w:name w:val="Table List 5"/>
    <w:basedOn w:val="Tablanormal"/>
    <w:uiPriority w:val="99"/>
    <w:semiHidden/>
    <w:unhideWhenUsed/>
    <w:rsid w:val="009D1D77"/>
    <w:pPr>
      <w:spacing w:before="120" w:after="120" w:line="360" w:lineRule="auto"/>
      <w:jc w:val="both"/>
    </w:pPr>
    <w:rPr>
      <w:lang w:val="es-E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customStyle="1" w:styleId="Sombreadoclaro-nfasis11">
    <w:name w:val="Sombreado claro - Énfasis 11"/>
    <w:basedOn w:val="Tablanormal"/>
    <w:uiPriority w:val="60"/>
    <w:rsid w:val="009D1D77"/>
    <w:rPr>
      <w:color w:val="2E74B5"/>
      <w:lang w:val="es-ES"/>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paragraph" w:customStyle="1" w:styleId="FOTOGRAFA">
    <w:name w:val="FOTOGRAFÍA"/>
    <w:basedOn w:val="Normal"/>
    <w:uiPriority w:val="99"/>
    <w:qFormat/>
    <w:rsid w:val="009D1D77"/>
    <w:pPr>
      <w:widowControl w:val="0"/>
      <w:numPr>
        <w:numId w:val="10"/>
      </w:numPr>
      <w:autoSpaceDE w:val="0"/>
      <w:autoSpaceDN w:val="0"/>
      <w:adjustRightInd w:val="0"/>
      <w:spacing w:line="360" w:lineRule="auto"/>
      <w:jc w:val="center"/>
    </w:pPr>
    <w:rPr>
      <w:rFonts w:ascii="Calibri" w:eastAsia="Calibri" w:hAnsi="Calibri" w:cs="Calibri"/>
      <w:b/>
      <w:iCs/>
      <w:sz w:val="20"/>
      <w:szCs w:val="20"/>
      <w:lang w:eastAsia="es-EC"/>
    </w:rPr>
  </w:style>
  <w:style w:type="table" w:styleId="Listaclara-nfasis1">
    <w:name w:val="Light List Accent 1"/>
    <w:basedOn w:val="Tablanormal"/>
    <w:uiPriority w:val="61"/>
    <w:rsid w:val="009D1D77"/>
    <w:rPr>
      <w:lang w:val="es-ES"/>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styleId="Listaclara-nfasis2">
    <w:name w:val="Light List Accent 2"/>
    <w:basedOn w:val="Tablanormal"/>
    <w:uiPriority w:val="61"/>
    <w:rsid w:val="009D1D77"/>
    <w:rPr>
      <w:lang w:val="es-ES"/>
    </w:rPr>
    <w:tblPr>
      <w:tblStyleRowBandSize w:val="1"/>
      <w:tblStyleColBandSize w:val="1"/>
      <w:tblBorders>
        <w:top w:val="single" w:sz="8" w:space="0" w:color="ED7D31"/>
        <w:left w:val="single" w:sz="8" w:space="0" w:color="ED7D31"/>
        <w:bottom w:val="single" w:sz="8" w:space="0" w:color="ED7D31"/>
        <w:right w:val="single" w:sz="8" w:space="0" w:color="ED7D31"/>
      </w:tblBorders>
    </w:tblPr>
    <w:tblStylePr w:type="firstRow">
      <w:pPr>
        <w:spacing w:before="0" w:after="0" w:line="240" w:lineRule="auto"/>
      </w:pPr>
      <w:rPr>
        <w:b/>
        <w:bCs/>
        <w:color w:val="FFFFFF"/>
      </w:rPr>
      <w:tblPr/>
      <w:tcPr>
        <w:shd w:val="clear" w:color="auto" w:fill="ED7D31"/>
      </w:tcPr>
    </w:tblStylePr>
    <w:tblStylePr w:type="lastRow">
      <w:pPr>
        <w:spacing w:before="0" w:after="0" w:line="240" w:lineRule="auto"/>
      </w:pPr>
      <w:rPr>
        <w:b/>
        <w:bCs/>
      </w:rPr>
      <w:tblPr/>
      <w:tcPr>
        <w:tcBorders>
          <w:top w:val="double" w:sz="6" w:space="0" w:color="ED7D31"/>
          <w:left w:val="single" w:sz="8" w:space="0" w:color="ED7D31"/>
          <w:bottom w:val="single" w:sz="8" w:space="0" w:color="ED7D31"/>
          <w:right w:val="single" w:sz="8" w:space="0" w:color="ED7D31"/>
        </w:tcBorders>
      </w:tcPr>
    </w:tblStylePr>
    <w:tblStylePr w:type="firstCol">
      <w:rPr>
        <w:b/>
        <w:bCs/>
      </w:rPr>
    </w:tblStylePr>
    <w:tblStylePr w:type="lastCol">
      <w:rPr>
        <w:b/>
        <w:bCs/>
      </w:rPr>
    </w:tblStylePr>
    <w:tblStylePr w:type="band1Vert">
      <w:tblPr/>
      <w:tcPr>
        <w:tcBorders>
          <w:top w:val="single" w:sz="8" w:space="0" w:color="ED7D31"/>
          <w:left w:val="single" w:sz="8" w:space="0" w:color="ED7D31"/>
          <w:bottom w:val="single" w:sz="8" w:space="0" w:color="ED7D31"/>
          <w:right w:val="single" w:sz="8" w:space="0" w:color="ED7D31"/>
        </w:tcBorders>
      </w:tcPr>
    </w:tblStylePr>
    <w:tblStylePr w:type="band1Horz">
      <w:tblPr/>
      <w:tcPr>
        <w:tcBorders>
          <w:top w:val="single" w:sz="8" w:space="0" w:color="ED7D31"/>
          <w:left w:val="single" w:sz="8" w:space="0" w:color="ED7D31"/>
          <w:bottom w:val="single" w:sz="8" w:space="0" w:color="ED7D31"/>
          <w:right w:val="single" w:sz="8" w:space="0" w:color="ED7D31"/>
        </w:tcBorders>
      </w:tcPr>
    </w:tblStylePr>
  </w:style>
  <w:style w:type="table" w:styleId="Cuadrculamedia3-nfasis4">
    <w:name w:val="Medium Grid 3 Accent 4"/>
    <w:basedOn w:val="Tablanormal"/>
    <w:uiPriority w:val="69"/>
    <w:rsid w:val="009D1D77"/>
    <w:rPr>
      <w:lang w:val="es-E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FEF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FC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FC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FC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FC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FDF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FDF80"/>
      </w:tcPr>
    </w:tblStylePr>
  </w:style>
  <w:style w:type="table" w:styleId="Sombreadomedio2-nfasis1">
    <w:name w:val="Medium Shading 2 Accent 1"/>
    <w:basedOn w:val="Tablanormal"/>
    <w:uiPriority w:val="64"/>
    <w:rsid w:val="009D1D77"/>
    <w:rPr>
      <w:lang w:val="es-E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5B9BD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5B9BD5"/>
      </w:tcPr>
    </w:tblStylePr>
    <w:tblStylePr w:type="lastCol">
      <w:rPr>
        <w:b/>
        <w:bCs/>
        <w:color w:val="FFFFFF"/>
      </w:rPr>
      <w:tblPr/>
      <w:tcPr>
        <w:tcBorders>
          <w:left w:val="nil"/>
          <w:right w:val="nil"/>
          <w:insideH w:val="nil"/>
          <w:insideV w:val="nil"/>
        </w:tcBorders>
        <w:shd w:val="clear" w:color="auto" w:fill="5B9BD5"/>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Cuadrculavistosa-nfasis1">
    <w:name w:val="Colorful Grid Accent 1"/>
    <w:basedOn w:val="Tablanormal"/>
    <w:uiPriority w:val="73"/>
    <w:rsid w:val="009D1D77"/>
    <w:rPr>
      <w:color w:val="000000"/>
      <w:lang w:val="es-ES"/>
    </w:rPr>
    <w:tblPr>
      <w:tblStyleRowBandSize w:val="1"/>
      <w:tblStyleColBandSize w:val="1"/>
      <w:tblBorders>
        <w:insideH w:val="single" w:sz="4" w:space="0" w:color="FFFFFF"/>
      </w:tblBorders>
    </w:tblPr>
    <w:tcPr>
      <w:shd w:val="clear" w:color="auto" w:fill="DEEAF6"/>
    </w:tcPr>
    <w:tblStylePr w:type="firstRow">
      <w:rPr>
        <w:b/>
        <w:bCs/>
      </w:rPr>
      <w:tblPr/>
      <w:tcPr>
        <w:shd w:val="clear" w:color="auto" w:fill="BDD6EE"/>
      </w:tcPr>
    </w:tblStylePr>
    <w:tblStylePr w:type="lastRow">
      <w:rPr>
        <w:b/>
        <w:bCs/>
        <w:color w:val="000000"/>
      </w:rPr>
      <w:tblPr/>
      <w:tcPr>
        <w:shd w:val="clear" w:color="auto" w:fill="BDD6EE"/>
      </w:tcPr>
    </w:tblStylePr>
    <w:tblStylePr w:type="firstCol">
      <w:rPr>
        <w:color w:val="FFFFFF"/>
      </w:rPr>
      <w:tblPr/>
      <w:tcPr>
        <w:shd w:val="clear" w:color="auto" w:fill="2E74B5"/>
      </w:tcPr>
    </w:tblStylePr>
    <w:tblStylePr w:type="lastCol">
      <w:rPr>
        <w:color w:val="FFFFFF"/>
      </w:rPr>
      <w:tblPr/>
      <w:tcPr>
        <w:shd w:val="clear" w:color="auto" w:fill="2E74B5"/>
      </w:tcPr>
    </w:tblStylePr>
    <w:tblStylePr w:type="band1Vert">
      <w:tblPr/>
      <w:tcPr>
        <w:shd w:val="clear" w:color="auto" w:fill="ADCCEA"/>
      </w:tcPr>
    </w:tblStylePr>
    <w:tblStylePr w:type="band1Horz">
      <w:tblPr/>
      <w:tcPr>
        <w:shd w:val="clear" w:color="auto" w:fill="ADCCEA"/>
      </w:tcPr>
    </w:tblStylePr>
  </w:style>
  <w:style w:type="table" w:styleId="Listavistosa-nfasis2">
    <w:name w:val="Colorful List Accent 2"/>
    <w:basedOn w:val="Tablanormal"/>
    <w:uiPriority w:val="72"/>
    <w:rsid w:val="009D1D77"/>
    <w:rPr>
      <w:color w:val="000000"/>
      <w:lang w:val="es-ES"/>
    </w:rPr>
    <w:tblPr>
      <w:tblStyleRowBandSize w:val="1"/>
      <w:tblStyleColBandSize w:val="1"/>
    </w:tblPr>
    <w:tcPr>
      <w:shd w:val="clear" w:color="auto" w:fill="FDF2EA"/>
    </w:tcPr>
    <w:tblStylePr w:type="firstRow">
      <w:rPr>
        <w:b/>
        <w:bCs/>
        <w:color w:val="FFFFFF"/>
      </w:rPr>
      <w:tblPr/>
      <w:tcPr>
        <w:tcBorders>
          <w:bottom w:val="single" w:sz="12" w:space="0" w:color="FFFFFF"/>
        </w:tcBorders>
        <w:shd w:val="clear" w:color="auto" w:fill="D25F12"/>
      </w:tcPr>
    </w:tblStylePr>
    <w:tblStylePr w:type="lastRow">
      <w:rPr>
        <w:b/>
        <w:bCs/>
        <w:color w:val="D25F1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cPr>
    </w:tblStylePr>
    <w:tblStylePr w:type="band1Horz">
      <w:tblPr/>
      <w:tcPr>
        <w:shd w:val="clear" w:color="auto" w:fill="FBE4D5"/>
      </w:tcPr>
    </w:tblStylePr>
  </w:style>
  <w:style w:type="table" w:styleId="Sombreadomedio1-nfasis1">
    <w:name w:val="Medium Shading 1 Accent 1"/>
    <w:basedOn w:val="Tablanormal"/>
    <w:uiPriority w:val="63"/>
    <w:rsid w:val="009D1D77"/>
    <w:rPr>
      <w:lang w:val="es-ES"/>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tblBorders>
    </w:tblPr>
    <w:tblStylePr w:type="firstRow">
      <w:pPr>
        <w:spacing w:before="0" w:after="0" w:line="240" w:lineRule="auto"/>
      </w:pPr>
      <w:rPr>
        <w:b/>
        <w:bCs/>
        <w:color w:val="FFFFFF"/>
      </w:rPr>
      <w:tblPr/>
      <w:tcPr>
        <w:tcBorders>
          <w:top w:val="single" w:sz="8" w:space="0" w:color="84B3DF"/>
          <w:left w:val="single" w:sz="8" w:space="0" w:color="84B3DF"/>
          <w:bottom w:val="single" w:sz="8" w:space="0" w:color="84B3DF"/>
          <w:right w:val="single" w:sz="8" w:space="0" w:color="84B3DF"/>
          <w:insideH w:val="nil"/>
          <w:insideV w:val="nil"/>
        </w:tcBorders>
        <w:shd w:val="clear" w:color="auto" w:fill="5B9BD5"/>
      </w:tcPr>
    </w:tblStylePr>
    <w:tblStylePr w:type="lastRow">
      <w:pPr>
        <w:spacing w:before="0" w:after="0" w:line="240" w:lineRule="auto"/>
      </w:pPr>
      <w:rPr>
        <w:b/>
        <w:bCs/>
      </w:rPr>
      <w:tblPr/>
      <w:tcPr>
        <w:tcBorders>
          <w:top w:val="double" w:sz="6" w:space="0" w:color="84B3DF"/>
          <w:left w:val="single" w:sz="8" w:space="0" w:color="84B3DF"/>
          <w:bottom w:val="single" w:sz="8" w:space="0" w:color="84B3DF"/>
          <w:right w:val="single" w:sz="8" w:space="0" w:color="84B3DF"/>
          <w:insideH w:val="nil"/>
          <w:insideV w:val="nil"/>
        </w:tcBorders>
      </w:tcPr>
    </w:tblStylePr>
    <w:tblStylePr w:type="firstCol">
      <w:rPr>
        <w:b/>
        <w:bCs/>
      </w:rPr>
    </w:tblStylePr>
    <w:tblStylePr w:type="lastCol">
      <w:rPr>
        <w:b/>
        <w:bCs/>
      </w:rPr>
    </w:tblStylePr>
    <w:tblStylePr w:type="band1Vert">
      <w:tblPr/>
      <w:tcPr>
        <w:shd w:val="clear" w:color="auto" w:fill="D6E6F4"/>
      </w:tcPr>
    </w:tblStylePr>
    <w:tblStylePr w:type="band1Horz">
      <w:tblPr/>
      <w:tcPr>
        <w:tcBorders>
          <w:insideH w:val="nil"/>
          <w:insideV w:val="nil"/>
        </w:tcBorders>
        <w:shd w:val="clear" w:color="auto" w:fill="D6E6F4"/>
      </w:tcPr>
    </w:tblStylePr>
    <w:tblStylePr w:type="band2Horz">
      <w:tblPr/>
      <w:tcPr>
        <w:tcBorders>
          <w:insideH w:val="nil"/>
          <w:insideV w:val="nil"/>
        </w:tcBorders>
      </w:tcPr>
    </w:tblStylePr>
  </w:style>
  <w:style w:type="paragraph" w:customStyle="1" w:styleId="Capitulo0">
    <w:name w:val="Capitulo"/>
    <w:basedOn w:val="Ttulo"/>
    <w:autoRedefine/>
    <w:uiPriority w:val="99"/>
    <w:rsid w:val="009D1D77"/>
    <w:pPr>
      <w:spacing w:before="240" w:line="360" w:lineRule="auto"/>
      <w:contextualSpacing w:val="0"/>
    </w:pPr>
    <w:rPr>
      <w:rFonts w:ascii="Arial" w:hAnsi="Arial"/>
      <w:color w:val="auto"/>
      <w:spacing w:val="0"/>
      <w:sz w:val="24"/>
      <w:szCs w:val="20"/>
      <w:lang w:eastAsia="es-ES"/>
    </w:rPr>
  </w:style>
  <w:style w:type="paragraph" w:customStyle="1" w:styleId="Estndar">
    <w:name w:val="Estándar"/>
    <w:basedOn w:val="Normal"/>
    <w:uiPriority w:val="99"/>
    <w:rsid w:val="009D1D77"/>
    <w:pPr>
      <w:overflowPunct w:val="0"/>
      <w:autoSpaceDE w:val="0"/>
      <w:autoSpaceDN w:val="0"/>
      <w:adjustRightInd w:val="0"/>
      <w:spacing w:after="60"/>
    </w:pPr>
    <w:rPr>
      <w:sz w:val="20"/>
      <w:szCs w:val="20"/>
      <w:lang w:val="es-ES_tradnl" w:eastAsia="es-ES"/>
    </w:rPr>
  </w:style>
  <w:style w:type="paragraph" w:styleId="Textonotaalfinal">
    <w:name w:val="endnote text"/>
    <w:basedOn w:val="Normal"/>
    <w:link w:val="TextonotaalfinalCar"/>
    <w:uiPriority w:val="99"/>
    <w:semiHidden/>
    <w:unhideWhenUsed/>
    <w:rsid w:val="009D1D77"/>
    <w:rPr>
      <w:sz w:val="20"/>
      <w:szCs w:val="20"/>
      <w:lang w:eastAsia="es-EC"/>
    </w:rPr>
  </w:style>
  <w:style w:type="character" w:customStyle="1" w:styleId="TextonotaalfinalCar">
    <w:name w:val="Texto nota al final Car"/>
    <w:link w:val="Textonotaalfinal"/>
    <w:uiPriority w:val="99"/>
    <w:semiHidden/>
    <w:rsid w:val="009D1D77"/>
    <w:rPr>
      <w:rFonts w:ascii="Arial" w:eastAsia="Times New Roman" w:hAnsi="Arial" w:cs="Times New Roman"/>
      <w:sz w:val="20"/>
      <w:szCs w:val="20"/>
      <w:lang w:eastAsia="es-EC"/>
    </w:rPr>
  </w:style>
  <w:style w:type="character" w:styleId="Refdenotaalfinal">
    <w:name w:val="endnote reference"/>
    <w:uiPriority w:val="99"/>
    <w:semiHidden/>
    <w:unhideWhenUsed/>
    <w:rsid w:val="009D1D77"/>
    <w:rPr>
      <w:vertAlign w:val="superscript"/>
    </w:rPr>
  </w:style>
  <w:style w:type="paragraph" w:customStyle="1" w:styleId="TITULO10">
    <w:name w:val="TITULO 1"/>
    <w:basedOn w:val="Ttulo2"/>
    <w:autoRedefine/>
    <w:uiPriority w:val="99"/>
    <w:qFormat/>
    <w:rsid w:val="009D1D77"/>
    <w:pPr>
      <w:suppressAutoHyphens w:val="0"/>
      <w:ind w:left="567" w:hanging="567"/>
      <w:jc w:val="center"/>
    </w:pPr>
    <w:rPr>
      <w:rFonts w:ascii="Calibri Light" w:hAnsi="Calibri Light"/>
      <w:bCs w:val="0"/>
      <w:iCs/>
      <w:caps/>
      <w:color w:val="44546A"/>
      <w:sz w:val="52"/>
      <w:szCs w:val="28"/>
      <w:lang w:val="es-ES_tradnl" w:eastAsia="es-ES"/>
    </w:rPr>
  </w:style>
  <w:style w:type="paragraph" w:customStyle="1" w:styleId="Preguntas">
    <w:name w:val="Preguntas"/>
    <w:basedOn w:val="Normal"/>
    <w:autoRedefine/>
    <w:uiPriority w:val="99"/>
    <w:semiHidden/>
    <w:rsid w:val="009D1D77"/>
    <w:pPr>
      <w:widowControl w:val="0"/>
      <w:numPr>
        <w:numId w:val="11"/>
      </w:numPr>
      <w:tabs>
        <w:tab w:val="clear" w:pos="720"/>
      </w:tabs>
      <w:spacing w:before="60" w:after="60"/>
      <w:ind w:left="360"/>
    </w:pPr>
    <w:rPr>
      <w:rFonts w:ascii="Tahoma" w:hAnsi="Tahoma" w:cs="Tahoma"/>
      <w:lang w:eastAsia="es-ES"/>
    </w:rPr>
  </w:style>
  <w:style w:type="paragraph" w:styleId="Sangra2detindependiente">
    <w:name w:val="Body Text Indent 2"/>
    <w:basedOn w:val="Normal"/>
    <w:link w:val="Sangra2detindependienteCar"/>
    <w:uiPriority w:val="99"/>
    <w:rsid w:val="009D1D77"/>
    <w:pPr>
      <w:autoSpaceDE w:val="0"/>
      <w:autoSpaceDN w:val="0"/>
      <w:spacing w:after="120"/>
      <w:ind w:left="283"/>
    </w:pPr>
    <w:rPr>
      <w:b/>
      <w:sz w:val="20"/>
      <w:szCs w:val="20"/>
      <w:lang w:eastAsia="es-ES"/>
    </w:rPr>
  </w:style>
  <w:style w:type="character" w:customStyle="1" w:styleId="Sangra2detindependienteCar">
    <w:name w:val="Sangría 2 de t. independiente Car"/>
    <w:link w:val="Sangra2detindependiente"/>
    <w:uiPriority w:val="99"/>
    <w:rsid w:val="009D1D77"/>
    <w:rPr>
      <w:rFonts w:ascii="Times New Roman" w:eastAsia="Times New Roman" w:hAnsi="Times New Roman" w:cs="Times New Roman"/>
      <w:b/>
      <w:sz w:val="20"/>
      <w:szCs w:val="20"/>
      <w:lang w:eastAsia="es-ES"/>
    </w:rPr>
  </w:style>
  <w:style w:type="paragraph" w:customStyle="1" w:styleId="p4">
    <w:name w:val="p4"/>
    <w:basedOn w:val="Normal"/>
    <w:uiPriority w:val="99"/>
    <w:rsid w:val="009D1D77"/>
    <w:pPr>
      <w:widowControl w:val="0"/>
      <w:tabs>
        <w:tab w:val="left" w:pos="740"/>
      </w:tabs>
      <w:spacing w:line="340" w:lineRule="atLeast"/>
      <w:ind w:left="720" w:hanging="720"/>
    </w:pPr>
    <w:rPr>
      <w:snapToGrid w:val="0"/>
      <w:szCs w:val="20"/>
      <w:lang w:eastAsia="es-ES"/>
    </w:rPr>
  </w:style>
  <w:style w:type="paragraph" w:customStyle="1" w:styleId="tabla0">
    <w:name w:val="tabla"/>
    <w:uiPriority w:val="99"/>
    <w:rsid w:val="009D1D77"/>
    <w:pPr>
      <w:spacing w:before="20" w:after="20"/>
      <w:jc w:val="center"/>
    </w:pPr>
    <w:rPr>
      <w:rFonts w:ascii="Arial" w:eastAsia="Times New Roman" w:hAnsi="Arial"/>
      <w:sz w:val="16"/>
      <w:szCs w:val="24"/>
      <w:lang w:val="es-ES_tradnl" w:eastAsia="es-ES"/>
    </w:rPr>
  </w:style>
  <w:style w:type="paragraph" w:customStyle="1" w:styleId="fuente0">
    <w:name w:val="fuente"/>
    <w:basedOn w:val="Normal"/>
    <w:uiPriority w:val="99"/>
    <w:rsid w:val="009D1D77"/>
    <w:pPr>
      <w:widowControl w:val="0"/>
      <w:spacing w:before="60" w:after="60"/>
      <w:jc w:val="center"/>
    </w:pPr>
    <w:rPr>
      <w:rFonts w:ascii="Arial Narrow" w:hAnsi="Arial Narrow"/>
      <w:bCs/>
      <w:sz w:val="16"/>
      <w:szCs w:val="20"/>
      <w:lang w:val="es-ES_tradnl" w:eastAsia="es-ES"/>
    </w:rPr>
  </w:style>
  <w:style w:type="character" w:customStyle="1" w:styleId="st">
    <w:name w:val="st"/>
    <w:basedOn w:val="Fuentedeprrafopredeter"/>
    <w:rsid w:val="009D1D77"/>
  </w:style>
  <w:style w:type="paragraph" w:customStyle="1" w:styleId="Titulo3">
    <w:name w:val="Titulo 3"/>
    <w:basedOn w:val="Titulo1"/>
    <w:uiPriority w:val="99"/>
    <w:qFormat/>
    <w:rsid w:val="009D1D77"/>
    <w:pPr>
      <w:numPr>
        <w:numId w:val="0"/>
      </w:numPr>
      <w:spacing w:line="360" w:lineRule="auto"/>
      <w:outlineLvl w:val="6"/>
    </w:pPr>
    <w:rPr>
      <w:rFonts w:ascii="Calibri" w:hAnsi="Calibri" w:cs="Times New Roman"/>
      <w:lang w:val="es-ES_tradnl"/>
    </w:rPr>
  </w:style>
  <w:style w:type="character" w:styleId="Textodelmarcadordeposicin">
    <w:name w:val="Placeholder Text"/>
    <w:uiPriority w:val="99"/>
    <w:semiHidden/>
    <w:rsid w:val="009D1D77"/>
    <w:rPr>
      <w:color w:val="808080"/>
    </w:rPr>
  </w:style>
  <w:style w:type="paragraph" w:customStyle="1" w:styleId="CampoFichaTcnica">
    <w:name w:val="Campo Ficha Técnica"/>
    <w:basedOn w:val="Normal"/>
    <w:uiPriority w:val="99"/>
    <w:rsid w:val="009D1D77"/>
    <w:pPr>
      <w:widowControl w:val="0"/>
      <w:suppressAutoHyphens/>
      <w:autoSpaceDE w:val="0"/>
      <w:spacing w:before="60" w:after="60"/>
    </w:pPr>
    <w:rPr>
      <w:rFonts w:ascii="BankGothic Lt BT" w:hAnsi="BankGothic Lt BT" w:cs="BankGothic Lt BT"/>
      <w:bCs/>
      <w:smallCaps/>
      <w:color w:val="FFFFFF"/>
      <w:kern w:val="1"/>
      <w:lang w:eastAsia="zh-CN" w:bidi="hi-IN"/>
    </w:rPr>
  </w:style>
  <w:style w:type="paragraph" w:styleId="Revisin">
    <w:name w:val="Revision"/>
    <w:hidden/>
    <w:uiPriority w:val="99"/>
    <w:semiHidden/>
    <w:rsid w:val="009D1D77"/>
    <w:rPr>
      <w:sz w:val="22"/>
      <w:szCs w:val="22"/>
      <w:lang w:val="es-ES" w:eastAsia="en-US"/>
    </w:rPr>
  </w:style>
  <w:style w:type="character" w:customStyle="1" w:styleId="Ttulo2Car1">
    <w:name w:val="Título 2 Car1"/>
    <w:aliases w:val="Car Car Car1,Título 2 Car Car Car2,Título 2 Car Car Car Car1,Car Car Car Car Car1,Car Car2,Título 2 Car Car Car Car Car Car Car Car Car Car Car Car Car Car Car Car1,Head 4 Car1,LCG_Head_02 Car2,LCG_Head_02 Car Car1"/>
    <w:uiPriority w:val="9"/>
    <w:semiHidden/>
    <w:rsid w:val="0050110C"/>
    <w:rPr>
      <w:rFonts w:ascii="Calibri Light" w:eastAsia="Times New Roman" w:hAnsi="Calibri Light" w:cs="Times New Roman"/>
      <w:color w:val="2E74B5"/>
      <w:sz w:val="26"/>
      <w:szCs w:val="26"/>
    </w:rPr>
  </w:style>
  <w:style w:type="character" w:customStyle="1" w:styleId="TextonotapieCar1">
    <w:name w:val="Texto nota pie Car1"/>
    <w:aliases w:val="mod Car1,fn Car1,footnote Car1,single space Car1,FOOTNOTES Car1,footnote text Car1,Footnote Text Char Char Car1,Footnote Text Char Car1,Texto nota pie Car Car Car Car Car Car Car2,Texto nota pie Car Car Car Car Car Car Car Car1"/>
    <w:uiPriority w:val="99"/>
    <w:semiHidden/>
    <w:rsid w:val="0050110C"/>
    <w:rPr>
      <w:sz w:val="20"/>
      <w:szCs w:val="20"/>
    </w:rPr>
  </w:style>
  <w:style w:type="character" w:customStyle="1" w:styleId="highlight">
    <w:name w:val="highlight"/>
    <w:basedOn w:val="Fuentedeprrafopredeter"/>
    <w:rsid w:val="007516F8"/>
  </w:style>
  <w:style w:type="character" w:customStyle="1" w:styleId="Ttulo1Car1">
    <w:name w:val="Título 1 Car1"/>
    <w:aliases w:val="LCG_Head_01 Car1,Chapter Car1,Char1 Car1"/>
    <w:uiPriority w:val="9"/>
    <w:rsid w:val="00320342"/>
    <w:rPr>
      <w:rFonts w:ascii="Calibri Light" w:eastAsia="Times New Roman" w:hAnsi="Calibri Light" w:cs="Times New Roman"/>
      <w:color w:val="2E74B5"/>
      <w:sz w:val="32"/>
      <w:szCs w:val="32"/>
      <w:lang w:eastAsia="es-EC"/>
    </w:rPr>
  </w:style>
  <w:style w:type="character" w:customStyle="1" w:styleId="Ttulo3Car1">
    <w:name w:val="Título 3 Car1"/>
    <w:aliases w:val="Heading 3a Car2,LCG_Head_03 Car1,Heading 3a Car Car1"/>
    <w:uiPriority w:val="9"/>
    <w:semiHidden/>
    <w:rsid w:val="00320342"/>
    <w:rPr>
      <w:rFonts w:ascii="Calibri Light" w:eastAsia="Times New Roman" w:hAnsi="Calibri Light" w:cs="Times New Roman"/>
      <w:color w:val="1F4D78"/>
      <w:sz w:val="24"/>
      <w:szCs w:val="24"/>
      <w:lang w:eastAsia="es-EC"/>
    </w:rPr>
  </w:style>
  <w:style w:type="character" w:customStyle="1" w:styleId="Ttulo4Car1">
    <w:name w:val="Título 4 Car1"/>
    <w:aliases w:val="Heading 4a Car1,LCG_Head_04 Car1,heading 4 Car2,heading 4 Car Car1,Char2 Car1,Char2 Char Char Car1,Char2 Char Car1,heading 42 Car1,Título 41 Car1,heading 411 Car1,heading 421 Car1,Título 42 Car1,Título 43 Car1,TÌtulo 42 Car1,T1 Car1"/>
    <w:uiPriority w:val="9"/>
    <w:semiHidden/>
    <w:rsid w:val="00320342"/>
    <w:rPr>
      <w:rFonts w:ascii="Calibri Light" w:eastAsia="Times New Roman" w:hAnsi="Calibri Light" w:cs="Times New Roman"/>
      <w:i/>
      <w:iCs/>
      <w:color w:val="2E74B5"/>
      <w:sz w:val="24"/>
      <w:szCs w:val="24"/>
      <w:lang w:eastAsia="es-EC"/>
    </w:rPr>
  </w:style>
  <w:style w:type="character" w:customStyle="1" w:styleId="Ttulo6Car1">
    <w:name w:val="Título 6 Car1"/>
    <w:aliases w:val="Heading 6 Char Car1"/>
    <w:uiPriority w:val="9"/>
    <w:semiHidden/>
    <w:rsid w:val="00320342"/>
    <w:rPr>
      <w:rFonts w:ascii="Calibri Light" w:eastAsia="Times New Roman" w:hAnsi="Calibri Light" w:cs="Times New Roman"/>
      <w:color w:val="1F4D78"/>
      <w:sz w:val="24"/>
      <w:szCs w:val="24"/>
      <w:lang w:eastAsia="es-EC"/>
    </w:rPr>
  </w:style>
  <w:style w:type="character" w:customStyle="1" w:styleId="Ttulo5Car1">
    <w:name w:val="Título 5 Car1"/>
    <w:aliases w:val="Car Car3"/>
    <w:uiPriority w:val="9"/>
    <w:locked/>
    <w:rsid w:val="00320342"/>
    <w:rPr>
      <w:rFonts w:ascii="Calibri" w:eastAsia="Times New Roman" w:hAnsi="Calibri" w:cs="Times New Roman" w:hint="default"/>
      <w:b/>
      <w:bCs/>
      <w:i/>
      <w:iCs/>
      <w:sz w:val="26"/>
      <w:szCs w:val="26"/>
      <w:lang w:val="es-ES" w:eastAsia="ar-SA"/>
    </w:rPr>
  </w:style>
  <w:style w:type="character" w:customStyle="1" w:styleId="Mencinsinresolver1">
    <w:name w:val="Mención sin resolver1"/>
    <w:uiPriority w:val="99"/>
    <w:semiHidden/>
    <w:unhideWhenUsed/>
    <w:rsid w:val="000D7355"/>
    <w:rPr>
      <w:color w:val="605E5C"/>
      <w:shd w:val="clear" w:color="auto" w:fill="E1DFDD"/>
    </w:rPr>
  </w:style>
  <w:style w:type="character" w:customStyle="1" w:styleId="Mencinsinresolver11">
    <w:name w:val="Mención sin resolver11"/>
    <w:uiPriority w:val="99"/>
    <w:semiHidden/>
    <w:unhideWhenUsed/>
    <w:rsid w:val="00BF4DC6"/>
    <w:rPr>
      <w:color w:val="605E5C"/>
      <w:shd w:val="clear" w:color="auto" w:fill="E1DFDD"/>
    </w:rPr>
  </w:style>
  <w:style w:type="character" w:customStyle="1" w:styleId="Mencinsinresolver2">
    <w:name w:val="Mención sin resolver2"/>
    <w:uiPriority w:val="99"/>
    <w:semiHidden/>
    <w:unhideWhenUsed/>
    <w:rsid w:val="00BF4DC6"/>
    <w:rPr>
      <w:color w:val="605E5C"/>
      <w:shd w:val="clear" w:color="auto" w:fill="E1DFDD"/>
    </w:rPr>
  </w:style>
  <w:style w:type="paragraph" w:styleId="z-Principiodelformulario">
    <w:name w:val="HTML Top of Form"/>
    <w:basedOn w:val="Normal"/>
    <w:next w:val="Normal"/>
    <w:link w:val="z-PrincipiodelformularioCar"/>
    <w:hidden/>
    <w:uiPriority w:val="99"/>
    <w:semiHidden/>
    <w:unhideWhenUsed/>
    <w:rsid w:val="00BF4DC6"/>
    <w:pPr>
      <w:pBdr>
        <w:bottom w:val="single" w:sz="6" w:space="1" w:color="auto"/>
      </w:pBdr>
      <w:jc w:val="center"/>
    </w:pPr>
    <w:rPr>
      <w:vanish/>
      <w:sz w:val="16"/>
      <w:szCs w:val="16"/>
      <w:lang w:val="es-ES" w:eastAsia="es-ES"/>
    </w:rPr>
  </w:style>
  <w:style w:type="character" w:customStyle="1" w:styleId="z-PrincipiodelformularioCar">
    <w:name w:val="z-Principio del formulario Car"/>
    <w:link w:val="z-Principiodelformulario"/>
    <w:uiPriority w:val="99"/>
    <w:semiHidden/>
    <w:rsid w:val="00BF4DC6"/>
    <w:rPr>
      <w:rFonts w:ascii="Arial" w:eastAsia="Times New Roman" w:hAnsi="Arial" w:cs="Arial"/>
      <w:vanish/>
      <w:sz w:val="16"/>
      <w:szCs w:val="16"/>
      <w:lang w:val="es-ES" w:eastAsia="es-ES"/>
    </w:rPr>
  </w:style>
  <w:style w:type="table" w:customStyle="1" w:styleId="Tablaconcuadrcula5">
    <w:name w:val="Tabla con cuadrícula5"/>
    <w:basedOn w:val="Tablanormal"/>
    <w:next w:val="Tablaconcuadrcula"/>
    <w:uiPriority w:val="39"/>
    <w:rsid w:val="00B4643B"/>
    <w:rPr>
      <w:sz w:val="22"/>
      <w:szCs w:val="22"/>
      <w:lang w:val="es-EC"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2">
    <w:name w:val="2"/>
    <w:basedOn w:val="Normal"/>
    <w:next w:val="Normal"/>
    <w:uiPriority w:val="35"/>
    <w:qFormat/>
    <w:rsid w:val="006D2F13"/>
    <w:rPr>
      <w:b/>
      <w:bCs/>
      <w:sz w:val="20"/>
      <w:szCs w:val="20"/>
      <w:lang w:val="es-ES" w:eastAsia="x-none"/>
    </w:rPr>
  </w:style>
  <w:style w:type="paragraph" w:styleId="ndice1">
    <w:name w:val="index 1"/>
    <w:basedOn w:val="Normal"/>
    <w:next w:val="Normal"/>
    <w:autoRedefine/>
    <w:uiPriority w:val="99"/>
    <w:semiHidden/>
    <w:unhideWhenUsed/>
    <w:rsid w:val="001113AA"/>
    <w:pPr>
      <w:ind w:left="240" w:hanging="240"/>
    </w:pPr>
    <w:rPr>
      <w:sz w:val="20"/>
      <w:lang w:eastAsia="es-EC"/>
    </w:rPr>
  </w:style>
  <w:style w:type="paragraph" w:customStyle="1" w:styleId="font6">
    <w:name w:val="font6"/>
    <w:basedOn w:val="Normal"/>
    <w:rsid w:val="00262C3A"/>
    <w:pPr>
      <w:spacing w:before="100" w:beforeAutospacing="1" w:after="100" w:afterAutospacing="1"/>
    </w:pPr>
    <w:rPr>
      <w:b/>
      <w:bCs/>
      <w:sz w:val="18"/>
      <w:szCs w:val="18"/>
      <w:lang w:eastAsia="es-EC"/>
    </w:rPr>
  </w:style>
  <w:style w:type="paragraph" w:customStyle="1" w:styleId="font7">
    <w:name w:val="font7"/>
    <w:basedOn w:val="Normal"/>
    <w:rsid w:val="00262C3A"/>
    <w:pPr>
      <w:spacing w:before="100" w:beforeAutospacing="1" w:after="100" w:afterAutospacing="1"/>
    </w:pPr>
    <w:rPr>
      <w:color w:val="000000"/>
      <w:sz w:val="18"/>
      <w:szCs w:val="18"/>
      <w:lang w:eastAsia="es-EC"/>
    </w:rPr>
  </w:style>
  <w:style w:type="paragraph" w:customStyle="1" w:styleId="font8">
    <w:name w:val="font8"/>
    <w:basedOn w:val="Normal"/>
    <w:rsid w:val="00262C3A"/>
    <w:pPr>
      <w:spacing w:before="100" w:beforeAutospacing="1" w:after="100" w:afterAutospacing="1"/>
    </w:pPr>
    <w:rPr>
      <w:sz w:val="18"/>
      <w:szCs w:val="18"/>
      <w:lang w:eastAsia="es-EC"/>
    </w:rPr>
  </w:style>
  <w:style w:type="paragraph" w:customStyle="1" w:styleId="font9">
    <w:name w:val="font9"/>
    <w:basedOn w:val="Normal"/>
    <w:rsid w:val="00262C3A"/>
    <w:pPr>
      <w:spacing w:before="100" w:beforeAutospacing="1" w:after="100" w:afterAutospacing="1"/>
    </w:pPr>
    <w:rPr>
      <w:sz w:val="14"/>
      <w:szCs w:val="14"/>
      <w:lang w:eastAsia="es-EC"/>
    </w:rPr>
  </w:style>
  <w:style w:type="paragraph" w:customStyle="1" w:styleId="font10">
    <w:name w:val="font10"/>
    <w:basedOn w:val="Normal"/>
    <w:rsid w:val="00262C3A"/>
    <w:pPr>
      <w:spacing w:before="100" w:beforeAutospacing="1" w:after="100" w:afterAutospacing="1"/>
    </w:pPr>
    <w:rPr>
      <w:rFonts w:ascii="Calibri" w:hAnsi="Calibri" w:cs="Calibri"/>
      <w:color w:val="FF0000"/>
      <w:sz w:val="18"/>
      <w:szCs w:val="18"/>
      <w:lang w:eastAsia="es-EC"/>
    </w:rPr>
  </w:style>
  <w:style w:type="paragraph" w:customStyle="1" w:styleId="font11">
    <w:name w:val="font11"/>
    <w:basedOn w:val="Normal"/>
    <w:uiPriority w:val="99"/>
    <w:rsid w:val="00262C3A"/>
    <w:pPr>
      <w:spacing w:before="100" w:beforeAutospacing="1" w:after="100" w:afterAutospacing="1"/>
    </w:pPr>
    <w:rPr>
      <w:color w:val="FF0000"/>
      <w:sz w:val="18"/>
      <w:szCs w:val="18"/>
      <w:lang w:eastAsia="es-EC"/>
    </w:rPr>
  </w:style>
  <w:style w:type="paragraph" w:customStyle="1" w:styleId="xl99">
    <w:name w:val="xl99"/>
    <w:basedOn w:val="Normal"/>
    <w:rsid w:val="00262C3A"/>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18"/>
      <w:szCs w:val="18"/>
      <w:lang w:eastAsia="es-EC"/>
    </w:rPr>
  </w:style>
  <w:style w:type="paragraph" w:customStyle="1" w:styleId="xl100">
    <w:name w:val="xl100"/>
    <w:basedOn w:val="Normal"/>
    <w:rsid w:val="00262C3A"/>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textAlignment w:val="center"/>
    </w:pPr>
    <w:rPr>
      <w:sz w:val="18"/>
      <w:szCs w:val="18"/>
      <w:lang w:eastAsia="es-EC"/>
    </w:rPr>
  </w:style>
  <w:style w:type="paragraph" w:customStyle="1" w:styleId="xl101">
    <w:name w:val="xl101"/>
    <w:basedOn w:val="Normal"/>
    <w:rsid w:val="00262C3A"/>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18"/>
      <w:szCs w:val="18"/>
      <w:lang w:eastAsia="es-EC"/>
    </w:rPr>
  </w:style>
  <w:style w:type="paragraph" w:customStyle="1" w:styleId="xl102">
    <w:name w:val="xl102"/>
    <w:basedOn w:val="Normal"/>
    <w:rsid w:val="00262C3A"/>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18"/>
      <w:szCs w:val="18"/>
      <w:lang w:eastAsia="es-EC"/>
    </w:rPr>
  </w:style>
  <w:style w:type="paragraph" w:customStyle="1" w:styleId="xl103">
    <w:name w:val="xl103"/>
    <w:basedOn w:val="Normal"/>
    <w:rsid w:val="00262C3A"/>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color w:val="000000"/>
      <w:sz w:val="18"/>
      <w:szCs w:val="18"/>
      <w:lang w:eastAsia="es-EC"/>
    </w:rPr>
  </w:style>
  <w:style w:type="paragraph" w:customStyle="1" w:styleId="xl104">
    <w:name w:val="xl104"/>
    <w:basedOn w:val="Normal"/>
    <w:rsid w:val="00262C3A"/>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color w:val="000000"/>
      <w:sz w:val="18"/>
      <w:szCs w:val="18"/>
      <w:lang w:eastAsia="es-EC"/>
    </w:rPr>
  </w:style>
  <w:style w:type="paragraph" w:customStyle="1" w:styleId="xl105">
    <w:name w:val="xl105"/>
    <w:basedOn w:val="Normal"/>
    <w:uiPriority w:val="99"/>
    <w:rsid w:val="00262C3A"/>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18"/>
      <w:szCs w:val="18"/>
      <w:lang w:eastAsia="es-EC"/>
    </w:rPr>
  </w:style>
  <w:style w:type="paragraph" w:customStyle="1" w:styleId="xl106">
    <w:name w:val="xl106"/>
    <w:basedOn w:val="Normal"/>
    <w:uiPriority w:val="99"/>
    <w:rsid w:val="00262C3A"/>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18"/>
      <w:szCs w:val="18"/>
      <w:lang w:eastAsia="es-EC"/>
    </w:rPr>
  </w:style>
  <w:style w:type="paragraph" w:customStyle="1" w:styleId="xl107">
    <w:name w:val="xl107"/>
    <w:basedOn w:val="Normal"/>
    <w:uiPriority w:val="99"/>
    <w:rsid w:val="00262C3A"/>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sz w:val="20"/>
      <w:szCs w:val="20"/>
      <w:lang w:eastAsia="es-EC"/>
    </w:rPr>
  </w:style>
  <w:style w:type="paragraph" w:customStyle="1" w:styleId="xl108">
    <w:name w:val="xl108"/>
    <w:basedOn w:val="Normal"/>
    <w:uiPriority w:val="99"/>
    <w:rsid w:val="00262C3A"/>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Calibri" w:hAnsi="Calibri" w:cs="Calibri"/>
      <w:sz w:val="18"/>
      <w:szCs w:val="18"/>
      <w:lang w:eastAsia="es-EC"/>
    </w:rPr>
  </w:style>
  <w:style w:type="paragraph" w:customStyle="1" w:styleId="xl109">
    <w:name w:val="xl109"/>
    <w:basedOn w:val="Normal"/>
    <w:uiPriority w:val="99"/>
    <w:rsid w:val="00262C3A"/>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textAlignment w:val="center"/>
    </w:pPr>
    <w:rPr>
      <w:b/>
      <w:bCs/>
      <w:color w:val="000000"/>
      <w:sz w:val="18"/>
      <w:szCs w:val="18"/>
      <w:lang w:eastAsia="es-EC"/>
    </w:rPr>
  </w:style>
  <w:style w:type="paragraph" w:customStyle="1" w:styleId="xl110">
    <w:name w:val="xl110"/>
    <w:basedOn w:val="Normal"/>
    <w:uiPriority w:val="99"/>
    <w:rsid w:val="00262C3A"/>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center"/>
      <w:textAlignment w:val="center"/>
    </w:pPr>
    <w:rPr>
      <w:b/>
      <w:bCs/>
      <w:sz w:val="18"/>
      <w:szCs w:val="18"/>
      <w:lang w:eastAsia="es-EC"/>
    </w:rPr>
  </w:style>
  <w:style w:type="paragraph" w:customStyle="1" w:styleId="xl111">
    <w:name w:val="xl111"/>
    <w:basedOn w:val="Normal"/>
    <w:uiPriority w:val="99"/>
    <w:rsid w:val="00262C3A"/>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b/>
      <w:bCs/>
      <w:sz w:val="18"/>
      <w:szCs w:val="18"/>
      <w:lang w:eastAsia="es-EC"/>
    </w:rPr>
  </w:style>
  <w:style w:type="paragraph" w:customStyle="1" w:styleId="xl112">
    <w:name w:val="xl112"/>
    <w:basedOn w:val="Normal"/>
    <w:uiPriority w:val="99"/>
    <w:rsid w:val="00262C3A"/>
    <w:pPr>
      <w:pBdr>
        <w:top w:val="single" w:sz="4" w:space="0" w:color="auto"/>
        <w:left w:val="single" w:sz="4" w:space="0" w:color="auto"/>
        <w:bottom w:val="single" w:sz="4" w:space="0" w:color="auto"/>
        <w:right w:val="single" w:sz="4" w:space="0" w:color="auto"/>
      </w:pBdr>
      <w:shd w:val="clear" w:color="000000" w:fill="DDEBF7"/>
      <w:spacing w:before="100" w:beforeAutospacing="1" w:after="100" w:afterAutospacing="1"/>
      <w:textAlignment w:val="center"/>
    </w:pPr>
    <w:rPr>
      <w:sz w:val="18"/>
      <w:szCs w:val="18"/>
      <w:lang w:eastAsia="es-EC"/>
    </w:rPr>
  </w:style>
  <w:style w:type="paragraph" w:customStyle="1" w:styleId="xl113">
    <w:name w:val="xl113"/>
    <w:basedOn w:val="Normal"/>
    <w:uiPriority w:val="99"/>
    <w:rsid w:val="00262C3A"/>
    <w:pPr>
      <w:pBdr>
        <w:top w:val="single" w:sz="4" w:space="0" w:color="auto"/>
        <w:left w:val="single" w:sz="4" w:space="0" w:color="auto"/>
        <w:bottom w:val="single" w:sz="4" w:space="0" w:color="auto"/>
        <w:right w:val="single" w:sz="4" w:space="0" w:color="auto"/>
      </w:pBdr>
      <w:shd w:val="clear" w:color="000000" w:fill="DDEBF7"/>
      <w:spacing w:before="100" w:beforeAutospacing="1" w:after="100" w:afterAutospacing="1"/>
      <w:textAlignment w:val="center"/>
    </w:pPr>
    <w:rPr>
      <w:b/>
      <w:bCs/>
      <w:sz w:val="18"/>
      <w:szCs w:val="18"/>
      <w:lang w:eastAsia="es-EC"/>
    </w:rPr>
  </w:style>
  <w:style w:type="paragraph" w:customStyle="1" w:styleId="xl114">
    <w:name w:val="xl114"/>
    <w:basedOn w:val="Normal"/>
    <w:uiPriority w:val="99"/>
    <w:rsid w:val="00262C3A"/>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jc w:val="center"/>
      <w:textAlignment w:val="center"/>
    </w:pPr>
    <w:rPr>
      <w:b/>
      <w:bCs/>
      <w:color w:val="000000"/>
      <w:sz w:val="18"/>
      <w:szCs w:val="18"/>
      <w:lang w:eastAsia="es-EC"/>
    </w:rPr>
  </w:style>
  <w:style w:type="paragraph" w:customStyle="1" w:styleId="xl115">
    <w:name w:val="xl115"/>
    <w:basedOn w:val="Normal"/>
    <w:uiPriority w:val="99"/>
    <w:rsid w:val="00262C3A"/>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000000"/>
      <w:sz w:val="18"/>
      <w:szCs w:val="18"/>
      <w:lang w:eastAsia="es-EC"/>
    </w:rPr>
  </w:style>
  <w:style w:type="paragraph" w:customStyle="1" w:styleId="xl116">
    <w:name w:val="xl116"/>
    <w:basedOn w:val="Normal"/>
    <w:uiPriority w:val="99"/>
    <w:rsid w:val="00262C3A"/>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jc w:val="center"/>
      <w:textAlignment w:val="center"/>
    </w:pPr>
    <w:rPr>
      <w:b/>
      <w:bCs/>
      <w:color w:val="000000"/>
      <w:sz w:val="18"/>
      <w:szCs w:val="18"/>
      <w:lang w:eastAsia="es-EC"/>
    </w:rPr>
  </w:style>
  <w:style w:type="paragraph" w:customStyle="1" w:styleId="xl117">
    <w:name w:val="xl117"/>
    <w:basedOn w:val="Normal"/>
    <w:uiPriority w:val="99"/>
    <w:rsid w:val="00262C3A"/>
    <w:pPr>
      <w:pBdr>
        <w:top w:val="single" w:sz="4" w:space="0" w:color="auto"/>
        <w:left w:val="single" w:sz="4" w:space="0" w:color="auto"/>
        <w:bottom w:val="single" w:sz="4" w:space="0" w:color="auto"/>
        <w:right w:val="single" w:sz="4" w:space="0" w:color="auto"/>
      </w:pBdr>
      <w:shd w:val="clear" w:color="000000" w:fill="DDEBF7"/>
      <w:spacing w:before="100" w:beforeAutospacing="1" w:after="100" w:afterAutospacing="1"/>
      <w:textAlignment w:val="center"/>
    </w:pPr>
    <w:rPr>
      <w:b/>
      <w:bCs/>
      <w:sz w:val="20"/>
      <w:szCs w:val="20"/>
      <w:lang w:eastAsia="es-EC"/>
    </w:rPr>
  </w:style>
  <w:style w:type="paragraph" w:customStyle="1" w:styleId="xl118">
    <w:name w:val="xl118"/>
    <w:basedOn w:val="Normal"/>
    <w:uiPriority w:val="99"/>
    <w:rsid w:val="00262C3A"/>
    <w:pPr>
      <w:pBdr>
        <w:top w:val="single" w:sz="4" w:space="0" w:color="auto"/>
        <w:left w:val="single" w:sz="4" w:space="0" w:color="auto"/>
        <w:bottom w:val="single" w:sz="4" w:space="0" w:color="auto"/>
        <w:right w:val="single" w:sz="4" w:space="0" w:color="auto"/>
      </w:pBdr>
      <w:shd w:val="clear" w:color="000000" w:fill="DDEBF7"/>
      <w:spacing w:before="100" w:beforeAutospacing="1" w:after="100" w:afterAutospacing="1"/>
      <w:textAlignment w:val="center"/>
    </w:pPr>
    <w:rPr>
      <w:sz w:val="20"/>
      <w:szCs w:val="20"/>
      <w:lang w:eastAsia="es-EC"/>
    </w:rPr>
  </w:style>
  <w:style w:type="paragraph" w:customStyle="1" w:styleId="xl119">
    <w:name w:val="xl119"/>
    <w:basedOn w:val="Normal"/>
    <w:uiPriority w:val="99"/>
    <w:rsid w:val="00262C3A"/>
    <w:pPr>
      <w:pBdr>
        <w:top w:val="single" w:sz="4" w:space="0" w:color="auto"/>
        <w:left w:val="single" w:sz="4" w:space="0" w:color="auto"/>
        <w:bottom w:val="single" w:sz="4" w:space="0" w:color="auto"/>
        <w:right w:val="single" w:sz="4" w:space="0" w:color="auto"/>
      </w:pBdr>
      <w:shd w:val="clear" w:color="000000" w:fill="DDEBF7"/>
      <w:spacing w:before="100" w:beforeAutospacing="1" w:after="100" w:afterAutospacing="1"/>
      <w:jc w:val="center"/>
      <w:textAlignment w:val="center"/>
    </w:pPr>
    <w:rPr>
      <w:sz w:val="20"/>
      <w:szCs w:val="20"/>
      <w:lang w:eastAsia="es-EC"/>
    </w:rPr>
  </w:style>
  <w:style w:type="paragraph" w:customStyle="1" w:styleId="xl120">
    <w:name w:val="xl120"/>
    <w:basedOn w:val="Normal"/>
    <w:uiPriority w:val="99"/>
    <w:rsid w:val="00262C3A"/>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jc w:val="center"/>
      <w:textAlignment w:val="center"/>
    </w:pPr>
    <w:rPr>
      <w:b/>
      <w:bCs/>
      <w:sz w:val="18"/>
      <w:szCs w:val="18"/>
      <w:lang w:eastAsia="es-EC"/>
    </w:rPr>
  </w:style>
  <w:style w:type="paragraph" w:customStyle="1" w:styleId="xl121">
    <w:name w:val="xl121"/>
    <w:basedOn w:val="Normal"/>
    <w:uiPriority w:val="99"/>
    <w:rsid w:val="00262C3A"/>
    <w:pPr>
      <w:pBdr>
        <w:top w:val="single" w:sz="4" w:space="0" w:color="auto"/>
        <w:left w:val="single" w:sz="4" w:space="0" w:color="auto"/>
        <w:bottom w:val="single" w:sz="4" w:space="0" w:color="auto"/>
        <w:right w:val="single" w:sz="4" w:space="0" w:color="auto"/>
      </w:pBdr>
      <w:shd w:val="clear" w:color="000000" w:fill="FFC000"/>
      <w:spacing w:before="100" w:beforeAutospacing="1" w:after="100" w:afterAutospacing="1"/>
      <w:jc w:val="center"/>
      <w:textAlignment w:val="center"/>
    </w:pPr>
    <w:rPr>
      <w:b/>
      <w:bCs/>
      <w:sz w:val="18"/>
      <w:szCs w:val="18"/>
      <w:lang w:eastAsia="es-EC"/>
    </w:rPr>
  </w:style>
  <w:style w:type="paragraph" w:customStyle="1" w:styleId="xl122">
    <w:name w:val="xl122"/>
    <w:basedOn w:val="Normal"/>
    <w:uiPriority w:val="99"/>
    <w:rsid w:val="00262C3A"/>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18"/>
      <w:szCs w:val="18"/>
      <w:lang w:eastAsia="es-EC"/>
    </w:rPr>
  </w:style>
  <w:style w:type="paragraph" w:customStyle="1" w:styleId="xl123">
    <w:name w:val="xl123"/>
    <w:basedOn w:val="Normal"/>
    <w:uiPriority w:val="99"/>
    <w:rsid w:val="00262C3A"/>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Calibri" w:hAnsi="Calibri" w:cs="Calibri"/>
      <w:color w:val="FF0000"/>
      <w:sz w:val="18"/>
      <w:szCs w:val="18"/>
      <w:lang w:eastAsia="es-EC"/>
    </w:rPr>
  </w:style>
  <w:style w:type="paragraph" w:customStyle="1" w:styleId="xl124">
    <w:name w:val="xl124"/>
    <w:basedOn w:val="Normal"/>
    <w:uiPriority w:val="99"/>
    <w:rsid w:val="00262C3A"/>
    <w:pPr>
      <w:pBdr>
        <w:top w:val="single" w:sz="4" w:space="0" w:color="auto"/>
        <w:left w:val="single" w:sz="4" w:space="0" w:color="auto"/>
        <w:bottom w:val="single" w:sz="4" w:space="0" w:color="auto"/>
        <w:right w:val="single" w:sz="4" w:space="0" w:color="auto"/>
      </w:pBdr>
      <w:shd w:val="clear" w:color="000000" w:fill="93CDDD"/>
      <w:spacing w:before="100" w:beforeAutospacing="1" w:after="100" w:afterAutospacing="1"/>
      <w:jc w:val="center"/>
      <w:textAlignment w:val="center"/>
    </w:pPr>
    <w:rPr>
      <w:b/>
      <w:bCs/>
      <w:color w:val="000000"/>
      <w:sz w:val="20"/>
      <w:szCs w:val="20"/>
      <w:lang w:eastAsia="es-EC"/>
    </w:rPr>
  </w:style>
  <w:style w:type="paragraph" w:customStyle="1" w:styleId="xl125">
    <w:name w:val="xl125"/>
    <w:basedOn w:val="Normal"/>
    <w:uiPriority w:val="99"/>
    <w:rsid w:val="00262C3A"/>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textAlignment w:val="center"/>
    </w:pPr>
    <w:rPr>
      <w:b/>
      <w:bCs/>
      <w:sz w:val="18"/>
      <w:szCs w:val="18"/>
      <w:lang w:eastAsia="es-EC"/>
    </w:rPr>
  </w:style>
  <w:style w:type="paragraph" w:customStyle="1" w:styleId="xl126">
    <w:name w:val="xl126"/>
    <w:basedOn w:val="Normal"/>
    <w:uiPriority w:val="99"/>
    <w:rsid w:val="00262C3A"/>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textAlignment w:val="center"/>
    </w:pPr>
    <w:rPr>
      <w:b/>
      <w:bCs/>
      <w:color w:val="000000"/>
      <w:sz w:val="18"/>
      <w:szCs w:val="18"/>
      <w:lang w:eastAsia="es-EC"/>
    </w:rPr>
  </w:style>
  <w:style w:type="paragraph" w:customStyle="1" w:styleId="xl127">
    <w:name w:val="xl127"/>
    <w:basedOn w:val="Normal"/>
    <w:uiPriority w:val="99"/>
    <w:rsid w:val="00262C3A"/>
    <w:pPr>
      <w:pBdr>
        <w:top w:val="single" w:sz="4" w:space="0" w:color="auto"/>
        <w:left w:val="single" w:sz="4" w:space="0" w:color="auto"/>
        <w:bottom w:val="single" w:sz="4" w:space="0" w:color="auto"/>
        <w:right w:val="single" w:sz="4" w:space="0" w:color="auto"/>
      </w:pBdr>
      <w:shd w:val="clear" w:color="000000" w:fill="FFC000"/>
      <w:spacing w:before="100" w:beforeAutospacing="1" w:after="100" w:afterAutospacing="1"/>
      <w:textAlignment w:val="center"/>
    </w:pPr>
    <w:rPr>
      <w:b/>
      <w:bCs/>
      <w:sz w:val="18"/>
      <w:szCs w:val="18"/>
      <w:lang w:eastAsia="es-EC"/>
    </w:rPr>
  </w:style>
  <w:style w:type="paragraph" w:customStyle="1" w:styleId="xl128">
    <w:name w:val="xl128"/>
    <w:basedOn w:val="Normal"/>
    <w:uiPriority w:val="99"/>
    <w:rsid w:val="00262C3A"/>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textAlignment w:val="center"/>
    </w:pPr>
    <w:rPr>
      <w:b/>
      <w:bCs/>
      <w:sz w:val="18"/>
      <w:szCs w:val="18"/>
      <w:lang w:eastAsia="es-EC"/>
    </w:rPr>
  </w:style>
  <w:style w:type="paragraph" w:customStyle="1" w:styleId="xl129">
    <w:name w:val="xl129"/>
    <w:basedOn w:val="Normal"/>
    <w:uiPriority w:val="99"/>
    <w:rsid w:val="00262C3A"/>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textAlignment w:val="center"/>
    </w:pPr>
    <w:rPr>
      <w:b/>
      <w:bCs/>
      <w:sz w:val="18"/>
      <w:szCs w:val="18"/>
      <w:lang w:eastAsia="es-EC"/>
    </w:rPr>
  </w:style>
  <w:style w:type="paragraph" w:customStyle="1" w:styleId="xl130">
    <w:name w:val="xl130"/>
    <w:basedOn w:val="Normal"/>
    <w:uiPriority w:val="99"/>
    <w:rsid w:val="00262C3A"/>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textAlignment w:val="center"/>
    </w:pPr>
    <w:rPr>
      <w:b/>
      <w:bCs/>
      <w:color w:val="000000"/>
      <w:sz w:val="18"/>
      <w:szCs w:val="18"/>
      <w:lang w:eastAsia="es-EC"/>
    </w:rPr>
  </w:style>
  <w:style w:type="paragraph" w:customStyle="1" w:styleId="xl131">
    <w:name w:val="xl131"/>
    <w:basedOn w:val="Normal"/>
    <w:uiPriority w:val="99"/>
    <w:rsid w:val="00262C3A"/>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textAlignment w:val="center"/>
    </w:pPr>
    <w:rPr>
      <w:b/>
      <w:bCs/>
      <w:color w:val="000000"/>
      <w:sz w:val="18"/>
      <w:szCs w:val="18"/>
      <w:lang w:eastAsia="es-EC"/>
    </w:rPr>
  </w:style>
  <w:style w:type="paragraph" w:customStyle="1" w:styleId="xl132">
    <w:name w:val="xl132"/>
    <w:basedOn w:val="Normal"/>
    <w:uiPriority w:val="99"/>
    <w:rsid w:val="00262C3A"/>
    <w:pPr>
      <w:pBdr>
        <w:top w:val="single" w:sz="4" w:space="0" w:color="auto"/>
        <w:left w:val="single" w:sz="4" w:space="0" w:color="auto"/>
        <w:bottom w:val="single" w:sz="4" w:space="0" w:color="auto"/>
        <w:right w:val="single" w:sz="4" w:space="0" w:color="auto"/>
      </w:pBdr>
      <w:shd w:val="clear" w:color="000000" w:fill="548DD4"/>
      <w:spacing w:before="100" w:beforeAutospacing="1" w:after="100" w:afterAutospacing="1"/>
      <w:jc w:val="center"/>
      <w:textAlignment w:val="center"/>
    </w:pPr>
    <w:rPr>
      <w:b/>
      <w:bCs/>
      <w:color w:val="000000"/>
      <w:sz w:val="18"/>
      <w:szCs w:val="18"/>
      <w:lang w:eastAsia="es-EC"/>
    </w:rPr>
  </w:style>
  <w:style w:type="paragraph" w:customStyle="1" w:styleId="xl133">
    <w:name w:val="xl133"/>
    <w:basedOn w:val="Normal"/>
    <w:uiPriority w:val="99"/>
    <w:rsid w:val="00262C3A"/>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textAlignment w:val="center"/>
    </w:pPr>
    <w:rPr>
      <w:b/>
      <w:bCs/>
      <w:sz w:val="18"/>
      <w:szCs w:val="18"/>
      <w:lang w:eastAsia="es-EC"/>
    </w:rPr>
  </w:style>
  <w:style w:type="paragraph" w:customStyle="1" w:styleId="xl134">
    <w:name w:val="xl134"/>
    <w:basedOn w:val="Normal"/>
    <w:uiPriority w:val="99"/>
    <w:rsid w:val="00262C3A"/>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textAlignment w:val="center"/>
    </w:pPr>
    <w:rPr>
      <w:b/>
      <w:bCs/>
      <w:sz w:val="18"/>
      <w:szCs w:val="18"/>
      <w:lang w:eastAsia="es-EC"/>
    </w:rPr>
  </w:style>
  <w:style w:type="paragraph" w:customStyle="1" w:styleId="xl63">
    <w:name w:val="xl63"/>
    <w:basedOn w:val="Normal"/>
    <w:rsid w:val="00827C8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i/>
      <w:iCs/>
      <w:sz w:val="18"/>
      <w:szCs w:val="18"/>
      <w:lang w:val="en-US" w:eastAsia="en-US"/>
    </w:rPr>
  </w:style>
  <w:style w:type="paragraph" w:customStyle="1" w:styleId="xl64">
    <w:name w:val="xl64"/>
    <w:basedOn w:val="Normal"/>
    <w:rsid w:val="00827C8C"/>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color w:val="000000"/>
      <w:sz w:val="18"/>
      <w:szCs w:val="18"/>
      <w:lang w:val="en-US" w:eastAsia="en-US"/>
    </w:rPr>
  </w:style>
  <w:style w:type="paragraph" w:customStyle="1" w:styleId="xl135">
    <w:name w:val="xl135"/>
    <w:basedOn w:val="Normal"/>
    <w:uiPriority w:val="99"/>
    <w:rsid w:val="00827C8C"/>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textAlignment w:val="center"/>
    </w:pPr>
    <w:rPr>
      <w:b/>
      <w:bCs/>
      <w:sz w:val="18"/>
      <w:szCs w:val="18"/>
      <w:lang w:val="en-US" w:eastAsia="en-US"/>
    </w:rPr>
  </w:style>
  <w:style w:type="paragraph" w:customStyle="1" w:styleId="xl136">
    <w:name w:val="xl136"/>
    <w:basedOn w:val="Normal"/>
    <w:uiPriority w:val="99"/>
    <w:rsid w:val="00827C8C"/>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textAlignment w:val="center"/>
    </w:pPr>
    <w:rPr>
      <w:b/>
      <w:bCs/>
      <w:sz w:val="18"/>
      <w:szCs w:val="18"/>
      <w:lang w:val="en-US" w:eastAsia="en-US"/>
    </w:rPr>
  </w:style>
  <w:style w:type="paragraph" w:customStyle="1" w:styleId="xl137">
    <w:name w:val="xl137"/>
    <w:basedOn w:val="Normal"/>
    <w:uiPriority w:val="99"/>
    <w:rsid w:val="00827C8C"/>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textAlignment w:val="center"/>
    </w:pPr>
    <w:rPr>
      <w:b/>
      <w:bCs/>
      <w:sz w:val="18"/>
      <w:szCs w:val="18"/>
      <w:lang w:val="en-US" w:eastAsia="en-US"/>
    </w:rPr>
  </w:style>
  <w:style w:type="paragraph" w:customStyle="1" w:styleId="xl138">
    <w:name w:val="xl138"/>
    <w:basedOn w:val="Normal"/>
    <w:uiPriority w:val="99"/>
    <w:rsid w:val="00827C8C"/>
    <w:pPr>
      <w:pBdr>
        <w:top w:val="single" w:sz="4" w:space="0" w:color="auto"/>
        <w:left w:val="single" w:sz="4" w:space="0" w:color="auto"/>
        <w:bottom w:val="single" w:sz="4" w:space="0" w:color="auto"/>
        <w:right w:val="single" w:sz="8" w:space="0" w:color="auto"/>
      </w:pBdr>
      <w:shd w:val="clear" w:color="000000" w:fill="BFBFBF"/>
      <w:spacing w:before="100" w:beforeAutospacing="1" w:after="100" w:afterAutospacing="1"/>
      <w:textAlignment w:val="center"/>
    </w:pPr>
    <w:rPr>
      <w:b/>
      <w:bCs/>
      <w:sz w:val="18"/>
      <w:szCs w:val="18"/>
      <w:lang w:val="en-US" w:eastAsia="en-US"/>
    </w:rPr>
  </w:style>
  <w:style w:type="paragraph" w:customStyle="1" w:styleId="xl139">
    <w:name w:val="xl139"/>
    <w:basedOn w:val="Normal"/>
    <w:uiPriority w:val="99"/>
    <w:rsid w:val="00827C8C"/>
    <w:pPr>
      <w:pBdr>
        <w:top w:val="single" w:sz="4" w:space="0" w:color="auto"/>
        <w:left w:val="single" w:sz="4" w:space="0" w:color="auto"/>
        <w:bottom w:val="single" w:sz="4" w:space="0" w:color="auto"/>
        <w:right w:val="single" w:sz="4" w:space="0" w:color="auto"/>
      </w:pBdr>
      <w:shd w:val="clear" w:color="000000" w:fill="FFC000"/>
      <w:spacing w:before="100" w:beforeAutospacing="1" w:after="100" w:afterAutospacing="1"/>
      <w:textAlignment w:val="center"/>
    </w:pPr>
    <w:rPr>
      <w:b/>
      <w:bCs/>
      <w:sz w:val="18"/>
      <w:szCs w:val="18"/>
      <w:lang w:val="en-US" w:eastAsia="en-US"/>
    </w:rPr>
  </w:style>
  <w:style w:type="paragraph" w:customStyle="1" w:styleId="xl140">
    <w:name w:val="xl140"/>
    <w:basedOn w:val="Normal"/>
    <w:uiPriority w:val="99"/>
    <w:rsid w:val="00827C8C"/>
    <w:pPr>
      <w:pBdr>
        <w:top w:val="single" w:sz="4" w:space="0" w:color="auto"/>
        <w:left w:val="single" w:sz="4" w:space="0" w:color="auto"/>
        <w:bottom w:val="single" w:sz="4" w:space="0" w:color="auto"/>
        <w:right w:val="single" w:sz="8" w:space="0" w:color="auto"/>
      </w:pBdr>
      <w:shd w:val="clear" w:color="000000" w:fill="FFC000"/>
      <w:spacing w:before="100" w:beforeAutospacing="1" w:after="100" w:afterAutospacing="1"/>
      <w:textAlignment w:val="center"/>
    </w:pPr>
    <w:rPr>
      <w:b/>
      <w:bCs/>
      <w:sz w:val="18"/>
      <w:szCs w:val="18"/>
      <w:lang w:val="en-US" w:eastAsia="en-US"/>
    </w:rPr>
  </w:style>
  <w:style w:type="paragraph" w:customStyle="1" w:styleId="xl141">
    <w:name w:val="xl141"/>
    <w:basedOn w:val="Normal"/>
    <w:uiPriority w:val="99"/>
    <w:rsid w:val="00827C8C"/>
    <w:pPr>
      <w:pBdr>
        <w:top w:val="single" w:sz="4" w:space="0" w:color="auto"/>
        <w:left w:val="single" w:sz="4" w:space="0" w:color="auto"/>
        <w:bottom w:val="single" w:sz="4" w:space="0" w:color="auto"/>
        <w:right w:val="single" w:sz="4" w:space="0" w:color="auto"/>
      </w:pBdr>
      <w:shd w:val="clear" w:color="000000" w:fill="FFC000"/>
      <w:spacing w:before="100" w:beforeAutospacing="1" w:after="100" w:afterAutospacing="1"/>
      <w:textAlignment w:val="center"/>
    </w:pPr>
    <w:rPr>
      <w:b/>
      <w:bCs/>
      <w:sz w:val="18"/>
      <w:szCs w:val="18"/>
      <w:lang w:val="en-US" w:eastAsia="en-US"/>
    </w:rPr>
  </w:style>
  <w:style w:type="paragraph" w:customStyle="1" w:styleId="xl142">
    <w:name w:val="xl142"/>
    <w:basedOn w:val="Normal"/>
    <w:uiPriority w:val="99"/>
    <w:rsid w:val="00827C8C"/>
    <w:pPr>
      <w:pBdr>
        <w:top w:val="single" w:sz="4" w:space="0" w:color="auto"/>
        <w:left w:val="single" w:sz="4" w:space="0" w:color="auto"/>
        <w:bottom w:val="single" w:sz="4" w:space="0" w:color="auto"/>
        <w:right w:val="single" w:sz="8" w:space="0" w:color="auto"/>
      </w:pBdr>
      <w:shd w:val="clear" w:color="000000" w:fill="FFC000"/>
      <w:spacing w:before="100" w:beforeAutospacing="1" w:after="100" w:afterAutospacing="1"/>
      <w:textAlignment w:val="center"/>
    </w:pPr>
    <w:rPr>
      <w:b/>
      <w:bCs/>
      <w:sz w:val="18"/>
      <w:szCs w:val="18"/>
      <w:lang w:val="en-US" w:eastAsia="en-US"/>
    </w:rPr>
  </w:style>
  <w:style w:type="character" w:customStyle="1" w:styleId="Mencinsinresolver3">
    <w:name w:val="Mención sin resolver3"/>
    <w:basedOn w:val="Fuentedeprrafopredeter"/>
    <w:uiPriority w:val="99"/>
    <w:semiHidden/>
    <w:unhideWhenUsed/>
    <w:rsid w:val="00827C8C"/>
    <w:rPr>
      <w:color w:val="605E5C"/>
      <w:shd w:val="clear" w:color="auto" w:fill="E1DFDD"/>
    </w:rPr>
  </w:style>
  <w:style w:type="character" w:styleId="CdigoHTML">
    <w:name w:val="HTML Code"/>
    <w:basedOn w:val="Fuentedeprrafopredeter"/>
    <w:uiPriority w:val="99"/>
    <w:semiHidden/>
    <w:unhideWhenUsed/>
    <w:rsid w:val="00933E4A"/>
    <w:rPr>
      <w:rFonts w:ascii="Courier New" w:eastAsia="Times New Roman" w:hAnsi="Courier New" w:cs="Courier New"/>
      <w:sz w:val="20"/>
      <w:szCs w:val="20"/>
    </w:rPr>
  </w:style>
  <w:style w:type="paragraph" w:customStyle="1" w:styleId="font0">
    <w:name w:val="font0"/>
    <w:basedOn w:val="Normal"/>
    <w:rsid w:val="001D1DD5"/>
    <w:pPr>
      <w:spacing w:before="100" w:beforeAutospacing="1" w:after="100" w:afterAutospacing="1"/>
    </w:pPr>
    <w:rPr>
      <w:rFonts w:ascii="Calibri" w:hAnsi="Calibri" w:cs="Calibri"/>
      <w:color w:val="000000"/>
      <w:lang w:eastAsia="es-EC"/>
    </w:rPr>
  </w:style>
  <w:style w:type="paragraph" w:customStyle="1" w:styleId="xl143">
    <w:name w:val="xl143"/>
    <w:basedOn w:val="Normal"/>
    <w:rsid w:val="001D1DD5"/>
    <w:pPr>
      <w:pBdr>
        <w:top w:val="single" w:sz="8" w:space="0" w:color="auto"/>
        <w:left w:val="single" w:sz="8" w:space="0" w:color="auto"/>
        <w:bottom w:val="single" w:sz="4" w:space="0" w:color="auto"/>
        <w:right w:val="single" w:sz="8" w:space="0" w:color="auto"/>
      </w:pBdr>
      <w:spacing w:before="100" w:beforeAutospacing="1" w:after="100" w:afterAutospacing="1"/>
      <w:jc w:val="center"/>
      <w:textAlignment w:val="center"/>
    </w:pPr>
    <w:rPr>
      <w:b/>
      <w:bCs/>
      <w:lang w:eastAsia="es-EC"/>
    </w:rPr>
  </w:style>
  <w:style w:type="paragraph" w:customStyle="1" w:styleId="xl144">
    <w:name w:val="xl144"/>
    <w:basedOn w:val="Normal"/>
    <w:rsid w:val="001D1DD5"/>
    <w:pPr>
      <w:pBdr>
        <w:top w:val="single" w:sz="4" w:space="0" w:color="auto"/>
        <w:left w:val="single" w:sz="8" w:space="0" w:color="auto"/>
        <w:bottom w:val="single" w:sz="4" w:space="0" w:color="auto"/>
        <w:right w:val="single" w:sz="8" w:space="0" w:color="auto"/>
      </w:pBdr>
      <w:spacing w:before="100" w:beforeAutospacing="1" w:after="100" w:afterAutospacing="1"/>
      <w:jc w:val="center"/>
      <w:textAlignment w:val="center"/>
    </w:pPr>
    <w:rPr>
      <w:b/>
      <w:bCs/>
      <w:lang w:eastAsia="es-EC"/>
    </w:rPr>
  </w:style>
  <w:style w:type="paragraph" w:customStyle="1" w:styleId="xl145">
    <w:name w:val="xl145"/>
    <w:basedOn w:val="Normal"/>
    <w:rsid w:val="001D1DD5"/>
    <w:pPr>
      <w:pBdr>
        <w:top w:val="single" w:sz="4" w:space="0" w:color="auto"/>
        <w:left w:val="single" w:sz="8" w:space="0" w:color="auto"/>
        <w:bottom w:val="single" w:sz="8" w:space="0" w:color="auto"/>
        <w:right w:val="single" w:sz="8" w:space="0" w:color="auto"/>
      </w:pBdr>
      <w:spacing w:before="100" w:beforeAutospacing="1" w:after="100" w:afterAutospacing="1"/>
      <w:jc w:val="center"/>
      <w:textAlignment w:val="center"/>
    </w:pPr>
    <w:rPr>
      <w:b/>
      <w:bCs/>
      <w:lang w:eastAsia="es-EC"/>
    </w:rPr>
  </w:style>
  <w:style w:type="paragraph" w:customStyle="1" w:styleId="xl146">
    <w:name w:val="xl146"/>
    <w:basedOn w:val="Normal"/>
    <w:rsid w:val="001D1DD5"/>
    <w:pPr>
      <w:pBdr>
        <w:top w:val="single" w:sz="8" w:space="0" w:color="auto"/>
        <w:left w:val="single" w:sz="4" w:space="0" w:color="auto"/>
        <w:bottom w:val="single" w:sz="4" w:space="0" w:color="auto"/>
        <w:right w:val="single" w:sz="8" w:space="0" w:color="auto"/>
      </w:pBdr>
      <w:spacing w:before="100" w:beforeAutospacing="1" w:after="100" w:afterAutospacing="1"/>
      <w:jc w:val="center"/>
      <w:textAlignment w:val="center"/>
    </w:pPr>
    <w:rPr>
      <w:b/>
      <w:bCs/>
      <w:lang w:eastAsia="es-EC"/>
    </w:rPr>
  </w:style>
  <w:style w:type="paragraph" w:customStyle="1" w:styleId="xl147">
    <w:name w:val="xl147"/>
    <w:basedOn w:val="Normal"/>
    <w:rsid w:val="001D1DD5"/>
    <w:pPr>
      <w:pBdr>
        <w:top w:val="single" w:sz="4" w:space="0" w:color="auto"/>
        <w:left w:val="single" w:sz="4" w:space="0" w:color="auto"/>
        <w:bottom w:val="single" w:sz="4" w:space="0" w:color="auto"/>
        <w:right w:val="single" w:sz="8" w:space="0" w:color="auto"/>
      </w:pBdr>
      <w:shd w:val="clear" w:color="000000" w:fill="00B0F0"/>
      <w:spacing w:before="100" w:beforeAutospacing="1" w:after="100" w:afterAutospacing="1"/>
      <w:jc w:val="center"/>
      <w:textAlignment w:val="center"/>
    </w:pPr>
    <w:rPr>
      <w:b/>
      <w:bCs/>
      <w:lang w:eastAsia="es-EC"/>
    </w:rPr>
  </w:style>
  <w:style w:type="paragraph" w:customStyle="1" w:styleId="xl148">
    <w:name w:val="xl148"/>
    <w:basedOn w:val="Normal"/>
    <w:rsid w:val="001D1DD5"/>
    <w:pPr>
      <w:pBdr>
        <w:top w:val="single" w:sz="4" w:space="0" w:color="auto"/>
        <w:left w:val="single" w:sz="4" w:space="0" w:color="auto"/>
        <w:bottom w:val="single" w:sz="8" w:space="0" w:color="auto"/>
        <w:right w:val="single" w:sz="8" w:space="0" w:color="auto"/>
      </w:pBdr>
      <w:shd w:val="clear" w:color="000000" w:fill="00B0F0"/>
      <w:spacing w:before="100" w:beforeAutospacing="1" w:after="100" w:afterAutospacing="1"/>
      <w:jc w:val="center"/>
      <w:textAlignment w:val="center"/>
    </w:pPr>
    <w:rPr>
      <w:b/>
      <w:bCs/>
      <w:lang w:eastAsia="es-EC"/>
    </w:rPr>
  </w:style>
  <w:style w:type="paragraph" w:customStyle="1" w:styleId="xl149">
    <w:name w:val="xl149"/>
    <w:basedOn w:val="Normal"/>
    <w:rsid w:val="001D1DD5"/>
    <w:pPr>
      <w:pBdr>
        <w:top w:val="single" w:sz="8" w:space="0" w:color="auto"/>
        <w:left w:val="single" w:sz="8" w:space="0" w:color="auto"/>
        <w:bottom w:val="single" w:sz="8" w:space="0" w:color="auto"/>
      </w:pBdr>
      <w:spacing w:before="100" w:beforeAutospacing="1" w:after="100" w:afterAutospacing="1"/>
      <w:jc w:val="center"/>
      <w:textAlignment w:val="center"/>
    </w:pPr>
    <w:rPr>
      <w:b/>
      <w:bCs/>
      <w:lang w:eastAsia="es-EC"/>
    </w:rPr>
  </w:style>
  <w:style w:type="paragraph" w:customStyle="1" w:styleId="xl150">
    <w:name w:val="xl150"/>
    <w:basedOn w:val="Normal"/>
    <w:rsid w:val="001D1DD5"/>
    <w:pPr>
      <w:pBdr>
        <w:top w:val="single" w:sz="8" w:space="0" w:color="auto"/>
        <w:bottom w:val="single" w:sz="8" w:space="0" w:color="auto"/>
      </w:pBdr>
      <w:spacing w:before="100" w:beforeAutospacing="1" w:after="100" w:afterAutospacing="1"/>
      <w:jc w:val="center"/>
      <w:textAlignment w:val="center"/>
    </w:pPr>
    <w:rPr>
      <w:b/>
      <w:bCs/>
      <w:lang w:eastAsia="es-EC"/>
    </w:rPr>
  </w:style>
  <w:style w:type="paragraph" w:customStyle="1" w:styleId="xl151">
    <w:name w:val="xl151"/>
    <w:basedOn w:val="Normal"/>
    <w:rsid w:val="001D1DD5"/>
    <w:pPr>
      <w:pBdr>
        <w:top w:val="single" w:sz="8" w:space="0" w:color="auto"/>
        <w:bottom w:val="single" w:sz="8" w:space="0" w:color="auto"/>
        <w:right w:val="single" w:sz="8" w:space="0" w:color="auto"/>
      </w:pBdr>
      <w:spacing w:before="100" w:beforeAutospacing="1" w:after="100" w:afterAutospacing="1"/>
      <w:jc w:val="center"/>
      <w:textAlignment w:val="center"/>
    </w:pPr>
    <w:rPr>
      <w:b/>
      <w:bCs/>
      <w:lang w:eastAsia="es-EC"/>
    </w:rPr>
  </w:style>
  <w:style w:type="paragraph" w:customStyle="1" w:styleId="xl152">
    <w:name w:val="xl152"/>
    <w:basedOn w:val="Normal"/>
    <w:rsid w:val="001D1DD5"/>
    <w:pPr>
      <w:pBdr>
        <w:top w:val="single" w:sz="4" w:space="0" w:color="auto"/>
        <w:left w:val="single" w:sz="4" w:space="0" w:color="auto"/>
        <w:bottom w:val="single" w:sz="4" w:space="0" w:color="auto"/>
      </w:pBdr>
      <w:shd w:val="clear" w:color="000000" w:fill="D9D9D9"/>
      <w:spacing w:before="100" w:beforeAutospacing="1" w:after="100" w:afterAutospacing="1"/>
      <w:jc w:val="center"/>
      <w:textAlignment w:val="center"/>
    </w:pPr>
    <w:rPr>
      <w:b/>
      <w:bCs/>
      <w:color w:val="000000"/>
      <w:lang w:eastAsia="es-EC"/>
    </w:rPr>
  </w:style>
  <w:style w:type="paragraph" w:customStyle="1" w:styleId="xl153">
    <w:name w:val="xl153"/>
    <w:basedOn w:val="Normal"/>
    <w:rsid w:val="001D1DD5"/>
    <w:pPr>
      <w:pBdr>
        <w:top w:val="single" w:sz="4" w:space="0" w:color="auto"/>
        <w:bottom w:val="single" w:sz="4" w:space="0" w:color="auto"/>
      </w:pBdr>
      <w:shd w:val="clear" w:color="000000" w:fill="D9D9D9"/>
      <w:spacing w:before="100" w:beforeAutospacing="1" w:after="100" w:afterAutospacing="1"/>
      <w:jc w:val="center"/>
      <w:textAlignment w:val="center"/>
    </w:pPr>
    <w:rPr>
      <w:b/>
      <w:bCs/>
      <w:color w:val="000000"/>
      <w:lang w:eastAsia="es-EC"/>
    </w:rPr>
  </w:style>
  <w:style w:type="paragraph" w:customStyle="1" w:styleId="xl154">
    <w:name w:val="xl154"/>
    <w:basedOn w:val="Normal"/>
    <w:rsid w:val="001D1DD5"/>
    <w:pPr>
      <w:pBdr>
        <w:top w:val="single" w:sz="4" w:space="0" w:color="auto"/>
        <w:bottom w:val="single" w:sz="4" w:space="0" w:color="auto"/>
        <w:right w:val="single" w:sz="8" w:space="0" w:color="auto"/>
      </w:pBdr>
      <w:shd w:val="clear" w:color="000000" w:fill="D9D9D9"/>
      <w:spacing w:before="100" w:beforeAutospacing="1" w:after="100" w:afterAutospacing="1"/>
      <w:jc w:val="center"/>
      <w:textAlignment w:val="center"/>
    </w:pPr>
    <w:rPr>
      <w:b/>
      <w:bCs/>
      <w:color w:val="000000"/>
      <w:lang w:eastAsia="es-EC"/>
    </w:rPr>
  </w:style>
  <w:style w:type="paragraph" w:customStyle="1" w:styleId="xl155">
    <w:name w:val="xl155"/>
    <w:basedOn w:val="Normal"/>
    <w:rsid w:val="001D1DD5"/>
    <w:pPr>
      <w:pBdr>
        <w:top w:val="single" w:sz="8" w:space="0" w:color="auto"/>
        <w:left w:val="single" w:sz="4" w:space="0" w:color="auto"/>
        <w:bottom w:val="single" w:sz="8" w:space="0" w:color="auto"/>
        <w:right w:val="single" w:sz="4" w:space="0" w:color="auto"/>
      </w:pBdr>
      <w:shd w:val="clear" w:color="000000" w:fill="A9D08E"/>
      <w:spacing w:before="100" w:beforeAutospacing="1" w:after="100" w:afterAutospacing="1"/>
      <w:jc w:val="center"/>
      <w:textAlignment w:val="center"/>
    </w:pPr>
    <w:rPr>
      <w:b/>
      <w:bCs/>
      <w:color w:val="000000"/>
      <w:sz w:val="20"/>
      <w:szCs w:val="20"/>
      <w:lang w:eastAsia="es-EC"/>
    </w:rPr>
  </w:style>
  <w:style w:type="paragraph" w:customStyle="1" w:styleId="xl156">
    <w:name w:val="xl156"/>
    <w:basedOn w:val="Normal"/>
    <w:rsid w:val="001D1DD5"/>
    <w:pPr>
      <w:pBdr>
        <w:top w:val="single" w:sz="8" w:space="0" w:color="auto"/>
        <w:left w:val="single" w:sz="4" w:space="0" w:color="auto"/>
        <w:bottom w:val="single" w:sz="8" w:space="0" w:color="auto"/>
        <w:right w:val="single" w:sz="8" w:space="0" w:color="auto"/>
      </w:pBdr>
      <w:shd w:val="clear" w:color="000000" w:fill="A9D08E"/>
      <w:spacing w:before="100" w:beforeAutospacing="1" w:after="100" w:afterAutospacing="1"/>
      <w:jc w:val="center"/>
      <w:textAlignment w:val="center"/>
    </w:pPr>
    <w:rPr>
      <w:b/>
      <w:bCs/>
      <w:color w:val="000000"/>
      <w:sz w:val="20"/>
      <w:szCs w:val="20"/>
      <w:lang w:eastAsia="es-EC"/>
    </w:rPr>
  </w:style>
  <w:style w:type="paragraph" w:customStyle="1" w:styleId="xl157">
    <w:name w:val="xl157"/>
    <w:basedOn w:val="Normal"/>
    <w:rsid w:val="001D1DD5"/>
    <w:pPr>
      <w:pBdr>
        <w:top w:val="single" w:sz="8" w:space="0" w:color="auto"/>
        <w:left w:val="single" w:sz="4" w:space="0" w:color="auto"/>
        <w:bottom w:val="single" w:sz="8" w:space="0" w:color="auto"/>
      </w:pBdr>
      <w:shd w:val="clear" w:color="000000" w:fill="A9D08E"/>
      <w:spacing w:before="100" w:beforeAutospacing="1" w:after="100" w:afterAutospacing="1"/>
      <w:jc w:val="center"/>
      <w:textAlignment w:val="center"/>
    </w:pPr>
    <w:rPr>
      <w:b/>
      <w:bCs/>
      <w:color w:val="000000"/>
      <w:lang w:eastAsia="es-EC"/>
    </w:rPr>
  </w:style>
  <w:style w:type="paragraph" w:customStyle="1" w:styleId="xl158">
    <w:name w:val="xl158"/>
    <w:basedOn w:val="Normal"/>
    <w:rsid w:val="001D1DD5"/>
    <w:pPr>
      <w:pBdr>
        <w:top w:val="single" w:sz="8" w:space="0" w:color="auto"/>
        <w:bottom w:val="single" w:sz="8" w:space="0" w:color="auto"/>
      </w:pBdr>
      <w:shd w:val="clear" w:color="000000" w:fill="A9D08E"/>
      <w:spacing w:before="100" w:beforeAutospacing="1" w:after="100" w:afterAutospacing="1"/>
      <w:jc w:val="center"/>
      <w:textAlignment w:val="center"/>
    </w:pPr>
    <w:rPr>
      <w:b/>
      <w:bCs/>
      <w:color w:val="000000"/>
      <w:lang w:eastAsia="es-EC"/>
    </w:rPr>
  </w:style>
  <w:style w:type="paragraph" w:customStyle="1" w:styleId="xl159">
    <w:name w:val="xl159"/>
    <w:basedOn w:val="Normal"/>
    <w:rsid w:val="001D1DD5"/>
    <w:pPr>
      <w:pBdr>
        <w:top w:val="single" w:sz="8" w:space="0" w:color="auto"/>
        <w:bottom w:val="single" w:sz="8" w:space="0" w:color="auto"/>
        <w:right w:val="single" w:sz="8" w:space="0" w:color="auto"/>
      </w:pBdr>
      <w:shd w:val="clear" w:color="000000" w:fill="A9D08E"/>
      <w:spacing w:before="100" w:beforeAutospacing="1" w:after="100" w:afterAutospacing="1"/>
      <w:jc w:val="center"/>
      <w:textAlignment w:val="center"/>
    </w:pPr>
    <w:rPr>
      <w:b/>
      <w:bCs/>
      <w:color w:val="000000"/>
      <w:lang w:eastAsia="es-EC"/>
    </w:rPr>
  </w:style>
  <w:style w:type="paragraph" w:customStyle="1" w:styleId="xl160">
    <w:name w:val="xl160"/>
    <w:basedOn w:val="Normal"/>
    <w:rsid w:val="001D1DD5"/>
    <w:pPr>
      <w:pBdr>
        <w:top w:val="single" w:sz="8" w:space="0" w:color="auto"/>
        <w:left w:val="single" w:sz="4" w:space="0" w:color="auto"/>
        <w:bottom w:val="single" w:sz="8" w:space="0" w:color="auto"/>
      </w:pBdr>
      <w:shd w:val="clear" w:color="000000" w:fill="A9D08E"/>
      <w:spacing w:before="100" w:beforeAutospacing="1" w:after="100" w:afterAutospacing="1"/>
      <w:jc w:val="center"/>
      <w:textAlignment w:val="center"/>
    </w:pPr>
    <w:rPr>
      <w:b/>
      <w:bCs/>
      <w:lang w:eastAsia="es-EC"/>
    </w:rPr>
  </w:style>
  <w:style w:type="paragraph" w:customStyle="1" w:styleId="xl161">
    <w:name w:val="xl161"/>
    <w:basedOn w:val="Normal"/>
    <w:rsid w:val="001D1DD5"/>
    <w:pPr>
      <w:pBdr>
        <w:top w:val="single" w:sz="8" w:space="0" w:color="auto"/>
        <w:bottom w:val="single" w:sz="8" w:space="0" w:color="auto"/>
      </w:pBdr>
      <w:shd w:val="clear" w:color="000000" w:fill="A9D08E"/>
      <w:spacing w:before="100" w:beforeAutospacing="1" w:after="100" w:afterAutospacing="1"/>
      <w:jc w:val="center"/>
      <w:textAlignment w:val="center"/>
    </w:pPr>
    <w:rPr>
      <w:b/>
      <w:bCs/>
      <w:lang w:eastAsia="es-EC"/>
    </w:rPr>
  </w:style>
  <w:style w:type="paragraph" w:customStyle="1" w:styleId="xl162">
    <w:name w:val="xl162"/>
    <w:basedOn w:val="Normal"/>
    <w:rsid w:val="001D1DD5"/>
    <w:pPr>
      <w:pBdr>
        <w:top w:val="single" w:sz="8" w:space="0" w:color="auto"/>
        <w:bottom w:val="single" w:sz="8" w:space="0" w:color="auto"/>
        <w:right w:val="single" w:sz="8" w:space="0" w:color="auto"/>
      </w:pBdr>
      <w:shd w:val="clear" w:color="000000" w:fill="A9D08E"/>
      <w:spacing w:before="100" w:beforeAutospacing="1" w:after="100" w:afterAutospacing="1"/>
      <w:jc w:val="center"/>
      <w:textAlignment w:val="center"/>
    </w:pPr>
    <w:rPr>
      <w:b/>
      <w:bCs/>
      <w:lang w:eastAsia="es-EC"/>
    </w:rPr>
  </w:style>
  <w:style w:type="paragraph" w:customStyle="1" w:styleId="xl163">
    <w:name w:val="xl163"/>
    <w:basedOn w:val="Normal"/>
    <w:rsid w:val="001D1DD5"/>
    <w:pPr>
      <w:pBdr>
        <w:top w:val="single" w:sz="8" w:space="0" w:color="auto"/>
        <w:left w:val="single" w:sz="4" w:space="0" w:color="auto"/>
        <w:bottom w:val="single" w:sz="4" w:space="0" w:color="auto"/>
      </w:pBdr>
      <w:shd w:val="clear" w:color="000000" w:fill="A9D08E"/>
      <w:spacing w:before="100" w:beforeAutospacing="1" w:after="100" w:afterAutospacing="1"/>
      <w:jc w:val="center"/>
      <w:textAlignment w:val="center"/>
    </w:pPr>
    <w:rPr>
      <w:b/>
      <w:bCs/>
      <w:color w:val="000000"/>
      <w:lang w:eastAsia="es-EC"/>
    </w:rPr>
  </w:style>
  <w:style w:type="paragraph" w:customStyle="1" w:styleId="xl164">
    <w:name w:val="xl164"/>
    <w:basedOn w:val="Normal"/>
    <w:rsid w:val="001D1DD5"/>
    <w:pPr>
      <w:pBdr>
        <w:top w:val="single" w:sz="8" w:space="0" w:color="auto"/>
        <w:bottom w:val="single" w:sz="4" w:space="0" w:color="auto"/>
      </w:pBdr>
      <w:shd w:val="clear" w:color="000000" w:fill="A9D08E"/>
      <w:spacing w:before="100" w:beforeAutospacing="1" w:after="100" w:afterAutospacing="1"/>
      <w:jc w:val="center"/>
      <w:textAlignment w:val="center"/>
    </w:pPr>
    <w:rPr>
      <w:b/>
      <w:bCs/>
      <w:color w:val="000000"/>
      <w:lang w:eastAsia="es-EC"/>
    </w:rPr>
  </w:style>
  <w:style w:type="paragraph" w:customStyle="1" w:styleId="xl165">
    <w:name w:val="xl165"/>
    <w:basedOn w:val="Normal"/>
    <w:rsid w:val="001D1DD5"/>
    <w:pPr>
      <w:pBdr>
        <w:top w:val="single" w:sz="8" w:space="0" w:color="auto"/>
        <w:bottom w:val="single" w:sz="4" w:space="0" w:color="auto"/>
        <w:right w:val="single" w:sz="8" w:space="0" w:color="auto"/>
      </w:pBdr>
      <w:shd w:val="clear" w:color="000000" w:fill="A9D08E"/>
      <w:spacing w:before="100" w:beforeAutospacing="1" w:after="100" w:afterAutospacing="1"/>
      <w:jc w:val="center"/>
      <w:textAlignment w:val="center"/>
    </w:pPr>
    <w:rPr>
      <w:b/>
      <w:bCs/>
      <w:color w:val="000000"/>
      <w:lang w:eastAsia="es-EC"/>
    </w:rPr>
  </w:style>
  <w:style w:type="paragraph" w:customStyle="1" w:styleId="xl166">
    <w:name w:val="xl166"/>
    <w:basedOn w:val="Normal"/>
    <w:rsid w:val="001D1DD5"/>
    <w:pPr>
      <w:pBdr>
        <w:top w:val="single" w:sz="4" w:space="0" w:color="auto"/>
        <w:left w:val="single" w:sz="4" w:space="0" w:color="auto"/>
        <w:bottom w:val="single" w:sz="4" w:space="0" w:color="auto"/>
      </w:pBdr>
      <w:shd w:val="clear" w:color="000000" w:fill="BFBFBF"/>
      <w:spacing w:before="100" w:beforeAutospacing="1" w:after="100" w:afterAutospacing="1"/>
      <w:jc w:val="center"/>
      <w:textAlignment w:val="center"/>
    </w:pPr>
    <w:rPr>
      <w:b/>
      <w:bCs/>
      <w:color w:val="000000"/>
      <w:lang w:eastAsia="es-EC"/>
    </w:rPr>
  </w:style>
  <w:style w:type="paragraph" w:customStyle="1" w:styleId="xl167">
    <w:name w:val="xl167"/>
    <w:basedOn w:val="Normal"/>
    <w:rsid w:val="001D1DD5"/>
    <w:pPr>
      <w:pBdr>
        <w:top w:val="single" w:sz="4" w:space="0" w:color="auto"/>
        <w:bottom w:val="single" w:sz="4" w:space="0" w:color="auto"/>
      </w:pBdr>
      <w:shd w:val="clear" w:color="000000" w:fill="BFBFBF"/>
      <w:spacing w:before="100" w:beforeAutospacing="1" w:after="100" w:afterAutospacing="1"/>
      <w:jc w:val="center"/>
      <w:textAlignment w:val="center"/>
    </w:pPr>
    <w:rPr>
      <w:b/>
      <w:bCs/>
      <w:color w:val="000000"/>
      <w:lang w:eastAsia="es-EC"/>
    </w:rPr>
  </w:style>
  <w:style w:type="paragraph" w:customStyle="1" w:styleId="xl168">
    <w:name w:val="xl168"/>
    <w:basedOn w:val="Normal"/>
    <w:rsid w:val="001D1DD5"/>
    <w:pPr>
      <w:pBdr>
        <w:top w:val="single" w:sz="4" w:space="0" w:color="auto"/>
        <w:bottom w:val="single" w:sz="4" w:space="0" w:color="auto"/>
        <w:right w:val="single" w:sz="8" w:space="0" w:color="auto"/>
      </w:pBdr>
      <w:shd w:val="clear" w:color="000000" w:fill="BFBFBF"/>
      <w:spacing w:before="100" w:beforeAutospacing="1" w:after="100" w:afterAutospacing="1"/>
      <w:jc w:val="center"/>
      <w:textAlignment w:val="center"/>
    </w:pPr>
    <w:rPr>
      <w:b/>
      <w:bCs/>
      <w:color w:val="000000"/>
      <w:lang w:eastAsia="es-EC"/>
    </w:rPr>
  </w:style>
  <w:style w:type="paragraph" w:customStyle="1" w:styleId="xl169">
    <w:name w:val="xl169"/>
    <w:basedOn w:val="Normal"/>
    <w:rsid w:val="001D1DD5"/>
    <w:pPr>
      <w:pBdr>
        <w:top w:val="single" w:sz="4" w:space="0" w:color="auto"/>
        <w:left w:val="single" w:sz="4" w:space="0" w:color="auto"/>
        <w:bottom w:val="single" w:sz="4" w:space="0" w:color="auto"/>
      </w:pBdr>
      <w:shd w:val="clear" w:color="000000" w:fill="DBDBDB"/>
      <w:spacing w:before="100" w:beforeAutospacing="1" w:after="100" w:afterAutospacing="1"/>
      <w:jc w:val="center"/>
      <w:textAlignment w:val="center"/>
    </w:pPr>
    <w:rPr>
      <w:b/>
      <w:bCs/>
      <w:lang w:eastAsia="es-EC"/>
    </w:rPr>
  </w:style>
  <w:style w:type="paragraph" w:customStyle="1" w:styleId="xl170">
    <w:name w:val="xl170"/>
    <w:basedOn w:val="Normal"/>
    <w:rsid w:val="001D1DD5"/>
    <w:pPr>
      <w:pBdr>
        <w:top w:val="single" w:sz="4" w:space="0" w:color="auto"/>
        <w:bottom w:val="single" w:sz="4" w:space="0" w:color="auto"/>
      </w:pBdr>
      <w:shd w:val="clear" w:color="000000" w:fill="DBDBDB"/>
      <w:spacing w:before="100" w:beforeAutospacing="1" w:after="100" w:afterAutospacing="1"/>
      <w:jc w:val="center"/>
      <w:textAlignment w:val="center"/>
    </w:pPr>
    <w:rPr>
      <w:b/>
      <w:bCs/>
      <w:lang w:eastAsia="es-EC"/>
    </w:rPr>
  </w:style>
  <w:style w:type="paragraph" w:customStyle="1" w:styleId="xl171">
    <w:name w:val="xl171"/>
    <w:basedOn w:val="Normal"/>
    <w:rsid w:val="001D1DD5"/>
    <w:pPr>
      <w:pBdr>
        <w:top w:val="single" w:sz="4" w:space="0" w:color="auto"/>
        <w:bottom w:val="single" w:sz="4" w:space="0" w:color="auto"/>
        <w:right w:val="single" w:sz="8" w:space="0" w:color="auto"/>
      </w:pBdr>
      <w:shd w:val="clear" w:color="000000" w:fill="DBDBDB"/>
      <w:spacing w:before="100" w:beforeAutospacing="1" w:after="100" w:afterAutospacing="1"/>
      <w:jc w:val="center"/>
      <w:textAlignment w:val="center"/>
    </w:pPr>
    <w:rPr>
      <w:b/>
      <w:bCs/>
      <w:lang w:eastAsia="es-EC"/>
    </w:rPr>
  </w:style>
  <w:style w:type="paragraph" w:customStyle="1" w:styleId="xl172">
    <w:name w:val="xl172"/>
    <w:basedOn w:val="Normal"/>
    <w:rsid w:val="001D1DD5"/>
    <w:pPr>
      <w:pBdr>
        <w:top w:val="single" w:sz="8" w:space="0" w:color="auto"/>
        <w:left w:val="single" w:sz="4" w:space="0" w:color="auto"/>
        <w:bottom w:val="single" w:sz="4" w:space="0" w:color="auto"/>
      </w:pBdr>
      <w:shd w:val="clear" w:color="000000" w:fill="A9D08E"/>
      <w:spacing w:before="100" w:beforeAutospacing="1" w:after="100" w:afterAutospacing="1"/>
      <w:jc w:val="center"/>
      <w:textAlignment w:val="center"/>
    </w:pPr>
    <w:rPr>
      <w:b/>
      <w:bCs/>
      <w:color w:val="000000"/>
      <w:lang w:eastAsia="es-EC"/>
    </w:rPr>
  </w:style>
  <w:style w:type="paragraph" w:customStyle="1" w:styleId="xl173">
    <w:name w:val="xl173"/>
    <w:basedOn w:val="Normal"/>
    <w:rsid w:val="001D1DD5"/>
    <w:pPr>
      <w:pBdr>
        <w:top w:val="single" w:sz="8" w:space="0" w:color="auto"/>
        <w:bottom w:val="single" w:sz="4" w:space="0" w:color="auto"/>
      </w:pBdr>
      <w:shd w:val="clear" w:color="000000" w:fill="A9D08E"/>
      <w:spacing w:before="100" w:beforeAutospacing="1" w:after="100" w:afterAutospacing="1"/>
      <w:jc w:val="center"/>
      <w:textAlignment w:val="center"/>
    </w:pPr>
    <w:rPr>
      <w:b/>
      <w:bCs/>
      <w:color w:val="000000"/>
      <w:lang w:eastAsia="es-EC"/>
    </w:rPr>
  </w:style>
  <w:style w:type="paragraph" w:customStyle="1" w:styleId="xl174">
    <w:name w:val="xl174"/>
    <w:basedOn w:val="Normal"/>
    <w:rsid w:val="001D1DD5"/>
    <w:pPr>
      <w:pBdr>
        <w:top w:val="single" w:sz="8" w:space="0" w:color="auto"/>
        <w:bottom w:val="single" w:sz="4" w:space="0" w:color="auto"/>
        <w:right w:val="single" w:sz="8" w:space="0" w:color="auto"/>
      </w:pBdr>
      <w:shd w:val="clear" w:color="000000" w:fill="A9D08E"/>
      <w:spacing w:before="100" w:beforeAutospacing="1" w:after="100" w:afterAutospacing="1"/>
      <w:jc w:val="center"/>
      <w:textAlignment w:val="center"/>
    </w:pPr>
    <w:rPr>
      <w:b/>
      <w:bCs/>
      <w:color w:val="000000"/>
      <w:lang w:eastAsia="es-EC"/>
    </w:rPr>
  </w:style>
  <w:style w:type="paragraph" w:customStyle="1" w:styleId="xl175">
    <w:name w:val="xl175"/>
    <w:basedOn w:val="Normal"/>
    <w:rsid w:val="001D1DD5"/>
    <w:pPr>
      <w:pBdr>
        <w:top w:val="single" w:sz="4" w:space="0" w:color="auto"/>
        <w:left w:val="single" w:sz="4" w:space="0" w:color="auto"/>
        <w:bottom w:val="single" w:sz="4" w:space="0" w:color="auto"/>
      </w:pBdr>
      <w:shd w:val="clear" w:color="000000" w:fill="DBDBDB"/>
      <w:spacing w:before="100" w:beforeAutospacing="1" w:after="100" w:afterAutospacing="1"/>
      <w:jc w:val="center"/>
      <w:textAlignment w:val="center"/>
    </w:pPr>
    <w:rPr>
      <w:lang w:eastAsia="es-EC"/>
    </w:rPr>
  </w:style>
  <w:style w:type="paragraph" w:customStyle="1" w:styleId="xl176">
    <w:name w:val="xl176"/>
    <w:basedOn w:val="Normal"/>
    <w:rsid w:val="001D1DD5"/>
    <w:pPr>
      <w:pBdr>
        <w:top w:val="single" w:sz="4" w:space="0" w:color="auto"/>
        <w:bottom w:val="single" w:sz="4" w:space="0" w:color="auto"/>
      </w:pBdr>
      <w:shd w:val="clear" w:color="000000" w:fill="DBDBDB"/>
      <w:spacing w:before="100" w:beforeAutospacing="1" w:after="100" w:afterAutospacing="1"/>
      <w:jc w:val="center"/>
      <w:textAlignment w:val="center"/>
    </w:pPr>
    <w:rPr>
      <w:lang w:eastAsia="es-EC"/>
    </w:rPr>
  </w:style>
  <w:style w:type="paragraph" w:customStyle="1" w:styleId="xl177">
    <w:name w:val="xl177"/>
    <w:basedOn w:val="Normal"/>
    <w:rsid w:val="001D1DD5"/>
    <w:pPr>
      <w:pBdr>
        <w:top w:val="single" w:sz="4" w:space="0" w:color="auto"/>
        <w:bottom w:val="single" w:sz="4" w:space="0" w:color="auto"/>
        <w:right w:val="single" w:sz="8" w:space="0" w:color="auto"/>
      </w:pBdr>
      <w:shd w:val="clear" w:color="000000" w:fill="DBDBDB"/>
      <w:spacing w:before="100" w:beforeAutospacing="1" w:after="100" w:afterAutospacing="1"/>
      <w:jc w:val="center"/>
      <w:textAlignment w:val="center"/>
    </w:pPr>
    <w:rPr>
      <w:lang w:eastAsia="es-EC"/>
    </w:rPr>
  </w:style>
  <w:style w:type="paragraph" w:customStyle="1" w:styleId="xl178">
    <w:name w:val="xl178"/>
    <w:basedOn w:val="Normal"/>
    <w:rsid w:val="001D1DD5"/>
    <w:pPr>
      <w:pBdr>
        <w:top w:val="single" w:sz="4" w:space="0" w:color="auto"/>
        <w:left w:val="single" w:sz="4" w:space="0" w:color="auto"/>
        <w:bottom w:val="single" w:sz="4" w:space="0" w:color="auto"/>
      </w:pBdr>
      <w:shd w:val="clear" w:color="000000" w:fill="DBDBDB"/>
      <w:spacing w:before="100" w:beforeAutospacing="1" w:after="100" w:afterAutospacing="1"/>
      <w:jc w:val="center"/>
      <w:textAlignment w:val="center"/>
    </w:pPr>
    <w:rPr>
      <w:color w:val="000000"/>
      <w:lang w:eastAsia="es-EC"/>
    </w:rPr>
  </w:style>
  <w:style w:type="paragraph" w:customStyle="1" w:styleId="xl179">
    <w:name w:val="xl179"/>
    <w:basedOn w:val="Normal"/>
    <w:rsid w:val="001D1DD5"/>
    <w:pPr>
      <w:pBdr>
        <w:top w:val="single" w:sz="4" w:space="0" w:color="auto"/>
        <w:bottom w:val="single" w:sz="4" w:space="0" w:color="auto"/>
      </w:pBdr>
      <w:shd w:val="clear" w:color="000000" w:fill="DBDBDB"/>
      <w:spacing w:before="100" w:beforeAutospacing="1" w:after="100" w:afterAutospacing="1"/>
      <w:jc w:val="center"/>
      <w:textAlignment w:val="center"/>
    </w:pPr>
    <w:rPr>
      <w:color w:val="000000"/>
      <w:lang w:eastAsia="es-EC"/>
    </w:rPr>
  </w:style>
  <w:style w:type="paragraph" w:customStyle="1" w:styleId="xl180">
    <w:name w:val="xl180"/>
    <w:basedOn w:val="Normal"/>
    <w:rsid w:val="001D1DD5"/>
    <w:pPr>
      <w:pBdr>
        <w:top w:val="single" w:sz="4" w:space="0" w:color="auto"/>
        <w:bottom w:val="single" w:sz="4" w:space="0" w:color="auto"/>
        <w:right w:val="single" w:sz="8" w:space="0" w:color="auto"/>
      </w:pBdr>
      <w:shd w:val="clear" w:color="000000" w:fill="DBDBDB"/>
      <w:spacing w:before="100" w:beforeAutospacing="1" w:after="100" w:afterAutospacing="1"/>
      <w:jc w:val="center"/>
      <w:textAlignment w:val="center"/>
    </w:pPr>
    <w:rPr>
      <w:color w:val="000000"/>
      <w:lang w:eastAsia="es-EC"/>
    </w:rPr>
  </w:style>
  <w:style w:type="paragraph" w:customStyle="1" w:styleId="xl181">
    <w:name w:val="xl181"/>
    <w:basedOn w:val="Normal"/>
    <w:rsid w:val="001D1DD5"/>
    <w:pPr>
      <w:pBdr>
        <w:top w:val="single" w:sz="4" w:space="0" w:color="auto"/>
        <w:left w:val="single" w:sz="4" w:space="0" w:color="auto"/>
        <w:bottom w:val="single" w:sz="4" w:space="0" w:color="auto"/>
      </w:pBdr>
      <w:shd w:val="clear" w:color="000000" w:fill="DBDBDB"/>
      <w:spacing w:before="100" w:beforeAutospacing="1" w:after="100" w:afterAutospacing="1"/>
      <w:jc w:val="center"/>
      <w:textAlignment w:val="center"/>
    </w:pPr>
    <w:rPr>
      <w:b/>
      <w:bCs/>
      <w:color w:val="000000"/>
      <w:lang w:eastAsia="es-EC"/>
    </w:rPr>
  </w:style>
  <w:style w:type="paragraph" w:customStyle="1" w:styleId="xl182">
    <w:name w:val="xl182"/>
    <w:basedOn w:val="Normal"/>
    <w:rsid w:val="001D1DD5"/>
    <w:pPr>
      <w:pBdr>
        <w:top w:val="single" w:sz="4" w:space="0" w:color="auto"/>
        <w:bottom w:val="single" w:sz="4" w:space="0" w:color="auto"/>
      </w:pBdr>
      <w:shd w:val="clear" w:color="000000" w:fill="DBDBDB"/>
      <w:spacing w:before="100" w:beforeAutospacing="1" w:after="100" w:afterAutospacing="1"/>
      <w:jc w:val="center"/>
      <w:textAlignment w:val="center"/>
    </w:pPr>
    <w:rPr>
      <w:b/>
      <w:bCs/>
      <w:color w:val="000000"/>
      <w:lang w:eastAsia="es-EC"/>
    </w:rPr>
  </w:style>
  <w:style w:type="paragraph" w:customStyle="1" w:styleId="xl183">
    <w:name w:val="xl183"/>
    <w:basedOn w:val="Normal"/>
    <w:rsid w:val="001D1DD5"/>
    <w:pPr>
      <w:pBdr>
        <w:top w:val="single" w:sz="4" w:space="0" w:color="auto"/>
        <w:bottom w:val="single" w:sz="4" w:space="0" w:color="auto"/>
        <w:right w:val="single" w:sz="8" w:space="0" w:color="auto"/>
      </w:pBdr>
      <w:shd w:val="clear" w:color="000000" w:fill="DBDBDB"/>
      <w:spacing w:before="100" w:beforeAutospacing="1" w:after="100" w:afterAutospacing="1"/>
      <w:jc w:val="center"/>
      <w:textAlignment w:val="center"/>
    </w:pPr>
    <w:rPr>
      <w:b/>
      <w:bCs/>
      <w:color w:val="000000"/>
      <w:lang w:eastAsia="es-EC"/>
    </w:rPr>
  </w:style>
  <w:style w:type="paragraph" w:customStyle="1" w:styleId="xl184">
    <w:name w:val="xl184"/>
    <w:basedOn w:val="Normal"/>
    <w:rsid w:val="001D1DD5"/>
    <w:pPr>
      <w:pBdr>
        <w:top w:val="single" w:sz="8" w:space="0" w:color="auto"/>
        <w:left w:val="single" w:sz="4" w:space="0" w:color="auto"/>
        <w:bottom w:val="single" w:sz="8" w:space="0" w:color="auto"/>
      </w:pBdr>
      <w:shd w:val="clear" w:color="000000" w:fill="A9D08E"/>
      <w:spacing w:before="100" w:beforeAutospacing="1" w:after="100" w:afterAutospacing="1"/>
      <w:textAlignment w:val="center"/>
    </w:pPr>
    <w:rPr>
      <w:b/>
      <w:bCs/>
      <w:lang w:eastAsia="es-EC"/>
    </w:rPr>
  </w:style>
  <w:style w:type="paragraph" w:customStyle="1" w:styleId="xl185">
    <w:name w:val="xl185"/>
    <w:basedOn w:val="Normal"/>
    <w:rsid w:val="001D1DD5"/>
    <w:pPr>
      <w:pBdr>
        <w:top w:val="single" w:sz="8" w:space="0" w:color="auto"/>
        <w:bottom w:val="single" w:sz="8" w:space="0" w:color="auto"/>
      </w:pBdr>
      <w:shd w:val="clear" w:color="000000" w:fill="A9D08E"/>
      <w:spacing w:before="100" w:beforeAutospacing="1" w:after="100" w:afterAutospacing="1"/>
      <w:textAlignment w:val="center"/>
    </w:pPr>
    <w:rPr>
      <w:b/>
      <w:bCs/>
      <w:lang w:eastAsia="es-EC"/>
    </w:rPr>
  </w:style>
  <w:style w:type="paragraph" w:customStyle="1" w:styleId="xl186">
    <w:name w:val="xl186"/>
    <w:basedOn w:val="Normal"/>
    <w:rsid w:val="001D1DD5"/>
    <w:pPr>
      <w:pBdr>
        <w:top w:val="single" w:sz="8" w:space="0" w:color="auto"/>
        <w:bottom w:val="single" w:sz="8" w:space="0" w:color="auto"/>
        <w:right w:val="single" w:sz="8" w:space="0" w:color="auto"/>
      </w:pBdr>
      <w:shd w:val="clear" w:color="000000" w:fill="A9D08E"/>
      <w:spacing w:before="100" w:beforeAutospacing="1" w:after="100" w:afterAutospacing="1"/>
      <w:textAlignment w:val="center"/>
    </w:pPr>
    <w:rPr>
      <w:b/>
      <w:bCs/>
      <w:lang w:eastAsia="es-EC"/>
    </w:rPr>
  </w:style>
  <w:style w:type="paragraph" w:customStyle="1" w:styleId="xl187">
    <w:name w:val="xl187"/>
    <w:basedOn w:val="Normal"/>
    <w:rsid w:val="001D1DD5"/>
    <w:pPr>
      <w:pBdr>
        <w:top w:val="single" w:sz="8" w:space="0" w:color="auto"/>
        <w:left w:val="single" w:sz="4" w:space="0" w:color="auto"/>
        <w:bottom w:val="single" w:sz="8" w:space="0" w:color="auto"/>
      </w:pBdr>
      <w:shd w:val="clear" w:color="000000" w:fill="A9D08E"/>
      <w:spacing w:before="100" w:beforeAutospacing="1" w:after="100" w:afterAutospacing="1"/>
      <w:jc w:val="center"/>
      <w:textAlignment w:val="center"/>
    </w:pPr>
    <w:rPr>
      <w:b/>
      <w:bCs/>
      <w:lang w:eastAsia="es-EC"/>
    </w:rPr>
  </w:style>
  <w:style w:type="paragraph" w:customStyle="1" w:styleId="xl188">
    <w:name w:val="xl188"/>
    <w:basedOn w:val="Normal"/>
    <w:rsid w:val="001D1DD5"/>
    <w:pPr>
      <w:pBdr>
        <w:top w:val="single" w:sz="8" w:space="0" w:color="auto"/>
        <w:bottom w:val="single" w:sz="8" w:space="0" w:color="auto"/>
      </w:pBdr>
      <w:shd w:val="clear" w:color="000000" w:fill="A9D08E"/>
      <w:spacing w:before="100" w:beforeAutospacing="1" w:after="100" w:afterAutospacing="1"/>
      <w:jc w:val="center"/>
      <w:textAlignment w:val="center"/>
    </w:pPr>
    <w:rPr>
      <w:b/>
      <w:bCs/>
      <w:lang w:eastAsia="es-EC"/>
    </w:rPr>
  </w:style>
  <w:style w:type="paragraph" w:customStyle="1" w:styleId="xl189">
    <w:name w:val="xl189"/>
    <w:basedOn w:val="Normal"/>
    <w:rsid w:val="001D1DD5"/>
    <w:pPr>
      <w:pBdr>
        <w:top w:val="single" w:sz="8" w:space="0" w:color="auto"/>
        <w:bottom w:val="single" w:sz="8" w:space="0" w:color="auto"/>
        <w:right w:val="single" w:sz="8" w:space="0" w:color="auto"/>
      </w:pBdr>
      <w:shd w:val="clear" w:color="000000" w:fill="A9D08E"/>
      <w:spacing w:before="100" w:beforeAutospacing="1" w:after="100" w:afterAutospacing="1"/>
      <w:jc w:val="center"/>
      <w:textAlignment w:val="center"/>
    </w:pPr>
    <w:rPr>
      <w:b/>
      <w:bCs/>
      <w:lang w:eastAsia="es-EC"/>
    </w:rPr>
  </w:style>
  <w:style w:type="paragraph" w:customStyle="1" w:styleId="xl190">
    <w:name w:val="xl190"/>
    <w:basedOn w:val="Normal"/>
    <w:rsid w:val="001D1DD5"/>
    <w:pPr>
      <w:pBdr>
        <w:top w:val="single" w:sz="8" w:space="0" w:color="auto"/>
        <w:left w:val="single" w:sz="8" w:space="0" w:color="auto"/>
        <w:bottom w:val="single" w:sz="8" w:space="0" w:color="auto"/>
      </w:pBdr>
      <w:shd w:val="clear" w:color="000000" w:fill="A9D08E"/>
      <w:spacing w:before="100" w:beforeAutospacing="1" w:after="100" w:afterAutospacing="1"/>
      <w:jc w:val="center"/>
      <w:textAlignment w:val="center"/>
    </w:pPr>
    <w:rPr>
      <w:b/>
      <w:bCs/>
      <w:lang w:eastAsia="es-EC"/>
    </w:rPr>
  </w:style>
  <w:style w:type="paragraph" w:customStyle="1" w:styleId="xl191">
    <w:name w:val="xl191"/>
    <w:basedOn w:val="Normal"/>
    <w:rsid w:val="001D1DD5"/>
    <w:pPr>
      <w:pBdr>
        <w:top w:val="single" w:sz="4" w:space="0" w:color="auto"/>
        <w:left w:val="single" w:sz="4" w:space="0" w:color="auto"/>
        <w:bottom w:val="single" w:sz="4" w:space="0" w:color="auto"/>
      </w:pBdr>
      <w:shd w:val="clear" w:color="000000" w:fill="A9D08E"/>
      <w:spacing w:before="100" w:beforeAutospacing="1" w:after="100" w:afterAutospacing="1"/>
      <w:jc w:val="center"/>
      <w:textAlignment w:val="center"/>
    </w:pPr>
    <w:rPr>
      <w:b/>
      <w:bCs/>
      <w:lang w:eastAsia="es-EC"/>
    </w:rPr>
  </w:style>
  <w:style w:type="paragraph" w:customStyle="1" w:styleId="xl192">
    <w:name w:val="xl192"/>
    <w:basedOn w:val="Normal"/>
    <w:rsid w:val="001D1DD5"/>
    <w:pPr>
      <w:pBdr>
        <w:top w:val="single" w:sz="4" w:space="0" w:color="auto"/>
        <w:bottom w:val="single" w:sz="4" w:space="0" w:color="auto"/>
      </w:pBdr>
      <w:shd w:val="clear" w:color="000000" w:fill="A9D08E"/>
      <w:spacing w:before="100" w:beforeAutospacing="1" w:after="100" w:afterAutospacing="1"/>
      <w:jc w:val="center"/>
      <w:textAlignment w:val="center"/>
    </w:pPr>
    <w:rPr>
      <w:b/>
      <w:bCs/>
      <w:lang w:eastAsia="es-EC"/>
    </w:rPr>
  </w:style>
  <w:style w:type="paragraph" w:customStyle="1" w:styleId="xl193">
    <w:name w:val="xl193"/>
    <w:basedOn w:val="Normal"/>
    <w:rsid w:val="001D1DD5"/>
    <w:pPr>
      <w:pBdr>
        <w:top w:val="single" w:sz="4" w:space="0" w:color="auto"/>
        <w:bottom w:val="single" w:sz="4" w:space="0" w:color="auto"/>
        <w:right w:val="single" w:sz="8" w:space="0" w:color="auto"/>
      </w:pBdr>
      <w:shd w:val="clear" w:color="000000" w:fill="A9D08E"/>
      <w:spacing w:before="100" w:beforeAutospacing="1" w:after="100" w:afterAutospacing="1"/>
      <w:jc w:val="center"/>
      <w:textAlignment w:val="center"/>
    </w:pPr>
    <w:rPr>
      <w:b/>
      <w:bCs/>
      <w:lang w:eastAsia="es-EC"/>
    </w:rPr>
  </w:style>
  <w:style w:type="paragraph" w:customStyle="1" w:styleId="NDICES">
    <w:name w:val="ÍNDICES"/>
    <w:basedOn w:val="Normal"/>
    <w:next w:val="Normal"/>
    <w:rsid w:val="00514CEB"/>
    <w:pPr>
      <w:spacing w:line="240" w:lineRule="auto"/>
      <w:jc w:val="center"/>
    </w:pPr>
    <w:rPr>
      <w:rFonts w:eastAsiaTheme="minorEastAsia" w:cs="Calibri"/>
      <w:b/>
      <w:sz w:val="32"/>
      <w:szCs w:val="24"/>
      <w:lang w:eastAsia="en-US"/>
    </w:rPr>
  </w:style>
  <w:style w:type="paragraph" w:customStyle="1" w:styleId="PRRAFO1ERNIVEL">
    <w:name w:val="PÁRRAFO 1ER. NIVEL"/>
    <w:basedOn w:val="Normal"/>
    <w:qFormat/>
    <w:rsid w:val="00514CEB"/>
    <w:pPr>
      <w:spacing w:before="120" w:after="120" w:line="360" w:lineRule="auto"/>
    </w:pPr>
    <w:rPr>
      <w:rFonts w:eastAsiaTheme="minorEastAsia" w:cs="Calibri"/>
      <w:color w:val="auto"/>
      <w:szCs w:val="24"/>
      <w:lang w:eastAsia="en-US"/>
    </w:rPr>
  </w:style>
  <w:style w:type="paragraph" w:customStyle="1" w:styleId="PRRAFO2DONIVEL">
    <w:name w:val="PÁRRAFO 2DO. NIVEL"/>
    <w:basedOn w:val="Normal"/>
    <w:link w:val="PRRAFO2DONIVELCar"/>
    <w:qFormat/>
    <w:rsid w:val="00514CEB"/>
    <w:pPr>
      <w:spacing w:before="120" w:after="120" w:line="360" w:lineRule="auto"/>
      <w:ind w:left="170"/>
    </w:pPr>
    <w:rPr>
      <w:rFonts w:eastAsiaTheme="minorEastAsia" w:cs="Calibri"/>
      <w:color w:val="auto"/>
      <w:szCs w:val="24"/>
      <w:lang w:eastAsia="en-US"/>
    </w:rPr>
  </w:style>
  <w:style w:type="character" w:customStyle="1" w:styleId="PRRAFO2DONIVELCar">
    <w:name w:val="PÁRRAFO 2DO. NIVEL Car"/>
    <w:basedOn w:val="Fuentedeprrafopredeter"/>
    <w:link w:val="PRRAFO2DONIVEL"/>
    <w:rsid w:val="00514CEB"/>
    <w:rPr>
      <w:rFonts w:ascii="Arial" w:eastAsiaTheme="minorEastAsia" w:hAnsi="Arial" w:cs="Calibri"/>
      <w:sz w:val="22"/>
      <w:szCs w:val="24"/>
      <w:lang w:val="es-EC" w:eastAsia="en-US"/>
    </w:rPr>
  </w:style>
  <w:style w:type="paragraph" w:customStyle="1" w:styleId="PRRAFO3ERNIVEL">
    <w:name w:val="PÁRRAFO 3ER. NIVEL"/>
    <w:basedOn w:val="Normal"/>
    <w:uiPriority w:val="99"/>
    <w:qFormat/>
    <w:rsid w:val="00514CEB"/>
    <w:pPr>
      <w:spacing w:before="120" w:after="120" w:line="360" w:lineRule="auto"/>
      <w:ind w:left="340"/>
    </w:pPr>
    <w:rPr>
      <w:rFonts w:eastAsiaTheme="minorEastAsia" w:cs="Calibri"/>
      <w:color w:val="auto"/>
      <w:szCs w:val="24"/>
      <w:lang w:eastAsia="en-US"/>
    </w:rPr>
  </w:style>
  <w:style w:type="paragraph" w:customStyle="1" w:styleId="PRRAFO4TONIVEL">
    <w:name w:val="PÁRRAFO 4TO. NIVEL"/>
    <w:basedOn w:val="Normal"/>
    <w:qFormat/>
    <w:rsid w:val="00514CEB"/>
    <w:pPr>
      <w:spacing w:before="120" w:after="120" w:line="360" w:lineRule="auto"/>
      <w:ind w:left="510"/>
    </w:pPr>
    <w:rPr>
      <w:rFonts w:eastAsiaTheme="minorEastAsia" w:cs="Calibri"/>
      <w:color w:val="auto"/>
      <w:szCs w:val="24"/>
      <w:lang w:eastAsia="en-US"/>
    </w:rPr>
  </w:style>
  <w:style w:type="paragraph" w:customStyle="1" w:styleId="PRRAFO5TONIVEL">
    <w:name w:val="PÁRRAFO 5TO. NIVEL"/>
    <w:basedOn w:val="Normal"/>
    <w:qFormat/>
    <w:rsid w:val="00514CEB"/>
    <w:pPr>
      <w:spacing w:before="120" w:after="120" w:line="360" w:lineRule="auto"/>
      <w:ind w:left="680"/>
    </w:pPr>
    <w:rPr>
      <w:rFonts w:eastAsiaTheme="minorEastAsia" w:cstheme="minorBidi"/>
      <w:color w:val="auto"/>
      <w:szCs w:val="24"/>
      <w:lang w:eastAsia="en-US"/>
    </w:rPr>
  </w:style>
  <w:style w:type="paragraph" w:customStyle="1" w:styleId="PRRAFO6TONIVEL">
    <w:name w:val="PÁRRAFO 6TO. NIVEL"/>
    <w:basedOn w:val="PRRAFO5TONIVEL"/>
    <w:qFormat/>
    <w:rsid w:val="00514CEB"/>
    <w:pPr>
      <w:ind w:left="907"/>
    </w:pPr>
  </w:style>
  <w:style w:type="paragraph" w:customStyle="1" w:styleId="PRRAFO7MONIVEL">
    <w:name w:val="PÁRRAFO 7MO. NIVEL"/>
    <w:basedOn w:val="PRRAFO6TONIVEL"/>
    <w:qFormat/>
    <w:rsid w:val="00514CEB"/>
    <w:pPr>
      <w:ind w:left="1134"/>
    </w:pPr>
  </w:style>
  <w:style w:type="paragraph" w:customStyle="1" w:styleId="PIEDETABLAS">
    <w:name w:val="PIE DE TABLAS"/>
    <w:basedOn w:val="Normal"/>
    <w:link w:val="PIEDETABLASCar"/>
    <w:qFormat/>
    <w:rsid w:val="00514CEB"/>
    <w:pPr>
      <w:spacing w:line="360" w:lineRule="auto"/>
      <w:jc w:val="center"/>
    </w:pPr>
    <w:rPr>
      <w:rFonts w:ascii="Calibri" w:eastAsiaTheme="minorEastAsia" w:hAnsi="Calibri"/>
      <w:b/>
      <w:bCs/>
      <w:color w:val="auto"/>
      <w:sz w:val="20"/>
      <w:szCs w:val="20"/>
      <w:lang w:eastAsia="en-US"/>
    </w:rPr>
  </w:style>
  <w:style w:type="character" w:customStyle="1" w:styleId="PIEDETABLASCar">
    <w:name w:val="PIE DE TABLAS Car"/>
    <w:basedOn w:val="Fuentedeprrafopredeter"/>
    <w:link w:val="PIEDETABLAS"/>
    <w:rsid w:val="00514CEB"/>
    <w:rPr>
      <w:rFonts w:eastAsiaTheme="minorEastAsia" w:cs="Arial"/>
      <w:b/>
      <w:bCs/>
      <w:lang w:val="es-EC" w:eastAsia="en-US"/>
    </w:rPr>
  </w:style>
  <w:style w:type="paragraph" w:customStyle="1" w:styleId="CONTENIDOTABLA">
    <w:name w:val="CONTENIDO TABLA"/>
    <w:qFormat/>
    <w:rsid w:val="00514CEB"/>
    <w:pPr>
      <w:spacing w:before="60" w:after="60"/>
      <w:jc w:val="center"/>
    </w:pPr>
    <w:rPr>
      <w:rFonts w:ascii="Arial" w:eastAsiaTheme="minorEastAsia" w:hAnsi="Arial" w:cstheme="minorBidi"/>
      <w:sz w:val="18"/>
      <w:szCs w:val="18"/>
      <w:lang w:val="en-US" w:eastAsia="en-US"/>
    </w:rPr>
  </w:style>
  <w:style w:type="paragraph" w:customStyle="1" w:styleId="Ilustracin">
    <w:name w:val="Ilustración"/>
    <w:basedOn w:val="Normal"/>
    <w:next w:val="Normal"/>
    <w:qFormat/>
    <w:rsid w:val="00514CEB"/>
    <w:pPr>
      <w:spacing w:before="240" w:after="120" w:line="240" w:lineRule="auto"/>
      <w:jc w:val="center"/>
    </w:pPr>
    <w:rPr>
      <w:rFonts w:eastAsiaTheme="minorEastAsia"/>
      <w:color w:val="auto"/>
      <w:lang w:eastAsia="en-US"/>
    </w:rPr>
  </w:style>
  <w:style w:type="paragraph" w:customStyle="1" w:styleId="CAPTULO">
    <w:name w:val="CAPÍTULO"/>
    <w:basedOn w:val="Normal"/>
    <w:next w:val="Normal"/>
    <w:qFormat/>
    <w:rsid w:val="00514CEB"/>
    <w:pPr>
      <w:spacing w:line="360" w:lineRule="auto"/>
      <w:jc w:val="center"/>
    </w:pPr>
    <w:rPr>
      <w:rFonts w:ascii="Bookman Old Style" w:eastAsiaTheme="minorHAnsi" w:hAnsi="Bookman Old Style" w:cs="Calibri"/>
      <w:b/>
      <w:color w:val="000099"/>
      <w:sz w:val="32"/>
      <w:szCs w:val="24"/>
      <w:lang w:eastAsia="en-US"/>
    </w:rPr>
  </w:style>
  <w:style w:type="paragraph" w:customStyle="1" w:styleId="PRRAFO1NIVEL">
    <w:name w:val="PÁRRAFO 1 NIVEL"/>
    <w:basedOn w:val="Normal"/>
    <w:qFormat/>
    <w:rsid w:val="00514CEB"/>
    <w:pPr>
      <w:spacing w:line="360" w:lineRule="auto"/>
    </w:pPr>
    <w:rPr>
      <w:rFonts w:ascii="Calibri" w:eastAsiaTheme="minorHAnsi" w:hAnsi="Calibri" w:cs="Calibri"/>
      <w:color w:val="auto"/>
      <w:sz w:val="24"/>
      <w:szCs w:val="24"/>
      <w:lang w:eastAsia="en-US"/>
    </w:rPr>
  </w:style>
  <w:style w:type="paragraph" w:styleId="Cita">
    <w:name w:val="Quote"/>
    <w:basedOn w:val="Normal"/>
    <w:next w:val="Normal"/>
    <w:link w:val="CitaCar"/>
    <w:uiPriority w:val="29"/>
    <w:rsid w:val="00514CEB"/>
    <w:pPr>
      <w:spacing w:line="240" w:lineRule="auto"/>
    </w:pPr>
    <w:rPr>
      <w:rFonts w:eastAsiaTheme="minorEastAsia" w:cstheme="minorBidi"/>
      <w:i/>
      <w:iCs/>
      <w:szCs w:val="24"/>
      <w:lang w:eastAsia="en-US"/>
    </w:rPr>
  </w:style>
  <w:style w:type="character" w:customStyle="1" w:styleId="CitaCar">
    <w:name w:val="Cita Car"/>
    <w:basedOn w:val="Fuentedeprrafopredeter"/>
    <w:link w:val="Cita"/>
    <w:uiPriority w:val="29"/>
    <w:rsid w:val="00514CEB"/>
    <w:rPr>
      <w:rFonts w:ascii="Arial" w:eastAsiaTheme="minorEastAsia" w:hAnsi="Arial" w:cstheme="minorBidi"/>
      <w:i/>
      <w:iCs/>
      <w:color w:val="000000" w:themeColor="text1"/>
      <w:sz w:val="22"/>
      <w:szCs w:val="24"/>
      <w:lang w:val="es-EC" w:eastAsia="en-US"/>
    </w:rPr>
  </w:style>
  <w:style w:type="character" w:customStyle="1" w:styleId="TABLAChar">
    <w:name w:val="TABLA Char"/>
    <w:basedOn w:val="Fuentedeprrafopredeter"/>
    <w:link w:val="TABLA"/>
    <w:uiPriority w:val="99"/>
    <w:locked/>
    <w:rsid w:val="00514CEB"/>
    <w:rPr>
      <w:rFonts w:ascii="Times New Roman" w:hAnsi="Times New Roman" w:cs="Arial"/>
      <w:bCs/>
      <w:i/>
      <w:color w:val="000000" w:themeColor="text1"/>
      <w:sz w:val="24"/>
      <w:lang w:val="es-EC" w:eastAsia="es-EC"/>
    </w:rPr>
  </w:style>
  <w:style w:type="paragraph" w:styleId="Bibliografa">
    <w:name w:val="Bibliography"/>
    <w:basedOn w:val="Normal"/>
    <w:next w:val="Normal"/>
    <w:uiPriority w:val="37"/>
    <w:unhideWhenUsed/>
    <w:rsid w:val="00514CEB"/>
    <w:pPr>
      <w:spacing w:line="240" w:lineRule="auto"/>
    </w:pPr>
    <w:rPr>
      <w:rFonts w:eastAsiaTheme="minorEastAsia" w:cstheme="minorBidi"/>
      <w:color w:val="auto"/>
      <w:szCs w:val="24"/>
      <w:lang w:eastAsia="en-US"/>
    </w:rPr>
  </w:style>
  <w:style w:type="table" w:customStyle="1" w:styleId="TableNormal1">
    <w:name w:val="Table Normal1"/>
    <w:uiPriority w:val="2"/>
    <w:semiHidden/>
    <w:unhideWhenUsed/>
    <w:qFormat/>
    <w:rsid w:val="00514CEB"/>
    <w:pPr>
      <w:widowControl w:val="0"/>
      <w:autoSpaceDE w:val="0"/>
      <w:autoSpaceDN w:val="0"/>
    </w:pPr>
    <w:rPr>
      <w:rFonts w:asciiTheme="minorHAnsi" w:eastAsiaTheme="minorHAnsi" w:hAnsiTheme="minorHAnsi" w:cstheme="minorBidi"/>
      <w:sz w:val="22"/>
      <w:szCs w:val="22"/>
      <w:lang w:val="en-US" w:eastAsia="en-US"/>
    </w:rPr>
    <w:tblPr>
      <w:tblInd w:w="0" w:type="dxa"/>
      <w:tblCellMar>
        <w:top w:w="0" w:type="dxa"/>
        <w:left w:w="0" w:type="dxa"/>
        <w:bottom w:w="0" w:type="dxa"/>
        <w:right w:w="0" w:type="dxa"/>
      </w:tblCellMar>
    </w:tblPr>
  </w:style>
  <w:style w:type="table" w:customStyle="1" w:styleId="TableGrid1">
    <w:name w:val="Table Grid1"/>
    <w:basedOn w:val="Tablanormal"/>
    <w:next w:val="Tablaconcuadrcula"/>
    <w:uiPriority w:val="39"/>
    <w:rsid w:val="00514CEB"/>
    <w:rPr>
      <w:rFonts w:ascii="Times New Roman" w:hAnsi="Times New Roman" w:cstheme="minorBidi"/>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anormal"/>
    <w:next w:val="Tablaconcuadrcula"/>
    <w:uiPriority w:val="39"/>
    <w:rsid w:val="00514CEB"/>
    <w:rPr>
      <w:rFonts w:ascii="Times New Roman" w:hAnsi="Times New Roman" w:cstheme="minorBidi"/>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
    <w:name w:val="No List1"/>
    <w:next w:val="Sinlista"/>
    <w:uiPriority w:val="99"/>
    <w:semiHidden/>
    <w:unhideWhenUsed/>
    <w:rsid w:val="00514CEB"/>
  </w:style>
  <w:style w:type="table" w:customStyle="1" w:styleId="TableGrid3">
    <w:name w:val="Table Grid3"/>
    <w:basedOn w:val="Tablanormal"/>
    <w:next w:val="Tablaconcuadrcula"/>
    <w:uiPriority w:val="39"/>
    <w:rsid w:val="00514CEB"/>
    <w:rPr>
      <w:rFonts w:ascii="Times New Roman" w:hAnsi="Times New Roman" w:cstheme="minorBidi"/>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EstiloTabla">
    <w:name w:val="Estilo Tabla"/>
    <w:basedOn w:val="Tablanormal"/>
    <w:uiPriority w:val="99"/>
    <w:rsid w:val="00514CEB"/>
    <w:rPr>
      <w:rFonts w:ascii="Times New Roman" w:hAnsi="Times New Roman" w:cstheme="minorBidi"/>
      <w:szCs w:val="22"/>
      <w:lang w:val="en-US" w:eastAsia="en-US"/>
    </w:rPr>
    <w:tblPr/>
  </w:style>
  <w:style w:type="table" w:customStyle="1" w:styleId="TableNormal11">
    <w:name w:val="Table Normal11"/>
    <w:rsid w:val="00514CEB"/>
    <w:rPr>
      <w:rFonts w:ascii="Times New Roman" w:eastAsia="Times New Roman" w:hAnsi="Times New Roman"/>
      <w:sz w:val="24"/>
      <w:szCs w:val="24"/>
      <w:lang w:val="en-US" w:eastAsia="es-EC"/>
    </w:rPr>
    <w:tblPr>
      <w:tblCellMar>
        <w:top w:w="0" w:type="dxa"/>
        <w:left w:w="0" w:type="dxa"/>
        <w:bottom w:w="0" w:type="dxa"/>
        <w:right w:w="0" w:type="dxa"/>
      </w:tblCellMar>
    </w:tblPr>
  </w:style>
  <w:style w:type="table" w:customStyle="1" w:styleId="TableGrid4">
    <w:name w:val="Table Grid4"/>
    <w:basedOn w:val="Tablanormal"/>
    <w:next w:val="Tablaconcuadrcula"/>
    <w:uiPriority w:val="59"/>
    <w:rsid w:val="00514CEB"/>
    <w:rPr>
      <w:rFonts w:ascii="Times New Roman" w:eastAsia="Times New Roman" w:hAnsi="Times New Roman"/>
      <w:sz w:val="24"/>
      <w:szCs w:val="24"/>
      <w:lang w:val="en-US" w:eastAsia="es-EC"/>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Fuentedeprrafopredeter"/>
    <w:uiPriority w:val="99"/>
    <w:semiHidden/>
    <w:unhideWhenUsed/>
    <w:rsid w:val="00514CEB"/>
    <w:rPr>
      <w:color w:val="605E5C"/>
      <w:shd w:val="clear" w:color="auto" w:fill="E1DFDD"/>
    </w:rPr>
  </w:style>
  <w:style w:type="table" w:customStyle="1" w:styleId="TableNormal12">
    <w:name w:val="Table Normal12"/>
    <w:uiPriority w:val="2"/>
    <w:semiHidden/>
    <w:unhideWhenUsed/>
    <w:qFormat/>
    <w:rsid w:val="00514CEB"/>
    <w:pPr>
      <w:widowControl w:val="0"/>
      <w:autoSpaceDE w:val="0"/>
      <w:autoSpaceDN w:val="0"/>
    </w:pPr>
    <w:rPr>
      <w:rFonts w:ascii="Times New Roman" w:eastAsiaTheme="minorHAnsi" w:hAnsi="Times New Roman"/>
      <w:sz w:val="22"/>
      <w:szCs w:val="22"/>
      <w:lang w:val="en-US" w:eastAsia="es-EC"/>
    </w:rPr>
    <w:tblPr>
      <w:tblInd w:w="0" w:type="dxa"/>
      <w:tblCellMar>
        <w:top w:w="0" w:type="dxa"/>
        <w:left w:w="0" w:type="dxa"/>
        <w:bottom w:w="0" w:type="dxa"/>
        <w:right w:w="0" w:type="dxa"/>
      </w:tblCellMar>
    </w:tblPr>
  </w:style>
  <w:style w:type="paragraph" w:customStyle="1" w:styleId="PRRAFO">
    <w:name w:val="PÁRRAFO"/>
    <w:basedOn w:val="Normal"/>
    <w:qFormat/>
    <w:rsid w:val="00514CEB"/>
    <w:pPr>
      <w:spacing w:before="120" w:after="120" w:line="360" w:lineRule="auto"/>
    </w:pPr>
    <w:rPr>
      <w:rFonts w:eastAsiaTheme="minorEastAsia" w:cs="Calibri"/>
      <w:color w:val="auto"/>
      <w:sz w:val="24"/>
      <w:szCs w:val="24"/>
      <w:lang w:eastAsia="en-US"/>
    </w:rPr>
  </w:style>
  <w:style w:type="paragraph" w:customStyle="1" w:styleId="Vieta">
    <w:name w:val="Viñeta"/>
    <w:basedOn w:val="PRRAFO"/>
    <w:qFormat/>
    <w:rsid w:val="00514CEB"/>
    <w:pPr>
      <w:spacing w:line="240" w:lineRule="auto"/>
      <w:ind w:left="714" w:hanging="357"/>
    </w:pPr>
  </w:style>
  <w:style w:type="paragraph" w:customStyle="1" w:styleId="TABLAENCABEZADO">
    <w:name w:val="TABLA ENCABEZADO"/>
    <w:basedOn w:val="Normal"/>
    <w:qFormat/>
    <w:rsid w:val="00514CEB"/>
    <w:pPr>
      <w:spacing w:line="240" w:lineRule="auto"/>
      <w:jc w:val="center"/>
    </w:pPr>
    <w:rPr>
      <w:rFonts w:eastAsiaTheme="minorEastAsia"/>
      <w:b/>
      <w:color w:val="auto"/>
      <w:sz w:val="24"/>
      <w:szCs w:val="24"/>
      <w:lang w:eastAsia="en-US"/>
    </w:rPr>
  </w:style>
  <w:style w:type="character" w:customStyle="1" w:styleId="TABLACar">
    <w:name w:val="TABLA Car"/>
    <w:basedOn w:val="Fuentedeprrafopredeter"/>
    <w:locked/>
    <w:rsid w:val="00514CEB"/>
    <w:rPr>
      <w:rFonts w:ascii="Arial" w:eastAsiaTheme="minorHAnsi" w:hAnsi="Arial" w:cs="Calibri"/>
      <w:b/>
      <w:i/>
    </w:rPr>
  </w:style>
  <w:style w:type="paragraph" w:customStyle="1" w:styleId="TablaContenido">
    <w:name w:val="Tabla Contenido"/>
    <w:basedOn w:val="Normal"/>
    <w:uiPriority w:val="1"/>
    <w:qFormat/>
    <w:rsid w:val="00514CEB"/>
    <w:pPr>
      <w:widowControl w:val="0"/>
      <w:autoSpaceDE w:val="0"/>
      <w:autoSpaceDN w:val="0"/>
      <w:spacing w:before="120" w:after="120" w:line="240" w:lineRule="auto"/>
    </w:pPr>
    <w:rPr>
      <w:rFonts w:eastAsia="Arial"/>
      <w:color w:val="auto"/>
      <w:sz w:val="20"/>
      <w:lang w:val="es-ES" w:eastAsia="es-ES" w:bidi="es-ES"/>
    </w:rPr>
  </w:style>
  <w:style w:type="paragraph" w:customStyle="1" w:styleId="IlustracinFotografas">
    <w:name w:val="Ilustración (Fotografías)"/>
    <w:basedOn w:val="Normal"/>
    <w:next w:val="Normal"/>
    <w:qFormat/>
    <w:rsid w:val="00514CEB"/>
    <w:pPr>
      <w:spacing w:before="240" w:after="120" w:line="240" w:lineRule="auto"/>
      <w:jc w:val="center"/>
    </w:pPr>
    <w:rPr>
      <w:rFonts w:eastAsiaTheme="minorEastAsia"/>
      <w:b/>
      <w:color w:val="auto"/>
      <w:lang w:eastAsia="en-US"/>
    </w:rPr>
  </w:style>
  <w:style w:type="table" w:styleId="Tablaconcuadrculaclara">
    <w:name w:val="Grid Table Light"/>
    <w:basedOn w:val="Tablanormal"/>
    <w:uiPriority w:val="40"/>
    <w:rsid w:val="00514CEB"/>
    <w:rPr>
      <w:rFonts w:asciiTheme="minorHAnsi" w:eastAsiaTheme="minorHAnsi" w:hAnsiTheme="minorHAnsi" w:cstheme="minorBidi"/>
      <w:sz w:val="22"/>
      <w:szCs w:val="22"/>
      <w:lang w:val="en-US" w:eastAsia="en-U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Fotografa1">
    <w:name w:val="Fotografía 1"/>
    <w:basedOn w:val="Normal"/>
    <w:link w:val="Fotografa1Car"/>
    <w:qFormat/>
    <w:rsid w:val="00514CEB"/>
    <w:pPr>
      <w:jc w:val="center"/>
    </w:pPr>
    <w:rPr>
      <w:b/>
      <w:color w:val="auto"/>
      <w:lang w:eastAsia="en-US"/>
    </w:rPr>
  </w:style>
  <w:style w:type="character" w:customStyle="1" w:styleId="Fotografa1Car">
    <w:name w:val="Fotografía 1 Car"/>
    <w:basedOn w:val="Fuentedeprrafopredeter"/>
    <w:link w:val="Fotografa1"/>
    <w:rsid w:val="00514CEB"/>
    <w:rPr>
      <w:rFonts w:ascii="Arial" w:eastAsia="Times New Roman" w:hAnsi="Arial" w:cs="Arial"/>
      <w:b/>
      <w:sz w:val="22"/>
      <w:szCs w:val="22"/>
      <w:lang w:val="es-EC" w:eastAsia="en-US"/>
    </w:rPr>
  </w:style>
  <w:style w:type="character" w:customStyle="1" w:styleId="Mencinsinresolver4">
    <w:name w:val="Mención sin resolver4"/>
    <w:basedOn w:val="Fuentedeprrafopredeter"/>
    <w:uiPriority w:val="99"/>
    <w:semiHidden/>
    <w:unhideWhenUsed/>
    <w:rsid w:val="00514CEB"/>
    <w:rPr>
      <w:color w:val="605E5C"/>
      <w:shd w:val="clear" w:color="auto" w:fill="E1DFDD"/>
    </w:rPr>
  </w:style>
  <w:style w:type="paragraph" w:styleId="Lista">
    <w:name w:val="List"/>
    <w:basedOn w:val="Normal"/>
    <w:uiPriority w:val="99"/>
    <w:semiHidden/>
    <w:unhideWhenUsed/>
    <w:rsid w:val="00514CEB"/>
    <w:pPr>
      <w:spacing w:line="240" w:lineRule="auto"/>
      <w:ind w:left="283" w:hanging="283"/>
      <w:contextualSpacing/>
    </w:pPr>
    <w:rPr>
      <w:rFonts w:ascii="Times New Roman" w:hAnsi="Times New Roman" w:cs="Times New Roman"/>
      <w:color w:val="auto"/>
      <w:sz w:val="24"/>
      <w:szCs w:val="24"/>
      <w:lang w:eastAsia="es-EC"/>
    </w:rPr>
  </w:style>
  <w:style w:type="paragraph" w:styleId="Lista4">
    <w:name w:val="List 4"/>
    <w:basedOn w:val="Normal"/>
    <w:uiPriority w:val="99"/>
    <w:semiHidden/>
    <w:unhideWhenUsed/>
    <w:rsid w:val="00514CEB"/>
    <w:pPr>
      <w:spacing w:after="160" w:line="256" w:lineRule="auto"/>
      <w:ind w:left="1132" w:hanging="283"/>
      <w:contextualSpacing/>
    </w:pPr>
    <w:rPr>
      <w:rFonts w:asciiTheme="minorHAnsi" w:eastAsiaTheme="minorHAnsi" w:hAnsiTheme="minorHAnsi" w:cstheme="minorBidi"/>
      <w:color w:val="auto"/>
      <w:lang w:eastAsia="en-US"/>
    </w:rPr>
  </w:style>
  <w:style w:type="paragraph" w:styleId="Lista5">
    <w:name w:val="List 5"/>
    <w:basedOn w:val="Normal"/>
    <w:uiPriority w:val="99"/>
    <w:semiHidden/>
    <w:unhideWhenUsed/>
    <w:rsid w:val="00514CEB"/>
    <w:pPr>
      <w:spacing w:after="160" w:line="256" w:lineRule="auto"/>
      <w:ind w:left="1415" w:hanging="283"/>
      <w:contextualSpacing/>
    </w:pPr>
    <w:rPr>
      <w:rFonts w:asciiTheme="minorHAnsi" w:eastAsiaTheme="minorHAnsi" w:hAnsiTheme="minorHAnsi" w:cstheme="minorBidi"/>
      <w:color w:val="auto"/>
      <w:lang w:eastAsia="en-US"/>
    </w:rPr>
  </w:style>
  <w:style w:type="paragraph" w:customStyle="1" w:styleId="Caracteresenmarcados">
    <w:name w:val="Caracteres enmarcados"/>
    <w:basedOn w:val="Normal"/>
    <w:uiPriority w:val="99"/>
    <w:rsid w:val="00514CEB"/>
    <w:pPr>
      <w:spacing w:line="240" w:lineRule="auto"/>
    </w:pPr>
    <w:rPr>
      <w:rFonts w:ascii="Times New Roman" w:hAnsi="Times New Roman" w:cs="Times New Roman"/>
      <w:color w:val="auto"/>
      <w:sz w:val="24"/>
      <w:szCs w:val="24"/>
      <w:lang w:eastAsia="es-EC"/>
    </w:rPr>
  </w:style>
  <w:style w:type="paragraph" w:customStyle="1" w:styleId="BIBLIOGRAFA0">
    <w:name w:val="BIBLIOGRAFÍA"/>
    <w:basedOn w:val="Normal"/>
    <w:uiPriority w:val="99"/>
    <w:rsid w:val="00514CEB"/>
    <w:pPr>
      <w:widowControl w:val="0"/>
      <w:spacing w:before="120" w:after="120" w:line="240" w:lineRule="auto"/>
      <w:ind w:left="709" w:hanging="709"/>
    </w:pPr>
    <w:rPr>
      <w:rFonts w:ascii="Tahoma" w:hAnsi="Tahoma" w:cs="Times New Roman"/>
      <w:color w:val="auto"/>
      <w:szCs w:val="20"/>
      <w:lang w:val="es-ES" w:eastAsia="es-ES"/>
    </w:rPr>
  </w:style>
  <w:style w:type="paragraph" w:customStyle="1" w:styleId="TableTEXT1">
    <w:name w:val="TableTEXT1"/>
    <w:basedOn w:val="Normal"/>
    <w:uiPriority w:val="99"/>
    <w:qFormat/>
    <w:locked/>
    <w:rsid w:val="00514CEB"/>
    <w:pPr>
      <w:spacing w:before="60" w:after="60" w:line="240" w:lineRule="auto"/>
    </w:pPr>
    <w:rPr>
      <w:rFonts w:cs="Times New Roman"/>
      <w:color w:val="auto"/>
      <w:sz w:val="18"/>
      <w:szCs w:val="20"/>
      <w:lang w:eastAsia="en-AU"/>
    </w:rPr>
  </w:style>
  <w:style w:type="table" w:styleId="Tablanormal1">
    <w:name w:val="Plain Table 1"/>
    <w:basedOn w:val="Tablanormal"/>
    <w:uiPriority w:val="41"/>
    <w:rsid w:val="00514CEB"/>
    <w:rPr>
      <w:rFonts w:asciiTheme="minorHAnsi" w:eastAsiaTheme="minorHAnsi" w:hAnsiTheme="minorHAnsi" w:cstheme="minorBidi"/>
      <w:sz w:val="22"/>
      <w:szCs w:val="22"/>
      <w:lang w:val="en-US" w:eastAsia="en-US"/>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Tablaconcuadrcula6">
    <w:name w:val="Tabla con cuadrícula6"/>
    <w:basedOn w:val="Tablanormal"/>
    <w:uiPriority w:val="39"/>
    <w:rsid w:val="00514CEB"/>
    <w:rPr>
      <w:rFonts w:asciiTheme="minorHAnsi" w:eastAsiaTheme="minorHAnsi" w:hAnsiTheme="minorHAnsi" w:cstheme="minorBidi"/>
      <w:sz w:val="22"/>
      <w:szCs w:val="22"/>
      <w:lang w:val="es-EC"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7">
    <w:name w:val="Tabla con cuadrícula7"/>
    <w:basedOn w:val="Tablanormal"/>
    <w:uiPriority w:val="39"/>
    <w:rsid w:val="00514CEB"/>
    <w:rPr>
      <w:rFonts w:asciiTheme="minorHAnsi" w:eastAsiaTheme="minorHAnsi" w:hAnsiTheme="minorHAnsi" w:cstheme="minorBidi"/>
      <w:sz w:val="22"/>
      <w:szCs w:val="22"/>
      <w:lang w:val="es-EC"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8">
    <w:name w:val="Tabla con cuadrícula8"/>
    <w:basedOn w:val="Tablanormal"/>
    <w:uiPriority w:val="39"/>
    <w:rsid w:val="00514CEB"/>
    <w:rPr>
      <w:rFonts w:asciiTheme="minorHAnsi" w:eastAsiaTheme="minorHAnsi" w:hAnsiTheme="minorHAnsi" w:cstheme="minorBidi"/>
      <w:sz w:val="22"/>
      <w:szCs w:val="22"/>
      <w:lang w:val="es-EC"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GESTA2">
    <w:name w:val="GESTA 2"/>
    <w:basedOn w:val="Ttulo2"/>
    <w:next w:val="Normal"/>
    <w:autoRedefine/>
    <w:qFormat/>
    <w:rsid w:val="00B8658F"/>
    <w:pPr>
      <w:numPr>
        <w:numId w:val="12"/>
      </w:numPr>
      <w:suppressAutoHyphens w:val="0"/>
    </w:pPr>
    <w:rPr>
      <w:rFonts w:eastAsiaTheme="majorEastAsia"/>
      <w:color w:val="auto"/>
      <w:szCs w:val="22"/>
      <w:lang w:val="es-EC" w:eastAsia="en-US"/>
    </w:rPr>
  </w:style>
  <w:style w:type="character" w:customStyle="1" w:styleId="Mencinsinresolver5">
    <w:name w:val="Mención sin resolver5"/>
    <w:basedOn w:val="Fuentedeprrafopredeter"/>
    <w:uiPriority w:val="99"/>
    <w:semiHidden/>
    <w:unhideWhenUsed/>
    <w:rsid w:val="005D7153"/>
    <w:rPr>
      <w:color w:val="605E5C"/>
      <w:shd w:val="clear" w:color="auto" w:fill="E1DFDD"/>
    </w:rPr>
  </w:style>
  <w:style w:type="table" w:customStyle="1" w:styleId="TablaAPASEXTA1">
    <w:name w:val="Tabla APA SEXTA1"/>
    <w:basedOn w:val="Tablanormal"/>
    <w:next w:val="Tablaconcuadrcula"/>
    <w:uiPriority w:val="39"/>
    <w:rsid w:val="003A7FB6"/>
    <w:rPr>
      <w:rFonts w:eastAsia="Times New Roman"/>
      <w:sz w:val="22"/>
      <w:szCs w:val="22"/>
      <w:lang w:val="es-EC"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2">
    <w:name w:val="Table Normal2"/>
    <w:uiPriority w:val="2"/>
    <w:semiHidden/>
    <w:unhideWhenUsed/>
    <w:qFormat/>
    <w:rsid w:val="00472330"/>
    <w:pPr>
      <w:widowControl w:val="0"/>
      <w:autoSpaceDE w:val="0"/>
      <w:autoSpaceDN w:val="0"/>
    </w:pPr>
    <w:rPr>
      <w:sz w:val="22"/>
      <w:szCs w:val="22"/>
      <w:lang w:val="en-US" w:eastAsia="en-US"/>
    </w:rPr>
    <w:tblPr>
      <w:tblInd w:w="0" w:type="dxa"/>
      <w:tblCellMar>
        <w:top w:w="0" w:type="dxa"/>
        <w:left w:w="0" w:type="dxa"/>
        <w:bottom w:w="0" w:type="dxa"/>
        <w:right w:w="0" w:type="dxa"/>
      </w:tblCellMar>
    </w:tblPr>
  </w:style>
  <w:style w:type="table" w:customStyle="1" w:styleId="TableNormal3">
    <w:name w:val="Table Normal3"/>
    <w:uiPriority w:val="2"/>
    <w:semiHidden/>
    <w:unhideWhenUsed/>
    <w:qFormat/>
    <w:rsid w:val="00ED2666"/>
    <w:pPr>
      <w:widowControl w:val="0"/>
      <w:autoSpaceDE w:val="0"/>
      <w:autoSpaceDN w:val="0"/>
    </w:pPr>
    <w:rPr>
      <w:sz w:val="22"/>
      <w:szCs w:val="22"/>
      <w:lang w:val="en-US" w:eastAsia="en-US"/>
    </w:rPr>
    <w:tblPr>
      <w:tblInd w:w="0" w:type="dxa"/>
      <w:tblCellMar>
        <w:top w:w="0" w:type="dxa"/>
        <w:left w:w="0" w:type="dxa"/>
        <w:bottom w:w="0" w:type="dxa"/>
        <w:right w:w="0" w:type="dxa"/>
      </w:tblCellMar>
    </w:tblPr>
  </w:style>
  <w:style w:type="table" w:customStyle="1" w:styleId="TableNormal4">
    <w:name w:val="Table Normal4"/>
    <w:uiPriority w:val="2"/>
    <w:semiHidden/>
    <w:unhideWhenUsed/>
    <w:qFormat/>
    <w:rsid w:val="001E1164"/>
    <w:pPr>
      <w:widowControl w:val="0"/>
      <w:autoSpaceDE w:val="0"/>
      <w:autoSpaceDN w:val="0"/>
    </w:pPr>
    <w:rPr>
      <w:sz w:val="22"/>
      <w:szCs w:val="22"/>
      <w:lang w:val="en-US" w:eastAsia="en-US"/>
    </w:rPr>
    <w:tblPr>
      <w:tblInd w:w="0" w:type="dxa"/>
      <w:tblCellMar>
        <w:top w:w="0" w:type="dxa"/>
        <w:left w:w="0" w:type="dxa"/>
        <w:bottom w:w="0" w:type="dxa"/>
        <w:right w:w="0" w:type="dxa"/>
      </w:tblCellMar>
    </w:tblPr>
  </w:style>
  <w:style w:type="table" w:customStyle="1" w:styleId="TableNormal5">
    <w:name w:val="Table Normal5"/>
    <w:uiPriority w:val="2"/>
    <w:semiHidden/>
    <w:unhideWhenUsed/>
    <w:qFormat/>
    <w:rsid w:val="001E1164"/>
    <w:pPr>
      <w:widowControl w:val="0"/>
      <w:autoSpaceDE w:val="0"/>
      <w:autoSpaceDN w:val="0"/>
    </w:pPr>
    <w:rPr>
      <w:sz w:val="22"/>
      <w:szCs w:val="22"/>
      <w:lang w:val="en-US" w:eastAsia="en-US"/>
    </w:rPr>
    <w:tblPr>
      <w:tblInd w:w="0" w:type="dxa"/>
      <w:tblCellMar>
        <w:top w:w="0" w:type="dxa"/>
        <w:left w:w="0" w:type="dxa"/>
        <w:bottom w:w="0" w:type="dxa"/>
        <w:right w:w="0" w:type="dxa"/>
      </w:tblCellMar>
    </w:tblPr>
  </w:style>
  <w:style w:type="table" w:customStyle="1" w:styleId="TableNormal6">
    <w:name w:val="Table Normal6"/>
    <w:uiPriority w:val="2"/>
    <w:semiHidden/>
    <w:unhideWhenUsed/>
    <w:qFormat/>
    <w:rsid w:val="00111D95"/>
    <w:pPr>
      <w:widowControl w:val="0"/>
      <w:autoSpaceDE w:val="0"/>
      <w:autoSpaceDN w:val="0"/>
    </w:pPr>
    <w:rPr>
      <w:sz w:val="22"/>
      <w:szCs w:val="22"/>
      <w:lang w:val="en-US" w:eastAsia="en-US"/>
    </w:rPr>
    <w:tblPr>
      <w:tblInd w:w="0" w:type="dxa"/>
      <w:tblCellMar>
        <w:top w:w="0" w:type="dxa"/>
        <w:left w:w="0" w:type="dxa"/>
        <w:bottom w:w="0" w:type="dxa"/>
        <w:right w:w="0" w:type="dxa"/>
      </w:tblCellMar>
    </w:tblPr>
  </w:style>
  <w:style w:type="table" w:customStyle="1" w:styleId="TableNormal7">
    <w:name w:val="Table Normal7"/>
    <w:uiPriority w:val="2"/>
    <w:semiHidden/>
    <w:unhideWhenUsed/>
    <w:qFormat/>
    <w:rsid w:val="00256E7E"/>
    <w:pPr>
      <w:widowControl w:val="0"/>
      <w:autoSpaceDE w:val="0"/>
      <w:autoSpaceDN w:val="0"/>
    </w:pPr>
    <w:rPr>
      <w:sz w:val="22"/>
      <w:szCs w:val="22"/>
      <w:lang w:val="en-US" w:eastAsia="en-US"/>
    </w:rPr>
    <w:tblPr>
      <w:tblInd w:w="0" w:type="dxa"/>
      <w:tblCellMar>
        <w:top w:w="0" w:type="dxa"/>
        <w:left w:w="0" w:type="dxa"/>
        <w:bottom w:w="0" w:type="dxa"/>
        <w:right w:w="0" w:type="dxa"/>
      </w:tblCellMar>
    </w:tblPr>
  </w:style>
  <w:style w:type="table" w:customStyle="1" w:styleId="Tablaconcuadrcula9">
    <w:name w:val="Tabla con cuadrícula9"/>
    <w:basedOn w:val="Tablanormal"/>
    <w:next w:val="Tablaconcuadrcula"/>
    <w:uiPriority w:val="39"/>
    <w:rsid w:val="00FC2FAB"/>
    <w:rPr>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0">
    <w:name w:val="Tabla con cuadrícula10"/>
    <w:basedOn w:val="Tablanormal"/>
    <w:next w:val="Tablaconcuadrcula"/>
    <w:uiPriority w:val="39"/>
    <w:rsid w:val="00FC2FAB"/>
    <w:rPr>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3">
    <w:name w:val="Tabla con cuadrícula13"/>
    <w:basedOn w:val="Tablanormal"/>
    <w:next w:val="Tablaconcuadrcula"/>
    <w:uiPriority w:val="39"/>
    <w:rsid w:val="005A7A0D"/>
    <w:rPr>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4">
    <w:name w:val="Tabla con cuadrícula14"/>
    <w:basedOn w:val="Tablanormal"/>
    <w:next w:val="Tablaconcuadrcula"/>
    <w:uiPriority w:val="39"/>
    <w:rsid w:val="005A7A0D"/>
    <w:rPr>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5">
    <w:name w:val="Tabla con cuadrícula15"/>
    <w:basedOn w:val="Tablanormal"/>
    <w:next w:val="Tablaconcuadrcula"/>
    <w:uiPriority w:val="39"/>
    <w:rsid w:val="00C93EEE"/>
    <w:rPr>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6">
    <w:name w:val="Tabla con cuadrícula16"/>
    <w:basedOn w:val="Tablanormal"/>
    <w:next w:val="Tablaconcuadrcula"/>
    <w:uiPriority w:val="39"/>
    <w:rsid w:val="00C12DB8"/>
    <w:rPr>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encinsinresolver6">
    <w:name w:val="Mención sin resolver6"/>
    <w:basedOn w:val="Fuentedeprrafopredeter"/>
    <w:uiPriority w:val="99"/>
    <w:semiHidden/>
    <w:unhideWhenUsed/>
    <w:rsid w:val="002228CD"/>
    <w:rPr>
      <w:color w:val="605E5C"/>
      <w:shd w:val="clear" w:color="auto" w:fill="E1DFDD"/>
    </w:rPr>
  </w:style>
  <w:style w:type="paragraph" w:customStyle="1" w:styleId="p1">
    <w:name w:val="p1"/>
    <w:basedOn w:val="Normal"/>
    <w:rsid w:val="00B5581F"/>
    <w:pPr>
      <w:spacing w:line="240" w:lineRule="auto"/>
    </w:pPr>
    <w:rPr>
      <w:rFonts w:ascii="Times New Roman" w:hAnsi="Times New Roman" w:cs="Times New Roman"/>
      <w:color w:val="auto"/>
      <w:sz w:val="24"/>
      <w:szCs w:val="24"/>
    </w:rPr>
  </w:style>
  <w:style w:type="character" w:customStyle="1" w:styleId="s1">
    <w:name w:val="s1"/>
    <w:basedOn w:val="Fuentedeprrafopredeter"/>
    <w:rsid w:val="00B5581F"/>
    <w:rPr>
      <w:rFonts w:ascii="Helvetica" w:hAnsi="Helvetica" w:hint="default"/>
      <w:sz w:val="18"/>
      <w:szCs w:val="18"/>
    </w:rPr>
  </w:style>
  <w:style w:type="paragraph" w:customStyle="1" w:styleId="p2">
    <w:name w:val="p2"/>
    <w:basedOn w:val="Normal"/>
    <w:rsid w:val="00B5581F"/>
    <w:pPr>
      <w:spacing w:line="240" w:lineRule="auto"/>
    </w:pPr>
    <w:rPr>
      <w:rFonts w:ascii="Times New Roman" w:hAnsi="Times New Roman" w:cs="Times New Roman"/>
      <w:color w:val="auto"/>
      <w:sz w:val="24"/>
      <w:szCs w:val="24"/>
    </w:rPr>
  </w:style>
  <w:style w:type="table" w:customStyle="1" w:styleId="Tablaconcuadrcula33">
    <w:name w:val="Tabla con cuadrícula33"/>
    <w:basedOn w:val="Tablanormal"/>
    <w:next w:val="Tablaconcuadrcula"/>
    <w:uiPriority w:val="39"/>
    <w:rsid w:val="004E6B8A"/>
    <w:pPr>
      <w:jc w:val="both"/>
    </w:pPr>
    <w:rPr>
      <w:rFonts w:ascii="Verdana" w:eastAsia="Times New Roman" w:hAnsi="Verdana" w:cs="Calibri"/>
      <w:lang w:val="es-EC" w:eastAsia="es-EC"/>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NormalTable0">
    <w:name w:val="Normal Table0"/>
    <w:uiPriority w:val="2"/>
    <w:semiHidden/>
    <w:qFormat/>
    <w:rsid w:val="004E6B8A"/>
    <w:pPr>
      <w:widowControl w:val="0"/>
      <w:autoSpaceDE w:val="0"/>
      <w:autoSpaceDN w:val="0"/>
    </w:pPr>
    <w:rPr>
      <w:sz w:val="22"/>
      <w:szCs w:val="22"/>
      <w:lang w:val="en-US" w:eastAsia="en-US"/>
    </w:rPr>
    <w:tblPr>
      <w:tblCellMar>
        <w:top w:w="0" w:type="dxa"/>
        <w:left w:w="0" w:type="dxa"/>
        <w:bottom w:w="0" w:type="dxa"/>
        <w:right w:w="0" w:type="dxa"/>
      </w:tblCellMar>
    </w:tblPr>
  </w:style>
  <w:style w:type="table" w:customStyle="1" w:styleId="NormalTable01">
    <w:name w:val="Normal Table01"/>
    <w:uiPriority w:val="2"/>
    <w:semiHidden/>
    <w:qFormat/>
    <w:rsid w:val="004E6B8A"/>
    <w:pPr>
      <w:widowControl w:val="0"/>
      <w:autoSpaceDE w:val="0"/>
      <w:autoSpaceDN w:val="0"/>
    </w:pPr>
    <w:rPr>
      <w:sz w:val="22"/>
      <w:szCs w:val="22"/>
      <w:lang w:val="en-US" w:eastAsia="en-US"/>
    </w:rPr>
    <w:tblPr>
      <w:tblCellMar>
        <w:top w:w="0" w:type="dxa"/>
        <w:left w:w="0" w:type="dxa"/>
        <w:bottom w:w="0" w:type="dxa"/>
        <w:right w:w="0" w:type="dxa"/>
      </w:tblCellMar>
    </w:tblPr>
  </w:style>
  <w:style w:type="table" w:customStyle="1" w:styleId="Tablaconcuadrcula34">
    <w:name w:val="Tabla con cuadrícula34"/>
    <w:basedOn w:val="Tablanormal"/>
    <w:next w:val="Tablaconcuadrcula"/>
    <w:uiPriority w:val="39"/>
    <w:rsid w:val="004E6B8A"/>
    <w:pPr>
      <w:jc w:val="both"/>
    </w:pPr>
    <w:rPr>
      <w:rFonts w:ascii="Verdana" w:eastAsia="Times New Roman" w:hAnsi="Verdana" w:cs="Calibri"/>
      <w:lang w:val="es-EC" w:eastAsia="es-EC"/>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NormalTable02">
    <w:name w:val="Normal Table02"/>
    <w:uiPriority w:val="2"/>
    <w:semiHidden/>
    <w:qFormat/>
    <w:rsid w:val="004E6B8A"/>
    <w:pPr>
      <w:widowControl w:val="0"/>
      <w:autoSpaceDE w:val="0"/>
      <w:autoSpaceDN w:val="0"/>
    </w:pPr>
    <w:rPr>
      <w:rFonts w:asciiTheme="minorHAnsi" w:eastAsiaTheme="minorHAnsi" w:hAnsiTheme="minorHAnsi" w:cstheme="minorBidi"/>
      <w:sz w:val="22"/>
      <w:szCs w:val="22"/>
      <w:lang w:val="en-US" w:eastAsia="en-US"/>
    </w:rPr>
    <w:tblPr>
      <w:tblCellMar>
        <w:top w:w="0" w:type="dxa"/>
        <w:left w:w="0" w:type="dxa"/>
        <w:bottom w:w="0" w:type="dxa"/>
        <w:right w:w="0" w:type="dxa"/>
      </w:tblCellMar>
    </w:tblPr>
  </w:style>
  <w:style w:type="character" w:customStyle="1" w:styleId="math-inline">
    <w:name w:val="math-inline"/>
    <w:basedOn w:val="Fuentedeprrafopredeter"/>
    <w:rsid w:val="004E6B8A"/>
  </w:style>
  <w:style w:type="character" w:customStyle="1" w:styleId="Mencinsinresolver7">
    <w:name w:val="Mención sin resolver7"/>
    <w:basedOn w:val="Fuentedeprrafopredeter"/>
    <w:uiPriority w:val="99"/>
    <w:semiHidden/>
    <w:unhideWhenUsed/>
    <w:rsid w:val="004E6B8A"/>
    <w:rPr>
      <w:color w:val="605E5C"/>
      <w:shd w:val="clear" w:color="auto" w:fill="E1DFDD"/>
    </w:rPr>
  </w:style>
  <w:style w:type="character" w:styleId="Mencinsinresolver">
    <w:name w:val="Unresolved Mention"/>
    <w:basedOn w:val="Fuentedeprrafopredeter"/>
    <w:uiPriority w:val="99"/>
    <w:semiHidden/>
    <w:unhideWhenUsed/>
    <w:rsid w:val="00405CC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77500">
      <w:bodyDiv w:val="1"/>
      <w:marLeft w:val="0"/>
      <w:marRight w:val="0"/>
      <w:marTop w:val="0"/>
      <w:marBottom w:val="0"/>
      <w:divBdr>
        <w:top w:val="none" w:sz="0" w:space="0" w:color="auto"/>
        <w:left w:val="none" w:sz="0" w:space="0" w:color="auto"/>
        <w:bottom w:val="none" w:sz="0" w:space="0" w:color="auto"/>
        <w:right w:val="none" w:sz="0" w:space="0" w:color="auto"/>
      </w:divBdr>
    </w:div>
    <w:div w:id="6828947">
      <w:bodyDiv w:val="1"/>
      <w:marLeft w:val="0"/>
      <w:marRight w:val="0"/>
      <w:marTop w:val="0"/>
      <w:marBottom w:val="0"/>
      <w:divBdr>
        <w:top w:val="none" w:sz="0" w:space="0" w:color="auto"/>
        <w:left w:val="none" w:sz="0" w:space="0" w:color="auto"/>
        <w:bottom w:val="none" w:sz="0" w:space="0" w:color="auto"/>
        <w:right w:val="none" w:sz="0" w:space="0" w:color="auto"/>
      </w:divBdr>
    </w:div>
    <w:div w:id="16471262">
      <w:bodyDiv w:val="1"/>
      <w:marLeft w:val="0"/>
      <w:marRight w:val="0"/>
      <w:marTop w:val="0"/>
      <w:marBottom w:val="0"/>
      <w:divBdr>
        <w:top w:val="none" w:sz="0" w:space="0" w:color="auto"/>
        <w:left w:val="none" w:sz="0" w:space="0" w:color="auto"/>
        <w:bottom w:val="none" w:sz="0" w:space="0" w:color="auto"/>
        <w:right w:val="none" w:sz="0" w:space="0" w:color="auto"/>
      </w:divBdr>
    </w:div>
    <w:div w:id="28845865">
      <w:bodyDiv w:val="1"/>
      <w:marLeft w:val="0"/>
      <w:marRight w:val="0"/>
      <w:marTop w:val="0"/>
      <w:marBottom w:val="0"/>
      <w:divBdr>
        <w:top w:val="none" w:sz="0" w:space="0" w:color="auto"/>
        <w:left w:val="none" w:sz="0" w:space="0" w:color="auto"/>
        <w:bottom w:val="none" w:sz="0" w:space="0" w:color="auto"/>
        <w:right w:val="none" w:sz="0" w:space="0" w:color="auto"/>
      </w:divBdr>
    </w:div>
    <w:div w:id="36201404">
      <w:bodyDiv w:val="1"/>
      <w:marLeft w:val="0"/>
      <w:marRight w:val="0"/>
      <w:marTop w:val="0"/>
      <w:marBottom w:val="0"/>
      <w:divBdr>
        <w:top w:val="none" w:sz="0" w:space="0" w:color="auto"/>
        <w:left w:val="none" w:sz="0" w:space="0" w:color="auto"/>
        <w:bottom w:val="none" w:sz="0" w:space="0" w:color="auto"/>
        <w:right w:val="none" w:sz="0" w:space="0" w:color="auto"/>
      </w:divBdr>
    </w:div>
    <w:div w:id="43871563">
      <w:bodyDiv w:val="1"/>
      <w:marLeft w:val="0"/>
      <w:marRight w:val="0"/>
      <w:marTop w:val="0"/>
      <w:marBottom w:val="0"/>
      <w:divBdr>
        <w:top w:val="none" w:sz="0" w:space="0" w:color="auto"/>
        <w:left w:val="none" w:sz="0" w:space="0" w:color="auto"/>
        <w:bottom w:val="none" w:sz="0" w:space="0" w:color="auto"/>
        <w:right w:val="none" w:sz="0" w:space="0" w:color="auto"/>
      </w:divBdr>
    </w:div>
    <w:div w:id="46879849">
      <w:bodyDiv w:val="1"/>
      <w:marLeft w:val="0"/>
      <w:marRight w:val="0"/>
      <w:marTop w:val="0"/>
      <w:marBottom w:val="0"/>
      <w:divBdr>
        <w:top w:val="none" w:sz="0" w:space="0" w:color="auto"/>
        <w:left w:val="none" w:sz="0" w:space="0" w:color="auto"/>
        <w:bottom w:val="none" w:sz="0" w:space="0" w:color="auto"/>
        <w:right w:val="none" w:sz="0" w:space="0" w:color="auto"/>
      </w:divBdr>
      <w:divsChild>
        <w:div w:id="765268496">
          <w:marLeft w:val="0"/>
          <w:marRight w:val="0"/>
          <w:marTop w:val="0"/>
          <w:marBottom w:val="0"/>
          <w:divBdr>
            <w:top w:val="none" w:sz="0" w:space="0" w:color="auto"/>
            <w:left w:val="none" w:sz="0" w:space="0" w:color="auto"/>
            <w:bottom w:val="none" w:sz="0" w:space="0" w:color="auto"/>
            <w:right w:val="none" w:sz="0" w:space="0" w:color="auto"/>
          </w:divBdr>
          <w:divsChild>
            <w:div w:id="1180238626">
              <w:marLeft w:val="0"/>
              <w:marRight w:val="0"/>
              <w:marTop w:val="0"/>
              <w:marBottom w:val="0"/>
              <w:divBdr>
                <w:top w:val="none" w:sz="0" w:space="0" w:color="auto"/>
                <w:left w:val="none" w:sz="0" w:space="0" w:color="auto"/>
                <w:bottom w:val="none" w:sz="0" w:space="0" w:color="auto"/>
                <w:right w:val="none" w:sz="0" w:space="0" w:color="auto"/>
              </w:divBdr>
              <w:divsChild>
                <w:div w:id="1914465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901624">
      <w:bodyDiv w:val="1"/>
      <w:marLeft w:val="0"/>
      <w:marRight w:val="0"/>
      <w:marTop w:val="0"/>
      <w:marBottom w:val="0"/>
      <w:divBdr>
        <w:top w:val="none" w:sz="0" w:space="0" w:color="auto"/>
        <w:left w:val="none" w:sz="0" w:space="0" w:color="auto"/>
        <w:bottom w:val="none" w:sz="0" w:space="0" w:color="auto"/>
        <w:right w:val="none" w:sz="0" w:space="0" w:color="auto"/>
      </w:divBdr>
    </w:div>
    <w:div w:id="70464794">
      <w:bodyDiv w:val="1"/>
      <w:marLeft w:val="0"/>
      <w:marRight w:val="0"/>
      <w:marTop w:val="0"/>
      <w:marBottom w:val="0"/>
      <w:divBdr>
        <w:top w:val="none" w:sz="0" w:space="0" w:color="auto"/>
        <w:left w:val="none" w:sz="0" w:space="0" w:color="auto"/>
        <w:bottom w:val="none" w:sz="0" w:space="0" w:color="auto"/>
        <w:right w:val="none" w:sz="0" w:space="0" w:color="auto"/>
      </w:divBdr>
    </w:div>
    <w:div w:id="81488225">
      <w:bodyDiv w:val="1"/>
      <w:marLeft w:val="0"/>
      <w:marRight w:val="0"/>
      <w:marTop w:val="0"/>
      <w:marBottom w:val="0"/>
      <w:divBdr>
        <w:top w:val="none" w:sz="0" w:space="0" w:color="auto"/>
        <w:left w:val="none" w:sz="0" w:space="0" w:color="auto"/>
        <w:bottom w:val="none" w:sz="0" w:space="0" w:color="auto"/>
        <w:right w:val="none" w:sz="0" w:space="0" w:color="auto"/>
      </w:divBdr>
    </w:div>
    <w:div w:id="100610192">
      <w:bodyDiv w:val="1"/>
      <w:marLeft w:val="0"/>
      <w:marRight w:val="0"/>
      <w:marTop w:val="0"/>
      <w:marBottom w:val="0"/>
      <w:divBdr>
        <w:top w:val="none" w:sz="0" w:space="0" w:color="auto"/>
        <w:left w:val="none" w:sz="0" w:space="0" w:color="auto"/>
        <w:bottom w:val="none" w:sz="0" w:space="0" w:color="auto"/>
        <w:right w:val="none" w:sz="0" w:space="0" w:color="auto"/>
      </w:divBdr>
    </w:div>
    <w:div w:id="125778417">
      <w:bodyDiv w:val="1"/>
      <w:marLeft w:val="0"/>
      <w:marRight w:val="0"/>
      <w:marTop w:val="0"/>
      <w:marBottom w:val="0"/>
      <w:divBdr>
        <w:top w:val="none" w:sz="0" w:space="0" w:color="auto"/>
        <w:left w:val="none" w:sz="0" w:space="0" w:color="auto"/>
        <w:bottom w:val="none" w:sz="0" w:space="0" w:color="auto"/>
        <w:right w:val="none" w:sz="0" w:space="0" w:color="auto"/>
      </w:divBdr>
    </w:div>
    <w:div w:id="134488427">
      <w:bodyDiv w:val="1"/>
      <w:marLeft w:val="0"/>
      <w:marRight w:val="0"/>
      <w:marTop w:val="0"/>
      <w:marBottom w:val="0"/>
      <w:divBdr>
        <w:top w:val="none" w:sz="0" w:space="0" w:color="auto"/>
        <w:left w:val="none" w:sz="0" w:space="0" w:color="auto"/>
        <w:bottom w:val="none" w:sz="0" w:space="0" w:color="auto"/>
        <w:right w:val="none" w:sz="0" w:space="0" w:color="auto"/>
      </w:divBdr>
    </w:div>
    <w:div w:id="139538183">
      <w:bodyDiv w:val="1"/>
      <w:marLeft w:val="0"/>
      <w:marRight w:val="0"/>
      <w:marTop w:val="0"/>
      <w:marBottom w:val="0"/>
      <w:divBdr>
        <w:top w:val="none" w:sz="0" w:space="0" w:color="auto"/>
        <w:left w:val="none" w:sz="0" w:space="0" w:color="auto"/>
        <w:bottom w:val="none" w:sz="0" w:space="0" w:color="auto"/>
        <w:right w:val="none" w:sz="0" w:space="0" w:color="auto"/>
      </w:divBdr>
    </w:div>
    <w:div w:id="140275405">
      <w:bodyDiv w:val="1"/>
      <w:marLeft w:val="0"/>
      <w:marRight w:val="0"/>
      <w:marTop w:val="0"/>
      <w:marBottom w:val="0"/>
      <w:divBdr>
        <w:top w:val="none" w:sz="0" w:space="0" w:color="auto"/>
        <w:left w:val="none" w:sz="0" w:space="0" w:color="auto"/>
        <w:bottom w:val="none" w:sz="0" w:space="0" w:color="auto"/>
        <w:right w:val="none" w:sz="0" w:space="0" w:color="auto"/>
      </w:divBdr>
    </w:div>
    <w:div w:id="150023067">
      <w:bodyDiv w:val="1"/>
      <w:marLeft w:val="0"/>
      <w:marRight w:val="0"/>
      <w:marTop w:val="0"/>
      <w:marBottom w:val="0"/>
      <w:divBdr>
        <w:top w:val="none" w:sz="0" w:space="0" w:color="auto"/>
        <w:left w:val="none" w:sz="0" w:space="0" w:color="auto"/>
        <w:bottom w:val="none" w:sz="0" w:space="0" w:color="auto"/>
        <w:right w:val="none" w:sz="0" w:space="0" w:color="auto"/>
      </w:divBdr>
      <w:divsChild>
        <w:div w:id="1949042815">
          <w:marLeft w:val="0"/>
          <w:marRight w:val="0"/>
          <w:marTop w:val="0"/>
          <w:marBottom w:val="0"/>
          <w:divBdr>
            <w:top w:val="none" w:sz="0" w:space="0" w:color="auto"/>
            <w:left w:val="none" w:sz="0" w:space="0" w:color="auto"/>
            <w:bottom w:val="none" w:sz="0" w:space="0" w:color="auto"/>
            <w:right w:val="none" w:sz="0" w:space="0" w:color="auto"/>
          </w:divBdr>
          <w:divsChild>
            <w:div w:id="2045984141">
              <w:marLeft w:val="0"/>
              <w:marRight w:val="0"/>
              <w:marTop w:val="0"/>
              <w:marBottom w:val="0"/>
              <w:divBdr>
                <w:top w:val="none" w:sz="0" w:space="0" w:color="auto"/>
                <w:left w:val="none" w:sz="0" w:space="0" w:color="auto"/>
                <w:bottom w:val="none" w:sz="0" w:space="0" w:color="auto"/>
                <w:right w:val="none" w:sz="0" w:space="0" w:color="auto"/>
              </w:divBdr>
              <w:divsChild>
                <w:div w:id="1548568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709318">
      <w:bodyDiv w:val="1"/>
      <w:marLeft w:val="0"/>
      <w:marRight w:val="0"/>
      <w:marTop w:val="0"/>
      <w:marBottom w:val="0"/>
      <w:divBdr>
        <w:top w:val="none" w:sz="0" w:space="0" w:color="auto"/>
        <w:left w:val="none" w:sz="0" w:space="0" w:color="auto"/>
        <w:bottom w:val="none" w:sz="0" w:space="0" w:color="auto"/>
        <w:right w:val="none" w:sz="0" w:space="0" w:color="auto"/>
      </w:divBdr>
    </w:div>
    <w:div w:id="171458221">
      <w:bodyDiv w:val="1"/>
      <w:marLeft w:val="0"/>
      <w:marRight w:val="0"/>
      <w:marTop w:val="0"/>
      <w:marBottom w:val="0"/>
      <w:divBdr>
        <w:top w:val="none" w:sz="0" w:space="0" w:color="auto"/>
        <w:left w:val="none" w:sz="0" w:space="0" w:color="auto"/>
        <w:bottom w:val="none" w:sz="0" w:space="0" w:color="auto"/>
        <w:right w:val="none" w:sz="0" w:space="0" w:color="auto"/>
      </w:divBdr>
      <w:divsChild>
        <w:div w:id="1333139621">
          <w:marLeft w:val="0"/>
          <w:marRight w:val="0"/>
          <w:marTop w:val="0"/>
          <w:marBottom w:val="0"/>
          <w:divBdr>
            <w:top w:val="none" w:sz="0" w:space="0" w:color="auto"/>
            <w:left w:val="none" w:sz="0" w:space="0" w:color="auto"/>
            <w:bottom w:val="none" w:sz="0" w:space="0" w:color="auto"/>
            <w:right w:val="none" w:sz="0" w:space="0" w:color="auto"/>
          </w:divBdr>
          <w:divsChild>
            <w:div w:id="37094779">
              <w:marLeft w:val="0"/>
              <w:marRight w:val="0"/>
              <w:marTop w:val="0"/>
              <w:marBottom w:val="0"/>
              <w:divBdr>
                <w:top w:val="none" w:sz="0" w:space="0" w:color="auto"/>
                <w:left w:val="none" w:sz="0" w:space="0" w:color="auto"/>
                <w:bottom w:val="none" w:sz="0" w:space="0" w:color="auto"/>
                <w:right w:val="none" w:sz="0" w:space="0" w:color="auto"/>
              </w:divBdr>
              <w:divsChild>
                <w:div w:id="1673679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804790">
      <w:bodyDiv w:val="1"/>
      <w:marLeft w:val="0"/>
      <w:marRight w:val="0"/>
      <w:marTop w:val="0"/>
      <w:marBottom w:val="0"/>
      <w:divBdr>
        <w:top w:val="none" w:sz="0" w:space="0" w:color="auto"/>
        <w:left w:val="none" w:sz="0" w:space="0" w:color="auto"/>
        <w:bottom w:val="none" w:sz="0" w:space="0" w:color="auto"/>
        <w:right w:val="none" w:sz="0" w:space="0" w:color="auto"/>
      </w:divBdr>
    </w:div>
    <w:div w:id="182667831">
      <w:bodyDiv w:val="1"/>
      <w:marLeft w:val="0"/>
      <w:marRight w:val="0"/>
      <w:marTop w:val="0"/>
      <w:marBottom w:val="0"/>
      <w:divBdr>
        <w:top w:val="none" w:sz="0" w:space="0" w:color="auto"/>
        <w:left w:val="none" w:sz="0" w:space="0" w:color="auto"/>
        <w:bottom w:val="none" w:sz="0" w:space="0" w:color="auto"/>
        <w:right w:val="none" w:sz="0" w:space="0" w:color="auto"/>
      </w:divBdr>
    </w:div>
    <w:div w:id="193277775">
      <w:bodyDiv w:val="1"/>
      <w:marLeft w:val="0"/>
      <w:marRight w:val="0"/>
      <w:marTop w:val="0"/>
      <w:marBottom w:val="0"/>
      <w:divBdr>
        <w:top w:val="none" w:sz="0" w:space="0" w:color="auto"/>
        <w:left w:val="none" w:sz="0" w:space="0" w:color="auto"/>
        <w:bottom w:val="none" w:sz="0" w:space="0" w:color="auto"/>
        <w:right w:val="none" w:sz="0" w:space="0" w:color="auto"/>
      </w:divBdr>
    </w:div>
    <w:div w:id="212041707">
      <w:bodyDiv w:val="1"/>
      <w:marLeft w:val="0"/>
      <w:marRight w:val="0"/>
      <w:marTop w:val="0"/>
      <w:marBottom w:val="0"/>
      <w:divBdr>
        <w:top w:val="none" w:sz="0" w:space="0" w:color="auto"/>
        <w:left w:val="none" w:sz="0" w:space="0" w:color="auto"/>
        <w:bottom w:val="none" w:sz="0" w:space="0" w:color="auto"/>
        <w:right w:val="none" w:sz="0" w:space="0" w:color="auto"/>
      </w:divBdr>
      <w:divsChild>
        <w:div w:id="949434102">
          <w:marLeft w:val="0"/>
          <w:marRight w:val="0"/>
          <w:marTop w:val="0"/>
          <w:marBottom w:val="0"/>
          <w:divBdr>
            <w:top w:val="none" w:sz="0" w:space="0" w:color="auto"/>
            <w:left w:val="none" w:sz="0" w:space="0" w:color="auto"/>
            <w:bottom w:val="none" w:sz="0" w:space="0" w:color="auto"/>
            <w:right w:val="none" w:sz="0" w:space="0" w:color="auto"/>
          </w:divBdr>
          <w:divsChild>
            <w:div w:id="1758794261">
              <w:marLeft w:val="0"/>
              <w:marRight w:val="0"/>
              <w:marTop w:val="0"/>
              <w:marBottom w:val="0"/>
              <w:divBdr>
                <w:top w:val="none" w:sz="0" w:space="0" w:color="auto"/>
                <w:left w:val="none" w:sz="0" w:space="0" w:color="auto"/>
                <w:bottom w:val="none" w:sz="0" w:space="0" w:color="auto"/>
                <w:right w:val="none" w:sz="0" w:space="0" w:color="auto"/>
              </w:divBdr>
              <w:divsChild>
                <w:div w:id="1288464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6087904">
      <w:bodyDiv w:val="1"/>
      <w:marLeft w:val="0"/>
      <w:marRight w:val="0"/>
      <w:marTop w:val="0"/>
      <w:marBottom w:val="0"/>
      <w:divBdr>
        <w:top w:val="none" w:sz="0" w:space="0" w:color="auto"/>
        <w:left w:val="none" w:sz="0" w:space="0" w:color="auto"/>
        <w:bottom w:val="none" w:sz="0" w:space="0" w:color="auto"/>
        <w:right w:val="none" w:sz="0" w:space="0" w:color="auto"/>
      </w:divBdr>
    </w:div>
    <w:div w:id="221137551">
      <w:bodyDiv w:val="1"/>
      <w:marLeft w:val="0"/>
      <w:marRight w:val="0"/>
      <w:marTop w:val="0"/>
      <w:marBottom w:val="0"/>
      <w:divBdr>
        <w:top w:val="none" w:sz="0" w:space="0" w:color="auto"/>
        <w:left w:val="none" w:sz="0" w:space="0" w:color="auto"/>
        <w:bottom w:val="none" w:sz="0" w:space="0" w:color="auto"/>
        <w:right w:val="none" w:sz="0" w:space="0" w:color="auto"/>
      </w:divBdr>
    </w:div>
    <w:div w:id="221596123">
      <w:bodyDiv w:val="1"/>
      <w:marLeft w:val="0"/>
      <w:marRight w:val="0"/>
      <w:marTop w:val="0"/>
      <w:marBottom w:val="0"/>
      <w:divBdr>
        <w:top w:val="none" w:sz="0" w:space="0" w:color="auto"/>
        <w:left w:val="none" w:sz="0" w:space="0" w:color="auto"/>
        <w:bottom w:val="none" w:sz="0" w:space="0" w:color="auto"/>
        <w:right w:val="none" w:sz="0" w:space="0" w:color="auto"/>
      </w:divBdr>
    </w:div>
    <w:div w:id="226191552">
      <w:bodyDiv w:val="1"/>
      <w:marLeft w:val="0"/>
      <w:marRight w:val="0"/>
      <w:marTop w:val="0"/>
      <w:marBottom w:val="0"/>
      <w:divBdr>
        <w:top w:val="none" w:sz="0" w:space="0" w:color="auto"/>
        <w:left w:val="none" w:sz="0" w:space="0" w:color="auto"/>
        <w:bottom w:val="none" w:sz="0" w:space="0" w:color="auto"/>
        <w:right w:val="none" w:sz="0" w:space="0" w:color="auto"/>
      </w:divBdr>
    </w:div>
    <w:div w:id="236090444">
      <w:bodyDiv w:val="1"/>
      <w:marLeft w:val="0"/>
      <w:marRight w:val="0"/>
      <w:marTop w:val="0"/>
      <w:marBottom w:val="0"/>
      <w:divBdr>
        <w:top w:val="none" w:sz="0" w:space="0" w:color="auto"/>
        <w:left w:val="none" w:sz="0" w:space="0" w:color="auto"/>
        <w:bottom w:val="none" w:sz="0" w:space="0" w:color="auto"/>
        <w:right w:val="none" w:sz="0" w:space="0" w:color="auto"/>
      </w:divBdr>
    </w:div>
    <w:div w:id="257254558">
      <w:bodyDiv w:val="1"/>
      <w:marLeft w:val="0"/>
      <w:marRight w:val="0"/>
      <w:marTop w:val="0"/>
      <w:marBottom w:val="0"/>
      <w:divBdr>
        <w:top w:val="none" w:sz="0" w:space="0" w:color="auto"/>
        <w:left w:val="none" w:sz="0" w:space="0" w:color="auto"/>
        <w:bottom w:val="none" w:sz="0" w:space="0" w:color="auto"/>
        <w:right w:val="none" w:sz="0" w:space="0" w:color="auto"/>
      </w:divBdr>
    </w:div>
    <w:div w:id="262884672">
      <w:bodyDiv w:val="1"/>
      <w:marLeft w:val="0"/>
      <w:marRight w:val="0"/>
      <w:marTop w:val="0"/>
      <w:marBottom w:val="0"/>
      <w:divBdr>
        <w:top w:val="none" w:sz="0" w:space="0" w:color="auto"/>
        <w:left w:val="none" w:sz="0" w:space="0" w:color="auto"/>
        <w:bottom w:val="none" w:sz="0" w:space="0" w:color="auto"/>
        <w:right w:val="none" w:sz="0" w:space="0" w:color="auto"/>
      </w:divBdr>
    </w:div>
    <w:div w:id="281152538">
      <w:bodyDiv w:val="1"/>
      <w:marLeft w:val="0"/>
      <w:marRight w:val="0"/>
      <w:marTop w:val="0"/>
      <w:marBottom w:val="0"/>
      <w:divBdr>
        <w:top w:val="none" w:sz="0" w:space="0" w:color="auto"/>
        <w:left w:val="none" w:sz="0" w:space="0" w:color="auto"/>
        <w:bottom w:val="none" w:sz="0" w:space="0" w:color="auto"/>
        <w:right w:val="none" w:sz="0" w:space="0" w:color="auto"/>
      </w:divBdr>
    </w:div>
    <w:div w:id="286006411">
      <w:bodyDiv w:val="1"/>
      <w:marLeft w:val="0"/>
      <w:marRight w:val="0"/>
      <w:marTop w:val="0"/>
      <w:marBottom w:val="0"/>
      <w:divBdr>
        <w:top w:val="none" w:sz="0" w:space="0" w:color="auto"/>
        <w:left w:val="none" w:sz="0" w:space="0" w:color="auto"/>
        <w:bottom w:val="none" w:sz="0" w:space="0" w:color="auto"/>
        <w:right w:val="none" w:sz="0" w:space="0" w:color="auto"/>
      </w:divBdr>
    </w:div>
    <w:div w:id="312681537">
      <w:bodyDiv w:val="1"/>
      <w:marLeft w:val="0"/>
      <w:marRight w:val="0"/>
      <w:marTop w:val="0"/>
      <w:marBottom w:val="0"/>
      <w:divBdr>
        <w:top w:val="none" w:sz="0" w:space="0" w:color="auto"/>
        <w:left w:val="none" w:sz="0" w:space="0" w:color="auto"/>
        <w:bottom w:val="none" w:sz="0" w:space="0" w:color="auto"/>
        <w:right w:val="none" w:sz="0" w:space="0" w:color="auto"/>
      </w:divBdr>
      <w:divsChild>
        <w:div w:id="1733234663">
          <w:marLeft w:val="0"/>
          <w:marRight w:val="0"/>
          <w:marTop w:val="0"/>
          <w:marBottom w:val="0"/>
          <w:divBdr>
            <w:top w:val="none" w:sz="0" w:space="0" w:color="auto"/>
            <w:left w:val="none" w:sz="0" w:space="0" w:color="auto"/>
            <w:bottom w:val="none" w:sz="0" w:space="0" w:color="auto"/>
            <w:right w:val="none" w:sz="0" w:space="0" w:color="auto"/>
          </w:divBdr>
          <w:divsChild>
            <w:div w:id="1367675955">
              <w:marLeft w:val="0"/>
              <w:marRight w:val="0"/>
              <w:marTop w:val="0"/>
              <w:marBottom w:val="0"/>
              <w:divBdr>
                <w:top w:val="none" w:sz="0" w:space="0" w:color="auto"/>
                <w:left w:val="none" w:sz="0" w:space="0" w:color="auto"/>
                <w:bottom w:val="none" w:sz="0" w:space="0" w:color="auto"/>
                <w:right w:val="none" w:sz="0" w:space="0" w:color="auto"/>
              </w:divBdr>
              <w:divsChild>
                <w:div w:id="1002199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6785473">
      <w:bodyDiv w:val="1"/>
      <w:marLeft w:val="0"/>
      <w:marRight w:val="0"/>
      <w:marTop w:val="0"/>
      <w:marBottom w:val="0"/>
      <w:divBdr>
        <w:top w:val="none" w:sz="0" w:space="0" w:color="auto"/>
        <w:left w:val="none" w:sz="0" w:space="0" w:color="auto"/>
        <w:bottom w:val="none" w:sz="0" w:space="0" w:color="auto"/>
        <w:right w:val="none" w:sz="0" w:space="0" w:color="auto"/>
      </w:divBdr>
    </w:div>
    <w:div w:id="334578206">
      <w:bodyDiv w:val="1"/>
      <w:marLeft w:val="0"/>
      <w:marRight w:val="0"/>
      <w:marTop w:val="0"/>
      <w:marBottom w:val="0"/>
      <w:divBdr>
        <w:top w:val="none" w:sz="0" w:space="0" w:color="auto"/>
        <w:left w:val="none" w:sz="0" w:space="0" w:color="auto"/>
        <w:bottom w:val="none" w:sz="0" w:space="0" w:color="auto"/>
        <w:right w:val="none" w:sz="0" w:space="0" w:color="auto"/>
      </w:divBdr>
    </w:div>
    <w:div w:id="415976936">
      <w:bodyDiv w:val="1"/>
      <w:marLeft w:val="0"/>
      <w:marRight w:val="0"/>
      <w:marTop w:val="0"/>
      <w:marBottom w:val="0"/>
      <w:divBdr>
        <w:top w:val="none" w:sz="0" w:space="0" w:color="auto"/>
        <w:left w:val="none" w:sz="0" w:space="0" w:color="auto"/>
        <w:bottom w:val="none" w:sz="0" w:space="0" w:color="auto"/>
        <w:right w:val="none" w:sz="0" w:space="0" w:color="auto"/>
      </w:divBdr>
    </w:div>
    <w:div w:id="481697715">
      <w:bodyDiv w:val="1"/>
      <w:marLeft w:val="0"/>
      <w:marRight w:val="0"/>
      <w:marTop w:val="0"/>
      <w:marBottom w:val="0"/>
      <w:divBdr>
        <w:top w:val="none" w:sz="0" w:space="0" w:color="auto"/>
        <w:left w:val="none" w:sz="0" w:space="0" w:color="auto"/>
        <w:bottom w:val="none" w:sz="0" w:space="0" w:color="auto"/>
        <w:right w:val="none" w:sz="0" w:space="0" w:color="auto"/>
      </w:divBdr>
    </w:div>
    <w:div w:id="486942829">
      <w:bodyDiv w:val="1"/>
      <w:marLeft w:val="0"/>
      <w:marRight w:val="0"/>
      <w:marTop w:val="0"/>
      <w:marBottom w:val="0"/>
      <w:divBdr>
        <w:top w:val="none" w:sz="0" w:space="0" w:color="auto"/>
        <w:left w:val="none" w:sz="0" w:space="0" w:color="auto"/>
        <w:bottom w:val="none" w:sz="0" w:space="0" w:color="auto"/>
        <w:right w:val="none" w:sz="0" w:space="0" w:color="auto"/>
      </w:divBdr>
    </w:div>
    <w:div w:id="491723910">
      <w:bodyDiv w:val="1"/>
      <w:marLeft w:val="0"/>
      <w:marRight w:val="0"/>
      <w:marTop w:val="0"/>
      <w:marBottom w:val="0"/>
      <w:divBdr>
        <w:top w:val="none" w:sz="0" w:space="0" w:color="auto"/>
        <w:left w:val="none" w:sz="0" w:space="0" w:color="auto"/>
        <w:bottom w:val="none" w:sz="0" w:space="0" w:color="auto"/>
        <w:right w:val="none" w:sz="0" w:space="0" w:color="auto"/>
      </w:divBdr>
    </w:div>
    <w:div w:id="504367036">
      <w:bodyDiv w:val="1"/>
      <w:marLeft w:val="0"/>
      <w:marRight w:val="0"/>
      <w:marTop w:val="0"/>
      <w:marBottom w:val="0"/>
      <w:divBdr>
        <w:top w:val="none" w:sz="0" w:space="0" w:color="auto"/>
        <w:left w:val="none" w:sz="0" w:space="0" w:color="auto"/>
        <w:bottom w:val="none" w:sz="0" w:space="0" w:color="auto"/>
        <w:right w:val="none" w:sz="0" w:space="0" w:color="auto"/>
      </w:divBdr>
    </w:div>
    <w:div w:id="517817980">
      <w:bodyDiv w:val="1"/>
      <w:marLeft w:val="0"/>
      <w:marRight w:val="0"/>
      <w:marTop w:val="0"/>
      <w:marBottom w:val="0"/>
      <w:divBdr>
        <w:top w:val="none" w:sz="0" w:space="0" w:color="auto"/>
        <w:left w:val="none" w:sz="0" w:space="0" w:color="auto"/>
        <w:bottom w:val="none" w:sz="0" w:space="0" w:color="auto"/>
        <w:right w:val="none" w:sz="0" w:space="0" w:color="auto"/>
      </w:divBdr>
    </w:div>
    <w:div w:id="575362200">
      <w:bodyDiv w:val="1"/>
      <w:marLeft w:val="0"/>
      <w:marRight w:val="0"/>
      <w:marTop w:val="0"/>
      <w:marBottom w:val="0"/>
      <w:divBdr>
        <w:top w:val="none" w:sz="0" w:space="0" w:color="auto"/>
        <w:left w:val="none" w:sz="0" w:space="0" w:color="auto"/>
        <w:bottom w:val="none" w:sz="0" w:space="0" w:color="auto"/>
        <w:right w:val="none" w:sz="0" w:space="0" w:color="auto"/>
      </w:divBdr>
    </w:div>
    <w:div w:id="589050304">
      <w:bodyDiv w:val="1"/>
      <w:marLeft w:val="0"/>
      <w:marRight w:val="0"/>
      <w:marTop w:val="0"/>
      <w:marBottom w:val="0"/>
      <w:divBdr>
        <w:top w:val="none" w:sz="0" w:space="0" w:color="auto"/>
        <w:left w:val="none" w:sz="0" w:space="0" w:color="auto"/>
        <w:bottom w:val="none" w:sz="0" w:space="0" w:color="auto"/>
        <w:right w:val="none" w:sz="0" w:space="0" w:color="auto"/>
      </w:divBdr>
    </w:div>
    <w:div w:id="596525139">
      <w:bodyDiv w:val="1"/>
      <w:marLeft w:val="0"/>
      <w:marRight w:val="0"/>
      <w:marTop w:val="0"/>
      <w:marBottom w:val="0"/>
      <w:divBdr>
        <w:top w:val="none" w:sz="0" w:space="0" w:color="auto"/>
        <w:left w:val="none" w:sz="0" w:space="0" w:color="auto"/>
        <w:bottom w:val="none" w:sz="0" w:space="0" w:color="auto"/>
        <w:right w:val="none" w:sz="0" w:space="0" w:color="auto"/>
      </w:divBdr>
    </w:div>
    <w:div w:id="610549011">
      <w:bodyDiv w:val="1"/>
      <w:marLeft w:val="0"/>
      <w:marRight w:val="0"/>
      <w:marTop w:val="0"/>
      <w:marBottom w:val="0"/>
      <w:divBdr>
        <w:top w:val="none" w:sz="0" w:space="0" w:color="auto"/>
        <w:left w:val="none" w:sz="0" w:space="0" w:color="auto"/>
        <w:bottom w:val="none" w:sz="0" w:space="0" w:color="auto"/>
        <w:right w:val="none" w:sz="0" w:space="0" w:color="auto"/>
      </w:divBdr>
    </w:div>
    <w:div w:id="614675087">
      <w:bodyDiv w:val="1"/>
      <w:marLeft w:val="0"/>
      <w:marRight w:val="0"/>
      <w:marTop w:val="0"/>
      <w:marBottom w:val="0"/>
      <w:divBdr>
        <w:top w:val="none" w:sz="0" w:space="0" w:color="auto"/>
        <w:left w:val="none" w:sz="0" w:space="0" w:color="auto"/>
        <w:bottom w:val="none" w:sz="0" w:space="0" w:color="auto"/>
        <w:right w:val="none" w:sz="0" w:space="0" w:color="auto"/>
      </w:divBdr>
      <w:divsChild>
        <w:div w:id="2092651677">
          <w:marLeft w:val="0"/>
          <w:marRight w:val="0"/>
          <w:marTop w:val="0"/>
          <w:marBottom w:val="0"/>
          <w:divBdr>
            <w:top w:val="none" w:sz="0" w:space="0" w:color="auto"/>
            <w:left w:val="none" w:sz="0" w:space="0" w:color="auto"/>
            <w:bottom w:val="none" w:sz="0" w:space="0" w:color="auto"/>
            <w:right w:val="none" w:sz="0" w:space="0" w:color="auto"/>
          </w:divBdr>
          <w:divsChild>
            <w:div w:id="2124835063">
              <w:marLeft w:val="0"/>
              <w:marRight w:val="0"/>
              <w:marTop w:val="0"/>
              <w:marBottom w:val="0"/>
              <w:divBdr>
                <w:top w:val="none" w:sz="0" w:space="0" w:color="auto"/>
                <w:left w:val="none" w:sz="0" w:space="0" w:color="auto"/>
                <w:bottom w:val="none" w:sz="0" w:space="0" w:color="auto"/>
                <w:right w:val="none" w:sz="0" w:space="0" w:color="auto"/>
              </w:divBdr>
              <w:divsChild>
                <w:div w:id="1025400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8587570">
      <w:bodyDiv w:val="1"/>
      <w:marLeft w:val="0"/>
      <w:marRight w:val="0"/>
      <w:marTop w:val="0"/>
      <w:marBottom w:val="0"/>
      <w:divBdr>
        <w:top w:val="none" w:sz="0" w:space="0" w:color="auto"/>
        <w:left w:val="none" w:sz="0" w:space="0" w:color="auto"/>
        <w:bottom w:val="none" w:sz="0" w:space="0" w:color="auto"/>
        <w:right w:val="none" w:sz="0" w:space="0" w:color="auto"/>
      </w:divBdr>
    </w:div>
    <w:div w:id="628979260">
      <w:bodyDiv w:val="1"/>
      <w:marLeft w:val="0"/>
      <w:marRight w:val="0"/>
      <w:marTop w:val="0"/>
      <w:marBottom w:val="0"/>
      <w:divBdr>
        <w:top w:val="none" w:sz="0" w:space="0" w:color="auto"/>
        <w:left w:val="none" w:sz="0" w:space="0" w:color="auto"/>
        <w:bottom w:val="none" w:sz="0" w:space="0" w:color="auto"/>
        <w:right w:val="none" w:sz="0" w:space="0" w:color="auto"/>
      </w:divBdr>
    </w:div>
    <w:div w:id="631790828">
      <w:bodyDiv w:val="1"/>
      <w:marLeft w:val="0"/>
      <w:marRight w:val="0"/>
      <w:marTop w:val="0"/>
      <w:marBottom w:val="0"/>
      <w:divBdr>
        <w:top w:val="none" w:sz="0" w:space="0" w:color="auto"/>
        <w:left w:val="none" w:sz="0" w:space="0" w:color="auto"/>
        <w:bottom w:val="none" w:sz="0" w:space="0" w:color="auto"/>
        <w:right w:val="none" w:sz="0" w:space="0" w:color="auto"/>
      </w:divBdr>
    </w:div>
    <w:div w:id="654260158">
      <w:bodyDiv w:val="1"/>
      <w:marLeft w:val="0"/>
      <w:marRight w:val="0"/>
      <w:marTop w:val="0"/>
      <w:marBottom w:val="0"/>
      <w:divBdr>
        <w:top w:val="none" w:sz="0" w:space="0" w:color="auto"/>
        <w:left w:val="none" w:sz="0" w:space="0" w:color="auto"/>
        <w:bottom w:val="none" w:sz="0" w:space="0" w:color="auto"/>
        <w:right w:val="none" w:sz="0" w:space="0" w:color="auto"/>
      </w:divBdr>
    </w:div>
    <w:div w:id="680278434">
      <w:bodyDiv w:val="1"/>
      <w:marLeft w:val="0"/>
      <w:marRight w:val="0"/>
      <w:marTop w:val="0"/>
      <w:marBottom w:val="0"/>
      <w:divBdr>
        <w:top w:val="none" w:sz="0" w:space="0" w:color="auto"/>
        <w:left w:val="none" w:sz="0" w:space="0" w:color="auto"/>
        <w:bottom w:val="none" w:sz="0" w:space="0" w:color="auto"/>
        <w:right w:val="none" w:sz="0" w:space="0" w:color="auto"/>
      </w:divBdr>
    </w:div>
    <w:div w:id="688413757">
      <w:bodyDiv w:val="1"/>
      <w:marLeft w:val="0"/>
      <w:marRight w:val="0"/>
      <w:marTop w:val="0"/>
      <w:marBottom w:val="0"/>
      <w:divBdr>
        <w:top w:val="none" w:sz="0" w:space="0" w:color="auto"/>
        <w:left w:val="none" w:sz="0" w:space="0" w:color="auto"/>
        <w:bottom w:val="none" w:sz="0" w:space="0" w:color="auto"/>
        <w:right w:val="none" w:sz="0" w:space="0" w:color="auto"/>
      </w:divBdr>
      <w:divsChild>
        <w:div w:id="631600270">
          <w:marLeft w:val="0"/>
          <w:marRight w:val="0"/>
          <w:marTop w:val="0"/>
          <w:marBottom w:val="0"/>
          <w:divBdr>
            <w:top w:val="none" w:sz="0" w:space="0" w:color="auto"/>
            <w:left w:val="none" w:sz="0" w:space="0" w:color="auto"/>
            <w:bottom w:val="none" w:sz="0" w:space="0" w:color="auto"/>
            <w:right w:val="none" w:sz="0" w:space="0" w:color="auto"/>
          </w:divBdr>
          <w:divsChild>
            <w:div w:id="919294239">
              <w:marLeft w:val="0"/>
              <w:marRight w:val="0"/>
              <w:marTop w:val="0"/>
              <w:marBottom w:val="0"/>
              <w:divBdr>
                <w:top w:val="none" w:sz="0" w:space="0" w:color="auto"/>
                <w:left w:val="none" w:sz="0" w:space="0" w:color="auto"/>
                <w:bottom w:val="none" w:sz="0" w:space="0" w:color="auto"/>
                <w:right w:val="none" w:sz="0" w:space="0" w:color="auto"/>
              </w:divBdr>
              <w:divsChild>
                <w:div w:id="2015374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0858256">
      <w:bodyDiv w:val="1"/>
      <w:marLeft w:val="0"/>
      <w:marRight w:val="0"/>
      <w:marTop w:val="0"/>
      <w:marBottom w:val="0"/>
      <w:divBdr>
        <w:top w:val="none" w:sz="0" w:space="0" w:color="auto"/>
        <w:left w:val="none" w:sz="0" w:space="0" w:color="auto"/>
        <w:bottom w:val="none" w:sz="0" w:space="0" w:color="auto"/>
        <w:right w:val="none" w:sz="0" w:space="0" w:color="auto"/>
      </w:divBdr>
    </w:div>
    <w:div w:id="714617916">
      <w:bodyDiv w:val="1"/>
      <w:marLeft w:val="0"/>
      <w:marRight w:val="0"/>
      <w:marTop w:val="0"/>
      <w:marBottom w:val="0"/>
      <w:divBdr>
        <w:top w:val="none" w:sz="0" w:space="0" w:color="auto"/>
        <w:left w:val="none" w:sz="0" w:space="0" w:color="auto"/>
        <w:bottom w:val="none" w:sz="0" w:space="0" w:color="auto"/>
        <w:right w:val="none" w:sz="0" w:space="0" w:color="auto"/>
      </w:divBdr>
    </w:div>
    <w:div w:id="723066103">
      <w:bodyDiv w:val="1"/>
      <w:marLeft w:val="0"/>
      <w:marRight w:val="0"/>
      <w:marTop w:val="0"/>
      <w:marBottom w:val="0"/>
      <w:divBdr>
        <w:top w:val="none" w:sz="0" w:space="0" w:color="auto"/>
        <w:left w:val="none" w:sz="0" w:space="0" w:color="auto"/>
        <w:bottom w:val="none" w:sz="0" w:space="0" w:color="auto"/>
        <w:right w:val="none" w:sz="0" w:space="0" w:color="auto"/>
      </w:divBdr>
      <w:divsChild>
        <w:div w:id="1926381180">
          <w:marLeft w:val="0"/>
          <w:marRight w:val="0"/>
          <w:marTop w:val="0"/>
          <w:marBottom w:val="0"/>
          <w:divBdr>
            <w:top w:val="none" w:sz="0" w:space="0" w:color="auto"/>
            <w:left w:val="none" w:sz="0" w:space="0" w:color="auto"/>
            <w:bottom w:val="none" w:sz="0" w:space="0" w:color="auto"/>
            <w:right w:val="none" w:sz="0" w:space="0" w:color="auto"/>
          </w:divBdr>
          <w:divsChild>
            <w:div w:id="1294408732">
              <w:marLeft w:val="0"/>
              <w:marRight w:val="0"/>
              <w:marTop w:val="0"/>
              <w:marBottom w:val="0"/>
              <w:divBdr>
                <w:top w:val="none" w:sz="0" w:space="0" w:color="auto"/>
                <w:left w:val="none" w:sz="0" w:space="0" w:color="auto"/>
                <w:bottom w:val="none" w:sz="0" w:space="0" w:color="auto"/>
                <w:right w:val="none" w:sz="0" w:space="0" w:color="auto"/>
              </w:divBdr>
              <w:divsChild>
                <w:div w:id="1466581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3219357">
      <w:bodyDiv w:val="1"/>
      <w:marLeft w:val="0"/>
      <w:marRight w:val="0"/>
      <w:marTop w:val="0"/>
      <w:marBottom w:val="0"/>
      <w:divBdr>
        <w:top w:val="none" w:sz="0" w:space="0" w:color="auto"/>
        <w:left w:val="none" w:sz="0" w:space="0" w:color="auto"/>
        <w:bottom w:val="none" w:sz="0" w:space="0" w:color="auto"/>
        <w:right w:val="none" w:sz="0" w:space="0" w:color="auto"/>
      </w:divBdr>
    </w:div>
    <w:div w:id="734355378">
      <w:bodyDiv w:val="1"/>
      <w:marLeft w:val="0"/>
      <w:marRight w:val="0"/>
      <w:marTop w:val="0"/>
      <w:marBottom w:val="0"/>
      <w:divBdr>
        <w:top w:val="none" w:sz="0" w:space="0" w:color="auto"/>
        <w:left w:val="none" w:sz="0" w:space="0" w:color="auto"/>
        <w:bottom w:val="none" w:sz="0" w:space="0" w:color="auto"/>
        <w:right w:val="none" w:sz="0" w:space="0" w:color="auto"/>
      </w:divBdr>
    </w:div>
    <w:div w:id="734667881">
      <w:bodyDiv w:val="1"/>
      <w:marLeft w:val="0"/>
      <w:marRight w:val="0"/>
      <w:marTop w:val="0"/>
      <w:marBottom w:val="0"/>
      <w:divBdr>
        <w:top w:val="none" w:sz="0" w:space="0" w:color="auto"/>
        <w:left w:val="none" w:sz="0" w:space="0" w:color="auto"/>
        <w:bottom w:val="none" w:sz="0" w:space="0" w:color="auto"/>
        <w:right w:val="none" w:sz="0" w:space="0" w:color="auto"/>
      </w:divBdr>
    </w:div>
    <w:div w:id="753280065">
      <w:bodyDiv w:val="1"/>
      <w:marLeft w:val="0"/>
      <w:marRight w:val="0"/>
      <w:marTop w:val="0"/>
      <w:marBottom w:val="0"/>
      <w:divBdr>
        <w:top w:val="none" w:sz="0" w:space="0" w:color="auto"/>
        <w:left w:val="none" w:sz="0" w:space="0" w:color="auto"/>
        <w:bottom w:val="none" w:sz="0" w:space="0" w:color="auto"/>
        <w:right w:val="none" w:sz="0" w:space="0" w:color="auto"/>
      </w:divBdr>
    </w:div>
    <w:div w:id="762839600">
      <w:bodyDiv w:val="1"/>
      <w:marLeft w:val="0"/>
      <w:marRight w:val="0"/>
      <w:marTop w:val="0"/>
      <w:marBottom w:val="0"/>
      <w:divBdr>
        <w:top w:val="none" w:sz="0" w:space="0" w:color="auto"/>
        <w:left w:val="none" w:sz="0" w:space="0" w:color="auto"/>
        <w:bottom w:val="none" w:sz="0" w:space="0" w:color="auto"/>
        <w:right w:val="none" w:sz="0" w:space="0" w:color="auto"/>
      </w:divBdr>
    </w:div>
    <w:div w:id="764569837">
      <w:bodyDiv w:val="1"/>
      <w:marLeft w:val="0"/>
      <w:marRight w:val="0"/>
      <w:marTop w:val="0"/>
      <w:marBottom w:val="0"/>
      <w:divBdr>
        <w:top w:val="none" w:sz="0" w:space="0" w:color="auto"/>
        <w:left w:val="none" w:sz="0" w:space="0" w:color="auto"/>
        <w:bottom w:val="none" w:sz="0" w:space="0" w:color="auto"/>
        <w:right w:val="none" w:sz="0" w:space="0" w:color="auto"/>
      </w:divBdr>
      <w:divsChild>
        <w:div w:id="367224884">
          <w:marLeft w:val="0"/>
          <w:marRight w:val="0"/>
          <w:marTop w:val="0"/>
          <w:marBottom w:val="0"/>
          <w:divBdr>
            <w:top w:val="none" w:sz="0" w:space="0" w:color="auto"/>
            <w:left w:val="none" w:sz="0" w:space="0" w:color="auto"/>
            <w:bottom w:val="none" w:sz="0" w:space="0" w:color="auto"/>
            <w:right w:val="none" w:sz="0" w:space="0" w:color="auto"/>
          </w:divBdr>
          <w:divsChild>
            <w:div w:id="1272474856">
              <w:marLeft w:val="0"/>
              <w:marRight w:val="0"/>
              <w:marTop w:val="0"/>
              <w:marBottom w:val="0"/>
              <w:divBdr>
                <w:top w:val="none" w:sz="0" w:space="0" w:color="auto"/>
                <w:left w:val="none" w:sz="0" w:space="0" w:color="auto"/>
                <w:bottom w:val="none" w:sz="0" w:space="0" w:color="auto"/>
                <w:right w:val="none" w:sz="0" w:space="0" w:color="auto"/>
              </w:divBdr>
              <w:divsChild>
                <w:div w:id="476412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4012375">
      <w:bodyDiv w:val="1"/>
      <w:marLeft w:val="0"/>
      <w:marRight w:val="0"/>
      <w:marTop w:val="0"/>
      <w:marBottom w:val="0"/>
      <w:divBdr>
        <w:top w:val="none" w:sz="0" w:space="0" w:color="auto"/>
        <w:left w:val="none" w:sz="0" w:space="0" w:color="auto"/>
        <w:bottom w:val="none" w:sz="0" w:space="0" w:color="auto"/>
        <w:right w:val="none" w:sz="0" w:space="0" w:color="auto"/>
      </w:divBdr>
    </w:div>
    <w:div w:id="777217179">
      <w:bodyDiv w:val="1"/>
      <w:marLeft w:val="0"/>
      <w:marRight w:val="0"/>
      <w:marTop w:val="0"/>
      <w:marBottom w:val="0"/>
      <w:divBdr>
        <w:top w:val="none" w:sz="0" w:space="0" w:color="auto"/>
        <w:left w:val="none" w:sz="0" w:space="0" w:color="auto"/>
        <w:bottom w:val="none" w:sz="0" w:space="0" w:color="auto"/>
        <w:right w:val="none" w:sz="0" w:space="0" w:color="auto"/>
      </w:divBdr>
    </w:div>
    <w:div w:id="789934034">
      <w:bodyDiv w:val="1"/>
      <w:marLeft w:val="0"/>
      <w:marRight w:val="0"/>
      <w:marTop w:val="0"/>
      <w:marBottom w:val="0"/>
      <w:divBdr>
        <w:top w:val="none" w:sz="0" w:space="0" w:color="auto"/>
        <w:left w:val="none" w:sz="0" w:space="0" w:color="auto"/>
        <w:bottom w:val="none" w:sz="0" w:space="0" w:color="auto"/>
        <w:right w:val="none" w:sz="0" w:space="0" w:color="auto"/>
      </w:divBdr>
    </w:div>
    <w:div w:id="797991358">
      <w:bodyDiv w:val="1"/>
      <w:marLeft w:val="0"/>
      <w:marRight w:val="0"/>
      <w:marTop w:val="0"/>
      <w:marBottom w:val="0"/>
      <w:divBdr>
        <w:top w:val="none" w:sz="0" w:space="0" w:color="auto"/>
        <w:left w:val="none" w:sz="0" w:space="0" w:color="auto"/>
        <w:bottom w:val="none" w:sz="0" w:space="0" w:color="auto"/>
        <w:right w:val="none" w:sz="0" w:space="0" w:color="auto"/>
      </w:divBdr>
      <w:divsChild>
        <w:div w:id="604265673">
          <w:marLeft w:val="0"/>
          <w:marRight w:val="0"/>
          <w:marTop w:val="0"/>
          <w:marBottom w:val="0"/>
          <w:divBdr>
            <w:top w:val="none" w:sz="0" w:space="0" w:color="auto"/>
            <w:left w:val="none" w:sz="0" w:space="0" w:color="auto"/>
            <w:bottom w:val="none" w:sz="0" w:space="0" w:color="auto"/>
            <w:right w:val="none" w:sz="0" w:space="0" w:color="auto"/>
          </w:divBdr>
          <w:divsChild>
            <w:div w:id="1223374109">
              <w:marLeft w:val="0"/>
              <w:marRight w:val="0"/>
              <w:marTop w:val="0"/>
              <w:marBottom w:val="0"/>
              <w:divBdr>
                <w:top w:val="none" w:sz="0" w:space="0" w:color="auto"/>
                <w:left w:val="none" w:sz="0" w:space="0" w:color="auto"/>
                <w:bottom w:val="none" w:sz="0" w:space="0" w:color="auto"/>
                <w:right w:val="none" w:sz="0" w:space="0" w:color="auto"/>
              </w:divBdr>
              <w:divsChild>
                <w:div w:id="1395617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8745942">
      <w:bodyDiv w:val="1"/>
      <w:marLeft w:val="0"/>
      <w:marRight w:val="0"/>
      <w:marTop w:val="0"/>
      <w:marBottom w:val="0"/>
      <w:divBdr>
        <w:top w:val="none" w:sz="0" w:space="0" w:color="auto"/>
        <w:left w:val="none" w:sz="0" w:space="0" w:color="auto"/>
        <w:bottom w:val="none" w:sz="0" w:space="0" w:color="auto"/>
        <w:right w:val="none" w:sz="0" w:space="0" w:color="auto"/>
      </w:divBdr>
    </w:div>
    <w:div w:id="818230717">
      <w:bodyDiv w:val="1"/>
      <w:marLeft w:val="0"/>
      <w:marRight w:val="0"/>
      <w:marTop w:val="0"/>
      <w:marBottom w:val="0"/>
      <w:divBdr>
        <w:top w:val="none" w:sz="0" w:space="0" w:color="auto"/>
        <w:left w:val="none" w:sz="0" w:space="0" w:color="auto"/>
        <w:bottom w:val="none" w:sz="0" w:space="0" w:color="auto"/>
        <w:right w:val="none" w:sz="0" w:space="0" w:color="auto"/>
      </w:divBdr>
    </w:div>
    <w:div w:id="820735111">
      <w:bodyDiv w:val="1"/>
      <w:marLeft w:val="0"/>
      <w:marRight w:val="0"/>
      <w:marTop w:val="0"/>
      <w:marBottom w:val="0"/>
      <w:divBdr>
        <w:top w:val="none" w:sz="0" w:space="0" w:color="auto"/>
        <w:left w:val="none" w:sz="0" w:space="0" w:color="auto"/>
        <w:bottom w:val="none" w:sz="0" w:space="0" w:color="auto"/>
        <w:right w:val="none" w:sz="0" w:space="0" w:color="auto"/>
      </w:divBdr>
      <w:divsChild>
        <w:div w:id="2076931365">
          <w:marLeft w:val="0"/>
          <w:marRight w:val="0"/>
          <w:marTop w:val="0"/>
          <w:marBottom w:val="0"/>
          <w:divBdr>
            <w:top w:val="none" w:sz="0" w:space="0" w:color="auto"/>
            <w:left w:val="none" w:sz="0" w:space="0" w:color="auto"/>
            <w:bottom w:val="none" w:sz="0" w:space="0" w:color="auto"/>
            <w:right w:val="none" w:sz="0" w:space="0" w:color="auto"/>
          </w:divBdr>
          <w:divsChild>
            <w:div w:id="481040692">
              <w:marLeft w:val="0"/>
              <w:marRight w:val="0"/>
              <w:marTop w:val="0"/>
              <w:marBottom w:val="0"/>
              <w:divBdr>
                <w:top w:val="none" w:sz="0" w:space="0" w:color="auto"/>
                <w:left w:val="none" w:sz="0" w:space="0" w:color="auto"/>
                <w:bottom w:val="none" w:sz="0" w:space="0" w:color="auto"/>
                <w:right w:val="none" w:sz="0" w:space="0" w:color="auto"/>
              </w:divBdr>
              <w:divsChild>
                <w:div w:id="2057461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4395651">
      <w:bodyDiv w:val="1"/>
      <w:marLeft w:val="0"/>
      <w:marRight w:val="0"/>
      <w:marTop w:val="0"/>
      <w:marBottom w:val="0"/>
      <w:divBdr>
        <w:top w:val="none" w:sz="0" w:space="0" w:color="auto"/>
        <w:left w:val="none" w:sz="0" w:space="0" w:color="auto"/>
        <w:bottom w:val="none" w:sz="0" w:space="0" w:color="auto"/>
        <w:right w:val="none" w:sz="0" w:space="0" w:color="auto"/>
      </w:divBdr>
      <w:divsChild>
        <w:div w:id="1279138726">
          <w:marLeft w:val="0"/>
          <w:marRight w:val="0"/>
          <w:marTop w:val="0"/>
          <w:marBottom w:val="0"/>
          <w:divBdr>
            <w:top w:val="none" w:sz="0" w:space="0" w:color="auto"/>
            <w:left w:val="none" w:sz="0" w:space="0" w:color="auto"/>
            <w:bottom w:val="none" w:sz="0" w:space="0" w:color="auto"/>
            <w:right w:val="none" w:sz="0" w:space="0" w:color="auto"/>
          </w:divBdr>
          <w:divsChild>
            <w:div w:id="1986811698">
              <w:marLeft w:val="0"/>
              <w:marRight w:val="0"/>
              <w:marTop w:val="0"/>
              <w:marBottom w:val="0"/>
              <w:divBdr>
                <w:top w:val="none" w:sz="0" w:space="0" w:color="auto"/>
                <w:left w:val="none" w:sz="0" w:space="0" w:color="auto"/>
                <w:bottom w:val="none" w:sz="0" w:space="0" w:color="auto"/>
                <w:right w:val="none" w:sz="0" w:space="0" w:color="auto"/>
              </w:divBdr>
              <w:divsChild>
                <w:div w:id="177160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7308786">
      <w:bodyDiv w:val="1"/>
      <w:marLeft w:val="0"/>
      <w:marRight w:val="0"/>
      <w:marTop w:val="0"/>
      <w:marBottom w:val="0"/>
      <w:divBdr>
        <w:top w:val="none" w:sz="0" w:space="0" w:color="auto"/>
        <w:left w:val="none" w:sz="0" w:space="0" w:color="auto"/>
        <w:bottom w:val="none" w:sz="0" w:space="0" w:color="auto"/>
        <w:right w:val="none" w:sz="0" w:space="0" w:color="auto"/>
      </w:divBdr>
    </w:div>
    <w:div w:id="840437290">
      <w:bodyDiv w:val="1"/>
      <w:marLeft w:val="0"/>
      <w:marRight w:val="0"/>
      <w:marTop w:val="0"/>
      <w:marBottom w:val="0"/>
      <w:divBdr>
        <w:top w:val="none" w:sz="0" w:space="0" w:color="auto"/>
        <w:left w:val="none" w:sz="0" w:space="0" w:color="auto"/>
        <w:bottom w:val="none" w:sz="0" w:space="0" w:color="auto"/>
        <w:right w:val="none" w:sz="0" w:space="0" w:color="auto"/>
      </w:divBdr>
    </w:div>
    <w:div w:id="851992403">
      <w:bodyDiv w:val="1"/>
      <w:marLeft w:val="0"/>
      <w:marRight w:val="0"/>
      <w:marTop w:val="0"/>
      <w:marBottom w:val="0"/>
      <w:divBdr>
        <w:top w:val="none" w:sz="0" w:space="0" w:color="auto"/>
        <w:left w:val="none" w:sz="0" w:space="0" w:color="auto"/>
        <w:bottom w:val="none" w:sz="0" w:space="0" w:color="auto"/>
        <w:right w:val="none" w:sz="0" w:space="0" w:color="auto"/>
      </w:divBdr>
    </w:div>
    <w:div w:id="853761073">
      <w:bodyDiv w:val="1"/>
      <w:marLeft w:val="0"/>
      <w:marRight w:val="0"/>
      <w:marTop w:val="0"/>
      <w:marBottom w:val="0"/>
      <w:divBdr>
        <w:top w:val="none" w:sz="0" w:space="0" w:color="auto"/>
        <w:left w:val="none" w:sz="0" w:space="0" w:color="auto"/>
        <w:bottom w:val="none" w:sz="0" w:space="0" w:color="auto"/>
        <w:right w:val="none" w:sz="0" w:space="0" w:color="auto"/>
      </w:divBdr>
    </w:div>
    <w:div w:id="862669161">
      <w:bodyDiv w:val="1"/>
      <w:marLeft w:val="0"/>
      <w:marRight w:val="0"/>
      <w:marTop w:val="0"/>
      <w:marBottom w:val="0"/>
      <w:divBdr>
        <w:top w:val="none" w:sz="0" w:space="0" w:color="auto"/>
        <w:left w:val="none" w:sz="0" w:space="0" w:color="auto"/>
        <w:bottom w:val="none" w:sz="0" w:space="0" w:color="auto"/>
        <w:right w:val="none" w:sz="0" w:space="0" w:color="auto"/>
      </w:divBdr>
    </w:div>
    <w:div w:id="876504173">
      <w:bodyDiv w:val="1"/>
      <w:marLeft w:val="0"/>
      <w:marRight w:val="0"/>
      <w:marTop w:val="0"/>
      <w:marBottom w:val="0"/>
      <w:divBdr>
        <w:top w:val="none" w:sz="0" w:space="0" w:color="auto"/>
        <w:left w:val="none" w:sz="0" w:space="0" w:color="auto"/>
        <w:bottom w:val="none" w:sz="0" w:space="0" w:color="auto"/>
        <w:right w:val="none" w:sz="0" w:space="0" w:color="auto"/>
      </w:divBdr>
    </w:div>
    <w:div w:id="892471189">
      <w:bodyDiv w:val="1"/>
      <w:marLeft w:val="0"/>
      <w:marRight w:val="0"/>
      <w:marTop w:val="0"/>
      <w:marBottom w:val="0"/>
      <w:divBdr>
        <w:top w:val="none" w:sz="0" w:space="0" w:color="auto"/>
        <w:left w:val="none" w:sz="0" w:space="0" w:color="auto"/>
        <w:bottom w:val="none" w:sz="0" w:space="0" w:color="auto"/>
        <w:right w:val="none" w:sz="0" w:space="0" w:color="auto"/>
      </w:divBdr>
    </w:div>
    <w:div w:id="893085028">
      <w:bodyDiv w:val="1"/>
      <w:marLeft w:val="0"/>
      <w:marRight w:val="0"/>
      <w:marTop w:val="0"/>
      <w:marBottom w:val="0"/>
      <w:divBdr>
        <w:top w:val="none" w:sz="0" w:space="0" w:color="auto"/>
        <w:left w:val="none" w:sz="0" w:space="0" w:color="auto"/>
        <w:bottom w:val="none" w:sz="0" w:space="0" w:color="auto"/>
        <w:right w:val="none" w:sz="0" w:space="0" w:color="auto"/>
      </w:divBdr>
    </w:div>
    <w:div w:id="896167734">
      <w:bodyDiv w:val="1"/>
      <w:marLeft w:val="0"/>
      <w:marRight w:val="0"/>
      <w:marTop w:val="0"/>
      <w:marBottom w:val="0"/>
      <w:divBdr>
        <w:top w:val="none" w:sz="0" w:space="0" w:color="auto"/>
        <w:left w:val="none" w:sz="0" w:space="0" w:color="auto"/>
        <w:bottom w:val="none" w:sz="0" w:space="0" w:color="auto"/>
        <w:right w:val="none" w:sz="0" w:space="0" w:color="auto"/>
      </w:divBdr>
    </w:div>
    <w:div w:id="914782506">
      <w:bodyDiv w:val="1"/>
      <w:marLeft w:val="0"/>
      <w:marRight w:val="0"/>
      <w:marTop w:val="0"/>
      <w:marBottom w:val="0"/>
      <w:divBdr>
        <w:top w:val="none" w:sz="0" w:space="0" w:color="auto"/>
        <w:left w:val="none" w:sz="0" w:space="0" w:color="auto"/>
        <w:bottom w:val="none" w:sz="0" w:space="0" w:color="auto"/>
        <w:right w:val="none" w:sz="0" w:space="0" w:color="auto"/>
      </w:divBdr>
      <w:divsChild>
        <w:div w:id="1450859901">
          <w:marLeft w:val="0"/>
          <w:marRight w:val="0"/>
          <w:marTop w:val="0"/>
          <w:marBottom w:val="0"/>
          <w:divBdr>
            <w:top w:val="none" w:sz="0" w:space="0" w:color="auto"/>
            <w:left w:val="none" w:sz="0" w:space="0" w:color="auto"/>
            <w:bottom w:val="none" w:sz="0" w:space="0" w:color="auto"/>
            <w:right w:val="none" w:sz="0" w:space="0" w:color="auto"/>
          </w:divBdr>
          <w:divsChild>
            <w:div w:id="1923566840">
              <w:marLeft w:val="0"/>
              <w:marRight w:val="0"/>
              <w:marTop w:val="0"/>
              <w:marBottom w:val="0"/>
              <w:divBdr>
                <w:top w:val="none" w:sz="0" w:space="0" w:color="auto"/>
                <w:left w:val="none" w:sz="0" w:space="0" w:color="auto"/>
                <w:bottom w:val="none" w:sz="0" w:space="0" w:color="auto"/>
                <w:right w:val="none" w:sz="0" w:space="0" w:color="auto"/>
              </w:divBdr>
              <w:divsChild>
                <w:div w:id="1369834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0261696">
      <w:bodyDiv w:val="1"/>
      <w:marLeft w:val="0"/>
      <w:marRight w:val="0"/>
      <w:marTop w:val="0"/>
      <w:marBottom w:val="0"/>
      <w:divBdr>
        <w:top w:val="none" w:sz="0" w:space="0" w:color="auto"/>
        <w:left w:val="none" w:sz="0" w:space="0" w:color="auto"/>
        <w:bottom w:val="none" w:sz="0" w:space="0" w:color="auto"/>
        <w:right w:val="none" w:sz="0" w:space="0" w:color="auto"/>
      </w:divBdr>
    </w:div>
    <w:div w:id="941492032">
      <w:bodyDiv w:val="1"/>
      <w:marLeft w:val="0"/>
      <w:marRight w:val="0"/>
      <w:marTop w:val="0"/>
      <w:marBottom w:val="0"/>
      <w:divBdr>
        <w:top w:val="none" w:sz="0" w:space="0" w:color="auto"/>
        <w:left w:val="none" w:sz="0" w:space="0" w:color="auto"/>
        <w:bottom w:val="none" w:sz="0" w:space="0" w:color="auto"/>
        <w:right w:val="none" w:sz="0" w:space="0" w:color="auto"/>
      </w:divBdr>
    </w:div>
    <w:div w:id="950355956">
      <w:bodyDiv w:val="1"/>
      <w:marLeft w:val="0"/>
      <w:marRight w:val="0"/>
      <w:marTop w:val="0"/>
      <w:marBottom w:val="0"/>
      <w:divBdr>
        <w:top w:val="none" w:sz="0" w:space="0" w:color="auto"/>
        <w:left w:val="none" w:sz="0" w:space="0" w:color="auto"/>
        <w:bottom w:val="none" w:sz="0" w:space="0" w:color="auto"/>
        <w:right w:val="none" w:sz="0" w:space="0" w:color="auto"/>
      </w:divBdr>
    </w:div>
    <w:div w:id="972755961">
      <w:bodyDiv w:val="1"/>
      <w:marLeft w:val="0"/>
      <w:marRight w:val="0"/>
      <w:marTop w:val="0"/>
      <w:marBottom w:val="0"/>
      <w:divBdr>
        <w:top w:val="none" w:sz="0" w:space="0" w:color="auto"/>
        <w:left w:val="none" w:sz="0" w:space="0" w:color="auto"/>
        <w:bottom w:val="none" w:sz="0" w:space="0" w:color="auto"/>
        <w:right w:val="none" w:sz="0" w:space="0" w:color="auto"/>
      </w:divBdr>
    </w:div>
    <w:div w:id="974867147">
      <w:bodyDiv w:val="1"/>
      <w:marLeft w:val="0"/>
      <w:marRight w:val="0"/>
      <w:marTop w:val="0"/>
      <w:marBottom w:val="0"/>
      <w:divBdr>
        <w:top w:val="none" w:sz="0" w:space="0" w:color="auto"/>
        <w:left w:val="none" w:sz="0" w:space="0" w:color="auto"/>
        <w:bottom w:val="none" w:sz="0" w:space="0" w:color="auto"/>
        <w:right w:val="none" w:sz="0" w:space="0" w:color="auto"/>
      </w:divBdr>
    </w:div>
    <w:div w:id="987444534">
      <w:bodyDiv w:val="1"/>
      <w:marLeft w:val="0"/>
      <w:marRight w:val="0"/>
      <w:marTop w:val="0"/>
      <w:marBottom w:val="0"/>
      <w:divBdr>
        <w:top w:val="none" w:sz="0" w:space="0" w:color="auto"/>
        <w:left w:val="none" w:sz="0" w:space="0" w:color="auto"/>
        <w:bottom w:val="none" w:sz="0" w:space="0" w:color="auto"/>
        <w:right w:val="none" w:sz="0" w:space="0" w:color="auto"/>
      </w:divBdr>
    </w:div>
    <w:div w:id="988637067">
      <w:bodyDiv w:val="1"/>
      <w:marLeft w:val="0"/>
      <w:marRight w:val="0"/>
      <w:marTop w:val="0"/>
      <w:marBottom w:val="0"/>
      <w:divBdr>
        <w:top w:val="none" w:sz="0" w:space="0" w:color="auto"/>
        <w:left w:val="none" w:sz="0" w:space="0" w:color="auto"/>
        <w:bottom w:val="none" w:sz="0" w:space="0" w:color="auto"/>
        <w:right w:val="none" w:sz="0" w:space="0" w:color="auto"/>
      </w:divBdr>
    </w:div>
    <w:div w:id="993340073">
      <w:bodyDiv w:val="1"/>
      <w:marLeft w:val="0"/>
      <w:marRight w:val="0"/>
      <w:marTop w:val="0"/>
      <w:marBottom w:val="0"/>
      <w:divBdr>
        <w:top w:val="none" w:sz="0" w:space="0" w:color="auto"/>
        <w:left w:val="none" w:sz="0" w:space="0" w:color="auto"/>
        <w:bottom w:val="none" w:sz="0" w:space="0" w:color="auto"/>
        <w:right w:val="none" w:sz="0" w:space="0" w:color="auto"/>
      </w:divBdr>
      <w:divsChild>
        <w:div w:id="37361123">
          <w:marLeft w:val="0"/>
          <w:marRight w:val="0"/>
          <w:marTop w:val="0"/>
          <w:marBottom w:val="0"/>
          <w:divBdr>
            <w:top w:val="none" w:sz="0" w:space="0" w:color="auto"/>
            <w:left w:val="none" w:sz="0" w:space="0" w:color="auto"/>
            <w:bottom w:val="none" w:sz="0" w:space="0" w:color="auto"/>
            <w:right w:val="none" w:sz="0" w:space="0" w:color="auto"/>
          </w:divBdr>
          <w:divsChild>
            <w:div w:id="1443844415">
              <w:marLeft w:val="0"/>
              <w:marRight w:val="0"/>
              <w:marTop w:val="0"/>
              <w:marBottom w:val="0"/>
              <w:divBdr>
                <w:top w:val="none" w:sz="0" w:space="0" w:color="auto"/>
                <w:left w:val="none" w:sz="0" w:space="0" w:color="auto"/>
                <w:bottom w:val="none" w:sz="0" w:space="0" w:color="auto"/>
                <w:right w:val="none" w:sz="0" w:space="0" w:color="auto"/>
              </w:divBdr>
              <w:divsChild>
                <w:div w:id="323893978">
                  <w:marLeft w:val="0"/>
                  <w:marRight w:val="0"/>
                  <w:marTop w:val="0"/>
                  <w:marBottom w:val="0"/>
                  <w:divBdr>
                    <w:top w:val="none" w:sz="0" w:space="0" w:color="auto"/>
                    <w:left w:val="none" w:sz="0" w:space="0" w:color="auto"/>
                    <w:bottom w:val="none" w:sz="0" w:space="0" w:color="auto"/>
                    <w:right w:val="none" w:sz="0" w:space="0" w:color="auto"/>
                  </w:divBdr>
                  <w:divsChild>
                    <w:div w:id="1270165811">
                      <w:marLeft w:val="0"/>
                      <w:marRight w:val="0"/>
                      <w:marTop w:val="0"/>
                      <w:marBottom w:val="0"/>
                      <w:divBdr>
                        <w:top w:val="none" w:sz="0" w:space="0" w:color="auto"/>
                        <w:left w:val="none" w:sz="0" w:space="0" w:color="auto"/>
                        <w:bottom w:val="none" w:sz="0" w:space="0" w:color="auto"/>
                        <w:right w:val="none" w:sz="0" w:space="0" w:color="auto"/>
                      </w:divBdr>
                      <w:divsChild>
                        <w:div w:id="29645399">
                          <w:marLeft w:val="0"/>
                          <w:marRight w:val="0"/>
                          <w:marTop w:val="0"/>
                          <w:marBottom w:val="0"/>
                          <w:divBdr>
                            <w:top w:val="none" w:sz="0" w:space="0" w:color="auto"/>
                            <w:left w:val="none" w:sz="0" w:space="0" w:color="auto"/>
                            <w:bottom w:val="none" w:sz="0" w:space="0" w:color="auto"/>
                            <w:right w:val="none" w:sz="0" w:space="0" w:color="auto"/>
                          </w:divBdr>
                          <w:divsChild>
                            <w:div w:id="321007823">
                              <w:marLeft w:val="0"/>
                              <w:marRight w:val="0"/>
                              <w:marTop w:val="0"/>
                              <w:marBottom w:val="0"/>
                              <w:divBdr>
                                <w:top w:val="none" w:sz="0" w:space="0" w:color="auto"/>
                                <w:left w:val="none" w:sz="0" w:space="0" w:color="auto"/>
                                <w:bottom w:val="none" w:sz="0" w:space="0" w:color="auto"/>
                                <w:right w:val="none" w:sz="0" w:space="0" w:color="auto"/>
                              </w:divBdr>
                              <w:divsChild>
                                <w:div w:id="2060859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01195865">
      <w:bodyDiv w:val="1"/>
      <w:marLeft w:val="0"/>
      <w:marRight w:val="0"/>
      <w:marTop w:val="0"/>
      <w:marBottom w:val="0"/>
      <w:divBdr>
        <w:top w:val="none" w:sz="0" w:space="0" w:color="auto"/>
        <w:left w:val="none" w:sz="0" w:space="0" w:color="auto"/>
        <w:bottom w:val="none" w:sz="0" w:space="0" w:color="auto"/>
        <w:right w:val="none" w:sz="0" w:space="0" w:color="auto"/>
      </w:divBdr>
    </w:div>
    <w:div w:id="1005520828">
      <w:bodyDiv w:val="1"/>
      <w:marLeft w:val="0"/>
      <w:marRight w:val="0"/>
      <w:marTop w:val="0"/>
      <w:marBottom w:val="0"/>
      <w:divBdr>
        <w:top w:val="none" w:sz="0" w:space="0" w:color="auto"/>
        <w:left w:val="none" w:sz="0" w:space="0" w:color="auto"/>
        <w:bottom w:val="none" w:sz="0" w:space="0" w:color="auto"/>
        <w:right w:val="none" w:sz="0" w:space="0" w:color="auto"/>
      </w:divBdr>
    </w:div>
    <w:div w:id="1019042855">
      <w:bodyDiv w:val="1"/>
      <w:marLeft w:val="0"/>
      <w:marRight w:val="0"/>
      <w:marTop w:val="0"/>
      <w:marBottom w:val="0"/>
      <w:divBdr>
        <w:top w:val="none" w:sz="0" w:space="0" w:color="auto"/>
        <w:left w:val="none" w:sz="0" w:space="0" w:color="auto"/>
        <w:bottom w:val="none" w:sz="0" w:space="0" w:color="auto"/>
        <w:right w:val="none" w:sz="0" w:space="0" w:color="auto"/>
      </w:divBdr>
      <w:divsChild>
        <w:div w:id="1301152089">
          <w:marLeft w:val="0"/>
          <w:marRight w:val="0"/>
          <w:marTop w:val="0"/>
          <w:marBottom w:val="0"/>
          <w:divBdr>
            <w:top w:val="none" w:sz="0" w:space="0" w:color="auto"/>
            <w:left w:val="none" w:sz="0" w:space="0" w:color="auto"/>
            <w:bottom w:val="none" w:sz="0" w:space="0" w:color="auto"/>
            <w:right w:val="none" w:sz="0" w:space="0" w:color="auto"/>
          </w:divBdr>
          <w:divsChild>
            <w:div w:id="1196234011">
              <w:marLeft w:val="0"/>
              <w:marRight w:val="0"/>
              <w:marTop w:val="0"/>
              <w:marBottom w:val="0"/>
              <w:divBdr>
                <w:top w:val="none" w:sz="0" w:space="0" w:color="auto"/>
                <w:left w:val="none" w:sz="0" w:space="0" w:color="auto"/>
                <w:bottom w:val="none" w:sz="0" w:space="0" w:color="auto"/>
                <w:right w:val="none" w:sz="0" w:space="0" w:color="auto"/>
              </w:divBdr>
              <w:divsChild>
                <w:div w:id="136919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4872264">
      <w:bodyDiv w:val="1"/>
      <w:marLeft w:val="0"/>
      <w:marRight w:val="0"/>
      <w:marTop w:val="0"/>
      <w:marBottom w:val="0"/>
      <w:divBdr>
        <w:top w:val="none" w:sz="0" w:space="0" w:color="auto"/>
        <w:left w:val="none" w:sz="0" w:space="0" w:color="auto"/>
        <w:bottom w:val="none" w:sz="0" w:space="0" w:color="auto"/>
        <w:right w:val="none" w:sz="0" w:space="0" w:color="auto"/>
      </w:divBdr>
    </w:div>
    <w:div w:id="1047415268">
      <w:bodyDiv w:val="1"/>
      <w:marLeft w:val="0"/>
      <w:marRight w:val="0"/>
      <w:marTop w:val="0"/>
      <w:marBottom w:val="0"/>
      <w:divBdr>
        <w:top w:val="none" w:sz="0" w:space="0" w:color="auto"/>
        <w:left w:val="none" w:sz="0" w:space="0" w:color="auto"/>
        <w:bottom w:val="none" w:sz="0" w:space="0" w:color="auto"/>
        <w:right w:val="none" w:sz="0" w:space="0" w:color="auto"/>
      </w:divBdr>
    </w:div>
    <w:div w:id="1053768346">
      <w:bodyDiv w:val="1"/>
      <w:marLeft w:val="0"/>
      <w:marRight w:val="0"/>
      <w:marTop w:val="0"/>
      <w:marBottom w:val="0"/>
      <w:divBdr>
        <w:top w:val="none" w:sz="0" w:space="0" w:color="auto"/>
        <w:left w:val="none" w:sz="0" w:space="0" w:color="auto"/>
        <w:bottom w:val="none" w:sz="0" w:space="0" w:color="auto"/>
        <w:right w:val="none" w:sz="0" w:space="0" w:color="auto"/>
      </w:divBdr>
    </w:div>
    <w:div w:id="1067074819">
      <w:bodyDiv w:val="1"/>
      <w:marLeft w:val="0"/>
      <w:marRight w:val="0"/>
      <w:marTop w:val="0"/>
      <w:marBottom w:val="0"/>
      <w:divBdr>
        <w:top w:val="none" w:sz="0" w:space="0" w:color="auto"/>
        <w:left w:val="none" w:sz="0" w:space="0" w:color="auto"/>
        <w:bottom w:val="none" w:sz="0" w:space="0" w:color="auto"/>
        <w:right w:val="none" w:sz="0" w:space="0" w:color="auto"/>
      </w:divBdr>
    </w:div>
    <w:div w:id="1079979280">
      <w:bodyDiv w:val="1"/>
      <w:marLeft w:val="0"/>
      <w:marRight w:val="0"/>
      <w:marTop w:val="0"/>
      <w:marBottom w:val="0"/>
      <w:divBdr>
        <w:top w:val="none" w:sz="0" w:space="0" w:color="auto"/>
        <w:left w:val="none" w:sz="0" w:space="0" w:color="auto"/>
        <w:bottom w:val="none" w:sz="0" w:space="0" w:color="auto"/>
        <w:right w:val="none" w:sz="0" w:space="0" w:color="auto"/>
      </w:divBdr>
      <w:divsChild>
        <w:div w:id="1750544572">
          <w:marLeft w:val="0"/>
          <w:marRight w:val="0"/>
          <w:marTop w:val="0"/>
          <w:marBottom w:val="0"/>
          <w:divBdr>
            <w:top w:val="none" w:sz="0" w:space="0" w:color="auto"/>
            <w:left w:val="none" w:sz="0" w:space="0" w:color="auto"/>
            <w:bottom w:val="none" w:sz="0" w:space="0" w:color="auto"/>
            <w:right w:val="none" w:sz="0" w:space="0" w:color="auto"/>
          </w:divBdr>
          <w:divsChild>
            <w:div w:id="164168750">
              <w:marLeft w:val="0"/>
              <w:marRight w:val="0"/>
              <w:marTop w:val="0"/>
              <w:marBottom w:val="0"/>
              <w:divBdr>
                <w:top w:val="none" w:sz="0" w:space="0" w:color="auto"/>
                <w:left w:val="none" w:sz="0" w:space="0" w:color="auto"/>
                <w:bottom w:val="none" w:sz="0" w:space="0" w:color="auto"/>
                <w:right w:val="none" w:sz="0" w:space="0" w:color="auto"/>
              </w:divBdr>
              <w:divsChild>
                <w:div w:id="197934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0560172">
      <w:bodyDiv w:val="1"/>
      <w:marLeft w:val="0"/>
      <w:marRight w:val="0"/>
      <w:marTop w:val="0"/>
      <w:marBottom w:val="0"/>
      <w:divBdr>
        <w:top w:val="none" w:sz="0" w:space="0" w:color="auto"/>
        <w:left w:val="none" w:sz="0" w:space="0" w:color="auto"/>
        <w:bottom w:val="none" w:sz="0" w:space="0" w:color="auto"/>
        <w:right w:val="none" w:sz="0" w:space="0" w:color="auto"/>
      </w:divBdr>
    </w:div>
    <w:div w:id="1082600410">
      <w:bodyDiv w:val="1"/>
      <w:marLeft w:val="0"/>
      <w:marRight w:val="0"/>
      <w:marTop w:val="0"/>
      <w:marBottom w:val="0"/>
      <w:divBdr>
        <w:top w:val="none" w:sz="0" w:space="0" w:color="auto"/>
        <w:left w:val="none" w:sz="0" w:space="0" w:color="auto"/>
        <w:bottom w:val="none" w:sz="0" w:space="0" w:color="auto"/>
        <w:right w:val="none" w:sz="0" w:space="0" w:color="auto"/>
      </w:divBdr>
    </w:div>
    <w:div w:id="1090547572">
      <w:bodyDiv w:val="1"/>
      <w:marLeft w:val="0"/>
      <w:marRight w:val="0"/>
      <w:marTop w:val="0"/>
      <w:marBottom w:val="0"/>
      <w:divBdr>
        <w:top w:val="none" w:sz="0" w:space="0" w:color="auto"/>
        <w:left w:val="none" w:sz="0" w:space="0" w:color="auto"/>
        <w:bottom w:val="none" w:sz="0" w:space="0" w:color="auto"/>
        <w:right w:val="none" w:sz="0" w:space="0" w:color="auto"/>
      </w:divBdr>
    </w:div>
    <w:div w:id="1092816528">
      <w:bodyDiv w:val="1"/>
      <w:marLeft w:val="0"/>
      <w:marRight w:val="0"/>
      <w:marTop w:val="0"/>
      <w:marBottom w:val="0"/>
      <w:divBdr>
        <w:top w:val="none" w:sz="0" w:space="0" w:color="auto"/>
        <w:left w:val="none" w:sz="0" w:space="0" w:color="auto"/>
        <w:bottom w:val="none" w:sz="0" w:space="0" w:color="auto"/>
        <w:right w:val="none" w:sz="0" w:space="0" w:color="auto"/>
      </w:divBdr>
    </w:div>
    <w:div w:id="1093554499">
      <w:bodyDiv w:val="1"/>
      <w:marLeft w:val="0"/>
      <w:marRight w:val="0"/>
      <w:marTop w:val="0"/>
      <w:marBottom w:val="0"/>
      <w:divBdr>
        <w:top w:val="none" w:sz="0" w:space="0" w:color="auto"/>
        <w:left w:val="none" w:sz="0" w:space="0" w:color="auto"/>
        <w:bottom w:val="none" w:sz="0" w:space="0" w:color="auto"/>
        <w:right w:val="none" w:sz="0" w:space="0" w:color="auto"/>
      </w:divBdr>
    </w:div>
    <w:div w:id="1107433833">
      <w:bodyDiv w:val="1"/>
      <w:marLeft w:val="0"/>
      <w:marRight w:val="0"/>
      <w:marTop w:val="0"/>
      <w:marBottom w:val="0"/>
      <w:divBdr>
        <w:top w:val="none" w:sz="0" w:space="0" w:color="auto"/>
        <w:left w:val="none" w:sz="0" w:space="0" w:color="auto"/>
        <w:bottom w:val="none" w:sz="0" w:space="0" w:color="auto"/>
        <w:right w:val="none" w:sz="0" w:space="0" w:color="auto"/>
      </w:divBdr>
    </w:div>
    <w:div w:id="1110202878">
      <w:bodyDiv w:val="1"/>
      <w:marLeft w:val="0"/>
      <w:marRight w:val="0"/>
      <w:marTop w:val="0"/>
      <w:marBottom w:val="0"/>
      <w:divBdr>
        <w:top w:val="none" w:sz="0" w:space="0" w:color="auto"/>
        <w:left w:val="none" w:sz="0" w:space="0" w:color="auto"/>
        <w:bottom w:val="none" w:sz="0" w:space="0" w:color="auto"/>
        <w:right w:val="none" w:sz="0" w:space="0" w:color="auto"/>
      </w:divBdr>
    </w:div>
    <w:div w:id="1113670910">
      <w:bodyDiv w:val="1"/>
      <w:marLeft w:val="0"/>
      <w:marRight w:val="0"/>
      <w:marTop w:val="0"/>
      <w:marBottom w:val="0"/>
      <w:divBdr>
        <w:top w:val="none" w:sz="0" w:space="0" w:color="auto"/>
        <w:left w:val="none" w:sz="0" w:space="0" w:color="auto"/>
        <w:bottom w:val="none" w:sz="0" w:space="0" w:color="auto"/>
        <w:right w:val="none" w:sz="0" w:space="0" w:color="auto"/>
      </w:divBdr>
    </w:div>
    <w:div w:id="1115976193">
      <w:bodyDiv w:val="1"/>
      <w:marLeft w:val="0"/>
      <w:marRight w:val="0"/>
      <w:marTop w:val="0"/>
      <w:marBottom w:val="0"/>
      <w:divBdr>
        <w:top w:val="none" w:sz="0" w:space="0" w:color="auto"/>
        <w:left w:val="none" w:sz="0" w:space="0" w:color="auto"/>
        <w:bottom w:val="none" w:sz="0" w:space="0" w:color="auto"/>
        <w:right w:val="none" w:sz="0" w:space="0" w:color="auto"/>
      </w:divBdr>
    </w:div>
    <w:div w:id="1118448209">
      <w:bodyDiv w:val="1"/>
      <w:marLeft w:val="0"/>
      <w:marRight w:val="0"/>
      <w:marTop w:val="0"/>
      <w:marBottom w:val="0"/>
      <w:divBdr>
        <w:top w:val="none" w:sz="0" w:space="0" w:color="auto"/>
        <w:left w:val="none" w:sz="0" w:space="0" w:color="auto"/>
        <w:bottom w:val="none" w:sz="0" w:space="0" w:color="auto"/>
        <w:right w:val="none" w:sz="0" w:space="0" w:color="auto"/>
      </w:divBdr>
    </w:div>
    <w:div w:id="1121655350">
      <w:bodyDiv w:val="1"/>
      <w:marLeft w:val="0"/>
      <w:marRight w:val="0"/>
      <w:marTop w:val="0"/>
      <w:marBottom w:val="0"/>
      <w:divBdr>
        <w:top w:val="none" w:sz="0" w:space="0" w:color="auto"/>
        <w:left w:val="none" w:sz="0" w:space="0" w:color="auto"/>
        <w:bottom w:val="none" w:sz="0" w:space="0" w:color="auto"/>
        <w:right w:val="none" w:sz="0" w:space="0" w:color="auto"/>
      </w:divBdr>
    </w:div>
    <w:div w:id="1128428045">
      <w:bodyDiv w:val="1"/>
      <w:marLeft w:val="0"/>
      <w:marRight w:val="0"/>
      <w:marTop w:val="0"/>
      <w:marBottom w:val="0"/>
      <w:divBdr>
        <w:top w:val="none" w:sz="0" w:space="0" w:color="auto"/>
        <w:left w:val="none" w:sz="0" w:space="0" w:color="auto"/>
        <w:bottom w:val="none" w:sz="0" w:space="0" w:color="auto"/>
        <w:right w:val="none" w:sz="0" w:space="0" w:color="auto"/>
      </w:divBdr>
    </w:div>
    <w:div w:id="1135608881">
      <w:bodyDiv w:val="1"/>
      <w:marLeft w:val="0"/>
      <w:marRight w:val="0"/>
      <w:marTop w:val="0"/>
      <w:marBottom w:val="0"/>
      <w:divBdr>
        <w:top w:val="none" w:sz="0" w:space="0" w:color="auto"/>
        <w:left w:val="none" w:sz="0" w:space="0" w:color="auto"/>
        <w:bottom w:val="none" w:sz="0" w:space="0" w:color="auto"/>
        <w:right w:val="none" w:sz="0" w:space="0" w:color="auto"/>
      </w:divBdr>
    </w:div>
    <w:div w:id="1142692167">
      <w:bodyDiv w:val="1"/>
      <w:marLeft w:val="0"/>
      <w:marRight w:val="0"/>
      <w:marTop w:val="0"/>
      <w:marBottom w:val="0"/>
      <w:divBdr>
        <w:top w:val="none" w:sz="0" w:space="0" w:color="auto"/>
        <w:left w:val="none" w:sz="0" w:space="0" w:color="auto"/>
        <w:bottom w:val="none" w:sz="0" w:space="0" w:color="auto"/>
        <w:right w:val="none" w:sz="0" w:space="0" w:color="auto"/>
      </w:divBdr>
    </w:div>
    <w:div w:id="1172260494">
      <w:bodyDiv w:val="1"/>
      <w:marLeft w:val="0"/>
      <w:marRight w:val="0"/>
      <w:marTop w:val="0"/>
      <w:marBottom w:val="0"/>
      <w:divBdr>
        <w:top w:val="none" w:sz="0" w:space="0" w:color="auto"/>
        <w:left w:val="none" w:sz="0" w:space="0" w:color="auto"/>
        <w:bottom w:val="none" w:sz="0" w:space="0" w:color="auto"/>
        <w:right w:val="none" w:sz="0" w:space="0" w:color="auto"/>
      </w:divBdr>
    </w:div>
    <w:div w:id="1187524064">
      <w:bodyDiv w:val="1"/>
      <w:marLeft w:val="0"/>
      <w:marRight w:val="0"/>
      <w:marTop w:val="0"/>
      <w:marBottom w:val="0"/>
      <w:divBdr>
        <w:top w:val="none" w:sz="0" w:space="0" w:color="auto"/>
        <w:left w:val="none" w:sz="0" w:space="0" w:color="auto"/>
        <w:bottom w:val="none" w:sz="0" w:space="0" w:color="auto"/>
        <w:right w:val="none" w:sz="0" w:space="0" w:color="auto"/>
      </w:divBdr>
    </w:div>
    <w:div w:id="1197694535">
      <w:bodyDiv w:val="1"/>
      <w:marLeft w:val="0"/>
      <w:marRight w:val="0"/>
      <w:marTop w:val="0"/>
      <w:marBottom w:val="0"/>
      <w:divBdr>
        <w:top w:val="none" w:sz="0" w:space="0" w:color="auto"/>
        <w:left w:val="none" w:sz="0" w:space="0" w:color="auto"/>
        <w:bottom w:val="none" w:sz="0" w:space="0" w:color="auto"/>
        <w:right w:val="none" w:sz="0" w:space="0" w:color="auto"/>
      </w:divBdr>
    </w:div>
    <w:div w:id="1203861770">
      <w:bodyDiv w:val="1"/>
      <w:marLeft w:val="0"/>
      <w:marRight w:val="0"/>
      <w:marTop w:val="0"/>
      <w:marBottom w:val="0"/>
      <w:divBdr>
        <w:top w:val="none" w:sz="0" w:space="0" w:color="auto"/>
        <w:left w:val="none" w:sz="0" w:space="0" w:color="auto"/>
        <w:bottom w:val="none" w:sz="0" w:space="0" w:color="auto"/>
        <w:right w:val="none" w:sz="0" w:space="0" w:color="auto"/>
      </w:divBdr>
    </w:div>
    <w:div w:id="1209495723">
      <w:bodyDiv w:val="1"/>
      <w:marLeft w:val="0"/>
      <w:marRight w:val="0"/>
      <w:marTop w:val="0"/>
      <w:marBottom w:val="0"/>
      <w:divBdr>
        <w:top w:val="none" w:sz="0" w:space="0" w:color="auto"/>
        <w:left w:val="none" w:sz="0" w:space="0" w:color="auto"/>
        <w:bottom w:val="none" w:sz="0" w:space="0" w:color="auto"/>
        <w:right w:val="none" w:sz="0" w:space="0" w:color="auto"/>
      </w:divBdr>
    </w:div>
    <w:div w:id="1215584439">
      <w:bodyDiv w:val="1"/>
      <w:marLeft w:val="0"/>
      <w:marRight w:val="0"/>
      <w:marTop w:val="0"/>
      <w:marBottom w:val="0"/>
      <w:divBdr>
        <w:top w:val="none" w:sz="0" w:space="0" w:color="auto"/>
        <w:left w:val="none" w:sz="0" w:space="0" w:color="auto"/>
        <w:bottom w:val="none" w:sz="0" w:space="0" w:color="auto"/>
        <w:right w:val="none" w:sz="0" w:space="0" w:color="auto"/>
      </w:divBdr>
    </w:div>
    <w:div w:id="1217358434">
      <w:bodyDiv w:val="1"/>
      <w:marLeft w:val="0"/>
      <w:marRight w:val="0"/>
      <w:marTop w:val="0"/>
      <w:marBottom w:val="0"/>
      <w:divBdr>
        <w:top w:val="none" w:sz="0" w:space="0" w:color="auto"/>
        <w:left w:val="none" w:sz="0" w:space="0" w:color="auto"/>
        <w:bottom w:val="none" w:sz="0" w:space="0" w:color="auto"/>
        <w:right w:val="none" w:sz="0" w:space="0" w:color="auto"/>
      </w:divBdr>
    </w:div>
    <w:div w:id="1244871358">
      <w:bodyDiv w:val="1"/>
      <w:marLeft w:val="0"/>
      <w:marRight w:val="0"/>
      <w:marTop w:val="0"/>
      <w:marBottom w:val="0"/>
      <w:divBdr>
        <w:top w:val="none" w:sz="0" w:space="0" w:color="auto"/>
        <w:left w:val="none" w:sz="0" w:space="0" w:color="auto"/>
        <w:bottom w:val="none" w:sz="0" w:space="0" w:color="auto"/>
        <w:right w:val="none" w:sz="0" w:space="0" w:color="auto"/>
      </w:divBdr>
    </w:div>
    <w:div w:id="1256673184">
      <w:bodyDiv w:val="1"/>
      <w:marLeft w:val="0"/>
      <w:marRight w:val="0"/>
      <w:marTop w:val="0"/>
      <w:marBottom w:val="0"/>
      <w:divBdr>
        <w:top w:val="none" w:sz="0" w:space="0" w:color="auto"/>
        <w:left w:val="none" w:sz="0" w:space="0" w:color="auto"/>
        <w:bottom w:val="none" w:sz="0" w:space="0" w:color="auto"/>
        <w:right w:val="none" w:sz="0" w:space="0" w:color="auto"/>
      </w:divBdr>
      <w:divsChild>
        <w:div w:id="1234048290">
          <w:marLeft w:val="0"/>
          <w:marRight w:val="0"/>
          <w:marTop w:val="0"/>
          <w:marBottom w:val="0"/>
          <w:divBdr>
            <w:top w:val="none" w:sz="0" w:space="0" w:color="auto"/>
            <w:left w:val="none" w:sz="0" w:space="0" w:color="auto"/>
            <w:bottom w:val="none" w:sz="0" w:space="0" w:color="auto"/>
            <w:right w:val="none" w:sz="0" w:space="0" w:color="auto"/>
          </w:divBdr>
          <w:divsChild>
            <w:div w:id="360907975">
              <w:marLeft w:val="0"/>
              <w:marRight w:val="0"/>
              <w:marTop w:val="0"/>
              <w:marBottom w:val="0"/>
              <w:divBdr>
                <w:top w:val="none" w:sz="0" w:space="0" w:color="auto"/>
                <w:left w:val="none" w:sz="0" w:space="0" w:color="auto"/>
                <w:bottom w:val="none" w:sz="0" w:space="0" w:color="auto"/>
                <w:right w:val="none" w:sz="0" w:space="0" w:color="auto"/>
              </w:divBdr>
              <w:divsChild>
                <w:div w:id="1384911257">
                  <w:marLeft w:val="0"/>
                  <w:marRight w:val="0"/>
                  <w:marTop w:val="0"/>
                  <w:marBottom w:val="0"/>
                  <w:divBdr>
                    <w:top w:val="none" w:sz="0" w:space="0" w:color="auto"/>
                    <w:left w:val="none" w:sz="0" w:space="0" w:color="auto"/>
                    <w:bottom w:val="none" w:sz="0" w:space="0" w:color="auto"/>
                    <w:right w:val="none" w:sz="0" w:space="0" w:color="auto"/>
                  </w:divBdr>
                  <w:divsChild>
                    <w:div w:id="547957435">
                      <w:marLeft w:val="0"/>
                      <w:marRight w:val="0"/>
                      <w:marTop w:val="0"/>
                      <w:marBottom w:val="0"/>
                      <w:divBdr>
                        <w:top w:val="none" w:sz="0" w:space="0" w:color="auto"/>
                        <w:left w:val="none" w:sz="0" w:space="0" w:color="auto"/>
                        <w:bottom w:val="none" w:sz="0" w:space="0" w:color="auto"/>
                        <w:right w:val="none" w:sz="0" w:space="0" w:color="auto"/>
                      </w:divBdr>
                      <w:divsChild>
                        <w:div w:id="818227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4850670">
                  <w:marLeft w:val="0"/>
                  <w:marRight w:val="0"/>
                  <w:marTop w:val="0"/>
                  <w:marBottom w:val="0"/>
                  <w:divBdr>
                    <w:top w:val="none" w:sz="0" w:space="0" w:color="auto"/>
                    <w:left w:val="none" w:sz="0" w:space="0" w:color="auto"/>
                    <w:bottom w:val="none" w:sz="0" w:space="0" w:color="auto"/>
                    <w:right w:val="none" w:sz="0" w:space="0" w:color="auto"/>
                  </w:divBdr>
                  <w:divsChild>
                    <w:div w:id="1399279243">
                      <w:marLeft w:val="0"/>
                      <w:marRight w:val="0"/>
                      <w:marTop w:val="0"/>
                      <w:marBottom w:val="0"/>
                      <w:divBdr>
                        <w:top w:val="none" w:sz="0" w:space="0" w:color="auto"/>
                        <w:left w:val="none" w:sz="0" w:space="0" w:color="auto"/>
                        <w:bottom w:val="none" w:sz="0" w:space="0" w:color="auto"/>
                        <w:right w:val="none" w:sz="0" w:space="0" w:color="auto"/>
                      </w:divBdr>
                      <w:divsChild>
                        <w:div w:id="1204639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8954664">
                  <w:marLeft w:val="0"/>
                  <w:marRight w:val="0"/>
                  <w:marTop w:val="0"/>
                  <w:marBottom w:val="0"/>
                  <w:divBdr>
                    <w:top w:val="none" w:sz="0" w:space="0" w:color="auto"/>
                    <w:left w:val="none" w:sz="0" w:space="0" w:color="auto"/>
                    <w:bottom w:val="none" w:sz="0" w:space="0" w:color="auto"/>
                    <w:right w:val="none" w:sz="0" w:space="0" w:color="auto"/>
                  </w:divBdr>
                  <w:divsChild>
                    <w:div w:id="1634017922">
                      <w:marLeft w:val="0"/>
                      <w:marRight w:val="0"/>
                      <w:marTop w:val="0"/>
                      <w:marBottom w:val="0"/>
                      <w:divBdr>
                        <w:top w:val="none" w:sz="0" w:space="0" w:color="auto"/>
                        <w:left w:val="none" w:sz="0" w:space="0" w:color="auto"/>
                        <w:bottom w:val="none" w:sz="0" w:space="0" w:color="auto"/>
                        <w:right w:val="none" w:sz="0" w:space="0" w:color="auto"/>
                      </w:divBdr>
                      <w:divsChild>
                        <w:div w:id="1265580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4119322">
                  <w:marLeft w:val="0"/>
                  <w:marRight w:val="0"/>
                  <w:marTop w:val="0"/>
                  <w:marBottom w:val="0"/>
                  <w:divBdr>
                    <w:top w:val="none" w:sz="0" w:space="0" w:color="auto"/>
                    <w:left w:val="none" w:sz="0" w:space="0" w:color="auto"/>
                    <w:bottom w:val="none" w:sz="0" w:space="0" w:color="auto"/>
                    <w:right w:val="none" w:sz="0" w:space="0" w:color="auto"/>
                  </w:divBdr>
                  <w:divsChild>
                    <w:div w:id="1141077110">
                      <w:marLeft w:val="0"/>
                      <w:marRight w:val="0"/>
                      <w:marTop w:val="0"/>
                      <w:marBottom w:val="0"/>
                      <w:divBdr>
                        <w:top w:val="none" w:sz="0" w:space="0" w:color="auto"/>
                        <w:left w:val="none" w:sz="0" w:space="0" w:color="auto"/>
                        <w:bottom w:val="none" w:sz="0" w:space="0" w:color="auto"/>
                        <w:right w:val="none" w:sz="0" w:space="0" w:color="auto"/>
                      </w:divBdr>
                      <w:divsChild>
                        <w:div w:id="1372149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2650595">
                  <w:marLeft w:val="0"/>
                  <w:marRight w:val="0"/>
                  <w:marTop w:val="0"/>
                  <w:marBottom w:val="0"/>
                  <w:divBdr>
                    <w:top w:val="none" w:sz="0" w:space="0" w:color="auto"/>
                    <w:left w:val="none" w:sz="0" w:space="0" w:color="auto"/>
                    <w:bottom w:val="none" w:sz="0" w:space="0" w:color="auto"/>
                    <w:right w:val="none" w:sz="0" w:space="0" w:color="auto"/>
                  </w:divBdr>
                  <w:divsChild>
                    <w:div w:id="116530611">
                      <w:marLeft w:val="0"/>
                      <w:marRight w:val="0"/>
                      <w:marTop w:val="0"/>
                      <w:marBottom w:val="0"/>
                      <w:divBdr>
                        <w:top w:val="none" w:sz="0" w:space="0" w:color="auto"/>
                        <w:left w:val="none" w:sz="0" w:space="0" w:color="auto"/>
                        <w:bottom w:val="none" w:sz="0" w:space="0" w:color="auto"/>
                        <w:right w:val="none" w:sz="0" w:space="0" w:color="auto"/>
                      </w:divBdr>
                      <w:divsChild>
                        <w:div w:id="2016836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0226522">
                  <w:marLeft w:val="0"/>
                  <w:marRight w:val="0"/>
                  <w:marTop w:val="0"/>
                  <w:marBottom w:val="0"/>
                  <w:divBdr>
                    <w:top w:val="none" w:sz="0" w:space="0" w:color="auto"/>
                    <w:left w:val="none" w:sz="0" w:space="0" w:color="auto"/>
                    <w:bottom w:val="none" w:sz="0" w:space="0" w:color="auto"/>
                    <w:right w:val="none" w:sz="0" w:space="0" w:color="auto"/>
                  </w:divBdr>
                  <w:divsChild>
                    <w:div w:id="1338341734">
                      <w:marLeft w:val="0"/>
                      <w:marRight w:val="0"/>
                      <w:marTop w:val="0"/>
                      <w:marBottom w:val="0"/>
                      <w:divBdr>
                        <w:top w:val="none" w:sz="0" w:space="0" w:color="auto"/>
                        <w:left w:val="none" w:sz="0" w:space="0" w:color="auto"/>
                        <w:bottom w:val="none" w:sz="0" w:space="0" w:color="auto"/>
                        <w:right w:val="none" w:sz="0" w:space="0" w:color="auto"/>
                      </w:divBdr>
                      <w:divsChild>
                        <w:div w:id="761339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7908200">
                  <w:marLeft w:val="0"/>
                  <w:marRight w:val="0"/>
                  <w:marTop w:val="0"/>
                  <w:marBottom w:val="0"/>
                  <w:divBdr>
                    <w:top w:val="none" w:sz="0" w:space="0" w:color="auto"/>
                    <w:left w:val="none" w:sz="0" w:space="0" w:color="auto"/>
                    <w:bottom w:val="none" w:sz="0" w:space="0" w:color="auto"/>
                    <w:right w:val="none" w:sz="0" w:space="0" w:color="auto"/>
                  </w:divBdr>
                  <w:divsChild>
                    <w:div w:id="226578367">
                      <w:marLeft w:val="0"/>
                      <w:marRight w:val="0"/>
                      <w:marTop w:val="0"/>
                      <w:marBottom w:val="0"/>
                      <w:divBdr>
                        <w:top w:val="none" w:sz="0" w:space="0" w:color="auto"/>
                        <w:left w:val="none" w:sz="0" w:space="0" w:color="auto"/>
                        <w:bottom w:val="none" w:sz="0" w:space="0" w:color="auto"/>
                        <w:right w:val="none" w:sz="0" w:space="0" w:color="auto"/>
                      </w:divBdr>
                      <w:divsChild>
                        <w:div w:id="2075350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672790">
                  <w:marLeft w:val="0"/>
                  <w:marRight w:val="0"/>
                  <w:marTop w:val="0"/>
                  <w:marBottom w:val="0"/>
                  <w:divBdr>
                    <w:top w:val="none" w:sz="0" w:space="0" w:color="auto"/>
                    <w:left w:val="none" w:sz="0" w:space="0" w:color="auto"/>
                    <w:bottom w:val="none" w:sz="0" w:space="0" w:color="auto"/>
                    <w:right w:val="none" w:sz="0" w:space="0" w:color="auto"/>
                  </w:divBdr>
                  <w:divsChild>
                    <w:div w:id="90585806">
                      <w:marLeft w:val="0"/>
                      <w:marRight w:val="0"/>
                      <w:marTop w:val="0"/>
                      <w:marBottom w:val="0"/>
                      <w:divBdr>
                        <w:top w:val="none" w:sz="0" w:space="0" w:color="auto"/>
                        <w:left w:val="none" w:sz="0" w:space="0" w:color="auto"/>
                        <w:bottom w:val="none" w:sz="0" w:space="0" w:color="auto"/>
                        <w:right w:val="none" w:sz="0" w:space="0" w:color="auto"/>
                      </w:divBdr>
                      <w:divsChild>
                        <w:div w:id="592931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6295475">
                  <w:marLeft w:val="0"/>
                  <w:marRight w:val="0"/>
                  <w:marTop w:val="0"/>
                  <w:marBottom w:val="0"/>
                  <w:divBdr>
                    <w:top w:val="none" w:sz="0" w:space="0" w:color="auto"/>
                    <w:left w:val="none" w:sz="0" w:space="0" w:color="auto"/>
                    <w:bottom w:val="none" w:sz="0" w:space="0" w:color="auto"/>
                    <w:right w:val="none" w:sz="0" w:space="0" w:color="auto"/>
                  </w:divBdr>
                  <w:divsChild>
                    <w:div w:id="1438478512">
                      <w:marLeft w:val="0"/>
                      <w:marRight w:val="0"/>
                      <w:marTop w:val="0"/>
                      <w:marBottom w:val="0"/>
                      <w:divBdr>
                        <w:top w:val="none" w:sz="0" w:space="0" w:color="auto"/>
                        <w:left w:val="none" w:sz="0" w:space="0" w:color="auto"/>
                        <w:bottom w:val="none" w:sz="0" w:space="0" w:color="auto"/>
                        <w:right w:val="none" w:sz="0" w:space="0" w:color="auto"/>
                      </w:divBdr>
                      <w:divsChild>
                        <w:div w:id="560869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2287679">
                  <w:marLeft w:val="0"/>
                  <w:marRight w:val="0"/>
                  <w:marTop w:val="0"/>
                  <w:marBottom w:val="0"/>
                  <w:divBdr>
                    <w:top w:val="none" w:sz="0" w:space="0" w:color="auto"/>
                    <w:left w:val="none" w:sz="0" w:space="0" w:color="auto"/>
                    <w:bottom w:val="none" w:sz="0" w:space="0" w:color="auto"/>
                    <w:right w:val="none" w:sz="0" w:space="0" w:color="auto"/>
                  </w:divBdr>
                  <w:divsChild>
                    <w:div w:id="2014650342">
                      <w:marLeft w:val="0"/>
                      <w:marRight w:val="0"/>
                      <w:marTop w:val="0"/>
                      <w:marBottom w:val="0"/>
                      <w:divBdr>
                        <w:top w:val="none" w:sz="0" w:space="0" w:color="auto"/>
                        <w:left w:val="none" w:sz="0" w:space="0" w:color="auto"/>
                        <w:bottom w:val="none" w:sz="0" w:space="0" w:color="auto"/>
                        <w:right w:val="none" w:sz="0" w:space="0" w:color="auto"/>
                      </w:divBdr>
                      <w:divsChild>
                        <w:div w:id="1578439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3266921">
                  <w:marLeft w:val="0"/>
                  <w:marRight w:val="0"/>
                  <w:marTop w:val="0"/>
                  <w:marBottom w:val="0"/>
                  <w:divBdr>
                    <w:top w:val="none" w:sz="0" w:space="0" w:color="auto"/>
                    <w:left w:val="none" w:sz="0" w:space="0" w:color="auto"/>
                    <w:bottom w:val="none" w:sz="0" w:space="0" w:color="auto"/>
                    <w:right w:val="none" w:sz="0" w:space="0" w:color="auto"/>
                  </w:divBdr>
                  <w:divsChild>
                    <w:div w:id="69354321">
                      <w:marLeft w:val="0"/>
                      <w:marRight w:val="0"/>
                      <w:marTop w:val="0"/>
                      <w:marBottom w:val="0"/>
                      <w:divBdr>
                        <w:top w:val="none" w:sz="0" w:space="0" w:color="auto"/>
                        <w:left w:val="none" w:sz="0" w:space="0" w:color="auto"/>
                        <w:bottom w:val="none" w:sz="0" w:space="0" w:color="auto"/>
                        <w:right w:val="none" w:sz="0" w:space="0" w:color="auto"/>
                      </w:divBdr>
                      <w:divsChild>
                        <w:div w:id="1148131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2600315">
                  <w:marLeft w:val="0"/>
                  <w:marRight w:val="0"/>
                  <w:marTop w:val="0"/>
                  <w:marBottom w:val="0"/>
                  <w:divBdr>
                    <w:top w:val="none" w:sz="0" w:space="0" w:color="auto"/>
                    <w:left w:val="none" w:sz="0" w:space="0" w:color="auto"/>
                    <w:bottom w:val="none" w:sz="0" w:space="0" w:color="auto"/>
                    <w:right w:val="none" w:sz="0" w:space="0" w:color="auto"/>
                  </w:divBdr>
                  <w:divsChild>
                    <w:div w:id="528178270">
                      <w:marLeft w:val="0"/>
                      <w:marRight w:val="0"/>
                      <w:marTop w:val="0"/>
                      <w:marBottom w:val="0"/>
                      <w:divBdr>
                        <w:top w:val="none" w:sz="0" w:space="0" w:color="auto"/>
                        <w:left w:val="none" w:sz="0" w:space="0" w:color="auto"/>
                        <w:bottom w:val="none" w:sz="0" w:space="0" w:color="auto"/>
                        <w:right w:val="none" w:sz="0" w:space="0" w:color="auto"/>
                      </w:divBdr>
                      <w:divsChild>
                        <w:div w:id="1279947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4770525">
                  <w:marLeft w:val="0"/>
                  <w:marRight w:val="0"/>
                  <w:marTop w:val="0"/>
                  <w:marBottom w:val="0"/>
                  <w:divBdr>
                    <w:top w:val="none" w:sz="0" w:space="0" w:color="auto"/>
                    <w:left w:val="none" w:sz="0" w:space="0" w:color="auto"/>
                    <w:bottom w:val="none" w:sz="0" w:space="0" w:color="auto"/>
                    <w:right w:val="none" w:sz="0" w:space="0" w:color="auto"/>
                  </w:divBdr>
                  <w:divsChild>
                    <w:div w:id="466902190">
                      <w:marLeft w:val="0"/>
                      <w:marRight w:val="0"/>
                      <w:marTop w:val="0"/>
                      <w:marBottom w:val="0"/>
                      <w:divBdr>
                        <w:top w:val="none" w:sz="0" w:space="0" w:color="auto"/>
                        <w:left w:val="none" w:sz="0" w:space="0" w:color="auto"/>
                        <w:bottom w:val="none" w:sz="0" w:space="0" w:color="auto"/>
                        <w:right w:val="none" w:sz="0" w:space="0" w:color="auto"/>
                      </w:divBdr>
                      <w:divsChild>
                        <w:div w:id="2050915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633900">
                  <w:marLeft w:val="0"/>
                  <w:marRight w:val="0"/>
                  <w:marTop w:val="0"/>
                  <w:marBottom w:val="0"/>
                  <w:divBdr>
                    <w:top w:val="none" w:sz="0" w:space="0" w:color="auto"/>
                    <w:left w:val="none" w:sz="0" w:space="0" w:color="auto"/>
                    <w:bottom w:val="none" w:sz="0" w:space="0" w:color="auto"/>
                    <w:right w:val="none" w:sz="0" w:space="0" w:color="auto"/>
                  </w:divBdr>
                  <w:divsChild>
                    <w:div w:id="1546671218">
                      <w:marLeft w:val="0"/>
                      <w:marRight w:val="0"/>
                      <w:marTop w:val="0"/>
                      <w:marBottom w:val="0"/>
                      <w:divBdr>
                        <w:top w:val="none" w:sz="0" w:space="0" w:color="auto"/>
                        <w:left w:val="none" w:sz="0" w:space="0" w:color="auto"/>
                        <w:bottom w:val="none" w:sz="0" w:space="0" w:color="auto"/>
                        <w:right w:val="none" w:sz="0" w:space="0" w:color="auto"/>
                      </w:divBdr>
                      <w:divsChild>
                        <w:div w:id="1139810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7113245">
                  <w:marLeft w:val="0"/>
                  <w:marRight w:val="0"/>
                  <w:marTop w:val="0"/>
                  <w:marBottom w:val="0"/>
                  <w:divBdr>
                    <w:top w:val="none" w:sz="0" w:space="0" w:color="auto"/>
                    <w:left w:val="none" w:sz="0" w:space="0" w:color="auto"/>
                    <w:bottom w:val="none" w:sz="0" w:space="0" w:color="auto"/>
                    <w:right w:val="none" w:sz="0" w:space="0" w:color="auto"/>
                  </w:divBdr>
                  <w:divsChild>
                    <w:div w:id="300885684">
                      <w:marLeft w:val="0"/>
                      <w:marRight w:val="0"/>
                      <w:marTop w:val="0"/>
                      <w:marBottom w:val="0"/>
                      <w:divBdr>
                        <w:top w:val="none" w:sz="0" w:space="0" w:color="auto"/>
                        <w:left w:val="none" w:sz="0" w:space="0" w:color="auto"/>
                        <w:bottom w:val="none" w:sz="0" w:space="0" w:color="auto"/>
                        <w:right w:val="none" w:sz="0" w:space="0" w:color="auto"/>
                      </w:divBdr>
                      <w:divsChild>
                        <w:div w:id="2050259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267371">
                  <w:marLeft w:val="0"/>
                  <w:marRight w:val="0"/>
                  <w:marTop w:val="0"/>
                  <w:marBottom w:val="0"/>
                  <w:divBdr>
                    <w:top w:val="none" w:sz="0" w:space="0" w:color="auto"/>
                    <w:left w:val="none" w:sz="0" w:space="0" w:color="auto"/>
                    <w:bottom w:val="none" w:sz="0" w:space="0" w:color="auto"/>
                    <w:right w:val="none" w:sz="0" w:space="0" w:color="auto"/>
                  </w:divBdr>
                  <w:divsChild>
                    <w:div w:id="1908494347">
                      <w:marLeft w:val="0"/>
                      <w:marRight w:val="0"/>
                      <w:marTop w:val="0"/>
                      <w:marBottom w:val="0"/>
                      <w:divBdr>
                        <w:top w:val="none" w:sz="0" w:space="0" w:color="auto"/>
                        <w:left w:val="none" w:sz="0" w:space="0" w:color="auto"/>
                        <w:bottom w:val="none" w:sz="0" w:space="0" w:color="auto"/>
                        <w:right w:val="none" w:sz="0" w:space="0" w:color="auto"/>
                      </w:divBdr>
                      <w:divsChild>
                        <w:div w:id="271666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470963">
                  <w:marLeft w:val="0"/>
                  <w:marRight w:val="0"/>
                  <w:marTop w:val="0"/>
                  <w:marBottom w:val="0"/>
                  <w:divBdr>
                    <w:top w:val="none" w:sz="0" w:space="0" w:color="auto"/>
                    <w:left w:val="none" w:sz="0" w:space="0" w:color="auto"/>
                    <w:bottom w:val="none" w:sz="0" w:space="0" w:color="auto"/>
                    <w:right w:val="none" w:sz="0" w:space="0" w:color="auto"/>
                  </w:divBdr>
                  <w:divsChild>
                    <w:div w:id="535846759">
                      <w:marLeft w:val="0"/>
                      <w:marRight w:val="0"/>
                      <w:marTop w:val="0"/>
                      <w:marBottom w:val="0"/>
                      <w:divBdr>
                        <w:top w:val="none" w:sz="0" w:space="0" w:color="auto"/>
                        <w:left w:val="none" w:sz="0" w:space="0" w:color="auto"/>
                        <w:bottom w:val="none" w:sz="0" w:space="0" w:color="auto"/>
                        <w:right w:val="none" w:sz="0" w:space="0" w:color="auto"/>
                      </w:divBdr>
                      <w:divsChild>
                        <w:div w:id="349334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7441939">
                  <w:marLeft w:val="0"/>
                  <w:marRight w:val="0"/>
                  <w:marTop w:val="0"/>
                  <w:marBottom w:val="0"/>
                  <w:divBdr>
                    <w:top w:val="none" w:sz="0" w:space="0" w:color="auto"/>
                    <w:left w:val="none" w:sz="0" w:space="0" w:color="auto"/>
                    <w:bottom w:val="none" w:sz="0" w:space="0" w:color="auto"/>
                    <w:right w:val="none" w:sz="0" w:space="0" w:color="auto"/>
                  </w:divBdr>
                  <w:divsChild>
                    <w:div w:id="311373029">
                      <w:marLeft w:val="0"/>
                      <w:marRight w:val="0"/>
                      <w:marTop w:val="0"/>
                      <w:marBottom w:val="0"/>
                      <w:divBdr>
                        <w:top w:val="none" w:sz="0" w:space="0" w:color="auto"/>
                        <w:left w:val="none" w:sz="0" w:space="0" w:color="auto"/>
                        <w:bottom w:val="none" w:sz="0" w:space="0" w:color="auto"/>
                        <w:right w:val="none" w:sz="0" w:space="0" w:color="auto"/>
                      </w:divBdr>
                      <w:divsChild>
                        <w:div w:id="344291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5645299">
                  <w:marLeft w:val="0"/>
                  <w:marRight w:val="0"/>
                  <w:marTop w:val="0"/>
                  <w:marBottom w:val="0"/>
                  <w:divBdr>
                    <w:top w:val="none" w:sz="0" w:space="0" w:color="auto"/>
                    <w:left w:val="none" w:sz="0" w:space="0" w:color="auto"/>
                    <w:bottom w:val="none" w:sz="0" w:space="0" w:color="auto"/>
                    <w:right w:val="none" w:sz="0" w:space="0" w:color="auto"/>
                  </w:divBdr>
                  <w:divsChild>
                    <w:div w:id="769619286">
                      <w:marLeft w:val="0"/>
                      <w:marRight w:val="0"/>
                      <w:marTop w:val="0"/>
                      <w:marBottom w:val="0"/>
                      <w:divBdr>
                        <w:top w:val="none" w:sz="0" w:space="0" w:color="auto"/>
                        <w:left w:val="none" w:sz="0" w:space="0" w:color="auto"/>
                        <w:bottom w:val="none" w:sz="0" w:space="0" w:color="auto"/>
                        <w:right w:val="none" w:sz="0" w:space="0" w:color="auto"/>
                      </w:divBdr>
                      <w:divsChild>
                        <w:div w:id="1693266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9770979">
                  <w:marLeft w:val="0"/>
                  <w:marRight w:val="0"/>
                  <w:marTop w:val="0"/>
                  <w:marBottom w:val="0"/>
                  <w:divBdr>
                    <w:top w:val="none" w:sz="0" w:space="0" w:color="auto"/>
                    <w:left w:val="none" w:sz="0" w:space="0" w:color="auto"/>
                    <w:bottom w:val="none" w:sz="0" w:space="0" w:color="auto"/>
                    <w:right w:val="none" w:sz="0" w:space="0" w:color="auto"/>
                  </w:divBdr>
                  <w:divsChild>
                    <w:div w:id="1853521596">
                      <w:marLeft w:val="0"/>
                      <w:marRight w:val="0"/>
                      <w:marTop w:val="0"/>
                      <w:marBottom w:val="0"/>
                      <w:divBdr>
                        <w:top w:val="none" w:sz="0" w:space="0" w:color="auto"/>
                        <w:left w:val="none" w:sz="0" w:space="0" w:color="auto"/>
                        <w:bottom w:val="none" w:sz="0" w:space="0" w:color="auto"/>
                        <w:right w:val="none" w:sz="0" w:space="0" w:color="auto"/>
                      </w:divBdr>
                      <w:divsChild>
                        <w:div w:id="604847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9631633">
      <w:bodyDiv w:val="1"/>
      <w:marLeft w:val="0"/>
      <w:marRight w:val="0"/>
      <w:marTop w:val="0"/>
      <w:marBottom w:val="0"/>
      <w:divBdr>
        <w:top w:val="none" w:sz="0" w:space="0" w:color="auto"/>
        <w:left w:val="none" w:sz="0" w:space="0" w:color="auto"/>
        <w:bottom w:val="none" w:sz="0" w:space="0" w:color="auto"/>
        <w:right w:val="none" w:sz="0" w:space="0" w:color="auto"/>
      </w:divBdr>
    </w:div>
    <w:div w:id="1263108072">
      <w:bodyDiv w:val="1"/>
      <w:marLeft w:val="0"/>
      <w:marRight w:val="0"/>
      <w:marTop w:val="0"/>
      <w:marBottom w:val="0"/>
      <w:divBdr>
        <w:top w:val="none" w:sz="0" w:space="0" w:color="auto"/>
        <w:left w:val="none" w:sz="0" w:space="0" w:color="auto"/>
        <w:bottom w:val="none" w:sz="0" w:space="0" w:color="auto"/>
        <w:right w:val="none" w:sz="0" w:space="0" w:color="auto"/>
      </w:divBdr>
    </w:div>
    <w:div w:id="1263218309">
      <w:bodyDiv w:val="1"/>
      <w:marLeft w:val="0"/>
      <w:marRight w:val="0"/>
      <w:marTop w:val="0"/>
      <w:marBottom w:val="0"/>
      <w:divBdr>
        <w:top w:val="none" w:sz="0" w:space="0" w:color="auto"/>
        <w:left w:val="none" w:sz="0" w:space="0" w:color="auto"/>
        <w:bottom w:val="none" w:sz="0" w:space="0" w:color="auto"/>
        <w:right w:val="none" w:sz="0" w:space="0" w:color="auto"/>
      </w:divBdr>
      <w:divsChild>
        <w:div w:id="59252210">
          <w:marLeft w:val="0"/>
          <w:marRight w:val="0"/>
          <w:marTop w:val="0"/>
          <w:marBottom w:val="0"/>
          <w:divBdr>
            <w:top w:val="none" w:sz="0" w:space="0" w:color="auto"/>
            <w:left w:val="none" w:sz="0" w:space="0" w:color="auto"/>
            <w:bottom w:val="none" w:sz="0" w:space="0" w:color="auto"/>
            <w:right w:val="none" w:sz="0" w:space="0" w:color="auto"/>
          </w:divBdr>
          <w:divsChild>
            <w:div w:id="610629377">
              <w:marLeft w:val="0"/>
              <w:marRight w:val="0"/>
              <w:marTop w:val="0"/>
              <w:marBottom w:val="0"/>
              <w:divBdr>
                <w:top w:val="none" w:sz="0" w:space="0" w:color="auto"/>
                <w:left w:val="none" w:sz="0" w:space="0" w:color="auto"/>
                <w:bottom w:val="none" w:sz="0" w:space="0" w:color="auto"/>
                <w:right w:val="none" w:sz="0" w:space="0" w:color="auto"/>
              </w:divBdr>
              <w:divsChild>
                <w:div w:id="117649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6040544">
      <w:bodyDiv w:val="1"/>
      <w:marLeft w:val="0"/>
      <w:marRight w:val="0"/>
      <w:marTop w:val="0"/>
      <w:marBottom w:val="0"/>
      <w:divBdr>
        <w:top w:val="none" w:sz="0" w:space="0" w:color="auto"/>
        <w:left w:val="none" w:sz="0" w:space="0" w:color="auto"/>
        <w:bottom w:val="none" w:sz="0" w:space="0" w:color="auto"/>
        <w:right w:val="none" w:sz="0" w:space="0" w:color="auto"/>
      </w:divBdr>
    </w:div>
    <w:div w:id="1297756068">
      <w:bodyDiv w:val="1"/>
      <w:marLeft w:val="0"/>
      <w:marRight w:val="0"/>
      <w:marTop w:val="0"/>
      <w:marBottom w:val="0"/>
      <w:divBdr>
        <w:top w:val="none" w:sz="0" w:space="0" w:color="auto"/>
        <w:left w:val="none" w:sz="0" w:space="0" w:color="auto"/>
        <w:bottom w:val="none" w:sz="0" w:space="0" w:color="auto"/>
        <w:right w:val="none" w:sz="0" w:space="0" w:color="auto"/>
      </w:divBdr>
    </w:div>
    <w:div w:id="1300526985">
      <w:bodyDiv w:val="1"/>
      <w:marLeft w:val="0"/>
      <w:marRight w:val="0"/>
      <w:marTop w:val="0"/>
      <w:marBottom w:val="0"/>
      <w:divBdr>
        <w:top w:val="none" w:sz="0" w:space="0" w:color="auto"/>
        <w:left w:val="none" w:sz="0" w:space="0" w:color="auto"/>
        <w:bottom w:val="none" w:sz="0" w:space="0" w:color="auto"/>
        <w:right w:val="none" w:sz="0" w:space="0" w:color="auto"/>
      </w:divBdr>
    </w:div>
    <w:div w:id="1300958235">
      <w:bodyDiv w:val="1"/>
      <w:marLeft w:val="0"/>
      <w:marRight w:val="0"/>
      <w:marTop w:val="0"/>
      <w:marBottom w:val="0"/>
      <w:divBdr>
        <w:top w:val="none" w:sz="0" w:space="0" w:color="auto"/>
        <w:left w:val="none" w:sz="0" w:space="0" w:color="auto"/>
        <w:bottom w:val="none" w:sz="0" w:space="0" w:color="auto"/>
        <w:right w:val="none" w:sz="0" w:space="0" w:color="auto"/>
      </w:divBdr>
    </w:div>
    <w:div w:id="1302543976">
      <w:bodyDiv w:val="1"/>
      <w:marLeft w:val="0"/>
      <w:marRight w:val="0"/>
      <w:marTop w:val="0"/>
      <w:marBottom w:val="0"/>
      <w:divBdr>
        <w:top w:val="none" w:sz="0" w:space="0" w:color="auto"/>
        <w:left w:val="none" w:sz="0" w:space="0" w:color="auto"/>
        <w:bottom w:val="none" w:sz="0" w:space="0" w:color="auto"/>
        <w:right w:val="none" w:sz="0" w:space="0" w:color="auto"/>
      </w:divBdr>
    </w:div>
    <w:div w:id="1318725212">
      <w:bodyDiv w:val="1"/>
      <w:marLeft w:val="0"/>
      <w:marRight w:val="0"/>
      <w:marTop w:val="0"/>
      <w:marBottom w:val="0"/>
      <w:divBdr>
        <w:top w:val="none" w:sz="0" w:space="0" w:color="auto"/>
        <w:left w:val="none" w:sz="0" w:space="0" w:color="auto"/>
        <w:bottom w:val="none" w:sz="0" w:space="0" w:color="auto"/>
        <w:right w:val="none" w:sz="0" w:space="0" w:color="auto"/>
      </w:divBdr>
    </w:div>
    <w:div w:id="1325625001">
      <w:bodyDiv w:val="1"/>
      <w:marLeft w:val="0"/>
      <w:marRight w:val="0"/>
      <w:marTop w:val="0"/>
      <w:marBottom w:val="0"/>
      <w:divBdr>
        <w:top w:val="none" w:sz="0" w:space="0" w:color="auto"/>
        <w:left w:val="none" w:sz="0" w:space="0" w:color="auto"/>
        <w:bottom w:val="none" w:sz="0" w:space="0" w:color="auto"/>
        <w:right w:val="none" w:sz="0" w:space="0" w:color="auto"/>
      </w:divBdr>
    </w:div>
    <w:div w:id="1353724664">
      <w:bodyDiv w:val="1"/>
      <w:marLeft w:val="0"/>
      <w:marRight w:val="0"/>
      <w:marTop w:val="0"/>
      <w:marBottom w:val="0"/>
      <w:divBdr>
        <w:top w:val="none" w:sz="0" w:space="0" w:color="auto"/>
        <w:left w:val="none" w:sz="0" w:space="0" w:color="auto"/>
        <w:bottom w:val="none" w:sz="0" w:space="0" w:color="auto"/>
        <w:right w:val="none" w:sz="0" w:space="0" w:color="auto"/>
      </w:divBdr>
    </w:div>
    <w:div w:id="1387605064">
      <w:bodyDiv w:val="1"/>
      <w:marLeft w:val="0"/>
      <w:marRight w:val="0"/>
      <w:marTop w:val="0"/>
      <w:marBottom w:val="0"/>
      <w:divBdr>
        <w:top w:val="none" w:sz="0" w:space="0" w:color="auto"/>
        <w:left w:val="none" w:sz="0" w:space="0" w:color="auto"/>
        <w:bottom w:val="none" w:sz="0" w:space="0" w:color="auto"/>
        <w:right w:val="none" w:sz="0" w:space="0" w:color="auto"/>
      </w:divBdr>
    </w:div>
    <w:div w:id="1390886404">
      <w:bodyDiv w:val="1"/>
      <w:marLeft w:val="0"/>
      <w:marRight w:val="0"/>
      <w:marTop w:val="0"/>
      <w:marBottom w:val="0"/>
      <w:divBdr>
        <w:top w:val="none" w:sz="0" w:space="0" w:color="auto"/>
        <w:left w:val="none" w:sz="0" w:space="0" w:color="auto"/>
        <w:bottom w:val="none" w:sz="0" w:space="0" w:color="auto"/>
        <w:right w:val="none" w:sz="0" w:space="0" w:color="auto"/>
      </w:divBdr>
    </w:div>
    <w:div w:id="1402865995">
      <w:bodyDiv w:val="1"/>
      <w:marLeft w:val="0"/>
      <w:marRight w:val="0"/>
      <w:marTop w:val="0"/>
      <w:marBottom w:val="0"/>
      <w:divBdr>
        <w:top w:val="none" w:sz="0" w:space="0" w:color="auto"/>
        <w:left w:val="none" w:sz="0" w:space="0" w:color="auto"/>
        <w:bottom w:val="none" w:sz="0" w:space="0" w:color="auto"/>
        <w:right w:val="none" w:sz="0" w:space="0" w:color="auto"/>
      </w:divBdr>
    </w:div>
    <w:div w:id="1412505656">
      <w:bodyDiv w:val="1"/>
      <w:marLeft w:val="0"/>
      <w:marRight w:val="0"/>
      <w:marTop w:val="0"/>
      <w:marBottom w:val="0"/>
      <w:divBdr>
        <w:top w:val="none" w:sz="0" w:space="0" w:color="auto"/>
        <w:left w:val="none" w:sz="0" w:space="0" w:color="auto"/>
        <w:bottom w:val="none" w:sz="0" w:space="0" w:color="auto"/>
        <w:right w:val="none" w:sz="0" w:space="0" w:color="auto"/>
      </w:divBdr>
      <w:divsChild>
        <w:div w:id="1247032422">
          <w:marLeft w:val="0"/>
          <w:marRight w:val="0"/>
          <w:marTop w:val="0"/>
          <w:marBottom w:val="0"/>
          <w:divBdr>
            <w:top w:val="none" w:sz="0" w:space="0" w:color="auto"/>
            <w:left w:val="none" w:sz="0" w:space="0" w:color="auto"/>
            <w:bottom w:val="none" w:sz="0" w:space="0" w:color="auto"/>
            <w:right w:val="none" w:sz="0" w:space="0" w:color="auto"/>
          </w:divBdr>
          <w:divsChild>
            <w:div w:id="419133650">
              <w:marLeft w:val="0"/>
              <w:marRight w:val="0"/>
              <w:marTop w:val="0"/>
              <w:marBottom w:val="0"/>
              <w:divBdr>
                <w:top w:val="none" w:sz="0" w:space="0" w:color="auto"/>
                <w:left w:val="none" w:sz="0" w:space="0" w:color="auto"/>
                <w:bottom w:val="none" w:sz="0" w:space="0" w:color="auto"/>
                <w:right w:val="none" w:sz="0" w:space="0" w:color="auto"/>
              </w:divBdr>
              <w:divsChild>
                <w:div w:id="1874072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2579127">
      <w:bodyDiv w:val="1"/>
      <w:marLeft w:val="0"/>
      <w:marRight w:val="0"/>
      <w:marTop w:val="0"/>
      <w:marBottom w:val="0"/>
      <w:divBdr>
        <w:top w:val="none" w:sz="0" w:space="0" w:color="auto"/>
        <w:left w:val="none" w:sz="0" w:space="0" w:color="auto"/>
        <w:bottom w:val="none" w:sz="0" w:space="0" w:color="auto"/>
        <w:right w:val="none" w:sz="0" w:space="0" w:color="auto"/>
      </w:divBdr>
    </w:div>
    <w:div w:id="1418483013">
      <w:bodyDiv w:val="1"/>
      <w:marLeft w:val="0"/>
      <w:marRight w:val="0"/>
      <w:marTop w:val="0"/>
      <w:marBottom w:val="0"/>
      <w:divBdr>
        <w:top w:val="none" w:sz="0" w:space="0" w:color="auto"/>
        <w:left w:val="none" w:sz="0" w:space="0" w:color="auto"/>
        <w:bottom w:val="none" w:sz="0" w:space="0" w:color="auto"/>
        <w:right w:val="none" w:sz="0" w:space="0" w:color="auto"/>
      </w:divBdr>
    </w:div>
    <w:div w:id="1426148375">
      <w:bodyDiv w:val="1"/>
      <w:marLeft w:val="0"/>
      <w:marRight w:val="0"/>
      <w:marTop w:val="0"/>
      <w:marBottom w:val="0"/>
      <w:divBdr>
        <w:top w:val="none" w:sz="0" w:space="0" w:color="auto"/>
        <w:left w:val="none" w:sz="0" w:space="0" w:color="auto"/>
        <w:bottom w:val="none" w:sz="0" w:space="0" w:color="auto"/>
        <w:right w:val="none" w:sz="0" w:space="0" w:color="auto"/>
      </w:divBdr>
    </w:div>
    <w:div w:id="1429545724">
      <w:bodyDiv w:val="1"/>
      <w:marLeft w:val="0"/>
      <w:marRight w:val="0"/>
      <w:marTop w:val="0"/>
      <w:marBottom w:val="0"/>
      <w:divBdr>
        <w:top w:val="none" w:sz="0" w:space="0" w:color="auto"/>
        <w:left w:val="none" w:sz="0" w:space="0" w:color="auto"/>
        <w:bottom w:val="none" w:sz="0" w:space="0" w:color="auto"/>
        <w:right w:val="none" w:sz="0" w:space="0" w:color="auto"/>
      </w:divBdr>
    </w:div>
    <w:div w:id="1446580631">
      <w:bodyDiv w:val="1"/>
      <w:marLeft w:val="0"/>
      <w:marRight w:val="0"/>
      <w:marTop w:val="0"/>
      <w:marBottom w:val="0"/>
      <w:divBdr>
        <w:top w:val="none" w:sz="0" w:space="0" w:color="auto"/>
        <w:left w:val="none" w:sz="0" w:space="0" w:color="auto"/>
        <w:bottom w:val="none" w:sz="0" w:space="0" w:color="auto"/>
        <w:right w:val="none" w:sz="0" w:space="0" w:color="auto"/>
      </w:divBdr>
      <w:divsChild>
        <w:div w:id="224492458">
          <w:marLeft w:val="0"/>
          <w:marRight w:val="0"/>
          <w:marTop w:val="0"/>
          <w:marBottom w:val="0"/>
          <w:divBdr>
            <w:top w:val="none" w:sz="0" w:space="0" w:color="auto"/>
            <w:left w:val="none" w:sz="0" w:space="0" w:color="auto"/>
            <w:bottom w:val="none" w:sz="0" w:space="0" w:color="auto"/>
            <w:right w:val="none" w:sz="0" w:space="0" w:color="auto"/>
          </w:divBdr>
          <w:divsChild>
            <w:div w:id="1748455343">
              <w:marLeft w:val="0"/>
              <w:marRight w:val="0"/>
              <w:marTop w:val="0"/>
              <w:marBottom w:val="0"/>
              <w:divBdr>
                <w:top w:val="none" w:sz="0" w:space="0" w:color="auto"/>
                <w:left w:val="none" w:sz="0" w:space="0" w:color="auto"/>
                <w:bottom w:val="none" w:sz="0" w:space="0" w:color="auto"/>
                <w:right w:val="none" w:sz="0" w:space="0" w:color="auto"/>
              </w:divBdr>
              <w:divsChild>
                <w:div w:id="10841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6748987">
      <w:bodyDiv w:val="1"/>
      <w:marLeft w:val="0"/>
      <w:marRight w:val="0"/>
      <w:marTop w:val="0"/>
      <w:marBottom w:val="0"/>
      <w:divBdr>
        <w:top w:val="none" w:sz="0" w:space="0" w:color="auto"/>
        <w:left w:val="none" w:sz="0" w:space="0" w:color="auto"/>
        <w:bottom w:val="none" w:sz="0" w:space="0" w:color="auto"/>
        <w:right w:val="none" w:sz="0" w:space="0" w:color="auto"/>
      </w:divBdr>
    </w:div>
    <w:div w:id="1477182798">
      <w:bodyDiv w:val="1"/>
      <w:marLeft w:val="0"/>
      <w:marRight w:val="0"/>
      <w:marTop w:val="0"/>
      <w:marBottom w:val="0"/>
      <w:divBdr>
        <w:top w:val="none" w:sz="0" w:space="0" w:color="auto"/>
        <w:left w:val="none" w:sz="0" w:space="0" w:color="auto"/>
        <w:bottom w:val="none" w:sz="0" w:space="0" w:color="auto"/>
        <w:right w:val="none" w:sz="0" w:space="0" w:color="auto"/>
      </w:divBdr>
    </w:div>
    <w:div w:id="1481075918">
      <w:bodyDiv w:val="1"/>
      <w:marLeft w:val="0"/>
      <w:marRight w:val="0"/>
      <w:marTop w:val="0"/>
      <w:marBottom w:val="0"/>
      <w:divBdr>
        <w:top w:val="none" w:sz="0" w:space="0" w:color="auto"/>
        <w:left w:val="none" w:sz="0" w:space="0" w:color="auto"/>
        <w:bottom w:val="none" w:sz="0" w:space="0" w:color="auto"/>
        <w:right w:val="none" w:sz="0" w:space="0" w:color="auto"/>
      </w:divBdr>
    </w:div>
    <w:div w:id="1485320783">
      <w:bodyDiv w:val="1"/>
      <w:marLeft w:val="0"/>
      <w:marRight w:val="0"/>
      <w:marTop w:val="0"/>
      <w:marBottom w:val="0"/>
      <w:divBdr>
        <w:top w:val="none" w:sz="0" w:space="0" w:color="auto"/>
        <w:left w:val="none" w:sz="0" w:space="0" w:color="auto"/>
        <w:bottom w:val="none" w:sz="0" w:space="0" w:color="auto"/>
        <w:right w:val="none" w:sz="0" w:space="0" w:color="auto"/>
      </w:divBdr>
    </w:div>
    <w:div w:id="1494176710">
      <w:bodyDiv w:val="1"/>
      <w:marLeft w:val="0"/>
      <w:marRight w:val="0"/>
      <w:marTop w:val="0"/>
      <w:marBottom w:val="0"/>
      <w:divBdr>
        <w:top w:val="none" w:sz="0" w:space="0" w:color="auto"/>
        <w:left w:val="none" w:sz="0" w:space="0" w:color="auto"/>
        <w:bottom w:val="none" w:sz="0" w:space="0" w:color="auto"/>
        <w:right w:val="none" w:sz="0" w:space="0" w:color="auto"/>
      </w:divBdr>
    </w:div>
    <w:div w:id="1495561299">
      <w:bodyDiv w:val="1"/>
      <w:marLeft w:val="0"/>
      <w:marRight w:val="0"/>
      <w:marTop w:val="0"/>
      <w:marBottom w:val="0"/>
      <w:divBdr>
        <w:top w:val="none" w:sz="0" w:space="0" w:color="auto"/>
        <w:left w:val="none" w:sz="0" w:space="0" w:color="auto"/>
        <w:bottom w:val="none" w:sz="0" w:space="0" w:color="auto"/>
        <w:right w:val="none" w:sz="0" w:space="0" w:color="auto"/>
      </w:divBdr>
    </w:div>
    <w:div w:id="1508520574">
      <w:bodyDiv w:val="1"/>
      <w:marLeft w:val="0"/>
      <w:marRight w:val="0"/>
      <w:marTop w:val="0"/>
      <w:marBottom w:val="0"/>
      <w:divBdr>
        <w:top w:val="none" w:sz="0" w:space="0" w:color="auto"/>
        <w:left w:val="none" w:sz="0" w:space="0" w:color="auto"/>
        <w:bottom w:val="none" w:sz="0" w:space="0" w:color="auto"/>
        <w:right w:val="none" w:sz="0" w:space="0" w:color="auto"/>
      </w:divBdr>
      <w:divsChild>
        <w:div w:id="869488188">
          <w:marLeft w:val="0"/>
          <w:marRight w:val="0"/>
          <w:marTop w:val="0"/>
          <w:marBottom w:val="0"/>
          <w:divBdr>
            <w:top w:val="none" w:sz="0" w:space="0" w:color="auto"/>
            <w:left w:val="none" w:sz="0" w:space="0" w:color="auto"/>
            <w:bottom w:val="none" w:sz="0" w:space="0" w:color="auto"/>
            <w:right w:val="none" w:sz="0" w:space="0" w:color="auto"/>
          </w:divBdr>
          <w:divsChild>
            <w:div w:id="1669752744">
              <w:marLeft w:val="0"/>
              <w:marRight w:val="0"/>
              <w:marTop w:val="0"/>
              <w:marBottom w:val="0"/>
              <w:divBdr>
                <w:top w:val="none" w:sz="0" w:space="0" w:color="auto"/>
                <w:left w:val="none" w:sz="0" w:space="0" w:color="auto"/>
                <w:bottom w:val="none" w:sz="0" w:space="0" w:color="auto"/>
                <w:right w:val="none" w:sz="0" w:space="0" w:color="auto"/>
              </w:divBdr>
              <w:divsChild>
                <w:div w:id="1427845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5997335">
      <w:bodyDiv w:val="1"/>
      <w:marLeft w:val="0"/>
      <w:marRight w:val="0"/>
      <w:marTop w:val="0"/>
      <w:marBottom w:val="0"/>
      <w:divBdr>
        <w:top w:val="none" w:sz="0" w:space="0" w:color="auto"/>
        <w:left w:val="none" w:sz="0" w:space="0" w:color="auto"/>
        <w:bottom w:val="none" w:sz="0" w:space="0" w:color="auto"/>
        <w:right w:val="none" w:sz="0" w:space="0" w:color="auto"/>
      </w:divBdr>
      <w:divsChild>
        <w:div w:id="1240091896">
          <w:marLeft w:val="0"/>
          <w:marRight w:val="0"/>
          <w:marTop w:val="0"/>
          <w:marBottom w:val="0"/>
          <w:divBdr>
            <w:top w:val="none" w:sz="0" w:space="0" w:color="auto"/>
            <w:left w:val="none" w:sz="0" w:space="0" w:color="auto"/>
            <w:bottom w:val="none" w:sz="0" w:space="0" w:color="auto"/>
            <w:right w:val="none" w:sz="0" w:space="0" w:color="auto"/>
          </w:divBdr>
          <w:divsChild>
            <w:div w:id="1568803979">
              <w:marLeft w:val="0"/>
              <w:marRight w:val="0"/>
              <w:marTop w:val="0"/>
              <w:marBottom w:val="0"/>
              <w:divBdr>
                <w:top w:val="none" w:sz="0" w:space="0" w:color="auto"/>
                <w:left w:val="none" w:sz="0" w:space="0" w:color="auto"/>
                <w:bottom w:val="none" w:sz="0" w:space="0" w:color="auto"/>
                <w:right w:val="none" w:sz="0" w:space="0" w:color="auto"/>
              </w:divBdr>
              <w:divsChild>
                <w:div w:id="1720665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9028113">
      <w:bodyDiv w:val="1"/>
      <w:marLeft w:val="0"/>
      <w:marRight w:val="0"/>
      <w:marTop w:val="0"/>
      <w:marBottom w:val="0"/>
      <w:divBdr>
        <w:top w:val="none" w:sz="0" w:space="0" w:color="auto"/>
        <w:left w:val="none" w:sz="0" w:space="0" w:color="auto"/>
        <w:bottom w:val="none" w:sz="0" w:space="0" w:color="auto"/>
        <w:right w:val="none" w:sz="0" w:space="0" w:color="auto"/>
      </w:divBdr>
      <w:divsChild>
        <w:div w:id="801115112">
          <w:marLeft w:val="0"/>
          <w:marRight w:val="0"/>
          <w:marTop w:val="0"/>
          <w:marBottom w:val="0"/>
          <w:divBdr>
            <w:top w:val="none" w:sz="0" w:space="0" w:color="auto"/>
            <w:left w:val="none" w:sz="0" w:space="0" w:color="auto"/>
            <w:bottom w:val="none" w:sz="0" w:space="0" w:color="auto"/>
            <w:right w:val="none" w:sz="0" w:space="0" w:color="auto"/>
          </w:divBdr>
          <w:divsChild>
            <w:div w:id="1173256589">
              <w:marLeft w:val="0"/>
              <w:marRight w:val="0"/>
              <w:marTop w:val="0"/>
              <w:marBottom w:val="0"/>
              <w:divBdr>
                <w:top w:val="none" w:sz="0" w:space="0" w:color="auto"/>
                <w:left w:val="none" w:sz="0" w:space="0" w:color="auto"/>
                <w:bottom w:val="none" w:sz="0" w:space="0" w:color="auto"/>
                <w:right w:val="none" w:sz="0" w:space="0" w:color="auto"/>
              </w:divBdr>
              <w:divsChild>
                <w:div w:id="2120368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8230334">
      <w:bodyDiv w:val="1"/>
      <w:marLeft w:val="0"/>
      <w:marRight w:val="0"/>
      <w:marTop w:val="0"/>
      <w:marBottom w:val="0"/>
      <w:divBdr>
        <w:top w:val="none" w:sz="0" w:space="0" w:color="auto"/>
        <w:left w:val="none" w:sz="0" w:space="0" w:color="auto"/>
        <w:bottom w:val="none" w:sz="0" w:space="0" w:color="auto"/>
        <w:right w:val="none" w:sz="0" w:space="0" w:color="auto"/>
      </w:divBdr>
    </w:div>
    <w:div w:id="1588922649">
      <w:bodyDiv w:val="1"/>
      <w:marLeft w:val="0"/>
      <w:marRight w:val="0"/>
      <w:marTop w:val="0"/>
      <w:marBottom w:val="0"/>
      <w:divBdr>
        <w:top w:val="none" w:sz="0" w:space="0" w:color="auto"/>
        <w:left w:val="none" w:sz="0" w:space="0" w:color="auto"/>
        <w:bottom w:val="none" w:sz="0" w:space="0" w:color="auto"/>
        <w:right w:val="none" w:sz="0" w:space="0" w:color="auto"/>
      </w:divBdr>
    </w:div>
    <w:div w:id="1595211902">
      <w:bodyDiv w:val="1"/>
      <w:marLeft w:val="0"/>
      <w:marRight w:val="0"/>
      <w:marTop w:val="0"/>
      <w:marBottom w:val="0"/>
      <w:divBdr>
        <w:top w:val="none" w:sz="0" w:space="0" w:color="auto"/>
        <w:left w:val="none" w:sz="0" w:space="0" w:color="auto"/>
        <w:bottom w:val="none" w:sz="0" w:space="0" w:color="auto"/>
        <w:right w:val="none" w:sz="0" w:space="0" w:color="auto"/>
      </w:divBdr>
      <w:divsChild>
        <w:div w:id="1259211973">
          <w:marLeft w:val="0"/>
          <w:marRight w:val="0"/>
          <w:marTop w:val="0"/>
          <w:marBottom w:val="0"/>
          <w:divBdr>
            <w:top w:val="none" w:sz="0" w:space="0" w:color="auto"/>
            <w:left w:val="none" w:sz="0" w:space="0" w:color="auto"/>
            <w:bottom w:val="none" w:sz="0" w:space="0" w:color="auto"/>
            <w:right w:val="none" w:sz="0" w:space="0" w:color="auto"/>
          </w:divBdr>
          <w:divsChild>
            <w:div w:id="2033720707">
              <w:marLeft w:val="0"/>
              <w:marRight w:val="0"/>
              <w:marTop w:val="0"/>
              <w:marBottom w:val="0"/>
              <w:divBdr>
                <w:top w:val="none" w:sz="0" w:space="0" w:color="auto"/>
                <w:left w:val="none" w:sz="0" w:space="0" w:color="auto"/>
                <w:bottom w:val="none" w:sz="0" w:space="0" w:color="auto"/>
                <w:right w:val="none" w:sz="0" w:space="0" w:color="auto"/>
              </w:divBdr>
              <w:divsChild>
                <w:div w:id="97069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2618140">
      <w:bodyDiv w:val="1"/>
      <w:marLeft w:val="0"/>
      <w:marRight w:val="0"/>
      <w:marTop w:val="0"/>
      <w:marBottom w:val="0"/>
      <w:divBdr>
        <w:top w:val="none" w:sz="0" w:space="0" w:color="auto"/>
        <w:left w:val="none" w:sz="0" w:space="0" w:color="auto"/>
        <w:bottom w:val="none" w:sz="0" w:space="0" w:color="auto"/>
        <w:right w:val="none" w:sz="0" w:space="0" w:color="auto"/>
      </w:divBdr>
    </w:div>
    <w:div w:id="1649046097">
      <w:bodyDiv w:val="1"/>
      <w:marLeft w:val="0"/>
      <w:marRight w:val="0"/>
      <w:marTop w:val="0"/>
      <w:marBottom w:val="0"/>
      <w:divBdr>
        <w:top w:val="none" w:sz="0" w:space="0" w:color="auto"/>
        <w:left w:val="none" w:sz="0" w:space="0" w:color="auto"/>
        <w:bottom w:val="none" w:sz="0" w:space="0" w:color="auto"/>
        <w:right w:val="none" w:sz="0" w:space="0" w:color="auto"/>
      </w:divBdr>
    </w:div>
    <w:div w:id="1652058820">
      <w:bodyDiv w:val="1"/>
      <w:marLeft w:val="0"/>
      <w:marRight w:val="0"/>
      <w:marTop w:val="0"/>
      <w:marBottom w:val="0"/>
      <w:divBdr>
        <w:top w:val="none" w:sz="0" w:space="0" w:color="auto"/>
        <w:left w:val="none" w:sz="0" w:space="0" w:color="auto"/>
        <w:bottom w:val="none" w:sz="0" w:space="0" w:color="auto"/>
        <w:right w:val="none" w:sz="0" w:space="0" w:color="auto"/>
      </w:divBdr>
    </w:div>
    <w:div w:id="1663659983">
      <w:bodyDiv w:val="1"/>
      <w:marLeft w:val="0"/>
      <w:marRight w:val="0"/>
      <w:marTop w:val="0"/>
      <w:marBottom w:val="0"/>
      <w:divBdr>
        <w:top w:val="none" w:sz="0" w:space="0" w:color="auto"/>
        <w:left w:val="none" w:sz="0" w:space="0" w:color="auto"/>
        <w:bottom w:val="none" w:sz="0" w:space="0" w:color="auto"/>
        <w:right w:val="none" w:sz="0" w:space="0" w:color="auto"/>
      </w:divBdr>
    </w:div>
    <w:div w:id="1668555121">
      <w:bodyDiv w:val="1"/>
      <w:marLeft w:val="0"/>
      <w:marRight w:val="0"/>
      <w:marTop w:val="0"/>
      <w:marBottom w:val="0"/>
      <w:divBdr>
        <w:top w:val="none" w:sz="0" w:space="0" w:color="auto"/>
        <w:left w:val="none" w:sz="0" w:space="0" w:color="auto"/>
        <w:bottom w:val="none" w:sz="0" w:space="0" w:color="auto"/>
        <w:right w:val="none" w:sz="0" w:space="0" w:color="auto"/>
      </w:divBdr>
    </w:div>
    <w:div w:id="1675837250">
      <w:bodyDiv w:val="1"/>
      <w:marLeft w:val="0"/>
      <w:marRight w:val="0"/>
      <w:marTop w:val="0"/>
      <w:marBottom w:val="0"/>
      <w:divBdr>
        <w:top w:val="none" w:sz="0" w:space="0" w:color="auto"/>
        <w:left w:val="none" w:sz="0" w:space="0" w:color="auto"/>
        <w:bottom w:val="none" w:sz="0" w:space="0" w:color="auto"/>
        <w:right w:val="none" w:sz="0" w:space="0" w:color="auto"/>
      </w:divBdr>
    </w:div>
    <w:div w:id="1694498947">
      <w:bodyDiv w:val="1"/>
      <w:marLeft w:val="0"/>
      <w:marRight w:val="0"/>
      <w:marTop w:val="0"/>
      <w:marBottom w:val="0"/>
      <w:divBdr>
        <w:top w:val="none" w:sz="0" w:space="0" w:color="auto"/>
        <w:left w:val="none" w:sz="0" w:space="0" w:color="auto"/>
        <w:bottom w:val="none" w:sz="0" w:space="0" w:color="auto"/>
        <w:right w:val="none" w:sz="0" w:space="0" w:color="auto"/>
      </w:divBdr>
    </w:div>
    <w:div w:id="1697195092">
      <w:bodyDiv w:val="1"/>
      <w:marLeft w:val="0"/>
      <w:marRight w:val="0"/>
      <w:marTop w:val="0"/>
      <w:marBottom w:val="0"/>
      <w:divBdr>
        <w:top w:val="none" w:sz="0" w:space="0" w:color="auto"/>
        <w:left w:val="none" w:sz="0" w:space="0" w:color="auto"/>
        <w:bottom w:val="none" w:sz="0" w:space="0" w:color="auto"/>
        <w:right w:val="none" w:sz="0" w:space="0" w:color="auto"/>
      </w:divBdr>
    </w:div>
    <w:div w:id="1697464935">
      <w:bodyDiv w:val="1"/>
      <w:marLeft w:val="0"/>
      <w:marRight w:val="0"/>
      <w:marTop w:val="0"/>
      <w:marBottom w:val="0"/>
      <w:divBdr>
        <w:top w:val="none" w:sz="0" w:space="0" w:color="auto"/>
        <w:left w:val="none" w:sz="0" w:space="0" w:color="auto"/>
        <w:bottom w:val="none" w:sz="0" w:space="0" w:color="auto"/>
        <w:right w:val="none" w:sz="0" w:space="0" w:color="auto"/>
      </w:divBdr>
    </w:div>
    <w:div w:id="1714957446">
      <w:bodyDiv w:val="1"/>
      <w:marLeft w:val="0"/>
      <w:marRight w:val="0"/>
      <w:marTop w:val="0"/>
      <w:marBottom w:val="0"/>
      <w:divBdr>
        <w:top w:val="none" w:sz="0" w:space="0" w:color="auto"/>
        <w:left w:val="none" w:sz="0" w:space="0" w:color="auto"/>
        <w:bottom w:val="none" w:sz="0" w:space="0" w:color="auto"/>
        <w:right w:val="none" w:sz="0" w:space="0" w:color="auto"/>
      </w:divBdr>
    </w:div>
    <w:div w:id="1716194246">
      <w:bodyDiv w:val="1"/>
      <w:marLeft w:val="0"/>
      <w:marRight w:val="0"/>
      <w:marTop w:val="0"/>
      <w:marBottom w:val="0"/>
      <w:divBdr>
        <w:top w:val="none" w:sz="0" w:space="0" w:color="auto"/>
        <w:left w:val="none" w:sz="0" w:space="0" w:color="auto"/>
        <w:bottom w:val="none" w:sz="0" w:space="0" w:color="auto"/>
        <w:right w:val="none" w:sz="0" w:space="0" w:color="auto"/>
      </w:divBdr>
    </w:div>
    <w:div w:id="1723364360">
      <w:bodyDiv w:val="1"/>
      <w:marLeft w:val="0"/>
      <w:marRight w:val="0"/>
      <w:marTop w:val="0"/>
      <w:marBottom w:val="0"/>
      <w:divBdr>
        <w:top w:val="none" w:sz="0" w:space="0" w:color="auto"/>
        <w:left w:val="none" w:sz="0" w:space="0" w:color="auto"/>
        <w:bottom w:val="none" w:sz="0" w:space="0" w:color="auto"/>
        <w:right w:val="none" w:sz="0" w:space="0" w:color="auto"/>
      </w:divBdr>
    </w:div>
    <w:div w:id="1730766029">
      <w:bodyDiv w:val="1"/>
      <w:marLeft w:val="0"/>
      <w:marRight w:val="0"/>
      <w:marTop w:val="0"/>
      <w:marBottom w:val="0"/>
      <w:divBdr>
        <w:top w:val="none" w:sz="0" w:space="0" w:color="auto"/>
        <w:left w:val="none" w:sz="0" w:space="0" w:color="auto"/>
        <w:bottom w:val="none" w:sz="0" w:space="0" w:color="auto"/>
        <w:right w:val="none" w:sz="0" w:space="0" w:color="auto"/>
      </w:divBdr>
    </w:div>
    <w:div w:id="1748914921">
      <w:bodyDiv w:val="1"/>
      <w:marLeft w:val="0"/>
      <w:marRight w:val="0"/>
      <w:marTop w:val="0"/>
      <w:marBottom w:val="0"/>
      <w:divBdr>
        <w:top w:val="none" w:sz="0" w:space="0" w:color="auto"/>
        <w:left w:val="none" w:sz="0" w:space="0" w:color="auto"/>
        <w:bottom w:val="none" w:sz="0" w:space="0" w:color="auto"/>
        <w:right w:val="none" w:sz="0" w:space="0" w:color="auto"/>
      </w:divBdr>
    </w:div>
    <w:div w:id="1752770275">
      <w:bodyDiv w:val="1"/>
      <w:marLeft w:val="0"/>
      <w:marRight w:val="0"/>
      <w:marTop w:val="0"/>
      <w:marBottom w:val="0"/>
      <w:divBdr>
        <w:top w:val="none" w:sz="0" w:space="0" w:color="auto"/>
        <w:left w:val="none" w:sz="0" w:space="0" w:color="auto"/>
        <w:bottom w:val="none" w:sz="0" w:space="0" w:color="auto"/>
        <w:right w:val="none" w:sz="0" w:space="0" w:color="auto"/>
      </w:divBdr>
      <w:divsChild>
        <w:div w:id="699597767">
          <w:marLeft w:val="0"/>
          <w:marRight w:val="0"/>
          <w:marTop w:val="0"/>
          <w:marBottom w:val="0"/>
          <w:divBdr>
            <w:top w:val="none" w:sz="0" w:space="0" w:color="auto"/>
            <w:left w:val="none" w:sz="0" w:space="0" w:color="auto"/>
            <w:bottom w:val="none" w:sz="0" w:space="0" w:color="auto"/>
            <w:right w:val="none" w:sz="0" w:space="0" w:color="auto"/>
          </w:divBdr>
          <w:divsChild>
            <w:div w:id="430929249">
              <w:marLeft w:val="0"/>
              <w:marRight w:val="0"/>
              <w:marTop w:val="0"/>
              <w:marBottom w:val="0"/>
              <w:divBdr>
                <w:top w:val="none" w:sz="0" w:space="0" w:color="auto"/>
                <w:left w:val="none" w:sz="0" w:space="0" w:color="auto"/>
                <w:bottom w:val="none" w:sz="0" w:space="0" w:color="auto"/>
                <w:right w:val="none" w:sz="0" w:space="0" w:color="auto"/>
              </w:divBdr>
              <w:divsChild>
                <w:div w:id="2145269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9829648">
      <w:bodyDiv w:val="1"/>
      <w:marLeft w:val="0"/>
      <w:marRight w:val="0"/>
      <w:marTop w:val="0"/>
      <w:marBottom w:val="0"/>
      <w:divBdr>
        <w:top w:val="none" w:sz="0" w:space="0" w:color="auto"/>
        <w:left w:val="none" w:sz="0" w:space="0" w:color="auto"/>
        <w:bottom w:val="none" w:sz="0" w:space="0" w:color="auto"/>
        <w:right w:val="none" w:sz="0" w:space="0" w:color="auto"/>
      </w:divBdr>
    </w:div>
    <w:div w:id="1793093002">
      <w:bodyDiv w:val="1"/>
      <w:marLeft w:val="0"/>
      <w:marRight w:val="0"/>
      <w:marTop w:val="0"/>
      <w:marBottom w:val="0"/>
      <w:divBdr>
        <w:top w:val="none" w:sz="0" w:space="0" w:color="auto"/>
        <w:left w:val="none" w:sz="0" w:space="0" w:color="auto"/>
        <w:bottom w:val="none" w:sz="0" w:space="0" w:color="auto"/>
        <w:right w:val="none" w:sz="0" w:space="0" w:color="auto"/>
      </w:divBdr>
    </w:div>
    <w:div w:id="1814635136">
      <w:bodyDiv w:val="1"/>
      <w:marLeft w:val="0"/>
      <w:marRight w:val="0"/>
      <w:marTop w:val="0"/>
      <w:marBottom w:val="0"/>
      <w:divBdr>
        <w:top w:val="none" w:sz="0" w:space="0" w:color="auto"/>
        <w:left w:val="none" w:sz="0" w:space="0" w:color="auto"/>
        <w:bottom w:val="none" w:sz="0" w:space="0" w:color="auto"/>
        <w:right w:val="none" w:sz="0" w:space="0" w:color="auto"/>
      </w:divBdr>
    </w:div>
    <w:div w:id="1815636490">
      <w:bodyDiv w:val="1"/>
      <w:marLeft w:val="0"/>
      <w:marRight w:val="0"/>
      <w:marTop w:val="0"/>
      <w:marBottom w:val="0"/>
      <w:divBdr>
        <w:top w:val="none" w:sz="0" w:space="0" w:color="auto"/>
        <w:left w:val="none" w:sz="0" w:space="0" w:color="auto"/>
        <w:bottom w:val="none" w:sz="0" w:space="0" w:color="auto"/>
        <w:right w:val="none" w:sz="0" w:space="0" w:color="auto"/>
      </w:divBdr>
    </w:div>
    <w:div w:id="1833519283">
      <w:bodyDiv w:val="1"/>
      <w:marLeft w:val="0"/>
      <w:marRight w:val="0"/>
      <w:marTop w:val="0"/>
      <w:marBottom w:val="0"/>
      <w:divBdr>
        <w:top w:val="none" w:sz="0" w:space="0" w:color="auto"/>
        <w:left w:val="none" w:sz="0" w:space="0" w:color="auto"/>
        <w:bottom w:val="none" w:sz="0" w:space="0" w:color="auto"/>
        <w:right w:val="none" w:sz="0" w:space="0" w:color="auto"/>
      </w:divBdr>
    </w:div>
    <w:div w:id="1848717235">
      <w:bodyDiv w:val="1"/>
      <w:marLeft w:val="0"/>
      <w:marRight w:val="0"/>
      <w:marTop w:val="0"/>
      <w:marBottom w:val="0"/>
      <w:divBdr>
        <w:top w:val="none" w:sz="0" w:space="0" w:color="auto"/>
        <w:left w:val="none" w:sz="0" w:space="0" w:color="auto"/>
        <w:bottom w:val="none" w:sz="0" w:space="0" w:color="auto"/>
        <w:right w:val="none" w:sz="0" w:space="0" w:color="auto"/>
      </w:divBdr>
    </w:div>
    <w:div w:id="1874266804">
      <w:bodyDiv w:val="1"/>
      <w:marLeft w:val="0"/>
      <w:marRight w:val="0"/>
      <w:marTop w:val="0"/>
      <w:marBottom w:val="0"/>
      <w:divBdr>
        <w:top w:val="none" w:sz="0" w:space="0" w:color="auto"/>
        <w:left w:val="none" w:sz="0" w:space="0" w:color="auto"/>
        <w:bottom w:val="none" w:sz="0" w:space="0" w:color="auto"/>
        <w:right w:val="none" w:sz="0" w:space="0" w:color="auto"/>
      </w:divBdr>
    </w:div>
    <w:div w:id="1878930801">
      <w:bodyDiv w:val="1"/>
      <w:marLeft w:val="0"/>
      <w:marRight w:val="0"/>
      <w:marTop w:val="0"/>
      <w:marBottom w:val="0"/>
      <w:divBdr>
        <w:top w:val="none" w:sz="0" w:space="0" w:color="auto"/>
        <w:left w:val="none" w:sz="0" w:space="0" w:color="auto"/>
        <w:bottom w:val="none" w:sz="0" w:space="0" w:color="auto"/>
        <w:right w:val="none" w:sz="0" w:space="0" w:color="auto"/>
      </w:divBdr>
    </w:div>
    <w:div w:id="1888370790">
      <w:bodyDiv w:val="1"/>
      <w:marLeft w:val="0"/>
      <w:marRight w:val="0"/>
      <w:marTop w:val="0"/>
      <w:marBottom w:val="0"/>
      <w:divBdr>
        <w:top w:val="none" w:sz="0" w:space="0" w:color="auto"/>
        <w:left w:val="none" w:sz="0" w:space="0" w:color="auto"/>
        <w:bottom w:val="none" w:sz="0" w:space="0" w:color="auto"/>
        <w:right w:val="none" w:sz="0" w:space="0" w:color="auto"/>
      </w:divBdr>
    </w:div>
    <w:div w:id="1893151321">
      <w:bodyDiv w:val="1"/>
      <w:marLeft w:val="0"/>
      <w:marRight w:val="0"/>
      <w:marTop w:val="0"/>
      <w:marBottom w:val="0"/>
      <w:divBdr>
        <w:top w:val="none" w:sz="0" w:space="0" w:color="auto"/>
        <w:left w:val="none" w:sz="0" w:space="0" w:color="auto"/>
        <w:bottom w:val="none" w:sz="0" w:space="0" w:color="auto"/>
        <w:right w:val="none" w:sz="0" w:space="0" w:color="auto"/>
      </w:divBdr>
    </w:div>
    <w:div w:id="1913153437">
      <w:bodyDiv w:val="1"/>
      <w:marLeft w:val="0"/>
      <w:marRight w:val="0"/>
      <w:marTop w:val="0"/>
      <w:marBottom w:val="0"/>
      <w:divBdr>
        <w:top w:val="none" w:sz="0" w:space="0" w:color="auto"/>
        <w:left w:val="none" w:sz="0" w:space="0" w:color="auto"/>
        <w:bottom w:val="none" w:sz="0" w:space="0" w:color="auto"/>
        <w:right w:val="none" w:sz="0" w:space="0" w:color="auto"/>
      </w:divBdr>
    </w:div>
    <w:div w:id="1928032656">
      <w:bodyDiv w:val="1"/>
      <w:marLeft w:val="0"/>
      <w:marRight w:val="0"/>
      <w:marTop w:val="0"/>
      <w:marBottom w:val="0"/>
      <w:divBdr>
        <w:top w:val="none" w:sz="0" w:space="0" w:color="auto"/>
        <w:left w:val="none" w:sz="0" w:space="0" w:color="auto"/>
        <w:bottom w:val="none" w:sz="0" w:space="0" w:color="auto"/>
        <w:right w:val="none" w:sz="0" w:space="0" w:color="auto"/>
      </w:divBdr>
    </w:div>
    <w:div w:id="1934707699">
      <w:bodyDiv w:val="1"/>
      <w:marLeft w:val="0"/>
      <w:marRight w:val="0"/>
      <w:marTop w:val="0"/>
      <w:marBottom w:val="0"/>
      <w:divBdr>
        <w:top w:val="none" w:sz="0" w:space="0" w:color="auto"/>
        <w:left w:val="none" w:sz="0" w:space="0" w:color="auto"/>
        <w:bottom w:val="none" w:sz="0" w:space="0" w:color="auto"/>
        <w:right w:val="none" w:sz="0" w:space="0" w:color="auto"/>
      </w:divBdr>
    </w:div>
    <w:div w:id="1935163448">
      <w:bodyDiv w:val="1"/>
      <w:marLeft w:val="0"/>
      <w:marRight w:val="0"/>
      <w:marTop w:val="0"/>
      <w:marBottom w:val="0"/>
      <w:divBdr>
        <w:top w:val="none" w:sz="0" w:space="0" w:color="auto"/>
        <w:left w:val="none" w:sz="0" w:space="0" w:color="auto"/>
        <w:bottom w:val="none" w:sz="0" w:space="0" w:color="auto"/>
        <w:right w:val="none" w:sz="0" w:space="0" w:color="auto"/>
      </w:divBdr>
      <w:divsChild>
        <w:div w:id="1300721171">
          <w:marLeft w:val="0"/>
          <w:marRight w:val="0"/>
          <w:marTop w:val="0"/>
          <w:marBottom w:val="0"/>
          <w:divBdr>
            <w:top w:val="none" w:sz="0" w:space="0" w:color="auto"/>
            <w:left w:val="none" w:sz="0" w:space="0" w:color="auto"/>
            <w:bottom w:val="none" w:sz="0" w:space="0" w:color="auto"/>
            <w:right w:val="none" w:sz="0" w:space="0" w:color="auto"/>
          </w:divBdr>
          <w:divsChild>
            <w:div w:id="15664791">
              <w:marLeft w:val="0"/>
              <w:marRight w:val="0"/>
              <w:marTop w:val="0"/>
              <w:marBottom w:val="0"/>
              <w:divBdr>
                <w:top w:val="none" w:sz="0" w:space="0" w:color="auto"/>
                <w:left w:val="none" w:sz="0" w:space="0" w:color="auto"/>
                <w:bottom w:val="none" w:sz="0" w:space="0" w:color="auto"/>
                <w:right w:val="none" w:sz="0" w:space="0" w:color="auto"/>
              </w:divBdr>
              <w:divsChild>
                <w:div w:id="1262449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6017398">
      <w:bodyDiv w:val="1"/>
      <w:marLeft w:val="0"/>
      <w:marRight w:val="0"/>
      <w:marTop w:val="0"/>
      <w:marBottom w:val="0"/>
      <w:divBdr>
        <w:top w:val="none" w:sz="0" w:space="0" w:color="auto"/>
        <w:left w:val="none" w:sz="0" w:space="0" w:color="auto"/>
        <w:bottom w:val="none" w:sz="0" w:space="0" w:color="auto"/>
        <w:right w:val="none" w:sz="0" w:space="0" w:color="auto"/>
      </w:divBdr>
    </w:div>
    <w:div w:id="1945109631">
      <w:bodyDiv w:val="1"/>
      <w:marLeft w:val="0"/>
      <w:marRight w:val="0"/>
      <w:marTop w:val="0"/>
      <w:marBottom w:val="0"/>
      <w:divBdr>
        <w:top w:val="none" w:sz="0" w:space="0" w:color="auto"/>
        <w:left w:val="none" w:sz="0" w:space="0" w:color="auto"/>
        <w:bottom w:val="none" w:sz="0" w:space="0" w:color="auto"/>
        <w:right w:val="none" w:sz="0" w:space="0" w:color="auto"/>
      </w:divBdr>
    </w:div>
    <w:div w:id="1960143925">
      <w:bodyDiv w:val="1"/>
      <w:marLeft w:val="0"/>
      <w:marRight w:val="0"/>
      <w:marTop w:val="0"/>
      <w:marBottom w:val="0"/>
      <w:divBdr>
        <w:top w:val="none" w:sz="0" w:space="0" w:color="auto"/>
        <w:left w:val="none" w:sz="0" w:space="0" w:color="auto"/>
        <w:bottom w:val="none" w:sz="0" w:space="0" w:color="auto"/>
        <w:right w:val="none" w:sz="0" w:space="0" w:color="auto"/>
      </w:divBdr>
    </w:div>
    <w:div w:id="1968970153">
      <w:bodyDiv w:val="1"/>
      <w:marLeft w:val="0"/>
      <w:marRight w:val="0"/>
      <w:marTop w:val="0"/>
      <w:marBottom w:val="0"/>
      <w:divBdr>
        <w:top w:val="none" w:sz="0" w:space="0" w:color="auto"/>
        <w:left w:val="none" w:sz="0" w:space="0" w:color="auto"/>
        <w:bottom w:val="none" w:sz="0" w:space="0" w:color="auto"/>
        <w:right w:val="none" w:sz="0" w:space="0" w:color="auto"/>
      </w:divBdr>
    </w:div>
    <w:div w:id="1972972952">
      <w:bodyDiv w:val="1"/>
      <w:marLeft w:val="0"/>
      <w:marRight w:val="0"/>
      <w:marTop w:val="0"/>
      <w:marBottom w:val="0"/>
      <w:divBdr>
        <w:top w:val="none" w:sz="0" w:space="0" w:color="auto"/>
        <w:left w:val="none" w:sz="0" w:space="0" w:color="auto"/>
        <w:bottom w:val="none" w:sz="0" w:space="0" w:color="auto"/>
        <w:right w:val="none" w:sz="0" w:space="0" w:color="auto"/>
      </w:divBdr>
    </w:div>
    <w:div w:id="1983728371">
      <w:bodyDiv w:val="1"/>
      <w:marLeft w:val="0"/>
      <w:marRight w:val="0"/>
      <w:marTop w:val="0"/>
      <w:marBottom w:val="0"/>
      <w:divBdr>
        <w:top w:val="none" w:sz="0" w:space="0" w:color="auto"/>
        <w:left w:val="none" w:sz="0" w:space="0" w:color="auto"/>
        <w:bottom w:val="none" w:sz="0" w:space="0" w:color="auto"/>
        <w:right w:val="none" w:sz="0" w:space="0" w:color="auto"/>
      </w:divBdr>
    </w:div>
    <w:div w:id="1985624634">
      <w:bodyDiv w:val="1"/>
      <w:marLeft w:val="0"/>
      <w:marRight w:val="0"/>
      <w:marTop w:val="0"/>
      <w:marBottom w:val="0"/>
      <w:divBdr>
        <w:top w:val="none" w:sz="0" w:space="0" w:color="auto"/>
        <w:left w:val="none" w:sz="0" w:space="0" w:color="auto"/>
        <w:bottom w:val="none" w:sz="0" w:space="0" w:color="auto"/>
        <w:right w:val="none" w:sz="0" w:space="0" w:color="auto"/>
      </w:divBdr>
    </w:div>
    <w:div w:id="1987052472">
      <w:bodyDiv w:val="1"/>
      <w:marLeft w:val="0"/>
      <w:marRight w:val="0"/>
      <w:marTop w:val="0"/>
      <w:marBottom w:val="0"/>
      <w:divBdr>
        <w:top w:val="none" w:sz="0" w:space="0" w:color="auto"/>
        <w:left w:val="none" w:sz="0" w:space="0" w:color="auto"/>
        <w:bottom w:val="none" w:sz="0" w:space="0" w:color="auto"/>
        <w:right w:val="none" w:sz="0" w:space="0" w:color="auto"/>
      </w:divBdr>
    </w:div>
    <w:div w:id="2020616775">
      <w:bodyDiv w:val="1"/>
      <w:marLeft w:val="0"/>
      <w:marRight w:val="0"/>
      <w:marTop w:val="0"/>
      <w:marBottom w:val="0"/>
      <w:divBdr>
        <w:top w:val="none" w:sz="0" w:space="0" w:color="auto"/>
        <w:left w:val="none" w:sz="0" w:space="0" w:color="auto"/>
        <w:bottom w:val="none" w:sz="0" w:space="0" w:color="auto"/>
        <w:right w:val="none" w:sz="0" w:space="0" w:color="auto"/>
      </w:divBdr>
    </w:div>
    <w:div w:id="2027173213">
      <w:bodyDiv w:val="1"/>
      <w:marLeft w:val="0"/>
      <w:marRight w:val="0"/>
      <w:marTop w:val="0"/>
      <w:marBottom w:val="0"/>
      <w:divBdr>
        <w:top w:val="none" w:sz="0" w:space="0" w:color="auto"/>
        <w:left w:val="none" w:sz="0" w:space="0" w:color="auto"/>
        <w:bottom w:val="none" w:sz="0" w:space="0" w:color="auto"/>
        <w:right w:val="none" w:sz="0" w:space="0" w:color="auto"/>
      </w:divBdr>
    </w:div>
    <w:div w:id="2027516349">
      <w:bodyDiv w:val="1"/>
      <w:marLeft w:val="0"/>
      <w:marRight w:val="0"/>
      <w:marTop w:val="0"/>
      <w:marBottom w:val="0"/>
      <w:divBdr>
        <w:top w:val="none" w:sz="0" w:space="0" w:color="auto"/>
        <w:left w:val="none" w:sz="0" w:space="0" w:color="auto"/>
        <w:bottom w:val="none" w:sz="0" w:space="0" w:color="auto"/>
        <w:right w:val="none" w:sz="0" w:space="0" w:color="auto"/>
      </w:divBdr>
    </w:div>
    <w:div w:id="2036540972">
      <w:bodyDiv w:val="1"/>
      <w:marLeft w:val="0"/>
      <w:marRight w:val="0"/>
      <w:marTop w:val="0"/>
      <w:marBottom w:val="0"/>
      <w:divBdr>
        <w:top w:val="none" w:sz="0" w:space="0" w:color="auto"/>
        <w:left w:val="none" w:sz="0" w:space="0" w:color="auto"/>
        <w:bottom w:val="none" w:sz="0" w:space="0" w:color="auto"/>
        <w:right w:val="none" w:sz="0" w:space="0" w:color="auto"/>
      </w:divBdr>
    </w:div>
    <w:div w:id="2052921032">
      <w:bodyDiv w:val="1"/>
      <w:marLeft w:val="0"/>
      <w:marRight w:val="0"/>
      <w:marTop w:val="0"/>
      <w:marBottom w:val="0"/>
      <w:divBdr>
        <w:top w:val="none" w:sz="0" w:space="0" w:color="auto"/>
        <w:left w:val="none" w:sz="0" w:space="0" w:color="auto"/>
        <w:bottom w:val="none" w:sz="0" w:space="0" w:color="auto"/>
        <w:right w:val="none" w:sz="0" w:space="0" w:color="auto"/>
      </w:divBdr>
    </w:div>
    <w:div w:id="2054497705">
      <w:bodyDiv w:val="1"/>
      <w:marLeft w:val="0"/>
      <w:marRight w:val="0"/>
      <w:marTop w:val="0"/>
      <w:marBottom w:val="0"/>
      <w:divBdr>
        <w:top w:val="none" w:sz="0" w:space="0" w:color="auto"/>
        <w:left w:val="none" w:sz="0" w:space="0" w:color="auto"/>
        <w:bottom w:val="none" w:sz="0" w:space="0" w:color="auto"/>
        <w:right w:val="none" w:sz="0" w:space="0" w:color="auto"/>
      </w:divBdr>
    </w:div>
    <w:div w:id="2094038176">
      <w:bodyDiv w:val="1"/>
      <w:marLeft w:val="0"/>
      <w:marRight w:val="0"/>
      <w:marTop w:val="0"/>
      <w:marBottom w:val="0"/>
      <w:divBdr>
        <w:top w:val="none" w:sz="0" w:space="0" w:color="auto"/>
        <w:left w:val="none" w:sz="0" w:space="0" w:color="auto"/>
        <w:bottom w:val="none" w:sz="0" w:space="0" w:color="auto"/>
        <w:right w:val="none" w:sz="0" w:space="0" w:color="auto"/>
      </w:divBdr>
    </w:div>
    <w:div w:id="2099860553">
      <w:bodyDiv w:val="1"/>
      <w:marLeft w:val="0"/>
      <w:marRight w:val="0"/>
      <w:marTop w:val="0"/>
      <w:marBottom w:val="0"/>
      <w:divBdr>
        <w:top w:val="none" w:sz="0" w:space="0" w:color="auto"/>
        <w:left w:val="none" w:sz="0" w:space="0" w:color="auto"/>
        <w:bottom w:val="none" w:sz="0" w:space="0" w:color="auto"/>
        <w:right w:val="none" w:sz="0" w:space="0" w:color="auto"/>
      </w:divBdr>
    </w:div>
    <w:div w:id="2101291466">
      <w:bodyDiv w:val="1"/>
      <w:marLeft w:val="0"/>
      <w:marRight w:val="0"/>
      <w:marTop w:val="0"/>
      <w:marBottom w:val="0"/>
      <w:divBdr>
        <w:top w:val="none" w:sz="0" w:space="0" w:color="auto"/>
        <w:left w:val="none" w:sz="0" w:space="0" w:color="auto"/>
        <w:bottom w:val="none" w:sz="0" w:space="0" w:color="auto"/>
        <w:right w:val="none" w:sz="0" w:space="0" w:color="auto"/>
      </w:divBdr>
    </w:div>
    <w:div w:id="2123303206">
      <w:bodyDiv w:val="1"/>
      <w:marLeft w:val="0"/>
      <w:marRight w:val="0"/>
      <w:marTop w:val="0"/>
      <w:marBottom w:val="0"/>
      <w:divBdr>
        <w:top w:val="none" w:sz="0" w:space="0" w:color="auto"/>
        <w:left w:val="none" w:sz="0" w:space="0" w:color="auto"/>
        <w:bottom w:val="none" w:sz="0" w:space="0" w:color="auto"/>
        <w:right w:val="none" w:sz="0" w:space="0" w:color="auto"/>
      </w:divBdr>
    </w:div>
    <w:div w:id="2133397318">
      <w:bodyDiv w:val="1"/>
      <w:marLeft w:val="0"/>
      <w:marRight w:val="0"/>
      <w:marTop w:val="0"/>
      <w:marBottom w:val="0"/>
      <w:divBdr>
        <w:top w:val="none" w:sz="0" w:space="0" w:color="auto"/>
        <w:left w:val="none" w:sz="0" w:space="0" w:color="auto"/>
        <w:bottom w:val="none" w:sz="0" w:space="0" w:color="auto"/>
        <w:right w:val="none" w:sz="0" w:space="0" w:color="auto"/>
      </w:divBdr>
    </w:div>
    <w:div w:id="2138790505">
      <w:bodyDiv w:val="1"/>
      <w:marLeft w:val="0"/>
      <w:marRight w:val="0"/>
      <w:marTop w:val="0"/>
      <w:marBottom w:val="0"/>
      <w:divBdr>
        <w:top w:val="none" w:sz="0" w:space="0" w:color="auto"/>
        <w:left w:val="none" w:sz="0" w:space="0" w:color="auto"/>
        <w:bottom w:val="none" w:sz="0" w:space="0" w:color="auto"/>
        <w:right w:val="none" w:sz="0" w:space="0" w:color="auto"/>
      </w:divBdr>
    </w:div>
    <w:div w:id="21394505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chart" Target="charts/chart4.xml"/><Relationship Id="rId26" Type="http://schemas.openxmlformats.org/officeDocument/2006/relationships/image" Target="media/image4.png"/><Relationship Id="rId39" Type="http://schemas.openxmlformats.org/officeDocument/2006/relationships/theme" Target="theme/theme1.xml"/><Relationship Id="rId21" Type="http://schemas.openxmlformats.org/officeDocument/2006/relationships/chart" Target="charts/chart7.xml"/><Relationship Id="rId34" Type="http://schemas.openxmlformats.org/officeDocument/2006/relationships/header" Target="header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chart" Target="charts/chart3.xml"/><Relationship Id="rId25" Type="http://schemas.openxmlformats.org/officeDocument/2006/relationships/image" Target="media/image3.png"/><Relationship Id="rId33" Type="http://schemas.openxmlformats.org/officeDocument/2006/relationships/image" Target="media/image11.jpeg"/><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chart" Target="charts/chart2.xml"/><Relationship Id="rId20" Type="http://schemas.openxmlformats.org/officeDocument/2006/relationships/chart" Target="charts/chart6.xml"/><Relationship Id="rId29"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chart" Target="charts/chart10.xml"/><Relationship Id="rId32" Type="http://schemas.openxmlformats.org/officeDocument/2006/relationships/image" Target="media/image10.png"/><Relationship Id="rId37" Type="http://schemas.openxmlformats.org/officeDocument/2006/relationships/header" Target="header5.xml"/><Relationship Id="rId5" Type="http://schemas.openxmlformats.org/officeDocument/2006/relationships/numbering" Target="numbering.xml"/><Relationship Id="rId15" Type="http://schemas.openxmlformats.org/officeDocument/2006/relationships/chart" Target="charts/chart1.xml"/><Relationship Id="rId23" Type="http://schemas.openxmlformats.org/officeDocument/2006/relationships/chart" Target="charts/chart9.xml"/><Relationship Id="rId28" Type="http://schemas.openxmlformats.org/officeDocument/2006/relationships/image" Target="media/image6.png"/><Relationship Id="rId36"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chart" Target="charts/chart5.xml"/><Relationship Id="rId31"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 Id="rId22" Type="http://schemas.openxmlformats.org/officeDocument/2006/relationships/chart" Target="charts/chart8.xml"/><Relationship Id="rId27" Type="http://schemas.openxmlformats.org/officeDocument/2006/relationships/image" Target="media/image5.png"/><Relationship Id="rId30" Type="http://schemas.openxmlformats.org/officeDocument/2006/relationships/image" Target="media/image8.png"/><Relationship Id="rId35" Type="http://schemas.openxmlformats.org/officeDocument/2006/relationships/header" Target="header4.xml"/><Relationship Id="rId8" Type="http://schemas.openxmlformats.org/officeDocument/2006/relationships/webSettings" Target="webSettings.xml"/><Relationship Id="rId3" Type="http://schemas.openxmlformats.org/officeDocument/2006/relationships/customXml" Target="../customXml/item3.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5.xml.rels><?xml version="1.0" encoding="UTF-8" standalone="yes"?>
<Relationships xmlns="http://schemas.openxmlformats.org/package/2006/relationships"><Relationship Id="rId1" Type="http://schemas.openxmlformats.org/officeDocument/2006/relationships/image" Target="media/image12.png"/></Relationships>
</file>

<file path=word/charts/_rels/chart1.xml.rels><?xml version="1.0" encoding="UTF-8" standalone="yes"?>
<Relationships xmlns="http://schemas.openxmlformats.org/package/2006/relationships"><Relationship Id="rId3" Type="http://schemas.openxmlformats.org/officeDocument/2006/relationships/oleObject" Target="Libro1"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https://utpl-my.sharepoint.com/personal/amuvidia_utpl_edu_ec/Documents/Tablas%20de%20excel.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https://utpl-my.sharepoint.com/personal/amuvidia_utpl_edu_ec/Documents/Tablas%20de%20excel.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1" Type="http://schemas.openxmlformats.org/officeDocument/2006/relationships/oleObject" Target="https://utpl-my.sharepoint.com/personal/amuvidia_utpl_edu_ec/Documents/Tablas%20de%20excel.xlsx" TargetMode="External"/></Relationships>
</file>

<file path=word/charts/_rels/chart5.xml.rels><?xml version="1.0" encoding="UTF-8" standalone="yes"?>
<Relationships xmlns="http://schemas.openxmlformats.org/package/2006/relationships"><Relationship Id="rId1" Type="http://schemas.openxmlformats.org/officeDocument/2006/relationships/oleObject" Target="https://utpl-my.sharepoint.com/personal/amuvidia_utpl_edu_ec/Documents/Tablas%20de%20excel.xlsx" TargetMode="External"/></Relationships>
</file>

<file path=word/charts/_rels/chart6.xml.rels><?xml version="1.0" encoding="UTF-8" standalone="yes"?>
<Relationships xmlns="http://schemas.openxmlformats.org/package/2006/relationships"><Relationship Id="rId3" Type="http://schemas.openxmlformats.org/officeDocument/2006/relationships/oleObject" Target="https://utpl-my.sharepoint.com/personal/amuvidia_utpl_edu_ec/Documents/Tablas%20de%20excel.xlsx" TargetMode="External"/><Relationship Id="rId2" Type="http://schemas.microsoft.com/office/2011/relationships/chartColorStyle" Target="colors4.xml"/><Relationship Id="rId1" Type="http://schemas.microsoft.com/office/2011/relationships/chartStyle" Target="style4.xml"/></Relationships>
</file>

<file path=word/charts/_rels/chart7.xml.rels><?xml version="1.0" encoding="UTF-8" standalone="yes"?>
<Relationships xmlns="http://schemas.openxmlformats.org/package/2006/relationships"><Relationship Id="rId1" Type="http://schemas.openxmlformats.org/officeDocument/2006/relationships/oleObject" Target="https://utpl-my.sharepoint.com/personal/amuvidia_utpl_edu_ec/Documents/Tablas%20de%20excel.xlsx" TargetMode="External"/></Relationships>
</file>

<file path=word/charts/_rels/chart8.xml.rels><?xml version="1.0" encoding="UTF-8" standalone="yes"?>
<Relationships xmlns="http://schemas.openxmlformats.org/package/2006/relationships"><Relationship Id="rId1" Type="http://schemas.openxmlformats.org/officeDocument/2006/relationships/oleObject" Target="https://utpl-my.sharepoint.com/personal/amuvidia_utpl_edu_ec/Documents/Tablas%20de%20excel.xlsx" TargetMode="External"/></Relationships>
</file>

<file path=word/charts/_rels/chart9.xml.rels><?xml version="1.0" encoding="UTF-8" standalone="yes"?>
<Relationships xmlns="http://schemas.openxmlformats.org/package/2006/relationships"><Relationship Id="rId3" Type="http://schemas.openxmlformats.org/officeDocument/2006/relationships/oleObject" Target="file:///C:\Users\amile\Downloads\Caso48_Figura_11_Costos_Hipoteticos.xlsx" TargetMode="External"/><Relationship Id="rId2" Type="http://schemas.microsoft.com/office/2011/relationships/chartColorStyle" Target="colors5.xml"/><Relationship Id="rId1" Type="http://schemas.microsoft.com/office/2011/relationships/chartStyle" Target="style5.xml"/></Relationships>
</file>

<file path=word/charts/_rels/chart10.xml.rels><?xml version="1.0" encoding="UTF-8" standalone="yes"?>
<Relationships xmlns="http://schemas.openxmlformats.org/package/2006/relationships"><Relationship Id="rId3" Type="http://schemas.openxmlformats.org/officeDocument/2006/relationships/oleObject" Target="file:///C:\Users\amile\Downloads\Caso48_Figura_11_Costos_Hipoteticos.xlsx" TargetMode="External"/><Relationship Id="rId2" Type="http://schemas.microsoft.com/office/2011/relationships/chartColorStyle" Target="colors6.xml"/><Relationship Id="rId1" Type="http://schemas.microsoft.com/office/2011/relationships/chartStyle" Target="style6.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MX"/>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v>Clase 0 (sin incumplimiento)</c:v>
          </c:tx>
          <c:spPr>
            <a:solidFill>
              <a:srgbClr val="1F9184"/>
            </a:solidFill>
            <a:ln>
              <a:noFill/>
            </a:ln>
            <a:effectLst/>
          </c:spPr>
          <c:invertIfNegative val="1"/>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O"/>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'C:\Users\usuario\Downloads\[Caso48_2_4_1_y_2_4_2_Tablas_Graficas_Excel.xlsx]02_Train_Test'!$A$5:$A$7</c:f>
              <c:strCache>
                <c:ptCount val="3"/>
                <c:pt idx="0">
                  <c:v>Datos originales</c:v>
                </c:pt>
                <c:pt idx="1">
                  <c:v>TRAIN (80 %)</c:v>
                </c:pt>
                <c:pt idx="2">
                  <c:v>TEST (20 %)</c:v>
                </c:pt>
              </c:strCache>
            </c:strRef>
          </c:cat>
          <c:val>
            <c:numRef>
              <c:f>'C:\Users\usuario\Downloads\[Caso48_2_4_1_y_2_4_2_Tablas_Graficas_Excel.xlsx]02_Train_Test'!$B$5:$B$7</c:f>
              <c:numCache>
                <c:formatCode>General</c:formatCode>
                <c:ptCount val="3"/>
                <c:pt idx="0">
                  <c:v>47258</c:v>
                </c:pt>
                <c:pt idx="1">
                  <c:v>37806</c:v>
                </c:pt>
                <c:pt idx="2">
                  <c:v>9452</c:v>
                </c:pt>
              </c:numCache>
            </c:numRef>
          </c:val>
          <c:extLst>
            <c:ext xmlns:c14="http://schemas.microsoft.com/office/drawing/2007/8/2/chart" uri="{6F2FDCE9-48DA-4B69-8628-5D25D57E5C99}">
              <c14:invertSolidFillFmt>
                <c14:spPr xmlns:c14="http://schemas.microsoft.com/office/drawing/2007/8/2/chart">
                  <a:solidFill>
                    <a:srgbClr val="FFFFFF"/>
                  </a:solidFill>
                  <a:ln>
                    <a:noFill/>
                  </a:ln>
                  <a:effectLst/>
                </c14:spPr>
              </c14:invertSolidFillFmt>
            </c:ext>
            <c:ext xmlns:c16="http://schemas.microsoft.com/office/drawing/2014/chart" uri="{C3380CC4-5D6E-409C-BE32-E72D297353CC}">
              <c16:uniqueId val="{00000000-F01C-457C-9FD3-1FA0BCC658E9}"/>
            </c:ext>
          </c:extLst>
        </c:ser>
        <c:ser>
          <c:idx val="1"/>
          <c:order val="1"/>
          <c:tx>
            <c:v>Clase 1 (con incumplimiento)</c:v>
          </c:tx>
          <c:spPr>
            <a:solidFill>
              <a:srgbClr val="D99B54"/>
            </a:solidFill>
            <a:ln>
              <a:noFill/>
            </a:ln>
            <a:effectLst/>
          </c:spPr>
          <c:invertIfNegative val="1"/>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O"/>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'C:\Users\usuario\Downloads\[Caso48_2_4_1_y_2_4_2_Tablas_Graficas_Excel.xlsx]02_Train_Test'!$A$5:$A$7</c:f>
              <c:strCache>
                <c:ptCount val="3"/>
                <c:pt idx="0">
                  <c:v>Datos originales</c:v>
                </c:pt>
                <c:pt idx="1">
                  <c:v>TRAIN (80 %)</c:v>
                </c:pt>
                <c:pt idx="2">
                  <c:v>TEST (20 %)</c:v>
                </c:pt>
              </c:strCache>
            </c:strRef>
          </c:cat>
          <c:val>
            <c:numRef>
              <c:f>'C:\Users\usuario\Downloads\[Caso48_2_4_1_y_2_4_2_Tablas_Graficas_Excel.xlsx]02_Train_Test'!$D$5:$D$7</c:f>
              <c:numCache>
                <c:formatCode>General</c:formatCode>
                <c:ptCount val="3"/>
                <c:pt idx="0">
                  <c:v>2742</c:v>
                </c:pt>
                <c:pt idx="1">
                  <c:v>2194</c:v>
                </c:pt>
                <c:pt idx="2">
                  <c:v>548</c:v>
                </c:pt>
              </c:numCache>
            </c:numRef>
          </c:val>
          <c:extLst>
            <c:ext xmlns:c14="http://schemas.microsoft.com/office/drawing/2007/8/2/chart" uri="{6F2FDCE9-48DA-4B69-8628-5D25D57E5C99}">
              <c14:invertSolidFillFmt>
                <c14:spPr xmlns:c14="http://schemas.microsoft.com/office/drawing/2007/8/2/chart">
                  <a:solidFill>
                    <a:srgbClr val="FFFFFF"/>
                  </a:solidFill>
                  <a:ln>
                    <a:noFill/>
                  </a:ln>
                  <a:effectLst/>
                </c14:spPr>
              </c14:invertSolidFillFmt>
            </c:ext>
            <c:ext xmlns:c16="http://schemas.microsoft.com/office/drawing/2014/chart" uri="{C3380CC4-5D6E-409C-BE32-E72D297353CC}">
              <c16:uniqueId val="{00000001-F01C-457C-9FD3-1FA0BCC658E9}"/>
            </c:ext>
          </c:extLst>
        </c:ser>
        <c:dLbls>
          <c:dLblPos val="outEnd"/>
          <c:showLegendKey val="0"/>
          <c:showVal val="1"/>
          <c:showCatName val="0"/>
          <c:showSerName val="0"/>
          <c:showPercent val="0"/>
          <c:showBubbleSize val="0"/>
        </c:dLbls>
        <c:gapWidth val="219"/>
        <c:overlap val="-27"/>
        <c:axId val="48650112"/>
        <c:axId val="48672768"/>
      </c:barChart>
      <c:catAx>
        <c:axId val="4865011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O"/>
          </a:p>
        </c:txPr>
        <c:crossAx val="48672768"/>
        <c:crosses val="autoZero"/>
        <c:auto val="1"/>
        <c:lblAlgn val="ctr"/>
        <c:lblOffset val="100"/>
        <c:noMultiLvlLbl val="1"/>
      </c:catAx>
      <c:valAx>
        <c:axId val="48672768"/>
        <c:scaling>
          <c:orientation val="minMax"/>
        </c:scaling>
        <c:delete val="0"/>
        <c:axPos val="l"/>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O"/>
          </a:p>
        </c:txPr>
        <c:crossAx val="4865011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O"/>
        </a:p>
      </c:txPr>
    </c:legend>
    <c:plotVisOnly val="1"/>
    <c:dispBlanksAs val="zero"/>
    <c:showDLblsOverMax val="1"/>
  </c:chart>
  <c:spPr>
    <a:solidFill>
      <a:schemeClr val="bg1"/>
    </a:solidFill>
    <a:ln w="9525" cap="flat" cmpd="sng" algn="ctr">
      <a:solidFill>
        <a:schemeClr val="tx1">
          <a:lumMod val="15000"/>
          <a:lumOff val="85000"/>
        </a:schemeClr>
      </a:solidFill>
      <a:round/>
    </a:ln>
    <a:effectLst/>
  </c:spPr>
  <c:txPr>
    <a:bodyPr/>
    <a:lstStyle/>
    <a:p>
      <a:pPr>
        <a:defRPr/>
      </a:pPr>
      <a:endParaRPr lang="es-CO"/>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MX"/>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Hoja3!$A$5</c:f>
              <c:strCache>
                <c:ptCount val="1"/>
                <c:pt idx="0">
                  <c:v>Dependiente</c:v>
                </c:pt>
              </c:strCache>
            </c:strRef>
          </c:tx>
          <c:spPr>
            <a:solidFill>
              <a:srgbClr val="D99B54"/>
            </a:solidFill>
            <a:ln>
              <a:noFill/>
            </a:ln>
            <a:effectLst/>
          </c:spPr>
          <c:invertIfNegative val="1"/>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O"/>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Hoja3!$D$4</c:f>
              <c:strCache>
                <c:ptCount val="1"/>
                <c:pt idx="0">
                  <c:v>Tasa de incumplimiento (%)</c:v>
                </c:pt>
              </c:strCache>
            </c:strRef>
          </c:cat>
          <c:val>
            <c:numRef>
              <c:f>Hoja3!$D$5</c:f>
              <c:numCache>
                <c:formatCode>0.00"%"</c:formatCode>
                <c:ptCount val="1"/>
                <c:pt idx="0">
                  <c:v>4.8336999999999994</c:v>
                </c:pt>
              </c:numCache>
            </c:numRef>
          </c:val>
          <c:extLst>
            <c:ext xmlns:c14="http://schemas.microsoft.com/office/drawing/2007/8/2/chart" uri="{6F2FDCE9-48DA-4B69-8628-5D25D57E5C99}">
              <c14:invertSolidFillFmt>
                <c14:spPr xmlns:c14="http://schemas.microsoft.com/office/drawing/2007/8/2/chart">
                  <a:solidFill>
                    <a:srgbClr val="FFFFFF"/>
                  </a:solidFill>
                  <a:ln>
                    <a:noFill/>
                  </a:ln>
                  <a:effectLst/>
                </c14:spPr>
              </c14:invertSolidFillFmt>
            </c:ext>
            <c:ext xmlns:c16="http://schemas.microsoft.com/office/drawing/2014/chart" uri="{C3380CC4-5D6E-409C-BE32-E72D297353CC}">
              <c16:uniqueId val="{00000000-BC4A-491E-B585-B30DA12ACAA8}"/>
            </c:ext>
          </c:extLst>
        </c:ser>
        <c:ser>
          <c:idx val="1"/>
          <c:order val="1"/>
          <c:tx>
            <c:strRef>
              <c:f>Hoja3!$A$6</c:f>
              <c:strCache>
                <c:ptCount val="1"/>
                <c:pt idx="0">
                  <c:v>Independiente</c:v>
                </c:pt>
              </c:strCache>
            </c:strRef>
          </c:tx>
          <c:spPr>
            <a:solidFill>
              <a:srgbClr val="1F9184"/>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O"/>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Hoja3!$D$4</c:f>
              <c:strCache>
                <c:ptCount val="1"/>
                <c:pt idx="0">
                  <c:v>Tasa de incumplimiento (%)</c:v>
                </c:pt>
              </c:strCache>
            </c:strRef>
          </c:cat>
          <c:val>
            <c:numRef>
              <c:f>Hoja3!$D$6</c:f>
              <c:numCache>
                <c:formatCode>0.00"%"</c:formatCode>
                <c:ptCount val="1"/>
                <c:pt idx="0">
                  <c:v>6.3839000000000006</c:v>
                </c:pt>
              </c:numCache>
            </c:numRef>
          </c:val>
          <c:extLst>
            <c:ext xmlns:c16="http://schemas.microsoft.com/office/drawing/2014/chart" uri="{C3380CC4-5D6E-409C-BE32-E72D297353CC}">
              <c16:uniqueId val="{00000001-BC4A-491E-B585-B30DA12ACAA8}"/>
            </c:ext>
          </c:extLst>
        </c:ser>
        <c:ser>
          <c:idx val="2"/>
          <c:order val="2"/>
          <c:tx>
            <c:strRef>
              <c:f>Hoja3!$A$7</c:f>
              <c:strCache>
                <c:ptCount val="1"/>
                <c:pt idx="0">
                  <c:v>Temporal</c:v>
                </c:pt>
              </c:strCache>
            </c:strRef>
          </c:tx>
          <c:spPr>
            <a:solidFill>
              <a:srgbClr val="92D050"/>
            </a:solidFill>
            <a:ln>
              <a:noFill/>
            </a:ln>
            <a:effectLst/>
          </c:spPr>
          <c:invertIfNegative val="1"/>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O"/>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Hoja3!$D$4</c:f>
              <c:strCache>
                <c:ptCount val="1"/>
                <c:pt idx="0">
                  <c:v>Tasa de incumplimiento (%)</c:v>
                </c:pt>
              </c:strCache>
            </c:strRef>
          </c:cat>
          <c:val>
            <c:numRef>
              <c:f>Hoja3!$D$7</c:f>
              <c:numCache>
                <c:formatCode>0.00"%"</c:formatCode>
                <c:ptCount val="1"/>
                <c:pt idx="0">
                  <c:v>6.6989999999999998</c:v>
                </c:pt>
              </c:numCache>
            </c:numRef>
          </c:val>
          <c:extLst>
            <c:ext xmlns:c14="http://schemas.microsoft.com/office/drawing/2007/8/2/chart" uri="{6F2FDCE9-48DA-4B69-8628-5D25D57E5C99}">
              <c14:invertSolidFillFmt>
                <c14:spPr xmlns:c14="http://schemas.microsoft.com/office/drawing/2007/8/2/chart">
                  <a:solidFill>
                    <a:srgbClr val="FFFFFF"/>
                  </a:solidFill>
                  <a:ln>
                    <a:noFill/>
                  </a:ln>
                  <a:effectLst/>
                </c14:spPr>
              </c14:invertSolidFillFmt>
            </c:ext>
            <c:ext xmlns:c16="http://schemas.microsoft.com/office/drawing/2014/chart" uri="{C3380CC4-5D6E-409C-BE32-E72D297353CC}">
              <c16:uniqueId val="{00000002-BC4A-491E-B585-B30DA12ACAA8}"/>
            </c:ext>
          </c:extLst>
        </c:ser>
        <c:ser>
          <c:idx val="3"/>
          <c:order val="3"/>
          <c:tx>
            <c:strRef>
              <c:f>Hoja3!$A$8</c:f>
              <c:strCache>
                <c:ptCount val="1"/>
                <c:pt idx="0">
                  <c:v>Jubilado</c:v>
                </c:pt>
              </c:strCache>
            </c:strRef>
          </c:tx>
          <c:spPr>
            <a:solidFill>
              <a:schemeClr val="accent2">
                <a:lumMod val="60000"/>
              </a:schemeClr>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O"/>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Hoja3!$D$4</c:f>
              <c:strCache>
                <c:ptCount val="1"/>
                <c:pt idx="0">
                  <c:v>Tasa de incumplimiento (%)</c:v>
                </c:pt>
              </c:strCache>
            </c:strRef>
          </c:cat>
          <c:val>
            <c:numRef>
              <c:f>Hoja3!$D$8</c:f>
              <c:numCache>
                <c:formatCode>0.00"%"</c:formatCode>
                <c:ptCount val="1"/>
                <c:pt idx="0">
                  <c:v>4.6442999999999994</c:v>
                </c:pt>
              </c:numCache>
            </c:numRef>
          </c:val>
          <c:extLst>
            <c:ext xmlns:c16="http://schemas.microsoft.com/office/drawing/2014/chart" uri="{C3380CC4-5D6E-409C-BE32-E72D297353CC}">
              <c16:uniqueId val="{00000003-BC4A-491E-B585-B30DA12ACAA8}"/>
            </c:ext>
          </c:extLst>
        </c:ser>
        <c:dLbls>
          <c:dLblPos val="outEnd"/>
          <c:showLegendKey val="0"/>
          <c:showVal val="1"/>
          <c:showCatName val="0"/>
          <c:showSerName val="0"/>
          <c:showPercent val="0"/>
          <c:showBubbleSize val="0"/>
        </c:dLbls>
        <c:gapWidth val="219"/>
        <c:overlap val="-27"/>
        <c:axId val="48650112"/>
        <c:axId val="48672768"/>
      </c:barChart>
      <c:catAx>
        <c:axId val="4865011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O"/>
          </a:p>
        </c:txPr>
        <c:crossAx val="48672768"/>
        <c:crosses val="autoZero"/>
        <c:auto val="1"/>
        <c:lblAlgn val="ctr"/>
        <c:lblOffset val="100"/>
        <c:noMultiLvlLbl val="1"/>
      </c:catAx>
      <c:valAx>
        <c:axId val="48672768"/>
        <c:scaling>
          <c:orientation val="minMax"/>
        </c:scaling>
        <c:delete val="0"/>
        <c:axPos val="l"/>
        <c:numFmt formatCode="0.00&quot;%&quot;"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O"/>
          </a:p>
        </c:txPr>
        <c:crossAx val="4865011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O"/>
        </a:p>
      </c:txPr>
    </c:legend>
    <c:plotVisOnly val="1"/>
    <c:dispBlanksAs val="zero"/>
    <c:showDLblsOverMax val="1"/>
  </c:chart>
  <c:spPr>
    <a:solidFill>
      <a:schemeClr val="bg1"/>
    </a:solidFill>
    <a:ln w="9525" cap="flat" cmpd="sng" algn="ctr">
      <a:solidFill>
        <a:schemeClr val="tx1">
          <a:lumMod val="15000"/>
          <a:lumOff val="85000"/>
        </a:schemeClr>
      </a:solidFill>
      <a:round/>
    </a:ln>
    <a:effectLst/>
  </c:spPr>
  <c:txPr>
    <a:bodyPr/>
    <a:lstStyle/>
    <a:p>
      <a:pPr>
        <a:defRPr/>
      </a:pPr>
      <a:endParaRPr lang="es-CO"/>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MX"/>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'2,4,3'!$A$5</c:f>
              <c:strCache>
                <c:ptCount val="1"/>
                <c:pt idx="0">
                  <c:v>Ahorros (USD)</c:v>
                </c:pt>
              </c:strCache>
            </c:strRef>
          </c:tx>
          <c:spPr>
            <a:solidFill>
              <a:srgbClr val="D99B54"/>
            </a:solidFill>
            <a:ln>
              <a:noFill/>
            </a:ln>
            <a:effectLst/>
          </c:spPr>
          <c:invertIfNegative val="1"/>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O"/>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'2,4,3'!$B$4</c:f>
              <c:strCache>
                <c:ptCount val="1"/>
                <c:pt idx="0">
                  <c:v>Atípicos (n)</c:v>
                </c:pt>
              </c:strCache>
            </c:strRef>
          </c:cat>
          <c:val>
            <c:numRef>
              <c:f>'2,4,3'!$B$5</c:f>
              <c:numCache>
                <c:formatCode>General</c:formatCode>
                <c:ptCount val="1"/>
                <c:pt idx="0">
                  <c:v>3024</c:v>
                </c:pt>
              </c:numCache>
            </c:numRef>
          </c:val>
          <c:extLst>
            <c:ext xmlns:c14="http://schemas.microsoft.com/office/drawing/2007/8/2/chart" uri="{6F2FDCE9-48DA-4B69-8628-5D25D57E5C99}">
              <c14:invertSolidFillFmt>
                <c14:spPr xmlns:c14="http://schemas.microsoft.com/office/drawing/2007/8/2/chart">
                  <a:solidFill>
                    <a:srgbClr val="FFFFFF"/>
                  </a:solidFill>
                  <a:ln>
                    <a:noFill/>
                  </a:ln>
                  <a:effectLst/>
                </c14:spPr>
              </c14:invertSolidFillFmt>
            </c:ext>
            <c:ext xmlns:c16="http://schemas.microsoft.com/office/drawing/2014/chart" uri="{C3380CC4-5D6E-409C-BE32-E72D297353CC}">
              <c16:uniqueId val="{00000000-D870-4B4A-B549-2A75F21F7BC1}"/>
            </c:ext>
          </c:extLst>
        </c:ser>
        <c:ser>
          <c:idx val="1"/>
          <c:order val="1"/>
          <c:tx>
            <c:strRef>
              <c:f>'2,4,3'!$A$6</c:f>
              <c:strCache>
                <c:ptCount val="1"/>
                <c:pt idx="0">
                  <c:v>Monto del crédito (USD)</c:v>
                </c:pt>
              </c:strCache>
            </c:strRef>
          </c:tx>
          <c:spPr>
            <a:solidFill>
              <a:srgbClr val="1F9184"/>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O"/>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'2,4,3'!$B$4</c:f>
              <c:strCache>
                <c:ptCount val="1"/>
                <c:pt idx="0">
                  <c:v>Atípicos (n)</c:v>
                </c:pt>
              </c:strCache>
            </c:strRef>
          </c:cat>
          <c:val>
            <c:numRef>
              <c:f>'2,4,3'!$B$6</c:f>
              <c:numCache>
                <c:formatCode>General</c:formatCode>
                <c:ptCount val="1"/>
                <c:pt idx="0">
                  <c:v>2378</c:v>
                </c:pt>
              </c:numCache>
            </c:numRef>
          </c:val>
          <c:extLst>
            <c:ext xmlns:c16="http://schemas.microsoft.com/office/drawing/2014/chart" uri="{C3380CC4-5D6E-409C-BE32-E72D297353CC}">
              <c16:uniqueId val="{00000001-D870-4B4A-B549-2A75F21F7BC1}"/>
            </c:ext>
          </c:extLst>
        </c:ser>
        <c:ser>
          <c:idx val="2"/>
          <c:order val="2"/>
          <c:tx>
            <c:strRef>
              <c:f>'2,4,3'!$A$7</c:f>
              <c:strCache>
                <c:ptCount val="1"/>
                <c:pt idx="0">
                  <c:v>Ingresos mensuales (USD)</c:v>
                </c:pt>
              </c:strCache>
            </c:strRef>
          </c:tx>
          <c:spPr>
            <a:solidFill>
              <a:srgbClr val="92D050"/>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O"/>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'2,4,3'!$B$4</c:f>
              <c:strCache>
                <c:ptCount val="1"/>
                <c:pt idx="0">
                  <c:v>Atípicos (n)</c:v>
                </c:pt>
              </c:strCache>
            </c:strRef>
          </c:cat>
          <c:val>
            <c:numRef>
              <c:f>'2,4,3'!$B$7</c:f>
              <c:numCache>
                <c:formatCode>General</c:formatCode>
                <c:ptCount val="1"/>
                <c:pt idx="0">
                  <c:v>1665</c:v>
                </c:pt>
              </c:numCache>
            </c:numRef>
          </c:val>
          <c:extLst>
            <c:ext xmlns:c16="http://schemas.microsoft.com/office/drawing/2014/chart" uri="{C3380CC4-5D6E-409C-BE32-E72D297353CC}">
              <c16:uniqueId val="{00000002-D870-4B4A-B549-2A75F21F7BC1}"/>
            </c:ext>
          </c:extLst>
        </c:ser>
        <c:ser>
          <c:idx val="3"/>
          <c:order val="3"/>
          <c:tx>
            <c:strRef>
              <c:f>'2,4,3'!$A$8</c:f>
              <c:strCache>
                <c:ptCount val="1"/>
                <c:pt idx="0">
                  <c:v>Atrasos 12 meses</c:v>
                </c:pt>
              </c:strCache>
            </c:strRef>
          </c:tx>
          <c:spPr>
            <a:solidFill>
              <a:schemeClr val="accent2">
                <a:lumMod val="60000"/>
              </a:schemeClr>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O"/>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'2,4,3'!$B$4</c:f>
              <c:strCache>
                <c:ptCount val="1"/>
                <c:pt idx="0">
                  <c:v>Atípicos (n)</c:v>
                </c:pt>
              </c:strCache>
            </c:strRef>
          </c:cat>
          <c:val>
            <c:numRef>
              <c:f>'2,4,3'!$B$8</c:f>
              <c:numCache>
                <c:formatCode>General</c:formatCode>
                <c:ptCount val="1"/>
                <c:pt idx="0">
                  <c:v>1355</c:v>
                </c:pt>
              </c:numCache>
            </c:numRef>
          </c:val>
          <c:extLst>
            <c:ext xmlns:c16="http://schemas.microsoft.com/office/drawing/2014/chart" uri="{C3380CC4-5D6E-409C-BE32-E72D297353CC}">
              <c16:uniqueId val="{00000003-D870-4B4A-B549-2A75F21F7BC1}"/>
            </c:ext>
          </c:extLst>
        </c:ser>
        <c:ser>
          <c:idx val="4"/>
          <c:order val="4"/>
          <c:tx>
            <c:strRef>
              <c:f>'2,4,3'!$A$9</c:f>
              <c:strCache>
                <c:ptCount val="1"/>
                <c:pt idx="0">
                  <c:v>Créditos abiertos</c:v>
                </c:pt>
              </c:strCache>
            </c:strRef>
          </c:tx>
          <c:spPr>
            <a:solidFill>
              <a:srgbClr val="095F80"/>
            </a:solidFill>
            <a:ln>
              <a:noFill/>
            </a:ln>
            <a:effectLst/>
          </c:spPr>
          <c:invertIfNegative val="1"/>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O"/>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'2,4,3'!$B$4</c:f>
              <c:strCache>
                <c:ptCount val="1"/>
                <c:pt idx="0">
                  <c:v>Atípicos (n)</c:v>
                </c:pt>
              </c:strCache>
            </c:strRef>
          </c:cat>
          <c:val>
            <c:numRef>
              <c:f>'2,4,3'!$B$9</c:f>
              <c:numCache>
                <c:formatCode>General</c:formatCode>
                <c:ptCount val="1"/>
                <c:pt idx="0">
                  <c:v>344</c:v>
                </c:pt>
              </c:numCache>
            </c:numRef>
          </c:val>
          <c:extLst>
            <c:ext xmlns:c14="http://schemas.microsoft.com/office/drawing/2007/8/2/chart" uri="{6F2FDCE9-48DA-4B69-8628-5D25D57E5C99}">
              <c14:invertSolidFillFmt>
                <c14:spPr xmlns:c14="http://schemas.microsoft.com/office/drawing/2007/8/2/chart">
                  <a:solidFill>
                    <a:srgbClr val="FFFFFF"/>
                  </a:solidFill>
                  <a:ln>
                    <a:noFill/>
                  </a:ln>
                  <a:effectLst/>
                </c14:spPr>
              </c14:invertSolidFillFmt>
            </c:ext>
            <c:ext xmlns:c16="http://schemas.microsoft.com/office/drawing/2014/chart" uri="{C3380CC4-5D6E-409C-BE32-E72D297353CC}">
              <c16:uniqueId val="{00000004-D870-4B4A-B549-2A75F21F7BC1}"/>
            </c:ext>
          </c:extLst>
        </c:ser>
        <c:ser>
          <c:idx val="5"/>
          <c:order val="5"/>
          <c:tx>
            <c:strRef>
              <c:f>'2,4,3'!$A$10</c:f>
              <c:strCache>
                <c:ptCount val="1"/>
                <c:pt idx="0">
                  <c:v>Deuda / ingreso</c:v>
                </c:pt>
              </c:strCache>
            </c:strRef>
          </c:tx>
          <c:spPr>
            <a:solidFill>
              <a:schemeClr val="accent6">
                <a:lumMod val="60000"/>
              </a:schemeClr>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O"/>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'2,4,3'!$B$4</c:f>
              <c:strCache>
                <c:ptCount val="1"/>
                <c:pt idx="0">
                  <c:v>Atípicos (n)</c:v>
                </c:pt>
              </c:strCache>
            </c:strRef>
          </c:cat>
          <c:val>
            <c:numRef>
              <c:f>'2,4,3'!$B$10</c:f>
              <c:numCache>
                <c:formatCode>General</c:formatCode>
                <c:ptCount val="1"/>
                <c:pt idx="0">
                  <c:v>63</c:v>
                </c:pt>
              </c:numCache>
            </c:numRef>
          </c:val>
          <c:extLst>
            <c:ext xmlns:c16="http://schemas.microsoft.com/office/drawing/2014/chart" uri="{C3380CC4-5D6E-409C-BE32-E72D297353CC}">
              <c16:uniqueId val="{00000005-D870-4B4A-B549-2A75F21F7BC1}"/>
            </c:ext>
          </c:extLst>
        </c:ser>
        <c:ser>
          <c:idx val="6"/>
          <c:order val="6"/>
          <c:tx>
            <c:strRef>
              <c:f>'2,4,3'!$A$11</c:f>
              <c:strCache>
                <c:ptCount val="1"/>
                <c:pt idx="0">
                  <c:v>Edad</c:v>
                </c:pt>
              </c:strCache>
            </c:strRef>
          </c:tx>
          <c:spPr>
            <a:solidFill>
              <a:srgbClr val="ED8D5B"/>
            </a:solidFill>
            <a:ln>
              <a:noFill/>
            </a:ln>
            <a:effectLst/>
          </c:spPr>
          <c:invertIfNegative val="1"/>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O"/>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'2,4,3'!$B$4</c:f>
              <c:strCache>
                <c:ptCount val="1"/>
                <c:pt idx="0">
                  <c:v>Atípicos (n)</c:v>
                </c:pt>
              </c:strCache>
            </c:strRef>
          </c:cat>
          <c:val>
            <c:numRef>
              <c:f>'2,4,3'!$B$11</c:f>
              <c:numCache>
                <c:formatCode>General</c:formatCode>
                <c:ptCount val="1"/>
                <c:pt idx="0">
                  <c:v>0</c:v>
                </c:pt>
              </c:numCache>
            </c:numRef>
          </c:val>
          <c:extLst>
            <c:ext xmlns:c14="http://schemas.microsoft.com/office/drawing/2007/8/2/chart" uri="{6F2FDCE9-48DA-4B69-8628-5D25D57E5C99}">
              <c14:invertSolidFillFmt>
                <c14:spPr xmlns:c14="http://schemas.microsoft.com/office/drawing/2007/8/2/chart">
                  <a:solidFill>
                    <a:srgbClr val="FFFFFF"/>
                  </a:solidFill>
                  <a:ln>
                    <a:noFill/>
                  </a:ln>
                  <a:effectLst/>
                </c14:spPr>
              </c14:invertSolidFillFmt>
            </c:ext>
            <c:ext xmlns:c16="http://schemas.microsoft.com/office/drawing/2014/chart" uri="{C3380CC4-5D6E-409C-BE32-E72D297353CC}">
              <c16:uniqueId val="{00000006-D870-4B4A-B549-2A75F21F7BC1}"/>
            </c:ext>
          </c:extLst>
        </c:ser>
        <c:ser>
          <c:idx val="7"/>
          <c:order val="7"/>
          <c:tx>
            <c:strRef>
              <c:f>'2,4,3'!$A$12</c:f>
              <c:strCache>
                <c:ptCount val="1"/>
                <c:pt idx="0">
                  <c:v>Antigüedad laboral</c:v>
                </c:pt>
              </c:strCache>
            </c:strRef>
          </c:tx>
          <c:spPr>
            <a:solidFill>
              <a:schemeClr val="accent4">
                <a:lumMod val="80000"/>
                <a:lumOff val="20000"/>
              </a:schemeClr>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O"/>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'2,4,3'!$B$4</c:f>
              <c:strCache>
                <c:ptCount val="1"/>
                <c:pt idx="0">
                  <c:v>Atípicos (n)</c:v>
                </c:pt>
              </c:strCache>
            </c:strRef>
          </c:cat>
          <c:val>
            <c:numRef>
              <c:f>'2,4,3'!$B$12</c:f>
              <c:numCache>
                <c:formatCode>General</c:formatCode>
                <c:ptCount val="1"/>
                <c:pt idx="0">
                  <c:v>0</c:v>
                </c:pt>
              </c:numCache>
            </c:numRef>
          </c:val>
          <c:extLst>
            <c:ext xmlns:c16="http://schemas.microsoft.com/office/drawing/2014/chart" uri="{C3380CC4-5D6E-409C-BE32-E72D297353CC}">
              <c16:uniqueId val="{00000007-D870-4B4A-B549-2A75F21F7BC1}"/>
            </c:ext>
          </c:extLst>
        </c:ser>
        <c:ser>
          <c:idx val="8"/>
          <c:order val="8"/>
          <c:tx>
            <c:strRef>
              <c:f>'2,4,3'!$A$13</c:f>
              <c:strCache>
                <c:ptCount val="1"/>
                <c:pt idx="0">
                  <c:v>Plazo (meses)</c:v>
                </c:pt>
              </c:strCache>
            </c:strRef>
          </c:tx>
          <c:spPr>
            <a:solidFill>
              <a:schemeClr val="accent6">
                <a:lumMod val="80000"/>
                <a:lumOff val="20000"/>
              </a:schemeClr>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O"/>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'2,4,3'!$B$4</c:f>
              <c:strCache>
                <c:ptCount val="1"/>
                <c:pt idx="0">
                  <c:v>Atípicos (n)</c:v>
                </c:pt>
              </c:strCache>
            </c:strRef>
          </c:cat>
          <c:val>
            <c:numRef>
              <c:f>'2,4,3'!$B$13</c:f>
              <c:numCache>
                <c:formatCode>General</c:formatCode>
                <c:ptCount val="1"/>
                <c:pt idx="0">
                  <c:v>0</c:v>
                </c:pt>
              </c:numCache>
            </c:numRef>
          </c:val>
          <c:extLst>
            <c:ext xmlns:c16="http://schemas.microsoft.com/office/drawing/2014/chart" uri="{C3380CC4-5D6E-409C-BE32-E72D297353CC}">
              <c16:uniqueId val="{00000008-D870-4B4A-B549-2A75F21F7BC1}"/>
            </c:ext>
          </c:extLst>
        </c:ser>
        <c:ser>
          <c:idx val="9"/>
          <c:order val="9"/>
          <c:tx>
            <c:strRef>
              <c:f>'2,4,3'!$A$14</c:f>
              <c:strCache>
                <c:ptCount val="1"/>
                <c:pt idx="0">
                  <c:v>Utilización crediticia</c:v>
                </c:pt>
              </c:strCache>
            </c:strRef>
          </c:tx>
          <c:spPr>
            <a:solidFill>
              <a:schemeClr val="accent2">
                <a:lumMod val="80000"/>
              </a:schemeClr>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O"/>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'2,4,3'!$B$4</c:f>
              <c:strCache>
                <c:ptCount val="1"/>
                <c:pt idx="0">
                  <c:v>Atípicos (n)</c:v>
                </c:pt>
              </c:strCache>
            </c:strRef>
          </c:cat>
          <c:val>
            <c:numRef>
              <c:f>'2,4,3'!$B$14</c:f>
              <c:numCache>
                <c:formatCode>General</c:formatCode>
                <c:ptCount val="1"/>
                <c:pt idx="0">
                  <c:v>0</c:v>
                </c:pt>
              </c:numCache>
            </c:numRef>
          </c:val>
          <c:extLst>
            <c:ext xmlns:c16="http://schemas.microsoft.com/office/drawing/2014/chart" uri="{C3380CC4-5D6E-409C-BE32-E72D297353CC}">
              <c16:uniqueId val="{00000009-D870-4B4A-B549-2A75F21F7BC1}"/>
            </c:ext>
          </c:extLst>
        </c:ser>
        <c:ser>
          <c:idx val="10"/>
          <c:order val="10"/>
          <c:tx>
            <c:strRef>
              <c:f>'2,4,3'!$A$15</c:f>
              <c:strCache>
                <c:ptCount val="1"/>
                <c:pt idx="0">
                  <c:v>Tiene garante</c:v>
                </c:pt>
              </c:strCache>
            </c:strRef>
          </c:tx>
          <c:spPr>
            <a:solidFill>
              <a:srgbClr val="0C7EAA"/>
            </a:solidFill>
            <a:ln>
              <a:noFill/>
            </a:ln>
            <a:effectLst/>
          </c:spPr>
          <c:invertIfNegative val="1"/>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O"/>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'2,4,3'!$B$4</c:f>
              <c:strCache>
                <c:ptCount val="1"/>
                <c:pt idx="0">
                  <c:v>Atípicos (n)</c:v>
                </c:pt>
              </c:strCache>
            </c:strRef>
          </c:cat>
          <c:val>
            <c:numRef>
              <c:f>'2,4,3'!$B$15</c:f>
              <c:numCache>
                <c:formatCode>General</c:formatCode>
                <c:ptCount val="1"/>
                <c:pt idx="0">
                  <c:v>0</c:v>
                </c:pt>
              </c:numCache>
            </c:numRef>
          </c:val>
          <c:extLst>
            <c:ext xmlns:c14="http://schemas.microsoft.com/office/drawing/2007/8/2/chart" uri="{6F2FDCE9-48DA-4B69-8628-5D25D57E5C99}">
              <c14:invertSolidFillFmt>
                <c14:spPr xmlns:c14="http://schemas.microsoft.com/office/drawing/2007/8/2/chart">
                  <a:solidFill>
                    <a:srgbClr val="FFFFFF"/>
                  </a:solidFill>
                  <a:ln>
                    <a:noFill/>
                  </a:ln>
                  <a:effectLst/>
                </c14:spPr>
              </c14:invertSolidFillFmt>
            </c:ext>
            <c:ext xmlns:c16="http://schemas.microsoft.com/office/drawing/2014/chart" uri="{C3380CC4-5D6E-409C-BE32-E72D297353CC}">
              <c16:uniqueId val="{0000000A-D870-4B4A-B549-2A75F21F7BC1}"/>
            </c:ext>
          </c:extLst>
        </c:ser>
        <c:dLbls>
          <c:dLblPos val="outEnd"/>
          <c:showLegendKey val="0"/>
          <c:showVal val="1"/>
          <c:showCatName val="0"/>
          <c:showSerName val="0"/>
          <c:showPercent val="0"/>
          <c:showBubbleSize val="0"/>
        </c:dLbls>
        <c:gapWidth val="219"/>
        <c:overlap val="-27"/>
        <c:axId val="48650112"/>
        <c:axId val="48672768"/>
      </c:barChart>
      <c:catAx>
        <c:axId val="4865011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O"/>
          </a:p>
        </c:txPr>
        <c:crossAx val="48672768"/>
        <c:crosses val="autoZero"/>
        <c:auto val="1"/>
        <c:lblAlgn val="ctr"/>
        <c:lblOffset val="100"/>
        <c:noMultiLvlLbl val="1"/>
      </c:catAx>
      <c:valAx>
        <c:axId val="48672768"/>
        <c:scaling>
          <c:orientation val="minMax"/>
        </c:scaling>
        <c:delete val="0"/>
        <c:axPos val="l"/>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O"/>
          </a:p>
        </c:txPr>
        <c:crossAx val="4865011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O"/>
        </a:p>
      </c:txPr>
    </c:legend>
    <c:plotVisOnly val="1"/>
    <c:dispBlanksAs val="zero"/>
    <c:showDLblsOverMax val="1"/>
  </c:chart>
  <c:spPr>
    <a:solidFill>
      <a:schemeClr val="bg1"/>
    </a:solidFill>
    <a:ln w="9525" cap="flat" cmpd="sng" algn="ctr">
      <a:solidFill>
        <a:schemeClr val="tx1">
          <a:lumMod val="15000"/>
          <a:lumOff val="85000"/>
        </a:schemeClr>
      </a:solidFill>
      <a:round/>
    </a:ln>
    <a:effectLst/>
  </c:spPr>
  <c:txPr>
    <a:bodyPr/>
    <a:lstStyle/>
    <a:p>
      <a:pPr>
        <a:defRPr/>
      </a:pPr>
      <a:endParaRPr lang="es-CO"/>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MX"/>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v>Regresión Logística</c:v>
          </c:tx>
          <c:spPr>
            <a:ln>
              <a:solidFill>
                <a:srgbClr val="1F9184"/>
              </a:solidFill>
            </a:ln>
          </c:spPr>
          <c:marker>
            <c:symbol val="none"/>
          </c:marker>
          <c:cat>
            <c:numRef>
              <c:f>'[1]02_AP_por_fold'!$A$6:$A$10</c:f>
              <c:numCache>
                <c:formatCode>General</c:formatCode>
                <c:ptCount val="5"/>
                <c:pt idx="0">
                  <c:v>1</c:v>
                </c:pt>
                <c:pt idx="1">
                  <c:v>2</c:v>
                </c:pt>
                <c:pt idx="2">
                  <c:v>3</c:v>
                </c:pt>
                <c:pt idx="3">
                  <c:v>4</c:v>
                </c:pt>
                <c:pt idx="4">
                  <c:v>5</c:v>
                </c:pt>
              </c:numCache>
            </c:numRef>
          </c:cat>
          <c:val>
            <c:numRef>
              <c:f>'[1]02_AP_por_fold'!$B$6:$B$10</c:f>
              <c:numCache>
                <c:formatCode>General</c:formatCode>
                <c:ptCount val="5"/>
                <c:pt idx="0">
                  <c:v>9.2535000000000006E-2</c:v>
                </c:pt>
                <c:pt idx="1">
                  <c:v>8.7778999999999996E-2</c:v>
                </c:pt>
                <c:pt idx="2">
                  <c:v>8.8913000000000006E-2</c:v>
                </c:pt>
                <c:pt idx="3">
                  <c:v>9.4313999999999995E-2</c:v>
                </c:pt>
                <c:pt idx="4">
                  <c:v>0.10724499999999999</c:v>
                </c:pt>
              </c:numCache>
            </c:numRef>
          </c:val>
          <c:smooth val="0"/>
          <c:extLst>
            <c:ext xmlns:c16="http://schemas.microsoft.com/office/drawing/2014/chart" uri="{C3380CC4-5D6E-409C-BE32-E72D297353CC}">
              <c16:uniqueId val="{00000000-F64F-49D7-AF5D-EB8297F98B87}"/>
            </c:ext>
          </c:extLst>
        </c:ser>
        <c:ser>
          <c:idx val="1"/>
          <c:order val="1"/>
          <c:tx>
            <c:v>Árbol de Decisión</c:v>
          </c:tx>
          <c:spPr>
            <a:ln>
              <a:solidFill>
                <a:srgbClr val="D99B54"/>
              </a:solidFill>
            </a:ln>
          </c:spPr>
          <c:marker>
            <c:symbol val="none"/>
          </c:marker>
          <c:cat>
            <c:numRef>
              <c:f>'[1]02_AP_por_fold'!$A$6:$A$10</c:f>
              <c:numCache>
                <c:formatCode>General</c:formatCode>
                <c:ptCount val="5"/>
                <c:pt idx="0">
                  <c:v>1</c:v>
                </c:pt>
                <c:pt idx="1">
                  <c:v>2</c:v>
                </c:pt>
                <c:pt idx="2">
                  <c:v>3</c:v>
                </c:pt>
                <c:pt idx="3">
                  <c:v>4</c:v>
                </c:pt>
                <c:pt idx="4">
                  <c:v>5</c:v>
                </c:pt>
              </c:numCache>
            </c:numRef>
          </c:cat>
          <c:val>
            <c:numRef>
              <c:f>'[1]02_AP_por_fold'!$C$6:$C$10</c:f>
              <c:numCache>
                <c:formatCode>General</c:formatCode>
                <c:ptCount val="5"/>
                <c:pt idx="0">
                  <c:v>9.1059000000000001E-2</c:v>
                </c:pt>
                <c:pt idx="1">
                  <c:v>8.6210999999999996E-2</c:v>
                </c:pt>
                <c:pt idx="2">
                  <c:v>9.0501999999999999E-2</c:v>
                </c:pt>
                <c:pt idx="3">
                  <c:v>9.1446E-2</c:v>
                </c:pt>
                <c:pt idx="4">
                  <c:v>9.912E-2</c:v>
                </c:pt>
              </c:numCache>
            </c:numRef>
          </c:val>
          <c:smooth val="0"/>
          <c:extLst>
            <c:ext xmlns:c16="http://schemas.microsoft.com/office/drawing/2014/chart" uri="{C3380CC4-5D6E-409C-BE32-E72D297353CC}">
              <c16:uniqueId val="{00000001-F64F-49D7-AF5D-EB8297F98B87}"/>
            </c:ext>
          </c:extLst>
        </c:ser>
        <c:ser>
          <c:idx val="2"/>
          <c:order val="2"/>
          <c:tx>
            <c:v>Random Forest</c:v>
          </c:tx>
          <c:marker>
            <c:symbol val="none"/>
          </c:marker>
          <c:cat>
            <c:numRef>
              <c:f>'[1]02_AP_por_fold'!$A$6:$A$10</c:f>
              <c:numCache>
                <c:formatCode>General</c:formatCode>
                <c:ptCount val="5"/>
                <c:pt idx="0">
                  <c:v>1</c:v>
                </c:pt>
                <c:pt idx="1">
                  <c:v>2</c:v>
                </c:pt>
                <c:pt idx="2">
                  <c:v>3</c:v>
                </c:pt>
                <c:pt idx="3">
                  <c:v>4</c:v>
                </c:pt>
                <c:pt idx="4">
                  <c:v>5</c:v>
                </c:pt>
              </c:numCache>
            </c:numRef>
          </c:cat>
          <c:val>
            <c:numRef>
              <c:f>'[1]02_AP_por_fold'!$D$6:$D$10</c:f>
              <c:numCache>
                <c:formatCode>General</c:formatCode>
                <c:ptCount val="5"/>
                <c:pt idx="0">
                  <c:v>0.105934</c:v>
                </c:pt>
                <c:pt idx="1">
                  <c:v>0.10405200000000001</c:v>
                </c:pt>
                <c:pt idx="2">
                  <c:v>0.102323</c:v>
                </c:pt>
                <c:pt idx="3">
                  <c:v>0.110099</c:v>
                </c:pt>
                <c:pt idx="4">
                  <c:v>0.113742</c:v>
                </c:pt>
              </c:numCache>
            </c:numRef>
          </c:val>
          <c:smooth val="0"/>
          <c:extLst>
            <c:ext xmlns:c16="http://schemas.microsoft.com/office/drawing/2014/chart" uri="{C3380CC4-5D6E-409C-BE32-E72D297353CC}">
              <c16:uniqueId val="{00000002-F64F-49D7-AF5D-EB8297F98B87}"/>
            </c:ext>
          </c:extLst>
        </c:ser>
        <c:ser>
          <c:idx val="3"/>
          <c:order val="3"/>
          <c:tx>
            <c:v>Gradient Boosting</c:v>
          </c:tx>
          <c:marker>
            <c:symbol val="none"/>
          </c:marker>
          <c:cat>
            <c:numRef>
              <c:f>'[1]02_AP_por_fold'!$A$6:$A$10</c:f>
              <c:numCache>
                <c:formatCode>General</c:formatCode>
                <c:ptCount val="5"/>
                <c:pt idx="0">
                  <c:v>1</c:v>
                </c:pt>
                <c:pt idx="1">
                  <c:v>2</c:v>
                </c:pt>
                <c:pt idx="2">
                  <c:v>3</c:v>
                </c:pt>
                <c:pt idx="3">
                  <c:v>4</c:v>
                </c:pt>
                <c:pt idx="4">
                  <c:v>5</c:v>
                </c:pt>
              </c:numCache>
            </c:numRef>
          </c:cat>
          <c:val>
            <c:numRef>
              <c:f>'[1]02_AP_por_fold'!$E$6:$E$10</c:f>
              <c:numCache>
                <c:formatCode>General</c:formatCode>
                <c:ptCount val="5"/>
                <c:pt idx="0">
                  <c:v>0.109639</c:v>
                </c:pt>
                <c:pt idx="1">
                  <c:v>0.10749</c:v>
                </c:pt>
                <c:pt idx="2">
                  <c:v>0.120336</c:v>
                </c:pt>
                <c:pt idx="3">
                  <c:v>0.10655000000000001</c:v>
                </c:pt>
                <c:pt idx="4">
                  <c:v>0.125746</c:v>
                </c:pt>
              </c:numCache>
            </c:numRef>
          </c:val>
          <c:smooth val="0"/>
          <c:extLst>
            <c:ext xmlns:c16="http://schemas.microsoft.com/office/drawing/2014/chart" uri="{C3380CC4-5D6E-409C-BE32-E72D297353CC}">
              <c16:uniqueId val="{00000003-F64F-49D7-AF5D-EB8297F98B87}"/>
            </c:ext>
          </c:extLst>
        </c:ser>
        <c:dLbls>
          <c:showLegendKey val="0"/>
          <c:showVal val="0"/>
          <c:showCatName val="0"/>
          <c:showSerName val="0"/>
          <c:showPercent val="0"/>
          <c:showBubbleSize val="0"/>
        </c:dLbls>
        <c:smooth val="0"/>
        <c:axId val="48650112"/>
        <c:axId val="48672768"/>
      </c:lineChart>
      <c:catAx>
        <c:axId val="48650112"/>
        <c:scaling>
          <c:orientation val="minMax"/>
        </c:scaling>
        <c:delete val="0"/>
        <c:axPos val="b"/>
        <c:numFmt formatCode="General" sourceLinked="1"/>
        <c:majorTickMark val="none"/>
        <c:minorTickMark val="none"/>
        <c:tickLblPos val="nextTo"/>
        <c:crossAx val="48672768"/>
        <c:crosses val="autoZero"/>
        <c:auto val="1"/>
        <c:lblAlgn val="ctr"/>
        <c:lblOffset val="100"/>
        <c:noMultiLvlLbl val="1"/>
      </c:catAx>
      <c:valAx>
        <c:axId val="48672768"/>
        <c:scaling>
          <c:orientation val="minMax"/>
        </c:scaling>
        <c:delete val="0"/>
        <c:axPos val="l"/>
        <c:numFmt formatCode="General" sourceLinked="1"/>
        <c:majorTickMark val="none"/>
        <c:minorTickMark val="none"/>
        <c:tickLblPos val="nextTo"/>
        <c:crossAx val="48650112"/>
        <c:crosses val="autoZero"/>
        <c:crossBetween val="between"/>
      </c:valAx>
      <c:dTable>
        <c:showHorzBorder val="1"/>
        <c:showVertBorder val="1"/>
        <c:showOutline val="1"/>
        <c:showKeys val="1"/>
      </c:dTable>
    </c:plotArea>
    <c:legend>
      <c:legendPos val="b"/>
      <c:overlay val="0"/>
    </c:legend>
    <c:plotVisOnly val="1"/>
    <c:dispBlanksAs val="zero"/>
    <c:showDLblsOverMax val="1"/>
  </c:chart>
  <c:spPr>
    <a:ln w="9525">
      <a:solidFill>
        <a:srgbClr val="D9D9D9"/>
      </a:solidFill>
      <a:prstDash val="solid"/>
    </a:ln>
  </c:spPr>
  <c:txPr>
    <a:bodyPr/>
    <a:lstStyle/>
    <a:p>
      <a:pPr>
        <a:defRPr sz="800">
          <a:latin typeface="Arial" panose="020B0604020202020204" pitchFamily="34" charset="0"/>
          <a:cs typeface="Arial" panose="020B0604020202020204" pitchFamily="34" charset="0"/>
        </a:defRPr>
      </a:pPr>
      <a:endParaRPr lang="es-CO"/>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MX"/>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Hoja5!$J$24</c:f>
              <c:strCache>
                <c:ptCount val="1"/>
                <c:pt idx="0">
                  <c:v>Media</c:v>
                </c:pt>
              </c:strCache>
            </c:strRef>
          </c:tx>
          <c:invertIfNegative val="0"/>
          <c:dLbls>
            <c:spPr>
              <a:noFill/>
              <a:ln>
                <a:noFill/>
              </a:ln>
              <a:effectLst/>
            </c:sp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strRef>
              <c:f>Hoja5!$G$25:$G$28</c:f>
              <c:strCache>
                <c:ptCount val="4"/>
                <c:pt idx="0">
                  <c:v>Regresión Logística</c:v>
                </c:pt>
                <c:pt idx="1">
                  <c:v>Árbol de Decisión</c:v>
                </c:pt>
                <c:pt idx="2">
                  <c:v>Random Forest</c:v>
                </c:pt>
                <c:pt idx="3">
                  <c:v>Gradient Boosting</c:v>
                </c:pt>
              </c:strCache>
            </c:strRef>
          </c:cat>
          <c:val>
            <c:numRef>
              <c:f>Hoja5!$J$25:$J$28</c:f>
              <c:numCache>
                <c:formatCode>0.00%</c:formatCode>
                <c:ptCount val="4"/>
                <c:pt idx="0">
                  <c:v>0.61299999999999999</c:v>
                </c:pt>
                <c:pt idx="1">
                  <c:v>0.69969999999999999</c:v>
                </c:pt>
                <c:pt idx="2">
                  <c:v>0.94369999999999998</c:v>
                </c:pt>
                <c:pt idx="3">
                  <c:v>0.94520000000000004</c:v>
                </c:pt>
              </c:numCache>
            </c:numRef>
          </c:val>
          <c:extLst>
            <c:ext xmlns:c16="http://schemas.microsoft.com/office/drawing/2014/chart" uri="{C3380CC4-5D6E-409C-BE32-E72D297353CC}">
              <c16:uniqueId val="{00000000-C332-459F-A09B-B38E5554DDF2}"/>
            </c:ext>
          </c:extLst>
        </c:ser>
        <c:ser>
          <c:idx val="1"/>
          <c:order val="1"/>
          <c:tx>
            <c:strRef>
              <c:f>Hoja5!$K$24</c:f>
              <c:strCache>
                <c:ptCount val="1"/>
                <c:pt idx="0">
                  <c:v>Desv. estándar</c:v>
                </c:pt>
              </c:strCache>
            </c:strRef>
          </c:tx>
          <c:invertIfNegative val="0"/>
          <c:dLbls>
            <c:spPr>
              <a:noFill/>
              <a:ln>
                <a:noFill/>
              </a:ln>
              <a:effectLst/>
            </c:sp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strRef>
              <c:f>Hoja5!$G$25:$G$28</c:f>
              <c:strCache>
                <c:ptCount val="4"/>
                <c:pt idx="0">
                  <c:v>Regresión Logística</c:v>
                </c:pt>
                <c:pt idx="1">
                  <c:v>Árbol de Decisión</c:v>
                </c:pt>
                <c:pt idx="2">
                  <c:v>Random Forest</c:v>
                </c:pt>
                <c:pt idx="3">
                  <c:v>Gradient Boosting</c:v>
                </c:pt>
              </c:strCache>
            </c:strRef>
          </c:cat>
          <c:val>
            <c:numRef>
              <c:f>Hoja5!$K$25:$K$28</c:f>
              <c:numCache>
                <c:formatCode>0.00%</c:formatCode>
                <c:ptCount val="4"/>
                <c:pt idx="0">
                  <c:v>1.04E-2</c:v>
                </c:pt>
                <c:pt idx="1">
                  <c:v>3.2000000000000001E-2</c:v>
                </c:pt>
                <c:pt idx="2">
                  <c:v>5.0000000000000001E-4</c:v>
                </c:pt>
                <c:pt idx="3">
                  <c:v>1E-4</c:v>
                </c:pt>
              </c:numCache>
            </c:numRef>
          </c:val>
          <c:extLst>
            <c:ext xmlns:c16="http://schemas.microsoft.com/office/drawing/2014/chart" uri="{C3380CC4-5D6E-409C-BE32-E72D297353CC}">
              <c16:uniqueId val="{00000001-C332-459F-A09B-B38E5554DDF2}"/>
            </c:ext>
          </c:extLst>
        </c:ser>
        <c:dLbls>
          <c:dLblPos val="outEnd"/>
          <c:showLegendKey val="0"/>
          <c:showVal val="1"/>
          <c:showCatName val="0"/>
          <c:showSerName val="0"/>
          <c:showPercent val="0"/>
          <c:showBubbleSize val="0"/>
        </c:dLbls>
        <c:gapWidth val="150"/>
        <c:axId val="48650112"/>
        <c:axId val="48672768"/>
      </c:barChart>
      <c:catAx>
        <c:axId val="48650112"/>
        <c:scaling>
          <c:orientation val="minMax"/>
        </c:scaling>
        <c:delete val="0"/>
        <c:axPos val="b"/>
        <c:numFmt formatCode="General" sourceLinked="1"/>
        <c:majorTickMark val="none"/>
        <c:minorTickMark val="none"/>
        <c:tickLblPos val="nextTo"/>
        <c:crossAx val="48672768"/>
        <c:crosses val="autoZero"/>
        <c:auto val="1"/>
        <c:lblAlgn val="ctr"/>
        <c:lblOffset val="100"/>
        <c:noMultiLvlLbl val="1"/>
      </c:catAx>
      <c:valAx>
        <c:axId val="48672768"/>
        <c:scaling>
          <c:orientation val="minMax"/>
        </c:scaling>
        <c:delete val="0"/>
        <c:axPos val="l"/>
        <c:numFmt formatCode="0.00%" sourceLinked="1"/>
        <c:majorTickMark val="none"/>
        <c:minorTickMark val="none"/>
        <c:tickLblPos val="nextTo"/>
        <c:crossAx val="48650112"/>
        <c:crosses val="autoZero"/>
        <c:crossBetween val="between"/>
      </c:valAx>
    </c:plotArea>
    <c:legend>
      <c:legendPos val="b"/>
      <c:overlay val="0"/>
    </c:legend>
    <c:plotVisOnly val="1"/>
    <c:dispBlanksAs val="zero"/>
    <c:showDLblsOverMax val="1"/>
  </c:chart>
  <c:spPr>
    <a:ln w="9525">
      <a:solidFill>
        <a:srgbClr val="D9D9D9"/>
      </a:solidFill>
      <a:prstDash val="solid"/>
    </a:ln>
  </c:spPr>
  <c:txPr>
    <a:bodyPr/>
    <a:lstStyle/>
    <a:p>
      <a:pPr>
        <a:defRPr sz="800">
          <a:latin typeface="Arial" panose="020B0604020202020204" pitchFamily="34" charset="0"/>
          <a:cs typeface="Arial" panose="020B0604020202020204" pitchFamily="34" charset="0"/>
        </a:defRPr>
      </a:pPr>
      <a:endParaRPr lang="es-CO"/>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MX"/>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Hoja6!$B$14</c:f>
              <c:strCache>
                <c:ptCount val="1"/>
                <c:pt idx="0">
                  <c:v>Precision</c:v>
                </c:pt>
              </c:strCache>
            </c:strRef>
          </c:tx>
          <c:spPr>
            <a:solidFill>
              <a:srgbClr val="D99B54"/>
            </a:solidFill>
            <a:ln>
              <a:noFill/>
            </a:ln>
            <a:effectLst/>
          </c:spPr>
          <c:invertIfNegative val="0"/>
          <c:cat>
            <c:strRef>
              <c:f>Hoja6!$A$15:$A$18</c:f>
              <c:strCache>
                <c:ptCount val="4"/>
                <c:pt idx="0">
                  <c:v>Regresión Logística</c:v>
                </c:pt>
                <c:pt idx="1">
                  <c:v>Árbol de Decisión</c:v>
                </c:pt>
                <c:pt idx="2">
                  <c:v>Random Forest</c:v>
                </c:pt>
                <c:pt idx="3">
                  <c:v>Gradient Boosting</c:v>
                </c:pt>
              </c:strCache>
            </c:strRef>
          </c:cat>
          <c:val>
            <c:numRef>
              <c:f>Hoja6!$B$15:$B$18</c:f>
              <c:numCache>
                <c:formatCode>0.00%</c:formatCode>
                <c:ptCount val="4"/>
                <c:pt idx="0">
                  <c:v>8.0100000000000005E-2</c:v>
                </c:pt>
                <c:pt idx="1">
                  <c:v>9.06E-2</c:v>
                </c:pt>
                <c:pt idx="2">
                  <c:v>0.17549999999999999</c:v>
                </c:pt>
                <c:pt idx="3">
                  <c:v>0</c:v>
                </c:pt>
              </c:numCache>
            </c:numRef>
          </c:val>
          <c:extLst>
            <c:ext xmlns:c16="http://schemas.microsoft.com/office/drawing/2014/chart" uri="{C3380CC4-5D6E-409C-BE32-E72D297353CC}">
              <c16:uniqueId val="{00000000-D2B8-4409-AA77-6C28A027BF01}"/>
            </c:ext>
          </c:extLst>
        </c:ser>
        <c:ser>
          <c:idx val="1"/>
          <c:order val="1"/>
          <c:tx>
            <c:strRef>
              <c:f>Hoja6!$C$14</c:f>
              <c:strCache>
                <c:ptCount val="1"/>
                <c:pt idx="0">
                  <c:v>Recall</c:v>
                </c:pt>
              </c:strCache>
            </c:strRef>
          </c:tx>
          <c:spPr>
            <a:solidFill>
              <a:srgbClr val="1F9184"/>
            </a:solidFill>
            <a:ln>
              <a:noFill/>
            </a:ln>
            <a:effectLst/>
          </c:spPr>
          <c:invertIfNegative val="0"/>
          <c:cat>
            <c:strRef>
              <c:f>Hoja6!$A$15:$A$18</c:f>
              <c:strCache>
                <c:ptCount val="4"/>
                <c:pt idx="0">
                  <c:v>Regresión Logística</c:v>
                </c:pt>
                <c:pt idx="1">
                  <c:v>Árbol de Decisión</c:v>
                </c:pt>
                <c:pt idx="2">
                  <c:v>Random Forest</c:v>
                </c:pt>
                <c:pt idx="3">
                  <c:v>Gradient Boosting</c:v>
                </c:pt>
              </c:strCache>
            </c:strRef>
          </c:cat>
          <c:val>
            <c:numRef>
              <c:f>Hoja6!$C$15:$C$18</c:f>
              <c:numCache>
                <c:formatCode>0.00%</c:formatCode>
                <c:ptCount val="4"/>
                <c:pt idx="0">
                  <c:v>0.57699999999999996</c:v>
                </c:pt>
                <c:pt idx="1">
                  <c:v>0.49309999999999998</c:v>
                </c:pt>
                <c:pt idx="2">
                  <c:v>8.6999999999999994E-3</c:v>
                </c:pt>
                <c:pt idx="3">
                  <c:v>0</c:v>
                </c:pt>
              </c:numCache>
            </c:numRef>
          </c:val>
          <c:extLst>
            <c:ext xmlns:c16="http://schemas.microsoft.com/office/drawing/2014/chart" uri="{C3380CC4-5D6E-409C-BE32-E72D297353CC}">
              <c16:uniqueId val="{00000001-D2B8-4409-AA77-6C28A027BF01}"/>
            </c:ext>
          </c:extLst>
        </c:ser>
        <c:ser>
          <c:idx val="2"/>
          <c:order val="2"/>
          <c:tx>
            <c:strRef>
              <c:f>Hoja6!$D$14</c:f>
              <c:strCache>
                <c:ptCount val="1"/>
                <c:pt idx="0">
                  <c:v>F1</c:v>
                </c:pt>
              </c:strCache>
            </c:strRef>
          </c:tx>
          <c:spPr>
            <a:solidFill>
              <a:srgbClr val="92D050"/>
            </a:solidFill>
            <a:ln>
              <a:noFill/>
            </a:ln>
            <a:effectLst/>
          </c:spPr>
          <c:invertIfNegative val="0"/>
          <c:cat>
            <c:strRef>
              <c:f>Hoja6!$A$15:$A$18</c:f>
              <c:strCache>
                <c:ptCount val="4"/>
                <c:pt idx="0">
                  <c:v>Regresión Logística</c:v>
                </c:pt>
                <c:pt idx="1">
                  <c:v>Árbol de Decisión</c:v>
                </c:pt>
                <c:pt idx="2">
                  <c:v>Random Forest</c:v>
                </c:pt>
                <c:pt idx="3">
                  <c:v>Gradient Boosting</c:v>
                </c:pt>
              </c:strCache>
            </c:strRef>
          </c:cat>
          <c:val>
            <c:numRef>
              <c:f>Hoja6!$D$15:$D$18</c:f>
              <c:numCache>
                <c:formatCode>0.00%</c:formatCode>
                <c:ptCount val="4"/>
                <c:pt idx="0">
                  <c:v>0.1406</c:v>
                </c:pt>
                <c:pt idx="1">
                  <c:v>0.15279999999999999</c:v>
                </c:pt>
                <c:pt idx="2">
                  <c:v>1.6400000000000001E-2</c:v>
                </c:pt>
                <c:pt idx="3">
                  <c:v>0</c:v>
                </c:pt>
              </c:numCache>
            </c:numRef>
          </c:val>
          <c:extLst>
            <c:ext xmlns:c16="http://schemas.microsoft.com/office/drawing/2014/chart" uri="{C3380CC4-5D6E-409C-BE32-E72D297353CC}">
              <c16:uniqueId val="{00000002-D2B8-4409-AA77-6C28A027BF01}"/>
            </c:ext>
          </c:extLst>
        </c:ser>
        <c:ser>
          <c:idx val="3"/>
          <c:order val="3"/>
          <c:tx>
            <c:strRef>
              <c:f>Hoja6!$E$14</c:f>
              <c:strCache>
                <c:ptCount val="1"/>
                <c:pt idx="0">
                  <c:v>ROC-AUC</c:v>
                </c:pt>
              </c:strCache>
            </c:strRef>
          </c:tx>
          <c:spPr>
            <a:solidFill>
              <a:schemeClr val="accent2">
                <a:lumMod val="60000"/>
              </a:schemeClr>
            </a:solidFill>
            <a:ln>
              <a:noFill/>
            </a:ln>
            <a:effectLst/>
          </c:spPr>
          <c:invertIfNegative val="0"/>
          <c:cat>
            <c:strRef>
              <c:f>Hoja6!$A$15:$A$18</c:f>
              <c:strCache>
                <c:ptCount val="4"/>
                <c:pt idx="0">
                  <c:v>Regresión Logística</c:v>
                </c:pt>
                <c:pt idx="1">
                  <c:v>Árbol de Decisión</c:v>
                </c:pt>
                <c:pt idx="2">
                  <c:v>Random Forest</c:v>
                </c:pt>
                <c:pt idx="3">
                  <c:v>Gradient Boosting</c:v>
                </c:pt>
              </c:strCache>
            </c:strRef>
          </c:cat>
          <c:val>
            <c:numRef>
              <c:f>Hoja6!$E$15:$E$18</c:f>
              <c:numCache>
                <c:formatCode>0.00%</c:formatCode>
                <c:ptCount val="4"/>
                <c:pt idx="0">
                  <c:v>0.61299999999999999</c:v>
                </c:pt>
                <c:pt idx="1">
                  <c:v>0.69969999999999999</c:v>
                </c:pt>
                <c:pt idx="2">
                  <c:v>0.94369999999999998</c:v>
                </c:pt>
                <c:pt idx="3">
                  <c:v>0.94520000000000004</c:v>
                </c:pt>
              </c:numCache>
            </c:numRef>
          </c:val>
          <c:extLst>
            <c:ext xmlns:c16="http://schemas.microsoft.com/office/drawing/2014/chart" uri="{C3380CC4-5D6E-409C-BE32-E72D297353CC}">
              <c16:uniqueId val="{00000003-D2B8-4409-AA77-6C28A027BF01}"/>
            </c:ext>
          </c:extLst>
        </c:ser>
        <c:ser>
          <c:idx val="4"/>
          <c:order val="4"/>
          <c:tx>
            <c:strRef>
              <c:f>Hoja6!$F$14</c:f>
              <c:strCache>
                <c:ptCount val="1"/>
                <c:pt idx="0">
                  <c:v>AP</c:v>
                </c:pt>
              </c:strCache>
            </c:strRef>
          </c:tx>
          <c:spPr>
            <a:solidFill>
              <a:schemeClr val="accent4">
                <a:lumMod val="60000"/>
              </a:schemeClr>
            </a:solidFill>
            <a:ln>
              <a:noFill/>
            </a:ln>
            <a:effectLst/>
          </c:spPr>
          <c:invertIfNegative val="0"/>
          <c:cat>
            <c:strRef>
              <c:f>Hoja6!$A$15:$A$18</c:f>
              <c:strCache>
                <c:ptCount val="4"/>
                <c:pt idx="0">
                  <c:v>Regresión Logística</c:v>
                </c:pt>
                <c:pt idx="1">
                  <c:v>Árbol de Decisión</c:v>
                </c:pt>
                <c:pt idx="2">
                  <c:v>Random Forest</c:v>
                </c:pt>
                <c:pt idx="3">
                  <c:v>Gradient Boosting</c:v>
                </c:pt>
              </c:strCache>
            </c:strRef>
          </c:cat>
          <c:val>
            <c:numRef>
              <c:f>Hoja6!$F$15:$F$18</c:f>
              <c:numCache>
                <c:formatCode>0.00%</c:formatCode>
                <c:ptCount val="4"/>
                <c:pt idx="0">
                  <c:v>0.63449999999999995</c:v>
                </c:pt>
                <c:pt idx="1">
                  <c:v>0.63049999999999995</c:v>
                </c:pt>
                <c:pt idx="2">
                  <c:v>0.65439999999999998</c:v>
                </c:pt>
                <c:pt idx="3">
                  <c:v>0.66839999999999999</c:v>
                </c:pt>
              </c:numCache>
            </c:numRef>
          </c:val>
          <c:extLst>
            <c:ext xmlns:c16="http://schemas.microsoft.com/office/drawing/2014/chart" uri="{C3380CC4-5D6E-409C-BE32-E72D297353CC}">
              <c16:uniqueId val="{00000004-D2B8-4409-AA77-6C28A027BF01}"/>
            </c:ext>
          </c:extLst>
        </c:ser>
        <c:dLbls>
          <c:showLegendKey val="0"/>
          <c:showVal val="0"/>
          <c:showCatName val="0"/>
          <c:showSerName val="0"/>
          <c:showPercent val="0"/>
          <c:showBubbleSize val="0"/>
        </c:dLbls>
        <c:gapWidth val="150"/>
        <c:axId val="48650112"/>
        <c:axId val="48672768"/>
      </c:barChart>
      <c:catAx>
        <c:axId val="48650112"/>
        <c:scaling>
          <c:orientation val="minMax"/>
        </c:scaling>
        <c:delete val="0"/>
        <c:axPos val="b"/>
        <c:numFmt formatCode="General" sourceLinked="1"/>
        <c:majorTickMark val="none"/>
        <c:minorTickMark val="none"/>
        <c:tickLblPos val="nextTo"/>
        <c:spPr>
          <a:noFill/>
          <a:ln w="12700" cap="flat" cmpd="sng" algn="ctr">
            <a:solidFill>
              <a:schemeClr val="tx1">
                <a:tint val="75000"/>
              </a:schemeClr>
            </a:solidFill>
            <a:prstDash val="solid"/>
            <a:round/>
          </a:ln>
          <a:effectLst/>
        </c:spPr>
        <c:txPr>
          <a:bodyPr rot="-60000000" spcFirstLastPara="1" vertOverflow="ellipsis" vert="horz" wrap="square" anchor="ctr" anchorCtr="1"/>
          <a:lstStyle/>
          <a:p>
            <a:pPr>
              <a:defRPr sz="800" b="0" i="0" u="none" strike="noStrike" kern="1200" baseline="0">
                <a:solidFill>
                  <a:schemeClr val="tx1"/>
                </a:solidFill>
                <a:latin typeface="Arial" panose="020B0604020202020204" pitchFamily="34" charset="0"/>
                <a:ea typeface="+mn-ea"/>
                <a:cs typeface="Arial" panose="020B0604020202020204" pitchFamily="34" charset="0"/>
              </a:defRPr>
            </a:pPr>
            <a:endParaRPr lang="es-CO"/>
          </a:p>
        </c:txPr>
        <c:crossAx val="48672768"/>
        <c:crosses val="autoZero"/>
        <c:auto val="1"/>
        <c:lblAlgn val="ctr"/>
        <c:lblOffset val="100"/>
        <c:noMultiLvlLbl val="1"/>
      </c:catAx>
      <c:valAx>
        <c:axId val="48672768"/>
        <c:scaling>
          <c:orientation val="minMax"/>
        </c:scaling>
        <c:delete val="0"/>
        <c:axPos val="l"/>
        <c:numFmt formatCode="0.00%" sourceLinked="1"/>
        <c:majorTickMark val="none"/>
        <c:minorTickMark val="none"/>
        <c:tickLblPos val="nextTo"/>
        <c:spPr>
          <a:noFill/>
          <a:ln w="12700" cap="flat" cmpd="sng" algn="ctr">
            <a:solidFill>
              <a:schemeClr val="tx1">
                <a:tint val="75000"/>
              </a:schemeClr>
            </a:solidFill>
            <a:prstDash val="solid"/>
            <a:round/>
          </a:ln>
          <a:effectLst/>
        </c:spPr>
        <c:txPr>
          <a:bodyPr rot="-60000000" spcFirstLastPara="1" vertOverflow="ellipsis" vert="horz" wrap="square" anchor="ctr" anchorCtr="1"/>
          <a:lstStyle/>
          <a:p>
            <a:pPr>
              <a:defRPr sz="800" b="0" i="0" u="none" strike="noStrike" kern="1200" baseline="0">
                <a:solidFill>
                  <a:schemeClr val="tx1"/>
                </a:solidFill>
                <a:latin typeface="Arial" panose="020B0604020202020204" pitchFamily="34" charset="0"/>
                <a:ea typeface="+mn-ea"/>
                <a:cs typeface="Arial" panose="020B0604020202020204" pitchFamily="34" charset="0"/>
              </a:defRPr>
            </a:pPr>
            <a:endParaRPr lang="es-CO"/>
          </a:p>
        </c:txPr>
        <c:crossAx val="48650112"/>
        <c:crosses val="autoZero"/>
        <c:crossBetween val="between"/>
      </c:valAx>
      <c:dTable>
        <c:showHorzBorder val="1"/>
        <c:showVertBorder val="1"/>
        <c:showOutline val="1"/>
        <c:showKeys val="1"/>
        <c:spPr>
          <a:noFill/>
          <a:ln w="12700" cap="flat" cmpd="sng" algn="ctr">
            <a:solidFill>
              <a:schemeClr val="tx1">
                <a:tint val="75000"/>
              </a:schemeClr>
            </a:solidFill>
            <a:prstDash val="solid"/>
            <a:round/>
          </a:ln>
          <a:effectLst/>
        </c:spPr>
        <c:txPr>
          <a:bodyPr rot="0" spcFirstLastPara="1" vertOverflow="ellipsis" vert="horz" wrap="square" anchor="ctr" anchorCtr="1"/>
          <a:lstStyle/>
          <a:p>
            <a:pPr rtl="0">
              <a:defRPr sz="800" b="0" i="0" u="none" strike="noStrike" kern="1200" baseline="0">
                <a:solidFill>
                  <a:schemeClr val="tx1"/>
                </a:solidFill>
                <a:latin typeface="Arial" panose="020B0604020202020204" pitchFamily="34" charset="0"/>
                <a:ea typeface="+mn-ea"/>
                <a:cs typeface="Arial" panose="020B0604020202020204" pitchFamily="34" charset="0"/>
              </a:defRPr>
            </a:pPr>
            <a:endParaRPr lang="es-CO"/>
          </a:p>
        </c:txPr>
      </c:dTable>
      <c:spPr>
        <a:solidFill>
          <a:schemeClr val="bg1"/>
        </a:solidFill>
        <a:ln>
          <a:noFill/>
        </a:ln>
        <a:effectLst/>
      </c:spPr>
    </c:plotArea>
    <c:legend>
      <c:legendPos val="b"/>
      <c:overlay val="0"/>
      <c:spPr>
        <a:noFill/>
        <a:ln>
          <a:noFill/>
        </a:ln>
        <a:effectLst/>
      </c:spPr>
      <c:txPr>
        <a:bodyPr rot="0" spcFirstLastPara="1" vertOverflow="ellipsis" vert="horz" wrap="square" anchor="ctr" anchorCtr="1"/>
        <a:lstStyle/>
        <a:p>
          <a:pPr>
            <a:defRPr sz="800" b="0" i="0" u="none" strike="noStrike" kern="1200" baseline="0">
              <a:solidFill>
                <a:schemeClr val="tx1"/>
              </a:solidFill>
              <a:latin typeface="Arial" panose="020B0604020202020204" pitchFamily="34" charset="0"/>
              <a:ea typeface="+mn-ea"/>
              <a:cs typeface="Arial" panose="020B0604020202020204" pitchFamily="34" charset="0"/>
            </a:defRPr>
          </a:pPr>
          <a:endParaRPr lang="es-CO"/>
        </a:p>
      </c:txPr>
    </c:legend>
    <c:plotVisOnly val="1"/>
    <c:dispBlanksAs val="zero"/>
    <c:showDLblsOverMax val="1"/>
  </c:chart>
  <c:spPr>
    <a:solidFill>
      <a:schemeClr val="bg1"/>
    </a:solidFill>
    <a:ln w="9525" cap="flat" cmpd="sng" algn="ctr">
      <a:solidFill>
        <a:srgbClr val="D9D9D9"/>
      </a:solidFill>
      <a:prstDash val="solid"/>
      <a:round/>
    </a:ln>
    <a:effectLst/>
  </c:spPr>
  <c:txPr>
    <a:bodyPr/>
    <a:lstStyle/>
    <a:p>
      <a:pPr>
        <a:defRPr sz="800">
          <a:latin typeface="Arial" panose="020B0604020202020204" pitchFamily="34" charset="0"/>
          <a:cs typeface="Arial" panose="020B0604020202020204" pitchFamily="34" charset="0"/>
        </a:defRPr>
      </a:pPr>
      <a:endParaRPr lang="es-CO"/>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MX"/>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v>AP promedio</c:v>
          </c:tx>
          <c:spPr>
            <a:solidFill>
              <a:srgbClr val="1F9184"/>
            </a:solidFill>
          </c:spPr>
          <c:invertIfNegative val="1"/>
          <c:dLbls>
            <c:spPr>
              <a:noFill/>
              <a:ln>
                <a:noFill/>
              </a:ln>
              <a:effectLst/>
            </c:sp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strRef>
              <c:f>'[1]01_Seleccion_AP'!$A$5:$A$8</c:f>
              <c:strCache>
                <c:ptCount val="4"/>
                <c:pt idx="0">
                  <c:v>Gradient Boosting</c:v>
                </c:pt>
                <c:pt idx="1">
                  <c:v>Random Forest</c:v>
                </c:pt>
                <c:pt idx="2">
                  <c:v>Regresión Logística</c:v>
                </c:pt>
                <c:pt idx="3">
                  <c:v>Árbol de Decisión</c:v>
                </c:pt>
              </c:strCache>
            </c:strRef>
          </c:cat>
          <c:val>
            <c:numRef>
              <c:f>'[1]01_Seleccion_AP'!$B$5:$B$8</c:f>
              <c:numCache>
                <c:formatCode>General</c:formatCode>
                <c:ptCount val="4"/>
                <c:pt idx="0">
                  <c:v>0.113952</c:v>
                </c:pt>
                <c:pt idx="1">
                  <c:v>0.10723000000000001</c:v>
                </c:pt>
                <c:pt idx="2">
                  <c:v>9.4157000000000005E-2</c:v>
                </c:pt>
                <c:pt idx="3">
                  <c:v>9.1667999999999999E-2</c:v>
                </c:pt>
              </c:numCache>
            </c:numRef>
          </c:val>
          <c:extLst>
            <c:ext xmlns:c14="http://schemas.microsoft.com/office/drawing/2007/8/2/chart" uri="{6F2FDCE9-48DA-4B69-8628-5D25D57E5C99}">
              <c14:invertSolidFillFmt>
                <c14:spPr xmlns:c14="http://schemas.microsoft.com/office/drawing/2007/8/2/chart">
                  <a:solidFill>
                    <a:srgbClr val="FFFFFF"/>
                  </a:solidFill>
                </c14:spPr>
              </c14:invertSolidFillFmt>
            </c:ext>
            <c:ext xmlns:c16="http://schemas.microsoft.com/office/drawing/2014/chart" uri="{C3380CC4-5D6E-409C-BE32-E72D297353CC}">
              <c16:uniqueId val="{00000000-5873-477A-AE33-8F84A7D3D5F2}"/>
            </c:ext>
          </c:extLst>
        </c:ser>
        <c:dLbls>
          <c:dLblPos val="outEnd"/>
          <c:showLegendKey val="0"/>
          <c:showVal val="1"/>
          <c:showCatName val="0"/>
          <c:showSerName val="0"/>
          <c:showPercent val="0"/>
          <c:showBubbleSize val="0"/>
        </c:dLbls>
        <c:gapWidth val="150"/>
        <c:axId val="48650112"/>
        <c:axId val="48672768"/>
      </c:barChart>
      <c:catAx>
        <c:axId val="48650112"/>
        <c:scaling>
          <c:orientation val="minMax"/>
        </c:scaling>
        <c:delete val="0"/>
        <c:axPos val="b"/>
        <c:numFmt formatCode="General" sourceLinked="1"/>
        <c:majorTickMark val="none"/>
        <c:minorTickMark val="none"/>
        <c:tickLblPos val="nextTo"/>
        <c:crossAx val="48672768"/>
        <c:crosses val="autoZero"/>
        <c:auto val="1"/>
        <c:lblAlgn val="ctr"/>
        <c:lblOffset val="100"/>
        <c:noMultiLvlLbl val="1"/>
      </c:catAx>
      <c:valAx>
        <c:axId val="48672768"/>
        <c:scaling>
          <c:orientation val="minMax"/>
        </c:scaling>
        <c:delete val="0"/>
        <c:axPos val="l"/>
        <c:numFmt formatCode="General" sourceLinked="1"/>
        <c:majorTickMark val="none"/>
        <c:minorTickMark val="none"/>
        <c:tickLblPos val="nextTo"/>
        <c:crossAx val="48650112"/>
        <c:crosses val="autoZero"/>
        <c:crossBetween val="between"/>
      </c:valAx>
    </c:plotArea>
    <c:legend>
      <c:legendPos val="b"/>
      <c:overlay val="0"/>
    </c:legend>
    <c:plotVisOnly val="1"/>
    <c:dispBlanksAs val="zero"/>
    <c:showDLblsOverMax val="1"/>
  </c:chart>
  <c:spPr>
    <a:ln w="9525">
      <a:solidFill>
        <a:srgbClr val="D9D9D9"/>
      </a:solidFill>
      <a:prstDash val="solid"/>
    </a:ln>
  </c:spPr>
  <c:txPr>
    <a:bodyPr/>
    <a:lstStyle/>
    <a:p>
      <a:pPr>
        <a:defRPr sz="800">
          <a:latin typeface="Arial" panose="020B0604020202020204" pitchFamily="34" charset="0"/>
          <a:cs typeface="Arial" panose="020B0604020202020204" pitchFamily="34" charset="0"/>
        </a:defRPr>
      </a:pPr>
      <a:endParaRPr lang="es-CO"/>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MX"/>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v>Precision</c:v>
          </c:tx>
          <c:spPr>
            <a:ln>
              <a:solidFill>
                <a:srgbClr val="1F9184"/>
              </a:solidFill>
            </a:ln>
          </c:spPr>
          <c:marker>
            <c:symbol val="none"/>
          </c:marker>
          <c:cat>
            <c:numRef>
              <c:f>'[1]01_Umbrales_OOF'!$A$5:$A$23</c:f>
              <c:numCache>
                <c:formatCode>General</c:formatCode>
                <c:ptCount val="19"/>
                <c:pt idx="0">
                  <c:v>0.05</c:v>
                </c:pt>
                <c:pt idx="1">
                  <c:v>0.1</c:v>
                </c:pt>
                <c:pt idx="2">
                  <c:v>0.15</c:v>
                </c:pt>
                <c:pt idx="3">
                  <c:v>0.2</c:v>
                </c:pt>
                <c:pt idx="4">
                  <c:v>0.25</c:v>
                </c:pt>
                <c:pt idx="5">
                  <c:v>0.3</c:v>
                </c:pt>
                <c:pt idx="6">
                  <c:v>0.35</c:v>
                </c:pt>
                <c:pt idx="7">
                  <c:v>0.4</c:v>
                </c:pt>
                <c:pt idx="8">
                  <c:v>0.45</c:v>
                </c:pt>
                <c:pt idx="9">
                  <c:v>0.5</c:v>
                </c:pt>
                <c:pt idx="10">
                  <c:v>0.55000000000000004</c:v>
                </c:pt>
                <c:pt idx="11">
                  <c:v>0.6</c:v>
                </c:pt>
                <c:pt idx="12">
                  <c:v>0.65</c:v>
                </c:pt>
                <c:pt idx="13">
                  <c:v>0.7</c:v>
                </c:pt>
                <c:pt idx="14">
                  <c:v>0.75</c:v>
                </c:pt>
                <c:pt idx="15">
                  <c:v>0.8</c:v>
                </c:pt>
                <c:pt idx="16">
                  <c:v>0.85</c:v>
                </c:pt>
                <c:pt idx="17">
                  <c:v>0.9</c:v>
                </c:pt>
                <c:pt idx="18">
                  <c:v>0.95</c:v>
                </c:pt>
              </c:numCache>
            </c:numRef>
          </c:cat>
          <c:val>
            <c:numRef>
              <c:f>'[1]01_Umbrales_OOF'!$F$5:$F$23</c:f>
              <c:numCache>
                <c:formatCode>General</c:formatCode>
                <c:ptCount val="19"/>
                <c:pt idx="0">
                  <c:v>8.5627283800243606E-2</c:v>
                </c:pt>
                <c:pt idx="1">
                  <c:v>0.14591078066914498</c:v>
                </c:pt>
                <c:pt idx="2">
                  <c:v>0.19605911330049261</c:v>
                </c:pt>
                <c:pt idx="3">
                  <c:v>0.21091811414392059</c:v>
                </c:pt>
                <c:pt idx="4">
                  <c:v>0.2</c:v>
                </c:pt>
                <c:pt idx="5">
                  <c:v>0.18367346938775511</c:v>
                </c:pt>
                <c:pt idx="6">
                  <c:v>0.125</c:v>
                </c:pt>
                <c:pt idx="7">
                  <c:v>0.5</c:v>
                </c:pt>
                <c:pt idx="8">
                  <c:v>0</c:v>
                </c:pt>
                <c:pt idx="9">
                  <c:v>0</c:v>
                </c:pt>
                <c:pt idx="10">
                  <c:v>0</c:v>
                </c:pt>
                <c:pt idx="11">
                  <c:v>0</c:v>
                </c:pt>
                <c:pt idx="12">
                  <c:v>0</c:v>
                </c:pt>
                <c:pt idx="13">
                  <c:v>0</c:v>
                </c:pt>
                <c:pt idx="14">
                  <c:v>0</c:v>
                </c:pt>
                <c:pt idx="15">
                  <c:v>0</c:v>
                </c:pt>
                <c:pt idx="16">
                  <c:v>0</c:v>
                </c:pt>
                <c:pt idx="17">
                  <c:v>0</c:v>
                </c:pt>
                <c:pt idx="18">
                  <c:v>0</c:v>
                </c:pt>
              </c:numCache>
            </c:numRef>
          </c:val>
          <c:smooth val="0"/>
          <c:extLst>
            <c:ext xmlns:c16="http://schemas.microsoft.com/office/drawing/2014/chart" uri="{C3380CC4-5D6E-409C-BE32-E72D297353CC}">
              <c16:uniqueId val="{00000000-966F-4D9A-B3F5-89DA6A8D1564}"/>
            </c:ext>
          </c:extLst>
        </c:ser>
        <c:ser>
          <c:idx val="1"/>
          <c:order val="1"/>
          <c:tx>
            <c:v>Recall</c:v>
          </c:tx>
          <c:spPr>
            <a:ln>
              <a:solidFill>
                <a:srgbClr val="D99B54"/>
              </a:solidFill>
            </a:ln>
          </c:spPr>
          <c:marker>
            <c:symbol val="none"/>
          </c:marker>
          <c:cat>
            <c:numRef>
              <c:f>'[1]01_Umbrales_OOF'!$A$5:$A$23</c:f>
              <c:numCache>
                <c:formatCode>General</c:formatCode>
                <c:ptCount val="19"/>
                <c:pt idx="0">
                  <c:v>0.05</c:v>
                </c:pt>
                <c:pt idx="1">
                  <c:v>0.1</c:v>
                </c:pt>
                <c:pt idx="2">
                  <c:v>0.15</c:v>
                </c:pt>
                <c:pt idx="3">
                  <c:v>0.2</c:v>
                </c:pt>
                <c:pt idx="4">
                  <c:v>0.25</c:v>
                </c:pt>
                <c:pt idx="5">
                  <c:v>0.3</c:v>
                </c:pt>
                <c:pt idx="6">
                  <c:v>0.35</c:v>
                </c:pt>
                <c:pt idx="7">
                  <c:v>0.4</c:v>
                </c:pt>
                <c:pt idx="8">
                  <c:v>0.45</c:v>
                </c:pt>
                <c:pt idx="9">
                  <c:v>0.5</c:v>
                </c:pt>
                <c:pt idx="10">
                  <c:v>0.55000000000000004</c:v>
                </c:pt>
                <c:pt idx="11">
                  <c:v>0.6</c:v>
                </c:pt>
                <c:pt idx="12">
                  <c:v>0.65</c:v>
                </c:pt>
                <c:pt idx="13">
                  <c:v>0.7</c:v>
                </c:pt>
                <c:pt idx="14">
                  <c:v>0.75</c:v>
                </c:pt>
                <c:pt idx="15">
                  <c:v>0.8</c:v>
                </c:pt>
                <c:pt idx="16">
                  <c:v>0.85</c:v>
                </c:pt>
                <c:pt idx="17">
                  <c:v>0.9</c:v>
                </c:pt>
                <c:pt idx="18">
                  <c:v>0.95</c:v>
                </c:pt>
              </c:numCache>
            </c:numRef>
          </c:cat>
          <c:val>
            <c:numRef>
              <c:f>'[1]01_Umbrales_OOF'!$G$5:$G$23</c:f>
              <c:numCache>
                <c:formatCode>General</c:formatCode>
                <c:ptCount val="19"/>
                <c:pt idx="0">
                  <c:v>0.64083865086599823</c:v>
                </c:pt>
                <c:pt idx="1">
                  <c:v>0.21467639015496809</c:v>
                </c:pt>
                <c:pt idx="2">
                  <c:v>9.0701914311759349E-2</c:v>
                </c:pt>
                <c:pt idx="3">
                  <c:v>3.8742023701002735E-2</c:v>
                </c:pt>
                <c:pt idx="4">
                  <c:v>1.3217866909753875E-2</c:v>
                </c:pt>
                <c:pt idx="5">
                  <c:v>4.1020966271649957E-3</c:v>
                </c:pt>
                <c:pt idx="6">
                  <c:v>9.1157702825888785E-4</c:v>
                </c:pt>
                <c:pt idx="7">
                  <c:v>4.5578851412944393E-4</c:v>
                </c:pt>
                <c:pt idx="8">
                  <c:v>0</c:v>
                </c:pt>
                <c:pt idx="9">
                  <c:v>0</c:v>
                </c:pt>
                <c:pt idx="10">
                  <c:v>0</c:v>
                </c:pt>
                <c:pt idx="11">
                  <c:v>0</c:v>
                </c:pt>
                <c:pt idx="12">
                  <c:v>0</c:v>
                </c:pt>
                <c:pt idx="13">
                  <c:v>0</c:v>
                </c:pt>
                <c:pt idx="14">
                  <c:v>0</c:v>
                </c:pt>
                <c:pt idx="15">
                  <c:v>0</c:v>
                </c:pt>
                <c:pt idx="16">
                  <c:v>0</c:v>
                </c:pt>
                <c:pt idx="17">
                  <c:v>0</c:v>
                </c:pt>
                <c:pt idx="18">
                  <c:v>0</c:v>
                </c:pt>
              </c:numCache>
            </c:numRef>
          </c:val>
          <c:smooth val="0"/>
          <c:extLst>
            <c:ext xmlns:c16="http://schemas.microsoft.com/office/drawing/2014/chart" uri="{C3380CC4-5D6E-409C-BE32-E72D297353CC}">
              <c16:uniqueId val="{00000001-966F-4D9A-B3F5-89DA6A8D1564}"/>
            </c:ext>
          </c:extLst>
        </c:ser>
        <c:dLbls>
          <c:showLegendKey val="0"/>
          <c:showVal val="0"/>
          <c:showCatName val="0"/>
          <c:showSerName val="0"/>
          <c:showPercent val="0"/>
          <c:showBubbleSize val="0"/>
        </c:dLbls>
        <c:smooth val="0"/>
        <c:axId val="48650112"/>
        <c:axId val="48672768"/>
      </c:lineChart>
      <c:catAx>
        <c:axId val="48650112"/>
        <c:scaling>
          <c:orientation val="minMax"/>
        </c:scaling>
        <c:delete val="0"/>
        <c:axPos val="b"/>
        <c:numFmt formatCode="General" sourceLinked="1"/>
        <c:majorTickMark val="none"/>
        <c:minorTickMark val="none"/>
        <c:tickLblPos val="nextTo"/>
        <c:crossAx val="48672768"/>
        <c:crosses val="autoZero"/>
        <c:auto val="1"/>
        <c:lblAlgn val="ctr"/>
        <c:lblOffset val="100"/>
        <c:noMultiLvlLbl val="1"/>
      </c:catAx>
      <c:valAx>
        <c:axId val="48672768"/>
        <c:scaling>
          <c:orientation val="minMax"/>
        </c:scaling>
        <c:delete val="0"/>
        <c:axPos val="l"/>
        <c:numFmt formatCode="General" sourceLinked="1"/>
        <c:majorTickMark val="none"/>
        <c:minorTickMark val="none"/>
        <c:tickLblPos val="nextTo"/>
        <c:crossAx val="48650112"/>
        <c:crosses val="autoZero"/>
        <c:crossBetween val="between"/>
      </c:valAx>
    </c:plotArea>
    <c:legend>
      <c:legendPos val="b"/>
      <c:overlay val="0"/>
    </c:legend>
    <c:plotVisOnly val="1"/>
    <c:dispBlanksAs val="zero"/>
    <c:showDLblsOverMax val="1"/>
  </c:chart>
  <c:spPr>
    <a:ln w="9525">
      <a:solidFill>
        <a:srgbClr val="D9D9D9"/>
      </a:solidFill>
      <a:prstDash val="solid"/>
    </a:ln>
  </c:spPr>
  <c:txPr>
    <a:bodyPr/>
    <a:lstStyle/>
    <a:p>
      <a:pPr>
        <a:defRPr sz="800">
          <a:latin typeface="Arial" panose="020B0604020202020204" pitchFamily="34" charset="0"/>
          <a:cs typeface="Arial" panose="020B0604020202020204" pitchFamily="34" charset="0"/>
        </a:defRPr>
      </a:pPr>
      <a:endParaRPr lang="es-CO"/>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MX"/>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v>Costo total hipotético (USD)</c:v>
          </c:tx>
          <c:spPr>
            <a:solidFill>
              <a:srgbClr val="1F9184"/>
            </a:solidFill>
            <a:ln>
              <a:noFill/>
            </a:ln>
            <a:effectLst/>
          </c:spPr>
          <c:invertIfNegative val="1"/>
          <c:dLbls>
            <c:spPr>
              <a:noFill/>
              <a:ln>
                <a:noFill/>
              </a:ln>
              <a:effectLst/>
            </c:spPr>
            <c:txPr>
              <a:bodyPr rot="0" spcFirstLastPara="1" vertOverflow="ellipsis" vert="horz" wrap="square" anchor="ctr" anchorCtr="1"/>
              <a:lstStyle/>
              <a:p>
                <a:pPr>
                  <a:defRPr sz="8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s-CO"/>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'Figura 11'!$A$5:$A$8</c:f>
              <c:strCache>
                <c:ptCount val="4"/>
                <c:pt idx="0">
                  <c:v>Regresión Logística</c:v>
                </c:pt>
                <c:pt idx="1">
                  <c:v>Árbol de Decisión</c:v>
                </c:pt>
                <c:pt idx="2">
                  <c:v>Random Forest</c:v>
                </c:pt>
                <c:pt idx="3">
                  <c:v>Gradient Boosting</c:v>
                </c:pt>
              </c:strCache>
            </c:strRef>
          </c:cat>
          <c:val>
            <c:numRef>
              <c:f>'Figura 11'!$F$5:$F$8</c:f>
              <c:numCache>
                <c:formatCode>"$"\ #,##0</c:formatCode>
                <c:ptCount val="4"/>
                <c:pt idx="0">
                  <c:v>1919400</c:v>
                </c:pt>
                <c:pt idx="1">
                  <c:v>1646000</c:v>
                </c:pt>
                <c:pt idx="2">
                  <c:v>1095100</c:v>
                </c:pt>
                <c:pt idx="3">
                  <c:v>1097000</c:v>
                </c:pt>
              </c:numCache>
            </c:numRef>
          </c:val>
          <c:extLst>
            <c:ext xmlns:c14="http://schemas.microsoft.com/office/drawing/2007/8/2/chart" uri="{6F2FDCE9-48DA-4B69-8628-5D25D57E5C99}">
              <c14:invertSolidFillFmt>
                <c14:spPr xmlns:c14="http://schemas.microsoft.com/office/drawing/2007/8/2/chart">
                  <a:solidFill>
                    <a:srgbClr val="FFFFFF"/>
                  </a:solidFill>
                  <a:ln>
                    <a:noFill/>
                  </a:ln>
                  <a:effectLst/>
                </c14:spPr>
              </c14:invertSolidFillFmt>
            </c:ext>
            <c:ext xmlns:c16="http://schemas.microsoft.com/office/drawing/2014/chart" uri="{C3380CC4-5D6E-409C-BE32-E72D297353CC}">
              <c16:uniqueId val="{00000000-1F26-42FC-BDAE-9BA42E29A26D}"/>
            </c:ext>
          </c:extLst>
        </c:ser>
        <c:dLbls>
          <c:dLblPos val="outEnd"/>
          <c:showLegendKey val="0"/>
          <c:showVal val="1"/>
          <c:showCatName val="0"/>
          <c:showSerName val="0"/>
          <c:showPercent val="0"/>
          <c:showBubbleSize val="0"/>
        </c:dLbls>
        <c:gapWidth val="219"/>
        <c:overlap val="-27"/>
        <c:axId val="48650112"/>
        <c:axId val="48672768"/>
      </c:barChart>
      <c:catAx>
        <c:axId val="4865011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s-CO"/>
          </a:p>
        </c:txPr>
        <c:crossAx val="48672768"/>
        <c:crosses val="autoZero"/>
        <c:auto val="1"/>
        <c:lblAlgn val="ctr"/>
        <c:lblOffset val="100"/>
        <c:noMultiLvlLbl val="1"/>
      </c:catAx>
      <c:valAx>
        <c:axId val="48672768"/>
        <c:scaling>
          <c:orientation val="minMax"/>
        </c:scaling>
        <c:delete val="0"/>
        <c:axPos val="l"/>
        <c:numFmt formatCode="&quot;$&quot;\ #,##0" sourceLinked="1"/>
        <c:majorTickMark val="none"/>
        <c:minorTickMark val="none"/>
        <c:tickLblPos val="nextTo"/>
        <c:spPr>
          <a:noFill/>
          <a:ln>
            <a:noFill/>
          </a:ln>
          <a:effectLst/>
        </c:spPr>
        <c:txPr>
          <a:bodyPr rot="-60000000" spcFirstLastPara="1" vertOverflow="ellipsis" vert="horz" wrap="square" anchor="ctr" anchorCtr="1"/>
          <a:lstStyle/>
          <a:p>
            <a:pPr>
              <a:defRPr sz="8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s-CO"/>
          </a:p>
        </c:txPr>
        <c:crossAx val="4865011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8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s-CO"/>
        </a:p>
      </c:txPr>
    </c:legend>
    <c:plotVisOnly val="1"/>
    <c:dispBlanksAs val="zero"/>
    <c:showDLblsOverMax val="1"/>
  </c:chart>
  <c:spPr>
    <a:solidFill>
      <a:schemeClr val="bg1"/>
    </a:solidFill>
    <a:ln w="9525" cap="flat" cmpd="sng" algn="ctr">
      <a:solidFill>
        <a:schemeClr val="tx1">
          <a:lumMod val="15000"/>
          <a:lumOff val="85000"/>
        </a:schemeClr>
      </a:solidFill>
      <a:round/>
    </a:ln>
    <a:effectLst/>
  </c:spPr>
  <c:txPr>
    <a:bodyPr/>
    <a:lstStyle/>
    <a:p>
      <a:pPr>
        <a:defRPr sz="800">
          <a:latin typeface="Arial" panose="020B0604020202020204" pitchFamily="34" charset="0"/>
          <a:cs typeface="Arial" panose="020B0604020202020204" pitchFamily="34" charset="0"/>
        </a:defRPr>
      </a:pPr>
      <a:endParaRPr lang="es-CO"/>
    </a:p>
  </c:txPr>
  <c:externalData r:id="rId3">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MX"/>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v>CV (media)</c:v>
          </c:tx>
          <c:spPr>
            <a:solidFill>
              <a:srgbClr val="1F9184"/>
            </a:solidFill>
            <a:ln>
              <a:noFill/>
            </a:ln>
            <a:effectLst/>
          </c:spPr>
          <c:invertIfNegative val="1"/>
          <c:dLbls>
            <c:dLbl>
              <c:idx val="3"/>
              <c:layout>
                <c:manualLayout>
                  <c:x val="1.6877637130801686E-2"/>
                  <c:y val="0"/>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CDCA-4BD8-85C7-A3681B7C4F3B}"/>
                </c:ext>
              </c:extLst>
            </c:dLbl>
            <c:dLbl>
              <c:idx val="4"/>
              <c:layout>
                <c:manualLayout>
                  <c:x val="1.8987341772151899E-2"/>
                  <c:y val="-8.5470085470085479E-3"/>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CDCA-4BD8-85C7-A3681B7C4F3B}"/>
                </c:ext>
              </c:extLst>
            </c:dLbl>
            <c:dLbl>
              <c:idx val="5"/>
              <c:layout>
                <c:manualLayout>
                  <c:x val="1.8987341772151899E-2"/>
                  <c:y val="0"/>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CDCA-4BD8-85C7-A3681B7C4F3B}"/>
                </c:ext>
              </c:extLst>
            </c:dLbl>
            <c:spPr>
              <a:noFill/>
              <a:ln>
                <a:noFill/>
              </a:ln>
              <a:effectLst/>
            </c:spPr>
            <c:txPr>
              <a:bodyPr rot="0" spcFirstLastPara="1" vertOverflow="ellipsis" vert="horz" wrap="square" anchor="ctr" anchorCtr="1"/>
              <a:lstStyle/>
              <a:p>
                <a:pPr>
                  <a:defRPr sz="8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s-CO"/>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'[Caso48_Figura_13_Comparacion_CV_vs_TEST_Gradient_Boosting.xlsx]Figura 13 CV vs TEST'!$A$5:$A$10</c:f>
              <c:strCache>
                <c:ptCount val="6"/>
                <c:pt idx="0">
                  <c:v>Average Precision (AP)</c:v>
                </c:pt>
                <c:pt idx="1">
                  <c:v>ROC-AUC</c:v>
                </c:pt>
                <c:pt idx="2">
                  <c:v>Accuracy</c:v>
                </c:pt>
                <c:pt idx="3">
                  <c:v>Precision</c:v>
                </c:pt>
                <c:pt idx="4">
                  <c:v>Recall</c:v>
                </c:pt>
                <c:pt idx="5">
                  <c:v>F1-Score</c:v>
                </c:pt>
              </c:strCache>
            </c:strRef>
          </c:cat>
          <c:val>
            <c:numRef>
              <c:f>'[Caso48_Figura_13_Comparacion_CV_vs_TEST_Gradient_Boosting.xlsx]Figura 13 CV vs TEST'!$B$5:$B$10</c:f>
              <c:numCache>
                <c:formatCode>0.00%</c:formatCode>
                <c:ptCount val="6"/>
                <c:pt idx="0">
                  <c:v>0.113952</c:v>
                </c:pt>
                <c:pt idx="1">
                  <c:v>0.66842100000000004</c:v>
                </c:pt>
                <c:pt idx="2">
                  <c:v>0.94515000000000005</c:v>
                </c:pt>
                <c:pt idx="3">
                  <c:v>0</c:v>
                </c:pt>
                <c:pt idx="4">
                  <c:v>0</c:v>
                </c:pt>
                <c:pt idx="5">
                  <c:v>0</c:v>
                </c:pt>
              </c:numCache>
            </c:numRef>
          </c:val>
          <c:extLst>
            <c:ext xmlns:c14="http://schemas.microsoft.com/office/drawing/2007/8/2/chart" uri="{6F2FDCE9-48DA-4B69-8628-5D25D57E5C99}">
              <c14:invertSolidFillFmt>
                <c14:spPr xmlns:c14="http://schemas.microsoft.com/office/drawing/2007/8/2/chart">
                  <a:solidFill>
                    <a:srgbClr val="FFFFFF"/>
                  </a:solidFill>
                  <a:ln>
                    <a:noFill/>
                  </a:ln>
                  <a:effectLst/>
                </c14:spPr>
              </c14:invertSolidFillFmt>
            </c:ext>
            <c:ext xmlns:c16="http://schemas.microsoft.com/office/drawing/2014/chart" uri="{C3380CC4-5D6E-409C-BE32-E72D297353CC}">
              <c16:uniqueId val="{00000003-CDCA-4BD8-85C7-A3681B7C4F3B}"/>
            </c:ext>
          </c:extLst>
        </c:ser>
        <c:ser>
          <c:idx val="1"/>
          <c:order val="1"/>
          <c:tx>
            <c:v>TEST</c:v>
          </c:tx>
          <c:spPr>
            <a:solidFill>
              <a:srgbClr val="D99B54"/>
            </a:solidFill>
            <a:ln>
              <a:noFill/>
            </a:ln>
            <a:effectLst/>
          </c:spPr>
          <c:invertIfNegative val="1"/>
          <c:dLbls>
            <c:delete val="1"/>
          </c:dLbls>
          <c:cat>
            <c:strRef>
              <c:f>'[Caso48_Figura_13_Comparacion_CV_vs_TEST_Gradient_Boosting.xlsx]Figura 13 CV vs TEST'!$A$5:$A$10</c:f>
              <c:strCache>
                <c:ptCount val="6"/>
                <c:pt idx="0">
                  <c:v>Average Precision (AP)</c:v>
                </c:pt>
                <c:pt idx="1">
                  <c:v>ROC-AUC</c:v>
                </c:pt>
                <c:pt idx="2">
                  <c:v>Accuracy</c:v>
                </c:pt>
                <c:pt idx="3">
                  <c:v>Precision</c:v>
                </c:pt>
                <c:pt idx="4">
                  <c:v>Recall</c:v>
                </c:pt>
                <c:pt idx="5">
                  <c:v>F1-Score</c:v>
                </c:pt>
              </c:strCache>
            </c:strRef>
          </c:cat>
          <c:val>
            <c:numRef>
              <c:f>'[Caso48_Figura_13_Comparacion_CV_vs_TEST_Gradient_Boosting.xlsx]Figura 13 CV vs TEST'!$C$5:$C$10</c:f>
              <c:numCache>
                <c:formatCode>0.00%</c:formatCode>
                <c:ptCount val="6"/>
                <c:pt idx="0">
                  <c:v>0.124515</c:v>
                </c:pt>
                <c:pt idx="1">
                  <c:v>0.678975</c:v>
                </c:pt>
                <c:pt idx="2">
                  <c:v>0.94520000000000004</c:v>
                </c:pt>
                <c:pt idx="3">
                  <c:v>0</c:v>
                </c:pt>
                <c:pt idx="4">
                  <c:v>0</c:v>
                </c:pt>
                <c:pt idx="5">
                  <c:v>0</c:v>
                </c:pt>
              </c:numCache>
            </c:numRef>
          </c:val>
          <c:extLst>
            <c:ext xmlns:c14="http://schemas.microsoft.com/office/drawing/2007/8/2/chart" uri="{6F2FDCE9-48DA-4B69-8628-5D25D57E5C99}">
              <c14:invertSolidFillFmt>
                <c14:spPr xmlns:c14="http://schemas.microsoft.com/office/drawing/2007/8/2/chart">
                  <a:solidFill>
                    <a:srgbClr val="FFFFFF"/>
                  </a:solidFill>
                  <a:ln>
                    <a:noFill/>
                  </a:ln>
                  <a:effectLst/>
                </c14:spPr>
              </c14:invertSolidFillFmt>
            </c:ext>
            <c:ext xmlns:c16="http://schemas.microsoft.com/office/drawing/2014/chart" uri="{C3380CC4-5D6E-409C-BE32-E72D297353CC}">
              <c16:uniqueId val="{00000004-CDCA-4BD8-85C7-A3681B7C4F3B}"/>
            </c:ext>
          </c:extLst>
        </c:ser>
        <c:dLbls>
          <c:dLblPos val="outEnd"/>
          <c:showLegendKey val="0"/>
          <c:showVal val="1"/>
          <c:showCatName val="0"/>
          <c:showSerName val="0"/>
          <c:showPercent val="0"/>
          <c:showBubbleSize val="0"/>
        </c:dLbls>
        <c:gapWidth val="219"/>
        <c:overlap val="-27"/>
        <c:axId val="48650112"/>
        <c:axId val="48672768"/>
      </c:barChart>
      <c:catAx>
        <c:axId val="4865011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s-CO"/>
          </a:p>
        </c:txPr>
        <c:crossAx val="48672768"/>
        <c:crosses val="autoZero"/>
        <c:auto val="1"/>
        <c:lblAlgn val="ctr"/>
        <c:lblOffset val="100"/>
        <c:noMultiLvlLbl val="1"/>
      </c:catAx>
      <c:valAx>
        <c:axId val="48672768"/>
        <c:scaling>
          <c:orientation val="minMax"/>
        </c:scaling>
        <c:delete val="0"/>
        <c:axPos val="l"/>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8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s-CO"/>
          </a:p>
        </c:txPr>
        <c:crossAx val="4865011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8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s-CO"/>
        </a:p>
      </c:txPr>
    </c:legend>
    <c:plotVisOnly val="1"/>
    <c:dispBlanksAs val="zero"/>
    <c:showDLblsOverMax val="1"/>
  </c:chart>
  <c:spPr>
    <a:solidFill>
      <a:schemeClr val="bg1"/>
    </a:solidFill>
    <a:ln w="9525" cap="flat" cmpd="sng" algn="ctr">
      <a:solidFill>
        <a:schemeClr val="tx1">
          <a:lumMod val="15000"/>
          <a:lumOff val="85000"/>
        </a:schemeClr>
      </a:solidFill>
      <a:round/>
    </a:ln>
    <a:effectLst/>
  </c:spPr>
  <c:txPr>
    <a:bodyPr/>
    <a:lstStyle/>
    <a:p>
      <a:pPr>
        <a:defRPr sz="800">
          <a:latin typeface="Arial" panose="020B0604020202020204" pitchFamily="34" charset="0"/>
          <a:cs typeface="Arial" panose="020B0604020202020204" pitchFamily="34" charset="0"/>
        </a:defRPr>
      </a:pPr>
      <a:endParaRPr lang="es-CO"/>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2">
  <a:schemeClr val="accent2"/>
  <a:schemeClr val="accent4"/>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2">
  <a:schemeClr val="accent2"/>
  <a:schemeClr val="accent4"/>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2">
  <a:schemeClr val="accent2"/>
  <a:schemeClr val="accent4"/>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102">
  <cs:axisTitle>
    <cs:lnRef idx="0"/>
    <cs:fillRef idx="0"/>
    <cs:effectRef idx="0"/>
    <cs:fontRef idx="minor">
      <a:schemeClr val="tx1"/>
    </cs:fontRef>
    <cs:defRPr sz="1000" b="1" kern="1200"/>
  </cs:axisTitle>
  <cs:categoryAxis>
    <cs:lnRef idx="1">
      <a:schemeClr val="tx1">
        <a:tint val="75000"/>
      </a:schemeClr>
    </cs:lnRef>
    <cs:fillRef idx="0"/>
    <cs:effectRef idx="0"/>
    <cs:fontRef idx="minor">
      <a:schemeClr val="tx1"/>
    </cs:fontRef>
    <cs:spPr>
      <a:ln>
        <a:round/>
      </a:ln>
    </cs:spPr>
    <cs:defRPr sz="1000" kern="1200"/>
  </cs:categoryAxis>
  <cs:chartArea mods="allowNoFillOverride allowNoLineOverride">
    <cs:lnRef idx="1">
      <a:schemeClr val="tx1">
        <a:tint val="75000"/>
      </a:schemeClr>
    </cs:lnRef>
    <cs:fillRef idx="1">
      <a:schemeClr val="bg1"/>
    </cs:fillRef>
    <cs:effectRef idx="0"/>
    <cs:fontRef idx="minor">
      <a:schemeClr val="tx1"/>
    </cs:fontRef>
    <cs:spPr>
      <a:ln>
        <a:round/>
      </a:ln>
    </cs:spPr>
    <cs:defRPr sz="1000" kern="1200"/>
  </cs:chartArea>
  <cs:dataLabel>
    <cs:lnRef idx="0"/>
    <cs:fillRef idx="0"/>
    <cs:effectRef idx="0"/>
    <cs:fontRef idx="minor">
      <a:schemeClr val="tx1"/>
    </cs:fontRef>
    <cs:defRPr sz="1000" kern="1200"/>
  </cs:dataLabel>
  <cs:dataLabelCallout>
    <cs:lnRef idx="0"/>
    <cs:fillRef idx="0"/>
    <cs:effectRef idx="0"/>
    <cs:fontRef idx="minor">
      <a:schemeClr val="dk1"/>
    </cs:fontRef>
    <cs:spPr>
      <a:solidFill>
        <a:schemeClr val="lt1"/>
      </a:solidFill>
      <a:ln>
        <a:solidFill>
          <a:schemeClr val="dk1">
            <a:lumMod val="65000"/>
            <a:lumOff val="35000"/>
          </a:schemeClr>
        </a:solidFill>
      </a:ln>
    </cs:spPr>
    <cs:defRPr sz="1000" kern="1200"/>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1">
      <cs:styleClr val="auto"/>
    </cs:lnRef>
    <cs:lineWidthScale>3</cs:lineWidthScale>
    <cs:fillRef idx="0"/>
    <cs:effectRef idx="0"/>
    <cs:fontRef idx="minor">
      <a:schemeClr val="tx1"/>
    </cs:fontRef>
    <cs:spPr>
      <a:ln cap="rnd">
        <a:round/>
      </a:ln>
    </cs:spPr>
  </cs:dataPointLine>
  <cs:dataPointMarker>
    <cs:lnRef idx="1">
      <cs:styleClr val="auto"/>
    </cs:lnRef>
    <cs:fillRef idx="1">
      <cs:styleClr val="auto"/>
    </cs:fillRef>
    <cs:effectRef idx="0"/>
    <cs:fontRef idx="minor">
      <a:schemeClr val="tx1"/>
    </cs:fontRef>
    <cs:spPr>
      <a:ln>
        <a:round/>
      </a:ln>
    </cs:spPr>
  </cs:dataPointMarker>
  <cs:dataPointMarkerLayout/>
  <cs:dataPointWireframe>
    <cs:lnRef idx="1">
      <cs:styleClr val="auto"/>
    </cs:lnRef>
    <cs:fillRef idx="0"/>
    <cs:effectRef idx="0"/>
    <cs:fontRef idx="minor">
      <a:schemeClr val="tx1"/>
    </cs:fontRef>
    <cs:spPr>
      <a:ln>
        <a:round/>
      </a:ln>
    </cs:spPr>
  </cs:dataPointWireframe>
  <cs:dataTable>
    <cs:lnRef idx="1">
      <a:schemeClr val="tx1">
        <a:tint val="75000"/>
      </a:schemeClr>
    </cs:lnRef>
    <cs:fillRef idx="0"/>
    <cs:effectRef idx="0"/>
    <cs:fontRef idx="minor">
      <a:schemeClr val="tx1"/>
    </cs:fontRef>
    <cs:spPr>
      <a:ln>
        <a:round/>
      </a:ln>
    </cs:spPr>
    <cs:defRPr sz="1000" kern="1200"/>
  </cs:dataTable>
  <cs:downBar>
    <cs:lnRef idx="1">
      <a:schemeClr val="tx1"/>
    </cs:lnRef>
    <cs:fillRef idx="1">
      <a:schemeClr val="dk1">
        <a:tint val="95000"/>
      </a:schemeClr>
    </cs:fillRef>
    <cs:effectRef idx="0"/>
    <cs:fontRef idx="minor">
      <a:schemeClr val="tx1"/>
    </cs:fontRef>
    <cs:spPr>
      <a:ln>
        <a:round/>
      </a:ln>
    </cs:spPr>
  </cs:downBar>
  <cs:dropLine>
    <cs:lnRef idx="1">
      <a:schemeClr val="tx1"/>
    </cs:lnRef>
    <cs:fillRef idx="0"/>
    <cs:effectRef idx="0"/>
    <cs:fontRef idx="minor">
      <a:schemeClr val="tx1"/>
    </cs:fontRef>
    <cs:spPr>
      <a:ln>
        <a:round/>
      </a:ln>
    </cs:spPr>
  </cs:dropLine>
  <cs:errorBar>
    <cs:lnRef idx="1">
      <a:schemeClr val="tx1"/>
    </cs:lnRef>
    <cs:fillRef idx="1">
      <a:schemeClr val="tx1"/>
    </cs:fillRef>
    <cs:effectRef idx="0"/>
    <cs:fontRef idx="minor">
      <a:schemeClr val="tx1"/>
    </cs:fontRef>
    <cs:spPr>
      <a:ln>
        <a:round/>
      </a:ln>
    </cs:spPr>
  </cs:errorBar>
  <cs:floor>
    <cs:lnRef idx="1">
      <a:schemeClr val="tx1">
        <a:tint val="75000"/>
      </a:schemeClr>
    </cs:lnRef>
    <cs:fillRef idx="0"/>
    <cs:effectRef idx="0"/>
    <cs:fontRef idx="minor">
      <a:schemeClr val="tx1"/>
    </cs:fontRef>
    <cs:spPr>
      <a:ln>
        <a:round/>
      </a:ln>
    </cs:spPr>
  </cs:floor>
  <cs:gridlineMajor>
    <cs:lnRef idx="1">
      <a:schemeClr val="tx1">
        <a:tint val="75000"/>
      </a:schemeClr>
    </cs:lnRef>
    <cs:fillRef idx="0"/>
    <cs:effectRef idx="0"/>
    <cs:fontRef idx="minor">
      <a:schemeClr val="tx1"/>
    </cs:fontRef>
    <cs:spPr>
      <a:ln>
        <a:round/>
      </a:ln>
    </cs:spPr>
  </cs:gridlineMajor>
  <cs:gridlineMinor>
    <cs:lnRef idx="1">
      <a:schemeClr val="tx1">
        <a:tint val="50000"/>
      </a:schemeClr>
    </cs:lnRef>
    <cs:fillRef idx="0"/>
    <cs:effectRef idx="0"/>
    <cs:fontRef idx="minor">
      <a:schemeClr val="tx1"/>
    </cs:fontRef>
    <cs:spPr>
      <a:ln>
        <a:round/>
      </a:ln>
    </cs:spPr>
  </cs:gridlineMinor>
  <cs:hiLoLine>
    <cs:lnRef idx="1">
      <a:schemeClr val="tx1"/>
    </cs:lnRef>
    <cs:fillRef idx="0"/>
    <cs:effectRef idx="0"/>
    <cs:fontRef idx="minor">
      <a:schemeClr val="tx1"/>
    </cs:fontRef>
    <cs:spPr>
      <a:ln>
        <a:round/>
      </a:ln>
    </cs:spPr>
  </cs:hiLoLine>
  <cs:leaderLine>
    <cs:lnRef idx="1">
      <a:schemeClr val="tx1"/>
    </cs:lnRef>
    <cs:fillRef idx="0"/>
    <cs:effectRef idx="0"/>
    <cs:fontRef idx="minor">
      <a:schemeClr val="tx1"/>
    </cs:fontRef>
    <cs:spPr>
      <a:ln>
        <a:round/>
      </a:ln>
    </cs:spPr>
  </cs:leaderLine>
  <cs:legend>
    <cs:lnRef idx="0"/>
    <cs:fillRef idx="0"/>
    <cs:effectRef idx="0"/>
    <cs:fontRef idx="minor">
      <a:schemeClr val="tx1"/>
    </cs:fontRef>
    <cs:defRPr sz="1000" kern="1200"/>
  </cs:legend>
  <cs:plotArea mods="allowNoFillOverride allowNoLineOverride">
    <cs:lnRef idx="0"/>
    <cs:fillRef idx="1">
      <a:schemeClr val="bg1"/>
    </cs:fillRef>
    <cs:effectRef idx="0"/>
    <cs:fontRef idx="minor">
      <a:schemeClr val="tx1"/>
    </cs:fontRef>
  </cs:plotArea>
  <cs:plotArea3D>
    <cs:lnRef idx="0"/>
    <cs:fillRef idx="0"/>
    <cs:effectRef idx="0"/>
    <cs:fontRef idx="minor">
      <a:schemeClr val="tx1"/>
    </cs:fontRef>
  </cs:plotArea3D>
  <cs:seriesAxis>
    <cs:lnRef idx="1">
      <a:schemeClr val="tx1">
        <a:tint val="75000"/>
      </a:schemeClr>
    </cs:lnRef>
    <cs:fillRef idx="0"/>
    <cs:effectRef idx="0"/>
    <cs:fontRef idx="minor">
      <a:schemeClr val="tx1"/>
    </cs:fontRef>
    <cs:spPr>
      <a:ln>
        <a:round/>
      </a:ln>
    </cs:spPr>
    <cs:defRPr sz="1000" kern="1200"/>
  </cs:seriesAxis>
  <cs:seriesLine>
    <cs:lnRef idx="1">
      <a:schemeClr val="tx1"/>
    </cs:lnRef>
    <cs:fillRef idx="0"/>
    <cs:effectRef idx="0"/>
    <cs:fontRef idx="minor">
      <a:schemeClr val="tx1"/>
    </cs:fontRef>
    <cs:spPr>
      <a:ln>
        <a:round/>
      </a:ln>
    </cs:spPr>
  </cs:seriesLine>
  <cs:title>
    <cs:lnRef idx="0"/>
    <cs:fillRef idx="0"/>
    <cs:effectRef idx="0"/>
    <cs:fontRef idx="minor">
      <a:schemeClr val="tx1"/>
    </cs:fontRef>
    <cs:defRPr sz="1800" b="1" kern="1200"/>
  </cs:title>
  <cs:trendline>
    <cs:lnRef idx="1">
      <a:schemeClr val="tx1"/>
    </cs:lnRef>
    <cs:fillRef idx="0"/>
    <cs:effectRef idx="0"/>
    <cs:fontRef idx="minor">
      <a:schemeClr val="tx1"/>
    </cs:fontRef>
    <cs:spPr>
      <a:ln cap="rnd">
        <a:round/>
      </a:ln>
    </cs:spPr>
  </cs:trendline>
  <cs:trendlineLabel>
    <cs:lnRef idx="0"/>
    <cs:fillRef idx="0"/>
    <cs:effectRef idx="0"/>
    <cs:fontRef idx="minor">
      <a:schemeClr val="tx1"/>
    </cs:fontRef>
    <cs:defRPr sz="1000" kern="1200"/>
  </cs:trendlineLabel>
  <cs:upBar>
    <cs:lnRef idx="1">
      <a:schemeClr val="tx1"/>
    </cs:lnRef>
    <cs:fillRef idx="1">
      <a:schemeClr val="dk1">
        <a:tint val="5000"/>
      </a:schemeClr>
    </cs:fillRef>
    <cs:effectRef idx="0"/>
    <cs:fontRef idx="minor">
      <a:schemeClr val="tx1"/>
    </cs:fontRef>
    <cs:spPr>
      <a:ln>
        <a:round/>
      </a:ln>
    </cs:spPr>
  </cs:upBar>
  <cs:valueAxis>
    <cs:lnRef idx="1">
      <a:schemeClr val="tx1">
        <a:tint val="75000"/>
      </a:schemeClr>
    </cs:lnRef>
    <cs:fillRef idx="0"/>
    <cs:effectRef idx="0"/>
    <cs:fontRef idx="minor">
      <a:schemeClr val="tx1"/>
    </cs:fontRef>
    <cs:spPr>
      <a:ln>
        <a:round/>
      </a:ln>
    </cs:spPr>
    <cs:defRPr sz="1000" kern="1200"/>
  </cs:valueAxis>
  <cs:wall>
    <cs:lnRef idx="0"/>
    <cs:fillRef idx="0"/>
    <cs:effectRef idx="0"/>
    <cs:fontRef idx="minor">
      <a:schemeClr val="tx1"/>
    </cs:fontRef>
  </cs:wall>
</cs:chartStyle>
</file>

<file path=word/charts/style5.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B525A8BE50D87445B7DD48E2A1BB9FBA" ma:contentTypeVersion="6" ma:contentTypeDescription="Crear nuevo documento." ma:contentTypeScope="" ma:versionID="5ede082028ab5599e68966a13df7e505">
  <xsd:schema xmlns:xsd="http://www.w3.org/2001/XMLSchema" xmlns:xs="http://www.w3.org/2001/XMLSchema" xmlns:p="http://schemas.microsoft.com/office/2006/metadata/properties" xmlns:ns3="fd1ef072-4a04-46a2-bf28-e5fd55473ff3" targetNamespace="http://schemas.microsoft.com/office/2006/metadata/properties" ma:root="true" ma:fieldsID="b26a4ecf6782c09c5276e36b58e68865" ns3:_="">
    <xsd:import namespace="fd1ef072-4a04-46a2-bf28-e5fd55473ff3"/>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d1ef072-4a04-46a2-bf28-e5fd55473ff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activity" ma:index="12" nillable="true" ma:displayName="_activity" ma:hidden="true" ma:internalName="_activity">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_activity xmlns="fd1ef072-4a04-46a2-bf28-e5fd55473ff3"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6A233DA-0F2D-4E34-BC48-839E233D5DA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d1ef072-4a04-46a2-bf28-e5fd55473ff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E939AB6-3991-4D5F-8EED-7EEA756196E4}">
  <ds:schemaRefs>
    <ds:schemaRef ds:uri="http://schemas.openxmlformats.org/officeDocument/2006/bibliography"/>
  </ds:schemaRefs>
</ds:datastoreItem>
</file>

<file path=customXml/itemProps3.xml><?xml version="1.0" encoding="utf-8"?>
<ds:datastoreItem xmlns:ds="http://schemas.openxmlformats.org/officeDocument/2006/customXml" ds:itemID="{D8C8F3B5-EC98-4276-9DED-B7BA38EF720B}">
  <ds:schemaRefs>
    <ds:schemaRef ds:uri="http://schemas.microsoft.com/office/2006/metadata/properties"/>
    <ds:schemaRef ds:uri="http://schemas.microsoft.com/office/infopath/2007/PartnerControls"/>
    <ds:schemaRef ds:uri="fd1ef072-4a04-46a2-bf28-e5fd55473ff3"/>
  </ds:schemaRefs>
</ds:datastoreItem>
</file>

<file path=customXml/itemProps4.xml><?xml version="1.0" encoding="utf-8"?>
<ds:datastoreItem xmlns:ds="http://schemas.openxmlformats.org/officeDocument/2006/customXml" ds:itemID="{40216E0F-0F39-4DCC-8C9C-5E5660CC4DE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267</TotalTime>
  <Pages>78</Pages>
  <Words>15260</Words>
  <Characters>83936</Characters>
  <Application>Microsoft Office Word</Application>
  <DocSecurity>0</DocSecurity>
  <Lines>699</Lines>
  <Paragraphs>197</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98999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GESTAECUADOR CIA. LTDA.</dc:creator>
  <cp:keywords/>
  <dc:description/>
  <cp:lastModifiedBy>Daniel Proaño</cp:lastModifiedBy>
  <cp:revision>634</cp:revision>
  <cp:lastPrinted>2026-10-26T17:53:00Z</cp:lastPrinted>
  <dcterms:created xsi:type="dcterms:W3CDTF">2026-09-28T22:37:00Z</dcterms:created>
  <dcterms:modified xsi:type="dcterms:W3CDTF">2026-10-26T17:53:00Z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0x010100B525A8BE50D87445B7DD48E2A1BB9FBA</vt:lpwstr>
  </property>
</Properties>
</file>