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1506" w14:textId="52A7303B" w:rsidR="00A641EF" w:rsidRDefault="00920449" w:rsidP="00A641EF">
      <w:pPr>
        <w:pStyle w:val="PlainText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ab/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ab/>
      </w:r>
      <w:r w:rsidRPr="00920449">
        <w:rPr>
          <w:rFonts w:ascii="Courier New" w:hAnsi="Courier New" w:cs="Courier New"/>
          <w:b/>
          <w:bCs/>
          <w:sz w:val="32"/>
          <w:szCs w:val="32"/>
          <w:lang w:val="en-US"/>
        </w:rPr>
        <w:t>NUMBER PLATE RECOGNITION</w:t>
      </w:r>
    </w:p>
    <w:p w14:paraId="72F2282A" w14:textId="4EFBC034" w:rsidR="0025691A" w:rsidRDefault="0025691A" w:rsidP="00A641EF">
      <w:pPr>
        <w:pStyle w:val="PlainText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2B0968ED" w14:textId="230B245E" w:rsidR="0025691A" w:rsidRDefault="0025691A" w:rsidP="00A641EF">
      <w:pPr>
        <w:pStyle w:val="PlainText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7D7EDC92" w14:textId="1A37D675" w:rsidR="0025691A" w:rsidRDefault="0025691A" w:rsidP="0025691A">
      <w:pPr>
        <w:pStyle w:val="PlainText"/>
        <w:ind w:left="720" w:firstLine="720"/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A0439F" wp14:editId="6CD749D1">
            <wp:extent cx="3710940" cy="2667000"/>
            <wp:effectExtent l="0" t="0" r="3810" b="0"/>
            <wp:docPr id="1" name="Picture 1" descr="Number Plate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 Plate Images, Stock Photos &amp;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C1A7" w14:textId="1C73F185" w:rsidR="00920449" w:rsidRDefault="00920449" w:rsidP="00A641EF">
      <w:pPr>
        <w:pStyle w:val="PlainText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3F2BAF7E" w14:textId="77777777" w:rsidR="0025691A" w:rsidRDefault="00920449" w:rsidP="00920449">
      <w:pPr>
        <w:pStyle w:val="PlainTex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20449">
        <w:rPr>
          <w:rFonts w:ascii="Courier New" w:hAnsi="Courier New" w:cs="Courier New"/>
          <w:sz w:val="24"/>
          <w:szCs w:val="24"/>
          <w:lang w:val="en-US"/>
        </w:rPr>
        <w:t>Number plate recognition is an image processing technology which uses number plate to identify the vehicle.</w:t>
      </w:r>
      <w:r>
        <w:rPr>
          <w:rFonts w:ascii="Courier New" w:hAnsi="Courier New" w:cs="Courier New"/>
          <w:sz w:val="24"/>
          <w:szCs w:val="24"/>
          <w:lang w:val="en-US"/>
        </w:rPr>
        <w:t xml:space="preserve"> It is known that accidents and many illegal activities are increasing day by day. Most of these activities are taking place in vehicles.</w:t>
      </w:r>
      <w:r w:rsidR="0025691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0AD74BD" w14:textId="6D5DB46B" w:rsidR="0025691A" w:rsidRPr="00D01368" w:rsidRDefault="0025691A" w:rsidP="0025691A">
      <w:pPr>
        <w:shd w:val="clear" w:color="auto" w:fill="FFFFFF"/>
        <w:spacing w:before="360" w:after="240" w:line="240" w:lineRule="auto"/>
        <w:outlineLvl w:val="2"/>
        <w:rPr>
          <w:rFonts w:ascii="Segoe UI Light" w:eastAsia="Times New Roman" w:hAnsi="Segoe UI Light" w:cs="Segoe UI Light"/>
          <w:b/>
          <w:bCs/>
          <w:color w:val="24292F"/>
          <w:sz w:val="30"/>
          <w:szCs w:val="30"/>
          <w:lang w:eastAsia="en-IN"/>
        </w:rPr>
      </w:pPr>
      <w:r w:rsidRPr="00D01368">
        <w:rPr>
          <w:rFonts w:ascii="Segoe UI Light" w:eastAsia="Times New Roman" w:hAnsi="Segoe UI Light" w:cs="Segoe UI Light"/>
          <w:b/>
          <w:bCs/>
          <w:color w:val="24292F"/>
          <w:sz w:val="30"/>
          <w:szCs w:val="30"/>
          <w:lang w:eastAsia="en-IN"/>
        </w:rPr>
        <w:t>P</w:t>
      </w:r>
      <w:r w:rsidRPr="0025691A">
        <w:rPr>
          <w:rFonts w:ascii="Segoe UI Light" w:eastAsia="Times New Roman" w:hAnsi="Segoe UI Light" w:cs="Segoe UI Light"/>
          <w:b/>
          <w:bCs/>
          <w:color w:val="24292F"/>
          <w:sz w:val="30"/>
          <w:szCs w:val="30"/>
          <w:lang w:eastAsia="en-IN"/>
        </w:rPr>
        <w:t>rerequisites:</w:t>
      </w:r>
    </w:p>
    <w:p w14:paraId="4C3DCD39" w14:textId="34663258" w:rsidR="0025691A" w:rsidRDefault="0025691A" w:rsidP="0025691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OpenCV</w:t>
      </w:r>
      <w:r>
        <w:rPr>
          <w:rFonts w:ascii="Segoe UI" w:hAnsi="Segoe UI" w:cs="Segoe UI"/>
          <w:color w:val="24292F"/>
        </w:rPr>
        <w:t xml:space="preserve">: OpenCV is a library of programming functions mainly aimed at real-time computer vision plus its </w:t>
      </w:r>
      <w:proofErr w:type="gramStart"/>
      <w:r>
        <w:rPr>
          <w:rFonts w:ascii="Segoe UI" w:hAnsi="Segoe UI" w:cs="Segoe UI"/>
          <w:color w:val="24292F"/>
        </w:rPr>
        <w:t>open-source</w:t>
      </w:r>
      <w:proofErr w:type="gramEnd"/>
      <w:r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t xml:space="preserve"> </w:t>
      </w:r>
    </w:p>
    <w:p w14:paraId="0DA120EA" w14:textId="55A8D831" w:rsidR="0025691A" w:rsidRDefault="0025691A" w:rsidP="0025691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IDE:</w:t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color w:val="24292F"/>
        </w:rPr>
        <w:t>We are</w:t>
      </w:r>
      <w:r>
        <w:rPr>
          <w:rFonts w:ascii="Segoe UI" w:hAnsi="Segoe UI" w:cs="Segoe UI"/>
          <w:color w:val="24292F"/>
        </w:rPr>
        <w:t xml:space="preserve"> using </w:t>
      </w:r>
      <w:proofErr w:type="spellStart"/>
      <w:r>
        <w:rPr>
          <w:rFonts w:ascii="Segoe UI" w:hAnsi="Segoe UI" w:cs="Segoe UI"/>
          <w:color w:val="24292F"/>
        </w:rPr>
        <w:t>Jupyter</w:t>
      </w:r>
      <w:proofErr w:type="spellEnd"/>
      <w:r>
        <w:rPr>
          <w:rFonts w:ascii="Segoe UI" w:hAnsi="Segoe UI" w:cs="Segoe UI"/>
          <w:color w:val="24292F"/>
        </w:rPr>
        <w:t xml:space="preserve"> here.</w:t>
      </w:r>
    </w:p>
    <w:p w14:paraId="1D431D3C" w14:textId="497AB52E" w:rsidR="0025691A" w:rsidRDefault="0025691A" w:rsidP="0025691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Keras</w:t>
      </w:r>
      <w:proofErr w:type="spellEnd"/>
      <w:r>
        <w:rPr>
          <w:rFonts w:ascii="Segoe UI" w:hAnsi="Segoe UI" w:cs="Segoe UI"/>
          <w:color w:val="24292F"/>
        </w:rPr>
        <w:t xml:space="preserve">: Easy to use and widely supported, </w:t>
      </w:r>
      <w:proofErr w:type="spellStart"/>
      <w:r>
        <w:rPr>
          <w:rFonts w:ascii="Segoe UI" w:hAnsi="Segoe UI" w:cs="Segoe UI"/>
          <w:color w:val="24292F"/>
        </w:rPr>
        <w:t>Keras</w:t>
      </w:r>
      <w:proofErr w:type="spellEnd"/>
      <w:r>
        <w:rPr>
          <w:rFonts w:ascii="Segoe UI" w:hAnsi="Segoe UI" w:cs="Segoe UI"/>
          <w:color w:val="24292F"/>
        </w:rPr>
        <w:t xml:space="preserve"> makes deep learning about as simple as deep learning can be.</w:t>
      </w:r>
    </w:p>
    <w:p w14:paraId="213AF14E" w14:textId="29815B76" w:rsidR="0025691A" w:rsidRPr="00D01368" w:rsidRDefault="0025691A" w:rsidP="0025691A">
      <w:pPr>
        <w:pStyle w:val="Heading4"/>
        <w:shd w:val="clear" w:color="auto" w:fill="FFFFFF"/>
        <w:spacing w:before="360" w:after="240"/>
        <w:rPr>
          <w:rFonts w:ascii="Segoe UI Light" w:hAnsi="Segoe UI Light" w:cs="Segoe UI Light"/>
          <w:b/>
          <w:bCs/>
          <w:i w:val="0"/>
          <w:iCs w:val="0"/>
          <w:color w:val="24292F"/>
          <w:sz w:val="28"/>
          <w:szCs w:val="28"/>
        </w:rPr>
      </w:pPr>
      <w:r w:rsidRPr="00D01368">
        <w:rPr>
          <w:rFonts w:ascii="Segoe UI Light" w:hAnsi="Segoe UI Light" w:cs="Segoe UI Light"/>
          <w:b/>
          <w:bCs/>
          <w:i w:val="0"/>
          <w:iCs w:val="0"/>
          <w:color w:val="24292F"/>
          <w:sz w:val="28"/>
          <w:szCs w:val="28"/>
        </w:rPr>
        <w:t>Character detection</w:t>
      </w:r>
      <w:r w:rsidR="00D01368">
        <w:rPr>
          <w:rFonts w:ascii="Segoe UI Light" w:hAnsi="Segoe UI Light" w:cs="Segoe UI Light"/>
          <w:b/>
          <w:bCs/>
          <w:i w:val="0"/>
          <w:iCs w:val="0"/>
          <w:color w:val="24292F"/>
          <w:sz w:val="28"/>
          <w:szCs w:val="28"/>
        </w:rPr>
        <w:t>:</w:t>
      </w:r>
    </w:p>
    <w:p w14:paraId="6D47F501" w14:textId="77777777" w:rsidR="0025691A" w:rsidRDefault="0025691A" w:rsidP="0025691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Another YOLOv3 model is used to detect the character in the </w:t>
      </w:r>
      <w:proofErr w:type="spellStart"/>
      <w:r>
        <w:rPr>
          <w:rFonts w:ascii="Segoe UI" w:hAnsi="Segoe UI" w:cs="Segoe UI"/>
          <w:color w:val="24292F"/>
        </w:rPr>
        <w:t>preprocessed</w:t>
      </w:r>
      <w:proofErr w:type="spellEnd"/>
      <w:r>
        <w:rPr>
          <w:rFonts w:ascii="Segoe UI" w:hAnsi="Segoe UI" w:cs="Segoe UI"/>
          <w:color w:val="24292F"/>
        </w:rPr>
        <w:t xml:space="preserve"> image which has been trained by annotating the segmented images.</w:t>
      </w:r>
    </w:p>
    <w:p w14:paraId="065A307E" w14:textId="629E972E" w:rsidR="0025691A" w:rsidRPr="00D01368" w:rsidRDefault="0025691A" w:rsidP="0025691A">
      <w:pPr>
        <w:pStyle w:val="Heading4"/>
        <w:shd w:val="clear" w:color="auto" w:fill="FFFFFF"/>
        <w:spacing w:before="360" w:after="240"/>
        <w:rPr>
          <w:rFonts w:ascii="Segoe UI Light" w:hAnsi="Segoe UI Light" w:cs="Segoe UI Light"/>
          <w:b/>
          <w:bCs/>
          <w:i w:val="0"/>
          <w:iCs w:val="0"/>
          <w:color w:val="24292F"/>
          <w:sz w:val="28"/>
          <w:szCs w:val="28"/>
        </w:rPr>
      </w:pPr>
      <w:r w:rsidRPr="00D01368">
        <w:rPr>
          <w:rFonts w:ascii="Segoe UI Light" w:hAnsi="Segoe UI Light" w:cs="Segoe UI Light"/>
          <w:b/>
          <w:bCs/>
          <w:i w:val="0"/>
          <w:iCs w:val="0"/>
          <w:color w:val="24292F"/>
          <w:sz w:val="28"/>
          <w:szCs w:val="28"/>
        </w:rPr>
        <w:t>Character Classification</w:t>
      </w:r>
      <w:r w:rsidR="00D01368">
        <w:rPr>
          <w:rFonts w:ascii="Segoe UI Light" w:hAnsi="Segoe UI Light" w:cs="Segoe UI Light"/>
          <w:b/>
          <w:bCs/>
          <w:i w:val="0"/>
          <w:iCs w:val="0"/>
          <w:color w:val="24292F"/>
          <w:sz w:val="28"/>
          <w:szCs w:val="28"/>
        </w:rPr>
        <w:t>:</w:t>
      </w:r>
    </w:p>
    <w:p w14:paraId="4D02FFEE" w14:textId="0F7865C1" w:rsidR="0025691A" w:rsidRDefault="0025691A" w:rsidP="002569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Finally</w:t>
      </w:r>
      <w:proofErr w:type="gramEnd"/>
      <w:r>
        <w:rPr>
          <w:rFonts w:ascii="Segoe UI" w:hAnsi="Segoe UI" w:cs="Segoe UI"/>
          <w:color w:val="24292F"/>
        </w:rPr>
        <w:t xml:space="preserve"> the </w:t>
      </w:r>
      <w:proofErr w:type="spellStart"/>
      <w:r>
        <w:rPr>
          <w:rFonts w:ascii="Segoe UI" w:hAnsi="Segoe UI" w:cs="Segoe UI"/>
          <w:color w:val="24292F"/>
        </w:rPr>
        <w:t>LeNet</w:t>
      </w:r>
      <w:proofErr w:type="spellEnd"/>
      <w:r>
        <w:rPr>
          <w:rFonts w:ascii="Segoe UI" w:hAnsi="Segoe UI" w:cs="Segoe UI"/>
          <w:color w:val="24292F"/>
        </w:rPr>
        <w:t xml:space="preserve"> architecture is used to classify the letter and numbers in the image.</w:t>
      </w:r>
    </w:p>
    <w:p w14:paraId="18E468DE" w14:textId="0D97D8A1" w:rsidR="00D01368" w:rsidRDefault="00D01368" w:rsidP="002569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155E5303" w14:textId="77777777" w:rsidR="00D01368" w:rsidRDefault="00D01368" w:rsidP="0025691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27EAC72" w14:textId="791AAD54" w:rsidR="0025691A" w:rsidRPr="00D01368" w:rsidRDefault="0025691A" w:rsidP="0025691A">
      <w:pPr>
        <w:pStyle w:val="Heading3"/>
        <w:shd w:val="clear" w:color="auto" w:fill="FFFFFF"/>
        <w:spacing w:before="360" w:beforeAutospacing="0" w:after="240" w:afterAutospacing="0"/>
        <w:rPr>
          <w:rFonts w:ascii="Segoe UI Light" w:hAnsi="Segoe UI Light" w:cs="Segoe UI Light"/>
          <w:color w:val="24292F"/>
          <w:sz w:val="28"/>
          <w:szCs w:val="28"/>
        </w:rPr>
      </w:pPr>
      <w:r w:rsidRPr="00D01368">
        <w:rPr>
          <w:rFonts w:ascii="Segoe UI Light" w:hAnsi="Segoe UI Light" w:cs="Segoe UI Light"/>
          <w:color w:val="24292F"/>
          <w:sz w:val="28"/>
          <w:szCs w:val="28"/>
        </w:rPr>
        <w:lastRenderedPageBreak/>
        <w:t>DATASET</w:t>
      </w:r>
      <w:r w:rsidR="00D01368">
        <w:rPr>
          <w:rFonts w:ascii="Segoe UI Light" w:hAnsi="Segoe UI Light" w:cs="Segoe UI Light"/>
          <w:color w:val="24292F"/>
          <w:sz w:val="28"/>
          <w:szCs w:val="28"/>
        </w:rPr>
        <w:t>:</w:t>
      </w:r>
    </w:p>
    <w:p w14:paraId="03857656" w14:textId="035FB377" w:rsidR="0025691A" w:rsidRDefault="0025691A" w:rsidP="0025691A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</w:rPr>
        <w:t xml:space="preserve">We have taken random 4 number plates from online resources and </w:t>
      </w:r>
      <w:r w:rsidR="00D01368">
        <w:rPr>
          <w:rFonts w:ascii="Segoe UI" w:hAnsi="Segoe UI" w:cs="Segoe UI"/>
          <w:color w:val="24292F"/>
          <w:shd w:val="clear" w:color="auto" w:fill="FFFFFF"/>
        </w:rPr>
        <w:t>images are manually annotated.</w:t>
      </w:r>
    </w:p>
    <w:p w14:paraId="09747D5B" w14:textId="672D314D" w:rsidR="00D01368" w:rsidRDefault="00D01368" w:rsidP="0025691A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</w:rPr>
      </w:pPr>
      <w:hyperlink r:id="rId6" w:history="1">
        <w:r w:rsidRPr="00D01368">
          <w:rPr>
            <w:rStyle w:val="Hyperlink"/>
            <w:rFonts w:ascii="Segoe UI" w:hAnsi="Segoe UI" w:cs="Segoe UI"/>
          </w:rPr>
          <w:t>Weights reference</w:t>
        </w:r>
      </w:hyperlink>
    </w:p>
    <w:p w14:paraId="3EDF5F83" w14:textId="77777777" w:rsidR="0025691A" w:rsidRPr="0025691A" w:rsidRDefault="0025691A" w:rsidP="0025691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</w:p>
    <w:p w14:paraId="27054A98" w14:textId="1CBAA3D4" w:rsidR="00920449" w:rsidRPr="00920449" w:rsidRDefault="00920449" w:rsidP="00920449">
      <w:pPr>
        <w:pStyle w:val="PlainText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sectPr w:rsidR="00920449" w:rsidRPr="00920449" w:rsidSect="00A641E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1245F"/>
    <w:multiLevelType w:val="multilevel"/>
    <w:tmpl w:val="F25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1A"/>
    <w:rsid w:val="0025691A"/>
    <w:rsid w:val="00920449"/>
    <w:rsid w:val="00A36E1A"/>
    <w:rsid w:val="00A641EF"/>
    <w:rsid w:val="00D0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3B4A"/>
  <w15:chartTrackingRefBased/>
  <w15:docId w15:val="{EDD37792-485E-4C1A-87B0-951C594E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69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9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41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41EF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2569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6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691A"/>
    <w:rPr>
      <w:b/>
      <w:bCs/>
    </w:rPr>
  </w:style>
  <w:style w:type="character" w:styleId="Hyperlink">
    <w:name w:val="Hyperlink"/>
    <w:basedOn w:val="DefaultParagraphFont"/>
    <w:uiPriority w:val="99"/>
    <w:unhideWhenUsed/>
    <w:rsid w:val="0025691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9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01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ritauniv-my.sharepoint.com/:f:/g/personal/amenu4aie20168_am_students_amrita_edu/Ek1oIFq3RCdBmfSrPOFMMXIBWkXNyf6RxRcx6HfQJh1V-g?e=LKUfR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V Sujil</dc:creator>
  <cp:keywords/>
  <dc:description/>
  <cp:lastModifiedBy>Sreya V Sujil</cp:lastModifiedBy>
  <cp:revision>2</cp:revision>
  <dcterms:created xsi:type="dcterms:W3CDTF">2021-10-31T13:49:00Z</dcterms:created>
  <dcterms:modified xsi:type="dcterms:W3CDTF">2021-10-31T13:49:00Z</dcterms:modified>
</cp:coreProperties>
</file>