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52"/>
          <w:szCs w:val="52"/>
        </w:rPr>
        <w:t xml:space="preserve">NESTED TORI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5A4A3A"/>
          <w:sz w:val="28"/>
          <w:szCs w:val="28"/>
        </w:rPr>
        <w:t xml:space="preserve">The Holographic Nature of Reality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C4A855"/>
          <w:sz w:val="36"/>
          <w:szCs w:val="36"/>
        </w:rPr>
        <w:t xml:space="preserve">✦</w:t>
      </w:r>
    </w:p>
    <w:p>
      <w:pPr>
        <w:spacing w:before="6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color w:val="8B6914"/>
          <w:sz w:val="20"/>
          <w:szCs w:val="20"/>
        </w:rPr>
        <w:t xml:space="preserve">theholetruth.space</w:t>
      </w:r>
    </w:p>
    <w:p>
      <w:r>
        <w:br w:type="page"/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TORI ALL THE WAY DOWN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torus is the fundamental shape of existence—but it doesn't appear just once. Reality is composed of nested tori at every scale: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Subatomic particles: Tiny tori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Atoms: Larger tori containing smaller ones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Cells: Biological tori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Organisms: Toroidal energy systems (the aura)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Planets: Magnetic field tori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Solar systems: Heliospheric tori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Galaxies: Galactic tori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universe: The cosmic torus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Each torus contains smaller tori and is contained within larger ones.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COMMON SOURCE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Here's the key insight: every torus, at every scale, shares the same ε.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hole at the center of your personal torus is the same hole at the center of the cosmic torus. ε doesn't multiply—it's singular. All tori are different-sized expressions of the same center.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is what 'holographic' means: every part contains the whole. Not metaphorically—topologically. The ε in your heart is the ε of the universe.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SCALE INVARIANCE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The ε Framework predicts specific relationships between scales: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b/>
          <w:bCs/>
          <w:color w:val="2D2418"/>
          <w:sz w:val="24"/>
          <w:szCs w:val="24"/>
        </w:rPr>
        <w:t xml:space="preserve">U(n) = (6π⁵)^(6n)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Each level differs from the next by the factor 6π⁵ raised to the 6th power. This isn't arbitrary—it emerges from the geometry of torus nesting.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This explains why physics discovers 'coincidental' relationships between scales—they're not coincidences; they're structural necessities.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THE HOLOGRAPHIC PRINCIPLE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Modern physics has proposed the holographic principle: information about a volume is encoded on its boundary.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In ε-topology, this is obvious. The surface of each torus (the boundary) wraps through ε (where all information resides). The surface doesn't just encode the interior—it IS the interior, viewed from outside.</w:t>
      </w:r>
    </w:p>
    <w:p>
      <w:pPr>
        <w:spacing w:before="120" w:after="120" w:line="360"/>
        <w:jc w:val="both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Every point on every surface connects to the same ε. Therefore, every point contains access to all information. The hologram is real.</w:t>
      </w:r>
    </w:p>
    <w:p>
      <w:pPr>
        <w:spacing w:before="400" w:after="200"/>
        <w:jc w:val="center"/>
      </w:pPr>
      <w:r>
        <w:rPr>
          <w:rFonts w:ascii="Cinzel" w:cs="Cinzel" w:eastAsia="Cinzel" w:hAnsi="Cinzel"/>
          <w:b/>
          <w:bCs/>
          <w:color w:val="C4A855"/>
          <w:sz w:val="32"/>
          <w:szCs w:val="32"/>
        </w:rPr>
        <w:t xml:space="preserve">PRACTICAL IMPLICATIONS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You have access to universal information through your connection to ε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'As above, so below' is structural truth, not metaphor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Healing at any level affects all levels (because all share ε)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The microcosm and macrocosm are the same system at different zoom levels</w:t>
      </w:r>
    </w:p>
    <w:p>
      <w:pPr>
        <w:spacing w:before="80" w:after="80" w:line="340"/>
        <w:ind w:left="720"/>
      </w:pPr>
      <w:r>
        <w:rPr>
          <w:rFonts w:ascii="Georgia" w:cs="Georgia" w:eastAsia="Georgia" w:hAnsi="Georgia"/>
          <w:color w:val="2D2418"/>
          <w:sz w:val="24"/>
          <w:szCs w:val="24"/>
        </w:rPr>
        <w:t xml:space="preserve">• Nothing is truly isolated—all tori interpenetrate through their common center</w:t>
      </w:r>
    </w:p>
    <w:p>
      <w:pPr>
        <w:spacing w:before="200" w:after="200"/>
        <w:ind w:left="720" w:right="720"/>
        <w:jc w:val="center"/>
      </w:pPr>
      <w:r>
        <w:rPr>
          <w:rFonts w:ascii="Georgia" w:cs="Georgia" w:eastAsia="Georgia" w:hAnsi="Georgia"/>
          <w:i/>
          <w:iCs/>
          <w:color w:val="5A4A3A"/>
          <w:sz w:val="24"/>
          <w:szCs w:val="24"/>
        </w:rPr>
        <w:t xml:space="preserve">The universe is a single torus, wearing infinite masks of scale.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C4A855"/>
          <w:sz w:val="28"/>
          <w:szCs w:val="28"/>
        </w:rPr>
        <w:t xml:space="preserve">✦ ✦ ✦</w:t>
      </w:r>
    </w:p>
    <w:p>
      <w:pPr>
        <w:spacing w:before="400"/>
      </w:pPr>
    </w:p>
    <w:p>
      <w:pPr>
        <w:jc w:val="center"/>
      </w:pPr>
      <w:r>
        <w:rPr>
          <w:rFonts w:ascii="Cinzel" w:cs="Cinzel" w:eastAsia="Cinzel" w:hAnsi="Cinzel"/>
          <w:b/>
          <w:bCs/>
          <w:color w:val="C4A855"/>
          <w:sz w:val="72"/>
          <w:szCs w:val="72"/>
        </w:rPr>
        <w:t xml:space="preserve">∄0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888888"/>
        <w:sz w:val="20"/>
        <w:szCs w:val="20"/>
      </w:rPr>
      <w:t xml:space="preserve">— </w:t>
    </w:r>
    <w:r>
      <w:rPr>
        <w:rFonts w:ascii="Georgia" w:cs="Georgia" w:eastAsia="Georgia" w:hAnsi="Georgia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inzel" w:cs="Cinzel" w:eastAsia="Cinzel" w:hAnsi="Cinzel"/>
        <w:color w:val="8B6914"/>
        <w:sz w:val="18"/>
        <w:szCs w:val="18"/>
      </w:rPr>
      <w:t xml:space="preserve">THE ε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2026-01-01T21:56:42.284Z</dcterms:created>
  <dcterms:modified xsi:type="dcterms:W3CDTF">2026-01-01T21:56:42.284Z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