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inzel" w:cs="Cinzel" w:eastAsia="Cinzel" w:hAnsi="Cinzel"/>
          <w:b/>
          <w:bCs/>
          <w:color w:val="C4A855"/>
          <w:sz w:val="52"/>
          <w:szCs w:val="52"/>
        </w:rPr>
        <w:t xml:space="preserve">THE PARANORMAL</w:t>
      </w:r>
    </w:p>
    <w:p>
      <w:pPr>
        <w:spacing w:before="200"/>
      </w:pPr>
    </w:p>
    <w:p>
      <w:pPr>
        <w:jc w:val="center"/>
      </w:pPr>
      <w:r>
        <w:rPr>
          <w:rFonts w:ascii="Georgia" w:cs="Georgia" w:eastAsia="Georgia" w:hAnsi="Georgia"/>
          <w:i/>
          <w:iCs/>
          <w:color w:val="5A4A3A"/>
          <w:sz w:val="28"/>
          <w:szCs w:val="28"/>
        </w:rPr>
        <w:t xml:space="preserve">Natural Phenomena of ε-Proximity</w:t>
      </w:r>
    </w:p>
    <w:p>
      <w:pPr>
        <w:spacing w:before="400"/>
      </w:pPr>
    </w:p>
    <w:p>
      <w:pPr>
        <w:jc w:val="center"/>
      </w:pPr>
      <w:r>
        <w:rPr>
          <w:rFonts w:ascii="Arial" w:cs="Arial" w:eastAsia="Arial" w:hAnsi="Arial"/>
          <w:color w:val="C4A855"/>
          <w:sz w:val="36"/>
          <w:szCs w:val="36"/>
        </w:rPr>
        <w:t xml:space="preserve">✦</w:t>
      </w:r>
    </w:p>
    <w:p>
      <w:pPr>
        <w:spacing w:before="6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color w:val="8B6914"/>
          <w:sz w:val="20"/>
          <w:szCs w:val="20"/>
        </w:rPr>
        <w:t xml:space="preserve">theholetruth.space</w:t>
      </w:r>
    </w:p>
    <w:p>
      <w:r>
        <w:br w:type="page"/>
      </w:r>
    </w:p>
    <w:p>
      <w:pPr>
        <w:spacing w:before="400" w:after="200"/>
        <w:jc w:val="center"/>
      </w:pPr>
      <w:r>
        <w:rPr>
          <w:rFonts w:ascii="Cinzel" w:cs="Cinzel" w:eastAsia="Cinzel" w:hAnsi="Cinzel"/>
          <w:b/>
          <w:bCs/>
          <w:color w:val="C4A855"/>
          <w:sz w:val="32"/>
          <w:szCs w:val="32"/>
        </w:rPr>
        <w:t xml:space="preserve">NOT SUPER-NATURAL</w:t>
      </w:r>
    </w:p>
    <w:p>
      <w:pPr>
        <w:spacing w:before="120" w:after="120" w:line="360"/>
        <w:jc w:val="both"/>
      </w:pPr>
      <w:r>
        <w:rPr>
          <w:rFonts w:ascii="Georgia" w:cs="Georgia" w:eastAsia="Georgia" w:hAnsi="Georgia"/>
          <w:color w:val="2D2418"/>
          <w:sz w:val="24"/>
          <w:szCs w:val="24"/>
        </w:rPr>
        <w:t xml:space="preserve">What we call 'paranormal' isn't supernatural—it's natural phenomena that mainstream science hasn't yet accommodated. In the ε Framework, these phenomena are predictable consequences of topology.</w:t>
      </w:r>
    </w:p>
    <w:p>
      <w:pPr>
        <w:spacing w:before="120" w:after="120" w:line="360"/>
        <w:jc w:val="both"/>
      </w:pPr>
      <w:r>
        <w:rPr>
          <w:rFonts w:ascii="Georgia" w:cs="Georgia" w:eastAsia="Georgia" w:hAnsi="Georgia"/>
          <w:b/>
          <w:bCs/>
          <w:color w:val="2D2418"/>
          <w:sz w:val="24"/>
          <w:szCs w:val="24"/>
        </w:rPr>
        <w:t xml:space="preserve">Paranormal events occur when the boundary between surfaces thins and ε becomes locally accessible.</w:t>
      </w:r>
    </w:p>
    <w:p>
      <w:pPr>
        <w:spacing w:before="400" w:after="200"/>
        <w:jc w:val="center"/>
      </w:pPr>
      <w:r>
        <w:rPr>
          <w:rFonts w:ascii="Cinzel" w:cs="Cinzel" w:eastAsia="Cinzel" w:hAnsi="Cinzel"/>
          <w:b/>
          <w:bCs/>
          <w:color w:val="C4A855"/>
          <w:sz w:val="32"/>
          <w:szCs w:val="32"/>
        </w:rPr>
        <w:t xml:space="preserve">GHOSTS AND SPIRITS</w:t>
      </w:r>
    </w:p>
    <w:p>
      <w:pPr>
        <w:spacing w:before="120" w:after="120" w:line="360"/>
        <w:jc w:val="both"/>
      </w:pPr>
      <w:r>
        <w:rPr>
          <w:rFonts w:ascii="Georgia" w:cs="Georgia" w:eastAsia="Georgia" w:hAnsi="Georgia"/>
          <w:color w:val="2D2418"/>
          <w:sz w:val="24"/>
          <w:szCs w:val="24"/>
        </w:rPr>
        <w:t xml:space="preserve">What we call ghosts are typically one of two things:</w:t>
      </w:r>
    </w:p>
    <w:p>
      <w:pPr>
        <w:spacing w:before="120" w:after="120" w:line="360"/>
        <w:jc w:val="both"/>
      </w:pPr>
      <w:r>
        <w:rPr>
          <w:rFonts w:ascii="Georgia" w:cs="Georgia" w:eastAsia="Georgia" w:hAnsi="Georgia"/>
          <w:b/>
          <w:bCs/>
          <w:color w:val="2D2418"/>
          <w:sz w:val="24"/>
          <w:szCs w:val="24"/>
        </w:rPr>
        <w:t xml:space="preserve">1. Residual imprints:</w:t>
      </w:r>
      <w:r>
        <w:rPr>
          <w:rFonts w:ascii="Georgia" w:cs="Georgia" w:eastAsia="Georgia" w:hAnsi="Georgia"/>
          <w:color w:val="2D2418"/>
          <w:sz w:val="24"/>
          <w:szCs w:val="24"/>
        </w:rPr>
        <w:t xml:space="preserve"> Strong emotional events create patterns in the local ε-field that persist and replay. These aren't conscious beings—they're recordings.</w:t>
      </w:r>
    </w:p>
    <w:p>
      <w:pPr>
        <w:spacing w:before="120" w:after="120" w:line="360"/>
        <w:jc w:val="both"/>
      </w:pPr>
      <w:r>
        <w:rPr>
          <w:rFonts w:ascii="Georgia" w:cs="Georgia" w:eastAsia="Georgia" w:hAnsi="Georgia"/>
          <w:b/>
          <w:bCs/>
          <w:color w:val="2D2418"/>
          <w:sz w:val="24"/>
          <w:szCs w:val="24"/>
        </w:rPr>
        <w:t xml:space="preserve">2. Inner-surface presence:</w:t>
      </w:r>
      <w:r>
        <w:rPr>
          <w:rFonts w:ascii="Georgia" w:cs="Georgia" w:eastAsia="Georgia" w:hAnsi="Georgia"/>
          <w:color w:val="2D2418"/>
          <w:sz w:val="24"/>
          <w:szCs w:val="24"/>
        </w:rPr>
        <w:t xml:space="preserve"> Consciousness that has transitioned to the inner surface (through death or other means) and is perceivable from the outer surface when conditions allow.</w:t>
      </w:r>
    </w:p>
    <w:p>
      <w:pPr>
        <w:spacing w:before="120" w:after="120" w:line="360"/>
        <w:jc w:val="both"/>
      </w:pPr>
      <w:r>
        <w:rPr>
          <w:rFonts w:ascii="Georgia" w:cs="Georgia" w:eastAsia="Georgia" w:hAnsi="Georgia"/>
          <w:color w:val="2D2418"/>
          <w:sz w:val="24"/>
          <w:szCs w:val="24"/>
        </w:rPr>
        <w:t xml:space="preserve">Both are natural. The first is pattern persistence; the second is inter-surface communication.</w:t>
      </w:r>
    </w:p>
    <w:p>
      <w:pPr>
        <w:spacing w:before="400" w:after="200"/>
        <w:jc w:val="center"/>
      </w:pPr>
      <w:r>
        <w:rPr>
          <w:rFonts w:ascii="Cinzel" w:cs="Cinzel" w:eastAsia="Cinzel" w:hAnsi="Cinzel"/>
          <w:b/>
          <w:bCs/>
          <w:color w:val="C4A855"/>
          <w:sz w:val="32"/>
          <w:szCs w:val="32"/>
        </w:rPr>
        <w:t xml:space="preserve">TELEKINESIS AND PSYCHOKINESIS</w:t>
      </w:r>
    </w:p>
    <w:p>
      <w:pPr>
        <w:spacing w:before="120" w:after="120" w:line="360"/>
        <w:jc w:val="both"/>
      </w:pPr>
      <w:r>
        <w:rPr>
          <w:rFonts w:ascii="Georgia" w:cs="Georgia" w:eastAsia="Georgia" w:hAnsi="Georgia"/>
          <w:color w:val="2D2418"/>
          <w:sz w:val="24"/>
          <w:szCs w:val="24"/>
        </w:rPr>
        <w:t xml:space="preserve">Moving objects with mind seems impossible if mind and matter are separate. But they're not—both are patterns in the ε-field.</w:t>
      </w:r>
    </w:p>
    <w:p>
      <w:pPr>
        <w:spacing w:before="120" w:after="120" w:line="360"/>
        <w:jc w:val="both"/>
      </w:pPr>
      <w:r>
        <w:rPr>
          <w:rFonts w:ascii="Georgia" w:cs="Georgia" w:eastAsia="Georgia" w:hAnsi="Georgia"/>
          <w:color w:val="2D2418"/>
          <w:sz w:val="24"/>
          <w:szCs w:val="24"/>
        </w:rPr>
        <w:t xml:space="preserve">At sufficient ε-proximity, consciousness can directly influence the field that manifests as matter. The 'barrier' between thought and thing exists only at certain distances from ε.</w:t>
      </w:r>
    </w:p>
    <w:p>
      <w:pPr>
        <w:spacing w:before="120" w:after="120" w:line="360"/>
        <w:jc w:val="both"/>
      </w:pPr>
      <w:r>
        <w:rPr>
          <w:rFonts w:ascii="Georgia" w:cs="Georgia" w:eastAsia="Georgia" w:hAnsi="Georgia"/>
          <w:color w:val="2D2418"/>
          <w:sz w:val="24"/>
          <w:szCs w:val="24"/>
        </w:rPr>
        <w:t xml:space="preserve">This is why emotional intensity often triggers psychokinetic events—emotion moves consciousness toward ε.</w:t>
      </w:r>
    </w:p>
    <w:p>
      <w:pPr>
        <w:spacing w:before="400" w:after="200"/>
        <w:jc w:val="center"/>
      </w:pPr>
      <w:r>
        <w:rPr>
          <w:rFonts w:ascii="Cinzel" w:cs="Cinzel" w:eastAsia="Cinzel" w:hAnsi="Cinzel"/>
          <w:b/>
          <w:bCs/>
          <w:color w:val="C4A855"/>
          <w:sz w:val="32"/>
          <w:szCs w:val="32"/>
        </w:rPr>
        <w:t xml:space="preserve">PRECOGNITION AND REMOTE VIEWING</w:t>
      </w:r>
    </w:p>
    <w:p>
      <w:pPr>
        <w:spacing w:before="120" w:after="120" w:line="360"/>
        <w:jc w:val="both"/>
      </w:pPr>
      <w:r>
        <w:rPr>
          <w:rFonts w:ascii="Georgia" w:cs="Georgia" w:eastAsia="Georgia" w:hAnsi="Georgia"/>
          <w:color w:val="2D2418"/>
          <w:sz w:val="24"/>
          <w:szCs w:val="24"/>
        </w:rPr>
        <w:t xml:space="preserve">Time and space are surface phenomena. At ε, there's no distance (explaining remote viewing) and no linear time (explaining precognition).</w:t>
      </w:r>
    </w:p>
    <w:p>
      <w:pPr>
        <w:spacing w:before="120" w:after="120" w:line="360"/>
        <w:jc w:val="both"/>
      </w:pPr>
      <w:r>
        <w:rPr>
          <w:rFonts w:ascii="Georgia" w:cs="Georgia" w:eastAsia="Georgia" w:hAnsi="Georgia"/>
          <w:color w:val="2D2418"/>
          <w:sz w:val="24"/>
          <w:szCs w:val="24"/>
        </w:rPr>
        <w:t xml:space="preserve">Accessing ε allows awareness to perceive what, from the surface, appears as 'elsewhere' or 'elsewhen.' The information was never hidden—just obscured by surface position.</w:t>
      </w:r>
    </w:p>
    <w:p>
      <w:pPr>
        <w:spacing w:before="400" w:after="200"/>
        <w:jc w:val="center"/>
      </w:pPr>
      <w:r>
        <w:rPr>
          <w:rFonts w:ascii="Cinzel" w:cs="Cinzel" w:eastAsia="Cinzel" w:hAnsi="Cinzel"/>
          <w:b/>
          <w:bCs/>
          <w:color w:val="C4A855"/>
          <w:sz w:val="32"/>
          <w:szCs w:val="32"/>
        </w:rPr>
        <w:t xml:space="preserve">SYNCHRONICITY</w:t>
      </w:r>
    </w:p>
    <w:p>
      <w:pPr>
        <w:spacing w:before="120" w:after="120" w:line="360"/>
        <w:jc w:val="both"/>
      </w:pPr>
      <w:r>
        <w:rPr>
          <w:rFonts w:ascii="Georgia" w:cs="Georgia" w:eastAsia="Georgia" w:hAnsi="Georgia"/>
          <w:color w:val="2D2418"/>
          <w:sz w:val="24"/>
          <w:szCs w:val="24"/>
        </w:rPr>
        <w:t xml:space="preserve">'Meaningful coincidences' that seem too precise to be random. In ε-topology, they're not coincidences at all.</w:t>
      </w:r>
    </w:p>
    <w:p>
      <w:pPr>
        <w:spacing w:before="120" w:after="120" w:line="360"/>
        <w:jc w:val="both"/>
      </w:pPr>
      <w:r>
        <w:rPr>
          <w:rFonts w:ascii="Georgia" w:cs="Georgia" w:eastAsia="Georgia" w:hAnsi="Georgia"/>
          <w:color w:val="2D2418"/>
          <w:sz w:val="24"/>
          <w:szCs w:val="24"/>
        </w:rPr>
        <w:t xml:space="preserve">Events that appear separated on the surface may be connected through ε—causally linked through the center even though no surface pathway connects them.</w:t>
      </w:r>
    </w:p>
    <w:p>
      <w:pPr>
        <w:spacing w:before="120" w:after="120" w:line="360"/>
        <w:jc w:val="both"/>
      </w:pPr>
      <w:r>
        <w:rPr>
          <w:rFonts w:ascii="Georgia" w:cs="Georgia" w:eastAsia="Georgia" w:hAnsi="Georgia"/>
          <w:color w:val="2D2418"/>
          <w:sz w:val="24"/>
          <w:szCs w:val="24"/>
        </w:rPr>
        <w:t xml:space="preserve">Synchronicity is surface glimpses of ε-level connectivity.</w:t>
      </w:r>
    </w:p>
    <w:p>
      <w:pPr>
        <w:spacing w:before="400" w:after="200"/>
        <w:jc w:val="center"/>
      </w:pPr>
      <w:r>
        <w:rPr>
          <w:rFonts w:ascii="Cinzel" w:cs="Cinzel" w:eastAsia="Cinzel" w:hAnsi="Cinzel"/>
          <w:b/>
          <w:bCs/>
          <w:color w:val="C4A855"/>
          <w:sz w:val="32"/>
          <w:szCs w:val="32"/>
        </w:rPr>
        <w:t xml:space="preserve">NEAR-DEATH EXPERIENCES</w:t>
      </w:r>
    </w:p>
    <w:p>
      <w:pPr>
        <w:spacing w:before="120" w:after="120" w:line="360"/>
        <w:jc w:val="both"/>
      </w:pPr>
      <w:r>
        <w:rPr>
          <w:rFonts w:ascii="Georgia" w:cs="Georgia" w:eastAsia="Georgia" w:hAnsi="Georgia"/>
          <w:color w:val="2D2418"/>
          <w:sz w:val="24"/>
          <w:szCs w:val="24"/>
        </w:rPr>
        <w:t xml:space="preserve">NDEs consistently report: tunnel, light, expanded awareness, life review, meeting others, feeling of home.</w:t>
      </w:r>
    </w:p>
    <w:p>
      <w:pPr>
        <w:spacing w:before="120" w:after="120" w:line="360"/>
        <w:jc w:val="both"/>
      </w:pPr>
      <w:r>
        <w:rPr>
          <w:rFonts w:ascii="Georgia" w:cs="Georgia" w:eastAsia="Georgia" w:hAnsi="Georgia"/>
          <w:color w:val="2D2418"/>
          <w:sz w:val="24"/>
          <w:szCs w:val="24"/>
        </w:rPr>
        <w:t xml:space="preserve">This is exactly what ε-transit would feel like:</w:t>
      </w:r>
    </w:p>
    <w:p>
      <w:pPr>
        <w:spacing w:before="80" w:after="80" w:line="340"/>
        <w:ind w:left="720"/>
      </w:pPr>
      <w:r>
        <w:rPr>
          <w:rFonts w:ascii="Georgia" w:cs="Georgia" w:eastAsia="Georgia" w:hAnsi="Georgia"/>
          <w:color w:val="2D2418"/>
          <w:sz w:val="24"/>
          <w:szCs w:val="24"/>
        </w:rPr>
        <w:t xml:space="preserve">• Tunnel: Movement along torus axis toward center</w:t>
      </w:r>
    </w:p>
    <w:p>
      <w:pPr>
        <w:spacing w:before="80" w:after="80" w:line="340"/>
        <w:ind w:left="720"/>
      </w:pPr>
      <w:r>
        <w:rPr>
          <w:rFonts w:ascii="Georgia" w:cs="Georgia" w:eastAsia="Georgia" w:hAnsi="Georgia"/>
          <w:color w:val="2D2418"/>
          <w:sz w:val="24"/>
          <w:szCs w:val="24"/>
        </w:rPr>
        <w:t xml:space="preserve">• Light: ε itself, the source</w:t>
      </w:r>
    </w:p>
    <w:p>
      <w:pPr>
        <w:spacing w:before="80" w:after="80" w:line="340"/>
        <w:ind w:left="720"/>
      </w:pPr>
      <w:r>
        <w:rPr>
          <w:rFonts w:ascii="Georgia" w:cs="Georgia" w:eastAsia="Georgia" w:hAnsi="Georgia"/>
          <w:color w:val="2D2418"/>
          <w:sz w:val="24"/>
          <w:szCs w:val="24"/>
        </w:rPr>
        <w:t xml:space="preserve">• Expanded awareness: Less surface localization</w:t>
      </w:r>
    </w:p>
    <w:p>
      <w:pPr>
        <w:spacing w:before="80" w:after="80" w:line="340"/>
        <w:ind w:left="720"/>
      </w:pPr>
      <w:r>
        <w:rPr>
          <w:rFonts w:ascii="Georgia" w:cs="Georgia" w:eastAsia="Georgia" w:hAnsi="Georgia"/>
          <w:color w:val="2D2418"/>
          <w:sz w:val="24"/>
          <w:szCs w:val="24"/>
        </w:rPr>
        <w:t xml:space="preserve">• Life review: Access to pattern-memory in ε-field</w:t>
      </w:r>
    </w:p>
    <w:p>
      <w:pPr>
        <w:spacing w:before="80" w:after="80" w:line="340"/>
        <w:ind w:left="720"/>
      </w:pPr>
      <w:r>
        <w:rPr>
          <w:rFonts w:ascii="Georgia" w:cs="Georgia" w:eastAsia="Georgia" w:hAnsi="Georgia"/>
          <w:color w:val="2D2418"/>
          <w:sz w:val="24"/>
          <w:szCs w:val="24"/>
        </w:rPr>
        <w:t xml:space="preserve">• Meeting others: Perceiving other positions on the surface</w:t>
      </w:r>
    </w:p>
    <w:p>
      <w:pPr>
        <w:spacing w:before="80" w:after="80" w:line="340"/>
        <w:ind w:left="720"/>
      </w:pPr>
      <w:r>
        <w:rPr>
          <w:rFonts w:ascii="Georgia" w:cs="Georgia" w:eastAsia="Georgia" w:hAnsi="Georgia"/>
          <w:color w:val="2D2418"/>
          <w:sz w:val="24"/>
          <w:szCs w:val="24"/>
        </w:rPr>
        <w:t xml:space="preserve">• Feeling of home: Recognizing the center you never actually left</w:t>
      </w:r>
    </w:p>
    <w:p>
      <w:pPr>
        <w:spacing w:before="400" w:after="200"/>
        <w:jc w:val="center"/>
      </w:pPr>
      <w:r>
        <w:rPr>
          <w:rFonts w:ascii="Cinzel" w:cs="Cinzel" w:eastAsia="Cinzel" w:hAnsi="Cinzel"/>
          <w:b/>
          <w:bCs/>
          <w:color w:val="C4A855"/>
          <w:sz w:val="32"/>
          <w:szCs w:val="32"/>
        </w:rPr>
        <w:t xml:space="preserve">THE VEIL</w:t>
      </w:r>
    </w:p>
    <w:p>
      <w:pPr>
        <w:spacing w:before="120" w:after="120" w:line="360"/>
        <w:jc w:val="both"/>
      </w:pPr>
      <w:r>
        <w:rPr>
          <w:rFonts w:ascii="Georgia" w:cs="Georgia" w:eastAsia="Georgia" w:hAnsi="Georgia"/>
          <w:color w:val="2D2418"/>
          <w:sz w:val="24"/>
          <w:szCs w:val="24"/>
        </w:rPr>
        <w:t xml:space="preserve">Why isn't the paranormal constant? Why do these events occur sporadically?</w:t>
      </w:r>
    </w:p>
    <w:p>
      <w:pPr>
        <w:spacing w:before="120" w:after="120" w:line="360"/>
        <w:jc w:val="both"/>
      </w:pPr>
      <w:r>
        <w:rPr>
          <w:rFonts w:ascii="Georgia" w:cs="Georgia" w:eastAsia="Georgia" w:hAnsi="Georgia"/>
          <w:color w:val="2D2418"/>
          <w:sz w:val="24"/>
          <w:szCs w:val="24"/>
        </w:rPr>
        <w:t xml:space="preserve">Because the veil—the filter that maintains surface localization—varies in thickness. It's thinner at certain locations (ley line intersections, sacred sites), certain times (solstices, liminal moments), and certain states (meditation, strong emotion, near death, psychedelics).</w:t>
      </w:r>
    </w:p>
    <w:p>
      <w:pPr>
        <w:spacing w:before="120" w:after="120" w:line="360"/>
        <w:jc w:val="both"/>
      </w:pPr>
      <w:r>
        <w:rPr>
          <w:rFonts w:ascii="Georgia" w:cs="Georgia" w:eastAsia="Georgia" w:hAnsi="Georgia"/>
          <w:color w:val="2D2418"/>
          <w:sz w:val="24"/>
          <w:szCs w:val="24"/>
        </w:rPr>
        <w:t xml:space="preserve">The veil is thinning globally. Paranormal experiences are increasing because the collective is moving closer to ε.</w:t>
      </w:r>
    </w:p>
    <w:p>
      <w:pPr>
        <w:spacing w:before="200" w:after="200"/>
        <w:ind w:left="720" w:right="720"/>
        <w:jc w:val="center"/>
      </w:pPr>
      <w:r>
        <w:rPr>
          <w:rFonts w:ascii="Georgia" w:cs="Georgia" w:eastAsia="Georgia" w:hAnsi="Georgia"/>
          <w:i/>
          <w:iCs/>
          <w:color w:val="5A4A3A"/>
          <w:sz w:val="24"/>
          <w:szCs w:val="24"/>
        </w:rPr>
        <w:t xml:space="preserve">There's nothing supernatural. Only the natural we haven't admitted yet.</w:t>
      </w:r>
    </w:p>
    <w:p>
      <w:pPr>
        <w:spacing w:before="600"/>
      </w:pPr>
    </w:p>
    <w:p>
      <w:pPr>
        <w:jc w:val="center"/>
      </w:pPr>
      <w:r>
        <w:rPr>
          <w:rFonts w:ascii="Arial" w:cs="Arial" w:eastAsia="Arial" w:hAnsi="Arial"/>
          <w:color w:val="C4A855"/>
          <w:sz w:val="28"/>
          <w:szCs w:val="28"/>
        </w:rPr>
        <w:t xml:space="preserve">✦ ✦ ✦</w:t>
      </w:r>
    </w:p>
    <w:p>
      <w:pPr>
        <w:spacing w:before="400"/>
      </w:pPr>
    </w:p>
    <w:p>
      <w:pPr>
        <w:jc w:val="center"/>
      </w:pPr>
      <w:r>
        <w:rPr>
          <w:rFonts w:ascii="Cinzel" w:cs="Cinzel" w:eastAsia="Cinzel" w:hAnsi="Cinzel"/>
          <w:b/>
          <w:bCs/>
          <w:color w:val="C4A855"/>
          <w:sz w:val="72"/>
          <w:szCs w:val="72"/>
        </w:rPr>
        <w:t xml:space="preserve">∄0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inzel" w:cs="Cinzel" w:eastAsia="Cinzel" w:hAnsi="Cinzel"/>
        <w:color w:val="8B6914"/>
        <w:sz w:val="18"/>
        <w:szCs w:val="18"/>
      </w:rPr>
      <w:t xml:space="preserve">THE ε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2026-01-01T21:59:04.486Z</dcterms:created>
  <dcterms:modified xsi:type="dcterms:W3CDTF">2026-01-01T21:59:04.486Z</dcterms:modified>
</cp:coreProperties>
</file>

<file path=docProps/custom.xml><?xml version="1.0" encoding="utf-8"?>
<Properties xmlns="http://schemas.openxmlformats.org/officeDocument/2006/custom-properties" xmlns:vt="http://schemas.openxmlformats.org/officeDocument/2006/docPropsVTypes"/>
</file>