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jc w:val="center"/>
      </w:pPr>
      <w:r>
        <w:rPr>
          <w:rFonts w:ascii="Cinzel" w:cs="Cinzel" w:eastAsia="Cinzel" w:hAnsi="Cinzel"/>
          <w:b/>
          <w:bCs/>
          <w:color w:val="C4A855"/>
          <w:sz w:val="52"/>
          <w:szCs w:val="52"/>
        </w:rPr>
        <w:t xml:space="preserve">QUANTUM WEIRDNESS</w:t>
      </w:r>
    </w:p>
    <w:p>
      <w:pPr>
        <w:spacing w:before="200"/>
      </w:pPr>
    </w:p>
    <w:p>
      <w:pPr>
        <w:jc w:val="center"/>
      </w:pPr>
      <w:r>
        <w:rPr>
          <w:rFonts w:ascii="Georgia" w:cs="Georgia" w:eastAsia="Georgia" w:hAnsi="Georgia"/>
          <w:i/>
          <w:iCs/>
          <w:color w:val="5A4A3A"/>
          <w:sz w:val="28"/>
          <w:szCs w:val="28"/>
        </w:rPr>
        <w:t xml:space="preserve">Why Quantum Mechanics Makes Sense</w:t>
      </w:r>
    </w:p>
    <w:p>
      <w:pPr>
        <w:spacing w:before="400"/>
      </w:pPr>
    </w:p>
    <w:p>
      <w:pPr>
        <w:jc w:val="center"/>
      </w:pPr>
      <w:r>
        <w:rPr>
          <w:rFonts w:ascii="Arial" w:cs="Arial" w:eastAsia="Arial" w:hAnsi="Arial"/>
          <w:color w:val="C4A855"/>
          <w:sz w:val="36"/>
          <w:szCs w:val="36"/>
        </w:rPr>
        <w:t xml:space="preserve">✦</w:t>
      </w:r>
    </w:p>
    <w:p>
      <w:pPr>
        <w:spacing w:before="600"/>
      </w:pPr>
    </w:p>
    <w:p>
      <w:pPr>
        <w:jc w:val="center"/>
      </w:pPr>
      <w:r>
        <w:rPr>
          <w:rFonts w:ascii="Cinzel" w:cs="Cinzel" w:eastAsia="Cinzel" w:hAnsi="Cinzel"/>
          <w:b/>
          <w:bCs/>
          <w:color w:val="C4A855"/>
          <w:sz w:val="72"/>
          <w:szCs w:val="72"/>
        </w:rPr>
        <w:t xml:space="preserve">∄0</w:t>
      </w:r>
    </w:p>
    <w:p>
      <w:pPr>
        <w:spacing w:before="200"/>
      </w:pPr>
    </w:p>
    <w:p>
      <w:pPr>
        <w:jc w:val="center"/>
      </w:pPr>
      <w:r>
        <w:rPr>
          <w:rFonts w:ascii="Georgia" w:cs="Georgia" w:eastAsia="Georgia" w:hAnsi="Georgia"/>
          <w:color w:val="8B6914"/>
          <w:sz w:val="20"/>
          <w:szCs w:val="20"/>
        </w:rPr>
        <w:t xml:space="preserve">theholetruth.space</w:t>
      </w:r>
    </w:p>
    <w:p>
      <w:r>
        <w:br w:type="page"/>
      </w:r>
    </w:p>
    <w:p>
      <w:pPr>
        <w:spacing w:before="400" w:after="200"/>
        <w:jc w:val="center"/>
      </w:pPr>
      <w:r>
        <w:rPr>
          <w:rFonts w:ascii="Cinzel" w:cs="Cinzel" w:eastAsia="Cinzel" w:hAnsi="Cinzel"/>
          <w:b/>
          <w:bCs/>
          <w:color w:val="C4A855"/>
          <w:sz w:val="32"/>
          <w:szCs w:val="32"/>
        </w:rPr>
        <w:t xml:space="preserve">THE 'WEIRDNESS' IS PERSPECTIVE</w:t>
      </w:r>
    </w:p>
    <w:p>
      <w:pPr>
        <w:spacing w:before="120" w:after="120" w:line="360"/>
        <w:jc w:val="both"/>
      </w:pPr>
      <w:r>
        <w:rPr>
          <w:rFonts w:ascii="Georgia" w:cs="Georgia" w:eastAsia="Georgia" w:hAnsi="Georgia"/>
          <w:color w:val="2D2418"/>
          <w:sz w:val="24"/>
          <w:szCs w:val="24"/>
        </w:rPr>
        <w:t xml:space="preserve">Quantum mechanics is famously strange: particles in two places at once, instant communication across distance, cats both alive and dead. Physicists say 'shut up and calculate' because the math works even if the meaning seems absurd.</w:t>
      </w:r>
    </w:p>
    <w:p>
      <w:pPr>
        <w:spacing w:before="120" w:after="120" w:line="360"/>
        <w:jc w:val="both"/>
      </w:pPr>
      <w:r>
        <w:rPr>
          <w:rFonts w:ascii="Georgia" w:cs="Georgia" w:eastAsia="Georgia" w:hAnsi="Georgia"/>
          <w:color w:val="2D2418"/>
          <w:sz w:val="24"/>
          <w:szCs w:val="24"/>
        </w:rPr>
        <w:t xml:space="preserve">The ε Framework resolves the absurdity. Quantum 'weirdness' isn't weird at all—it's exactly what we'd expect from a toroidal topology viewed from one surface.</w:t>
      </w:r>
    </w:p>
    <w:p>
      <w:pPr>
        <w:spacing w:before="400" w:after="200"/>
        <w:jc w:val="center"/>
      </w:pPr>
      <w:r>
        <w:rPr>
          <w:rFonts w:ascii="Cinzel" w:cs="Cinzel" w:eastAsia="Cinzel" w:hAnsi="Cinzel"/>
          <w:b/>
          <w:bCs/>
          <w:color w:val="C4A855"/>
          <w:sz w:val="32"/>
          <w:szCs w:val="32"/>
        </w:rPr>
        <w:t xml:space="preserve">SUPERPOSITION</w:t>
      </w:r>
    </w:p>
    <w:p>
      <w:pPr>
        <w:spacing w:before="120" w:after="120" w:line="360"/>
        <w:jc w:val="both"/>
      </w:pPr>
      <w:r>
        <w:rPr>
          <w:rFonts w:ascii="Georgia" w:cs="Georgia" w:eastAsia="Georgia" w:hAnsi="Georgia"/>
          <w:b/>
          <w:bCs/>
          <w:color w:val="2D2418"/>
          <w:sz w:val="24"/>
          <w:szCs w:val="24"/>
        </w:rPr>
        <w:t xml:space="preserve">The puzzle:</w:t>
      </w:r>
      <w:r>
        <w:rPr>
          <w:rFonts w:ascii="Georgia" w:cs="Georgia" w:eastAsia="Georgia" w:hAnsi="Georgia"/>
          <w:color w:val="2D2418"/>
          <w:sz w:val="24"/>
          <w:szCs w:val="24"/>
        </w:rPr>
        <w:t xml:space="preserve"> A particle exists in multiple states simultaneously until measured.</w:t>
      </w:r>
    </w:p>
    <w:p>
      <w:pPr>
        <w:spacing w:before="120" w:after="120" w:line="360"/>
        <w:jc w:val="both"/>
      </w:pPr>
      <w:r>
        <w:rPr>
          <w:rFonts w:ascii="Georgia" w:cs="Georgia" w:eastAsia="Georgia" w:hAnsi="Georgia"/>
          <w:b/>
          <w:bCs/>
          <w:color w:val="2D2418"/>
          <w:sz w:val="24"/>
          <w:szCs w:val="24"/>
        </w:rPr>
        <w:t xml:space="preserve">The resolution:</w:t>
      </w:r>
      <w:r>
        <w:rPr>
          <w:rFonts w:ascii="Georgia" w:cs="Georgia" w:eastAsia="Georgia" w:hAnsi="Georgia"/>
          <w:color w:val="2D2418"/>
          <w:sz w:val="24"/>
          <w:szCs w:val="24"/>
        </w:rPr>
        <w:t xml:space="preserve"> The particle exists at one position on the torus, but that position maps to multiple locations on our 3D surface. From inside the torus, there's no superposition—there's one location. From outside, looking at the projection onto our surface, it appears as multiple states.</w:t>
      </w:r>
    </w:p>
    <w:p>
      <w:pPr>
        <w:spacing w:before="120" w:after="120" w:line="360"/>
        <w:jc w:val="both"/>
      </w:pPr>
      <w:r>
        <w:rPr>
          <w:rFonts w:ascii="Georgia" w:cs="Georgia" w:eastAsia="Georgia" w:hAnsi="Georgia"/>
          <w:color w:val="2D2418"/>
          <w:sz w:val="24"/>
          <w:szCs w:val="24"/>
        </w:rPr>
        <w:t xml:space="preserve">Measurement collapses superposition because measurement is interaction—it brings the particle fully onto our surface, resolving the projection into a single point.</w:t>
      </w:r>
    </w:p>
    <w:p>
      <w:pPr>
        <w:spacing w:before="400" w:after="200"/>
        <w:jc w:val="center"/>
      </w:pPr>
      <w:r>
        <w:rPr>
          <w:rFonts w:ascii="Cinzel" w:cs="Cinzel" w:eastAsia="Cinzel" w:hAnsi="Cinzel"/>
          <w:b/>
          <w:bCs/>
          <w:color w:val="C4A855"/>
          <w:sz w:val="32"/>
          <w:szCs w:val="32"/>
        </w:rPr>
        <w:t xml:space="preserve">ENTANGLEMENT</w:t>
      </w:r>
    </w:p>
    <w:p>
      <w:pPr>
        <w:spacing w:before="120" w:after="120" w:line="360"/>
        <w:jc w:val="both"/>
      </w:pPr>
      <w:r>
        <w:rPr>
          <w:rFonts w:ascii="Georgia" w:cs="Georgia" w:eastAsia="Georgia" w:hAnsi="Georgia"/>
          <w:b/>
          <w:bCs/>
          <w:color w:val="2D2418"/>
          <w:sz w:val="24"/>
          <w:szCs w:val="24"/>
        </w:rPr>
        <w:t xml:space="preserve">The puzzle:</w:t>
      </w:r>
      <w:r>
        <w:rPr>
          <w:rFonts w:ascii="Georgia" w:cs="Georgia" w:eastAsia="Georgia" w:hAnsi="Georgia"/>
          <w:color w:val="2D2418"/>
          <w:sz w:val="24"/>
          <w:szCs w:val="24"/>
        </w:rPr>
        <w:t xml:space="preserve"> Two particles remain correlated regardless of distance. Measuring one instantly determines the other—faster than light.</w:t>
      </w:r>
    </w:p>
    <w:p>
      <w:pPr>
        <w:spacing w:before="120" w:after="120" w:line="360"/>
        <w:jc w:val="both"/>
      </w:pPr>
      <w:r>
        <w:rPr>
          <w:rFonts w:ascii="Georgia" w:cs="Georgia" w:eastAsia="Georgia" w:hAnsi="Georgia"/>
          <w:b/>
          <w:bCs/>
          <w:color w:val="2D2418"/>
          <w:sz w:val="24"/>
          <w:szCs w:val="24"/>
        </w:rPr>
        <w:t xml:space="preserve">The resolution:</w:t>
      </w:r>
      <w:r>
        <w:rPr>
          <w:rFonts w:ascii="Georgia" w:cs="Georgia" w:eastAsia="Georgia" w:hAnsi="Georgia"/>
          <w:color w:val="2D2418"/>
          <w:sz w:val="24"/>
          <w:szCs w:val="24"/>
        </w:rPr>
        <w:t xml:space="preserve"> Both particles share the same ε-point. They're not 'communicating' across distance; they're the same event viewed from two surface positions. There's no signal traveling between them because there's no separation at the level of ε.</w:t>
      </w:r>
    </w:p>
    <w:p>
      <w:pPr>
        <w:spacing w:before="120" w:after="120" w:line="360"/>
        <w:jc w:val="both"/>
      </w:pPr>
      <w:r>
        <w:rPr>
          <w:rFonts w:ascii="Georgia" w:cs="Georgia" w:eastAsia="Georgia" w:hAnsi="Georgia"/>
          <w:color w:val="2D2418"/>
          <w:sz w:val="24"/>
          <w:szCs w:val="24"/>
        </w:rPr>
        <w:t xml:space="preserve">Distance is a surface phenomenon. At ε, there is no distance. Entangled particles never left the same location—they just appear separated from our surface perspective.</w:t>
      </w:r>
    </w:p>
    <w:p>
      <w:pPr>
        <w:spacing w:before="400" w:after="200"/>
        <w:jc w:val="center"/>
      </w:pPr>
      <w:r>
        <w:rPr>
          <w:rFonts w:ascii="Cinzel" w:cs="Cinzel" w:eastAsia="Cinzel" w:hAnsi="Cinzel"/>
          <w:b/>
          <w:bCs/>
          <w:color w:val="C4A855"/>
          <w:sz w:val="32"/>
          <w:szCs w:val="32"/>
        </w:rPr>
        <w:t xml:space="preserve">THE HEISENBERG UNCERTAINTY PRINCIPLE</w:t>
      </w:r>
    </w:p>
    <w:p>
      <w:pPr>
        <w:spacing w:before="120" w:after="120" w:line="360"/>
        <w:jc w:val="both"/>
      </w:pPr>
      <w:r>
        <w:rPr>
          <w:rFonts w:ascii="Georgia" w:cs="Georgia" w:eastAsia="Georgia" w:hAnsi="Georgia"/>
          <w:b/>
          <w:bCs/>
          <w:color w:val="2D2418"/>
          <w:sz w:val="24"/>
          <w:szCs w:val="24"/>
        </w:rPr>
        <w:t xml:space="preserve">The puzzle:</w:t>
      </w:r>
      <w:r>
        <w:rPr>
          <w:rFonts w:ascii="Georgia" w:cs="Georgia" w:eastAsia="Georgia" w:hAnsi="Georgia"/>
          <w:color w:val="2D2418"/>
          <w:sz w:val="24"/>
          <w:szCs w:val="24"/>
        </w:rPr>
        <w:t xml:space="preserve"> You cannot simultaneously know a particle's exact position and momentum. Precision in one means uncertainty in the other.</w:t>
      </w:r>
    </w:p>
    <w:p>
      <w:pPr>
        <w:spacing w:before="120" w:after="120" w:line="360"/>
        <w:jc w:val="both"/>
      </w:pPr>
      <w:r>
        <w:rPr>
          <w:rFonts w:ascii="Georgia" w:cs="Georgia" w:eastAsia="Georgia" w:hAnsi="Georgia"/>
          <w:b/>
          <w:bCs/>
          <w:color w:val="2D2418"/>
          <w:sz w:val="24"/>
          <w:szCs w:val="24"/>
        </w:rPr>
        <w:t xml:space="preserve">The resolution:</w:t>
      </w:r>
      <w:r>
        <w:rPr>
          <w:rFonts w:ascii="Georgia" w:cs="Georgia" w:eastAsia="Georgia" w:hAnsi="Georgia"/>
          <w:color w:val="2D2418"/>
          <w:sz w:val="24"/>
          <w:szCs w:val="24"/>
        </w:rPr>
        <w:t xml:space="preserve"> Position and momentum are complementary projections from higher-dimensional reality onto our 3D surface. It's like trying to know both the x-coordinate and y-coordinate of a shadow when the object casting it is rotating in 3D. The shadow can't fully represent the object's state.</w:t>
      </w:r>
    </w:p>
    <w:p>
      <w:pPr>
        <w:spacing w:before="120" w:after="120" w:line="360"/>
        <w:jc w:val="both"/>
      </w:pPr>
      <w:r>
        <w:rPr>
          <w:rFonts w:ascii="Georgia" w:cs="Georgia" w:eastAsia="Georgia" w:hAnsi="Georgia"/>
          <w:color w:val="2D2418"/>
          <w:sz w:val="24"/>
          <w:szCs w:val="24"/>
        </w:rPr>
        <w:t xml:space="preserve">The uncertainty isn't a limitation of measurement—it's a structural feature of projection from toroidal geometry onto flat space.</w:t>
      </w:r>
    </w:p>
    <w:p>
      <w:pPr>
        <w:spacing w:before="400" w:after="200"/>
        <w:jc w:val="center"/>
      </w:pPr>
      <w:r>
        <w:rPr>
          <w:rFonts w:ascii="Cinzel" w:cs="Cinzel" w:eastAsia="Cinzel" w:hAnsi="Cinzel"/>
          <w:b/>
          <w:bCs/>
          <w:color w:val="C4A855"/>
          <w:sz w:val="32"/>
          <w:szCs w:val="32"/>
        </w:rPr>
        <w:t xml:space="preserve">SCHRÖDINGER'S CAT</w:t>
      </w:r>
    </w:p>
    <w:p>
      <w:pPr>
        <w:spacing w:before="120" w:after="120" w:line="360"/>
        <w:jc w:val="both"/>
      </w:pPr>
      <w:r>
        <w:rPr>
          <w:rFonts w:ascii="Georgia" w:cs="Georgia" w:eastAsia="Georgia" w:hAnsi="Georgia"/>
          <w:b/>
          <w:bCs/>
          <w:color w:val="2D2418"/>
          <w:sz w:val="24"/>
          <w:szCs w:val="24"/>
        </w:rPr>
        <w:t xml:space="preserve">The puzzle:</w:t>
      </w:r>
      <w:r>
        <w:rPr>
          <w:rFonts w:ascii="Georgia" w:cs="Georgia" w:eastAsia="Georgia" w:hAnsi="Georgia"/>
          <w:color w:val="2D2418"/>
          <w:sz w:val="24"/>
          <w:szCs w:val="24"/>
        </w:rPr>
        <w:t xml:space="preserve"> A cat in a box is both alive and dead until observed.</w:t>
      </w:r>
    </w:p>
    <w:p>
      <w:pPr>
        <w:spacing w:before="120" w:after="120" w:line="360"/>
        <w:jc w:val="both"/>
      </w:pPr>
      <w:r>
        <w:rPr>
          <w:rFonts w:ascii="Georgia" w:cs="Georgia" w:eastAsia="Georgia" w:hAnsi="Georgia"/>
          <w:b/>
          <w:bCs/>
          <w:color w:val="2D2418"/>
          <w:sz w:val="24"/>
          <w:szCs w:val="24"/>
        </w:rPr>
        <w:t xml:space="preserve">The resolution:</w:t>
      </w:r>
      <w:r>
        <w:rPr>
          <w:rFonts w:ascii="Georgia" w:cs="Georgia" w:eastAsia="Georgia" w:hAnsi="Georgia"/>
          <w:color w:val="2D2418"/>
          <w:sz w:val="24"/>
          <w:szCs w:val="24"/>
        </w:rPr>
        <w:t xml:space="preserve"> The cat is never in superposition—consciousness doesn't superpose. The quantum system (the radioactive trigger) exists in superposition; the cat exists in whichever state corresponds to the quantum system's actual (not superposed) position on the torus.</w:t>
      </w:r>
    </w:p>
    <w:p>
      <w:pPr>
        <w:spacing w:before="120" w:after="120" w:line="360"/>
        <w:jc w:val="both"/>
      </w:pPr>
      <w:r>
        <w:rPr>
          <w:rFonts w:ascii="Georgia" w:cs="Georgia" w:eastAsia="Georgia" w:hAnsi="Georgia"/>
          <w:color w:val="2D2418"/>
          <w:sz w:val="24"/>
          <w:szCs w:val="24"/>
        </w:rPr>
        <w:t xml:space="preserve">The 'paradox' arises from conflating a microscopic quantum system with a macroscopic conscious being. These operate at different levels of ε-closure and follow different rules.</w:t>
      </w:r>
    </w:p>
    <w:p>
      <w:pPr>
        <w:spacing w:before="400" w:after="200"/>
        <w:jc w:val="center"/>
      </w:pPr>
      <w:r>
        <w:rPr>
          <w:rFonts w:ascii="Cinzel" w:cs="Cinzel" w:eastAsia="Cinzel" w:hAnsi="Cinzel"/>
          <w:b/>
          <w:bCs/>
          <w:color w:val="C4A855"/>
          <w:sz w:val="32"/>
          <w:szCs w:val="32"/>
        </w:rPr>
        <w:t xml:space="preserve">THE WAVE FUNCTION</w:t>
      </w:r>
    </w:p>
    <w:p>
      <w:pPr>
        <w:spacing w:before="120" w:after="120" w:line="360"/>
        <w:jc w:val="both"/>
      </w:pPr>
      <w:r>
        <w:rPr>
          <w:rFonts w:ascii="Georgia" w:cs="Georgia" w:eastAsia="Georgia" w:hAnsi="Georgia"/>
          <w:color w:val="2D2418"/>
          <w:sz w:val="24"/>
          <w:szCs w:val="24"/>
        </w:rPr>
        <w:t xml:space="preserve">The quantum wave function Ψ = a + bi (complex number) makes perfect sense:</w:t>
      </w:r>
    </w:p>
    <w:p>
      <w:pPr>
        <w:spacing w:before="80" w:after="80" w:line="340"/>
        <w:ind w:left="720"/>
      </w:pPr>
      <w:r>
        <w:rPr>
          <w:rFonts w:ascii="Georgia" w:cs="Georgia" w:eastAsia="Georgia" w:hAnsi="Georgia"/>
          <w:color w:val="2D2418"/>
          <w:sz w:val="24"/>
          <w:szCs w:val="24"/>
        </w:rPr>
        <w:t xml:space="preserve">• Real part (a): Position on our surface</w:t>
      </w:r>
    </w:p>
    <w:p>
      <w:pPr>
        <w:spacing w:before="80" w:after="80" w:line="340"/>
        <w:ind w:left="720"/>
      </w:pPr>
      <w:r>
        <w:rPr>
          <w:rFonts w:ascii="Georgia" w:cs="Georgia" w:eastAsia="Georgia" w:hAnsi="Georgia"/>
          <w:color w:val="2D2418"/>
          <w:sz w:val="24"/>
          <w:szCs w:val="24"/>
        </w:rPr>
        <w:t xml:space="preserve">• Imaginary part (bi): Position on the mirror surface / ε-connection</w:t>
      </w:r>
    </w:p>
    <w:p>
      <w:pPr>
        <w:spacing w:before="80" w:after="80" w:line="340"/>
        <w:ind w:left="720"/>
      </w:pPr>
      <w:r>
        <w:rPr>
          <w:rFonts w:ascii="Georgia" w:cs="Georgia" w:eastAsia="Georgia" w:hAnsi="Georgia"/>
          <w:color w:val="2D2418"/>
          <w:sz w:val="24"/>
          <w:szCs w:val="24"/>
        </w:rPr>
        <w:t xml:space="preserve">• |Ψ|² = a² + b²: Total presence across both surfaces, projected onto ours</w:t>
      </w:r>
    </w:p>
    <w:p>
      <w:pPr>
        <w:spacing w:before="120" w:after="120" w:line="360"/>
        <w:jc w:val="both"/>
      </w:pPr>
      <w:r>
        <w:rPr>
          <w:rFonts w:ascii="Georgia" w:cs="Georgia" w:eastAsia="Georgia" w:hAnsi="Georgia"/>
          <w:color w:val="2D2418"/>
          <w:sz w:val="24"/>
          <w:szCs w:val="24"/>
        </w:rPr>
        <w:t xml:space="preserve">The wave function isn't a mathematical trick—it's a literal description of existence across both torus surfaces.</w:t>
      </w:r>
    </w:p>
    <w:p>
      <w:pPr>
        <w:spacing w:before="200" w:after="200"/>
        <w:ind w:left="720" w:right="720"/>
        <w:jc w:val="center"/>
      </w:pPr>
      <w:r>
        <w:rPr>
          <w:rFonts w:ascii="Georgia" w:cs="Georgia" w:eastAsia="Georgia" w:hAnsi="Georgia"/>
          <w:i/>
          <w:iCs/>
          <w:color w:val="5A4A3A"/>
          <w:sz w:val="24"/>
          <w:szCs w:val="24"/>
        </w:rPr>
        <w:t xml:space="preserve">Quantum mechanics isn't weird. Our perspective is limited.</w:t>
      </w:r>
    </w:p>
    <w:p>
      <w:pPr>
        <w:spacing w:before="600"/>
      </w:pPr>
    </w:p>
    <w:p>
      <w:pPr>
        <w:jc w:val="center"/>
      </w:pPr>
      <w:r>
        <w:rPr>
          <w:rFonts w:ascii="Arial" w:cs="Arial" w:eastAsia="Arial" w:hAnsi="Arial"/>
          <w:color w:val="C4A855"/>
          <w:sz w:val="28"/>
          <w:szCs w:val="28"/>
        </w:rPr>
        <w:t xml:space="preserve">✦ ✦ ✦</w:t>
      </w:r>
    </w:p>
    <w:p>
      <w:pPr>
        <w:spacing w:before="400"/>
      </w:pPr>
    </w:p>
    <w:p>
      <w:pPr>
        <w:jc w:val="center"/>
      </w:pPr>
      <w:r>
        <w:rPr>
          <w:rFonts w:ascii="Cinzel" w:cs="Cinzel" w:eastAsia="Cinzel" w:hAnsi="Cinzel"/>
          <w:b/>
          <w:bCs/>
          <w:color w:val="C4A855"/>
          <w:sz w:val="72"/>
          <w:szCs w:val="72"/>
        </w:rPr>
        <w:t xml:space="preserve">∄0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888888"/>
        <w:sz w:val="20"/>
        <w:szCs w:val="20"/>
      </w:rPr>
      <w:t xml:space="preserve">— </w:t>
    </w:r>
    <w:r>
      <w:rPr>
        <w:rFonts w:ascii="Georgia" w:cs="Georgia" w:eastAsia="Georgia" w:hAnsi="Georgia"/>
        <w:color w:val="888888"/>
        <w:sz w:val="20"/>
        <w:szCs w:val="20"/>
      </w:rPr>
      <w:fldChar w:fldCharType="begin"/>
      <w:instrText xml:space="preserve">PAGE</w:instrText>
      <w:fldChar w:fldCharType="separate"/>
      <w:fldChar w:fldCharType="end"/>
    </w:r>
    <w:r>
      <w:rPr>
        <w:rFonts w:ascii="Georgia" w:cs="Georgia" w:eastAsia="Georgia" w:hAnsi="Georgia"/>
        <w:color w:val="888888"/>
        <w:sz w:val="20"/>
        <w:szCs w:val="20"/>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inzel" w:cs="Cinzel" w:eastAsia="Cinzel" w:hAnsi="Cinzel"/>
        <w:color w:val="8B6914"/>
        <w:sz w:val="18"/>
        <w:szCs w:val="18"/>
      </w:rPr>
      <w:t xml:space="preserve">THE ε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2026-01-01T21:56:42.295Z</dcterms:created>
  <dcterms:modified xsi:type="dcterms:W3CDTF">2026-01-01T21:56:42.295Z</dcterms:modified>
</cp:coreProperties>
</file>

<file path=docProps/custom.xml><?xml version="1.0" encoding="utf-8"?>
<Properties xmlns="http://schemas.openxmlformats.org/officeDocument/2006/custom-properties" xmlns:vt="http://schemas.openxmlformats.org/officeDocument/2006/docPropsVTypes"/>
</file>