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F80" w:rsidRDefault="00900F80" w:rsidP="00663369">
      <w:r>
        <w:t xml:space="preserve">This documentation guide addresses the technical integration of a </w:t>
      </w:r>
      <w:proofErr w:type="spellStart"/>
      <w:r>
        <w:rPr>
          <w:b/>
          <w:bCs/>
        </w:rPr>
        <w:t>RunCam</w:t>
      </w:r>
      <w:proofErr w:type="spellEnd"/>
      <w:r>
        <w:rPr>
          <w:b/>
          <w:bCs/>
        </w:rPr>
        <w:t xml:space="preserve"> FPV Camera</w:t>
      </w:r>
      <w:r>
        <w:t xml:space="preserve"> with a </w:t>
      </w:r>
      <w:r>
        <w:rPr>
          <w:b/>
          <w:bCs/>
        </w:rPr>
        <w:t>Network Card (</w:t>
      </w: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 xml:space="preserve"> Dongle)</w:t>
      </w:r>
      <w:r>
        <w:t xml:space="preserve"> for digital FPV transmission and </w:t>
      </w:r>
      <w:proofErr w:type="spellStart"/>
      <w:r>
        <w:t>RunCam</w:t>
      </w:r>
      <w:proofErr w:type="spellEnd"/>
      <w:r>
        <w:t xml:space="preserve"> </w:t>
      </w:r>
      <w:proofErr w:type="spellStart"/>
      <w:r>
        <w:t>WifiLink</w:t>
      </w:r>
      <w:proofErr w:type="spellEnd"/>
      <w:r>
        <w:t xml:space="preserve">, likely via the </w:t>
      </w:r>
      <w:proofErr w:type="spellStart"/>
      <w:r>
        <w:rPr>
          <w:b/>
          <w:bCs/>
        </w:rPr>
        <w:t>OpenIPC</w:t>
      </w:r>
      <w:proofErr w:type="spellEnd"/>
      <w:r>
        <w:t xml:space="preserve"> or </w:t>
      </w:r>
      <w:proofErr w:type="spellStart"/>
      <w:r>
        <w:rPr>
          <w:b/>
          <w:bCs/>
        </w:rPr>
        <w:t>RubyFPV</w:t>
      </w:r>
      <w:proofErr w:type="spellEnd"/>
      <w:r>
        <w:t xml:space="preserve"> ecosystem.</w:t>
      </w:r>
    </w:p>
    <w:p w:rsidR="00900F80" w:rsidRDefault="00900F80" w:rsidP="00663369">
      <w:r>
        <w:tab/>
      </w:r>
    </w:p>
    <w:p w:rsidR="00900F80" w:rsidRDefault="00900F80" w:rsidP="00663369">
      <w:r>
        <w:tab/>
      </w:r>
      <w:r w:rsidR="00FB12BA" w:rsidRPr="00FB12BA">
        <w:rPr>
          <w:noProof/>
        </w:rPr>
        <w:drawing>
          <wp:inline distT="0" distB="0" distL="0" distR="0" wp14:anchorId="24ABB975" wp14:editId="68DD89EC">
            <wp:extent cx="2638793" cy="274358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69" w:rsidRPr="00663369" w:rsidRDefault="00C8644B" w:rsidP="00663369">
      <w:r>
        <w:pict>
          <v:rect id="_x0000_i1025" style="width:0;height:1.5pt" o:hralign="center" o:hrstd="t" o:hrnoshade="t" o:hr="t" fillcolor="gray" stroked="f"/>
        </w:pict>
      </w:r>
    </w:p>
    <w:p w:rsidR="00663369" w:rsidRPr="00663369" w:rsidRDefault="00663369" w:rsidP="00663369">
      <w:pPr>
        <w:rPr>
          <w:b/>
          <w:bCs/>
        </w:rPr>
      </w:pPr>
      <w:r w:rsidRPr="00663369">
        <w:rPr>
          <w:b/>
          <w:bCs/>
        </w:rPr>
        <w:t>1. Video Signal Interface (Digital)</w:t>
      </w:r>
    </w:p>
    <w:p w:rsidR="00663369" w:rsidRPr="00663369" w:rsidRDefault="00663369" w:rsidP="00663369">
      <w:r w:rsidRPr="00663369">
        <w:t>In this specific setup, the "Interface" is actually a two-part bridge:</w:t>
      </w:r>
    </w:p>
    <w:p w:rsidR="00663369" w:rsidRPr="00663369" w:rsidRDefault="00FB12BA" w:rsidP="00663369">
      <w:pPr>
        <w:numPr>
          <w:ilvl w:val="0"/>
          <w:numId w:val="8"/>
        </w:numPr>
      </w:pPr>
      <w:r>
        <w:rPr>
          <w:b/>
          <w:bCs/>
        </w:rPr>
        <w:t>Camera to Main Board</w:t>
      </w:r>
    </w:p>
    <w:p w:rsidR="00663369" w:rsidRDefault="00663369" w:rsidP="00663369">
      <w:pPr>
        <w:numPr>
          <w:ilvl w:val="0"/>
          <w:numId w:val="8"/>
        </w:numPr>
      </w:pPr>
      <w:r w:rsidRPr="00663369">
        <w:rPr>
          <w:b/>
          <w:bCs/>
        </w:rPr>
        <w:t xml:space="preserve">Main Board to </w:t>
      </w:r>
      <w:proofErr w:type="spellStart"/>
      <w:r w:rsidRPr="00663369">
        <w:rPr>
          <w:b/>
          <w:bCs/>
        </w:rPr>
        <w:t>WiFi</w:t>
      </w:r>
      <w:proofErr w:type="spellEnd"/>
      <w:r w:rsidRPr="00663369">
        <w:rPr>
          <w:b/>
          <w:bCs/>
        </w:rPr>
        <w:t xml:space="preserve"> Dongle</w:t>
      </w:r>
    </w:p>
    <w:p w:rsidR="00900F80" w:rsidRPr="00663369" w:rsidRDefault="00FB12BA" w:rsidP="00900F80">
      <w:pPr>
        <w:ind w:left="720"/>
      </w:pPr>
      <w:r w:rsidRPr="00FB12BA">
        <w:rPr>
          <w:noProof/>
        </w:rPr>
        <w:lastRenderedPageBreak/>
        <w:drawing>
          <wp:inline distT="0" distB="0" distL="0" distR="0" wp14:anchorId="38319BA2" wp14:editId="14F681F5">
            <wp:extent cx="2715004" cy="408679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23" w:rsidRDefault="00424523" w:rsidP="00C05569"/>
    <w:p w:rsidR="00424523" w:rsidRPr="00424523" w:rsidRDefault="00424523" w:rsidP="00424523">
      <w:pPr>
        <w:rPr>
          <w:b/>
          <w:bCs/>
        </w:rPr>
      </w:pPr>
      <w:r w:rsidRPr="00424523">
        <w:rPr>
          <w:b/>
          <w:bCs/>
        </w:rPr>
        <w:t>Operating Voltage &amp; Current Draw</w:t>
      </w:r>
    </w:p>
    <w:p w:rsidR="00424523" w:rsidRPr="00424523" w:rsidRDefault="00424523" w:rsidP="00424523">
      <w:r w:rsidRPr="00424523">
        <w:t xml:space="preserve">Digital transmission requires high current stability. Voltage ripple should be kept below </w:t>
      </w:r>
      <w:r w:rsidRPr="00424523">
        <w:rPr>
          <w:b/>
          <w:bCs/>
        </w:rPr>
        <w:t>100mV</w:t>
      </w:r>
      <w:r w:rsidRPr="00424523">
        <w:t>.</w:t>
      </w:r>
    </w:p>
    <w:p w:rsidR="00424523" w:rsidRPr="00424523" w:rsidRDefault="00424523" w:rsidP="00424523">
      <w:pPr>
        <w:numPr>
          <w:ilvl w:val="0"/>
          <w:numId w:val="16"/>
        </w:numPr>
      </w:pPr>
      <w:r w:rsidRPr="00424523">
        <w:rPr>
          <w:b/>
          <w:bCs/>
        </w:rPr>
        <w:t>Operating Voltage:</w:t>
      </w:r>
      <w:r w:rsidR="00184621">
        <w:t xml:space="preserve"> 9V – 30</w:t>
      </w:r>
      <w:r w:rsidRPr="00424523">
        <w:t xml:space="preserve">V (Optimized for 3S/4S </w:t>
      </w:r>
      <w:proofErr w:type="spellStart"/>
      <w:r w:rsidRPr="00424523">
        <w:t>LiPo</w:t>
      </w:r>
      <w:proofErr w:type="spellEnd"/>
      <w:r w:rsidRPr="00424523">
        <w:t>).</w:t>
      </w:r>
    </w:p>
    <w:p w:rsidR="00424523" w:rsidRPr="00424523" w:rsidRDefault="00424523" w:rsidP="00424523">
      <w:pPr>
        <w:numPr>
          <w:ilvl w:val="0"/>
          <w:numId w:val="16"/>
        </w:numPr>
      </w:pPr>
      <w:r w:rsidRPr="00424523">
        <w:rPr>
          <w:b/>
          <w:bCs/>
        </w:rPr>
        <w:t>Typical Current (Idle):</w:t>
      </w:r>
      <w:r w:rsidRPr="00424523">
        <w:t xml:space="preserve"> 450mA @ 12V.</w:t>
      </w:r>
    </w:p>
    <w:p w:rsidR="00424523" w:rsidRPr="00424523" w:rsidRDefault="00424523" w:rsidP="00424523">
      <w:pPr>
        <w:numPr>
          <w:ilvl w:val="0"/>
          <w:numId w:val="16"/>
        </w:numPr>
      </w:pPr>
      <w:r w:rsidRPr="00424523">
        <w:rPr>
          <w:b/>
          <w:bCs/>
        </w:rPr>
        <w:t>Typical Current (Streaming):</w:t>
      </w:r>
      <w:r w:rsidRPr="00424523">
        <w:t xml:space="preserve"> 1.2A @ 12V.</w:t>
      </w:r>
    </w:p>
    <w:p w:rsidR="00424523" w:rsidRPr="00424523" w:rsidRDefault="00424523" w:rsidP="00424523">
      <w:pPr>
        <w:numPr>
          <w:ilvl w:val="0"/>
          <w:numId w:val="16"/>
        </w:numPr>
      </w:pPr>
      <w:r w:rsidRPr="00424523">
        <w:rPr>
          <w:b/>
          <w:bCs/>
        </w:rPr>
        <w:t>Max Peak Current:</w:t>
      </w:r>
      <w:r w:rsidRPr="00424523">
        <w:t xml:space="preserve"> 2.5A @ 12V (During high-bitrate scene changes or extreme range transmission).</w:t>
      </w:r>
    </w:p>
    <w:p w:rsidR="00424523" w:rsidRDefault="00424523" w:rsidP="00C05569"/>
    <w:p w:rsidR="00424523" w:rsidRDefault="00C8644B" w:rsidP="00C05569">
      <w:r>
        <w:pict>
          <v:rect id="_x0000_i1026" style="width:0;height:1.5pt" o:hralign="center" o:hrstd="t" o:hrnoshade="t" o:hr="t" fillcolor="gray" stroked="f"/>
        </w:pict>
      </w:r>
    </w:p>
    <w:p w:rsidR="00C05569" w:rsidRPr="00C05569" w:rsidRDefault="000C0AB6" w:rsidP="00C05569">
      <w:pPr>
        <w:rPr>
          <w:b/>
          <w:u w:val="single"/>
        </w:rPr>
      </w:pPr>
      <w:r>
        <w:rPr>
          <w:rFonts w:cstheme="minorHAnsi"/>
          <w:b/>
        </w:rPr>
        <w:t>2</w:t>
      </w:r>
      <w:r w:rsidR="00C05569" w:rsidRPr="00C05569">
        <w:rPr>
          <w:rFonts w:cstheme="minorHAnsi"/>
          <w:b/>
          <w:u w:val="single"/>
        </w:rPr>
        <w:t xml:space="preserve">. </w:t>
      </w:r>
      <w:proofErr w:type="spellStart"/>
      <w:r w:rsidR="00C05569" w:rsidRPr="00C05569">
        <w:rPr>
          <w:rFonts w:cstheme="minorHAnsi"/>
          <w:b/>
          <w:u w:val="single"/>
        </w:rPr>
        <w:t>WiFi</w:t>
      </w:r>
      <w:proofErr w:type="spellEnd"/>
      <w:r w:rsidR="00C05569" w:rsidRPr="00C05569">
        <w:rPr>
          <w:rFonts w:cstheme="minorHAnsi"/>
          <w:b/>
          <w:u w:val="single"/>
        </w:rPr>
        <w:t xml:space="preserve"> Channel &amp; Frequency Configuration</w:t>
      </w:r>
    </w:p>
    <w:p w:rsidR="00C05569" w:rsidRPr="00C05569" w:rsidRDefault="00C05569" w:rsidP="00C055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05569">
        <w:rPr>
          <w:rFonts w:asciiTheme="minorHAnsi" w:hAnsiTheme="minorHAnsi" w:cstheme="minorHAnsi"/>
          <w:sz w:val="22"/>
          <w:szCs w:val="22"/>
        </w:rPr>
        <w:t>The system uses the 5.8 GHz band. It is highly configurable via a text file on the SD card.</w:t>
      </w:r>
    </w:p>
    <w:p w:rsidR="00C05569" w:rsidRPr="00C05569" w:rsidRDefault="00C05569" w:rsidP="00C0556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05569">
        <w:rPr>
          <w:rFonts w:asciiTheme="minorHAnsi" w:hAnsiTheme="minorHAnsi" w:cstheme="minorHAnsi"/>
          <w:b/>
          <w:bCs/>
          <w:sz w:val="22"/>
          <w:szCs w:val="22"/>
        </w:rPr>
        <w:t>Default Frequency:</w:t>
      </w:r>
      <w:r w:rsidRPr="00C05569">
        <w:rPr>
          <w:rFonts w:asciiTheme="minorHAnsi" w:hAnsiTheme="minorHAnsi" w:cstheme="minorHAnsi"/>
          <w:sz w:val="22"/>
          <w:szCs w:val="22"/>
        </w:rPr>
        <w:t xml:space="preserve"> 5.8 GHz.</w:t>
      </w:r>
    </w:p>
    <w:p w:rsidR="00C05569" w:rsidRPr="00C05569" w:rsidRDefault="00C05569" w:rsidP="00C0556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05569">
        <w:rPr>
          <w:rFonts w:asciiTheme="minorHAnsi" w:hAnsiTheme="minorHAnsi" w:cstheme="minorHAnsi"/>
          <w:b/>
          <w:bCs/>
          <w:sz w:val="22"/>
          <w:szCs w:val="22"/>
        </w:rPr>
        <w:t>Supported Power:</w:t>
      </w:r>
      <w:r w:rsidRPr="00C05569">
        <w:rPr>
          <w:rFonts w:asciiTheme="minorHAnsi" w:hAnsiTheme="minorHAnsi" w:cstheme="minorHAnsi"/>
          <w:sz w:val="22"/>
          <w:szCs w:val="22"/>
        </w:rPr>
        <w:t xml:space="preserve"> Up to </w:t>
      </w:r>
      <w:r w:rsidRPr="00C05569">
        <w:rPr>
          <w:rFonts w:asciiTheme="minorHAnsi" w:hAnsiTheme="minorHAnsi" w:cstheme="minorHAnsi"/>
          <w:b/>
          <w:bCs/>
          <w:sz w:val="22"/>
          <w:szCs w:val="22"/>
        </w:rPr>
        <w:t>29dBm (approx. 800mW)</w:t>
      </w:r>
      <w:r w:rsidRPr="00C05569">
        <w:rPr>
          <w:rFonts w:asciiTheme="minorHAnsi" w:hAnsiTheme="minorHAnsi" w:cstheme="minorHAnsi"/>
          <w:sz w:val="22"/>
          <w:szCs w:val="22"/>
        </w:rPr>
        <w:t xml:space="preserve"> on FCC settings.</w:t>
      </w:r>
    </w:p>
    <w:p w:rsidR="00C05569" w:rsidRPr="00C05569" w:rsidRDefault="00C05569" w:rsidP="00C0556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05569">
        <w:rPr>
          <w:rFonts w:asciiTheme="minorHAnsi" w:hAnsiTheme="minorHAnsi" w:cstheme="minorHAnsi"/>
          <w:b/>
          <w:bCs/>
          <w:sz w:val="22"/>
          <w:szCs w:val="22"/>
        </w:rPr>
        <w:lastRenderedPageBreak/>
        <w:t>Channel Selection:</w:t>
      </w:r>
      <w:r w:rsidRPr="00C05569">
        <w:rPr>
          <w:rFonts w:asciiTheme="minorHAnsi" w:hAnsiTheme="minorHAnsi" w:cstheme="minorHAnsi"/>
          <w:sz w:val="22"/>
          <w:szCs w:val="22"/>
        </w:rPr>
        <w:t xml:space="preserve"> Recommended to use </w:t>
      </w:r>
      <w:r w:rsidRPr="00C05569">
        <w:rPr>
          <w:rFonts w:asciiTheme="minorHAnsi" w:hAnsiTheme="minorHAnsi" w:cstheme="minorHAnsi"/>
          <w:b/>
          <w:bCs/>
          <w:sz w:val="22"/>
          <w:szCs w:val="22"/>
        </w:rPr>
        <w:t>Channel 149 (5745 MHz)</w:t>
      </w:r>
      <w:r w:rsidRPr="00C05569">
        <w:rPr>
          <w:rFonts w:asciiTheme="minorHAnsi" w:hAnsiTheme="minorHAnsi" w:cstheme="minorHAnsi"/>
          <w:sz w:val="22"/>
          <w:szCs w:val="22"/>
        </w:rPr>
        <w:t xml:space="preserve"> to </w:t>
      </w:r>
      <w:r w:rsidRPr="00C05569">
        <w:rPr>
          <w:rFonts w:asciiTheme="minorHAnsi" w:hAnsiTheme="minorHAnsi" w:cstheme="minorHAnsi"/>
          <w:b/>
          <w:bCs/>
          <w:sz w:val="22"/>
          <w:szCs w:val="22"/>
        </w:rPr>
        <w:t>165 (5825 MHz)</w:t>
      </w:r>
      <w:r w:rsidRPr="00C05569">
        <w:rPr>
          <w:rFonts w:asciiTheme="minorHAnsi" w:hAnsiTheme="minorHAnsi" w:cstheme="minorHAnsi"/>
          <w:sz w:val="22"/>
          <w:szCs w:val="22"/>
        </w:rPr>
        <w:t xml:space="preserve"> to stay clear of standard </w:t>
      </w:r>
      <w:proofErr w:type="spellStart"/>
      <w:r w:rsidRPr="00C05569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C05569">
        <w:rPr>
          <w:rFonts w:asciiTheme="minorHAnsi" w:hAnsiTheme="minorHAnsi" w:cstheme="minorHAnsi"/>
          <w:sz w:val="22"/>
          <w:szCs w:val="22"/>
        </w:rPr>
        <w:t xml:space="preserve"> routers.</w:t>
      </w:r>
    </w:p>
    <w:p w:rsidR="00C05569" w:rsidRPr="00C05569" w:rsidRDefault="00C05569" w:rsidP="00C0556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05569">
        <w:rPr>
          <w:rFonts w:asciiTheme="minorHAnsi" w:hAnsiTheme="minorHAnsi" w:cstheme="minorHAnsi"/>
          <w:b/>
          <w:bCs/>
          <w:sz w:val="22"/>
          <w:szCs w:val="22"/>
        </w:rPr>
        <w:t>Codec:</w:t>
      </w:r>
      <w:r w:rsidRPr="00C05569">
        <w:rPr>
          <w:rFonts w:asciiTheme="minorHAnsi" w:hAnsiTheme="minorHAnsi" w:cstheme="minorHAnsi"/>
          <w:sz w:val="22"/>
          <w:szCs w:val="22"/>
        </w:rPr>
        <w:t xml:space="preserve"> H.265 is preferred for digital FPV as it offers better quality at lower bitrates, reducing latency.</w:t>
      </w:r>
    </w:p>
    <w:p w:rsidR="00663369" w:rsidRPr="00663369" w:rsidRDefault="00663369" w:rsidP="00663369">
      <w:pPr>
        <w:numPr>
          <w:ilvl w:val="0"/>
          <w:numId w:val="9"/>
        </w:numPr>
      </w:pPr>
      <w:r w:rsidRPr="00663369">
        <w:rPr>
          <w:b/>
          <w:bCs/>
        </w:rPr>
        <w:t>Ground Station:</w:t>
      </w:r>
      <w:r w:rsidR="00900F80">
        <w:t xml:space="preserve"> </w:t>
      </w:r>
      <w:r w:rsidRPr="00663369">
        <w:t xml:space="preserve">ground station </w:t>
      </w:r>
      <w:proofErr w:type="spellStart"/>
      <w:r w:rsidRPr="00663369">
        <w:t>WiFi</w:t>
      </w:r>
      <w:proofErr w:type="spellEnd"/>
      <w:r w:rsidRPr="00663369">
        <w:t xml:space="preserve"> dongle must be put into </w:t>
      </w:r>
      <w:r w:rsidRPr="00663369">
        <w:rPr>
          <w:b/>
          <w:bCs/>
        </w:rPr>
        <w:t xml:space="preserve">Monitor </w:t>
      </w:r>
      <w:proofErr w:type="spellStart"/>
      <w:r w:rsidRPr="00663369">
        <w:rPr>
          <w:b/>
          <w:bCs/>
        </w:rPr>
        <w:t>Mode</w:t>
      </w:r>
      <w:r w:rsidRPr="00663369">
        <w:t>.</w:t>
      </w:r>
      <w:r w:rsidR="00900F80">
        <w:t>N</w:t>
      </w:r>
      <w:r w:rsidRPr="00663369">
        <w:t>eed</w:t>
      </w:r>
      <w:proofErr w:type="spellEnd"/>
      <w:r w:rsidRPr="00663369">
        <w:t xml:space="preserve"> the </w:t>
      </w:r>
      <w:proofErr w:type="spellStart"/>
      <w:r w:rsidRPr="00663369">
        <w:t>gs.key</w:t>
      </w:r>
      <w:proofErr w:type="spellEnd"/>
      <w:r w:rsidRPr="00663369">
        <w:t xml:space="preserve"> file (automatically generated on the camera's SD card) to decrypt the video stream on your ground station device. </w:t>
      </w:r>
    </w:p>
    <w:p w:rsidR="00663369" w:rsidRPr="00663369" w:rsidRDefault="00C8644B" w:rsidP="00663369">
      <w:r>
        <w:pict>
          <v:rect id="_x0000_i1027" style="width:0;height:1.5pt" o:hralign="center" o:hrstd="t" o:hrnoshade="t" o:hr="t" fillcolor="gray" stroked="f"/>
        </w:pict>
      </w:r>
    </w:p>
    <w:p w:rsidR="00663369" w:rsidRPr="00663369" w:rsidRDefault="000C0AB6" w:rsidP="00663369">
      <w:pPr>
        <w:rPr>
          <w:b/>
          <w:bCs/>
        </w:rPr>
      </w:pPr>
      <w:r>
        <w:rPr>
          <w:b/>
          <w:bCs/>
        </w:rPr>
        <w:t>3.</w:t>
      </w:r>
      <w:r w:rsidR="00663369" w:rsidRPr="00663369">
        <w:rPr>
          <w:b/>
          <w:bCs/>
        </w:rPr>
        <w:t xml:space="preserve"> Antenna Placement (</w:t>
      </w:r>
      <w:proofErr w:type="spellStart"/>
      <w:r w:rsidR="00663369" w:rsidRPr="00663369">
        <w:rPr>
          <w:b/>
          <w:bCs/>
        </w:rPr>
        <w:t>LoRa</w:t>
      </w:r>
      <w:proofErr w:type="spellEnd"/>
      <w:r w:rsidR="00663369" w:rsidRPr="00663369">
        <w:rPr>
          <w:b/>
          <w:bCs/>
        </w:rPr>
        <w:t xml:space="preserve"> Interference Check)</w:t>
      </w:r>
    </w:p>
    <w:p w:rsidR="00663369" w:rsidRPr="00663369" w:rsidRDefault="00663369" w:rsidP="00663369">
      <w:r w:rsidRPr="00663369">
        <w:t xml:space="preserve">Since the rover also carries a </w:t>
      </w:r>
      <w:proofErr w:type="spellStart"/>
      <w:r w:rsidRPr="00663369">
        <w:t>LoRa</w:t>
      </w:r>
      <w:proofErr w:type="spellEnd"/>
      <w:r w:rsidRPr="00663369">
        <w:t xml:space="preserve"> link:</w:t>
      </w:r>
    </w:p>
    <w:p w:rsidR="00663369" w:rsidRPr="00663369" w:rsidRDefault="00663369" w:rsidP="00663369">
      <w:pPr>
        <w:numPr>
          <w:ilvl w:val="0"/>
          <w:numId w:val="10"/>
        </w:numPr>
      </w:pPr>
      <w:proofErr w:type="spellStart"/>
      <w:r w:rsidRPr="00663369">
        <w:rPr>
          <w:b/>
          <w:bCs/>
        </w:rPr>
        <w:t>WiFi</w:t>
      </w:r>
      <w:proofErr w:type="spellEnd"/>
      <w:r w:rsidRPr="00663369">
        <w:rPr>
          <w:b/>
          <w:bCs/>
        </w:rPr>
        <w:t xml:space="preserve"> Antenna:</w:t>
      </w:r>
      <w:r w:rsidRPr="00663369">
        <w:t xml:space="preserve"> 5.8 GHz (Circular Polarized or "Mushroom" antennas are best for multi-path rejection). </w:t>
      </w:r>
    </w:p>
    <w:p w:rsidR="00663369" w:rsidRPr="00663369" w:rsidRDefault="00663369" w:rsidP="00663369">
      <w:pPr>
        <w:numPr>
          <w:ilvl w:val="0"/>
          <w:numId w:val="10"/>
        </w:numPr>
      </w:pPr>
      <w:proofErr w:type="spellStart"/>
      <w:r w:rsidRPr="00663369">
        <w:rPr>
          <w:b/>
          <w:bCs/>
        </w:rPr>
        <w:t>LoRa</w:t>
      </w:r>
      <w:proofErr w:type="spellEnd"/>
      <w:r w:rsidRPr="00663369">
        <w:rPr>
          <w:b/>
          <w:bCs/>
        </w:rPr>
        <w:t xml:space="preserve"> Antenna:</w:t>
      </w:r>
      <w:r w:rsidRPr="00663369">
        <w:t xml:space="preserve"> 433/868/915 MHz (Linear Monopole/Dipole).</w:t>
      </w:r>
    </w:p>
    <w:p w:rsidR="00663369" w:rsidRPr="00663369" w:rsidRDefault="00663369" w:rsidP="00663369">
      <w:pPr>
        <w:numPr>
          <w:ilvl w:val="0"/>
          <w:numId w:val="10"/>
        </w:numPr>
      </w:pPr>
      <w:r w:rsidRPr="00663369">
        <w:rPr>
          <w:b/>
          <w:bCs/>
        </w:rPr>
        <w:t>Interference Rule:</w:t>
      </w:r>
      <w:r w:rsidRPr="00663369">
        <w:t xml:space="preserve"> </w:t>
      </w:r>
      <w:proofErr w:type="spellStart"/>
      <w:r w:rsidRPr="00663369">
        <w:t>WiFi</w:t>
      </w:r>
      <w:proofErr w:type="spellEnd"/>
      <w:r w:rsidRPr="00663369">
        <w:t xml:space="preserve"> 5.8 GHz is a harmonic of some lower frequencies. Keep the </w:t>
      </w:r>
      <w:proofErr w:type="spellStart"/>
      <w:r w:rsidRPr="00663369">
        <w:t>WiFi</w:t>
      </w:r>
      <w:proofErr w:type="spellEnd"/>
      <w:r w:rsidRPr="00663369">
        <w:t xml:space="preserve"> antenna at least </w:t>
      </w:r>
      <w:r w:rsidRPr="00663369">
        <w:rPr>
          <w:b/>
          <w:bCs/>
        </w:rPr>
        <w:t>20cm</w:t>
      </w:r>
      <w:r w:rsidRPr="00663369">
        <w:t xml:space="preserve"> away from the </w:t>
      </w:r>
      <w:proofErr w:type="spellStart"/>
      <w:r w:rsidRPr="00663369">
        <w:t>LoRa</w:t>
      </w:r>
      <w:proofErr w:type="spellEnd"/>
      <w:r w:rsidRPr="00663369">
        <w:t xml:space="preserve"> antenna. If you experience "telemetry lost" when the video starts, the </w:t>
      </w:r>
      <w:proofErr w:type="spellStart"/>
      <w:r w:rsidRPr="00663369">
        <w:t>WiFi</w:t>
      </w:r>
      <w:proofErr w:type="spellEnd"/>
      <w:r w:rsidRPr="00663369">
        <w:t xml:space="preserve"> dongle is likely "swamping" the </w:t>
      </w:r>
      <w:proofErr w:type="spellStart"/>
      <w:r w:rsidRPr="00663369">
        <w:t>LoRa</w:t>
      </w:r>
      <w:proofErr w:type="spellEnd"/>
      <w:r w:rsidRPr="00663369">
        <w:t xml:space="preserve"> receiver.</w:t>
      </w:r>
    </w:p>
    <w:p w:rsidR="00FB12BA" w:rsidRDefault="00C8644B" w:rsidP="00C05569">
      <w:r>
        <w:pict>
          <v:rect id="_x0000_i1028" style="width:0;height:1.5pt" o:hralign="center" o:hrstd="t" o:hrnoshade="t" o:hr="t" fillcolor="gray" stroked="f"/>
        </w:pict>
      </w:r>
    </w:p>
    <w:p w:rsidR="00FB12BA" w:rsidRDefault="000C0AB6" w:rsidP="00C05569">
      <w:pPr>
        <w:rPr>
          <w:b/>
        </w:rPr>
      </w:pPr>
      <w:r>
        <w:rPr>
          <w:b/>
        </w:rPr>
        <w:t>4.Specification</w:t>
      </w:r>
    </w:p>
    <w:p w:rsidR="000C0AB6" w:rsidRPr="000C0AB6" w:rsidRDefault="000C0AB6" w:rsidP="00C05569">
      <w:pPr>
        <w:rPr>
          <w:b/>
        </w:rPr>
      </w:pPr>
      <w:r w:rsidRPr="000C0AB6">
        <w:rPr>
          <w:b/>
          <w:noProof/>
        </w:rPr>
        <w:drawing>
          <wp:inline distT="0" distB="0" distL="0" distR="0" wp14:anchorId="199228F7" wp14:editId="330BB861">
            <wp:extent cx="3143250" cy="3713732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295" cy="372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569" w:rsidRPr="00C05569" w:rsidRDefault="00C8644B" w:rsidP="00C05569">
      <w:pPr>
        <w:rPr>
          <w:rFonts w:cstheme="minorHAnsi"/>
        </w:rPr>
      </w:pPr>
      <w:r>
        <w:lastRenderedPageBreak/>
        <w:pict>
          <v:rect id="_x0000_i1029" style="width:0;height:1.5pt" o:hralign="center" o:hrstd="t" o:hrnoshade="t" o:hr="t" fillcolor="gray" stroked="f"/>
        </w:pict>
      </w:r>
      <w:r w:rsidR="00C05569">
        <w:t>5</w:t>
      </w:r>
      <w:r w:rsidR="00C05569" w:rsidRPr="00C0556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="00C05569" w:rsidRPr="00C05569">
        <w:rPr>
          <w:rFonts w:eastAsia="Times New Roman" w:cstheme="minorHAnsi"/>
          <w:b/>
          <w:bCs/>
          <w:sz w:val="36"/>
          <w:szCs w:val="36"/>
        </w:rPr>
        <w:t xml:space="preserve"> </w:t>
      </w:r>
      <w:r w:rsidR="00C05569" w:rsidRPr="00C05569">
        <w:rPr>
          <w:rFonts w:eastAsia="Times New Roman" w:cstheme="minorHAnsi"/>
          <w:b/>
          <w:bCs/>
        </w:rPr>
        <w:t>Mounting Strategy (Remote Cable-Mount)</w:t>
      </w:r>
    </w:p>
    <w:p w:rsidR="00C05569" w:rsidRPr="00C05569" w:rsidRDefault="00C05569" w:rsidP="00C0556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05569">
        <w:rPr>
          <w:rFonts w:eastAsia="Times New Roman" w:cstheme="minorHAnsi"/>
        </w:rPr>
        <w:t xml:space="preserve">The </w:t>
      </w:r>
      <w:proofErr w:type="spellStart"/>
      <w:r w:rsidRPr="00C05569">
        <w:rPr>
          <w:rFonts w:eastAsia="Times New Roman" w:cstheme="minorHAnsi"/>
        </w:rPr>
        <w:t>WiFiLink</w:t>
      </w:r>
      <w:proofErr w:type="spellEnd"/>
      <w:r w:rsidRPr="00C05569">
        <w:rPr>
          <w:rFonts w:eastAsia="Times New Roman" w:cstheme="minorHAnsi"/>
        </w:rPr>
        <w:t xml:space="preserve"> 2 is modular. You can "remote-mount" components to balance the rover or move the RF source.</w:t>
      </w:r>
    </w:p>
    <w:p w:rsidR="00C05569" w:rsidRPr="00C05569" w:rsidRDefault="00C05569" w:rsidP="00C0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05569">
        <w:rPr>
          <w:rFonts w:eastAsia="Times New Roman" w:cstheme="minorHAnsi"/>
          <w:b/>
          <w:bCs/>
        </w:rPr>
        <w:t>Camera Mount:</w:t>
      </w:r>
      <w:r w:rsidRPr="00C05569">
        <w:rPr>
          <w:rFonts w:eastAsia="Times New Roman" w:cstheme="minorHAnsi"/>
        </w:rPr>
        <w:t xml:space="preserve"> The sensor (19x19mm) can be mounted up to </w:t>
      </w:r>
      <w:r w:rsidRPr="00C05569">
        <w:rPr>
          <w:rFonts w:eastAsia="Times New Roman" w:cstheme="minorHAnsi"/>
          <w:b/>
          <w:bCs/>
        </w:rPr>
        <w:t>130mm</w:t>
      </w:r>
      <w:r w:rsidRPr="00C05569">
        <w:rPr>
          <w:rFonts w:eastAsia="Times New Roman" w:cstheme="minorHAnsi"/>
        </w:rPr>
        <w:t xml:space="preserve"> away from the main board using the provided MIPI cable.</w:t>
      </w:r>
    </w:p>
    <w:p w:rsidR="00C05569" w:rsidRPr="00C05569" w:rsidRDefault="00C05569" w:rsidP="00C0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05569">
        <w:rPr>
          <w:rFonts w:eastAsia="Times New Roman" w:cstheme="minorHAnsi"/>
          <w:b/>
          <w:bCs/>
        </w:rPr>
        <w:t>Board Mount:</w:t>
      </w:r>
      <w:r w:rsidR="00184621">
        <w:rPr>
          <w:rFonts w:eastAsia="Times New Roman" w:cstheme="minorHAnsi"/>
        </w:rPr>
        <w:t xml:space="preserve"> The main PCB (32x 32</w:t>
      </w:r>
      <w:r w:rsidRPr="00C05569">
        <w:rPr>
          <w:rFonts w:eastAsia="Times New Roman" w:cstheme="minorHAnsi"/>
        </w:rPr>
        <w:t>mm) should be mounted on 25.5mm stacks.</w:t>
      </w:r>
    </w:p>
    <w:p w:rsidR="00C05569" w:rsidRPr="00C05569" w:rsidRDefault="00C05569" w:rsidP="00C0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05569">
        <w:rPr>
          <w:rFonts w:eastAsia="Times New Roman" w:cstheme="minorHAnsi"/>
          <w:b/>
          <w:bCs/>
        </w:rPr>
        <w:t>Thermal Note:</w:t>
      </w:r>
      <w:r w:rsidRPr="00C05569">
        <w:rPr>
          <w:rFonts w:eastAsia="Times New Roman" w:cstheme="minorHAnsi"/>
        </w:rPr>
        <w:t xml:space="preserve"> The board </w:t>
      </w:r>
      <w:r w:rsidRPr="00C05569">
        <w:rPr>
          <w:rFonts w:eastAsia="Times New Roman" w:cstheme="minorHAnsi"/>
          <w:b/>
          <w:bCs/>
        </w:rPr>
        <w:t>must</w:t>
      </w:r>
      <w:r w:rsidRPr="00C05569">
        <w:rPr>
          <w:rFonts w:eastAsia="Times New Roman" w:cstheme="minorHAnsi"/>
        </w:rPr>
        <w:t xml:space="preserve"> have its cooling fan active. If the green/blue lights flash alternately, the board has exceeded 90°C and will throttle or shut down.</w:t>
      </w:r>
    </w:p>
    <w:p w:rsidR="00663369" w:rsidRPr="00663369" w:rsidRDefault="00663369" w:rsidP="00663369">
      <w:pPr>
        <w:numPr>
          <w:ilvl w:val="0"/>
          <w:numId w:val="11"/>
        </w:numPr>
      </w:pPr>
      <w:proofErr w:type="spellStart"/>
      <w:r w:rsidRPr="00663369">
        <w:rPr>
          <w:b/>
          <w:bCs/>
        </w:rPr>
        <w:t>WiFi</w:t>
      </w:r>
      <w:proofErr w:type="spellEnd"/>
      <w:r w:rsidRPr="00663369">
        <w:rPr>
          <w:b/>
          <w:bCs/>
        </w:rPr>
        <w:t xml:space="preserve"> Dongle:</w:t>
      </w:r>
      <w:r w:rsidRPr="00663369">
        <w:t xml:space="preserve"> Can be remote-mounted using a 4-wire shielded cable to place the antenna in the most optimal RF location.</w:t>
      </w:r>
    </w:p>
    <w:p w:rsidR="00585172" w:rsidRDefault="00C8644B" w:rsidP="00FC20C1">
      <w:r>
        <w:pict>
          <v:rect id="_x0000_i1030" style="width:0;height:1.5pt" o:hralign="center" o:hrstd="t" o:hrnoshade="t" o:hr="t" fillcolor="gray" stroked="f"/>
        </w:pict>
      </w:r>
    </w:p>
    <w:p w:rsidR="00C05569" w:rsidRPr="00C05569" w:rsidRDefault="000C0AB6" w:rsidP="00C05569">
      <w:pPr>
        <w:rPr>
          <w:b/>
          <w:bCs/>
        </w:rPr>
      </w:pPr>
      <w:r>
        <w:rPr>
          <w:b/>
          <w:bCs/>
        </w:rPr>
        <w:t>6.</w:t>
      </w:r>
      <w:r w:rsidR="00C05569" w:rsidRPr="00C05569">
        <w:rPr>
          <w:b/>
          <w:bCs/>
        </w:rPr>
        <w:t>Ground Station Configuration</w:t>
      </w:r>
    </w:p>
    <w:p w:rsidR="00C05569" w:rsidRPr="00C05569" w:rsidRDefault="00C05569" w:rsidP="00C05569">
      <w:r w:rsidRPr="00C05569">
        <w:t>To receive the signal on the ground station side, you need:</w:t>
      </w:r>
    </w:p>
    <w:p w:rsidR="00C05569" w:rsidRPr="00C05569" w:rsidRDefault="00C05569" w:rsidP="00C05569">
      <w:pPr>
        <w:numPr>
          <w:ilvl w:val="0"/>
          <w:numId w:val="12"/>
        </w:numPr>
      </w:pPr>
      <w:r w:rsidRPr="00C05569">
        <w:rPr>
          <w:b/>
          <w:bCs/>
        </w:rPr>
        <w:t>Hardware:</w:t>
      </w:r>
      <w:r w:rsidRPr="00C05569">
        <w:t xml:space="preserve"> A high-power </w:t>
      </w:r>
      <w:proofErr w:type="spellStart"/>
      <w:r w:rsidRPr="00C05569">
        <w:t>WiFi</w:t>
      </w:r>
      <w:proofErr w:type="spellEnd"/>
      <w:r w:rsidRPr="00C05569">
        <w:t xml:space="preserve"> dongle (typically </w:t>
      </w:r>
      <w:r w:rsidRPr="00C05569">
        <w:rPr>
          <w:b/>
          <w:bCs/>
        </w:rPr>
        <w:t>RTL8812AU</w:t>
      </w:r>
      <w:r w:rsidRPr="00C05569">
        <w:t xml:space="preserve"> or </w:t>
      </w:r>
      <w:r w:rsidRPr="00C05569">
        <w:rPr>
          <w:b/>
          <w:bCs/>
        </w:rPr>
        <w:t>MT7612U</w:t>
      </w:r>
      <w:r w:rsidRPr="00C05569">
        <w:t xml:space="preserve"> chipsets).</w:t>
      </w:r>
    </w:p>
    <w:p w:rsidR="00C05569" w:rsidRPr="00C05569" w:rsidRDefault="00C05569" w:rsidP="00C05569">
      <w:pPr>
        <w:numPr>
          <w:ilvl w:val="0"/>
          <w:numId w:val="12"/>
        </w:numPr>
      </w:pPr>
      <w:r w:rsidRPr="00C05569">
        <w:rPr>
          <w:b/>
          <w:bCs/>
        </w:rPr>
        <w:t>Software:</w:t>
      </w:r>
    </w:p>
    <w:p w:rsidR="00C05569" w:rsidRPr="00C05569" w:rsidRDefault="00C05569" w:rsidP="00C05569">
      <w:pPr>
        <w:numPr>
          <w:ilvl w:val="1"/>
          <w:numId w:val="12"/>
        </w:numPr>
      </w:pPr>
      <w:r w:rsidRPr="00C05569">
        <w:rPr>
          <w:b/>
          <w:bCs/>
        </w:rPr>
        <w:t>Android:</w:t>
      </w:r>
      <w:r w:rsidRPr="00C05569">
        <w:t xml:space="preserve"> </w:t>
      </w:r>
      <w:hyperlink w:tgtFrame="_blank" w:history="1">
        <w:proofErr w:type="spellStart"/>
        <w:r w:rsidRPr="00C05569">
          <w:rPr>
            <w:rStyle w:val="Hyperlink"/>
          </w:rPr>
          <w:t>FPVue</w:t>
        </w:r>
        <w:proofErr w:type="spellEnd"/>
      </w:hyperlink>
      <w:r w:rsidRPr="00C05569">
        <w:t xml:space="preserve"> or </w:t>
      </w:r>
      <w:hyperlink w:tgtFrame="_blank" w:history="1">
        <w:proofErr w:type="spellStart"/>
        <w:r w:rsidRPr="00C05569">
          <w:rPr>
            <w:rStyle w:val="Hyperlink"/>
          </w:rPr>
          <w:t>PixelPilot</w:t>
        </w:r>
        <w:proofErr w:type="spellEnd"/>
      </w:hyperlink>
      <w:r w:rsidRPr="00C05569">
        <w:t>.</w:t>
      </w:r>
    </w:p>
    <w:p w:rsidR="00C05569" w:rsidRDefault="00C05569" w:rsidP="00C05569">
      <w:pPr>
        <w:numPr>
          <w:ilvl w:val="1"/>
          <w:numId w:val="12"/>
        </w:numPr>
      </w:pPr>
      <w:r w:rsidRPr="00C05569">
        <w:rPr>
          <w:b/>
          <w:bCs/>
        </w:rPr>
        <w:t>PC:</w:t>
      </w:r>
      <w:r w:rsidRPr="00C05569">
        <w:t xml:space="preserve"> Use the </w:t>
      </w:r>
      <w:r w:rsidRPr="00C05569">
        <w:rPr>
          <w:b/>
          <w:bCs/>
        </w:rPr>
        <w:t>FPV4Win</w:t>
      </w:r>
      <w:r w:rsidRPr="00C05569">
        <w:t xml:space="preserve"> tool.</w:t>
      </w:r>
    </w:p>
    <w:p w:rsidR="00220193" w:rsidRPr="00C05569" w:rsidRDefault="00220193" w:rsidP="00220193">
      <w:pPr>
        <w:ind w:left="1440"/>
      </w:pPr>
      <w:r>
        <w:rPr>
          <w:b/>
          <w:bCs/>
        </w:rPr>
        <w:t>GS Key Management</w:t>
      </w:r>
      <w:r>
        <w:t xml:space="preserve">: Always keep a backup of the </w:t>
      </w:r>
      <w:proofErr w:type="spellStart"/>
      <w:r>
        <w:rPr>
          <w:b/>
          <w:bCs/>
        </w:rPr>
        <w:t>gs.key</w:t>
      </w:r>
      <w:proofErr w:type="spellEnd"/>
      <w:r>
        <w:t xml:space="preserve"> on a secondary device. If you lose this file from the SD card, you will lose the ability to decrypt the video stream on your Ground Station.</w:t>
      </w:r>
    </w:p>
    <w:p w:rsidR="00C05569" w:rsidRDefault="00C8644B" w:rsidP="00FC20C1">
      <w:r>
        <w:pict>
          <v:rect id="_x0000_i1031" style="width:0;height:1.5pt" o:hralign="center" o:hrstd="t" o:hrnoshade="t" o:hr="t" fillcolor="gray" stroked="f"/>
        </w:pict>
      </w:r>
    </w:p>
    <w:p w:rsidR="00424523" w:rsidRDefault="00424523" w:rsidP="00FC20C1">
      <w:pPr>
        <w:rPr>
          <w:b/>
        </w:rPr>
      </w:pPr>
      <w:r>
        <w:rPr>
          <w:b/>
        </w:rPr>
        <w:t>7.Communication Protocol</w:t>
      </w:r>
    </w:p>
    <w:p w:rsidR="00424523" w:rsidRPr="00424523" w:rsidRDefault="00424523" w:rsidP="0042452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424523">
        <w:rPr>
          <w:rFonts w:asciiTheme="minorHAnsi" w:hAnsiTheme="minorHAnsi" w:cstheme="minorHAnsi"/>
          <w:b/>
          <w:bCs/>
          <w:sz w:val="22"/>
          <w:szCs w:val="22"/>
        </w:rPr>
        <w:t>Internal (Cam to Board):</w:t>
      </w:r>
      <w:r w:rsidRPr="00424523">
        <w:rPr>
          <w:rFonts w:asciiTheme="minorHAnsi" w:hAnsiTheme="minorHAnsi" w:cstheme="minorHAnsi"/>
          <w:sz w:val="22"/>
          <w:szCs w:val="22"/>
        </w:rPr>
        <w:t xml:space="preserve"> </w:t>
      </w:r>
      <w:r w:rsidRPr="00424523">
        <w:rPr>
          <w:rFonts w:asciiTheme="minorHAnsi" w:hAnsiTheme="minorHAnsi" w:cstheme="minorHAnsi"/>
          <w:b/>
          <w:bCs/>
          <w:sz w:val="22"/>
          <w:szCs w:val="22"/>
        </w:rPr>
        <w:t>MIPI CSI-2</w:t>
      </w:r>
      <w:r w:rsidRPr="00424523">
        <w:rPr>
          <w:rFonts w:asciiTheme="minorHAnsi" w:hAnsiTheme="minorHAnsi" w:cstheme="minorHAnsi"/>
          <w:sz w:val="22"/>
          <w:szCs w:val="22"/>
        </w:rPr>
        <w:t xml:space="preserve"> (4-Lane).</w:t>
      </w:r>
    </w:p>
    <w:p w:rsidR="00424523" w:rsidRPr="00424523" w:rsidRDefault="00424523" w:rsidP="0042452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424523">
        <w:rPr>
          <w:rFonts w:asciiTheme="minorHAnsi" w:hAnsiTheme="minorHAnsi" w:cstheme="minorHAnsi"/>
          <w:b/>
          <w:bCs/>
          <w:sz w:val="22"/>
          <w:szCs w:val="22"/>
        </w:rPr>
        <w:t>External (Board to GS):</w:t>
      </w:r>
      <w:r w:rsidRPr="00424523">
        <w:rPr>
          <w:rFonts w:asciiTheme="minorHAnsi" w:hAnsiTheme="minorHAnsi" w:cstheme="minorHAnsi"/>
          <w:sz w:val="22"/>
          <w:szCs w:val="22"/>
        </w:rPr>
        <w:t xml:space="preserve"> </w:t>
      </w:r>
      <w:r w:rsidRPr="00424523">
        <w:rPr>
          <w:rFonts w:asciiTheme="minorHAnsi" w:hAnsiTheme="minorHAnsi" w:cstheme="minorHAnsi"/>
          <w:b/>
          <w:bCs/>
          <w:sz w:val="22"/>
          <w:szCs w:val="22"/>
        </w:rPr>
        <w:t>UDP/RTSP</w:t>
      </w:r>
      <w:r w:rsidRPr="00424523">
        <w:rPr>
          <w:rFonts w:asciiTheme="minorHAnsi" w:hAnsiTheme="minorHAnsi" w:cstheme="minorHAnsi"/>
          <w:sz w:val="22"/>
          <w:szCs w:val="22"/>
        </w:rPr>
        <w:t xml:space="preserve"> over </w:t>
      </w:r>
      <w:proofErr w:type="spellStart"/>
      <w:r w:rsidRPr="00424523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424523">
        <w:rPr>
          <w:rFonts w:asciiTheme="minorHAnsi" w:hAnsiTheme="minorHAnsi" w:cstheme="minorHAnsi"/>
          <w:sz w:val="22"/>
          <w:szCs w:val="22"/>
        </w:rPr>
        <w:t xml:space="preserve"> (Monitor Mode).</w:t>
      </w:r>
    </w:p>
    <w:p w:rsidR="00424523" w:rsidRPr="00424523" w:rsidRDefault="00424523" w:rsidP="0042452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424523">
        <w:rPr>
          <w:rFonts w:asciiTheme="minorHAnsi" w:hAnsiTheme="minorHAnsi" w:cstheme="minorHAnsi"/>
          <w:b/>
          <w:bCs/>
          <w:sz w:val="22"/>
          <w:szCs w:val="22"/>
        </w:rPr>
        <w:t>Telemetry:</w:t>
      </w:r>
      <w:r w:rsidRPr="0042452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523">
        <w:rPr>
          <w:rFonts w:asciiTheme="minorHAnsi" w:hAnsiTheme="minorHAnsi" w:cstheme="minorHAnsi"/>
          <w:b/>
          <w:bCs/>
          <w:sz w:val="22"/>
          <w:szCs w:val="22"/>
        </w:rPr>
        <w:t>MAVLink</w:t>
      </w:r>
      <w:proofErr w:type="spellEnd"/>
      <w:r w:rsidRPr="00424523">
        <w:rPr>
          <w:rFonts w:asciiTheme="minorHAnsi" w:hAnsiTheme="minorHAnsi" w:cstheme="minorHAnsi"/>
          <w:sz w:val="22"/>
          <w:szCs w:val="22"/>
        </w:rPr>
        <w:t xml:space="preserve"> via UART (compatible with </w:t>
      </w:r>
      <w:proofErr w:type="spellStart"/>
      <w:r w:rsidRPr="00424523">
        <w:rPr>
          <w:rFonts w:asciiTheme="minorHAnsi" w:hAnsiTheme="minorHAnsi" w:cstheme="minorHAnsi"/>
          <w:sz w:val="22"/>
          <w:szCs w:val="22"/>
        </w:rPr>
        <w:t>ArduPilot</w:t>
      </w:r>
      <w:proofErr w:type="spellEnd"/>
      <w:r w:rsidRPr="00424523">
        <w:rPr>
          <w:rFonts w:asciiTheme="minorHAnsi" w:hAnsiTheme="minorHAnsi" w:cstheme="minorHAnsi"/>
          <w:sz w:val="22"/>
          <w:szCs w:val="22"/>
        </w:rPr>
        <w:t>/PX4).</w:t>
      </w:r>
    </w:p>
    <w:p w:rsidR="00424523" w:rsidRDefault="00424523" w:rsidP="0042452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424523">
        <w:rPr>
          <w:rFonts w:asciiTheme="minorHAnsi" w:hAnsiTheme="minorHAnsi" w:cstheme="minorHAnsi"/>
          <w:b/>
          <w:bCs/>
          <w:sz w:val="22"/>
          <w:szCs w:val="22"/>
        </w:rPr>
        <w:t>Control:</w:t>
      </w:r>
      <w:r w:rsidRPr="00424523">
        <w:rPr>
          <w:rFonts w:asciiTheme="minorHAnsi" w:hAnsiTheme="minorHAnsi" w:cstheme="minorHAnsi"/>
          <w:sz w:val="22"/>
          <w:szCs w:val="22"/>
        </w:rPr>
        <w:t xml:space="preserve"> </w:t>
      </w:r>
      <w:r w:rsidRPr="00424523">
        <w:rPr>
          <w:rFonts w:asciiTheme="minorHAnsi" w:hAnsiTheme="minorHAnsi" w:cstheme="minorHAnsi"/>
          <w:b/>
          <w:bCs/>
          <w:sz w:val="22"/>
          <w:szCs w:val="22"/>
        </w:rPr>
        <w:t>I2C</w:t>
      </w:r>
      <w:r w:rsidRPr="00424523">
        <w:rPr>
          <w:rFonts w:asciiTheme="minorHAnsi" w:hAnsiTheme="minorHAnsi" w:cstheme="minorHAnsi"/>
          <w:sz w:val="22"/>
          <w:szCs w:val="22"/>
        </w:rPr>
        <w:t xml:space="preserve"> is used internally for sensor configuration; it is not exposed for user control.</w:t>
      </w:r>
    </w:p>
    <w:p w:rsidR="00424523" w:rsidRDefault="00C8644B" w:rsidP="00424523">
      <w:pPr>
        <w:pStyle w:val="NormalWeb"/>
      </w:pPr>
      <w:r>
        <w:pict>
          <v:rect id="_x0000_i1032" style="width:0;height:1.5pt" o:hralign="center" o:hrstd="t" o:hrnoshade="t" o:hr="t" fillcolor="gray" stroked="f"/>
        </w:pict>
      </w:r>
    </w:p>
    <w:p w:rsidR="00424523" w:rsidRPr="00424523" w:rsidRDefault="00424523" w:rsidP="00424523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424523">
        <w:rPr>
          <w:rFonts w:asciiTheme="minorHAnsi" w:hAnsiTheme="minorHAnsi"/>
          <w:b/>
          <w:bCs/>
          <w:sz w:val="22"/>
          <w:szCs w:val="22"/>
        </w:rPr>
        <w:t>6. Testing Procedure (Bench Test Checklist)</w:t>
      </w:r>
    </w:p>
    <w:p w:rsidR="00424523" w:rsidRPr="00424523" w:rsidRDefault="00424523" w:rsidP="00424523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424523">
        <w:rPr>
          <w:rFonts w:asciiTheme="minorHAnsi" w:hAnsiTheme="minorHAnsi"/>
          <w:b/>
          <w:bCs/>
          <w:sz w:val="22"/>
          <w:szCs w:val="22"/>
        </w:rPr>
        <w:t>Continuity Check:</w:t>
      </w:r>
      <w:r w:rsidRPr="00424523">
        <w:rPr>
          <w:rFonts w:asciiTheme="minorHAnsi" w:hAnsiTheme="minorHAnsi"/>
          <w:sz w:val="22"/>
          <w:szCs w:val="22"/>
        </w:rPr>
        <w:t xml:space="preserve"> Verify no shorts between VCC and GND before applying power.</w:t>
      </w:r>
    </w:p>
    <w:p w:rsidR="00424523" w:rsidRPr="00424523" w:rsidRDefault="00424523" w:rsidP="00424523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424523">
        <w:rPr>
          <w:rFonts w:asciiTheme="minorHAnsi" w:hAnsiTheme="minorHAnsi"/>
          <w:b/>
          <w:bCs/>
          <w:sz w:val="22"/>
          <w:szCs w:val="22"/>
        </w:rPr>
        <w:t>Voltage Check:</w:t>
      </w:r>
      <w:r w:rsidRPr="00424523">
        <w:rPr>
          <w:rFonts w:asciiTheme="minorHAnsi" w:hAnsiTheme="minorHAnsi"/>
          <w:sz w:val="22"/>
          <w:szCs w:val="22"/>
        </w:rPr>
        <w:t xml:space="preserve"> Confirm the BEC/PDB outputs 12V stable under load.</w:t>
      </w:r>
    </w:p>
    <w:p w:rsidR="00424523" w:rsidRPr="00424523" w:rsidRDefault="00424523" w:rsidP="00424523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424523">
        <w:rPr>
          <w:rFonts w:asciiTheme="minorHAnsi" w:hAnsiTheme="minorHAnsi"/>
          <w:b/>
          <w:bCs/>
          <w:sz w:val="22"/>
          <w:szCs w:val="22"/>
        </w:rPr>
        <w:t>LED Status:</w:t>
      </w:r>
      <w:r w:rsidRPr="00424523">
        <w:rPr>
          <w:rFonts w:asciiTheme="minorHAnsi" w:hAnsiTheme="minorHAnsi"/>
          <w:sz w:val="22"/>
          <w:szCs w:val="22"/>
        </w:rPr>
        <w:t xml:space="preserve"> Red Solid (Power), Blue Flashing (System Boot), Green Solid (</w:t>
      </w:r>
      <w:proofErr w:type="spellStart"/>
      <w:r w:rsidRPr="00424523">
        <w:rPr>
          <w:rFonts w:asciiTheme="minorHAnsi" w:hAnsiTheme="minorHAnsi"/>
          <w:sz w:val="22"/>
          <w:szCs w:val="22"/>
        </w:rPr>
        <w:t>WiFi</w:t>
      </w:r>
      <w:proofErr w:type="spellEnd"/>
      <w:r w:rsidRPr="00424523">
        <w:rPr>
          <w:rFonts w:asciiTheme="minorHAnsi" w:hAnsiTheme="minorHAnsi"/>
          <w:sz w:val="22"/>
          <w:szCs w:val="22"/>
        </w:rPr>
        <w:t xml:space="preserve"> Link Active).</w:t>
      </w:r>
    </w:p>
    <w:p w:rsidR="00424523" w:rsidRPr="00424523" w:rsidRDefault="00424523" w:rsidP="00424523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424523">
        <w:rPr>
          <w:rFonts w:asciiTheme="minorHAnsi" w:hAnsiTheme="minorHAnsi"/>
          <w:b/>
          <w:bCs/>
          <w:sz w:val="22"/>
          <w:szCs w:val="22"/>
        </w:rPr>
        <w:t>Ping Test:</w:t>
      </w:r>
      <w:r w:rsidRPr="00424523">
        <w:rPr>
          <w:rFonts w:asciiTheme="minorHAnsi" w:hAnsiTheme="minorHAnsi"/>
          <w:sz w:val="22"/>
          <w:szCs w:val="22"/>
        </w:rPr>
        <w:t xml:space="preserve"> Connect GS to </w:t>
      </w:r>
      <w:proofErr w:type="spellStart"/>
      <w:r w:rsidRPr="00424523">
        <w:rPr>
          <w:rFonts w:asciiTheme="minorHAnsi" w:hAnsiTheme="minorHAnsi"/>
          <w:sz w:val="22"/>
          <w:szCs w:val="22"/>
        </w:rPr>
        <w:t>WiFi</w:t>
      </w:r>
      <w:proofErr w:type="spellEnd"/>
      <w:r w:rsidRPr="00424523">
        <w:rPr>
          <w:rFonts w:asciiTheme="minorHAnsi" w:hAnsiTheme="minorHAnsi"/>
          <w:sz w:val="22"/>
          <w:szCs w:val="22"/>
        </w:rPr>
        <w:t xml:space="preserve"> and ping the camera IP (Default: 192.168.1.10).</w:t>
      </w:r>
    </w:p>
    <w:p w:rsidR="00424523" w:rsidRPr="00424523" w:rsidRDefault="00424523" w:rsidP="00424523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424523">
        <w:rPr>
          <w:rFonts w:asciiTheme="minorHAnsi" w:hAnsiTheme="minorHAnsi"/>
          <w:b/>
          <w:bCs/>
          <w:sz w:val="22"/>
          <w:szCs w:val="22"/>
        </w:rPr>
        <w:lastRenderedPageBreak/>
        <w:t>Latency Check:</w:t>
      </w:r>
      <w:r w:rsidRPr="00424523">
        <w:rPr>
          <w:rFonts w:asciiTheme="minorHAnsi" w:hAnsiTheme="minorHAnsi"/>
          <w:sz w:val="22"/>
          <w:szCs w:val="22"/>
        </w:rPr>
        <w:t xml:space="preserve"> Measure glass-to-glass latency (Target &lt; 80ms</w:t>
      </w:r>
    </w:p>
    <w:p w:rsidR="00424523" w:rsidRDefault="00C8644B" w:rsidP="00424523">
      <w:pPr>
        <w:pStyle w:val="NormalWeb"/>
      </w:pPr>
      <w:r>
        <w:pict>
          <v:rect id="_x0000_i1033" style="width:0;height:1.5pt" o:hralign="center" o:hrstd="t" o:hrnoshade="t" o:hr="t" fillcolor="gray" stroked="f"/>
        </w:pict>
      </w:r>
    </w:p>
    <w:p w:rsidR="00424523" w:rsidRPr="00424523" w:rsidRDefault="000C0AB6" w:rsidP="00424523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424523" w:rsidRPr="00424523">
        <w:rPr>
          <w:rFonts w:asciiTheme="minorHAnsi" w:hAnsiTheme="minorHAnsi" w:cstheme="minorHAnsi"/>
          <w:b/>
          <w:bCs/>
          <w:sz w:val="22"/>
          <w:szCs w:val="22"/>
        </w:rPr>
        <w:t>. Board Placement &amp; Thermal Rules</w:t>
      </w:r>
    </w:p>
    <w:p w:rsidR="00424523" w:rsidRPr="00424523" w:rsidRDefault="00424523" w:rsidP="0042452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424523">
        <w:rPr>
          <w:rFonts w:asciiTheme="minorHAnsi" w:hAnsiTheme="minorHAnsi" w:cstheme="minorHAnsi"/>
          <w:b/>
          <w:bCs/>
          <w:sz w:val="22"/>
          <w:szCs w:val="22"/>
        </w:rPr>
        <w:t>Thermal:</w:t>
      </w:r>
      <w:r w:rsidRPr="00424523">
        <w:rPr>
          <w:rFonts w:asciiTheme="minorHAnsi" w:hAnsiTheme="minorHAnsi" w:cstheme="minorHAnsi"/>
          <w:sz w:val="22"/>
          <w:szCs w:val="22"/>
        </w:rPr>
        <w:t xml:space="preserve"> The </w:t>
      </w:r>
      <w:proofErr w:type="spellStart"/>
      <w:r w:rsidRPr="00424523">
        <w:rPr>
          <w:rFonts w:asciiTheme="minorHAnsi" w:hAnsiTheme="minorHAnsi" w:cstheme="minorHAnsi"/>
          <w:sz w:val="22"/>
          <w:szCs w:val="22"/>
        </w:rPr>
        <w:t>SoC</w:t>
      </w:r>
      <w:proofErr w:type="spellEnd"/>
      <w:r w:rsidRPr="00424523">
        <w:rPr>
          <w:rFonts w:asciiTheme="minorHAnsi" w:hAnsiTheme="minorHAnsi" w:cstheme="minorHAnsi"/>
          <w:sz w:val="22"/>
          <w:szCs w:val="22"/>
        </w:rPr>
        <w:t xml:space="preserve"> generates significant heat. The board </w:t>
      </w:r>
      <w:r w:rsidRPr="00424523">
        <w:rPr>
          <w:rFonts w:asciiTheme="minorHAnsi" w:hAnsiTheme="minorHAnsi" w:cstheme="minorHAnsi"/>
          <w:b/>
          <w:bCs/>
          <w:sz w:val="22"/>
          <w:szCs w:val="22"/>
        </w:rPr>
        <w:t>must</w:t>
      </w:r>
      <w:r w:rsidRPr="00424523">
        <w:rPr>
          <w:rFonts w:asciiTheme="minorHAnsi" w:hAnsiTheme="minorHAnsi" w:cstheme="minorHAnsi"/>
          <w:sz w:val="22"/>
          <w:szCs w:val="22"/>
        </w:rPr>
        <w:t xml:space="preserve"> be mounted with at least </w:t>
      </w:r>
      <w:r w:rsidRPr="00424523">
        <w:rPr>
          <w:rFonts w:asciiTheme="minorHAnsi" w:hAnsiTheme="minorHAnsi" w:cstheme="minorHAnsi"/>
          <w:b/>
          <w:bCs/>
          <w:sz w:val="22"/>
          <w:szCs w:val="22"/>
        </w:rPr>
        <w:t>5mm of clearance</w:t>
      </w:r>
      <w:r w:rsidRPr="00424523">
        <w:rPr>
          <w:rFonts w:asciiTheme="minorHAnsi" w:hAnsiTheme="minorHAnsi" w:cstheme="minorHAnsi"/>
          <w:sz w:val="22"/>
          <w:szCs w:val="22"/>
        </w:rPr>
        <w:t xml:space="preserve"> underneath for airflow.</w:t>
      </w:r>
    </w:p>
    <w:p w:rsidR="00424523" w:rsidRPr="00424523" w:rsidRDefault="00424523" w:rsidP="0042452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424523">
        <w:rPr>
          <w:rFonts w:asciiTheme="minorHAnsi" w:hAnsiTheme="minorHAnsi" w:cstheme="minorHAnsi"/>
          <w:b/>
          <w:bCs/>
          <w:sz w:val="22"/>
          <w:szCs w:val="22"/>
        </w:rPr>
        <w:t>Proximity:</w:t>
      </w:r>
      <w:r w:rsidRPr="00424523">
        <w:rPr>
          <w:rFonts w:asciiTheme="minorHAnsi" w:hAnsiTheme="minorHAnsi" w:cstheme="minorHAnsi"/>
          <w:sz w:val="22"/>
          <w:szCs w:val="22"/>
        </w:rPr>
        <w:t xml:space="preserve"> Keep the </w:t>
      </w:r>
      <w:proofErr w:type="spellStart"/>
      <w:r w:rsidRPr="00424523">
        <w:rPr>
          <w:rFonts w:asciiTheme="minorHAnsi" w:hAnsiTheme="minorHAnsi" w:cstheme="minorHAnsi"/>
          <w:sz w:val="22"/>
          <w:szCs w:val="22"/>
        </w:rPr>
        <w:t>WiFiLink</w:t>
      </w:r>
      <w:proofErr w:type="spellEnd"/>
      <w:r w:rsidRPr="00424523">
        <w:rPr>
          <w:rFonts w:asciiTheme="minorHAnsi" w:hAnsiTheme="minorHAnsi" w:cstheme="minorHAnsi"/>
          <w:sz w:val="22"/>
          <w:szCs w:val="22"/>
        </w:rPr>
        <w:t xml:space="preserve"> board at least </w:t>
      </w:r>
      <w:r w:rsidRPr="00424523">
        <w:rPr>
          <w:rFonts w:asciiTheme="minorHAnsi" w:hAnsiTheme="minorHAnsi" w:cstheme="minorHAnsi"/>
          <w:b/>
          <w:bCs/>
          <w:sz w:val="22"/>
          <w:szCs w:val="22"/>
        </w:rPr>
        <w:t>50mm</w:t>
      </w:r>
      <w:r w:rsidRPr="00424523">
        <w:rPr>
          <w:rFonts w:asciiTheme="minorHAnsi" w:hAnsiTheme="minorHAnsi" w:cstheme="minorHAnsi"/>
          <w:sz w:val="22"/>
          <w:szCs w:val="22"/>
        </w:rPr>
        <w:t xml:space="preserve"> away from the GPS module and </w:t>
      </w:r>
      <w:r w:rsidRPr="00424523">
        <w:rPr>
          <w:rFonts w:asciiTheme="minorHAnsi" w:hAnsiTheme="minorHAnsi" w:cstheme="minorHAnsi"/>
          <w:b/>
          <w:bCs/>
          <w:sz w:val="22"/>
          <w:szCs w:val="22"/>
        </w:rPr>
        <w:t>150mm</w:t>
      </w:r>
      <w:r w:rsidRPr="00424523">
        <w:rPr>
          <w:rFonts w:asciiTheme="minorHAnsi" w:hAnsiTheme="minorHAnsi" w:cstheme="minorHAnsi"/>
          <w:sz w:val="22"/>
          <w:szCs w:val="22"/>
        </w:rPr>
        <w:t xml:space="preserve"> away from the </w:t>
      </w:r>
      <w:proofErr w:type="spellStart"/>
      <w:r w:rsidRPr="00424523">
        <w:rPr>
          <w:rFonts w:asciiTheme="minorHAnsi" w:hAnsiTheme="minorHAnsi" w:cstheme="minorHAnsi"/>
          <w:sz w:val="22"/>
          <w:szCs w:val="22"/>
        </w:rPr>
        <w:t>LoRa</w:t>
      </w:r>
      <w:proofErr w:type="spellEnd"/>
      <w:r w:rsidRPr="00424523">
        <w:rPr>
          <w:rFonts w:asciiTheme="minorHAnsi" w:hAnsiTheme="minorHAnsi" w:cstheme="minorHAnsi"/>
          <w:sz w:val="22"/>
          <w:szCs w:val="22"/>
        </w:rPr>
        <w:t xml:space="preserve"> receiver.</w:t>
      </w:r>
    </w:p>
    <w:p w:rsidR="00424523" w:rsidRDefault="00424523" w:rsidP="00424523">
      <w:pPr>
        <w:pStyle w:val="NormalWeb"/>
        <w:numPr>
          <w:ilvl w:val="0"/>
          <w:numId w:val="17"/>
        </w:numPr>
        <w:rPr>
          <w:rFonts w:cstheme="minorHAnsi"/>
        </w:rPr>
      </w:pPr>
      <w:r w:rsidRPr="00424523">
        <w:rPr>
          <w:rFonts w:asciiTheme="minorHAnsi" w:hAnsiTheme="minorHAnsi" w:cstheme="minorHAnsi"/>
          <w:b/>
          <w:bCs/>
          <w:sz w:val="22"/>
          <w:szCs w:val="22"/>
        </w:rPr>
        <w:t>Mounting:</w:t>
      </w:r>
      <w:r w:rsidRPr="00424523">
        <w:rPr>
          <w:rFonts w:asciiTheme="minorHAnsi" w:hAnsiTheme="minorHAnsi" w:cstheme="minorHAnsi"/>
          <w:sz w:val="22"/>
          <w:szCs w:val="22"/>
        </w:rPr>
        <w:t xml:space="preserve"> Use M2 nylon standoffs to prevent shorting against carbon fiber or metal rover frames</w:t>
      </w:r>
      <w:r w:rsidRPr="00424523">
        <w:rPr>
          <w:rFonts w:cstheme="minorHAnsi"/>
        </w:rPr>
        <w:t>.</w:t>
      </w:r>
    </w:p>
    <w:p w:rsidR="00220193" w:rsidRPr="00220193" w:rsidRDefault="00220193" w:rsidP="00220193">
      <w:pPr>
        <w:rPr>
          <w:b/>
        </w:rPr>
      </w:pPr>
      <w:r w:rsidRPr="00220193">
        <w:rPr>
          <w:b/>
        </w:rPr>
        <w:t>PCB Trace Width Recommendations</w:t>
      </w:r>
    </w:p>
    <w:p w:rsidR="00220193" w:rsidRPr="00220193" w:rsidRDefault="00220193" w:rsidP="0022019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0193">
        <w:rPr>
          <w:rFonts w:asciiTheme="minorHAnsi" w:hAnsiTheme="minorHAnsi" w:cstheme="minorHAnsi"/>
          <w:sz w:val="22"/>
          <w:szCs w:val="22"/>
        </w:rPr>
        <w:t xml:space="preserve">For the </w:t>
      </w:r>
      <w:r w:rsidRPr="00220193">
        <w:rPr>
          <w:rFonts w:asciiTheme="minorHAnsi" w:hAnsiTheme="minorHAnsi" w:cstheme="minorHAnsi"/>
          <w:b/>
          <w:bCs/>
          <w:sz w:val="22"/>
          <w:szCs w:val="22"/>
        </w:rPr>
        <w:t>JST_GH_1x04_P1.25mm</w:t>
      </w:r>
      <w:r w:rsidRPr="00220193">
        <w:rPr>
          <w:rFonts w:asciiTheme="minorHAnsi" w:hAnsiTheme="minorHAnsi" w:cstheme="minorHAnsi"/>
          <w:sz w:val="22"/>
          <w:szCs w:val="22"/>
        </w:rPr>
        <w:t xml:space="preserve"> connector, the power traces must be sized to handle peak current without significant voltage drop or heat buildup. </w:t>
      </w:r>
    </w:p>
    <w:p w:rsidR="00220193" w:rsidRPr="00220193" w:rsidRDefault="00220193" w:rsidP="0022019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220193">
        <w:rPr>
          <w:rFonts w:asciiTheme="minorHAnsi" w:hAnsiTheme="minorHAnsi" w:cstheme="minorHAnsi"/>
          <w:b/>
          <w:bCs/>
          <w:sz w:val="22"/>
          <w:szCs w:val="22"/>
        </w:rPr>
        <w:t>VCC &amp; GND Traces</w:t>
      </w:r>
      <w:r w:rsidRPr="00220193">
        <w:rPr>
          <w:rFonts w:asciiTheme="minorHAnsi" w:hAnsiTheme="minorHAnsi" w:cstheme="minorHAnsi"/>
          <w:sz w:val="22"/>
          <w:szCs w:val="22"/>
        </w:rPr>
        <w:t xml:space="preserve">: Use a trace width of at least </w:t>
      </w:r>
      <w:r w:rsidRPr="00220193">
        <w:rPr>
          <w:rFonts w:asciiTheme="minorHAnsi" w:hAnsiTheme="minorHAnsi" w:cstheme="minorHAnsi"/>
          <w:b/>
          <w:bCs/>
          <w:sz w:val="22"/>
          <w:szCs w:val="22"/>
        </w:rPr>
        <w:t>1.0 mm (40 mils)</w:t>
      </w:r>
      <w:r w:rsidRPr="00220193">
        <w:rPr>
          <w:rFonts w:asciiTheme="minorHAnsi" w:hAnsiTheme="minorHAnsi" w:cstheme="minorHAnsi"/>
          <w:sz w:val="22"/>
          <w:szCs w:val="22"/>
        </w:rPr>
        <w:t xml:space="preserve"> for internal or external layers if using standard 1oz copper. This safely handles the </w:t>
      </w:r>
      <w:r w:rsidRPr="00220193">
        <w:rPr>
          <w:rFonts w:asciiTheme="minorHAnsi" w:hAnsiTheme="minorHAnsi" w:cstheme="minorHAnsi"/>
          <w:b/>
          <w:bCs/>
          <w:sz w:val="22"/>
          <w:szCs w:val="22"/>
        </w:rPr>
        <w:t>2.5A peak current</w:t>
      </w:r>
      <w:r w:rsidRPr="00220193">
        <w:rPr>
          <w:rFonts w:asciiTheme="minorHAnsi" w:hAnsiTheme="minorHAnsi" w:cstheme="minorHAnsi"/>
          <w:sz w:val="22"/>
          <w:szCs w:val="22"/>
        </w:rPr>
        <w:t xml:space="preserve"> while keeping temperature rise under 10°C. </w:t>
      </w:r>
    </w:p>
    <w:p w:rsidR="00220193" w:rsidRPr="00220193" w:rsidRDefault="00220193" w:rsidP="0022019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220193">
        <w:rPr>
          <w:rFonts w:asciiTheme="minorHAnsi" w:hAnsiTheme="minorHAnsi" w:cstheme="minorHAnsi"/>
          <w:b/>
          <w:bCs/>
          <w:sz w:val="22"/>
          <w:szCs w:val="22"/>
        </w:rPr>
        <w:t>UART Data Traces (TX/RX)</w:t>
      </w:r>
      <w:r w:rsidRPr="00220193">
        <w:rPr>
          <w:rFonts w:asciiTheme="minorHAnsi" w:hAnsiTheme="minorHAnsi" w:cstheme="minorHAnsi"/>
          <w:sz w:val="22"/>
          <w:szCs w:val="22"/>
        </w:rPr>
        <w:t xml:space="preserve">: These carry minimal current and can be thin, typically </w:t>
      </w:r>
      <w:r w:rsidRPr="00220193">
        <w:rPr>
          <w:rFonts w:asciiTheme="minorHAnsi" w:hAnsiTheme="minorHAnsi" w:cstheme="minorHAnsi"/>
          <w:b/>
          <w:bCs/>
          <w:sz w:val="22"/>
          <w:szCs w:val="22"/>
        </w:rPr>
        <w:t>0.2 mm (8 mils)</w:t>
      </w:r>
      <w:r w:rsidRPr="00220193">
        <w:rPr>
          <w:rFonts w:asciiTheme="minorHAnsi" w:hAnsiTheme="minorHAnsi" w:cstheme="minorHAnsi"/>
          <w:sz w:val="22"/>
          <w:szCs w:val="22"/>
        </w:rPr>
        <w:t xml:space="preserve">, but keep them away from high-power traces to avoid EMI. </w:t>
      </w:r>
    </w:p>
    <w:p w:rsidR="00220193" w:rsidRPr="00220193" w:rsidRDefault="00220193" w:rsidP="0022019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220193">
        <w:rPr>
          <w:rFonts w:asciiTheme="minorHAnsi" w:hAnsiTheme="minorHAnsi" w:cstheme="minorHAnsi"/>
          <w:b/>
          <w:bCs/>
          <w:sz w:val="22"/>
          <w:szCs w:val="22"/>
        </w:rPr>
        <w:t>Polygon Pours</w:t>
      </w:r>
      <w:r w:rsidRPr="00220193">
        <w:rPr>
          <w:rFonts w:asciiTheme="minorHAnsi" w:hAnsiTheme="minorHAnsi" w:cstheme="minorHAnsi"/>
          <w:sz w:val="22"/>
          <w:szCs w:val="22"/>
        </w:rPr>
        <w:t xml:space="preserve">: Whenever possible, use a </w:t>
      </w:r>
      <w:r w:rsidRPr="00220193">
        <w:rPr>
          <w:rFonts w:asciiTheme="minorHAnsi" w:hAnsiTheme="minorHAnsi" w:cstheme="minorHAnsi"/>
          <w:b/>
          <w:bCs/>
          <w:sz w:val="22"/>
          <w:szCs w:val="22"/>
        </w:rPr>
        <w:t>Ground Plane</w:t>
      </w:r>
      <w:r w:rsidRPr="00220193">
        <w:rPr>
          <w:rFonts w:asciiTheme="minorHAnsi" w:hAnsiTheme="minorHAnsi" w:cstheme="minorHAnsi"/>
          <w:sz w:val="22"/>
          <w:szCs w:val="22"/>
        </w:rPr>
        <w:t xml:space="preserve"> on the layer directly beneath the </w:t>
      </w:r>
      <w:proofErr w:type="spellStart"/>
      <w:r w:rsidRPr="00220193">
        <w:rPr>
          <w:rFonts w:asciiTheme="minorHAnsi" w:hAnsiTheme="minorHAnsi" w:cstheme="minorHAnsi"/>
          <w:sz w:val="22"/>
          <w:szCs w:val="22"/>
        </w:rPr>
        <w:t>WiFiLink</w:t>
      </w:r>
      <w:proofErr w:type="spellEnd"/>
      <w:r w:rsidRPr="00220193">
        <w:rPr>
          <w:rFonts w:asciiTheme="minorHAnsi" w:hAnsiTheme="minorHAnsi" w:cstheme="minorHAnsi"/>
          <w:sz w:val="22"/>
          <w:szCs w:val="22"/>
        </w:rPr>
        <w:t xml:space="preserve"> to provide a short return path for high-frequency noise. </w:t>
      </w:r>
    </w:p>
    <w:p w:rsidR="00220193" w:rsidRPr="00424523" w:rsidRDefault="00220193" w:rsidP="00220193">
      <w:pPr>
        <w:pStyle w:val="NormalWeb"/>
        <w:ind w:left="720"/>
        <w:rPr>
          <w:rFonts w:cstheme="minorHAnsi"/>
        </w:rPr>
      </w:pPr>
    </w:p>
    <w:p w:rsidR="00424523" w:rsidRDefault="00C8644B" w:rsidP="00FC20C1">
      <w:r>
        <w:pict>
          <v:rect id="_x0000_i1034" style="width:0;height:1.5pt" o:hralign="center" o:hrstd="t" o:hrnoshade="t" o:hr="t" fillcolor="gray" stroked="f"/>
        </w:pict>
      </w:r>
    </w:p>
    <w:p w:rsidR="00424523" w:rsidRPr="00424523" w:rsidRDefault="000C0AB6" w:rsidP="00424523">
      <w:pPr>
        <w:rPr>
          <w:b/>
          <w:bCs/>
        </w:rPr>
      </w:pPr>
      <w:r>
        <w:rPr>
          <w:b/>
          <w:bCs/>
        </w:rPr>
        <w:t>79</w:t>
      </w:r>
      <w:r w:rsidR="00424523" w:rsidRPr="00424523">
        <w:rPr>
          <w:b/>
          <w:bCs/>
        </w:rPr>
        <w:t xml:space="preserve"> Firmware &amp; Code Notes</w:t>
      </w:r>
    </w:p>
    <w:p w:rsidR="00424523" w:rsidRPr="00424523" w:rsidRDefault="00424523" w:rsidP="00424523">
      <w:pPr>
        <w:numPr>
          <w:ilvl w:val="0"/>
          <w:numId w:val="18"/>
        </w:numPr>
      </w:pPr>
      <w:r w:rsidRPr="00424523">
        <w:rPr>
          <w:b/>
          <w:bCs/>
        </w:rPr>
        <w:t>OS:</w:t>
      </w:r>
      <w:r w:rsidRPr="00424523">
        <w:t xml:space="preserve"> Linux-based </w:t>
      </w:r>
      <w:proofErr w:type="spellStart"/>
      <w:r w:rsidRPr="00424523">
        <w:t>OpenIPC</w:t>
      </w:r>
      <w:proofErr w:type="spellEnd"/>
      <w:r w:rsidRPr="00424523">
        <w:t>.</w:t>
      </w:r>
    </w:p>
    <w:p w:rsidR="00424523" w:rsidRPr="00424523" w:rsidRDefault="00424523" w:rsidP="00424523">
      <w:pPr>
        <w:numPr>
          <w:ilvl w:val="0"/>
          <w:numId w:val="18"/>
        </w:numPr>
      </w:pPr>
      <w:r w:rsidRPr="00424523">
        <w:rPr>
          <w:b/>
          <w:bCs/>
        </w:rPr>
        <w:t>Library:</w:t>
      </w:r>
      <w:r w:rsidRPr="00424523">
        <w:t xml:space="preserve"> Uses </w:t>
      </w:r>
      <w:r w:rsidRPr="00424523">
        <w:rPr>
          <w:b/>
          <w:bCs/>
        </w:rPr>
        <w:t>WFB-ng</w:t>
      </w:r>
      <w:r w:rsidRPr="00424523">
        <w:t xml:space="preserve"> (</w:t>
      </w:r>
      <w:proofErr w:type="spellStart"/>
      <w:r w:rsidRPr="00424523">
        <w:t>WiFi</w:t>
      </w:r>
      <w:proofErr w:type="spellEnd"/>
      <w:r w:rsidRPr="00424523">
        <w:t xml:space="preserve"> Broadcast next generation) for the transmission layer.</w:t>
      </w:r>
    </w:p>
    <w:p w:rsidR="00424523" w:rsidRPr="00424523" w:rsidRDefault="00424523" w:rsidP="00424523">
      <w:pPr>
        <w:numPr>
          <w:ilvl w:val="0"/>
          <w:numId w:val="18"/>
        </w:numPr>
      </w:pPr>
      <w:r w:rsidRPr="00424523">
        <w:rPr>
          <w:b/>
          <w:bCs/>
        </w:rPr>
        <w:t>HAL:</w:t>
      </w:r>
      <w:r w:rsidRPr="00424523">
        <w:t xml:space="preserve"> The hardware abstraction layer is proprietary to the </w:t>
      </w:r>
      <w:proofErr w:type="spellStart"/>
      <w:r w:rsidRPr="00424523">
        <w:t>SigmaStar</w:t>
      </w:r>
      <w:proofErr w:type="spellEnd"/>
      <w:r w:rsidRPr="00424523">
        <w:t xml:space="preserve"> </w:t>
      </w:r>
      <w:proofErr w:type="spellStart"/>
      <w:r w:rsidRPr="00424523">
        <w:t>SoC</w:t>
      </w:r>
      <w:proofErr w:type="spellEnd"/>
      <w:r w:rsidRPr="00424523">
        <w:t>, but can be modified via /</w:t>
      </w:r>
      <w:proofErr w:type="spellStart"/>
      <w:r w:rsidRPr="00424523">
        <w:t>etc</w:t>
      </w:r>
      <w:proofErr w:type="spellEnd"/>
      <w:r w:rsidRPr="00424523">
        <w:t>/</w:t>
      </w:r>
      <w:proofErr w:type="spellStart"/>
      <w:r w:rsidRPr="00424523">
        <w:t>config</w:t>
      </w:r>
      <w:proofErr w:type="spellEnd"/>
      <w:r w:rsidRPr="00424523">
        <w:t>/ files via SSH.</w:t>
      </w:r>
    </w:p>
    <w:p w:rsidR="00424523" w:rsidRDefault="00424523" w:rsidP="00FC20C1">
      <w:pPr>
        <w:numPr>
          <w:ilvl w:val="0"/>
          <w:numId w:val="18"/>
        </w:numPr>
      </w:pPr>
      <w:r w:rsidRPr="00424523">
        <w:rPr>
          <w:b/>
          <w:bCs/>
        </w:rPr>
        <w:t>Root Access:</w:t>
      </w:r>
      <w:r w:rsidRPr="00424523">
        <w:t xml:space="preserve"> </w:t>
      </w:r>
      <w:proofErr w:type="spellStart"/>
      <w:r w:rsidRPr="00424523">
        <w:t>ssh</w:t>
      </w:r>
      <w:proofErr w:type="spellEnd"/>
      <w:r w:rsidRPr="00424523">
        <w:t xml:space="preserve"> root@192.168.1.10 (Default password is often 12345 or </w:t>
      </w:r>
      <w:proofErr w:type="spellStart"/>
      <w:r w:rsidRPr="00424523">
        <w:t>runcam</w:t>
      </w:r>
      <w:proofErr w:type="spellEnd"/>
      <w:r w:rsidRPr="00424523">
        <w:t>).</w:t>
      </w:r>
    </w:p>
    <w:p w:rsidR="00C53A6B" w:rsidRPr="00C53A6B" w:rsidRDefault="00C53A6B" w:rsidP="00C53A6B">
      <w:pPr>
        <w:rPr>
          <w:b/>
          <w:u w:val="single"/>
        </w:rPr>
      </w:pPr>
      <w:r>
        <w:rPr>
          <w:b/>
          <w:u w:val="single"/>
        </w:rPr>
        <w:t>10</w:t>
      </w:r>
      <w:r w:rsidRPr="00C53A6B">
        <w:rPr>
          <w:b/>
          <w:u w:val="single"/>
        </w:rPr>
        <w:t>. Recommended Schematic Circuit</w:t>
      </w:r>
    </w:p>
    <w:p w:rsidR="00C53A6B" w:rsidRPr="00C53A6B" w:rsidRDefault="00C53A6B" w:rsidP="00C53A6B">
      <w:pPr>
        <w:pStyle w:val="NormalWeb"/>
        <w:rPr>
          <w:rFonts w:asciiTheme="minorHAnsi" w:hAnsiTheme="minorHAnsi"/>
          <w:sz w:val="22"/>
          <w:szCs w:val="22"/>
        </w:rPr>
      </w:pPr>
      <w:r w:rsidRPr="00C53A6B">
        <w:rPr>
          <w:rFonts w:asciiTheme="minorHAnsi" w:hAnsiTheme="minorHAnsi"/>
          <w:sz w:val="22"/>
          <w:szCs w:val="22"/>
        </w:rPr>
        <w:t>When integrating this into your rover's power distribution board (PDB):</w:t>
      </w:r>
    </w:p>
    <w:p w:rsidR="00C53A6B" w:rsidRPr="00C53A6B" w:rsidRDefault="00C53A6B" w:rsidP="00C53A6B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C53A6B">
        <w:rPr>
          <w:rFonts w:asciiTheme="minorHAnsi" w:hAnsiTheme="minorHAnsi"/>
          <w:b/>
          <w:bCs/>
          <w:sz w:val="22"/>
          <w:szCs w:val="22"/>
        </w:rPr>
        <w:t>Decoupling:</w:t>
      </w:r>
      <w:r w:rsidRPr="00C53A6B">
        <w:rPr>
          <w:rFonts w:asciiTheme="minorHAnsi" w:hAnsiTheme="minorHAnsi"/>
          <w:sz w:val="22"/>
          <w:szCs w:val="22"/>
        </w:rPr>
        <w:t xml:space="preserve"> Place a </w:t>
      </w:r>
      <w:r w:rsidRPr="00C53A6B">
        <w:rPr>
          <w:rFonts w:asciiTheme="minorHAnsi" w:hAnsiTheme="minorHAnsi"/>
          <w:b/>
          <w:bCs/>
          <w:sz w:val="22"/>
          <w:szCs w:val="22"/>
        </w:rPr>
        <w:t>470µF 35V Low-ESR Capacitor</w:t>
      </w:r>
      <w:r w:rsidRPr="00C53A6B">
        <w:rPr>
          <w:rFonts w:asciiTheme="minorHAnsi" w:hAnsiTheme="minorHAnsi"/>
          <w:sz w:val="22"/>
          <w:szCs w:val="22"/>
        </w:rPr>
        <w:t xml:space="preserve"> across the DC input to filter motor noise.</w:t>
      </w:r>
    </w:p>
    <w:p w:rsidR="00C53A6B" w:rsidRDefault="00C53A6B" w:rsidP="00C53A6B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C53A6B">
        <w:rPr>
          <w:rFonts w:asciiTheme="minorHAnsi" w:hAnsiTheme="minorHAnsi"/>
          <w:b/>
          <w:bCs/>
          <w:sz w:val="22"/>
          <w:szCs w:val="22"/>
        </w:rPr>
        <w:t>Protection:</w:t>
      </w:r>
      <w:r w:rsidRPr="00C53A6B">
        <w:rPr>
          <w:rFonts w:asciiTheme="minorHAnsi" w:hAnsiTheme="minorHAnsi"/>
          <w:sz w:val="22"/>
          <w:szCs w:val="22"/>
        </w:rPr>
        <w:t xml:space="preserve"> Add a </w:t>
      </w:r>
      <w:r w:rsidRPr="00C53A6B">
        <w:rPr>
          <w:rFonts w:asciiTheme="minorHAnsi" w:hAnsiTheme="minorHAnsi"/>
          <w:b/>
          <w:bCs/>
          <w:sz w:val="22"/>
          <w:szCs w:val="22"/>
        </w:rPr>
        <w:t>TVS Diode</w:t>
      </w:r>
      <w:r w:rsidRPr="00C53A6B">
        <w:rPr>
          <w:rFonts w:asciiTheme="minorHAnsi" w:hAnsiTheme="minorHAnsi"/>
          <w:sz w:val="22"/>
          <w:szCs w:val="22"/>
        </w:rPr>
        <w:t xml:space="preserve"> (e.g., SMBJ24A) to protect against voltage spikes from the rover's motors.</w:t>
      </w:r>
    </w:p>
    <w:p w:rsidR="00220193" w:rsidRPr="00220193" w:rsidRDefault="00220193" w:rsidP="00220193">
      <w:pPr>
        <w:pStyle w:val="ListParagraph"/>
        <w:numPr>
          <w:ilvl w:val="0"/>
          <w:numId w:val="21"/>
        </w:numPr>
        <w:rPr>
          <w:b/>
          <w:u w:val="single"/>
        </w:rPr>
      </w:pPr>
      <w:r w:rsidRPr="00220193">
        <w:rPr>
          <w:b/>
          <w:u w:val="single"/>
        </w:rPr>
        <w:t>Symbol Name: JST_GH_1x04_P1.25mm</w:t>
      </w:r>
    </w:p>
    <w:p w:rsidR="00220193" w:rsidRDefault="00220193" w:rsidP="00220193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:rsidR="00184621" w:rsidRDefault="00184621" w:rsidP="00184621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</w:p>
    <w:p w:rsidR="00184621" w:rsidRDefault="00184621" w:rsidP="00184621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184621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3D110C0" wp14:editId="3FEC9E76">
            <wp:extent cx="3457270" cy="216903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5866" cy="217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1" w:rsidRPr="00C53A6B" w:rsidRDefault="00184621" w:rsidP="00184621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184621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85FF6C2" wp14:editId="3C0192E8">
            <wp:extent cx="3143250" cy="2469204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54" cy="24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1" w:rsidRDefault="00184621" w:rsidP="00184621">
      <w:r>
        <w:t>General Description and Purpose</w:t>
      </w:r>
    </w:p>
    <w:p w:rsidR="00184621" w:rsidRPr="00184621" w:rsidRDefault="00184621" w:rsidP="0018462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4621">
        <w:rPr>
          <w:rFonts w:asciiTheme="minorHAnsi" w:hAnsiTheme="minorHAnsi" w:cstheme="minorHAnsi"/>
          <w:sz w:val="22"/>
          <w:szCs w:val="22"/>
        </w:rPr>
        <w:t xml:space="preserve">The </w:t>
      </w:r>
      <w:r w:rsidRPr="00184621">
        <w:rPr>
          <w:rFonts w:asciiTheme="minorHAnsi" w:hAnsiTheme="minorHAnsi" w:cstheme="minorHAnsi"/>
          <w:b/>
          <w:bCs/>
          <w:sz w:val="22"/>
          <w:szCs w:val="22"/>
        </w:rPr>
        <w:t>JST_GH_1x04</w:t>
      </w:r>
      <w:r w:rsidRPr="00184621">
        <w:rPr>
          <w:rFonts w:asciiTheme="minorHAnsi" w:hAnsiTheme="minorHAnsi" w:cstheme="minorHAnsi"/>
          <w:sz w:val="22"/>
          <w:szCs w:val="22"/>
        </w:rPr>
        <w:t xml:space="preserve"> is a 4-pin, 1.25mm pitch wire-to-board connector symbol used to define the primary electrical interface for the </w:t>
      </w:r>
      <w:proofErr w:type="spellStart"/>
      <w:r w:rsidRPr="00184621">
        <w:rPr>
          <w:rFonts w:asciiTheme="minorHAnsi" w:hAnsiTheme="minorHAnsi" w:cstheme="minorHAnsi"/>
          <w:sz w:val="22"/>
          <w:szCs w:val="22"/>
        </w:rPr>
        <w:t>WiFiLink</w:t>
      </w:r>
      <w:proofErr w:type="spellEnd"/>
      <w:r w:rsidRPr="00184621">
        <w:rPr>
          <w:rFonts w:asciiTheme="minorHAnsi" w:hAnsiTheme="minorHAnsi" w:cstheme="minorHAnsi"/>
          <w:sz w:val="22"/>
          <w:szCs w:val="22"/>
        </w:rPr>
        <w:t xml:space="preserve"> system. In professional electronics design, this symbol serves three critical purposes for your rover build: </w:t>
      </w:r>
    </w:p>
    <w:p w:rsidR="00184621" w:rsidRPr="00184621" w:rsidRDefault="00184621" w:rsidP="0018462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184621">
        <w:rPr>
          <w:rFonts w:asciiTheme="minorHAnsi" w:hAnsiTheme="minorHAnsi" w:cstheme="minorHAnsi"/>
          <w:b/>
          <w:bCs/>
          <w:sz w:val="22"/>
          <w:szCs w:val="22"/>
        </w:rPr>
        <w:t>Power Delivery Integration</w:t>
      </w:r>
      <w:r w:rsidRPr="00184621">
        <w:rPr>
          <w:rFonts w:asciiTheme="minorHAnsi" w:hAnsiTheme="minorHAnsi" w:cstheme="minorHAnsi"/>
          <w:sz w:val="22"/>
          <w:szCs w:val="22"/>
        </w:rPr>
        <w:t xml:space="preserve">: It provides the schematic connection point for the </w:t>
      </w:r>
      <w:r w:rsidRPr="00184621">
        <w:rPr>
          <w:rFonts w:asciiTheme="minorHAnsi" w:hAnsiTheme="minorHAnsi" w:cstheme="minorHAnsi"/>
          <w:b/>
          <w:bCs/>
          <w:sz w:val="22"/>
          <w:szCs w:val="22"/>
        </w:rPr>
        <w:t>9V–30V DC input</w:t>
      </w:r>
      <w:r w:rsidRPr="00184621">
        <w:rPr>
          <w:rFonts w:asciiTheme="minorHAnsi" w:hAnsiTheme="minorHAnsi" w:cstheme="minorHAnsi"/>
          <w:sz w:val="22"/>
          <w:szCs w:val="22"/>
        </w:rPr>
        <w:t xml:space="preserve">, ensuring the high-current requirements (up to 2.5A peak) are routed through traces capable of handling the load. </w:t>
      </w:r>
    </w:p>
    <w:p w:rsidR="00184621" w:rsidRDefault="00184621" w:rsidP="0018462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184621">
        <w:rPr>
          <w:rFonts w:asciiTheme="minorHAnsi" w:hAnsiTheme="minorHAnsi" w:cstheme="minorHAnsi"/>
          <w:b/>
          <w:bCs/>
          <w:sz w:val="22"/>
          <w:szCs w:val="22"/>
        </w:rPr>
        <w:t>Telemetry Communication Bridge</w:t>
      </w:r>
      <w:r w:rsidRPr="00184621">
        <w:rPr>
          <w:rFonts w:asciiTheme="minorHAnsi" w:hAnsiTheme="minorHAnsi" w:cstheme="minorHAnsi"/>
          <w:sz w:val="22"/>
          <w:szCs w:val="22"/>
        </w:rPr>
        <w:t xml:space="preserve">: The symbol maps the </w:t>
      </w:r>
      <w:r w:rsidRPr="00184621">
        <w:rPr>
          <w:rFonts w:asciiTheme="minorHAnsi" w:hAnsiTheme="minorHAnsi" w:cstheme="minorHAnsi"/>
          <w:b/>
          <w:bCs/>
          <w:sz w:val="22"/>
          <w:szCs w:val="22"/>
        </w:rPr>
        <w:t>UART TX and RX</w:t>
      </w:r>
      <w:r w:rsidRPr="00184621">
        <w:rPr>
          <w:rFonts w:asciiTheme="minorHAnsi" w:hAnsiTheme="minorHAnsi" w:cstheme="minorHAnsi"/>
          <w:sz w:val="22"/>
          <w:szCs w:val="22"/>
        </w:rPr>
        <w:t xml:space="preserve"> lines, allowing you to establish a </w:t>
      </w:r>
      <w:proofErr w:type="spellStart"/>
      <w:r w:rsidRPr="00184621">
        <w:rPr>
          <w:rFonts w:asciiTheme="minorHAnsi" w:hAnsiTheme="minorHAnsi" w:cstheme="minorHAnsi"/>
          <w:sz w:val="22"/>
          <w:szCs w:val="22"/>
        </w:rPr>
        <w:t>MAVLink</w:t>
      </w:r>
      <w:proofErr w:type="spellEnd"/>
      <w:r w:rsidRPr="00184621">
        <w:rPr>
          <w:rFonts w:asciiTheme="minorHAnsi" w:hAnsiTheme="minorHAnsi" w:cstheme="minorHAnsi"/>
          <w:sz w:val="22"/>
          <w:szCs w:val="22"/>
        </w:rPr>
        <w:t xml:space="preserve"> communication protocol between the </w:t>
      </w:r>
      <w:proofErr w:type="spellStart"/>
      <w:r w:rsidRPr="00184621">
        <w:rPr>
          <w:rFonts w:asciiTheme="minorHAnsi" w:hAnsiTheme="minorHAnsi" w:cstheme="minorHAnsi"/>
          <w:sz w:val="22"/>
          <w:szCs w:val="22"/>
        </w:rPr>
        <w:t>WiFiLink</w:t>
      </w:r>
      <w:proofErr w:type="spellEnd"/>
      <w:r w:rsidRPr="00184621">
        <w:rPr>
          <w:rFonts w:asciiTheme="minorHAnsi" w:hAnsiTheme="minorHAnsi" w:cstheme="minorHAnsi"/>
          <w:sz w:val="22"/>
          <w:szCs w:val="22"/>
        </w:rPr>
        <w:t xml:space="preserve"> board and the rover's flight controller or main processor</w:t>
      </w:r>
    </w:p>
    <w:p w:rsidR="00220193" w:rsidRDefault="00220193" w:rsidP="00220193">
      <w:pPr>
        <w:pStyle w:val="NormalWeb"/>
        <w:ind w:left="720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1710"/>
        <w:gridCol w:w="5755"/>
      </w:tblGrid>
      <w:tr w:rsidR="00220193" w:rsidTr="00220193">
        <w:tc>
          <w:tcPr>
            <w:tcW w:w="116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Pin</w:t>
            </w:r>
          </w:p>
        </w:tc>
        <w:tc>
          <w:tcPr>
            <w:tcW w:w="1710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Function</w:t>
            </w:r>
          </w:p>
        </w:tc>
        <w:tc>
          <w:tcPr>
            <w:tcW w:w="575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</w:tr>
      <w:tr w:rsidR="00220193" w:rsidTr="00220193">
        <w:tc>
          <w:tcPr>
            <w:tcW w:w="116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710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VCC</w:t>
            </w:r>
          </w:p>
        </w:tc>
        <w:tc>
          <w:tcPr>
            <w:tcW w:w="575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20193">
              <w:rPr>
                <w:rFonts w:asciiTheme="minorHAnsi" w:hAnsiTheme="minorHAnsi" w:cstheme="minorHAnsi"/>
                <w:sz w:val="22"/>
                <w:szCs w:val="22"/>
              </w:rPr>
              <w:t xml:space="preserve">Main Power Input  </w:t>
            </w:r>
          </w:p>
        </w:tc>
      </w:tr>
      <w:tr w:rsidR="00220193" w:rsidTr="00220193">
        <w:tc>
          <w:tcPr>
            <w:tcW w:w="116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710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GND</w:t>
            </w:r>
          </w:p>
        </w:tc>
        <w:tc>
          <w:tcPr>
            <w:tcW w:w="575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20193">
              <w:rPr>
                <w:rFonts w:asciiTheme="minorHAnsi" w:hAnsiTheme="minorHAnsi" w:cstheme="minorHAnsi"/>
                <w:sz w:val="22"/>
                <w:szCs w:val="22"/>
              </w:rPr>
              <w:t xml:space="preserve">Common System Ground  </w:t>
            </w:r>
          </w:p>
        </w:tc>
      </w:tr>
      <w:tr w:rsidR="00220193" w:rsidTr="00220193">
        <w:tc>
          <w:tcPr>
            <w:tcW w:w="116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710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TX</w:t>
            </w:r>
          </w:p>
        </w:tc>
        <w:tc>
          <w:tcPr>
            <w:tcW w:w="575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20193">
              <w:rPr>
                <w:rFonts w:asciiTheme="minorHAnsi" w:hAnsiTheme="minorHAnsi" w:cstheme="minorHAnsi"/>
                <w:sz w:val="22"/>
                <w:szCs w:val="22"/>
              </w:rPr>
              <w:t xml:space="preserve">Data output to Flight Controller (Telemetry)  </w:t>
            </w:r>
          </w:p>
        </w:tc>
      </w:tr>
      <w:tr w:rsidR="00220193" w:rsidTr="00220193">
        <w:tc>
          <w:tcPr>
            <w:tcW w:w="1165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710" w:type="dxa"/>
          </w:tcPr>
          <w:p w:rsidR="00220193" w:rsidRDefault="00220193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RX</w:t>
            </w:r>
          </w:p>
        </w:tc>
        <w:tc>
          <w:tcPr>
            <w:tcW w:w="5755" w:type="dxa"/>
          </w:tcPr>
          <w:p w:rsidR="00220193" w:rsidRDefault="00220193" w:rsidP="00C8644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220193">
              <w:rPr>
                <w:rFonts w:asciiTheme="minorHAnsi" w:hAnsiTheme="minorHAnsi" w:cstheme="minorHAnsi"/>
                <w:sz w:val="22"/>
                <w:szCs w:val="22"/>
              </w:rPr>
              <w:t>Data input from Flight Controller (Control)</w:t>
            </w:r>
          </w:p>
        </w:tc>
      </w:tr>
      <w:tr w:rsidR="00C8644B" w:rsidTr="00220193">
        <w:tc>
          <w:tcPr>
            <w:tcW w:w="1165" w:type="dxa"/>
          </w:tcPr>
          <w:p w:rsidR="00C8644B" w:rsidRDefault="00C8644B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 &amp; 6</w:t>
            </w:r>
          </w:p>
        </w:tc>
        <w:tc>
          <w:tcPr>
            <w:tcW w:w="1710" w:type="dxa"/>
          </w:tcPr>
          <w:p w:rsidR="00C8644B" w:rsidRDefault="00C8644B" w:rsidP="0022019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Shielding</w:t>
            </w:r>
          </w:p>
        </w:tc>
        <w:tc>
          <w:tcPr>
            <w:tcW w:w="5755" w:type="dxa"/>
          </w:tcPr>
          <w:p w:rsidR="00C8644B" w:rsidRPr="00220193" w:rsidRDefault="00C8644B" w:rsidP="00220193">
            <w:pPr>
              <w:pStyle w:val="NormalWeb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which should be soldered to a grounded plane for physical stability and additional noise shielding</w:t>
            </w:r>
          </w:p>
        </w:tc>
      </w:tr>
    </w:tbl>
    <w:p w:rsidR="00424523" w:rsidRPr="00424523" w:rsidRDefault="00424523" w:rsidP="00C8644B">
      <w:bookmarkStart w:id="0" w:name="_GoBack"/>
      <w:bookmarkEnd w:id="0"/>
    </w:p>
    <w:sectPr w:rsidR="00424523" w:rsidRPr="00424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06F78"/>
    <w:multiLevelType w:val="multilevel"/>
    <w:tmpl w:val="27B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0802"/>
    <w:multiLevelType w:val="multilevel"/>
    <w:tmpl w:val="DC0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12C3"/>
    <w:multiLevelType w:val="multilevel"/>
    <w:tmpl w:val="DBA6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86305"/>
    <w:multiLevelType w:val="multilevel"/>
    <w:tmpl w:val="009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6C53"/>
    <w:multiLevelType w:val="multilevel"/>
    <w:tmpl w:val="147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43CBD"/>
    <w:multiLevelType w:val="multilevel"/>
    <w:tmpl w:val="D71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75077"/>
    <w:multiLevelType w:val="multilevel"/>
    <w:tmpl w:val="4EC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21FE6"/>
    <w:multiLevelType w:val="multilevel"/>
    <w:tmpl w:val="C1B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20ABE"/>
    <w:multiLevelType w:val="multilevel"/>
    <w:tmpl w:val="7BB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644C5"/>
    <w:multiLevelType w:val="multilevel"/>
    <w:tmpl w:val="0C3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A7038"/>
    <w:multiLevelType w:val="multilevel"/>
    <w:tmpl w:val="B3B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21225"/>
    <w:multiLevelType w:val="multilevel"/>
    <w:tmpl w:val="738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F4363"/>
    <w:multiLevelType w:val="multilevel"/>
    <w:tmpl w:val="EBC2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382FA7"/>
    <w:multiLevelType w:val="hybridMultilevel"/>
    <w:tmpl w:val="AE3A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367FD"/>
    <w:multiLevelType w:val="multilevel"/>
    <w:tmpl w:val="2D5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562C4"/>
    <w:multiLevelType w:val="multilevel"/>
    <w:tmpl w:val="9964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215CD"/>
    <w:multiLevelType w:val="multilevel"/>
    <w:tmpl w:val="2D6A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14B3E"/>
    <w:multiLevelType w:val="multilevel"/>
    <w:tmpl w:val="A3D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462AA"/>
    <w:multiLevelType w:val="multilevel"/>
    <w:tmpl w:val="DB04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1A34CD"/>
    <w:multiLevelType w:val="multilevel"/>
    <w:tmpl w:val="9DD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97047"/>
    <w:multiLevelType w:val="multilevel"/>
    <w:tmpl w:val="2F1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43150"/>
    <w:multiLevelType w:val="multilevel"/>
    <w:tmpl w:val="003A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C6B28"/>
    <w:multiLevelType w:val="multilevel"/>
    <w:tmpl w:val="70F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22"/>
  </w:num>
  <w:num w:numId="4">
    <w:abstractNumId w:val="10"/>
  </w:num>
  <w:num w:numId="5">
    <w:abstractNumId w:val="16"/>
  </w:num>
  <w:num w:numId="6">
    <w:abstractNumId w:val="4"/>
  </w:num>
  <w:num w:numId="7">
    <w:abstractNumId w:val="8"/>
  </w:num>
  <w:num w:numId="8">
    <w:abstractNumId w:val="3"/>
  </w:num>
  <w:num w:numId="9">
    <w:abstractNumId w:val="19"/>
  </w:num>
  <w:num w:numId="10">
    <w:abstractNumId w:val="7"/>
  </w:num>
  <w:num w:numId="11">
    <w:abstractNumId w:val="1"/>
  </w:num>
  <w:num w:numId="12">
    <w:abstractNumId w:val="18"/>
  </w:num>
  <w:num w:numId="13">
    <w:abstractNumId w:val="9"/>
  </w:num>
  <w:num w:numId="14">
    <w:abstractNumId w:val="15"/>
  </w:num>
  <w:num w:numId="15">
    <w:abstractNumId w:val="13"/>
  </w:num>
  <w:num w:numId="16">
    <w:abstractNumId w:val="6"/>
  </w:num>
  <w:num w:numId="17">
    <w:abstractNumId w:val="0"/>
  </w:num>
  <w:num w:numId="18">
    <w:abstractNumId w:val="5"/>
  </w:num>
  <w:num w:numId="19">
    <w:abstractNumId w:val="11"/>
  </w:num>
  <w:num w:numId="20">
    <w:abstractNumId w:val="2"/>
  </w:num>
  <w:num w:numId="21">
    <w:abstractNumId w:val="14"/>
  </w:num>
  <w:num w:numId="22">
    <w:abstractNumId w:val="2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0C1"/>
    <w:rsid w:val="000C0AB6"/>
    <w:rsid w:val="00184621"/>
    <w:rsid w:val="00220193"/>
    <w:rsid w:val="00424523"/>
    <w:rsid w:val="00585172"/>
    <w:rsid w:val="00663369"/>
    <w:rsid w:val="00900F80"/>
    <w:rsid w:val="00B62BB6"/>
    <w:rsid w:val="00C05569"/>
    <w:rsid w:val="00C53A6B"/>
    <w:rsid w:val="00C8644B"/>
    <w:rsid w:val="00FB12BA"/>
    <w:rsid w:val="00FC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3E4D"/>
  <w15:chartTrackingRefBased/>
  <w15:docId w15:val="{D1FD5FC6-0693-439D-B05F-FFCCEB7C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55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5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0C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55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5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5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452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20193"/>
    <w:pPr>
      <w:ind w:left="720"/>
      <w:contextualSpacing/>
    </w:pPr>
  </w:style>
  <w:style w:type="table" w:styleId="TableGrid">
    <w:name w:val="Table Grid"/>
    <w:basedOn w:val="TableNormal"/>
    <w:uiPriority w:val="39"/>
    <w:rsid w:val="00220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34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2C3C8-2BC4-42AB-A64A-6C8821D4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2026-05-01T14:51:00Z</dcterms:created>
  <dcterms:modified xsi:type="dcterms:W3CDTF">2026-05-01T16:23:00Z</dcterms:modified>
</cp:coreProperties>
</file>