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 TEORIA DE PROBABILIDAD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REDACTA EN MEDIA CUARTILLA EL CONCEPTO DE PROBABILIDAD, ANOTANDO UN EJEMPLO DE SU APLICACIÓN EN LA INGENIERIA.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 marzo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¿Qué debe entenderse por probabilidad?</w:t>
              <w:br/>
              <w:t>¿Cómo se calcula la probabilidad clásica?</w:t>
              <w:br/>
              <w:t>¿Sirve para algo el concepto de probabilidad en la vida cotidiana?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EXPLICA LA NECESIDAD DEL ESTUDIO Y APLICACIÓN DE LA TEORIA DE LA PROBABILIDAD.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Redacta un documento en el que con sus propias palabras define qué debe entenderse por probabilidad, cuáles son los orígenes de las mismas, y cuáles son sus aplicaciones.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</w:t>
              <w:br/>
              <w:t xml:space="preserve">• Marcadores para pintarrón.     </w:t>
              <w:br/>
              <w:t>• Internet.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10 minutos de encuadre.     </w:t>
              <w:br/>
              <w:t xml:space="preserve">• 10 minutos para explicar el desarrollo de la dinámica de trabajo.     </w:t>
              <w:br/>
              <w:t xml:space="preserve">• 60 minutos para la revisión de ejemplos de espacios muestra y del concepto de evento o conjunto medible.     </w:t>
              <w:br/>
              <w:t>• 20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Ilustración del concepto de probabilidad, sus orígenes y sus aplicaciones.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1</Pages>
  <Words>166</Words>
  <Characters>1236</Characters>
  <CharactersWithSpaces>1428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