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Schwarzwald Feinmechanik GmbH</w:t>
      </w:r>
    </w:p>
    <w:p>
      <w:r>
        <w:t>Bertoldstrasse 54</w:t>
        <w:br/>
        <w:t>79098 Freiburg im Breisgau</w:t>
      </w:r>
    </w:p>
    <w:p>
      <w:r>
        <w:t>An: Acme Europe GmbH</w:t>
        <w:br/>
        <w:t>Mainzer Landstrasse 50, 60325 Frankfurt am Main</w:t>
      </w:r>
    </w:p>
    <w:p>
      <w:r>
        <w:t>Datum: 24.10.2026</w:t>
      </w:r>
    </w:p>
    <w:p>
      <w:r>
        <w:rPr>
          <w:b/>
          <w:color w:val="1F3864"/>
          <w:sz w:val="26"/>
        </w:rPr>
        <w:t>ZAHLUNGSAVIS</w:t>
      </w:r>
    </w:p>
    <w:p>
      <w:r>
        <w:t>am 24.10.2026 haben wir 45.892,69 EUR fuer folgende Rechnungen ueberwiesen: 91005497 (2.779,38 EUR), 91005485 (4.802,59 EUR), 91005673 (10.297,44 EUR), 91005364 (11.033,79 EUR), INV-91005790 (16.979,49 EUR).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Rechnungs-Nr.</w:t>
            </w:r>
          </w:p>
        </w:tc>
        <w:tc>
          <w:tcPr>
            <w:tcW w:type="dxa" w:w="2160"/>
          </w:tcPr>
          <w:p>
            <w:r>
              <w:t>Rechnungsdatum</w:t>
            </w:r>
          </w:p>
        </w:tc>
        <w:tc>
          <w:tcPr>
            <w:tcW w:type="dxa" w:w="2160"/>
          </w:tcPr>
          <w:p>
            <w:r>
              <w:t>Rechnungsbetrag</w:t>
            </w:r>
          </w:p>
        </w:tc>
        <w:tc>
          <w:tcPr>
            <w:tcW w:type="dxa" w:w="2160"/>
          </w:tcPr>
          <w:p>
            <w:r>
              <w:t>Zahlbetrag</w:t>
            </w:r>
          </w:p>
        </w:tc>
      </w:tr>
      <w:tr>
        <w:tc>
          <w:tcPr>
            <w:tcW w:type="dxa" w:w="2160"/>
          </w:tcPr>
          <w:p>
            <w:r>
              <w:t>91005497</w:t>
            </w:r>
          </w:p>
        </w:tc>
        <w:tc>
          <w:tcPr>
            <w:tcW w:type="dxa" w:w="2160"/>
          </w:tcPr>
          <w:p>
            <w:r>
              <w:t>18.09.2026</w:t>
            </w:r>
          </w:p>
        </w:tc>
        <w:tc>
          <w:tcPr>
            <w:tcW w:type="dxa" w:w="2160"/>
          </w:tcPr>
          <w:p>
            <w:r>
              <w:t>2.779,38</w:t>
            </w:r>
          </w:p>
        </w:tc>
        <w:tc>
          <w:tcPr>
            <w:tcW w:type="dxa" w:w="2160"/>
          </w:tcPr>
          <w:p>
            <w:r>
              <w:t>2.779,38</w:t>
            </w:r>
          </w:p>
        </w:tc>
      </w:tr>
      <w:tr>
        <w:tc>
          <w:tcPr>
            <w:tcW w:type="dxa" w:w="2160"/>
          </w:tcPr>
          <w:p>
            <w:r>
              <w:t>91005485</w:t>
            </w:r>
          </w:p>
        </w:tc>
        <w:tc>
          <w:tcPr>
            <w:tcW w:type="dxa" w:w="2160"/>
          </w:tcPr>
          <w:p>
            <w:r>
              <w:t>16.09.2026</w:t>
            </w:r>
          </w:p>
        </w:tc>
        <w:tc>
          <w:tcPr>
            <w:tcW w:type="dxa" w:w="2160"/>
          </w:tcPr>
          <w:p>
            <w:r>
              <w:t>4.802,59</w:t>
            </w:r>
          </w:p>
        </w:tc>
        <w:tc>
          <w:tcPr>
            <w:tcW w:type="dxa" w:w="2160"/>
          </w:tcPr>
          <w:p>
            <w:r>
              <w:t>4.802,59</w:t>
            </w:r>
          </w:p>
        </w:tc>
      </w:tr>
      <w:tr>
        <w:tc>
          <w:tcPr>
            <w:tcW w:type="dxa" w:w="2160"/>
          </w:tcPr>
          <w:p>
            <w:r>
              <w:t>91005673</w:t>
            </w:r>
          </w:p>
        </w:tc>
        <w:tc>
          <w:tcPr>
            <w:tcW w:type="dxa" w:w="2160"/>
          </w:tcPr>
          <w:p>
            <w:r>
              <w:t>02.10.2026</w:t>
            </w:r>
          </w:p>
        </w:tc>
        <w:tc>
          <w:tcPr>
            <w:tcW w:type="dxa" w:w="2160"/>
          </w:tcPr>
          <w:p>
            <w:r>
              <w:t>10.297,44</w:t>
            </w:r>
          </w:p>
        </w:tc>
        <w:tc>
          <w:tcPr>
            <w:tcW w:type="dxa" w:w="2160"/>
          </w:tcPr>
          <w:p>
            <w:r>
              <w:t>10.297,44</w:t>
            </w:r>
          </w:p>
        </w:tc>
      </w:tr>
      <w:tr>
        <w:tc>
          <w:tcPr>
            <w:tcW w:type="dxa" w:w="2160"/>
          </w:tcPr>
          <w:p>
            <w:r>
              <w:t>91005364</w:t>
            </w:r>
          </w:p>
        </w:tc>
        <w:tc>
          <w:tcPr>
            <w:tcW w:type="dxa" w:w="2160"/>
          </w:tcPr>
          <w:p>
            <w:r>
              <w:t>04.09.2026</w:t>
            </w:r>
          </w:p>
        </w:tc>
        <w:tc>
          <w:tcPr>
            <w:tcW w:type="dxa" w:w="2160"/>
          </w:tcPr>
          <w:p>
            <w:r>
              <w:t>11.033,79</w:t>
            </w:r>
          </w:p>
        </w:tc>
        <w:tc>
          <w:tcPr>
            <w:tcW w:type="dxa" w:w="2160"/>
          </w:tcPr>
          <w:p>
            <w:r>
              <w:t>11.033,79</w:t>
            </w:r>
          </w:p>
        </w:tc>
      </w:tr>
      <w:tr>
        <w:tc>
          <w:tcPr>
            <w:tcW w:type="dxa" w:w="2160"/>
          </w:tcPr>
          <w:p>
            <w:r>
              <w:t>INV-91005790</w:t>
            </w:r>
          </w:p>
        </w:tc>
        <w:tc>
          <w:tcPr>
            <w:tcW w:type="dxa" w:w="2160"/>
          </w:tcPr>
          <w:p>
            <w:r>
              <w:t>13.10.2026</w:t>
            </w:r>
          </w:p>
        </w:tc>
        <w:tc>
          <w:tcPr>
            <w:tcW w:type="dxa" w:w="2160"/>
          </w:tcPr>
          <w:p>
            <w:r>
              <w:t>16.979,49</w:t>
            </w:r>
          </w:p>
        </w:tc>
        <w:tc>
          <w:tcPr>
            <w:tcW w:type="dxa" w:w="2160"/>
          </w:tcPr>
          <w:p>
            <w:r>
              <w:t>16.979,49</w:t>
            </w:r>
          </w:p>
        </w:tc>
      </w:tr>
    </w:tbl>
    <w:p>
      <w:r>
        <w:rPr>
          <w:b/>
        </w:rPr>
        <w:t>Gesamtbetrag: 45.892,69 EUR</w:t>
      </w:r>
    </w:p>
    <w:p>
      <w:r>
        <w:t>Zahlungsart: SEPA-Ueberweisung    Zahlungsreferenz: E2E-8657815794</w:t>
      </w:r>
    </w:p>
    <w:p>
      <w:r>
        <w:br/>
        <w:t>Kreditorenbuchhaltung</w:t>
        <w:br/>
        <w:t>Schwarzwald Feinmechanik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