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3.1400535236394"/>
        <w:gridCol w:w="333.9875111507582"/>
        <w:gridCol w:w="333.9875111507582"/>
        <w:gridCol w:w="7088.884924174844"/>
        <w:tblGridChange w:id="0">
          <w:tblGrid>
            <w:gridCol w:w="1603.1400535236394"/>
            <w:gridCol w:w="333.9875111507582"/>
            <w:gridCol w:w="333.9875111507582"/>
            <w:gridCol w:w="7088.884924174844"/>
          </w:tblGrid>
        </w:tblGridChange>
      </w:tblGrid>
      <w:tr>
        <w:tc>
          <w:tcPr>
            <w:gridSpan w:val="4"/>
            <w:shd w:fill="000000" w:val="clear"/>
            <w:tcMar>
              <w:top w:w="0.0" w:type="dxa"/>
              <w:left w:w="0.0" w:type="dxa"/>
              <w:bottom w:w="0.0" w:type="dxa"/>
              <w:right w:w="0.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shd w:fill="auto" w:val="clear"/>
                <w:rtl w:val="0"/>
              </w:rPr>
              <w:t xml:space="preserve"> </w:t>
            </w:r>
            <w:r w:rsidDel="00000000" w:rsidR="00000000" w:rsidRPr="00000000">
              <w:rPr>
                <w:shd w:fill="auto" w:val="clear"/>
              </w:rPr>
              <w:drawing>
                <wp:inline distB="19050" distT="19050" distL="19050" distR="19050">
                  <wp:extent cx="0" cy="0"/>
                  <wp:effectExtent b="0" l="0" r="0" t="0"/>
                  <wp:docPr id="3"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shd w:fill="auto" w:val="clear"/>
                <w:rtl w:val="0"/>
              </w:rPr>
              <w:t xml:space="preserve">      </w:t>
            </w:r>
            <w:r w:rsidDel="00000000" w:rsidR="00000000" w:rsidRPr="00000000">
              <w:rPr>
                <w:shd w:fill="auto" w:val="clear"/>
              </w:rPr>
              <w:drawing>
                <wp:inline distB="19050" distT="19050" distL="19050" distR="19050">
                  <wp:extent cx="0" cy="0"/>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0" cy="0"/>
                          </a:xfrm>
                          <a:prstGeom prst="rect"/>
                          <a:ln/>
                        </pic:spPr>
                      </pic:pic>
                    </a:graphicData>
                  </a:graphic>
                </wp:inline>
              </w:drawing>
            </w:r>
            <w:r w:rsidDel="00000000" w:rsidR="00000000" w:rsidRPr="00000000">
              <w:rPr>
                <w:shd w:fill="auto" w:val="clear"/>
                <w:rtl w:val="0"/>
              </w:rPr>
              <w:t xml:space="preserve"> </w:t>
            </w:r>
            <w:r w:rsidDel="00000000" w:rsidR="00000000" w:rsidRPr="00000000">
              <w:rPr>
                <w:shd w:fill="auto" w:val="clear"/>
              </w:rPr>
              <w:drawing>
                <wp:inline distB="19050" distT="19050" distL="19050" distR="19050">
                  <wp:extent cx="0" cy="0"/>
                  <wp:effectExtent b="0" l="0" r="0" t="0"/>
                  <wp:docPr id="5"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0" cy="0"/>
                          </a:xfrm>
                          <a:prstGeom prst="rect"/>
                          <a:ln/>
                        </pic:spPr>
                      </pic:pic>
                    </a:graphicData>
                  </a:graphic>
                </wp:inline>
              </w:drawing>
            </w:r>
            <w:r w:rsidDel="00000000" w:rsidR="00000000" w:rsidRPr="00000000">
              <w:rPr>
                <w:shd w:fill="auto" w:val="clear"/>
                <w:rtl w:val="0"/>
              </w:rPr>
              <w:t xml:space="preserve"> </w:t>
            </w:r>
            <w:r w:rsidDel="00000000" w:rsidR="00000000" w:rsidRPr="00000000">
              <w:rPr>
                <w:shd w:fill="auto" w:val="clear"/>
              </w:rPr>
              <w:drawing>
                <wp:inline distB="19050" distT="19050" distL="19050" distR="19050">
                  <wp:extent cx="0" cy="0"/>
                  <wp:effectExtent b="0" l="0" r="0" t="0"/>
                  <wp:docPr id="4"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0" cy="0"/>
                          </a:xfrm>
                          <a:prstGeom prst="rect"/>
                          <a:ln/>
                        </pic:spPr>
                      </pic:pic>
                    </a:graphicData>
                  </a:graphic>
                </wp:inline>
              </w:drawing>
            </w:r>
            <w:r w:rsidDel="00000000" w:rsidR="00000000" w:rsidRPr="00000000">
              <w:rPr>
                <w:rtl w:val="0"/>
              </w:rPr>
            </w:r>
          </w:p>
        </w:tc>
      </w:tr>
      <w:tr>
        <w:tc>
          <w:tcPr>
            <w:gridSpan w:val="4"/>
            <w:shd w:fill="008080"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1"/>
                <w:color w:val="000000"/>
                <w:sz w:val="24"/>
                <w:szCs w:val="24"/>
                <w:shd w:fill="auto" w:val="clear"/>
              </w:rPr>
            </w:pPr>
            <w:r w:rsidDel="00000000" w:rsidR="00000000" w:rsidRPr="00000000">
              <w:rPr>
                <w:rFonts w:ascii="Arial" w:cs="Arial" w:eastAsia="Arial" w:hAnsi="Arial"/>
                <w:b w:val="1"/>
                <w:color w:val="000000"/>
                <w:sz w:val="24"/>
                <w:szCs w:val="24"/>
                <w:shd w:fill="auto" w:val="clear"/>
                <w:rtl w:val="0"/>
              </w:rPr>
              <w:t xml:space="preserve">FEATURE ARTICLE        </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1"/>
                <w:color w:val="000000"/>
                <w:sz w:val="24"/>
                <w:szCs w:val="24"/>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r w:rsidDel="00000000" w:rsidR="00000000" w:rsidRPr="00000000">
              <w:rPr>
                <w:shd w:fill="auto" w:val="clear"/>
              </w:rPr>
              <w:drawing>
                <wp:inline distB="19050" distT="19050" distL="19050" distR="19050">
                  <wp:extent cx="0" cy="0"/>
                  <wp:effectExtent b="0" l="0" r="0" t="0"/>
                  <wp:docPr id="7" name="image14.png"/>
                  <a:graphic>
                    <a:graphicData uri="http://schemas.openxmlformats.org/drawingml/2006/picture">
                      <pic:pic>
                        <pic:nvPicPr>
                          <pic:cNvPr id="0" name="image14.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shd w:fill="auto" w:val="clear"/>
              </w:rPr>
            </w:pPr>
            <w:r w:rsidDel="00000000" w:rsidR="00000000" w:rsidRPr="00000000">
              <w:rPr>
                <w:rFonts w:ascii="Verdana" w:cs="Verdana" w:eastAsia="Verdana" w:hAnsi="Verdana"/>
                <w:b w:val="1"/>
                <w:shd w:fill="auto" w:val="clear"/>
                <w:rtl w:val="0"/>
              </w:rPr>
              <w:t xml:space="preserve">Chris Jackson is an Associate Professor at Nova Southeastern University in Fort Lauderdale, Florida. She teaches writing, literature, and music history.</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1"/>
                <w:color w:val="008080"/>
                <w:sz w:val="72"/>
                <w:szCs w:val="72"/>
                <w:shd w:fill="auto" w:val="clear"/>
              </w:rPr>
            </w:pPr>
            <w:r w:rsidDel="00000000" w:rsidR="00000000" w:rsidRPr="00000000">
              <w:rPr>
                <w:rFonts w:ascii="Arial" w:cs="Arial" w:eastAsia="Arial" w:hAnsi="Arial"/>
                <w:b w:val="1"/>
                <w:color w:val="008080"/>
                <w:sz w:val="72"/>
                <w:szCs w:val="72"/>
                <w:shd w:fill="auto" w:val="clear"/>
                <w:rtl w:val="0"/>
              </w:rPr>
              <w:t xml:space="preserve">"</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Aside from a few times when the film </w:t>
            </w:r>
            <w:r w:rsidDel="00000000" w:rsidR="00000000" w:rsidRPr="00000000">
              <w:rPr>
                <w:rFonts w:ascii="Verdana" w:cs="Verdana" w:eastAsia="Verdana" w:hAnsi="Verdana"/>
                <w:b w:val="1"/>
                <w:color w:val="008080"/>
                <w:sz w:val="28"/>
                <w:szCs w:val="28"/>
                <w:shd w:fill="auto" w:val="clear"/>
                <w:rtl w:val="0"/>
              </w:rPr>
              <w:t xml:space="preserve">bops us over the head </w:t>
            </w:r>
            <w:r w:rsidDel="00000000" w:rsidR="00000000" w:rsidRPr="00000000">
              <w:rPr>
                <w:rFonts w:ascii="Verdana" w:cs="Verdana" w:eastAsia="Verdana" w:hAnsi="Verdana"/>
                <w:shd w:fill="auto" w:val="clear"/>
                <w:rtl w:val="0"/>
              </w:rPr>
              <w:t xml:space="preserve">with a distinction between rightness and justice, Mamet’s </w:t>
            </w:r>
            <w:r w:rsidDel="00000000" w:rsidR="00000000" w:rsidRPr="00000000">
              <w:rPr>
                <w:rFonts w:ascii="Verdana" w:cs="Verdana" w:eastAsia="Verdana" w:hAnsi="Verdana"/>
                <w:i w:val="1"/>
                <w:shd w:fill="auto" w:val="clear"/>
                <w:rtl w:val="0"/>
              </w:rPr>
              <w:t xml:space="preserve">The Winslow Boy</w:t>
            </w:r>
            <w:r w:rsidDel="00000000" w:rsidR="00000000" w:rsidRPr="00000000">
              <w:rPr>
                <w:rFonts w:ascii="Verdana" w:cs="Verdana" w:eastAsia="Verdana" w:hAnsi="Verdana"/>
                <w:shd w:fill="auto" w:val="clear"/>
                <w:rtl w:val="0"/>
              </w:rPr>
              <w:t xml:space="preserve"> seems a </w:t>
            </w:r>
            <w:r w:rsidDel="00000000" w:rsidR="00000000" w:rsidRPr="00000000">
              <w:rPr>
                <w:rFonts w:ascii="Verdana" w:cs="Verdana" w:eastAsia="Verdana" w:hAnsi="Verdana"/>
                <w:b w:val="1"/>
                <w:color w:val="008080"/>
                <w:sz w:val="28"/>
                <w:szCs w:val="28"/>
                <w:shd w:fill="auto" w:val="clear"/>
                <w:rtl w:val="0"/>
              </w:rPr>
              <w:t xml:space="preserve">dark exercise</w:t>
            </w:r>
            <w:r w:rsidDel="00000000" w:rsidR="00000000" w:rsidRPr="00000000">
              <w:rPr>
                <w:rFonts w:ascii="Verdana" w:cs="Verdana" w:eastAsia="Verdana" w:hAnsi="Verdana"/>
                <w:shd w:fill="auto" w:val="clear"/>
                <w:rtl w:val="0"/>
              </w:rPr>
              <w:t xml:space="preserve"> in abstraction.</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1"/>
                <w:color w:val="008080"/>
                <w:sz w:val="72"/>
                <w:szCs w:val="72"/>
                <w:shd w:fill="auto" w:val="clear"/>
              </w:rPr>
            </w:pPr>
            <w:r w:rsidDel="00000000" w:rsidR="00000000" w:rsidRPr="00000000">
              <w:rPr>
                <w:rFonts w:ascii="Arial" w:cs="Arial" w:eastAsia="Arial" w:hAnsi="Arial"/>
                <w:b w:val="1"/>
                <w:color w:val="008080"/>
                <w:sz w:val="72"/>
                <w:szCs w:val="72"/>
                <w:shd w:fill="auto" w:val="clear"/>
                <w:rtl w:val="0"/>
              </w:rPr>
              <w:t xml:space="preserve">"</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1"/>
                <w:color w:val="008080"/>
                <w:sz w:val="72"/>
                <w:szCs w:val="72"/>
                <w:shd w:fill="auto" w:val="clear"/>
              </w:rPr>
            </w:pPr>
            <w:r w:rsidDel="00000000" w:rsidR="00000000" w:rsidRPr="00000000">
              <w:rPr>
                <w:rFonts w:ascii="Arial" w:cs="Arial" w:eastAsia="Arial" w:hAnsi="Arial"/>
                <w:b w:val="1"/>
                <w:color w:val="008080"/>
                <w:sz w:val="72"/>
                <w:szCs w:val="72"/>
                <w:shd w:fill="auto" w:val="clear"/>
                <w:rtl w:val="0"/>
              </w:rPr>
              <w:t xml:space="preserve">"</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The law as an institution </w:t>
            </w:r>
            <w:r w:rsidDel="00000000" w:rsidR="00000000" w:rsidRPr="00000000">
              <w:rPr>
                <w:rFonts w:ascii="Verdana" w:cs="Verdana" w:eastAsia="Verdana" w:hAnsi="Verdana"/>
                <w:b w:val="1"/>
                <w:color w:val="008080"/>
                <w:sz w:val="28"/>
                <w:szCs w:val="28"/>
                <w:shd w:fill="auto" w:val="clear"/>
                <w:rtl w:val="0"/>
              </w:rPr>
              <w:t xml:space="preserve">mirrors </w:t>
            </w:r>
            <w:r w:rsidDel="00000000" w:rsidR="00000000" w:rsidRPr="00000000">
              <w:rPr>
                <w:rFonts w:ascii="Verdana" w:cs="Verdana" w:eastAsia="Verdana" w:hAnsi="Verdana"/>
                <w:shd w:fill="auto" w:val="clear"/>
                <w:rtl w:val="0"/>
              </w:rPr>
              <w:t xml:space="preserve">this imperfect world. Negotiations, plea bargains, appeals, and re-interpretations are not loose loopholes, but </w:t>
            </w:r>
            <w:r w:rsidDel="00000000" w:rsidR="00000000" w:rsidRPr="00000000">
              <w:rPr>
                <w:rFonts w:ascii="Verdana" w:cs="Verdana" w:eastAsia="Verdana" w:hAnsi="Verdana"/>
                <w:b w:val="1"/>
                <w:color w:val="008080"/>
                <w:shd w:fill="auto" w:val="clear"/>
                <w:rtl w:val="0"/>
              </w:rPr>
              <w:t xml:space="preserve">evidence of the ongoing resilience of the law.</w:t>
            </w:r>
            <w:r w:rsidDel="00000000" w:rsidR="00000000" w:rsidRPr="00000000">
              <w:rPr>
                <w:rFonts w:ascii="Verdana" w:cs="Verdana" w:eastAsia="Verdana" w:hAnsi="Verdana"/>
                <w:shd w:fill="auto" w:val="clear"/>
                <w:rtl w:val="0"/>
              </w:rPr>
              <w:t xml:space="preserve"> A too rigid code of behavior is its own dead-end trap. The </w:t>
            </w:r>
            <w:r w:rsidDel="00000000" w:rsidR="00000000" w:rsidRPr="00000000">
              <w:rPr>
                <w:rFonts w:ascii="Verdana" w:cs="Verdana" w:eastAsia="Verdana" w:hAnsi="Verdana"/>
                <w:b w:val="1"/>
                <w:color w:val="008080"/>
                <w:sz w:val="28"/>
                <w:szCs w:val="28"/>
                <w:shd w:fill="auto" w:val="clear"/>
                <w:rtl w:val="0"/>
              </w:rPr>
              <w:t xml:space="preserve">true hero</w:t>
            </w:r>
            <w:r w:rsidDel="00000000" w:rsidR="00000000" w:rsidRPr="00000000">
              <w:rPr>
                <w:rFonts w:ascii="Verdana" w:cs="Verdana" w:eastAsia="Verdana" w:hAnsi="Verdana"/>
                <w:shd w:fill="auto" w:val="clear"/>
                <w:rtl w:val="0"/>
              </w:rPr>
              <w:t xml:space="preserve"> of this film is a responsive legal system.</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1"/>
                <w:color w:val="008080"/>
                <w:sz w:val="72"/>
                <w:szCs w:val="72"/>
                <w:shd w:fill="auto" w:val="clear"/>
              </w:rPr>
            </w:pPr>
            <w:r w:rsidDel="00000000" w:rsidR="00000000" w:rsidRPr="00000000">
              <w:rPr>
                <w:rFonts w:ascii="Arial" w:cs="Arial" w:eastAsia="Arial" w:hAnsi="Arial"/>
                <w:b w:val="1"/>
                <w:color w:val="008080"/>
                <w:sz w:val="72"/>
                <w:szCs w:val="72"/>
                <w:shd w:fill="auto" w:val="clear"/>
                <w:rtl w:val="0"/>
              </w:rPr>
              <w:t xml:space="preserve">"</w:t>
            </w:r>
          </w:p>
        </w:tc>
        <w:tc>
          <w:tcPr>
            <w:shd w:fill="008080" w:val="clear"/>
            <w:tcMar>
              <w:top w:w="0.0" w:type="dxa"/>
              <w:left w:w="0.0" w:type="dxa"/>
              <w:bottom w:w="0.0" w:type="dxa"/>
              <w:right w:w="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color w:val="008080"/>
                <w:sz w:val="72"/>
                <w:szCs w:val="72"/>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color w:val="008080"/>
                <w:sz w:val="72"/>
                <w:szCs w:val="72"/>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shd w:fill="auto" w:val="clear"/>
              </w:rPr>
            </w:pPr>
            <w:r w:rsidDel="00000000" w:rsidR="00000000" w:rsidRPr="00000000">
              <w:rPr>
                <w:rFonts w:ascii="Verdana" w:cs="Verdana" w:eastAsia="Verdana" w:hAnsi="Verdana"/>
                <w:b w:val="1"/>
                <w:shd w:fill="auto" w:val="clear"/>
                <w:rtl w:val="0"/>
              </w:rPr>
              <w:t xml:space="preserve">Mamet’s </w:t>
            </w:r>
            <w:r w:rsidDel="00000000" w:rsidR="00000000" w:rsidRPr="00000000">
              <w:rPr>
                <w:rFonts w:ascii="Verdana" w:cs="Verdana" w:eastAsia="Verdana" w:hAnsi="Verdana"/>
                <w:b w:val="1"/>
                <w:i w:val="1"/>
                <w:shd w:fill="auto" w:val="clear"/>
                <w:rtl w:val="0"/>
              </w:rPr>
              <w:t xml:space="preserve">The Winslow Boy</w:t>
            </w:r>
            <w:r w:rsidDel="00000000" w:rsidR="00000000" w:rsidRPr="00000000">
              <w:rPr>
                <w:rFonts w:ascii="Verdana" w:cs="Verdana" w:eastAsia="Verdana" w:hAnsi="Verdana"/>
                <w:b w:val="1"/>
                <w:shd w:fill="auto" w:val="clear"/>
                <w:rtl w:val="0"/>
              </w:rPr>
              <w:t xml:space="preserve">: Traps and Loopholes</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By Chris Jackson</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shd w:fill="auto" w:val="clear"/>
                <w:rtl w:val="0"/>
              </w:rPr>
              <w:t xml:space="preserve">  </w:t>
            </w:r>
            <w:r w:rsidDel="00000000" w:rsidR="00000000" w:rsidRPr="00000000">
              <w:rPr>
                <w:rFonts w:ascii="Verdana" w:cs="Verdana" w:eastAsia="Verdana" w:hAnsi="Verdana"/>
                <w:shd w:fill="auto" w:val="clear"/>
                <w:rtl w:val="0"/>
              </w:rPr>
              <w:t xml:space="preserve">Michael Asimow’s excellent reviews of </w:t>
            </w:r>
            <w:r w:rsidDel="00000000" w:rsidR="00000000" w:rsidRPr="00000000">
              <w:rPr>
                <w:rFonts w:ascii="Verdana" w:cs="Verdana" w:eastAsia="Verdana" w:hAnsi="Verdana"/>
                <w:i w:val="1"/>
                <w:shd w:fill="auto" w:val="clear"/>
                <w:rtl w:val="0"/>
              </w:rPr>
              <w:t xml:space="preserve">The Winslow Boy</w:t>
            </w:r>
            <w:r w:rsidDel="00000000" w:rsidR="00000000" w:rsidRPr="00000000">
              <w:rPr>
                <w:rFonts w:ascii="Verdana" w:cs="Verdana" w:eastAsia="Verdana" w:hAnsi="Verdana"/>
                <w:shd w:fill="auto" w:val="clear"/>
                <w:rtl w:val="0"/>
              </w:rPr>
              <w:t xml:space="preserve"> and </w:t>
            </w:r>
            <w:r w:rsidDel="00000000" w:rsidR="00000000" w:rsidRPr="00000000">
              <w:rPr>
                <w:rFonts w:ascii="Verdana" w:cs="Verdana" w:eastAsia="Verdana" w:hAnsi="Verdana"/>
                <w:i w:val="1"/>
                <w:shd w:fill="auto" w:val="clear"/>
                <w:rtl w:val="0"/>
              </w:rPr>
              <w:t xml:space="preserve">The Castle</w:t>
            </w:r>
            <w:r w:rsidDel="00000000" w:rsidR="00000000" w:rsidRPr="00000000">
              <w:rPr>
                <w:rFonts w:ascii="Verdana" w:cs="Verdana" w:eastAsia="Verdana" w:hAnsi="Verdana"/>
                <w:shd w:fill="auto" w:val="clear"/>
                <w:rtl w:val="0"/>
              </w:rPr>
              <w:t xml:space="preserve"> applaud the return of heroic lawyers and clients. To be sure, Arthur Winslow’s dogged attempt to restore his son’s reputation presents much to admire. Yet I wonder if rejoicing over </w:t>
            </w:r>
            <w:r w:rsidDel="00000000" w:rsidR="00000000" w:rsidRPr="00000000">
              <w:rPr>
                <w:rFonts w:ascii="Verdana" w:cs="Verdana" w:eastAsia="Verdana" w:hAnsi="Verdana"/>
                <w:i w:val="1"/>
                <w:shd w:fill="auto" w:val="clear"/>
                <w:rtl w:val="0"/>
              </w:rPr>
              <w:t xml:space="preserve">The Winslow Boy</w:t>
            </w:r>
            <w:r w:rsidDel="00000000" w:rsidR="00000000" w:rsidRPr="00000000">
              <w:rPr>
                <w:rFonts w:ascii="Verdana" w:cs="Verdana" w:eastAsia="Verdana" w:hAnsi="Verdana"/>
                <w:shd w:fill="auto" w:val="clear"/>
                <w:rtl w:val="0"/>
              </w:rPr>
              <w:t xml:space="preserve">’s profiles in personal heroism is premature. The film has garnered mixed reviews both from professional critics and those in the sticky seats. David Denby sees the film as "something created to overawe the servants" (</w:t>
            </w:r>
            <w:r w:rsidDel="00000000" w:rsidR="00000000" w:rsidRPr="00000000">
              <w:rPr>
                <w:rFonts w:ascii="Verdana" w:cs="Verdana" w:eastAsia="Verdana" w:hAnsi="Verdana"/>
                <w:i w:val="1"/>
                <w:shd w:fill="auto" w:val="clear"/>
                <w:rtl w:val="0"/>
              </w:rPr>
              <w:t xml:space="preserve">The New Yorker,</w:t>
            </w:r>
            <w:r w:rsidDel="00000000" w:rsidR="00000000" w:rsidRPr="00000000">
              <w:rPr>
                <w:rFonts w:ascii="Verdana" w:cs="Verdana" w:eastAsia="Verdana" w:hAnsi="Verdana"/>
                <w:shd w:fill="auto" w:val="clear"/>
                <w:rtl w:val="0"/>
              </w:rPr>
              <w:t xml:space="preserve"> 17 May 1999). One filmgoer wrote online "Bring an alarm clock when you see this movie because [sic] you might not know when to wake up." (</w:t>
            </w:r>
            <w:r w:rsidDel="00000000" w:rsidR="00000000" w:rsidRPr="00000000">
              <w:rPr>
                <w:rFonts w:ascii="Verdana" w:cs="Verdana" w:eastAsia="Verdana" w:hAnsi="Verdana"/>
                <w:i w:val="1"/>
                <w:shd w:fill="auto" w:val="clear"/>
                <w:rtl w:val="0"/>
              </w:rPr>
              <w:t xml:space="preserve">The Winslow Boy</w:t>
            </w:r>
            <w:r w:rsidDel="00000000" w:rsidR="00000000" w:rsidRPr="00000000">
              <w:rPr>
                <w:rFonts w:ascii="Verdana" w:cs="Verdana" w:eastAsia="Verdana" w:hAnsi="Verdana"/>
                <w:shd w:fill="auto" w:val="clear"/>
                <w:rtl w:val="0"/>
              </w:rPr>
              <w:t xml:space="preserve">--</w:t>
            </w:r>
            <w:r w:rsidDel="00000000" w:rsidR="00000000" w:rsidRPr="00000000">
              <w:rPr>
                <w:rFonts w:ascii="Verdana" w:cs="Verdana" w:eastAsia="Verdana" w:hAnsi="Verdana"/>
                <w:i w:val="1"/>
                <w:shd w:fill="auto" w:val="clear"/>
                <w:rtl w:val="0"/>
              </w:rPr>
              <w:t xml:space="preserve">Entertainment Weekly Movie Review</w:t>
            </w:r>
            <w:r w:rsidDel="00000000" w:rsidR="00000000" w:rsidRPr="00000000">
              <w:rPr>
                <w:rFonts w:ascii="Verdana" w:cs="Verdana" w:eastAsia="Verdana" w:hAnsi="Verdana"/>
                <w:shd w:fill="auto" w:val="clear"/>
                <w:rtl w:val="0"/>
              </w:rPr>
              <w:t xml:space="preserve">, 15 May 1999).</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   Aside from a few times when the film bops us over the head with a distinction between rightness and justice, Mamet’s </w:t>
            </w:r>
            <w:r w:rsidDel="00000000" w:rsidR="00000000" w:rsidRPr="00000000">
              <w:rPr>
                <w:rFonts w:ascii="Verdana" w:cs="Verdana" w:eastAsia="Verdana" w:hAnsi="Verdana"/>
                <w:i w:val="1"/>
                <w:shd w:fill="auto" w:val="clear"/>
                <w:rtl w:val="0"/>
              </w:rPr>
              <w:t xml:space="preserve">The Winslow Boy</w:t>
            </w:r>
            <w:r w:rsidDel="00000000" w:rsidR="00000000" w:rsidRPr="00000000">
              <w:rPr>
                <w:rFonts w:ascii="Verdana" w:cs="Verdana" w:eastAsia="Verdana" w:hAnsi="Verdana"/>
                <w:shd w:fill="auto" w:val="clear"/>
                <w:rtl w:val="0"/>
              </w:rPr>
              <w:t xml:space="preserve"> seems a dark exercise</w:t>
            </w:r>
            <w:r w:rsidDel="00000000" w:rsidR="00000000" w:rsidRPr="00000000">
              <w:rPr>
                <w:rFonts w:ascii="Verdana" w:cs="Verdana" w:eastAsia="Verdana" w:hAnsi="Verdana"/>
                <w:shd w:fill="auto" w:val="clear"/>
              </w:rPr>
              <w:drawing>
                <wp:inline distB="19050" distT="19050" distL="19050" distR="19050">
                  <wp:extent cx="0" cy="0"/>
                  <wp:effectExtent b="0" l="0" r="0" t="0"/>
                  <wp:docPr id="6"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0" cy="0"/>
                          </a:xfrm>
                          <a:prstGeom prst="rect"/>
                          <a:ln/>
                        </pic:spPr>
                      </pic:pic>
                    </a:graphicData>
                  </a:graphic>
                </wp:inline>
              </w:drawing>
            </w:r>
            <w:r w:rsidDel="00000000" w:rsidR="00000000" w:rsidRPr="00000000">
              <w:rPr>
                <w:rFonts w:ascii="Verdana" w:cs="Verdana" w:eastAsia="Verdana" w:hAnsi="Verdana"/>
                <w:shd w:fill="auto" w:val="clear"/>
                <w:rtl w:val="0"/>
              </w:rPr>
              <w:t xml:space="preserve"> in abstraction. Many viewers may nod off, seeking escape. However, escape from untenable roles and situations seems to be what this film is mostly about. Underneath heroic intentions lie the ambiguous missteps and miscommunications that bedevil human endeavors. A garden gate flapping in the rain first presages that the Winslows’ privileged, hermetic existence is now open to the world. Thereafter, the film is peppered with images of enclosure or escape. Almost every major character in </w:t>
            </w:r>
            <w:r w:rsidDel="00000000" w:rsidR="00000000" w:rsidRPr="00000000">
              <w:rPr>
                <w:rFonts w:ascii="Verdana" w:cs="Verdana" w:eastAsia="Verdana" w:hAnsi="Verdana"/>
                <w:i w:val="1"/>
                <w:shd w:fill="auto" w:val="clear"/>
                <w:rtl w:val="0"/>
              </w:rPr>
              <w:t xml:space="preserve">The Winslow Boy</w:t>
            </w:r>
            <w:r w:rsidDel="00000000" w:rsidR="00000000" w:rsidRPr="00000000">
              <w:rPr>
                <w:rFonts w:ascii="Verdana" w:cs="Verdana" w:eastAsia="Verdana" w:hAnsi="Verdana"/>
                <w:shd w:fill="auto" w:val="clear"/>
                <w:rtl w:val="0"/>
              </w:rPr>
              <w:t xml:space="preserve"> shows a conflict between being trapped in a restrictive social role and trying to wriggle out.</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   The scene in which Sir Robert Morton (Jeremy Northam) interrogates Ronnie (Guy Edwards) about the alleged theft of the postal order further highlights this potent subtext. After a </w:t>
            </w:r>
            <w:r w:rsidDel="00000000" w:rsidR="00000000" w:rsidRPr="00000000">
              <w:rPr>
                <w:rFonts w:ascii="Verdana" w:cs="Verdana" w:eastAsia="Verdana" w:hAnsi="Verdana"/>
                <w:i w:val="1"/>
                <w:shd w:fill="auto" w:val="clear"/>
                <w:rtl w:val="0"/>
              </w:rPr>
              <w:t xml:space="preserve">klieg</w:t>
            </w:r>
            <w:r w:rsidDel="00000000" w:rsidR="00000000" w:rsidRPr="00000000">
              <w:rPr>
                <w:rFonts w:ascii="Verdana" w:cs="Verdana" w:eastAsia="Verdana" w:hAnsi="Verdana"/>
                <w:shd w:fill="auto" w:val="clear"/>
                <w:rtl w:val="0"/>
              </w:rPr>
              <w:t xml:space="preserve"> light interrogation of Ronnie, Sir Robert agrees to take the case: </w:t>
            </w:r>
            <w:r w:rsidDel="00000000" w:rsidR="00000000" w:rsidRPr="00000000">
              <w:rPr>
                <w:rFonts w:ascii="Verdana" w:cs="Verdana" w:eastAsia="Verdana" w:hAnsi="Verdana"/>
                <w:i w:val="1"/>
                <w:shd w:fill="auto" w:val="clear"/>
                <w:rtl w:val="0"/>
              </w:rPr>
              <w:t xml:space="preserve">The boy is plainly innocent.</w:t>
            </w:r>
            <w:r w:rsidDel="00000000" w:rsidR="00000000" w:rsidRPr="00000000">
              <w:rPr>
                <w:rFonts w:ascii="Verdana" w:cs="Verdana" w:eastAsia="Verdana" w:hAnsi="Verdana"/>
                <w:shd w:fill="auto" w:val="clear"/>
                <w:rtl w:val="0"/>
              </w:rPr>
              <w:t xml:space="preserve"> Later, Sir Robert tells Catherine (Rebecca Pidgeon) that his questions held a trap and a loophole to test the boy. Ronnie did not step into the trap, a dead-end, or slip through the loophole, an escape hatch, as a guilty person would.</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   Ironically, Ronnie is the only character who fails to exercise those human options.</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   Ronnie’s father, Arthur Winslow (Nigel Hawthorne), has long ago made peace with his trap of the upper-class banker’s world. He tells his older son, the black sheep Dickie, </w:t>
            </w:r>
            <w:r w:rsidDel="00000000" w:rsidR="00000000" w:rsidRPr="00000000">
              <w:rPr>
                <w:rFonts w:ascii="Verdana" w:cs="Verdana" w:eastAsia="Verdana" w:hAnsi="Verdana"/>
                <w:i w:val="1"/>
                <w:shd w:fill="auto" w:val="clear"/>
                <w:rtl w:val="0"/>
              </w:rPr>
              <w:t xml:space="preserve">I am no gambler</w:t>
            </w:r>
            <w:r w:rsidDel="00000000" w:rsidR="00000000" w:rsidRPr="00000000">
              <w:rPr>
                <w:rFonts w:ascii="Verdana" w:cs="Verdana" w:eastAsia="Verdana" w:hAnsi="Verdana"/>
                <w:shd w:fill="auto" w:val="clear"/>
                <w:rtl w:val="0"/>
              </w:rPr>
              <w:t xml:space="preserve">. Arthur’s life runs on economics, numbers, and averages, yet he must ask John, the son-in-law hopeful, for a coin to tip the deliveryman. Arthur poses all the right questions to John about prospects and income. Then he taps his cane for wife and daughter to enter. They inadvertently make Arthur look foolish, by failing to hear his prearranged distress signal.</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   Arthur’s many problems with communication undercut his authority. He misreads the meaning of the extra glass on the tray. He can’t find his own glasses to read the letter informing them of Ronnie’s expulsion from the Academy. He is unaware of the notice they receive for the first appointment with Sir Robert. He can’t summon the courage to fire the maid and balance the household budget. He misses the verdict when it is read in court: </w:t>
            </w:r>
            <w:r w:rsidDel="00000000" w:rsidR="00000000" w:rsidRPr="00000000">
              <w:rPr>
                <w:rFonts w:ascii="Verdana" w:cs="Verdana" w:eastAsia="Verdana" w:hAnsi="Verdana"/>
                <w:i w:val="1"/>
                <w:shd w:fill="auto" w:val="clear"/>
                <w:rtl w:val="0"/>
              </w:rPr>
              <w:t xml:space="preserve">I would like to have been there</w:t>
            </w:r>
            <w:r w:rsidDel="00000000" w:rsidR="00000000" w:rsidRPr="00000000">
              <w:rPr>
                <w:rFonts w:ascii="Verdana" w:cs="Verdana" w:eastAsia="Verdana" w:hAnsi="Verdana"/>
                <w:shd w:fill="auto" w:val="clear"/>
                <w:rtl w:val="0"/>
              </w:rPr>
              <w:t xml:space="preserve">, he says wistfully. As the family name suggests, </w:t>
            </w:r>
            <w:r w:rsidDel="00000000" w:rsidR="00000000" w:rsidRPr="00000000">
              <w:rPr>
                <w:rFonts w:ascii="Verdana" w:cs="Verdana" w:eastAsia="Verdana" w:hAnsi="Verdana"/>
                <w:i w:val="1"/>
                <w:shd w:fill="auto" w:val="clear"/>
                <w:rtl w:val="0"/>
              </w:rPr>
              <w:t xml:space="preserve">Win-slow</w:t>
            </w:r>
            <w:r w:rsidDel="00000000" w:rsidR="00000000" w:rsidRPr="00000000">
              <w:rPr>
                <w:rFonts w:ascii="Verdana" w:cs="Verdana" w:eastAsia="Verdana" w:hAnsi="Verdana"/>
                <w:shd w:fill="auto" w:val="clear"/>
                <w:rtl w:val="0"/>
              </w:rPr>
              <w:t xml:space="preserve">, a gradual victory arrives but it is too understated to cause much celebration.</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   In the end, Arthur wonders what kind of statement he should give the reporters and is told, </w:t>
            </w:r>
            <w:r w:rsidDel="00000000" w:rsidR="00000000" w:rsidRPr="00000000">
              <w:rPr>
                <w:rFonts w:ascii="Verdana" w:cs="Verdana" w:eastAsia="Verdana" w:hAnsi="Verdana"/>
                <w:i w:val="1"/>
                <w:shd w:fill="auto" w:val="clear"/>
                <w:rtl w:val="0"/>
              </w:rPr>
              <w:t xml:space="preserve">Whatever you say will have little bearing on what they write</w:t>
            </w:r>
            <w:r w:rsidDel="00000000" w:rsidR="00000000" w:rsidRPr="00000000">
              <w:rPr>
                <w:rFonts w:ascii="Verdana" w:cs="Verdana" w:eastAsia="Verdana" w:hAnsi="Verdana"/>
                <w:shd w:fill="auto" w:val="clear"/>
                <w:rtl w:val="0"/>
              </w:rPr>
              <w:t xml:space="preserve">. Arthur starts the film wearing basic black and wielding his cane as a weapon. He ends up in a wrinkled suit of beige linen, the cane his only support. Arthur changes as he discovers the limits to his trap of money, power, and influence.</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   As Arthur contemplates the Bible’s wisdom of seven years of good luck followed by bad, his family members escape their problems through loopholes. For his wife Grace, the trips to court are a chance to expand her wardrobe. Arthur chides her, </w:t>
            </w:r>
            <w:r w:rsidDel="00000000" w:rsidR="00000000" w:rsidRPr="00000000">
              <w:rPr>
                <w:rFonts w:ascii="Verdana" w:cs="Verdana" w:eastAsia="Verdana" w:hAnsi="Verdana"/>
                <w:i w:val="1"/>
                <w:shd w:fill="auto" w:val="clear"/>
                <w:rtl w:val="0"/>
              </w:rPr>
              <w:t xml:space="preserve">This isn’t a cricket match</w:t>
            </w:r>
            <w:r w:rsidDel="00000000" w:rsidR="00000000" w:rsidRPr="00000000">
              <w:rPr>
                <w:rFonts w:ascii="Verdana" w:cs="Verdana" w:eastAsia="Verdana" w:hAnsi="Verdana"/>
                <w:shd w:fill="auto" w:val="clear"/>
                <w:rtl w:val="0"/>
              </w:rPr>
              <w:t xml:space="preserve">. She comes back with </w:t>
            </w:r>
            <w:r w:rsidDel="00000000" w:rsidR="00000000" w:rsidRPr="00000000">
              <w:rPr>
                <w:rFonts w:ascii="Verdana" w:cs="Verdana" w:eastAsia="Verdana" w:hAnsi="Verdana"/>
                <w:i w:val="1"/>
                <w:shd w:fill="auto" w:val="clear"/>
                <w:rtl w:val="0"/>
              </w:rPr>
              <w:t xml:space="preserve">I can’t wear the same dress every day</w:t>
            </w:r>
            <w:r w:rsidDel="00000000" w:rsidR="00000000" w:rsidRPr="00000000">
              <w:rPr>
                <w:rFonts w:ascii="Verdana" w:cs="Verdana" w:eastAsia="Verdana" w:hAnsi="Verdana"/>
                <w:shd w:fill="auto" w:val="clear"/>
                <w:rtl w:val="0"/>
              </w:rPr>
              <w:t xml:space="preserve">. She pretends to be a servant, and she revels in her disguise. To whatever the reporters ask her, she says, </w:t>
            </w:r>
            <w:r w:rsidDel="00000000" w:rsidR="00000000" w:rsidRPr="00000000">
              <w:rPr>
                <w:rFonts w:ascii="Verdana" w:cs="Verdana" w:eastAsia="Verdana" w:hAnsi="Verdana"/>
                <w:i w:val="1"/>
                <w:shd w:fill="auto" w:val="clear"/>
                <w:rtl w:val="0"/>
              </w:rPr>
              <w:t xml:space="preserve">I don’t know nothing</w:t>
            </w:r>
            <w:r w:rsidDel="00000000" w:rsidR="00000000" w:rsidRPr="00000000">
              <w:rPr>
                <w:rFonts w:ascii="Verdana" w:cs="Verdana" w:eastAsia="Verdana" w:hAnsi="Verdana"/>
                <w:shd w:fill="auto" w:val="clear"/>
                <w:rtl w:val="0"/>
              </w:rPr>
              <w:t xml:space="preserve">. The case gives Grace a loophole out of her role as proper wife, mother, and organizer of the household.</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   Similarly Catherine escapes marriage to the dreary John. The two are clearly incompatible. She pulls away when he grabs her for a passionate kiss. Even Arthur says that she is not acting like a person in love. She studies </w:t>
            </w:r>
            <w:r w:rsidDel="00000000" w:rsidR="00000000" w:rsidRPr="00000000">
              <w:rPr>
                <w:rFonts w:ascii="Verdana" w:cs="Verdana" w:eastAsia="Verdana" w:hAnsi="Verdana"/>
                <w:i w:val="1"/>
                <w:shd w:fill="auto" w:val="clear"/>
                <w:rtl w:val="0"/>
              </w:rPr>
              <w:t xml:space="preserve">Social Evil/Social Good</w:t>
            </w:r>
            <w:r w:rsidDel="00000000" w:rsidR="00000000" w:rsidRPr="00000000">
              <w:rPr>
                <w:rFonts w:ascii="Verdana" w:cs="Verdana" w:eastAsia="Verdana" w:hAnsi="Verdana"/>
                <w:shd w:fill="auto" w:val="clear"/>
                <w:rtl w:val="0"/>
              </w:rPr>
              <w:t xml:space="preserve"> when she should be emoting over Lord Byron. Later, we learn that John is engaged to a general’s daughter. He will be one of those first called to the war. Catherine escapes a restrictive role as military wife and no doubt widow. At least now she is free to wear a hat that charms Sir Robert.</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i w:val="1"/>
                <w:shd w:fill="auto" w:val="clear"/>
              </w:rPr>
            </w:pPr>
            <w:r w:rsidDel="00000000" w:rsidR="00000000" w:rsidRPr="00000000">
              <w:rPr>
                <w:rFonts w:ascii="Verdana" w:cs="Verdana" w:eastAsia="Verdana" w:hAnsi="Verdana"/>
                <w:shd w:fill="auto" w:val="clear"/>
                <w:rtl w:val="0"/>
              </w:rPr>
              <w:t xml:space="preserve">   Asimow notes that </w:t>
            </w:r>
            <w:r w:rsidDel="00000000" w:rsidR="00000000" w:rsidRPr="00000000">
              <w:rPr>
                <w:rFonts w:ascii="Verdana" w:cs="Verdana" w:eastAsia="Verdana" w:hAnsi="Verdana"/>
                <w:i w:val="1"/>
                <w:shd w:fill="auto" w:val="clear"/>
                <w:rtl w:val="0"/>
              </w:rPr>
              <w:t xml:space="preserve">At first, we thoroughly dislike Sir Robert</w:t>
            </w:r>
            <w:r w:rsidDel="00000000" w:rsidR="00000000" w:rsidRPr="00000000">
              <w:rPr>
                <w:rFonts w:ascii="Verdana" w:cs="Verdana" w:eastAsia="Verdana" w:hAnsi="Verdana"/>
                <w:shd w:fill="auto" w:val="clear"/>
                <w:rtl w:val="0"/>
              </w:rPr>
              <w:t xml:space="preserve">. Certainly his legend for courtroom finesse and Catherine’s comment about his </w:t>
            </w:r>
            <w:r w:rsidDel="00000000" w:rsidR="00000000" w:rsidRPr="00000000">
              <w:rPr>
                <w:rFonts w:ascii="Verdana" w:cs="Verdana" w:eastAsia="Verdana" w:hAnsi="Verdana"/>
                <w:i w:val="1"/>
                <w:shd w:fill="auto" w:val="clear"/>
                <w:rtl w:val="0"/>
              </w:rPr>
              <w:t xml:space="preserve">dead heart</w:t>
            </w:r>
            <w:r w:rsidDel="00000000" w:rsidR="00000000" w:rsidRPr="00000000">
              <w:rPr>
                <w:rFonts w:ascii="Verdana" w:cs="Verdana" w:eastAsia="Verdana" w:hAnsi="Verdana"/>
                <w:shd w:fill="auto" w:val="clear"/>
                <w:rtl w:val="0"/>
              </w:rPr>
              <w:t xml:space="preserve"> precedes our view of him. When we finally catch a glimpse, Sir Robert is in shirtsleeves struggling to put on his coat. He seems considerate about smoking in front of Catherine and appreciates her directness. He is fierce with Ronnie to counter Arthur’s gentlemanly, code-of-honor questioning. For all his legal solidity, Sir Robert too slips through loopholes, showboating in court or using his trick of being ill. He dodges the trap of an unspecified higher position, saying the robes would not fit. In the closing scene, there is some question about whether the trick of his illness is real. Exhausted, he tells Catherine that it is </w:t>
            </w:r>
            <w:r w:rsidDel="00000000" w:rsidR="00000000" w:rsidRPr="00000000">
              <w:rPr>
                <w:rFonts w:ascii="Verdana" w:cs="Verdana" w:eastAsia="Verdana" w:hAnsi="Verdana"/>
                <w:i w:val="1"/>
                <w:shd w:fill="auto" w:val="clear"/>
                <w:rtl w:val="0"/>
              </w:rPr>
              <w:t xml:space="preserve">easy to do justice, hard to do right.</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   But is the court’s verdict right? Usually, the guilt or innocence of the accused drives a legal film toward its conclusion. This case lets loose a storm of publicity. London is raining souvenir mugs, pencils, and political cartoons (</w:t>
            </w:r>
            <w:r w:rsidDel="00000000" w:rsidR="00000000" w:rsidRPr="00000000">
              <w:rPr>
                <w:rFonts w:ascii="Verdana" w:cs="Verdana" w:eastAsia="Verdana" w:hAnsi="Verdana"/>
                <w:i w:val="1"/>
                <w:shd w:fill="auto" w:val="clear"/>
                <w:rtl w:val="0"/>
              </w:rPr>
              <w:t xml:space="preserve">No children. No pets. No discussion of the Winslow case</w:t>
            </w:r>
            <w:r w:rsidDel="00000000" w:rsidR="00000000" w:rsidRPr="00000000">
              <w:rPr>
                <w:rFonts w:ascii="Verdana" w:cs="Verdana" w:eastAsia="Verdana" w:hAnsi="Verdana"/>
                <w:shd w:fill="auto" w:val="clear"/>
                <w:rtl w:val="0"/>
              </w:rPr>
              <w:t xml:space="preserve">.). Yet Ronnie sits, almost irrelevant, at the center of the concentric circles spun from the trial. Is he a thief? A forger? A liar?</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   Like a good defense lawyer, the film cannot press those questions. On the one hand, we have the boy’s persistent, unflinching denials. Ronnie is no smirking Macauley Culkin from </w:t>
            </w:r>
            <w:r w:rsidDel="00000000" w:rsidR="00000000" w:rsidRPr="00000000">
              <w:rPr>
                <w:rFonts w:ascii="Verdana" w:cs="Verdana" w:eastAsia="Verdana" w:hAnsi="Verdana"/>
                <w:i w:val="1"/>
                <w:shd w:fill="auto" w:val="clear"/>
                <w:rtl w:val="0"/>
              </w:rPr>
              <w:t xml:space="preserve">The Good Son</w:t>
            </w:r>
            <w:r w:rsidDel="00000000" w:rsidR="00000000" w:rsidRPr="00000000">
              <w:rPr>
                <w:rFonts w:ascii="Verdana" w:cs="Verdana" w:eastAsia="Verdana" w:hAnsi="Verdana"/>
                <w:shd w:fill="auto" w:val="clear"/>
                <w:rtl w:val="0"/>
              </w:rPr>
              <w:t xml:space="preserve">. We see why Arthur buys the boy’s innocence.</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Pr>
              <w:drawing>
                <wp:inline distB="19050" distT="19050" distL="19050" distR="19050">
                  <wp:extent cx="0" cy="0"/>
                  <wp:effectExtent b="0" l="0" r="0" t="0"/>
                  <wp:docPr id="9" name="image18.png"/>
                  <a:graphic>
                    <a:graphicData uri="http://schemas.openxmlformats.org/drawingml/2006/picture">
                      <pic:pic>
                        <pic:nvPicPr>
                          <pic:cNvPr id="0" name="image18.png"/>
                          <pic:cNvPicPr preferRelativeResize="0"/>
                        </pic:nvPicPr>
                        <pic:blipFill>
                          <a:blip r:embed="rId13"/>
                          <a:srcRect b="0" l="0" r="0" t="0"/>
                          <a:stretch>
                            <a:fillRect/>
                          </a:stretch>
                        </pic:blipFill>
                        <pic:spPr>
                          <a:xfrm>
                            <a:off x="0" y="0"/>
                            <a:ext cx="0" cy="0"/>
                          </a:xfrm>
                          <a:prstGeom prst="rect"/>
                          <a:ln/>
                        </pic:spPr>
                      </pic:pic>
                    </a:graphicData>
                  </a:graphic>
                </wp:inline>
              </w:drawing>
            </w:r>
            <w:r w:rsidDel="00000000" w:rsidR="00000000" w:rsidRPr="00000000">
              <w:rPr>
                <w:rFonts w:ascii="Verdana" w:cs="Verdana" w:eastAsia="Verdana" w:hAnsi="Verdana"/>
                <w:shd w:fill="auto" w:val="clear"/>
                <w:rtl w:val="0"/>
              </w:rPr>
              <w:t xml:space="preserve">On the other hand, Sir Robert’s questioning lays bare the possibility of guilt. Ronnie backpedals. He might have practiced the forgery. He meant to say </w:t>
            </w:r>
            <w:r w:rsidDel="00000000" w:rsidR="00000000" w:rsidRPr="00000000">
              <w:rPr>
                <w:rFonts w:ascii="Verdana" w:cs="Verdana" w:eastAsia="Verdana" w:hAnsi="Verdana"/>
                <w:i w:val="1"/>
                <w:shd w:fill="auto" w:val="clear"/>
                <w:rtl w:val="0"/>
              </w:rPr>
              <w:t xml:space="preserve">deposit</w:t>
            </w:r>
            <w:r w:rsidDel="00000000" w:rsidR="00000000" w:rsidRPr="00000000">
              <w:rPr>
                <w:rFonts w:ascii="Verdana" w:cs="Verdana" w:eastAsia="Verdana" w:hAnsi="Verdana"/>
                <w:shd w:fill="auto" w:val="clear"/>
                <w:rtl w:val="0"/>
              </w:rPr>
              <w:t xml:space="preserve">, not </w:t>
            </w:r>
            <w:r w:rsidDel="00000000" w:rsidR="00000000" w:rsidRPr="00000000">
              <w:rPr>
                <w:rFonts w:ascii="Verdana" w:cs="Verdana" w:eastAsia="Verdana" w:hAnsi="Verdana"/>
                <w:i w:val="1"/>
                <w:shd w:fill="auto" w:val="clear"/>
                <w:rtl w:val="0"/>
              </w:rPr>
              <w:t xml:space="preserve">cash</w:t>
            </w:r>
            <w:r w:rsidDel="00000000" w:rsidR="00000000" w:rsidRPr="00000000">
              <w:rPr>
                <w:rFonts w:ascii="Verdana" w:cs="Verdana" w:eastAsia="Verdana" w:hAnsi="Verdana"/>
                <w:shd w:fill="auto" w:val="clear"/>
                <w:rtl w:val="0"/>
              </w:rPr>
              <w:t xml:space="preserve">. He can’t account for twenty-five minutes. This exchange provides our most in-depth view of the case. We never see any courtroom activity directly, </w:t>
            </w:r>
            <w:r w:rsidDel="00000000" w:rsidR="00000000" w:rsidRPr="00000000">
              <w:rPr>
                <w:rFonts w:ascii="Verdana" w:cs="Verdana" w:eastAsia="Verdana" w:hAnsi="Verdana"/>
                <w:i w:val="1"/>
                <w:shd w:fill="auto" w:val="clear"/>
                <w:rtl w:val="0"/>
              </w:rPr>
              <w:t xml:space="preserve">a la</w:t>
            </w:r>
            <w:r w:rsidDel="00000000" w:rsidR="00000000" w:rsidRPr="00000000">
              <w:rPr>
                <w:rFonts w:ascii="Verdana" w:cs="Verdana" w:eastAsia="Verdana" w:hAnsi="Verdana"/>
                <w:shd w:fill="auto" w:val="clear"/>
                <w:rtl w:val="0"/>
              </w:rPr>
              <w:t xml:space="preserve"> </w:t>
            </w:r>
            <w:r w:rsidDel="00000000" w:rsidR="00000000" w:rsidRPr="00000000">
              <w:rPr>
                <w:rFonts w:ascii="Verdana" w:cs="Verdana" w:eastAsia="Verdana" w:hAnsi="Verdana"/>
                <w:i w:val="1"/>
                <w:shd w:fill="auto" w:val="clear"/>
                <w:rtl w:val="0"/>
              </w:rPr>
              <w:t xml:space="preserve">Court TV</w:t>
            </w:r>
            <w:r w:rsidDel="00000000" w:rsidR="00000000" w:rsidRPr="00000000">
              <w:rPr>
                <w:rFonts w:ascii="Verdana" w:cs="Verdana" w:eastAsia="Verdana" w:hAnsi="Verdana"/>
                <w:shd w:fill="auto" w:val="clear"/>
                <w:rtl w:val="0"/>
              </w:rPr>
              <w:t xml:space="preserve">. It seems we are always in the ladies’ gallery. Action is reported, muted, or filtered through a screen. Even if we could see, would it help? At one point, Catherine and Desmond discuss that day’s proceedings. Catherine says, </w:t>
            </w:r>
            <w:r w:rsidDel="00000000" w:rsidR="00000000" w:rsidRPr="00000000">
              <w:rPr>
                <w:rFonts w:ascii="Verdana" w:cs="Verdana" w:eastAsia="Verdana" w:hAnsi="Verdana"/>
                <w:i w:val="1"/>
                <w:shd w:fill="auto" w:val="clear"/>
                <w:rtl w:val="0"/>
              </w:rPr>
              <w:t xml:space="preserve">The Postmistress restored the Admiralty’s case</w:t>
            </w:r>
            <w:r w:rsidDel="00000000" w:rsidR="00000000" w:rsidRPr="00000000">
              <w:rPr>
                <w:rFonts w:ascii="Verdana" w:cs="Verdana" w:eastAsia="Verdana" w:hAnsi="Verdana"/>
                <w:shd w:fill="auto" w:val="clear"/>
                <w:rtl w:val="0"/>
              </w:rPr>
              <w:t xml:space="preserve">. Desmond, who was also there, vehemently disagrees. The facts are locked in a stalemate of ambiguity.</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   This film looks at the tangled motivations of those bringing litigation and the personal cost of justice. What does it all add up to?</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   Some reviewers have found it ironic that the previously profane dialogue of Mamet is missing in </w:t>
            </w:r>
            <w:r w:rsidDel="00000000" w:rsidR="00000000" w:rsidRPr="00000000">
              <w:rPr>
                <w:rFonts w:ascii="Verdana" w:cs="Verdana" w:eastAsia="Verdana" w:hAnsi="Verdana"/>
                <w:i w:val="1"/>
                <w:shd w:fill="auto" w:val="clear"/>
                <w:rtl w:val="0"/>
              </w:rPr>
              <w:t xml:space="preserve">The Winslow Boy</w:t>
            </w:r>
            <w:r w:rsidDel="00000000" w:rsidR="00000000" w:rsidRPr="00000000">
              <w:rPr>
                <w:rFonts w:ascii="Verdana" w:cs="Verdana" w:eastAsia="Verdana" w:hAnsi="Verdana"/>
                <w:shd w:fill="auto" w:val="clear"/>
                <w:rtl w:val="0"/>
              </w:rPr>
              <w:t xml:space="preserve">. But this film is exactly what we might expect from the writer-director of </w:t>
            </w:r>
            <w:r w:rsidDel="00000000" w:rsidR="00000000" w:rsidRPr="00000000">
              <w:rPr>
                <w:rFonts w:ascii="Verdana" w:cs="Verdana" w:eastAsia="Verdana" w:hAnsi="Verdana"/>
                <w:i w:val="1"/>
                <w:shd w:fill="auto" w:val="clear"/>
                <w:rtl w:val="0"/>
              </w:rPr>
              <w:t xml:space="preserve">House of Cards</w:t>
            </w:r>
            <w:r w:rsidDel="00000000" w:rsidR="00000000" w:rsidRPr="00000000">
              <w:rPr>
                <w:rFonts w:ascii="Verdana" w:cs="Verdana" w:eastAsia="Verdana" w:hAnsi="Verdana"/>
                <w:shd w:fill="auto" w:val="clear"/>
                <w:rtl w:val="0"/>
              </w:rPr>
              <w:t xml:space="preserve"> (1987) and </w:t>
            </w:r>
            <w:r w:rsidDel="00000000" w:rsidR="00000000" w:rsidRPr="00000000">
              <w:rPr>
                <w:rFonts w:ascii="Verdana" w:cs="Verdana" w:eastAsia="Verdana" w:hAnsi="Verdana"/>
                <w:i w:val="1"/>
                <w:shd w:fill="auto" w:val="clear"/>
                <w:rtl w:val="0"/>
              </w:rPr>
              <w:t xml:space="preserve">The Spanish Prisoner </w:t>
            </w:r>
            <w:r w:rsidDel="00000000" w:rsidR="00000000" w:rsidRPr="00000000">
              <w:rPr>
                <w:rFonts w:ascii="Verdana" w:cs="Verdana" w:eastAsia="Verdana" w:hAnsi="Verdana"/>
                <w:shd w:fill="auto" w:val="clear"/>
                <w:rtl w:val="0"/>
              </w:rPr>
              <w:t xml:space="preserve">(1997</w:t>
            </w:r>
            <w:r w:rsidDel="00000000" w:rsidR="00000000" w:rsidRPr="00000000">
              <w:rPr>
                <w:rFonts w:ascii="Verdana" w:cs="Verdana" w:eastAsia="Verdana" w:hAnsi="Verdana"/>
                <w:i w:val="1"/>
                <w:shd w:fill="auto" w:val="clear"/>
                <w:rtl w:val="0"/>
              </w:rPr>
              <w:t xml:space="preserve">)</w:t>
            </w:r>
            <w:r w:rsidDel="00000000" w:rsidR="00000000" w:rsidRPr="00000000">
              <w:rPr>
                <w:rFonts w:ascii="Verdana" w:cs="Verdana" w:eastAsia="Verdana" w:hAnsi="Verdana"/>
                <w:shd w:fill="auto" w:val="clear"/>
                <w:rtl w:val="0"/>
              </w:rPr>
              <w:t xml:space="preserve">. In its subtle chess game of move/counter-move, this film dramatizes the missteps and imperfections of human experience. The law as an institution mirrors this imperfect world. Negotiations, plea bargains, appeals, and re-interpretations are not loose loopholes, but evidence of the ongoing resilience of the law. A too rigid code of behavior is its own dead-end trap. The true hero of this film is a responsive legal system.</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   The film ends with Catherine accusing Sir Robert: </w:t>
            </w:r>
            <w:r w:rsidDel="00000000" w:rsidR="00000000" w:rsidRPr="00000000">
              <w:rPr>
                <w:rFonts w:ascii="Verdana" w:cs="Verdana" w:eastAsia="Verdana" w:hAnsi="Verdana"/>
                <w:i w:val="1"/>
                <w:shd w:fill="auto" w:val="clear"/>
                <w:rtl w:val="0"/>
              </w:rPr>
              <w:t xml:space="preserve">How little you know about women.</w:t>
            </w:r>
            <w:r w:rsidDel="00000000" w:rsidR="00000000" w:rsidRPr="00000000">
              <w:rPr>
                <w:rFonts w:ascii="Verdana" w:cs="Verdana" w:eastAsia="Verdana" w:hAnsi="Verdana"/>
                <w:shd w:fill="auto" w:val="clear"/>
                <w:rtl w:val="0"/>
              </w:rPr>
              <w:t xml:space="preserve"> He answers, </w:t>
            </w:r>
            <w:r w:rsidDel="00000000" w:rsidR="00000000" w:rsidRPr="00000000">
              <w:rPr>
                <w:rFonts w:ascii="Verdana" w:cs="Verdana" w:eastAsia="Verdana" w:hAnsi="Verdana"/>
                <w:i w:val="1"/>
                <w:shd w:fill="auto" w:val="clear"/>
                <w:rtl w:val="0"/>
              </w:rPr>
              <w:t xml:space="preserve">How little you know about men</w:t>
            </w:r>
            <w:r w:rsidDel="00000000" w:rsidR="00000000" w:rsidRPr="00000000">
              <w:rPr>
                <w:rFonts w:ascii="Verdana" w:cs="Verdana" w:eastAsia="Verdana" w:hAnsi="Verdana"/>
                <w:shd w:fill="auto" w:val="clear"/>
                <w:rtl w:val="0"/>
              </w:rPr>
              <w:t xml:space="preserve">. These are useful reminders for people in the law who must deal regularly with the complexity of human muddles.</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color w:val="0000ee"/>
                <w:u w:val="single"/>
                <w:shd w:fill="auto" w:val="clear"/>
              </w:rPr>
            </w:pPr>
            <w:r w:rsidDel="00000000" w:rsidR="00000000" w:rsidRPr="00000000">
              <w:rPr>
                <w:rFonts w:ascii="Verdana" w:cs="Verdana" w:eastAsia="Verdana" w:hAnsi="Verdana"/>
                <w:b w:val="1"/>
                <w:shd w:fill="auto" w:val="clear"/>
                <w:rtl w:val="0"/>
              </w:rPr>
              <w:t xml:space="preserve">Would you like to to comment on this article? Please submit your comments </w:t>
            </w:r>
            <w:hyperlink r:id="rId14">
              <w:r w:rsidDel="00000000" w:rsidR="00000000" w:rsidRPr="00000000">
                <w:rPr>
                  <w:rFonts w:ascii="Verdana" w:cs="Verdana" w:eastAsia="Verdana" w:hAnsi="Verdana"/>
                  <w:b w:val="1"/>
                  <w:color w:val="0000ee"/>
                  <w:u w:val="single"/>
                  <w:shd w:fill="auto" w:val="clear"/>
                  <w:rtl w:val="0"/>
                </w:rPr>
                <w:t xml:space="preserve">here.</w:t>
              </w:r>
            </w:hyperlink>
            <w:r w:rsidDel="00000000" w:rsidR="00000000" w:rsidRPr="00000000">
              <w:rPr>
                <w:rtl w:val="0"/>
              </w:rPr>
            </w:r>
          </w:p>
          <w:tbl>
            <w:tblPr>
              <w:tblStyle w:val="Table2"/>
              <w:jc w:val="left"/>
              <w:tblLayout w:type="fixed"/>
              <w:tblLook w:val="0600"/>
            </w:tblPr>
            <w:tblGrid>
              <w:gridCol w:w="7088"/>
              <w:tblGridChange w:id="0">
                <w:tblGrid>
                  <w:gridCol w:w="7088"/>
                </w:tblGrid>
              </w:tblGridChange>
            </w:tblGrid>
          </w:tbl>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b w:val="1"/>
                <w:color w:val="0000ee"/>
                <w:u w:val="single"/>
                <w:shd w:fill="auto" w:val="clear"/>
              </w:rPr>
            </w:pPr>
            <w:r w:rsidDel="00000000" w:rsidR="00000000" w:rsidRPr="00000000">
              <w:rPr>
                <w:rtl w:val="0"/>
              </w:rPr>
            </w:r>
          </w:p>
          <w:tbl>
            <w:tblPr>
              <w:tblStyle w:val="Table3"/>
              <w:tblW w:w="7048.884924174844" w:type="dxa"/>
              <w:jc w:val="left"/>
              <w:tblLayout w:type="fixed"/>
              <w:tblLook w:val="0600"/>
            </w:tblPr>
            <w:tblGrid>
              <w:gridCol w:w="7048.884924174844"/>
              <w:tblGridChange w:id="0">
                <w:tblGrid>
                  <w:gridCol w:w="7048.884924174844"/>
                </w:tblGrid>
              </w:tblGridChange>
            </w:tblGrid>
            <w:tr>
              <w:tc>
                <w:tcPr>
                  <w:shd w:fill="dcdcdc" w:val="clear"/>
                  <w:tcMar>
                    <w:top w:w="30.0" w:type="dxa"/>
                    <w:left w:w="30.0" w:type="dxa"/>
                    <w:bottom w:w="30.0" w:type="dxa"/>
                    <w:right w:w="3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1"/>
                      <w:i w:val="1"/>
                      <w:sz w:val="24"/>
                      <w:szCs w:val="24"/>
                      <w:shd w:fill="auto" w:val="clear"/>
                    </w:rPr>
                  </w:pPr>
                  <w:r w:rsidDel="00000000" w:rsidR="00000000" w:rsidRPr="00000000">
                    <w:rPr>
                      <w:rFonts w:ascii="Arial" w:cs="Arial" w:eastAsia="Arial" w:hAnsi="Arial"/>
                      <w:b w:val="1"/>
                      <w:i w:val="1"/>
                      <w:sz w:val="24"/>
                      <w:szCs w:val="24"/>
                      <w:shd w:fill="auto" w:val="clear"/>
                      <w:rtl w:val="0"/>
                    </w:rPr>
                    <w:t xml:space="preserve">Other related Picturing Justice Articles of Interest</w:t>
                  </w:r>
                </w:p>
              </w:tc>
            </w:tr>
          </w:tbl>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1"/>
                <w:sz w:val="24"/>
                <w:szCs w:val="24"/>
                <w:shd w:fill="auto" w:val="clear"/>
              </w:rPr>
            </w:pPr>
            <w:r w:rsidDel="00000000" w:rsidR="00000000" w:rsidRPr="00000000">
              <w:rPr>
                <w:rtl w:val="0"/>
              </w:rPr>
            </w:r>
          </w:p>
          <w:tbl>
            <w:tblPr>
              <w:tblStyle w:val="Table4"/>
              <w:tblW w:w="7048.884924174843"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5.8223541423243"/>
              <w:gridCol w:w="6663.062570032518"/>
              <w:tblGridChange w:id="0">
                <w:tblGrid>
                  <w:gridCol w:w="385.8223541423243"/>
                  <w:gridCol w:w="6663.062570032518"/>
                </w:tblGrid>
              </w:tblGridChange>
            </w:tblGrid>
            <w:tr>
              <w:tc>
                <w:tcPr>
                  <w:shd w:fill="ffffff" w:val="clear"/>
                  <w:tcMar>
                    <w:top w:w="30.0" w:type="dxa"/>
                    <w:left w:w="30.0" w:type="dxa"/>
                    <w:bottom w:w="30.0" w:type="dxa"/>
                    <w:right w:w="3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w:t>
                  </w:r>
                </w:p>
              </w:tc>
              <w:tc>
                <w:tcPr>
                  <w:shd w:fill="ffffff" w:val="clear"/>
                  <w:tcMar>
                    <w:top w:w="30.0" w:type="dxa"/>
                    <w:left w:w="30.0" w:type="dxa"/>
                    <w:bottom w:w="30.0" w:type="dxa"/>
                    <w:right w:w="3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sz w:val="20"/>
                      <w:szCs w:val="20"/>
                      <w:shd w:fill="auto" w:val="clear"/>
                    </w:rPr>
                  </w:pPr>
                  <w:hyperlink r:id="rId15">
                    <w:r w:rsidDel="00000000" w:rsidR="00000000" w:rsidRPr="00000000">
                      <w:rPr>
                        <w:rFonts w:ascii="Verdana" w:cs="Verdana" w:eastAsia="Verdana" w:hAnsi="Verdana"/>
                        <w:b w:val="1"/>
                        <w:color w:val="0000ee"/>
                        <w:sz w:val="20"/>
                        <w:szCs w:val="20"/>
                        <w:u w:val="single"/>
                        <w:shd w:fill="auto" w:val="clear"/>
                        <w:rtl w:val="0"/>
                      </w:rPr>
                      <w:t xml:space="preserve">The Music of Inner Justice in Ally McBeal</w:t>
                    </w:r>
                  </w:hyperlink>
                  <w:r w:rsidDel="00000000" w:rsidR="00000000" w:rsidRPr="00000000">
                    <w:rPr>
                      <w:rFonts w:ascii="Verdana" w:cs="Verdana" w:eastAsia="Verdana" w:hAnsi="Verdana"/>
                      <w:b w:val="1"/>
                      <w:sz w:val="20"/>
                      <w:szCs w:val="20"/>
                      <w:shd w:fill="auto" w:val="clear"/>
                      <w:rtl w:val="0"/>
                    </w:rPr>
                    <w:t xml:space="preserve"> by Chris Jackson</w:t>
                  </w:r>
                </w:p>
              </w:tc>
            </w:tr>
            <w:tr>
              <w:trPr>
                <w:trHeight w:val="300" w:hRule="atLeast"/>
              </w:trPr>
              <w:tc>
                <w:tcPr>
                  <w:shd w:fill="ffffff" w:val="clear"/>
                  <w:tcMar>
                    <w:top w:w="30.0" w:type="dxa"/>
                    <w:left w:w="30.0" w:type="dxa"/>
                    <w:bottom w:w="30.0" w:type="dxa"/>
                    <w:right w:w="3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w:t>
                  </w:r>
                </w:p>
              </w:tc>
              <w:tc>
                <w:tcPr>
                  <w:shd w:fill="ffffff" w:val="clear"/>
                  <w:tcMar>
                    <w:top w:w="30.0" w:type="dxa"/>
                    <w:left w:w="30.0" w:type="dxa"/>
                    <w:bottom w:w="30.0" w:type="dxa"/>
                    <w:right w:w="3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sz w:val="20"/>
                      <w:szCs w:val="20"/>
                      <w:shd w:fill="auto" w:val="clear"/>
                    </w:rPr>
                  </w:pPr>
                  <w:hyperlink r:id="rId16">
                    <w:r w:rsidDel="00000000" w:rsidR="00000000" w:rsidRPr="00000000">
                      <w:rPr>
                        <w:rFonts w:ascii="Verdana" w:cs="Verdana" w:eastAsia="Verdana" w:hAnsi="Verdana"/>
                        <w:b w:val="1"/>
                        <w:color w:val="0000ee"/>
                        <w:sz w:val="20"/>
                        <w:szCs w:val="20"/>
                        <w:u w:val="single"/>
                        <w:shd w:fill="auto" w:val="clear"/>
                        <w:rtl w:val="0"/>
                      </w:rPr>
                      <w:t xml:space="preserve">RETURN OF THE HEROIC LAWYERS . . . AND THE HEROIC CLIENTS: THE WINSLOW BOY AND THE CASTLE</w:t>
                    </w:r>
                  </w:hyperlink>
                  <w:r w:rsidDel="00000000" w:rsidR="00000000" w:rsidRPr="00000000">
                    <w:rPr>
                      <w:rFonts w:ascii="Verdana" w:cs="Verdana" w:eastAsia="Verdana" w:hAnsi="Verdana"/>
                      <w:b w:val="1"/>
                      <w:sz w:val="20"/>
                      <w:szCs w:val="20"/>
                      <w:shd w:fill="auto" w:val="clear"/>
                      <w:rtl w:val="0"/>
                    </w:rPr>
                    <w:t xml:space="preserve">  By Michael Asimow</w:t>
                  </w:r>
                </w:p>
              </w:tc>
            </w:tr>
            <w:tr>
              <w:trPr>
                <w:trHeight w:val="300" w:hRule="atLeast"/>
              </w:trPr>
              <w:tc>
                <w:tcPr>
                  <w:shd w:fill="ffffff" w:val="clear"/>
                  <w:tcMar>
                    <w:top w:w="30.0" w:type="dxa"/>
                    <w:left w:w="30.0" w:type="dxa"/>
                    <w:bottom w:w="30.0" w:type="dxa"/>
                    <w:right w:w="3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b w:val="1"/>
                      <w:sz w:val="20"/>
                      <w:szCs w:val="20"/>
                      <w:shd w:fill="auto" w:val="clear"/>
                    </w:rPr>
                  </w:pPr>
                  <w:r w:rsidDel="00000000" w:rsidR="00000000" w:rsidRPr="00000000">
                    <w:rPr>
                      <w:rtl w:val="0"/>
                    </w:rPr>
                  </w:r>
                </w:p>
              </w:tc>
              <w:tc>
                <w:tcPr>
                  <w:shd w:fill="ffffff" w:val="clear"/>
                  <w:tcMar>
                    <w:top w:w="30.0" w:type="dxa"/>
                    <w:left w:w="30.0" w:type="dxa"/>
                    <w:bottom w:w="30.0" w:type="dxa"/>
                    <w:right w:w="3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sz w:val="20"/>
                      <w:szCs w:val="20"/>
                      <w:shd w:fill="auto" w:val="clear"/>
                    </w:rPr>
                  </w:pPr>
                  <w:hyperlink r:id="rId17">
                    <w:r w:rsidDel="00000000" w:rsidR="00000000" w:rsidRPr="00000000">
                      <w:rPr>
                        <w:rFonts w:ascii="Verdana" w:cs="Verdana" w:eastAsia="Verdana" w:hAnsi="Verdana"/>
                        <w:b w:val="1"/>
                        <w:color w:val="0000ee"/>
                        <w:sz w:val="20"/>
                        <w:szCs w:val="20"/>
                        <w:u w:val="single"/>
                        <w:shd w:fill="auto" w:val="clear"/>
                        <w:rtl w:val="0"/>
                      </w:rPr>
                      <w:t xml:space="preserve">From Baltimore to</w:t>
                    </w:r>
                  </w:hyperlink>
                  <w:hyperlink r:id="rId18">
                    <w:r w:rsidDel="00000000" w:rsidR="00000000" w:rsidRPr="00000000">
                      <w:rPr>
                        <w:rFonts w:ascii="Verdana" w:cs="Verdana" w:eastAsia="Verdana" w:hAnsi="Verdana"/>
                        <w:b w:val="1"/>
                        <w:i w:val="1"/>
                        <w:color w:val="0000ee"/>
                        <w:sz w:val="20"/>
                        <w:szCs w:val="20"/>
                        <w:u w:val="single"/>
                        <w:shd w:fill="auto" w:val="clear"/>
                        <w:rtl w:val="0"/>
                      </w:rPr>
                      <w:t xml:space="preserve"> Providence</w:t>
                    </w:r>
                  </w:hyperlink>
                  <w:hyperlink r:id="rId19">
                    <w:r w:rsidDel="00000000" w:rsidR="00000000" w:rsidRPr="00000000">
                      <w:rPr>
                        <w:rFonts w:ascii="Verdana" w:cs="Verdana" w:eastAsia="Verdana" w:hAnsi="Verdana"/>
                        <w:b w:val="1"/>
                        <w:color w:val="0000ee"/>
                        <w:sz w:val="20"/>
                        <w:szCs w:val="20"/>
                        <w:u w:val="single"/>
                        <w:shd w:fill="auto" w:val="clear"/>
                        <w:rtl w:val="0"/>
                      </w:rPr>
                      <w:t xml:space="preserve">: It’s Farther than You Think </w:t>
                    </w:r>
                  </w:hyperlink>
                  <w:r w:rsidDel="00000000" w:rsidR="00000000" w:rsidRPr="00000000">
                    <w:rPr>
                      <w:rFonts w:ascii="Verdana" w:cs="Verdana" w:eastAsia="Verdana" w:hAnsi="Verdana"/>
                      <w:b w:val="1"/>
                      <w:sz w:val="20"/>
                      <w:szCs w:val="20"/>
                      <w:shd w:fill="auto" w:val="clear"/>
                      <w:rtl w:val="0"/>
                    </w:rPr>
                    <w:t xml:space="preserve">By Chris Jackson</w:t>
                  </w:r>
                </w:p>
              </w:tc>
            </w:tr>
          </w:tbl>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b w:val="1"/>
                <w:sz w:val="20"/>
                <w:szCs w:val="20"/>
                <w:shd w:fill="auto" w:val="clear"/>
              </w:rPr>
            </w:pPr>
            <w:r w:rsidDel="00000000" w:rsidR="00000000" w:rsidRPr="00000000">
              <w:rPr>
                <w:rtl w:val="0"/>
              </w:rPr>
            </w:r>
          </w:p>
          <w:tbl>
            <w:tblPr>
              <w:tblStyle w:val="Table5"/>
              <w:tblW w:w="7048.884924174844" w:type="dxa"/>
              <w:jc w:val="left"/>
              <w:tblLayout w:type="fixed"/>
              <w:tblLook w:val="0600"/>
            </w:tblPr>
            <w:tblGrid>
              <w:gridCol w:w="7048.884924174844"/>
              <w:tblGridChange w:id="0">
                <w:tblGrid>
                  <w:gridCol w:w="7048.884924174844"/>
                </w:tblGrid>
              </w:tblGridChange>
            </w:tblGrid>
            <w:tr>
              <w:tc>
                <w:tcPr>
                  <w:shd w:fill="dcdcdc" w:val="clear"/>
                  <w:tcMar>
                    <w:top w:w="30.0" w:type="dxa"/>
                    <w:left w:w="30.0" w:type="dxa"/>
                    <w:bottom w:w="30.0" w:type="dxa"/>
                    <w:right w:w="3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1"/>
                      <w:i w:val="1"/>
                      <w:sz w:val="24"/>
                      <w:szCs w:val="24"/>
                      <w:shd w:fill="auto" w:val="clear"/>
                    </w:rPr>
                  </w:pPr>
                  <w:r w:rsidDel="00000000" w:rsidR="00000000" w:rsidRPr="00000000">
                    <w:rPr>
                      <w:rFonts w:ascii="Arial" w:cs="Arial" w:eastAsia="Arial" w:hAnsi="Arial"/>
                      <w:b w:val="1"/>
                      <w:sz w:val="24"/>
                      <w:szCs w:val="24"/>
                      <w:shd w:fill="auto" w:val="clear"/>
                      <w:rtl w:val="0"/>
                    </w:rPr>
                    <w:t xml:space="preserve"> Related Web Sites -</w:t>
                  </w:r>
                  <w:r w:rsidDel="00000000" w:rsidR="00000000" w:rsidRPr="00000000">
                    <w:rPr>
                      <w:rFonts w:ascii="Arial" w:cs="Arial" w:eastAsia="Arial" w:hAnsi="Arial"/>
                      <w:b w:val="1"/>
                      <w:i w:val="1"/>
                      <w:sz w:val="24"/>
                      <w:szCs w:val="24"/>
                      <w:shd w:fill="auto" w:val="clear"/>
                      <w:rtl w:val="0"/>
                    </w:rPr>
                    <w:t xml:space="preserve"> The Winslow Boy</w:t>
                  </w:r>
                </w:p>
              </w:tc>
            </w:tr>
          </w:tbl>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1"/>
                <w:sz w:val="24"/>
                <w:szCs w:val="24"/>
                <w:shd w:fill="auto" w:val="clear"/>
              </w:rPr>
            </w:pPr>
            <w:r w:rsidDel="00000000" w:rsidR="00000000" w:rsidRPr="00000000">
              <w:rPr>
                <w:rtl w:val="0"/>
              </w:rPr>
            </w:r>
          </w:p>
          <w:tbl>
            <w:tblPr>
              <w:tblStyle w:val="Table6"/>
              <w:tblW w:w="7048.884924174843"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5.8223541423243"/>
              <w:gridCol w:w="6663.062570032518"/>
              <w:tblGridChange w:id="0">
                <w:tblGrid>
                  <w:gridCol w:w="385.8223541423243"/>
                  <w:gridCol w:w="6663.062570032518"/>
                </w:tblGrid>
              </w:tblGridChange>
            </w:tblGrid>
            <w:tr>
              <w:tc>
                <w:tcPr>
                  <w:shd w:fill="ffffff" w:val="clear"/>
                  <w:tcMar>
                    <w:top w:w="30.0" w:type="dxa"/>
                    <w:left w:w="30.0" w:type="dxa"/>
                    <w:bottom w:w="30.0" w:type="dxa"/>
                    <w:right w:w="3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w:t>
                  </w:r>
                </w:p>
              </w:tc>
              <w:tc>
                <w:tcPr>
                  <w:shd w:fill="ffffff" w:val="clear"/>
                  <w:tcMar>
                    <w:top w:w="30.0" w:type="dxa"/>
                    <w:left w:w="30.0" w:type="dxa"/>
                    <w:bottom w:w="30.0" w:type="dxa"/>
                    <w:right w:w="3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sz w:val="20"/>
                      <w:szCs w:val="20"/>
                      <w:shd w:fill="auto" w:val="clear"/>
                    </w:rPr>
                  </w:pPr>
                  <w:hyperlink r:id="rId20">
                    <w:r w:rsidDel="00000000" w:rsidR="00000000" w:rsidRPr="00000000">
                      <w:rPr>
                        <w:rFonts w:ascii="Verdana" w:cs="Verdana" w:eastAsia="Verdana" w:hAnsi="Verdana"/>
                        <w:b w:val="1"/>
                        <w:color w:val="0000ee"/>
                        <w:sz w:val="20"/>
                        <w:szCs w:val="20"/>
                        <w:u w:val="single"/>
                        <w:shd w:fill="auto" w:val="clear"/>
                        <w:rtl w:val="0"/>
                      </w:rPr>
                      <w:t xml:space="preserve">The Winslow Boy</w:t>
                    </w:r>
                  </w:hyperlink>
                  <w:r w:rsidDel="00000000" w:rsidR="00000000" w:rsidRPr="00000000">
                    <w:rPr>
                      <w:rFonts w:ascii="Verdana" w:cs="Verdana" w:eastAsia="Verdana" w:hAnsi="Verdana"/>
                      <w:b w:val="1"/>
                      <w:sz w:val="20"/>
                      <w:szCs w:val="20"/>
                      <w:shd w:fill="auto" w:val="clear"/>
                      <w:rtl w:val="0"/>
                    </w:rPr>
                    <w:t xml:space="preserve"> - official site from Sony Pictures Classics.</w:t>
                  </w:r>
                </w:p>
              </w:tc>
            </w:tr>
            <w:tr>
              <w:tc>
                <w:tcPr>
                  <w:shd w:fill="ffffff" w:val="clear"/>
                  <w:tcMar>
                    <w:top w:w="30.0" w:type="dxa"/>
                    <w:left w:w="30.0" w:type="dxa"/>
                    <w:bottom w:w="30.0" w:type="dxa"/>
                    <w:right w:w="3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b w:val="1"/>
                      <w:sz w:val="20"/>
                      <w:szCs w:val="20"/>
                      <w:shd w:fill="auto" w:val="clear"/>
                    </w:rPr>
                  </w:pPr>
                  <w:r w:rsidDel="00000000" w:rsidR="00000000" w:rsidRPr="00000000">
                    <w:rPr>
                      <w:rtl w:val="0"/>
                    </w:rPr>
                  </w:r>
                </w:p>
              </w:tc>
              <w:tc>
                <w:tcPr>
                  <w:shd w:fill="ffffff" w:val="clear"/>
                  <w:tcMar>
                    <w:top w:w="30.0" w:type="dxa"/>
                    <w:left w:w="30.0" w:type="dxa"/>
                    <w:bottom w:w="30.0" w:type="dxa"/>
                    <w:right w:w="3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b w:val="1"/>
                      <w:sz w:val="20"/>
                      <w:szCs w:val="20"/>
                      <w:shd w:fill="auto" w:val="clear"/>
                    </w:rPr>
                  </w:pPr>
                  <w:r w:rsidDel="00000000" w:rsidR="00000000" w:rsidRPr="00000000">
                    <w:rPr>
                      <w:rtl w:val="0"/>
                    </w:rPr>
                  </w:r>
                </w:p>
                <w:tbl>
                  <w:tblPr>
                    <w:tblStyle w:val="Table7"/>
                    <w:tblW w:w="6431.801318631868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31.8013186318685"/>
                    <w:tblGridChange w:id="0">
                      <w:tblGrid>
                        <w:gridCol w:w="6431.8013186318685"/>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color w:val="0000ee"/>
                            <w:sz w:val="20"/>
                            <w:szCs w:val="20"/>
                            <w:u w:val="single"/>
                            <w:shd w:fill="auto" w:val="clear"/>
                          </w:rPr>
                        </w:pPr>
                        <w:hyperlink r:id="rId21">
                          <w:r w:rsidDel="00000000" w:rsidR="00000000" w:rsidRPr="00000000">
                            <w:rPr>
                              <w:rFonts w:ascii="Verdana" w:cs="Verdana" w:eastAsia="Verdana" w:hAnsi="Verdana"/>
                              <w:b w:val="1"/>
                              <w:color w:val="0000ee"/>
                              <w:sz w:val="20"/>
                              <w:szCs w:val="20"/>
                              <w:u w:val="single"/>
                              <w:shd w:fill="auto" w:val="clear"/>
                              <w:rtl w:val="0"/>
                            </w:rPr>
                            <w:t xml:space="preserve">Yahoo! Movies: The Winslow Boy</w:t>
                          </w:r>
                        </w:hyperlink>
                        <w:r w:rsidDel="00000000" w:rsidR="00000000" w:rsidRPr="00000000">
                          <w:rPr>
                            <w:rtl w:val="0"/>
                          </w:rPr>
                        </w:r>
                      </w:p>
                    </w:tc>
                  </w:tr>
                </w:tbl>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b w:val="1"/>
                      <w:color w:val="0000ee"/>
                      <w:sz w:val="20"/>
                      <w:szCs w:val="20"/>
                      <w:u w:val="single"/>
                      <w:shd w:fill="auto" w:val="clear"/>
                    </w:rPr>
                  </w:pPr>
                  <w:r w:rsidDel="00000000" w:rsidR="00000000" w:rsidRPr="00000000">
                    <w:rPr>
                      <w:rtl w:val="0"/>
                    </w:rPr>
                  </w:r>
                </w:p>
              </w:tc>
            </w:tr>
            <w:tr>
              <w:tc>
                <w:tcPr>
                  <w:shd w:fill="ffffff" w:val="clear"/>
                  <w:tcMar>
                    <w:top w:w="30.0" w:type="dxa"/>
                    <w:left w:w="30.0" w:type="dxa"/>
                    <w:bottom w:w="30.0" w:type="dxa"/>
                    <w:right w:w="3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b w:val="1"/>
                      <w:color w:val="0000ee"/>
                      <w:sz w:val="20"/>
                      <w:szCs w:val="20"/>
                      <w:u w:val="single"/>
                      <w:shd w:fill="auto" w:val="clear"/>
                    </w:rPr>
                  </w:pPr>
                  <w:r w:rsidDel="00000000" w:rsidR="00000000" w:rsidRPr="00000000">
                    <w:rPr>
                      <w:rtl w:val="0"/>
                    </w:rPr>
                  </w:r>
                </w:p>
              </w:tc>
              <w:tc>
                <w:tcPr>
                  <w:shd w:fill="ffffff" w:val="clear"/>
                  <w:tcMar>
                    <w:top w:w="30.0" w:type="dxa"/>
                    <w:left w:w="30.0" w:type="dxa"/>
                    <w:bottom w:w="30.0" w:type="dxa"/>
                    <w:right w:w="3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sz w:val="20"/>
                      <w:szCs w:val="20"/>
                      <w:shd w:fill="auto" w:val="clear"/>
                    </w:rPr>
                  </w:pPr>
                  <w:hyperlink r:id="rId22">
                    <w:r w:rsidDel="00000000" w:rsidR="00000000" w:rsidRPr="00000000">
                      <w:rPr>
                        <w:rFonts w:ascii="Verdana" w:cs="Verdana" w:eastAsia="Verdana" w:hAnsi="Verdana"/>
                        <w:b w:val="1"/>
                        <w:color w:val="0000ee"/>
                        <w:sz w:val="20"/>
                        <w:szCs w:val="20"/>
                        <w:u w:val="single"/>
                        <w:shd w:fill="auto" w:val="clear"/>
                        <w:rtl w:val="0"/>
                      </w:rPr>
                      <w:t xml:space="preserve">Winslow Boy, The (1998)</w:t>
                    </w:r>
                  </w:hyperlink>
                  <w:r w:rsidDel="00000000" w:rsidR="00000000" w:rsidRPr="00000000">
                    <w:rPr>
                      <w:rFonts w:ascii="Verdana" w:cs="Verdana" w:eastAsia="Verdana" w:hAnsi="Verdana"/>
                      <w:b w:val="1"/>
                      <w:sz w:val="20"/>
                      <w:szCs w:val="20"/>
                      <w:shd w:fill="auto" w:val="clear"/>
                      <w:rtl w:val="0"/>
                    </w:rPr>
                    <w:t xml:space="preserve"> - IMDb page</w:t>
                  </w:r>
                </w:p>
              </w:tc>
            </w:tr>
            <w:tr>
              <w:tc>
                <w:tcPr>
                  <w:shd w:fill="ffffff" w:val="clear"/>
                  <w:tcMar>
                    <w:top w:w="30.0" w:type="dxa"/>
                    <w:left w:w="30.0" w:type="dxa"/>
                    <w:bottom w:w="30.0" w:type="dxa"/>
                    <w:right w:w="3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b w:val="1"/>
                      <w:sz w:val="20"/>
                      <w:szCs w:val="20"/>
                      <w:shd w:fill="auto" w:val="clear"/>
                    </w:rPr>
                  </w:pPr>
                  <w:r w:rsidDel="00000000" w:rsidR="00000000" w:rsidRPr="00000000">
                    <w:rPr>
                      <w:rtl w:val="0"/>
                    </w:rPr>
                  </w:r>
                </w:p>
              </w:tc>
              <w:tc>
                <w:tcPr>
                  <w:shd w:fill="ffffff" w:val="clear"/>
                  <w:tcMar>
                    <w:top w:w="30.0" w:type="dxa"/>
                    <w:left w:w="30.0" w:type="dxa"/>
                    <w:bottom w:w="30.0" w:type="dxa"/>
                    <w:right w:w="3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b w:val="1"/>
                      <w:sz w:val="20"/>
                      <w:szCs w:val="20"/>
                      <w:shd w:fill="auto" w:val="clear"/>
                    </w:rPr>
                  </w:pPr>
                  <w:r w:rsidDel="00000000" w:rsidR="00000000" w:rsidRPr="00000000">
                    <w:rPr>
                      <w:rtl w:val="0"/>
                    </w:rPr>
                  </w:r>
                </w:p>
              </w:tc>
            </w:tr>
          </w:tbl>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b w:val="1"/>
                <w:sz w:val="20"/>
                <w:szCs w:val="20"/>
                <w:shd w:fill="auto" w:val="clear"/>
              </w:rPr>
            </w:pPr>
            <w:r w:rsidDel="00000000" w:rsidR="00000000" w:rsidRPr="00000000">
              <w:rPr>
                <w:rtl w:val="0"/>
              </w:rPr>
            </w:r>
          </w:p>
        </w:tc>
      </w:tr>
    </w:tbl>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sz w:val="20"/>
          <w:szCs w:val="20"/>
          <w:shd w:fill="auto" w:val="clear"/>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sz w:val="20"/>
          <w:szCs w:val="20"/>
          <w:shd w:fill="auto" w:val="clear"/>
        </w:rPr>
      </w:pPr>
      <w:r w:rsidDel="00000000" w:rsidR="00000000" w:rsidRPr="00000000">
        <w:rPr>
          <w:rtl w:val="0"/>
        </w:rPr>
      </w:r>
    </w:p>
    <w:tbl>
      <w:tblPr>
        <w:tblStyle w:val="Table8"/>
        <w:tblW w:w="9360.0" w:type="dxa"/>
        <w:jc w:val="left"/>
        <w:tblInd w:w="0.0" w:type="pct"/>
        <w:tblLayout w:type="fixed"/>
        <w:tblLook w:val="0600"/>
      </w:tblPr>
      <w:tblGrid>
        <w:gridCol w:w="9360"/>
        <w:tblGridChange w:id="0">
          <w:tblGrid>
            <w:gridCol w:w="9360"/>
          </w:tblGrid>
        </w:tblGridChange>
      </w:tblGrid>
      <w:tr>
        <w:tc>
          <w:tcPr>
            <w:shd w:fill="000000"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Fonts w:ascii="Verdana" w:cs="Verdana" w:eastAsia="Verdana" w:hAnsi="Verdana"/>
                <w:b w:val="1"/>
                <w:sz w:val="20"/>
                <w:szCs w:val="20"/>
                <w:shd w:fill="auto" w:val="clear"/>
              </w:rPr>
              <w:drawing>
                <wp:inline distB="19050" distT="19050" distL="19050" distR="19050">
                  <wp:extent cx="0" cy="0"/>
                  <wp:effectExtent b="0" l="0" r="0" t="0"/>
                  <wp:docPr id="8" name="image16.png"/>
                  <a:graphic>
                    <a:graphicData uri="http://schemas.openxmlformats.org/drawingml/2006/picture">
                      <pic:pic>
                        <pic:nvPicPr>
                          <pic:cNvPr id="0" name="image16.png"/>
                          <pic:cNvPicPr preferRelativeResize="0"/>
                        </pic:nvPicPr>
                        <pic:blipFill>
                          <a:blip r:embed="rId23"/>
                          <a:srcRect b="0" l="0" r="0" t="0"/>
                          <a:stretch>
                            <a:fillRect/>
                          </a:stretch>
                        </pic:blipFill>
                        <pic:spPr>
                          <a:xfrm>
                            <a:off x="0" y="0"/>
                            <a:ext cx="0" cy="0"/>
                          </a:xfrm>
                          <a:prstGeom prst="rect"/>
                          <a:ln/>
                        </pic:spPr>
                      </pic:pic>
                    </a:graphicData>
                  </a:graphic>
                </wp:inline>
              </w:drawing>
            </w:r>
            <w:r w:rsidDel="00000000" w:rsidR="00000000" w:rsidRPr="00000000">
              <w:rPr>
                <w:shd w:fill="auto" w:val="clear"/>
                <w:rtl w:val="0"/>
              </w:rPr>
              <w:t xml:space="preserve"> </w:t>
            </w:r>
            <w:r w:rsidDel="00000000" w:rsidR="00000000" w:rsidRPr="00000000">
              <w:rPr>
                <w:shd w:fill="auto" w:val="clear"/>
              </w:rPr>
              <w:drawing>
                <wp:inline distB="19050" distT="19050" distL="19050" distR="19050">
                  <wp:extent cx="0" cy="0"/>
                  <wp:effectExtent b="0" l="0" r="0" t="0"/>
                  <wp:docPr id="12" name="image24.png"/>
                  <a:graphic>
                    <a:graphicData uri="http://schemas.openxmlformats.org/drawingml/2006/picture">
                      <pic:pic>
                        <pic:nvPicPr>
                          <pic:cNvPr id="0" name="image24.png"/>
                          <pic:cNvPicPr preferRelativeResize="0"/>
                        </pic:nvPicPr>
                        <pic:blipFill>
                          <a:blip r:embed="rId24"/>
                          <a:srcRect b="0" l="0" r="0" t="0"/>
                          <a:stretch>
                            <a:fillRect/>
                          </a:stretch>
                        </pic:blipFill>
                        <pic:spPr>
                          <a:xfrm>
                            <a:off x="0" y="0"/>
                            <a:ext cx="0" cy="0"/>
                          </a:xfrm>
                          <a:prstGeom prst="rect"/>
                          <a:ln/>
                        </pic:spPr>
                      </pic:pic>
                    </a:graphicData>
                  </a:graphic>
                </wp:inline>
              </w:drawing>
            </w:r>
            <w:r w:rsidDel="00000000" w:rsidR="00000000" w:rsidRPr="00000000">
              <w:rPr>
                <w:shd w:fill="auto" w:val="clear"/>
                <w:rtl w:val="0"/>
              </w:rPr>
              <w:t xml:space="preserve">   </w:t>
            </w:r>
            <w:r w:rsidDel="00000000" w:rsidR="00000000" w:rsidRPr="00000000">
              <w:rPr>
                <w:shd w:fill="auto" w:val="clear"/>
              </w:rPr>
              <w:drawing>
                <wp:inline distB="19050" distT="19050" distL="19050" distR="19050">
                  <wp:extent cx="0" cy="0"/>
                  <wp:effectExtent b="0" l="0" r="0" t="0"/>
                  <wp:docPr id="10" name="image20.png"/>
                  <a:graphic>
                    <a:graphicData uri="http://schemas.openxmlformats.org/drawingml/2006/picture">
                      <pic:pic>
                        <pic:nvPicPr>
                          <pic:cNvPr id="0" name="image20.png"/>
                          <pic:cNvPicPr preferRelativeResize="0"/>
                        </pic:nvPicPr>
                        <pic:blipFill>
                          <a:blip r:embed="rId25"/>
                          <a:srcRect b="0" l="0" r="0" t="0"/>
                          <a:stretch>
                            <a:fillRect/>
                          </a:stretch>
                        </pic:blipFill>
                        <pic:spPr>
                          <a:xfrm>
                            <a:off x="0" y="0"/>
                            <a:ext cx="0" cy="0"/>
                          </a:xfrm>
                          <a:prstGeom prst="rect"/>
                          <a:ln/>
                        </pic:spPr>
                      </pic:pic>
                    </a:graphicData>
                  </a:graphic>
                </wp:inline>
              </w:drawing>
            </w:r>
            <w:r w:rsidDel="00000000" w:rsidR="00000000" w:rsidRPr="00000000">
              <w:rPr>
                <w:shd w:fill="auto" w:val="clear"/>
                <w:rtl w:val="0"/>
              </w:rPr>
              <w:t xml:space="preserve"> </w:t>
            </w:r>
            <w:r w:rsidDel="00000000" w:rsidR="00000000" w:rsidRPr="00000000">
              <w:rPr>
                <w:shd w:fill="auto" w:val="clear"/>
              </w:rPr>
              <w:drawing>
                <wp:inline distB="19050" distT="19050" distL="19050" distR="19050">
                  <wp:extent cx="0" cy="0"/>
                  <wp:effectExtent b="0" l="0" r="0" t="0"/>
                  <wp:docPr id="11" name="image22.png"/>
                  <a:graphic>
                    <a:graphicData uri="http://schemas.openxmlformats.org/drawingml/2006/picture">
                      <pic:pic>
                        <pic:nvPicPr>
                          <pic:cNvPr id="0" name="image22.png"/>
                          <pic:cNvPicPr preferRelativeResize="0"/>
                        </pic:nvPicPr>
                        <pic:blipFill>
                          <a:blip r:embed="rId26"/>
                          <a:srcRect b="0" l="0" r="0" t="0"/>
                          <a:stretch>
                            <a:fillRect/>
                          </a:stretch>
                        </pic:blipFill>
                        <pic:spPr>
                          <a:xfrm>
                            <a:off x="0" y="0"/>
                            <a:ext cx="0" cy="0"/>
                          </a:xfrm>
                          <a:prstGeom prst="rect"/>
                          <a:ln/>
                        </pic:spPr>
                      </pic:pic>
                    </a:graphicData>
                  </a:graphic>
                </wp:inline>
              </w:drawing>
            </w:r>
            <w:r w:rsidDel="00000000" w:rsidR="00000000" w:rsidRPr="00000000">
              <w:rPr>
                <w:shd w:fill="auto" w:val="clear"/>
                <w:rtl w:val="0"/>
              </w:rPr>
              <w:t xml:space="preserve"> </w:t>
            </w:r>
            <w:r w:rsidDel="00000000" w:rsidR="00000000" w:rsidRPr="00000000">
              <w:rPr>
                <w:shd w:fill="auto" w:val="clear"/>
              </w:rPr>
              <w:drawing>
                <wp:inline distB="19050" distT="19050" distL="19050" distR="19050">
                  <wp:extent cx="0" cy="0"/>
                  <wp:effectExtent b="0" l="0" r="0" t="0"/>
                  <wp:docPr id="13" name="image26.png"/>
                  <a:graphic>
                    <a:graphicData uri="http://schemas.openxmlformats.org/drawingml/2006/picture">
                      <pic:pic>
                        <pic:nvPicPr>
                          <pic:cNvPr id="0" name="image26.png"/>
                          <pic:cNvPicPr preferRelativeResize="0"/>
                        </pic:nvPicPr>
                        <pic:blipFill>
                          <a:blip r:embed="rId27"/>
                          <a:srcRect b="0" l="0" r="0" t="0"/>
                          <a:stretch>
                            <a:fillRect/>
                          </a:stretch>
                        </pic:blipFill>
                        <pic:spPr>
                          <a:xfrm>
                            <a:off x="0" y="0"/>
                            <a:ext cx="0" cy="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hd w:fill="auto" w:val="clear"/>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www.spe.sony.com/classics/winslowboy/index.html" TargetMode="External"/><Relationship Id="rId22" Type="http://schemas.openxmlformats.org/officeDocument/2006/relationships/hyperlink" Target="http://us.imdb.com/Title?title=winslow+boy,+the+(1998)" TargetMode="External"/><Relationship Id="rId21" Type="http://schemas.openxmlformats.org/officeDocument/2006/relationships/hyperlink" Target="http://movies.yahoo.com/movies/guide/the_winslow_boy.html" TargetMode="External"/><Relationship Id="rId24" Type="http://schemas.openxmlformats.org/officeDocument/2006/relationships/image" Target="media/image24.png"/><Relationship Id="rId23" Type="http://schemas.openxmlformats.org/officeDocument/2006/relationships/image" Target="media/image1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26" Type="http://schemas.openxmlformats.org/officeDocument/2006/relationships/image" Target="media/image22.png"/><Relationship Id="rId25" Type="http://schemas.openxmlformats.org/officeDocument/2006/relationships/image" Target="media/image20.png"/><Relationship Id="rId27" Type="http://schemas.openxmlformats.org/officeDocument/2006/relationships/image" Target="media/image26.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6.png"/><Relationship Id="rId8" Type="http://schemas.openxmlformats.org/officeDocument/2006/relationships/image" Target="media/image4.png"/><Relationship Id="rId11" Type="http://schemas.openxmlformats.org/officeDocument/2006/relationships/image" Target="media/image14.png"/><Relationship Id="rId10" Type="http://schemas.openxmlformats.org/officeDocument/2006/relationships/image" Target="media/image8.png"/><Relationship Id="rId13" Type="http://schemas.openxmlformats.org/officeDocument/2006/relationships/image" Target="media/image18.png"/><Relationship Id="rId12" Type="http://schemas.openxmlformats.org/officeDocument/2006/relationships/image" Target="media/image12.png"/><Relationship Id="rId15" Type="http://schemas.openxmlformats.org/officeDocument/2006/relationships/hyperlink" Target="http://docs.google.com/ally-music.htm" TargetMode="External"/><Relationship Id="rId14" Type="http://schemas.openxmlformats.org/officeDocument/2006/relationships/hyperlink" Target="http://docs.google.com/newsnviews.htm#Submit%20your%20own%20comments" TargetMode="External"/><Relationship Id="rId17" Type="http://schemas.openxmlformats.org/officeDocument/2006/relationships/hyperlink" Target="http://docs.google.com/providence-jackson.htm" TargetMode="External"/><Relationship Id="rId16" Type="http://schemas.openxmlformats.org/officeDocument/2006/relationships/hyperlink" Target="http://docs.google.com/winslow_boy.htm" TargetMode="External"/><Relationship Id="rId19" Type="http://schemas.openxmlformats.org/officeDocument/2006/relationships/hyperlink" Target="http://docs.google.com/providence-jackson.htm" TargetMode="External"/><Relationship Id="rId18" Type="http://schemas.openxmlformats.org/officeDocument/2006/relationships/hyperlink" Target="http://docs.google.com/providence-jackson.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