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SOR05. Reiserückkehrer</w:t>
      </w:r>
    </w:p>
    <w:p w:rsidR="00FF5611" w:rsidRDefault="00FF5611" w:rsidP="001B782A">
      <w:pPr>
        <w:pStyle w:val="Subtitle"/>
      </w:pPr>
    </w:p>
    <w:p w:rsidR="00DB6F5E" w:rsidRDefault="00DB6F5E" w:rsidP="00846708">
      <w:pPr>
        <w:pStyle w:val="Authors"/>
      </w:pP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Keywords"/>
      </w:pPr>
    </w:p>
    <w:p>
      <w:pPr>
        <w:pStyle w:val="Heading2"/>
        <w:rPr/>
      </w:pPr>
      <w:bookmarkStart w:name="H1233272" w:id="0"/>
      <w:bookmarkEnd w:id="0"/>
      <w:r>
        <w:t xml:space="preserve">Reiserückkehrer hinzufügen </w:t>
      </w:r>
    </w:p>
    <w:p>
      <w:pPr>
        <w:pStyle w:val="Normal"/>
        <w:rPr/>
      </w:pPr>
      <w:r>
        <w:t xml:space="preserve">Aus der Datenbank des bundesweit einheitlichen Registrierungsportals der Bundesregierung (Internetseite: </w:t>
      </w:r>
      <w:hyperlink r:id="rId6">
        <w:r>
          <w:rPr>
            <w:rStyle w:val="Hyperlink"/>
          </w:rPr>
          <w:t>https://einreiseanmeldung.de</w:t>
        </w:r>
      </w:hyperlink>
      <w:r>
        <w:t xml:space="preserve">) werden täglich die dem Landkreis Nordfriesland gemeldeten Reiserückkehrer übertragen in SORMAS als "Neuer Kontakt". Dazu ist die Datenbank für einige Mitarbeitenden des GA NF freigeschaltet. </w:t>
      </w:r>
    </w:p>
    <w:p>
      <w:pPr>
        <w:pStyle w:val="Normal"/>
        <w:rPr/>
      </w:pPr>
      <w:r>
        <w:t xml:space="preserve">Reiserückkehrer/innen werden für den angegebenen Tag der Einreise, wie alle anderen neuen Kontakt angelegt. </w:t>
      </w:r>
    </w:p>
    <w:p>
      <w:pPr>
        <w:pStyle w:val="Normal"/>
        <w:rPr/>
      </w:pPr>
      <w:r>
        <w:t>Das "</w:t>
      </w:r>
      <w:r>
        <w:rPr>
          <w:b/>
          <w:bCs/>
        </w:rPr>
        <w:t>Meldedatum</w:t>
      </w:r>
      <w:r>
        <w:t>" entspricht dabei dem angegebenen "Datum der Einreise" und entspricht dem Beginn der Quarantäne.</w:t>
      </w:r>
    </w:p>
    <w:p>
      <w:pPr>
        <w:pStyle w:val="Normal"/>
        <w:rPr/>
      </w:pPr>
      <w:r>
        <w:t>Unter Kontaktinformationen wird bei den Kontaktdaten unter</w:t>
      </w:r>
    </w:p>
    <w:p>
      <w:pPr>
        <w:pStyle w:val="Normal"/>
        <w:rPr/>
      </w:pPr>
      <w:r>
        <w:t>"</w:t>
      </w:r>
      <w:r>
        <w:rPr>
          <w:b/>
          <w:bCs/>
        </w:rPr>
        <w:t>Reiserückkehrer</w:t>
      </w:r>
      <w:r>
        <w:t xml:space="preserve">", die Auswahl "Ja" aktiviert. </w:t>
      </w:r>
    </w:p>
    <w:p>
      <w:pPr>
        <w:pStyle w:val="Normal"/>
        <w:rPr/>
      </w:pPr>
      <w:r>
        <w:t>in dem Bereich Nachverfolgungs-Status muss dann unter</w:t>
      </w:r>
    </w:p>
    <w:p>
      <w:pPr>
        <w:pStyle w:val="Normal"/>
        <w:rPr/>
      </w:pPr>
      <w:r>
        <w:t>"</w:t>
      </w:r>
      <w:r>
        <w:rPr>
          <w:b/>
          <w:bCs/>
        </w:rPr>
        <w:t>Ende der Nachverfolgung überschreiben</w:t>
      </w:r>
      <w:r>
        <w:t xml:space="preserve">" das dazugehörige Feld angekreuzt/aktiviert UND unter </w:t>
      </w:r>
    </w:p>
    <w:p>
      <w:pPr>
        <w:pStyle w:val="Normal"/>
        <w:rPr/>
      </w:pPr>
      <w:r>
        <w:t>"</w:t>
      </w:r>
      <w:r>
        <w:rPr>
          <w:b/>
          <w:bCs/>
        </w:rPr>
        <w:t>Nachverfolgen Bis</w:t>
      </w:r>
      <w:r>
        <w:t>" entsprechend das Datum auf 10 Tage nach Einreisedatum angepasst werden.</w:t>
      </w:r>
    </w:p>
    <w:p>
      <w:pPr>
        <w:pStyle w:val="Normal"/>
        <w:rPr/>
      </w:pPr>
      <w:r>
        <w:t>Die angemeldeten Reiserückkehrer werden somit in den Statistiken als Kontaktpersonen aufgeführt und fallen nach 10 Tagen aus dieser wieder heraus.</w:t>
      </w:r>
    </w:p>
    <w:p/>
    <w:p w:rsidR="00586296" w:rsidRDefault="00586296" w:rsidP="00586296">
      <w:pPr>
        <w:pStyle w:val="Heading2"/>
      </w:pPr>
      <w:r>
        <w:t>Bibliography</w:t>
      </w:r>
    </w:p>
    <w:p>
      <w:pPr>
        <w:pStyle w:val="References"/>
        <w:rPr/>
      </w:pPr>
      <w:r>
        <w:t xml:space="preserve"> </w:t>
      </w:r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einreiseanmeldun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SOR05. Reiserückkehrer</dc:title>
  <dc:subject/>
  <dc:creator>Unknown</dc:creator>
  <cp:keywords/>
  <dc:description/>
  <cp:lastModifiedBy>Unknown</cp:lastModifiedBy>
  <cp:revision>9</cp:revision>
  <dcterms:created xsi:type="dcterms:W3CDTF">2021-01-08T11:28:05Z</dcterms:created>
  <dcterms:modified xsi:type="dcterms:W3CDTF">2021-01-08T11:28:05Z</dcterms:modified>
</cp:coreProperties>
</file>