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oloSocieta"/>
      </w:pPr>
      <w:r>
        <w:rPr>
          <w:rFonts w:ascii="Times New Roman" w:hAnsi="Times New Roman"/>
          <w:b/>
          <w:sz w:val="28"/>
        </w:rPr>
        <w:t>TEST SRL</w:t>
      </w:r>
    </w:p>
    <w:p>
      <w:pPr>
        <w:pStyle w:val="TitoloSocieta"/>
      </w:pPr>
      <w:r>
        <w:rPr>
          <w:rFonts w:ascii="Times New Roman" w:hAnsi="Times New Roman"/>
          <w:sz w:val="28"/>
        </w:rPr>
        <w:t>Sede in Via Roma 1, Milano (MI)</w:t>
      </w:r>
    </w:p>
    <w:p>
      <w:pPr>
        <w:pStyle w:val="TitoloSocieta"/>
      </w:pPr>
      <w:r>
        <w:rPr>
          <w:rFonts w:ascii="Times New Roman" w:hAnsi="Times New Roman"/>
          <w:sz w:val="28"/>
        </w:rPr>
        <w:t>Capitale sociale Euro 10.000,00 i.v.</w:t>
      </w:r>
    </w:p>
    <w:p>
      <w:pPr>
        <w:pStyle w:val="TitoloSocieta"/>
      </w:pPr>
      <w:r>
        <w:rPr>
          <w:rFonts w:ascii="Times New Roman" w:hAnsi="Times New Roman"/>
          <w:sz w:val="28"/>
        </w:rPr>
        <w:t>Codice fiscale: 12345678901</w:t>
      </w:r>
    </w:p>
    <w:p/>
    <w:p>
      <w:pPr>
        <w:pStyle w:val="TitoloVerbale"/>
      </w:pPr>
      <w:r>
        <w:rPr>
          <w:rFonts w:ascii="Times New Roman" w:hAnsi="Times New Roman"/>
          <w:b/>
          <w:sz w:val="32"/>
        </w:rPr>
        <w:t>Verbale di assemblea dei soci</w:t>
      </w:r>
    </w:p>
    <w:p>
      <w:pPr>
        <w:pStyle w:val="TitoloVerbale"/>
      </w:pPr>
      <w:r>
        <w:rPr>
          <w:rFonts w:ascii="Times New Roman" w:hAnsi="Times New Roman"/>
          <w:b/>
          <w:sz w:val="32"/>
        </w:rPr>
        <w:t>del 15/01/2024</w:t>
      </w:r>
    </w:p>
    <w:p>
      <w:pPr>
        <w:pStyle w:val="BodyText"/>
      </w:pPr>
      <w:r>
        <w:rPr>
          <w:rFonts w:ascii="Times New Roman" w:hAnsi="Times New Roman"/>
          <w:sz w:val="24"/>
        </w:rPr>
        <w:t>Oggi 15/01/2024 alle ore 10:00 presso la sede sociale Via Roma 1, Milano (MI), si è tenuta l'assemblea generale dei soci, per discutere e deliberare sul seguente:</w:t>
      </w:r>
    </w:p>
    <w:p>
      <w:pPr>
        <w:pStyle w:val="BodyText"/>
      </w:pPr>
      <w:r>
        <w:rPr>
          <w:rFonts w:ascii="Times New Roman" w:hAnsi="Times New Roman"/>
          <w:b/>
          <w:sz w:val="24"/>
        </w:rPr>
        <w:t>Ordine del giorno</w:t>
      </w:r>
    </w:p>
    <w:p>
      <w:pPr>
        <w:pStyle w:val="BodyText"/>
      </w:pPr>
      <w:r>
        <w:rPr>
          <w:rFonts w:ascii="Times New Roman" w:hAnsi="Times New Roman"/>
          <w:sz w:val="24"/>
        </w:rPr>
        <w:t>1. nomina dell'amministratore della società</w:t>
      </w:r>
    </w:p>
    <w:p>
      <w:pPr>
        <w:pStyle w:val="BodyText"/>
      </w:pPr>
      <w:r>
        <w:rPr>
          <w:rFonts w:ascii="Times New Roman" w:hAnsi="Times New Roman"/>
          <w:sz w:val="24"/>
        </w:rPr>
        <w:t>2. attribuzione di compensi all'amministratore della società</w:t>
      </w:r>
    </w:p>
    <w:p>
      <w:pPr>
        <w:pStyle w:val="BodyText"/>
      </w:pPr>
      <w:r>
        <w:rPr>
          <w:rFonts w:ascii="Times New Roman" w:hAnsi="Times New Roman"/>
          <w:sz w:val="24"/>
        </w:rPr>
        <w:t>Assume la presidenza ai sensi dell'art. [...] dello statuto sociale il Sig. Mario Rossi Amministratore Unico, il quale dichiara e constata:</w:t>
      </w:r>
    </w:p>
    <w:p>
      <w:pPr>
        <w:pStyle w:val="BodyText"/>
      </w:pPr>
      <w:r>
        <w:rPr>
          <w:rFonts w:ascii="Times New Roman" w:hAnsi="Times New Roman"/>
          <w:sz w:val="24"/>
        </w:rPr>
        <w:t>1 - che (come indicato anche nell'avviso di convocazione ed in conformità alle previsioni dell'art. [...] dello statuto sociale) l'intervento all'assemblea può avvenire anche in audioconferenza</w:t>
      </w:r>
    </w:p>
    <w:p>
      <w:pPr>
        <w:pStyle w:val="BodyText"/>
      </w:pPr>
      <w:r>
        <w:rPr>
          <w:rFonts w:ascii="Times New Roman" w:hAnsi="Times New Roman"/>
          <w:sz w:val="24"/>
        </w:rPr>
        <w:t>2 - che sono presenti/partecipano all'assemblea:</w:t>
      </w:r>
    </w:p>
    <w:p>
      <w:pPr>
        <w:pStyle w:val="BodyText"/>
      </w:pPr>
      <w:r>
        <w:rPr>
          <w:rFonts w:ascii="Times New Roman" w:hAnsi="Times New Roman"/>
          <w:sz w:val="24"/>
        </w:rPr>
        <w:t>l'Amministratore Unico nella persona del suddetto Presidente Sig. Mario Rossi</w:t>
      </w:r>
    </w:p>
    <w:p>
      <w:pPr>
        <w:pStyle w:val="BodyText"/>
      </w:pPr>
      <w:r>
        <w:rPr>
          <w:rFonts w:ascii="Times New Roman" w:hAnsi="Times New Roman"/>
          <w:sz w:val="24"/>
        </w:rPr>
        <w:t>recanti complessivamente una quota pari a nominali euro € 10.000,00 pari al 100.00% del Capitale Sociale.</w:t>
      </w:r>
    </w:p>
    <w:p>
      <w:pPr>
        <w:pStyle w:val="BodyText"/>
      </w:pPr>
      <w:r>
        <w:rPr>
          <w:rFonts w:ascii="Times New Roman" w:hAnsi="Times New Roman"/>
          <w:sz w:val="24"/>
        </w:rPr>
        <w:t>nonché i seguenti soci o loro rappresentanti, [eventualmente così come iscritti a libro soci e] recanti complessivamente una quota pari a nominali euro € 10.000,00 pari al 100.00% del Capitale Sociale:</w:t>
      </w:r>
    </w:p>
    <w:p>
      <w:pPr>
        <w:pStyle w:val="BodyText"/>
      </w:pPr>
      <w:r>
        <w:rPr>
          <w:rFonts w:ascii="Times New Roman" w:hAnsi="Times New Roman"/>
          <w:sz w:val="24"/>
        </w:rPr>
        <w:t>il Sig Mario Rossi socio recante una quota pari a nominali euro € 5.000,00 pari al 50.00% del Capitale Sociale</w:t>
      </w:r>
    </w:p>
    <w:p>
      <w:pPr>
        <w:pStyle w:val="BodyText"/>
      </w:pPr>
      <w:r>
        <w:rPr>
          <w:rFonts w:ascii="Times New Roman" w:hAnsi="Times New Roman"/>
          <w:sz w:val="24"/>
        </w:rPr>
        <w:t>il Sig Luigi Bianchi socio recante una quota pari a nominali euro € 5.000,00 pari al 50.00% del Capitale Sociale</w:t>
      </w:r>
    </w:p>
    <w:p>
      <w:pPr>
        <w:pStyle w:val="BodyText"/>
      </w:pPr>
      <w:r>
        <w:rPr>
          <w:rFonts w:ascii="Times New Roman" w:hAnsi="Times New Roman"/>
          <w:sz w:val="24"/>
        </w:rPr>
        <w:t>2 - che gli intervenuti sono legittimati alla presente assemblea;</w:t>
      </w:r>
    </w:p>
    <w:p>
      <w:pPr>
        <w:pStyle w:val="BodyText"/>
      </w:pPr>
      <w:r>
        <w:rPr>
          <w:rFonts w:ascii="Times New Roman" w:hAnsi="Times New Roman"/>
          <w:sz w:val="24"/>
        </w:rPr>
        <w:t>3 - che tutti gli intervenuti si dichiarano edotti sugli argomenti posti all'ordine del giorno.</w:t>
      </w:r>
    </w:p>
    <w:p>
      <w:pPr>
        <w:pStyle w:val="BodyText"/>
      </w:pPr>
      <w:r>
        <w:rPr>
          <w:rFonts w:ascii="Times New Roman" w:hAnsi="Times New Roman"/>
          <w:sz w:val="24"/>
        </w:rPr>
        <w:t>I presenti all'unanimità chiamano a fungere da segretario il signor Luigi Bianchi, che accetta l'incarico.</w:t>
      </w:r>
    </w:p>
    <w:p>
      <w:pPr>
        <w:pStyle w:val="BodyText"/>
      </w:pPr>
      <w:r>
        <w:rPr>
          <w:rFonts w:ascii="Times New Roman" w:hAnsi="Times New Roman"/>
          <w:sz w:val="24"/>
        </w:rPr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</w:r>
    </w:p>
    <w:p>
      <w:pPr>
        <w:pStyle w:val="BodyText"/>
      </w:pPr>
      <w:r>
        <w:rPr>
          <w:rFonts w:ascii="Times New Roman" w:hAnsi="Times New Roman"/>
          <w:sz w:val="24"/>
        </w:rPr>
        <w:t>Il Presidente constata e fa constatare che l'assemblea risulta regolarmente convocata [oppure totalitaria] e deve ritenersi valida ed atta a deliberare sul citato ordine del giorno.</w:t>
      </w:r>
    </w:p>
    <w:p>
      <w:pPr>
        <w:pStyle w:val="BodyText"/>
      </w:pPr>
      <w:r>
        <w:rPr>
          <w:rFonts w:ascii="Times New Roman" w:hAnsi="Times New Roman"/>
          <w:sz w:val="24"/>
        </w:rPr>
        <w:t>Si passa quindi allo svolgimento dell'ordine del giorno.</w:t>
      </w:r>
    </w:p>
    <w:p>
      <w:pPr>
        <w:pStyle w:val="BodyText"/>
      </w:pPr>
      <w:r>
        <w:rPr>
          <w:rFonts w:ascii="Times New Roman" w:hAnsi="Times New Roman"/>
          <w:b/>
          <w:sz w:val="24"/>
        </w:rPr>
        <w:t>*     *     *</w:t>
      </w:r>
    </w:p>
    <w:p>
      <w:pPr>
        <w:pStyle w:val="BodyText"/>
      </w:pPr>
      <w:r>
        <w:rPr>
          <w:rFonts w:ascii="Times New Roman" w:hAnsi="Times New Roman"/>
          <w:sz w:val="24"/>
        </w:rPr>
        <w:t>1 - che (come indicato anche nell'avviso di convocazione ed in conformità alle previsioni dell'art. [...] dello statuto sociale) l'intervento all'assemblea può avvenire anche in audioconferenza</w:t>
      </w:r>
    </w:p>
    <w:p>
      <w:pPr>
        <w:pStyle w:val="BodyText"/>
      </w:pPr>
      <w:r>
        <w:rPr>
          <w:rFonts w:ascii="Times New Roman" w:hAnsi="Times New Roman"/>
          <w:sz w:val="24"/>
        </w:rPr>
        <w:t>Il Presidente informa l'assemblea che si rende necessaria la nomina di un nuovo organo amministrativo [dimissioni dell'organo in carica].</w:t>
      </w:r>
    </w:p>
    <w:p>
      <w:pPr>
        <w:pStyle w:val="BodyText"/>
      </w:pPr>
      <w:r>
        <w:rPr>
          <w:rFonts w:ascii="Times New Roman" w:hAnsi="Times New Roman"/>
          <w:sz w:val="24"/>
        </w:rPr>
        <w:t>Il Presidente ricorda all'assemblea quanto previsto dall'art. 2475 del Codice Civile e dall'atto costitutivo della società.</w:t>
      </w:r>
    </w:p>
    <w:p>
      <w:pPr>
        <w:pStyle w:val="BodyText"/>
      </w:pPr>
      <w:r>
        <w:rPr>
          <w:rFonts w:ascii="Times New Roman" w:hAnsi="Times New Roman"/>
          <w:sz w:val="24"/>
        </w:rPr>
        <w:t>Prende la parola il socio sig. [...] che propone di nominare Amministratore Unico della società il sig. Mario Rossi, dando evidenza della comunicazione scritta con cui il candidato, prima di accettare l'eventuale nomina, ha dichiarato:</w:t>
      </w:r>
    </w:p>
    <w:p>
      <w:pPr>
        <w:pStyle w:val="BodyText"/>
      </w:pPr>
      <w:r>
        <w:rPr>
          <w:rFonts w:ascii="Times New Roman" w:hAnsi="Times New Roman"/>
          <w:sz w:val="24"/>
        </w:rPr>
        <w:t>- l'insussistenza a suo carico di cause di ineleggibilità alla carica di amministratore di società ed in particolare di non essere stato dichiarato interdetto, inabilitato o fallito e di non essere stato condannato ad una pena che importa l'interdizione, anche temporanea, dai pubblici uffici o l'incapacità ad esercitare uffici direttivi.</w:t>
      </w:r>
    </w:p>
    <w:p>
      <w:pPr>
        <w:pStyle w:val="BodyText"/>
      </w:pPr>
      <w:r>
        <w:rPr>
          <w:rFonts w:ascii="Times New Roman" w:hAnsi="Times New Roman"/>
          <w:sz w:val="24"/>
        </w:rPr>
        <w:t>- l'insussistenza a suo carico di interdizioni dal ruolo di amministratore adottate da una Stato membro dell'Unione Europea.</w:t>
      </w:r>
    </w:p>
    <w:p>
      <w:pPr>
        <w:pStyle w:val="BodyText"/>
      </w:pPr>
      <w:r>
        <w:rPr>
          <w:rFonts w:ascii="Times New Roman" w:hAnsi="Times New Roman"/>
          <w:sz w:val="24"/>
        </w:rPr>
        <w:t>[verificare che l'atto costitutivo non preveda ulteriori requisiti per l'assunzione della carica e quanto previsto da leggi speciali in relazione all'esercizio di particolari attività] [se esiste il collegio sindacale o il revisore, verificare eventuali incompatibilità con il neo amministratore].</w:t>
      </w:r>
    </w:p>
    <w:p>
      <w:pPr>
        <w:pStyle w:val="BodyText"/>
      </w:pPr>
      <w:r>
        <w:rPr>
          <w:rFonts w:ascii="Times New Roman" w:hAnsi="Times New Roman"/>
          <w:sz w:val="24"/>
        </w:rPr>
        <w:t>Il Presidente invita anche l'assemblea a deliberare il compenso da attribuire all'organo amministrativo che verrà nominato, ai sensi dell'art. [...] dello statuto sociale.</w:t>
      </w:r>
    </w:p>
    <w:p>
      <w:pPr>
        <w:pStyle w:val="BodyText"/>
      </w:pPr>
      <w:r>
        <w:rPr>
          <w:rFonts w:ascii="Times New Roman" w:hAnsi="Times New Roman"/>
          <w:sz w:val="24"/>
        </w:rPr>
        <w:t>Segue breve discussione tra i soci al termine della quale si passa alla votazione con voto palese in forza della quale il Presidente constata che, all'unanimità [oppure con il voto contrario dei Sigg. [...] e [eventualmente l'astensione dei Sigg. [...]]], l'assemblea</w:t>
      </w:r>
    </w:p>
    <w:p>
      <w:pPr>
        <w:pStyle w:val="BodyText"/>
      </w:pPr>
      <w:r>
        <w:rPr>
          <w:rFonts w:ascii="Times New Roman" w:hAnsi="Times New Roman"/>
          <w:b/>
          <w:sz w:val="24"/>
        </w:rPr>
        <w:t>d e l i b e r a:</w:t>
      </w:r>
    </w:p>
    <w:p>
      <w:pPr>
        <w:pStyle w:val="BodyText"/>
      </w:pPr>
      <w:r>
        <w:rPr>
          <w:rFonts w:ascii="Times New Roman" w:hAnsi="Times New Roman"/>
          <w:sz w:val="24"/>
        </w:rPr>
        <w:t>che la società sia amministrata da un amministratore unico nominato nella persona del sig. Mario Rossi</w:t>
      </w:r>
    </w:p>
    <w:p>
      <w:pPr>
        <w:pStyle w:val="BodyText"/>
      </w:pPr>
      <w:r>
        <w:rPr>
          <w:rFonts w:ascii="Times New Roman" w:hAnsi="Times New Roman"/>
          <w:sz w:val="24"/>
        </w:rPr>
        <w:t>che l'amministratore resti in carica a tempo indeterminato fino a revoca o dimissioni [verificare che l'atto costitutivo non preveda una durata massima per l'incarico]</w:t>
      </w:r>
    </w:p>
    <w:p>
      <w:pPr>
        <w:pStyle w:val="BodyText"/>
      </w:pPr>
      <w:r>
        <w:rPr>
          <w:rFonts w:ascii="Times New Roman" w:hAnsi="Times New Roman"/>
          <w:sz w:val="24"/>
        </w:rPr>
        <w:t>di attribuire all'amministratore unico testè nominato il compenso annuo ed omnicomprensivo pari a nominali euro 1.000,00 al lordo di ritenute fiscali e previdenziali oltre al rimborso delle spese sostenute in ragione del suo ufficio. Il compenso verrà liquidato periodicamente, in ragione della permanenza in carica.</w:t>
      </w:r>
    </w:p>
    <w:p>
      <w:pPr>
        <w:pStyle w:val="BodyText"/>
      </w:pPr>
      <w:r>
        <w:rPr>
          <w:rFonts w:ascii="Times New Roman" w:hAnsi="Times New Roman"/>
          <w:sz w:val="24"/>
        </w:rPr>
        <w:t>Il sig. Mario Rossi, presente in assemblea in qualità di socio accetta l'incarico e ringrazia l'assemblea per la fiducia accordata.</w:t>
      </w:r>
    </w:p>
    <w:p>
      <w:pPr>
        <w:pStyle w:val="BodyText"/>
      </w:pPr>
      <w:r>
        <w:rPr>
          <w:rFonts w:ascii="Times New Roman" w:hAnsi="Times New Roman"/>
          <w:b/>
          <w:sz w:val="24"/>
        </w:rPr>
        <w:t>*     *     *</w:t>
      </w:r>
    </w:p>
    <w:p>
      <w:pPr>
        <w:pStyle w:val="BodyText"/>
      </w:pPr>
      <w:r>
        <w:rPr>
          <w:rFonts w:ascii="Times New Roman" w:hAnsi="Times New Roman"/>
          <w:sz w:val="24"/>
        </w:rPr>
        <w:t>Il Presidente constata che l'ordine del giorno è esaurito e che nessuno chiede la parola.</w:t>
      </w:r>
    </w:p>
    <w:p>
      <w:pPr>
        <w:pStyle w:val="BodyText"/>
      </w:pPr>
      <w:r>
        <w:rPr>
          <w:rFonts w:ascii="Times New Roman" w:hAnsi="Times New Roman"/>
          <w:sz w:val="24"/>
        </w:rPr>
        <w:t>Viene quindi redatto il presente verbale e dopo averne data lettura, il Presidente constata che l'assemblea all'unanimità, con voto palese, ne approva il testo [eventualmente unitamente a quanto allegato].</w:t>
      </w:r>
    </w:p>
    <w:p>
      <w:pPr>
        <w:pStyle w:val="BodyText"/>
      </w:pPr>
      <w:r>
        <w:rPr>
          <w:rFonts w:ascii="Times New Roman" w:hAnsi="Times New Roman"/>
          <w:sz w:val="24"/>
        </w:rPr>
        <w:t>L'assemblea viene sciolta alle ore [Ora].</w:t>
      </w:r>
    </w:p>
    <w:p/>
    <w:p/>
    <w:p>
      <w:pPr>
        <w:pStyle w:val="BodyText"/>
        <w:jc w:val="right"/>
      </w:pPr>
      <w:r>
        <w:rPr>
          <w:rFonts w:ascii="Times New Roman" w:hAnsi="Times New Roman"/>
          <w:sz w:val="24"/>
        </w:rPr>
        <w:t>_____________________</w:t>
      </w:r>
    </w:p>
    <w:p>
      <w:pPr>
        <w:pStyle w:val="BodyText"/>
        <w:jc w:val="right"/>
      </w:pPr>
      <w:r>
        <w:rPr>
          <w:rFonts w:ascii="Times New Roman" w:hAnsi="Times New Roman"/>
          <w:sz w:val="24"/>
        </w:rPr>
        <w:t>Mario Rossi</w:t>
      </w:r>
    </w:p>
    <w:p>
      <w:pPr>
        <w:pStyle w:val="BodyText"/>
        <w:jc w:val="right"/>
      </w:pPr>
      <w:r>
        <w:rPr>
          <w:rFonts w:ascii="Times New Roman" w:hAnsi="Times New Roman"/>
          <w:sz w:val="24"/>
        </w:rPr>
        <w:t>Il Presidente</w:t>
      </w:r>
    </w:p>
    <w:p/>
    <w:p>
      <w:pPr>
        <w:pStyle w:val="BodyText"/>
        <w:jc w:val="right"/>
      </w:pPr>
      <w:r>
        <w:rPr>
          <w:rFonts w:ascii="Times New Roman" w:hAnsi="Times New Roman"/>
          <w:sz w:val="24"/>
        </w:rPr>
        <w:t>_____________________</w:t>
      </w:r>
    </w:p>
    <w:p>
      <w:pPr>
        <w:pStyle w:val="BodyText"/>
        <w:jc w:val="right"/>
      </w:pPr>
      <w:r>
        <w:rPr>
          <w:rFonts w:ascii="Times New Roman" w:hAnsi="Times New Roman"/>
          <w:sz w:val="24"/>
        </w:rPr>
        <w:t>Luigi Bianchi</w:t>
      </w:r>
    </w:p>
    <w:p>
      <w:pPr>
        <w:pStyle w:val="BodyText"/>
        <w:jc w:val="right"/>
      </w:pPr>
      <w:r>
        <w:rPr>
          <w:rFonts w:ascii="Times New Roman" w:hAnsi="Times New Roman"/>
          <w:sz w:val="24"/>
        </w:rPr>
        <w:t>Il Segretario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TitoloVerbale">
    <w:name w:val="TitoloVerbale"/>
    <w:pPr>
      <w:spacing w:before="360" w:after="360"/>
      <w:jc w:val="center"/>
    </w:pPr>
    <w:rPr>
      <w:rFonts w:ascii="Times New Roman" w:hAnsi="Times New Roman"/>
      <w:b/>
      <w:sz w:val="32"/>
    </w:rPr>
  </w:style>
  <w:style w:type="paragraph" w:customStyle="1" w:styleId="BodyText">
    <w:name w:val="BodyText"/>
    <w:pPr>
      <w:spacing w:after="120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