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2241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5"/>
        <w:gridCol w:w="4791"/>
        <w:gridCol w:w="6004"/>
      </w:tblGrid>
      <w:tr>
        <w:tc>
          <w:tcPr>
            <w:tcW w:type="dxa" w:w="1446"/>
            <w:shd w:val="clear" w:fill="000066"/>
            <w:vAlign w:val="center"/>
            <w:tcMar>
              <w:top w:type="dxa" w:w="340"/>
              <w:start w:type="dxa" w:w="100"/>
              <w:bottom w:type="dxa" w:w="330"/>
              <w:end w:type="dxa" w:w="100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0000" cy="63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" cy="6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1"/>
            <w:shd w:val="clear" w:fill="000066"/>
            <w:vAlign w:val="center"/>
            <w:tcMar>
              <w:top w:type="dxa" w:w="340"/>
              <w:start w:type="dxa" w:w="100"/>
              <w:bottom w:type="dxa" w:w="330"/>
              <w:end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40"/>
              </w:rPr>
              <w:t>Laboratorio Clinico</w:t>
            </w:r>
          </w:p>
        </w:tc>
        <w:tc>
          <w:tcPr>
            <w:tcW w:type="dxa" w:w="6004"/>
            <w:shd w:val="clear" w:fill="000066"/>
            <w:vAlign w:val="center"/>
            <w:tcMar>
              <w:top w:type="dxa" w:w="340"/>
              <w:start w:type="dxa" w:w="100"/>
              <w:bottom w:type="dxa" w:w="330"/>
              <w:end w:type="dxa" w:w="100"/>
            </w:tcMar>
          </w:tcPr>
          <w:p>
            <w:pPr>
              <w:spacing w:after="140"/>
              <w:jc w:val="right"/>
            </w:pPr>
            <w:r>
              <w:rPr>
                <w:rFonts w:ascii="Calibri" w:hAnsi="Calibri" w:cs="Calibri" w:eastAsia="Calibri"/>
                <w:b w:val="0"/>
                <w:color w:val="FFFFFF"/>
                <w:sz w:val="17"/>
              </w:rPr>
              <w:t>www.3cglab.com.mx    T 81.8361.8350 / 81.8679.6597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color w:val="FFFFFF"/>
                <w:sz w:val="24"/>
              </w:rPr>
              <w:t>Calidad en los exámenes, calidez en el trato a precios justos</w:t>
            </w:r>
          </w:p>
        </w:tc>
      </w:tr>
    </w:tbl>
    <w:p>
      <w:pPr>
        <w:spacing w:after="280"/>
      </w:pPr>
    </w:p>
    <w:tbl>
      <w:tblPr>
        <w:tblW w:type="dxa" w:w="12241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811"/>
        <w:gridCol w:w="6429"/>
      </w:tblGrid>
      <w:tr>
        <w:trPr>
          <w:trHeight w:hRule="exact" w:val="215"/>
        </w:trPr>
        <w:tc>
          <w:tcPr>
            <w:tcW w:type="dxa" w:w="5811"/>
            <w:vAlign w:val="center"/>
            <w:tcMar>
              <w:top w:type="dxa" w:w="0"/>
              <w:start w:type="dxa" w:w="120"/>
              <w:bottom w:type="dxa" w:w="0"/>
              <w:end w:type="dxa" w:w="120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PACIENTE: {paciente_nombre_completo}</w:t>
            </w:r>
          </w:p>
        </w:tc>
        <w:tc>
          <w:tcPr>
            <w:tcW w:type="dxa" w:w="6429"/>
            <w:vAlign w:val="center"/>
            <w:tcMar>
              <w:top w:type="dxa" w:w="0"/>
              <w:start w:type="dxa" w:w="120"/>
              <w:bottom w:type="dxa" w:w="0"/>
              <w:end w:type="dxa" w:w="120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EDAD: {edad}</w:t>
            </w:r>
          </w:p>
        </w:tc>
      </w:tr>
      <w:tr>
        <w:trPr>
          <w:trHeight w:hRule="exact" w:val="215"/>
        </w:trPr>
        <w:tc>
          <w:tcPr>
            <w:tcW w:type="dxa" w:w="5811"/>
            <w:vAlign w:val="center"/>
            <w:tcMar>
              <w:top w:type="dxa" w:w="0"/>
              <w:start w:type="dxa" w:w="120"/>
              <w:bottom w:type="dxa" w:w="0"/>
              <w:end w:type="dxa" w:w="120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MEDICO: A quien Corresponda</w:t>
            </w:r>
          </w:p>
        </w:tc>
        <w:tc>
          <w:tcPr>
            <w:tcW w:type="dxa" w:w="6429"/>
            <w:vAlign w:val="center"/>
            <w:tcMar>
              <w:top w:type="dxa" w:w="0"/>
              <w:start w:type="dxa" w:w="120"/>
              <w:bottom w:type="dxa" w:w="0"/>
              <w:end w:type="dxa" w:w="120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SEXO: {sexo}</w:t>
            </w:r>
          </w:p>
        </w:tc>
      </w:tr>
      <w:tr>
        <w:trPr>
          <w:trHeight w:hRule="exact" w:val="215"/>
        </w:trPr>
        <w:tc>
          <w:tcPr>
            <w:tcW w:type="dxa" w:w="5811"/>
            <w:vAlign w:val="center"/>
            <w:tcMar>
              <w:top w:type="dxa" w:w="0"/>
              <w:start w:type="dxa" w:w="120"/>
              <w:bottom w:type="dxa" w:w="0"/>
              <w:end w:type="dxa" w:w="120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FECHA: {fecha_estudio}</w:t>
            </w:r>
          </w:p>
        </w:tc>
        <w:tc>
          <w:tcPr>
            <w:tcW w:type="dxa" w:w="6429"/>
            <w:vAlign w:val="center"/>
            <w:tcMar>
              <w:top w:type="dxa" w:w="0"/>
              <w:start w:type="dxa" w:w="120"/>
              <w:bottom w:type="dxa" w:w="0"/>
              <w:end w:type="dxa" w:w="120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FOLIO: {folio}</w:t>
            </w:r>
          </w:p>
        </w:tc>
      </w:tr>
    </w:tbl>
    <w:p>
      <w:pPr>
        <w:spacing w:before="780" w:after="440"/>
        <w:jc w:val="center"/>
      </w:pPr>
      <w:r>
        <w:rPr>
          <w:rFonts w:ascii="Calibri" w:hAnsi="Calibri" w:cs="Calibri" w:eastAsia="Calibri"/>
          <w:b/>
          <w:sz w:val="20"/>
        </w:rPr>
        <w:t>EXAMEN GENERAL DE ORINA</w:t>
      </w:r>
    </w:p>
    <w:tbl>
      <w:tblPr>
        <w:tblW w:type="dxa" w:w="12241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93"/>
        <w:gridCol w:w="2749"/>
        <w:gridCol w:w="6798"/>
      </w:tblGrid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single"/>
              </w:rPr>
              <w:t>PARAMETRO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single"/>
              </w:rPr>
              <w:t>RESULTADO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single"/>
              </w:rPr>
              <w:t>REFERENCIA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ASPECTO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{aspecto_resultado}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{aspecto_referencia}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COLOR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{color_resultado}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{color_referencia}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DENSIDAD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{densidad_resultado}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{densidad_referencia}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PH EN ORINA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{ph_orina_resultado}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{ph_orina_referencia}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PROTEINAS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{proteinas_resultado}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{proteinas_referencia}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GLUCOSA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{glucosa_resultado}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{glucosa_referencia}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CETONAS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{cetonas_resultado}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{cetonas_referencia}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BILIRRUBINA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{bilirrubina_resultado}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{bilirrubina_referencia}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HEMOGLOBINA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{hemoglobina_resultado}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{hemoglobina_referencia}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NITRITOS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{nitritos_resultado}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{nitritos_referencia}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UROBILINOGENO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{urobilinogeno_resultado}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{urobilinogeno_referencia}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ERITROCITOS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{eritrocitos_resultado}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{eritrocitos_referencia}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LEUCOCITOS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{leucocitos_resultado}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{leucocitos_referencia}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CEL. EPITELIALES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{cel_epiteliales_resultado}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{cel_epiteliales_referencia}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CILINDROS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{cilindros_resultado}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{cilindros_referencia}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CRISTALES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{cristales_resultado}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{cristales_referencia}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BACTERIAS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{bacterias_resultado}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{bacterias_referencia}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FILAMENTO MUCOSO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{filamento_mucoso_resultado}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{filamento_mucoso_referencia}</w:t>
            </w:r>
          </w:p>
        </w:tc>
      </w:tr>
      <w:tr>
        <w:trPr>
          <w:trHeight w:hRule="exact" w:val="207"/>
        </w:trPr>
        <w:tc>
          <w:tcPr>
            <w:tcW w:type="dxa" w:w="2693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LEVADURAS</w:t>
            </w:r>
          </w:p>
        </w:tc>
        <w:tc>
          <w:tcPr>
            <w:tcW w:type="dxa" w:w="2750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{levaduras_resultado}</w:t>
            </w:r>
          </w:p>
        </w:tc>
        <w:tc>
          <w:tcPr>
            <w:tcW w:type="dxa" w:w="6797"/>
            <w:vAlign w:val="center"/>
            <w:tcMar>
              <w:top w:type="dxa" w:w="0"/>
              <w:start w:type="dxa" w:w="118"/>
              <w:bottom w:type="dxa" w:w="0"/>
              <w:end w:type="dxa" w:w="118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Calibri"/>
                <w:b/>
                <w:sz w:val="20"/>
                <w:u w:val="none"/>
              </w:rPr>
              <w:t>{levaduras_referencia}</w:t>
            </w:r>
          </w:p>
        </w:tc>
      </w:tr>
    </w:tbl>
    <w:p>
      <w:pPr>
        <w:spacing w:before="840" w:after="0"/>
      </w:pPr>
    </w:p>
    <w:tbl>
      <w:tblPr>
        <w:tblW w:type="dxa" w:w="12241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82"/>
        <w:gridCol w:w="4558"/>
      </w:tblGrid>
      <w:tr>
        <w:tc>
          <w:tcPr>
            <w:tcW w:type="dxa" w:w="7682"/>
            <w:tcMar>
              <w:top w:type="dxa" w:w="0"/>
              <w:start w:type="dxa" w:w="0"/>
              <w:bottom w:type="dxa" w:w="0"/>
              <w:end w:type="dxa" w:w="0"/>
            </w:tcMar>
          </w:tcPr>
          <w:p/>
        </w:tc>
        <w:tc>
          <w:tcPr>
            <w:tcW w:type="dxa" w:w="4558"/>
            <w:tcMar>
              <w:top w:type="dxa" w:w="0"/>
              <w:start w:type="dxa" w:w="0"/>
              <w:bottom w:type="dxa" w:w="0"/>
              <w:end w:type="dxa" w:w="0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30000" cy="153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00" cy="15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20" w:after="0"/>
      </w:pPr>
    </w:p>
    <w:tbl>
      <w:tblPr>
        <w:tblW w:type="dxa" w:w="12241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1"/>
      </w:tblGrid>
      <w:tr>
        <w:tc>
          <w:tcPr>
            <w:tcW w:type="dxa" w:w="12240"/>
            <w:shd w:val="clear" w:fill="000066"/>
            <w:tcMar>
              <w:top w:type="dxa" w:w="180"/>
              <w:start w:type="dxa" w:w="0"/>
              <w:bottom w:type="dxa" w:w="180"/>
              <w:end w:type="dxa" w:w="0"/>
            </w:tcMar>
          </w:tcPr>
          <w:p>
            <w:r>
              <w:rPr>
                <w:rFonts w:ascii="Calibri" w:hAnsi="Calibri" w:cs="Calibri" w:eastAsia="Calibri"/>
                <w:b w:val="0"/>
                <w:color w:val="FFFFFF"/>
                <w:sz w:val="2"/>
              </w:rPr>
              <w:t xml:space="preserve"> 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