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43C1" w14:textId="77777777" w:rsidR="00614980"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DIRECCIÓN DE TECNOLOGÍA DE INFORMACIÓN DEL PODER JUDICIAL DE COSTA RICA</w:t>
      </w:r>
    </w:p>
    <w:p w14:paraId="00DC22CD" w14:textId="77777777" w:rsidR="00614980" w:rsidRDefault="00614980">
      <w:pPr>
        <w:rPr>
          <w:rFonts w:ascii="Times New Roman" w:eastAsia="Times New Roman" w:hAnsi="Times New Roman" w:cs="Times New Roman"/>
          <w:b/>
          <w:bCs/>
          <w:sz w:val="44"/>
          <w:szCs w:val="44"/>
        </w:rPr>
      </w:pPr>
    </w:p>
    <w:p w14:paraId="182FC43A" w14:textId="77777777" w:rsidR="00614980" w:rsidRDefault="00614980">
      <w:pPr>
        <w:rPr>
          <w:rFonts w:ascii="Times New Roman" w:eastAsia="Times New Roman" w:hAnsi="Times New Roman" w:cs="Times New Roman"/>
          <w:b/>
          <w:bCs/>
          <w:sz w:val="44"/>
          <w:szCs w:val="44"/>
        </w:rPr>
      </w:pPr>
    </w:p>
    <w:p w14:paraId="7B87AFEC" w14:textId="77777777" w:rsidR="00614980"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color w:val="000000"/>
          <w:sz w:val="44"/>
          <w:szCs w:val="44"/>
        </w:rPr>
        <w:t xml:space="preserve">Documento de análisis de requerimientos para el Sistema </w:t>
      </w:r>
      <w:proofErr w:type="spellStart"/>
      <w:r>
        <w:rPr>
          <w:rFonts w:ascii="Times New Roman" w:eastAsia="Times New Roman" w:hAnsi="Times New Roman" w:cs="Times New Roman"/>
          <w:b/>
          <w:bCs/>
          <w:color w:val="000000"/>
          <w:sz w:val="44"/>
          <w:szCs w:val="44"/>
        </w:rPr>
        <w:t>JusticIA</w:t>
      </w:r>
      <w:proofErr w:type="spellEnd"/>
    </w:p>
    <w:p w14:paraId="1F74E7AF" w14:textId="77777777" w:rsidR="00614980" w:rsidRDefault="00614980">
      <w:pPr>
        <w:jc w:val="center"/>
        <w:rPr>
          <w:rFonts w:ascii="Times New Roman" w:eastAsia="Times New Roman" w:hAnsi="Times New Roman" w:cs="Times New Roman"/>
          <w:b/>
          <w:bCs/>
          <w:sz w:val="44"/>
          <w:szCs w:val="44"/>
        </w:rPr>
      </w:pPr>
    </w:p>
    <w:p w14:paraId="62E8F8DE" w14:textId="77777777" w:rsidR="00614980" w:rsidRDefault="00614980">
      <w:pPr>
        <w:jc w:val="center"/>
        <w:rPr>
          <w:rFonts w:ascii="Times New Roman" w:eastAsia="Times New Roman" w:hAnsi="Times New Roman" w:cs="Times New Roman"/>
          <w:b/>
          <w:bCs/>
          <w:sz w:val="44"/>
          <w:szCs w:val="44"/>
        </w:rPr>
      </w:pPr>
    </w:p>
    <w:p w14:paraId="1EA043C1" w14:textId="77777777" w:rsidR="00614980" w:rsidRDefault="00614980">
      <w:pPr>
        <w:rPr>
          <w:rFonts w:ascii="Times New Roman" w:eastAsia="Times New Roman" w:hAnsi="Times New Roman" w:cs="Times New Roman"/>
          <w:b/>
          <w:bCs/>
          <w:sz w:val="44"/>
          <w:szCs w:val="44"/>
        </w:rPr>
      </w:pPr>
    </w:p>
    <w:p w14:paraId="0553F432" w14:textId="77777777" w:rsidR="00614980"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Unidad de inteligencia de la información</w:t>
      </w:r>
    </w:p>
    <w:p w14:paraId="00CBD4AB" w14:textId="77777777" w:rsidR="00614980" w:rsidRDefault="00614980">
      <w:pPr>
        <w:jc w:val="center"/>
        <w:rPr>
          <w:rFonts w:ascii="Times New Roman" w:eastAsia="Times New Roman" w:hAnsi="Times New Roman" w:cs="Times New Roman"/>
          <w:b/>
          <w:bCs/>
          <w:sz w:val="44"/>
          <w:szCs w:val="44"/>
        </w:rPr>
      </w:pPr>
    </w:p>
    <w:p w14:paraId="26AA67EF" w14:textId="77777777" w:rsidR="00614980" w:rsidRDefault="00614980">
      <w:pPr>
        <w:jc w:val="center"/>
        <w:rPr>
          <w:rFonts w:ascii="Times New Roman" w:eastAsia="Times New Roman" w:hAnsi="Times New Roman" w:cs="Times New Roman"/>
          <w:b/>
          <w:bCs/>
          <w:sz w:val="44"/>
          <w:szCs w:val="44"/>
        </w:rPr>
      </w:pPr>
    </w:p>
    <w:p w14:paraId="7261FE0F" w14:textId="77777777" w:rsidR="00614980" w:rsidRDefault="00614980">
      <w:pPr>
        <w:rPr>
          <w:rFonts w:ascii="Times New Roman" w:eastAsia="Times New Roman" w:hAnsi="Times New Roman" w:cs="Times New Roman"/>
          <w:b/>
          <w:bCs/>
          <w:sz w:val="44"/>
          <w:szCs w:val="44"/>
        </w:rPr>
      </w:pPr>
    </w:p>
    <w:p w14:paraId="345C80AB" w14:textId="77777777" w:rsidR="00614980"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Agosto 2025</w:t>
      </w:r>
      <w:r>
        <w:br w:type="page"/>
      </w:r>
    </w:p>
    <w:p w14:paraId="16789613" w14:textId="0406B814" w:rsidR="00614980"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Control de cambios:</w:t>
      </w:r>
    </w:p>
    <w:tbl>
      <w:tblPr>
        <w:tblStyle w:val="a3"/>
        <w:tblW w:w="934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8"/>
        <w:gridCol w:w="2551"/>
        <w:gridCol w:w="3006"/>
        <w:gridCol w:w="2381"/>
      </w:tblGrid>
      <w:tr w:rsidR="00614980" w14:paraId="562E234D" w14:textId="77777777" w:rsidTr="0093295A">
        <w:trPr>
          <w:trHeight w:val="300"/>
        </w:trPr>
        <w:tc>
          <w:tcPr>
            <w:tcW w:w="9346" w:type="dxa"/>
            <w:gridSpan w:val="4"/>
            <w:tcBorders>
              <w:top w:val="single" w:sz="8" w:space="0" w:color="45B0E1"/>
              <w:left w:val="single" w:sz="8" w:space="0" w:color="45B0E1"/>
              <w:bottom w:val="single" w:sz="8" w:space="0" w:color="45B0E1"/>
              <w:right w:val="single" w:sz="8" w:space="0" w:color="45B0E1"/>
            </w:tcBorders>
            <w:tcMar>
              <w:top w:w="0" w:type="dxa"/>
              <w:left w:w="100" w:type="dxa"/>
              <w:bottom w:w="0" w:type="dxa"/>
              <w:right w:w="100" w:type="dxa"/>
            </w:tcMar>
          </w:tcPr>
          <w:p w14:paraId="2B221937" w14:textId="77777777" w:rsidR="00614980" w:rsidRDefault="00000000">
            <w:pPr>
              <w:spacing w:before="240" w:after="0" w:line="276" w:lineRule="auto"/>
              <w:jc w:val="center"/>
              <w:rPr>
                <w:rFonts w:ascii="Times New Roman" w:eastAsia="Times New Roman" w:hAnsi="Times New Roman" w:cs="Times New Roman"/>
                <w:b/>
                <w:bCs/>
                <w:color w:val="0F4761"/>
              </w:rPr>
            </w:pPr>
            <w:r>
              <w:rPr>
                <w:rFonts w:ascii="Times New Roman" w:eastAsia="Times New Roman" w:hAnsi="Times New Roman" w:cs="Times New Roman"/>
                <w:b/>
                <w:bCs/>
                <w:color w:val="0F4761"/>
              </w:rPr>
              <w:t xml:space="preserve">Documento análisis de requerimientos del sistema </w:t>
            </w:r>
            <w:proofErr w:type="spellStart"/>
            <w:r>
              <w:rPr>
                <w:rFonts w:ascii="Times New Roman" w:eastAsia="Times New Roman" w:hAnsi="Times New Roman" w:cs="Times New Roman"/>
                <w:b/>
                <w:bCs/>
                <w:color w:val="0F4761"/>
              </w:rPr>
              <w:t>JusticIA</w:t>
            </w:r>
            <w:proofErr w:type="spellEnd"/>
          </w:p>
        </w:tc>
      </w:tr>
      <w:tr w:rsidR="00614980" w14:paraId="79848C5A" w14:textId="77777777" w:rsidTr="00007410">
        <w:trPr>
          <w:trHeight w:val="300"/>
        </w:trPr>
        <w:tc>
          <w:tcPr>
            <w:tcW w:w="1408" w:type="dxa"/>
            <w:tcBorders>
              <w:top w:val="nil"/>
              <w:left w:val="single" w:sz="8" w:space="0" w:color="45B0E1"/>
              <w:bottom w:val="single" w:sz="8" w:space="0" w:color="45B0E1"/>
              <w:right w:val="single" w:sz="8" w:space="0" w:color="45B0E1"/>
            </w:tcBorders>
            <w:shd w:val="clear" w:color="auto" w:fill="C1E4F5"/>
            <w:tcMar>
              <w:top w:w="0" w:type="dxa"/>
              <w:left w:w="100" w:type="dxa"/>
              <w:bottom w:w="0" w:type="dxa"/>
              <w:right w:w="100" w:type="dxa"/>
            </w:tcMar>
          </w:tcPr>
          <w:p w14:paraId="430D3663" w14:textId="77777777" w:rsidR="00614980" w:rsidRDefault="00000000">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Autor</w:t>
            </w:r>
          </w:p>
        </w:tc>
        <w:tc>
          <w:tcPr>
            <w:tcW w:w="5557" w:type="dxa"/>
            <w:gridSpan w:val="2"/>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6CEC3FA4" w14:textId="77777777" w:rsidR="00614980" w:rsidRDefault="00000000">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 xml:space="preserve">Equipo de desarrollo </w:t>
            </w:r>
            <w:proofErr w:type="spellStart"/>
            <w:r>
              <w:rPr>
                <w:rFonts w:ascii="Times New Roman" w:eastAsia="Times New Roman" w:hAnsi="Times New Roman" w:cs="Times New Roman"/>
                <w:b/>
                <w:bCs/>
                <w:color w:val="0F4761"/>
              </w:rPr>
              <w:t>JusticIA</w:t>
            </w:r>
            <w:proofErr w:type="spellEnd"/>
          </w:p>
        </w:tc>
        <w:tc>
          <w:tcPr>
            <w:tcW w:w="238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3E5261F3" w14:textId="77777777" w:rsidR="00614980" w:rsidRDefault="00000000">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Cargo</w:t>
            </w:r>
          </w:p>
        </w:tc>
      </w:tr>
      <w:tr w:rsidR="00614980" w14:paraId="0A75DB6A" w14:textId="77777777" w:rsidTr="00007410">
        <w:trPr>
          <w:trHeight w:val="300"/>
        </w:trPr>
        <w:tc>
          <w:tcPr>
            <w:tcW w:w="1408" w:type="dxa"/>
            <w:vMerge w:val="restart"/>
            <w:tcBorders>
              <w:top w:val="nil"/>
              <w:left w:val="single" w:sz="8" w:space="0" w:color="45B0E1"/>
              <w:bottom w:val="single" w:sz="8" w:space="0" w:color="45B0E1"/>
              <w:right w:val="single" w:sz="8" w:space="0" w:color="45B0E1"/>
            </w:tcBorders>
            <w:tcMar>
              <w:top w:w="0" w:type="dxa"/>
              <w:left w:w="100" w:type="dxa"/>
              <w:bottom w:w="0" w:type="dxa"/>
              <w:right w:w="100" w:type="dxa"/>
            </w:tcMar>
          </w:tcPr>
          <w:p w14:paraId="6D095A2B" w14:textId="77777777" w:rsidR="00614980" w:rsidRDefault="00000000">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Revisado por</w:t>
            </w:r>
          </w:p>
        </w:tc>
        <w:tc>
          <w:tcPr>
            <w:tcW w:w="5557" w:type="dxa"/>
            <w:gridSpan w:val="2"/>
            <w:tcBorders>
              <w:top w:val="nil"/>
              <w:left w:val="nil"/>
              <w:bottom w:val="single" w:sz="8" w:space="0" w:color="45B0E1"/>
              <w:right w:val="single" w:sz="8" w:space="0" w:color="45B0E1"/>
            </w:tcBorders>
            <w:tcMar>
              <w:top w:w="0" w:type="dxa"/>
              <w:left w:w="100" w:type="dxa"/>
              <w:bottom w:w="0" w:type="dxa"/>
              <w:right w:w="100" w:type="dxa"/>
            </w:tcMar>
          </w:tcPr>
          <w:p w14:paraId="1AD51F08" w14:textId="77777777" w:rsidR="00614980" w:rsidRDefault="00000000">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Yeslin Chinchilla Ruiz</w:t>
            </w:r>
          </w:p>
        </w:tc>
        <w:tc>
          <w:tcPr>
            <w:tcW w:w="2381" w:type="dxa"/>
            <w:tcBorders>
              <w:top w:val="nil"/>
              <w:left w:val="nil"/>
              <w:bottom w:val="single" w:sz="8" w:space="0" w:color="45B0E1"/>
              <w:right w:val="single" w:sz="8" w:space="0" w:color="45B0E1"/>
            </w:tcBorders>
            <w:tcMar>
              <w:top w:w="0" w:type="dxa"/>
              <w:left w:w="100" w:type="dxa"/>
              <w:bottom w:w="0" w:type="dxa"/>
              <w:right w:w="100" w:type="dxa"/>
            </w:tcMar>
          </w:tcPr>
          <w:p w14:paraId="7D142FAC" w14:textId="77777777" w:rsidR="00614980" w:rsidRDefault="00000000">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Pasante UCR</w:t>
            </w:r>
          </w:p>
        </w:tc>
      </w:tr>
      <w:tr w:rsidR="00614980" w14:paraId="422CD147" w14:textId="77777777" w:rsidTr="00007410">
        <w:trPr>
          <w:trHeight w:val="300"/>
        </w:trPr>
        <w:tc>
          <w:tcPr>
            <w:tcW w:w="1408" w:type="dxa"/>
            <w:vMerge/>
            <w:tcBorders>
              <w:top w:val="nil"/>
              <w:left w:val="single" w:sz="8" w:space="0" w:color="45B0E1"/>
              <w:bottom w:val="single" w:sz="8" w:space="0" w:color="45B0E1"/>
              <w:right w:val="single" w:sz="8" w:space="0" w:color="45B0E1"/>
            </w:tcBorders>
            <w:tcMar>
              <w:top w:w="100" w:type="dxa"/>
              <w:left w:w="100" w:type="dxa"/>
              <w:bottom w:w="100" w:type="dxa"/>
              <w:right w:w="100" w:type="dxa"/>
            </w:tcMar>
          </w:tcPr>
          <w:p w14:paraId="666F23C8" w14:textId="77777777" w:rsidR="00614980" w:rsidRDefault="00614980">
            <w:pPr>
              <w:rPr>
                <w:rFonts w:ascii="Times New Roman" w:eastAsia="Times New Roman" w:hAnsi="Times New Roman" w:cs="Times New Roman"/>
                <w:b/>
                <w:bCs/>
                <w:sz w:val="44"/>
                <w:szCs w:val="44"/>
              </w:rPr>
            </w:pPr>
          </w:p>
        </w:tc>
        <w:tc>
          <w:tcPr>
            <w:tcW w:w="5557" w:type="dxa"/>
            <w:gridSpan w:val="2"/>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50BCAB4A" w14:textId="77777777" w:rsidR="00614980" w:rsidRDefault="00000000">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Roger Calderón Urbina</w:t>
            </w:r>
          </w:p>
        </w:tc>
        <w:tc>
          <w:tcPr>
            <w:tcW w:w="238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7104047B" w14:textId="77777777" w:rsidR="00614980" w:rsidRDefault="00000000">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Pasante UCR</w:t>
            </w:r>
          </w:p>
        </w:tc>
      </w:tr>
      <w:tr w:rsidR="00614980" w14:paraId="367D2B4F" w14:textId="77777777" w:rsidTr="00007410">
        <w:trPr>
          <w:trHeight w:val="1140"/>
        </w:trPr>
        <w:tc>
          <w:tcPr>
            <w:tcW w:w="1408" w:type="dxa"/>
            <w:tcBorders>
              <w:top w:val="nil"/>
              <w:left w:val="single" w:sz="8" w:space="0" w:color="45B0E1"/>
              <w:bottom w:val="single" w:sz="8" w:space="0" w:color="45B0E1"/>
              <w:right w:val="single" w:sz="8" w:space="0" w:color="45B0E1"/>
            </w:tcBorders>
            <w:tcMar>
              <w:top w:w="0" w:type="dxa"/>
              <w:left w:w="100" w:type="dxa"/>
              <w:bottom w:w="0" w:type="dxa"/>
              <w:right w:w="100" w:type="dxa"/>
            </w:tcMar>
          </w:tcPr>
          <w:p w14:paraId="4C656E87" w14:textId="394F1CBA" w:rsidR="00614980"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Encargado</w:t>
            </w:r>
          </w:p>
        </w:tc>
        <w:tc>
          <w:tcPr>
            <w:tcW w:w="5557" w:type="dxa"/>
            <w:gridSpan w:val="2"/>
            <w:tcBorders>
              <w:top w:val="nil"/>
              <w:left w:val="nil"/>
              <w:bottom w:val="single" w:sz="8" w:space="0" w:color="45B0E1"/>
              <w:right w:val="single" w:sz="8" w:space="0" w:color="45B0E1"/>
            </w:tcBorders>
            <w:tcMar>
              <w:top w:w="0" w:type="dxa"/>
              <w:left w:w="100" w:type="dxa"/>
              <w:bottom w:w="0" w:type="dxa"/>
              <w:right w:w="100" w:type="dxa"/>
            </w:tcMar>
          </w:tcPr>
          <w:p w14:paraId="6A4E13CC" w14:textId="77777777" w:rsidR="00614980" w:rsidRDefault="00000000">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Carlos Morales Castro</w:t>
            </w:r>
          </w:p>
        </w:tc>
        <w:tc>
          <w:tcPr>
            <w:tcW w:w="2381" w:type="dxa"/>
            <w:tcBorders>
              <w:top w:val="nil"/>
              <w:left w:val="nil"/>
              <w:bottom w:val="single" w:sz="8" w:space="0" w:color="45B0E1"/>
              <w:right w:val="single" w:sz="8" w:space="0" w:color="45B0E1"/>
            </w:tcBorders>
            <w:tcMar>
              <w:top w:w="0" w:type="dxa"/>
              <w:left w:w="100" w:type="dxa"/>
              <w:bottom w:w="0" w:type="dxa"/>
              <w:right w:w="100" w:type="dxa"/>
            </w:tcMar>
          </w:tcPr>
          <w:p w14:paraId="505A6262" w14:textId="77777777" w:rsidR="00614980" w:rsidRDefault="00000000">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Coordinador del área de inteligencia artificial</w:t>
            </w:r>
          </w:p>
        </w:tc>
      </w:tr>
      <w:tr w:rsidR="00075369" w14:paraId="22A7BEFB" w14:textId="77777777" w:rsidTr="00007410">
        <w:trPr>
          <w:trHeight w:val="585"/>
        </w:trPr>
        <w:tc>
          <w:tcPr>
            <w:tcW w:w="1408" w:type="dxa"/>
            <w:tcBorders>
              <w:top w:val="nil"/>
              <w:left w:val="single" w:sz="8" w:space="0" w:color="45B0E1"/>
              <w:bottom w:val="single" w:sz="8" w:space="0" w:color="45B0E1"/>
              <w:right w:val="single" w:sz="8" w:space="0" w:color="45B0E1"/>
            </w:tcBorders>
            <w:shd w:val="clear" w:color="auto" w:fill="C1E4F5"/>
            <w:tcMar>
              <w:top w:w="0" w:type="dxa"/>
              <w:left w:w="100" w:type="dxa"/>
              <w:bottom w:w="0" w:type="dxa"/>
              <w:right w:w="100" w:type="dxa"/>
            </w:tcMar>
          </w:tcPr>
          <w:p w14:paraId="7AF34A24" w14:textId="77777777" w:rsidR="00075369"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Versión</w:t>
            </w:r>
          </w:p>
        </w:tc>
        <w:tc>
          <w:tcPr>
            <w:tcW w:w="255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62703C1D" w14:textId="77777777" w:rsidR="00075369"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Descripción</w:t>
            </w:r>
          </w:p>
        </w:tc>
        <w:tc>
          <w:tcPr>
            <w:tcW w:w="3006"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410EA626" w14:textId="77777777" w:rsidR="00075369"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Autor</w:t>
            </w:r>
          </w:p>
          <w:p w14:paraId="6C5ECA6F" w14:textId="6FEBD0C7" w:rsidR="00075369" w:rsidRDefault="00075369">
            <w:pPr>
              <w:spacing w:before="240" w:after="0" w:line="276" w:lineRule="auto"/>
              <w:rPr>
                <w:rFonts w:ascii="Times New Roman" w:eastAsia="Times New Roman" w:hAnsi="Times New Roman" w:cs="Times New Roman"/>
                <w:b/>
                <w:bCs/>
                <w:color w:val="0F4761"/>
              </w:rPr>
            </w:pPr>
          </w:p>
        </w:tc>
        <w:tc>
          <w:tcPr>
            <w:tcW w:w="238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0B890594" w14:textId="77777777" w:rsidR="00075369"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Fecha</w:t>
            </w:r>
          </w:p>
        </w:tc>
      </w:tr>
      <w:tr w:rsidR="00075369" w14:paraId="0D036A90" w14:textId="77777777" w:rsidTr="00007410">
        <w:trPr>
          <w:trHeight w:val="585"/>
        </w:trPr>
        <w:tc>
          <w:tcPr>
            <w:tcW w:w="1408" w:type="dxa"/>
            <w:tcBorders>
              <w:top w:val="nil"/>
              <w:left w:val="single" w:sz="8" w:space="0" w:color="45B0E1"/>
              <w:bottom w:val="single" w:sz="8" w:space="0" w:color="45B0E1"/>
              <w:right w:val="single" w:sz="8" w:space="0" w:color="45B0E1"/>
            </w:tcBorders>
            <w:tcMar>
              <w:top w:w="0" w:type="dxa"/>
              <w:left w:w="100" w:type="dxa"/>
              <w:bottom w:w="0" w:type="dxa"/>
              <w:right w:w="100" w:type="dxa"/>
            </w:tcMar>
          </w:tcPr>
          <w:p w14:paraId="18567036"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1.0.</w:t>
            </w:r>
          </w:p>
        </w:tc>
        <w:tc>
          <w:tcPr>
            <w:tcW w:w="2551" w:type="dxa"/>
            <w:tcBorders>
              <w:top w:val="nil"/>
              <w:left w:val="nil"/>
              <w:bottom w:val="single" w:sz="8" w:space="0" w:color="45B0E1"/>
              <w:right w:val="single" w:sz="8" w:space="0" w:color="45B0E1"/>
            </w:tcBorders>
            <w:tcMar>
              <w:top w:w="0" w:type="dxa"/>
              <w:left w:w="100" w:type="dxa"/>
              <w:bottom w:w="0" w:type="dxa"/>
              <w:right w:w="100" w:type="dxa"/>
            </w:tcMar>
          </w:tcPr>
          <w:p w14:paraId="471B96F7"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Creación del documento</w:t>
            </w:r>
          </w:p>
        </w:tc>
        <w:tc>
          <w:tcPr>
            <w:tcW w:w="3006" w:type="dxa"/>
            <w:tcBorders>
              <w:top w:val="nil"/>
              <w:left w:val="nil"/>
              <w:bottom w:val="single" w:sz="8" w:space="0" w:color="45B0E1"/>
              <w:right w:val="single" w:sz="8" w:space="0" w:color="45B0E1"/>
            </w:tcBorders>
            <w:tcMar>
              <w:top w:w="0" w:type="dxa"/>
              <w:left w:w="100" w:type="dxa"/>
              <w:bottom w:w="0" w:type="dxa"/>
              <w:right w:w="100" w:type="dxa"/>
            </w:tcMar>
          </w:tcPr>
          <w:p w14:paraId="60E25D9D"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Equipo de desarrollo</w:t>
            </w:r>
          </w:p>
          <w:p w14:paraId="0182CA0C" w14:textId="062552B3"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 xml:space="preserve"> </w:t>
            </w:r>
          </w:p>
        </w:tc>
        <w:tc>
          <w:tcPr>
            <w:tcW w:w="2381" w:type="dxa"/>
            <w:tcBorders>
              <w:top w:val="nil"/>
              <w:left w:val="nil"/>
              <w:bottom w:val="single" w:sz="8" w:space="0" w:color="45B0E1"/>
              <w:right w:val="single" w:sz="8" w:space="0" w:color="45B0E1"/>
            </w:tcBorders>
            <w:tcMar>
              <w:top w:w="0" w:type="dxa"/>
              <w:left w:w="100" w:type="dxa"/>
              <w:bottom w:w="0" w:type="dxa"/>
              <w:right w:w="100" w:type="dxa"/>
            </w:tcMar>
          </w:tcPr>
          <w:p w14:paraId="118DEE80"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 xml:space="preserve"> 19/08/2025</w:t>
            </w:r>
          </w:p>
        </w:tc>
      </w:tr>
      <w:tr w:rsidR="00075369" w14:paraId="7C952C34" w14:textId="77777777" w:rsidTr="00007410">
        <w:trPr>
          <w:trHeight w:val="870"/>
        </w:trPr>
        <w:tc>
          <w:tcPr>
            <w:tcW w:w="1408" w:type="dxa"/>
            <w:tcBorders>
              <w:top w:val="nil"/>
              <w:left w:val="single" w:sz="8" w:space="0" w:color="45B0E1"/>
              <w:bottom w:val="single" w:sz="8" w:space="0" w:color="45B0E1"/>
              <w:right w:val="single" w:sz="8" w:space="0" w:color="45B0E1"/>
            </w:tcBorders>
            <w:shd w:val="clear" w:color="auto" w:fill="C1E4F5"/>
            <w:tcMar>
              <w:top w:w="0" w:type="dxa"/>
              <w:left w:w="100" w:type="dxa"/>
              <w:bottom w:w="0" w:type="dxa"/>
              <w:right w:w="100" w:type="dxa"/>
            </w:tcMar>
          </w:tcPr>
          <w:p w14:paraId="571BCEEB"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1.1.</w:t>
            </w:r>
          </w:p>
        </w:tc>
        <w:tc>
          <w:tcPr>
            <w:tcW w:w="255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60DE0332"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Implementación de nuevos campos en la tabla usuario y documento</w:t>
            </w:r>
          </w:p>
        </w:tc>
        <w:tc>
          <w:tcPr>
            <w:tcW w:w="3006"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36A75AFA"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Equipo de desarrollo</w:t>
            </w:r>
          </w:p>
          <w:p w14:paraId="2AC8E25F" w14:textId="375E45C5"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 xml:space="preserve"> </w:t>
            </w:r>
          </w:p>
        </w:tc>
        <w:tc>
          <w:tcPr>
            <w:tcW w:w="238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77A12855"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 xml:space="preserve"> 04/09/2025</w:t>
            </w:r>
          </w:p>
        </w:tc>
      </w:tr>
      <w:tr w:rsidR="00075369" w14:paraId="2CFFBABA" w14:textId="77777777" w:rsidTr="00007410">
        <w:trPr>
          <w:trHeight w:val="300"/>
        </w:trPr>
        <w:tc>
          <w:tcPr>
            <w:tcW w:w="1408" w:type="dxa"/>
            <w:tcBorders>
              <w:top w:val="nil"/>
              <w:left w:val="single" w:sz="8" w:space="0" w:color="45B0E1"/>
              <w:bottom w:val="single" w:sz="8" w:space="0" w:color="45B0E1"/>
              <w:right w:val="single" w:sz="8" w:space="0" w:color="45B0E1"/>
            </w:tcBorders>
            <w:tcMar>
              <w:top w:w="0" w:type="dxa"/>
              <w:left w:w="100" w:type="dxa"/>
              <w:bottom w:w="0" w:type="dxa"/>
              <w:right w:w="100" w:type="dxa"/>
            </w:tcMar>
          </w:tcPr>
          <w:p w14:paraId="01CDB351"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 xml:space="preserve"> 1.2. </w:t>
            </w:r>
          </w:p>
        </w:tc>
        <w:tc>
          <w:tcPr>
            <w:tcW w:w="2551" w:type="dxa"/>
            <w:tcBorders>
              <w:top w:val="nil"/>
              <w:left w:val="nil"/>
              <w:bottom w:val="single" w:sz="8" w:space="0" w:color="45B0E1"/>
              <w:right w:val="single" w:sz="8" w:space="0" w:color="45B0E1"/>
            </w:tcBorders>
            <w:tcMar>
              <w:top w:w="0" w:type="dxa"/>
              <w:left w:w="100" w:type="dxa"/>
              <w:bottom w:w="0" w:type="dxa"/>
              <w:right w:w="100" w:type="dxa"/>
            </w:tcMar>
          </w:tcPr>
          <w:p w14:paraId="4B64D79B" w14:textId="77777777" w:rsidR="00075369"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 xml:space="preserve"> </w:t>
            </w:r>
            <w:r>
              <w:rPr>
                <w:rFonts w:ascii="Times New Roman" w:eastAsia="Times New Roman" w:hAnsi="Times New Roman" w:cs="Times New Roman"/>
                <w:color w:val="0F4761"/>
              </w:rPr>
              <w:t>Implementación de nuevos campos en la tabla usuario de último acceso y fecha creación</w:t>
            </w:r>
          </w:p>
        </w:tc>
        <w:tc>
          <w:tcPr>
            <w:tcW w:w="3006" w:type="dxa"/>
            <w:tcBorders>
              <w:top w:val="nil"/>
              <w:left w:val="nil"/>
              <w:bottom w:val="single" w:sz="8" w:space="0" w:color="45B0E1"/>
              <w:right w:val="single" w:sz="8" w:space="0" w:color="45B0E1"/>
            </w:tcBorders>
            <w:tcMar>
              <w:top w:w="0" w:type="dxa"/>
              <w:left w:w="100" w:type="dxa"/>
              <w:bottom w:w="0" w:type="dxa"/>
              <w:right w:w="100" w:type="dxa"/>
            </w:tcMar>
          </w:tcPr>
          <w:p w14:paraId="0165C4BC" w14:textId="77777777" w:rsidR="00075369"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color w:val="0F4761"/>
              </w:rPr>
              <w:t>Equipo de desarrollo</w:t>
            </w:r>
          </w:p>
          <w:p w14:paraId="6318AA6E" w14:textId="0387877F" w:rsidR="00075369" w:rsidRDefault="00075369">
            <w:pPr>
              <w:spacing w:before="240" w:after="0" w:line="276" w:lineRule="auto"/>
              <w:rPr>
                <w:rFonts w:ascii="Times New Roman" w:eastAsia="Times New Roman" w:hAnsi="Times New Roman" w:cs="Times New Roman"/>
                <w:b/>
                <w:bCs/>
                <w:color w:val="0F4761"/>
              </w:rPr>
            </w:pPr>
            <w:r>
              <w:rPr>
                <w:rFonts w:ascii="Times New Roman" w:eastAsia="Times New Roman" w:hAnsi="Times New Roman" w:cs="Times New Roman"/>
                <w:b/>
                <w:bCs/>
                <w:color w:val="0F4761"/>
              </w:rPr>
              <w:t xml:space="preserve"> </w:t>
            </w:r>
          </w:p>
        </w:tc>
        <w:tc>
          <w:tcPr>
            <w:tcW w:w="2381" w:type="dxa"/>
            <w:tcBorders>
              <w:top w:val="nil"/>
              <w:left w:val="nil"/>
              <w:bottom w:val="single" w:sz="8" w:space="0" w:color="45B0E1"/>
              <w:right w:val="single" w:sz="8" w:space="0" w:color="45B0E1"/>
            </w:tcBorders>
            <w:tcMar>
              <w:top w:w="0" w:type="dxa"/>
              <w:left w:w="100" w:type="dxa"/>
              <w:bottom w:w="0" w:type="dxa"/>
              <w:right w:w="100" w:type="dxa"/>
            </w:tcMar>
          </w:tcPr>
          <w:p w14:paraId="444F3060" w14:textId="77777777" w:rsidR="00075369" w:rsidRDefault="00075369">
            <w:pPr>
              <w:spacing w:before="240" w:after="0" w:line="276" w:lineRule="auto"/>
              <w:rPr>
                <w:rFonts w:ascii="Times New Roman" w:eastAsia="Times New Roman" w:hAnsi="Times New Roman" w:cs="Times New Roman"/>
                <w:color w:val="0F4761"/>
              </w:rPr>
            </w:pPr>
            <w:r>
              <w:rPr>
                <w:rFonts w:ascii="Times New Roman" w:eastAsia="Times New Roman" w:hAnsi="Times New Roman" w:cs="Times New Roman"/>
                <w:color w:val="0F4761"/>
              </w:rPr>
              <w:t xml:space="preserve"> 08/09/2025</w:t>
            </w:r>
          </w:p>
        </w:tc>
      </w:tr>
      <w:tr w:rsidR="00075369" w14:paraId="445AF300" w14:textId="77777777" w:rsidTr="00007410">
        <w:trPr>
          <w:trHeight w:val="300"/>
        </w:trPr>
        <w:tc>
          <w:tcPr>
            <w:tcW w:w="1408" w:type="dxa"/>
            <w:tcBorders>
              <w:top w:val="nil"/>
              <w:left w:val="single" w:sz="8" w:space="0" w:color="45B0E1"/>
              <w:bottom w:val="single" w:sz="8" w:space="0" w:color="45B0E1"/>
              <w:right w:val="single" w:sz="8" w:space="0" w:color="45B0E1"/>
            </w:tcBorders>
            <w:shd w:val="clear" w:color="auto" w:fill="C1E4F5"/>
            <w:tcMar>
              <w:top w:w="0" w:type="dxa"/>
              <w:left w:w="100" w:type="dxa"/>
              <w:bottom w:w="0" w:type="dxa"/>
              <w:right w:w="100" w:type="dxa"/>
            </w:tcMar>
          </w:tcPr>
          <w:p w14:paraId="69AB41F7" w14:textId="7B5486E5" w:rsidR="00075369" w:rsidRPr="0093295A" w:rsidRDefault="00075369">
            <w:pPr>
              <w:spacing w:before="240" w:after="0" w:line="276" w:lineRule="auto"/>
              <w:rPr>
                <w:rFonts w:ascii="Times New Roman" w:eastAsia="Times New Roman" w:hAnsi="Times New Roman" w:cs="Times New Roman"/>
                <w:color w:val="0F4761"/>
              </w:rPr>
            </w:pPr>
            <w:r w:rsidRPr="0093295A">
              <w:rPr>
                <w:rFonts w:ascii="Times New Roman" w:eastAsia="Times New Roman" w:hAnsi="Times New Roman" w:cs="Times New Roman"/>
                <w:color w:val="0F4761"/>
              </w:rPr>
              <w:t xml:space="preserve"> 1.3. </w:t>
            </w:r>
          </w:p>
        </w:tc>
        <w:tc>
          <w:tcPr>
            <w:tcW w:w="255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6A0E9D1C" w14:textId="399020D9" w:rsidR="00075369" w:rsidRPr="0093295A" w:rsidRDefault="00075369">
            <w:pPr>
              <w:spacing w:before="240" w:after="0" w:line="276" w:lineRule="auto"/>
              <w:rPr>
                <w:rFonts w:ascii="Times New Roman" w:eastAsia="Times New Roman" w:hAnsi="Times New Roman" w:cs="Times New Roman"/>
                <w:color w:val="0F4761"/>
              </w:rPr>
            </w:pPr>
            <w:r w:rsidRPr="0093295A">
              <w:rPr>
                <w:rFonts w:ascii="Times New Roman" w:eastAsia="Times New Roman" w:hAnsi="Times New Roman" w:cs="Times New Roman"/>
                <w:color w:val="0F4761"/>
              </w:rPr>
              <w:t xml:space="preserve"> Se agrego detalladamente las funcionalidades de valor agregado del sistema </w:t>
            </w:r>
          </w:p>
        </w:tc>
        <w:tc>
          <w:tcPr>
            <w:tcW w:w="3006"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78F1498F" w14:textId="77777777" w:rsidR="00075369" w:rsidRPr="0093295A" w:rsidRDefault="00075369">
            <w:pPr>
              <w:spacing w:before="240" w:after="0" w:line="276" w:lineRule="auto"/>
              <w:rPr>
                <w:rFonts w:ascii="Times New Roman" w:eastAsia="Times New Roman" w:hAnsi="Times New Roman" w:cs="Times New Roman"/>
                <w:color w:val="0F4761"/>
              </w:rPr>
            </w:pPr>
            <w:r w:rsidRPr="0093295A">
              <w:rPr>
                <w:rFonts w:ascii="Times New Roman" w:eastAsia="Times New Roman" w:hAnsi="Times New Roman" w:cs="Times New Roman"/>
                <w:color w:val="0F4761"/>
              </w:rPr>
              <w:t xml:space="preserve"> Equipo de desarrollo</w:t>
            </w:r>
          </w:p>
          <w:p w14:paraId="2D6B431B" w14:textId="659DFC9F" w:rsidR="00075369" w:rsidRPr="0093295A" w:rsidRDefault="00075369">
            <w:pPr>
              <w:spacing w:before="240" w:after="0" w:line="276" w:lineRule="auto"/>
              <w:rPr>
                <w:rFonts w:ascii="Times New Roman" w:eastAsia="Times New Roman" w:hAnsi="Times New Roman" w:cs="Times New Roman"/>
                <w:color w:val="0F4761"/>
              </w:rPr>
            </w:pPr>
            <w:r w:rsidRPr="0093295A">
              <w:rPr>
                <w:rFonts w:ascii="Times New Roman" w:eastAsia="Times New Roman" w:hAnsi="Times New Roman" w:cs="Times New Roman"/>
                <w:color w:val="0F4761"/>
              </w:rPr>
              <w:t xml:space="preserve"> </w:t>
            </w:r>
          </w:p>
        </w:tc>
        <w:tc>
          <w:tcPr>
            <w:tcW w:w="2381" w:type="dxa"/>
            <w:tcBorders>
              <w:top w:val="nil"/>
              <w:left w:val="nil"/>
              <w:bottom w:val="single" w:sz="8" w:space="0" w:color="45B0E1"/>
              <w:right w:val="single" w:sz="8" w:space="0" w:color="45B0E1"/>
            </w:tcBorders>
            <w:shd w:val="clear" w:color="auto" w:fill="C1E4F5"/>
            <w:tcMar>
              <w:top w:w="0" w:type="dxa"/>
              <w:left w:w="100" w:type="dxa"/>
              <w:bottom w:w="0" w:type="dxa"/>
              <w:right w:w="100" w:type="dxa"/>
            </w:tcMar>
          </w:tcPr>
          <w:p w14:paraId="06FA1DEE" w14:textId="6052084F" w:rsidR="00075369" w:rsidRPr="0093295A" w:rsidRDefault="00075369">
            <w:pPr>
              <w:spacing w:before="240" w:after="0" w:line="276" w:lineRule="auto"/>
              <w:rPr>
                <w:rFonts w:ascii="Times New Roman" w:eastAsia="Times New Roman" w:hAnsi="Times New Roman" w:cs="Times New Roman"/>
                <w:color w:val="0F4761"/>
              </w:rPr>
            </w:pPr>
            <w:r w:rsidRPr="0093295A">
              <w:rPr>
                <w:rFonts w:ascii="Times New Roman" w:eastAsia="Times New Roman" w:hAnsi="Times New Roman" w:cs="Times New Roman"/>
                <w:color w:val="0F4761"/>
              </w:rPr>
              <w:t xml:space="preserve"> 14/11/2025</w:t>
            </w:r>
          </w:p>
        </w:tc>
      </w:tr>
    </w:tbl>
    <w:p w14:paraId="6F2E8B30" w14:textId="77777777" w:rsidR="000822B7" w:rsidRDefault="000822B7">
      <w:pPr>
        <w:rPr>
          <w:rFonts w:ascii="Times New Roman" w:eastAsia="Times New Roman" w:hAnsi="Times New Roman" w:cs="Times New Roman"/>
          <w:b/>
          <w:bCs/>
          <w:sz w:val="44"/>
          <w:szCs w:val="44"/>
        </w:rPr>
      </w:pPr>
    </w:p>
    <w:sdt>
      <w:sdtPr>
        <w:rPr>
          <w:rFonts w:ascii="Aptos" w:eastAsia="Aptos" w:hAnsi="Aptos" w:cs="Aptos"/>
          <w:color w:val="auto"/>
          <w:sz w:val="24"/>
          <w:szCs w:val="24"/>
          <w:lang w:val="es-ES" w:eastAsia="es-ES"/>
        </w:rPr>
        <w:id w:val="-782105300"/>
        <w:docPartObj>
          <w:docPartGallery w:val="Table of Contents"/>
          <w:docPartUnique/>
        </w:docPartObj>
      </w:sdtPr>
      <w:sdtEndPr>
        <w:rPr>
          <w:b/>
          <w:bCs/>
          <w:lang w:val="es"/>
        </w:rPr>
      </w:sdtEndPr>
      <w:sdtContent>
        <w:p w14:paraId="5F053CA0" w14:textId="77777777" w:rsidR="000822B7" w:rsidRPr="005B4535" w:rsidRDefault="000822B7" w:rsidP="000822B7">
          <w:pPr>
            <w:pStyle w:val="TtuloTDC"/>
            <w:rPr>
              <w:b/>
              <w:bCs/>
              <w:color w:val="000000" w:themeColor="text1"/>
              <w:sz w:val="28"/>
              <w:szCs w:val="28"/>
            </w:rPr>
          </w:pPr>
          <w:r w:rsidRPr="005B4535">
            <w:rPr>
              <w:b/>
              <w:bCs/>
              <w:color w:val="000000" w:themeColor="text1"/>
              <w:sz w:val="28"/>
              <w:szCs w:val="28"/>
              <w:lang w:val="es-ES"/>
            </w:rPr>
            <w:t>Tabla de contenido</w:t>
          </w:r>
        </w:p>
        <w:p w14:paraId="66F3AF8D"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r>
            <w:fldChar w:fldCharType="begin"/>
          </w:r>
          <w:r>
            <w:instrText xml:space="preserve"> TOC \o "1-3" \h \z \u </w:instrText>
          </w:r>
          <w:r>
            <w:fldChar w:fldCharType="separate"/>
          </w:r>
          <w:hyperlink w:anchor="_Toc214040184" w:history="1">
            <w:r w:rsidRPr="004C3197">
              <w:rPr>
                <w:rStyle w:val="Hipervnculo"/>
                <w:noProof/>
              </w:rPr>
              <w:t>1.</w:t>
            </w:r>
            <w:r>
              <w:rPr>
                <w:rFonts w:asciiTheme="minorHAnsi" w:eastAsiaTheme="minorEastAsia" w:hAnsiTheme="minorHAnsi" w:cstheme="minorBidi"/>
                <w:noProof/>
                <w:kern w:val="2"/>
                <w:lang w:val="es-ES"/>
                <w14:ligatures w14:val="standardContextual"/>
              </w:rPr>
              <w:tab/>
            </w:r>
            <w:r w:rsidRPr="004C3197">
              <w:rPr>
                <w:rStyle w:val="Hipervnculo"/>
                <w:noProof/>
              </w:rPr>
              <w:t>Descripción</w:t>
            </w:r>
            <w:r>
              <w:rPr>
                <w:noProof/>
                <w:webHidden/>
              </w:rPr>
              <w:tab/>
            </w:r>
            <w:r>
              <w:rPr>
                <w:noProof/>
                <w:webHidden/>
              </w:rPr>
              <w:fldChar w:fldCharType="begin"/>
            </w:r>
            <w:r>
              <w:rPr>
                <w:noProof/>
                <w:webHidden/>
              </w:rPr>
              <w:instrText xml:space="preserve"> PAGEREF _Toc214040184 \h </w:instrText>
            </w:r>
            <w:r>
              <w:rPr>
                <w:noProof/>
                <w:webHidden/>
              </w:rPr>
            </w:r>
            <w:r>
              <w:rPr>
                <w:noProof/>
                <w:webHidden/>
              </w:rPr>
              <w:fldChar w:fldCharType="separate"/>
            </w:r>
            <w:r>
              <w:rPr>
                <w:noProof/>
                <w:webHidden/>
              </w:rPr>
              <w:t>3</w:t>
            </w:r>
            <w:r>
              <w:rPr>
                <w:noProof/>
                <w:webHidden/>
              </w:rPr>
              <w:fldChar w:fldCharType="end"/>
            </w:r>
          </w:hyperlink>
        </w:p>
        <w:p w14:paraId="2DA29482"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185" w:history="1">
            <w:r w:rsidRPr="004C3197">
              <w:rPr>
                <w:rStyle w:val="Hipervnculo"/>
                <w:noProof/>
              </w:rPr>
              <w:t>2.</w:t>
            </w:r>
            <w:r>
              <w:rPr>
                <w:rFonts w:asciiTheme="minorHAnsi" w:eastAsiaTheme="minorEastAsia" w:hAnsiTheme="minorHAnsi" w:cstheme="minorBidi"/>
                <w:noProof/>
                <w:kern w:val="2"/>
                <w:lang w:val="es-ES"/>
                <w14:ligatures w14:val="standardContextual"/>
              </w:rPr>
              <w:tab/>
            </w:r>
            <w:r w:rsidRPr="004C3197">
              <w:rPr>
                <w:rStyle w:val="Hipervnculo"/>
                <w:noProof/>
              </w:rPr>
              <w:t>Alcance</w:t>
            </w:r>
            <w:r>
              <w:rPr>
                <w:noProof/>
                <w:webHidden/>
              </w:rPr>
              <w:tab/>
            </w:r>
            <w:r>
              <w:rPr>
                <w:noProof/>
                <w:webHidden/>
              </w:rPr>
              <w:fldChar w:fldCharType="begin"/>
            </w:r>
            <w:r>
              <w:rPr>
                <w:noProof/>
                <w:webHidden/>
              </w:rPr>
              <w:instrText xml:space="preserve"> PAGEREF _Toc214040185 \h </w:instrText>
            </w:r>
            <w:r>
              <w:rPr>
                <w:noProof/>
                <w:webHidden/>
              </w:rPr>
            </w:r>
            <w:r>
              <w:rPr>
                <w:noProof/>
                <w:webHidden/>
              </w:rPr>
              <w:fldChar w:fldCharType="separate"/>
            </w:r>
            <w:r>
              <w:rPr>
                <w:noProof/>
                <w:webHidden/>
              </w:rPr>
              <w:t>4</w:t>
            </w:r>
            <w:r>
              <w:rPr>
                <w:noProof/>
                <w:webHidden/>
              </w:rPr>
              <w:fldChar w:fldCharType="end"/>
            </w:r>
          </w:hyperlink>
        </w:p>
        <w:p w14:paraId="5128025D"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186" w:history="1">
            <w:r w:rsidRPr="004C3197">
              <w:rPr>
                <w:rStyle w:val="Hipervnculo"/>
                <w:noProof/>
              </w:rPr>
              <w:t>3.</w:t>
            </w:r>
            <w:r>
              <w:rPr>
                <w:rFonts w:asciiTheme="minorHAnsi" w:eastAsiaTheme="minorEastAsia" w:hAnsiTheme="minorHAnsi" w:cstheme="minorBidi"/>
                <w:noProof/>
                <w:kern w:val="2"/>
                <w:lang w:val="es-ES"/>
                <w14:ligatures w14:val="standardContextual"/>
              </w:rPr>
              <w:tab/>
            </w:r>
            <w:r w:rsidRPr="004C3197">
              <w:rPr>
                <w:rStyle w:val="Hipervnculo"/>
                <w:noProof/>
              </w:rPr>
              <w:t>Restricciones</w:t>
            </w:r>
            <w:r>
              <w:rPr>
                <w:noProof/>
                <w:webHidden/>
              </w:rPr>
              <w:tab/>
            </w:r>
            <w:r>
              <w:rPr>
                <w:noProof/>
                <w:webHidden/>
              </w:rPr>
              <w:fldChar w:fldCharType="begin"/>
            </w:r>
            <w:r>
              <w:rPr>
                <w:noProof/>
                <w:webHidden/>
              </w:rPr>
              <w:instrText xml:space="preserve"> PAGEREF _Toc214040186 \h </w:instrText>
            </w:r>
            <w:r>
              <w:rPr>
                <w:noProof/>
                <w:webHidden/>
              </w:rPr>
            </w:r>
            <w:r>
              <w:rPr>
                <w:noProof/>
                <w:webHidden/>
              </w:rPr>
              <w:fldChar w:fldCharType="separate"/>
            </w:r>
            <w:r>
              <w:rPr>
                <w:noProof/>
                <w:webHidden/>
              </w:rPr>
              <w:t>5</w:t>
            </w:r>
            <w:r>
              <w:rPr>
                <w:noProof/>
                <w:webHidden/>
              </w:rPr>
              <w:fldChar w:fldCharType="end"/>
            </w:r>
          </w:hyperlink>
        </w:p>
        <w:p w14:paraId="06EF7A0A"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187" w:history="1">
            <w:r w:rsidRPr="004C3197">
              <w:rPr>
                <w:rStyle w:val="Hipervnculo"/>
                <w:noProof/>
              </w:rPr>
              <w:t>4.</w:t>
            </w:r>
            <w:r>
              <w:rPr>
                <w:rFonts w:asciiTheme="minorHAnsi" w:eastAsiaTheme="minorEastAsia" w:hAnsiTheme="minorHAnsi" w:cstheme="minorBidi"/>
                <w:noProof/>
                <w:kern w:val="2"/>
                <w:lang w:val="es-ES"/>
                <w14:ligatures w14:val="standardContextual"/>
              </w:rPr>
              <w:tab/>
            </w:r>
            <w:r w:rsidRPr="004C3197">
              <w:rPr>
                <w:rStyle w:val="Hipervnculo"/>
                <w:noProof/>
              </w:rPr>
              <w:t>Limitaciones</w:t>
            </w:r>
            <w:r>
              <w:rPr>
                <w:noProof/>
                <w:webHidden/>
              </w:rPr>
              <w:tab/>
            </w:r>
            <w:r>
              <w:rPr>
                <w:noProof/>
                <w:webHidden/>
              </w:rPr>
              <w:fldChar w:fldCharType="begin"/>
            </w:r>
            <w:r>
              <w:rPr>
                <w:noProof/>
                <w:webHidden/>
              </w:rPr>
              <w:instrText xml:space="preserve"> PAGEREF _Toc214040187 \h </w:instrText>
            </w:r>
            <w:r>
              <w:rPr>
                <w:noProof/>
                <w:webHidden/>
              </w:rPr>
            </w:r>
            <w:r>
              <w:rPr>
                <w:noProof/>
                <w:webHidden/>
              </w:rPr>
              <w:fldChar w:fldCharType="separate"/>
            </w:r>
            <w:r>
              <w:rPr>
                <w:noProof/>
                <w:webHidden/>
              </w:rPr>
              <w:t>5</w:t>
            </w:r>
            <w:r>
              <w:rPr>
                <w:noProof/>
                <w:webHidden/>
              </w:rPr>
              <w:fldChar w:fldCharType="end"/>
            </w:r>
          </w:hyperlink>
        </w:p>
        <w:p w14:paraId="2C29735A"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188" w:history="1">
            <w:r w:rsidRPr="004C3197">
              <w:rPr>
                <w:rStyle w:val="Hipervnculo"/>
                <w:noProof/>
              </w:rPr>
              <w:t>5.</w:t>
            </w:r>
            <w:r>
              <w:rPr>
                <w:rFonts w:asciiTheme="minorHAnsi" w:eastAsiaTheme="minorEastAsia" w:hAnsiTheme="minorHAnsi" w:cstheme="minorBidi"/>
                <w:noProof/>
                <w:kern w:val="2"/>
                <w:lang w:val="es-ES"/>
                <w14:ligatures w14:val="standardContextual"/>
              </w:rPr>
              <w:tab/>
            </w:r>
            <w:r w:rsidRPr="004C3197">
              <w:rPr>
                <w:rStyle w:val="Hipervnculo"/>
                <w:noProof/>
              </w:rPr>
              <w:t>Consideraciones Generales</w:t>
            </w:r>
            <w:r>
              <w:rPr>
                <w:noProof/>
                <w:webHidden/>
              </w:rPr>
              <w:tab/>
            </w:r>
            <w:r>
              <w:rPr>
                <w:noProof/>
                <w:webHidden/>
              </w:rPr>
              <w:fldChar w:fldCharType="begin"/>
            </w:r>
            <w:r>
              <w:rPr>
                <w:noProof/>
                <w:webHidden/>
              </w:rPr>
              <w:instrText xml:space="preserve"> PAGEREF _Toc214040188 \h </w:instrText>
            </w:r>
            <w:r>
              <w:rPr>
                <w:noProof/>
                <w:webHidden/>
              </w:rPr>
            </w:r>
            <w:r>
              <w:rPr>
                <w:noProof/>
                <w:webHidden/>
              </w:rPr>
              <w:fldChar w:fldCharType="separate"/>
            </w:r>
            <w:r>
              <w:rPr>
                <w:noProof/>
                <w:webHidden/>
              </w:rPr>
              <w:t>6</w:t>
            </w:r>
            <w:r>
              <w:rPr>
                <w:noProof/>
                <w:webHidden/>
              </w:rPr>
              <w:fldChar w:fldCharType="end"/>
            </w:r>
          </w:hyperlink>
        </w:p>
        <w:p w14:paraId="4D3B137E"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189" w:history="1">
            <w:r w:rsidRPr="004C3197">
              <w:rPr>
                <w:rStyle w:val="Hipervnculo"/>
                <w:noProof/>
              </w:rPr>
              <w:t>6.</w:t>
            </w:r>
            <w:r>
              <w:rPr>
                <w:rFonts w:asciiTheme="minorHAnsi" w:eastAsiaTheme="minorEastAsia" w:hAnsiTheme="minorHAnsi" w:cstheme="minorBidi"/>
                <w:noProof/>
                <w:kern w:val="2"/>
                <w:lang w:val="es-ES"/>
                <w14:ligatures w14:val="standardContextual"/>
              </w:rPr>
              <w:tab/>
            </w:r>
            <w:r w:rsidRPr="004C3197">
              <w:rPr>
                <w:rStyle w:val="Hipervnculo"/>
                <w:noProof/>
              </w:rPr>
              <w:t>Plataforma tecnológica prevista</w:t>
            </w:r>
            <w:r>
              <w:rPr>
                <w:noProof/>
                <w:webHidden/>
              </w:rPr>
              <w:tab/>
            </w:r>
            <w:r>
              <w:rPr>
                <w:noProof/>
                <w:webHidden/>
              </w:rPr>
              <w:fldChar w:fldCharType="begin"/>
            </w:r>
            <w:r>
              <w:rPr>
                <w:noProof/>
                <w:webHidden/>
              </w:rPr>
              <w:instrText xml:space="preserve"> PAGEREF _Toc214040189 \h </w:instrText>
            </w:r>
            <w:r>
              <w:rPr>
                <w:noProof/>
                <w:webHidden/>
              </w:rPr>
            </w:r>
            <w:r>
              <w:rPr>
                <w:noProof/>
                <w:webHidden/>
              </w:rPr>
              <w:fldChar w:fldCharType="separate"/>
            </w:r>
            <w:r>
              <w:rPr>
                <w:noProof/>
                <w:webHidden/>
              </w:rPr>
              <w:t>6</w:t>
            </w:r>
            <w:r>
              <w:rPr>
                <w:noProof/>
                <w:webHidden/>
              </w:rPr>
              <w:fldChar w:fldCharType="end"/>
            </w:r>
          </w:hyperlink>
        </w:p>
        <w:p w14:paraId="6E67B3C5"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190" w:history="1">
            <w:r w:rsidRPr="004C3197">
              <w:rPr>
                <w:rStyle w:val="Hipervnculo"/>
                <w:noProof/>
              </w:rPr>
              <w:t>7.</w:t>
            </w:r>
            <w:r>
              <w:rPr>
                <w:rFonts w:asciiTheme="minorHAnsi" w:eastAsiaTheme="minorEastAsia" w:hAnsiTheme="minorHAnsi" w:cstheme="minorBidi"/>
                <w:noProof/>
                <w:kern w:val="2"/>
                <w:lang w:val="es-ES"/>
                <w14:ligatures w14:val="standardContextual"/>
              </w:rPr>
              <w:tab/>
            </w:r>
            <w:r w:rsidRPr="004C3197">
              <w:rPr>
                <w:rStyle w:val="Hipervnculo"/>
                <w:noProof/>
              </w:rPr>
              <w:t>Requerimientos funcionales</w:t>
            </w:r>
            <w:r>
              <w:rPr>
                <w:noProof/>
                <w:webHidden/>
              </w:rPr>
              <w:tab/>
            </w:r>
            <w:r>
              <w:rPr>
                <w:noProof/>
                <w:webHidden/>
              </w:rPr>
              <w:fldChar w:fldCharType="begin"/>
            </w:r>
            <w:r>
              <w:rPr>
                <w:noProof/>
                <w:webHidden/>
              </w:rPr>
              <w:instrText xml:space="preserve"> PAGEREF _Toc214040190 \h </w:instrText>
            </w:r>
            <w:r>
              <w:rPr>
                <w:noProof/>
                <w:webHidden/>
              </w:rPr>
            </w:r>
            <w:r>
              <w:rPr>
                <w:noProof/>
                <w:webHidden/>
              </w:rPr>
              <w:fldChar w:fldCharType="separate"/>
            </w:r>
            <w:r>
              <w:rPr>
                <w:noProof/>
                <w:webHidden/>
              </w:rPr>
              <w:t>7</w:t>
            </w:r>
            <w:r>
              <w:rPr>
                <w:noProof/>
                <w:webHidden/>
              </w:rPr>
              <w:fldChar w:fldCharType="end"/>
            </w:r>
          </w:hyperlink>
        </w:p>
        <w:p w14:paraId="1B687518"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1" w:history="1">
            <w:r w:rsidRPr="004C3197">
              <w:rPr>
                <w:rStyle w:val="Hipervnculo"/>
                <w:noProof/>
              </w:rPr>
              <w:t>7.1.</w:t>
            </w:r>
            <w:r>
              <w:rPr>
                <w:rFonts w:asciiTheme="minorHAnsi" w:eastAsiaTheme="minorEastAsia" w:hAnsiTheme="minorHAnsi" w:cstheme="minorBidi"/>
                <w:noProof/>
                <w:kern w:val="2"/>
                <w:lang w:val="es-ES"/>
                <w14:ligatures w14:val="standardContextual"/>
              </w:rPr>
              <w:tab/>
            </w:r>
            <w:r w:rsidRPr="004C3197">
              <w:rPr>
                <w:rStyle w:val="Hipervnculo"/>
                <w:noProof/>
              </w:rPr>
              <w:t>Módulo de Seguridad y Acceso</w:t>
            </w:r>
            <w:r>
              <w:rPr>
                <w:noProof/>
                <w:webHidden/>
              </w:rPr>
              <w:tab/>
            </w:r>
            <w:r>
              <w:rPr>
                <w:noProof/>
                <w:webHidden/>
              </w:rPr>
              <w:fldChar w:fldCharType="begin"/>
            </w:r>
            <w:r>
              <w:rPr>
                <w:noProof/>
                <w:webHidden/>
              </w:rPr>
              <w:instrText xml:space="preserve"> PAGEREF _Toc214040191 \h </w:instrText>
            </w:r>
            <w:r>
              <w:rPr>
                <w:noProof/>
                <w:webHidden/>
              </w:rPr>
            </w:r>
            <w:r>
              <w:rPr>
                <w:noProof/>
                <w:webHidden/>
              </w:rPr>
              <w:fldChar w:fldCharType="separate"/>
            </w:r>
            <w:r>
              <w:rPr>
                <w:noProof/>
                <w:webHidden/>
              </w:rPr>
              <w:t>7</w:t>
            </w:r>
            <w:r>
              <w:rPr>
                <w:noProof/>
                <w:webHidden/>
              </w:rPr>
              <w:fldChar w:fldCharType="end"/>
            </w:r>
          </w:hyperlink>
        </w:p>
        <w:p w14:paraId="1160DC2F"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2" w:history="1">
            <w:r w:rsidRPr="004C3197">
              <w:rPr>
                <w:rStyle w:val="Hipervnculo"/>
                <w:noProof/>
              </w:rPr>
              <w:t>7.2.</w:t>
            </w:r>
            <w:r>
              <w:rPr>
                <w:rFonts w:asciiTheme="minorHAnsi" w:eastAsiaTheme="minorEastAsia" w:hAnsiTheme="minorHAnsi" w:cstheme="minorBidi"/>
                <w:noProof/>
                <w:kern w:val="2"/>
                <w:lang w:val="es-ES"/>
                <w14:ligatures w14:val="standardContextual"/>
              </w:rPr>
              <w:tab/>
            </w:r>
            <w:r w:rsidRPr="004C3197">
              <w:rPr>
                <w:rStyle w:val="Hipervnculo"/>
                <w:noProof/>
              </w:rPr>
              <w:t>Módulo de Ingesta de Datos (Fases 1 y 3)</w:t>
            </w:r>
            <w:r>
              <w:rPr>
                <w:noProof/>
                <w:webHidden/>
              </w:rPr>
              <w:tab/>
            </w:r>
            <w:r>
              <w:rPr>
                <w:noProof/>
                <w:webHidden/>
              </w:rPr>
              <w:fldChar w:fldCharType="begin"/>
            </w:r>
            <w:r>
              <w:rPr>
                <w:noProof/>
                <w:webHidden/>
              </w:rPr>
              <w:instrText xml:space="preserve"> PAGEREF _Toc214040192 \h </w:instrText>
            </w:r>
            <w:r>
              <w:rPr>
                <w:noProof/>
                <w:webHidden/>
              </w:rPr>
            </w:r>
            <w:r>
              <w:rPr>
                <w:noProof/>
                <w:webHidden/>
              </w:rPr>
              <w:fldChar w:fldCharType="separate"/>
            </w:r>
            <w:r>
              <w:rPr>
                <w:noProof/>
                <w:webHidden/>
              </w:rPr>
              <w:t>8</w:t>
            </w:r>
            <w:r>
              <w:rPr>
                <w:noProof/>
                <w:webHidden/>
              </w:rPr>
              <w:fldChar w:fldCharType="end"/>
            </w:r>
          </w:hyperlink>
        </w:p>
        <w:p w14:paraId="4BEBAEF8"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3" w:history="1">
            <w:r w:rsidRPr="004C3197">
              <w:rPr>
                <w:rStyle w:val="Hipervnculo"/>
                <w:noProof/>
              </w:rPr>
              <w:t>7.3.</w:t>
            </w:r>
            <w:r>
              <w:rPr>
                <w:rFonts w:asciiTheme="minorHAnsi" w:eastAsiaTheme="minorEastAsia" w:hAnsiTheme="minorHAnsi" w:cstheme="minorBidi"/>
                <w:noProof/>
                <w:kern w:val="2"/>
                <w:lang w:val="es-ES"/>
                <w14:ligatures w14:val="standardContextual"/>
              </w:rPr>
              <w:tab/>
            </w:r>
            <w:r w:rsidRPr="004C3197">
              <w:rPr>
                <w:rStyle w:val="Hipervnculo"/>
                <w:noProof/>
              </w:rPr>
              <w:t>Módulo de Asistente de Consulta (Fase 2)</w:t>
            </w:r>
            <w:r>
              <w:rPr>
                <w:noProof/>
                <w:webHidden/>
              </w:rPr>
              <w:tab/>
            </w:r>
            <w:r>
              <w:rPr>
                <w:noProof/>
                <w:webHidden/>
              </w:rPr>
              <w:fldChar w:fldCharType="begin"/>
            </w:r>
            <w:r>
              <w:rPr>
                <w:noProof/>
                <w:webHidden/>
              </w:rPr>
              <w:instrText xml:space="preserve"> PAGEREF _Toc214040193 \h </w:instrText>
            </w:r>
            <w:r>
              <w:rPr>
                <w:noProof/>
                <w:webHidden/>
              </w:rPr>
            </w:r>
            <w:r>
              <w:rPr>
                <w:noProof/>
                <w:webHidden/>
              </w:rPr>
              <w:fldChar w:fldCharType="separate"/>
            </w:r>
            <w:r>
              <w:rPr>
                <w:noProof/>
                <w:webHidden/>
              </w:rPr>
              <w:t>9</w:t>
            </w:r>
            <w:r>
              <w:rPr>
                <w:noProof/>
                <w:webHidden/>
              </w:rPr>
              <w:fldChar w:fldCharType="end"/>
            </w:r>
          </w:hyperlink>
        </w:p>
        <w:p w14:paraId="2BA44D44"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4" w:history="1">
            <w:r w:rsidRPr="004C3197">
              <w:rPr>
                <w:rStyle w:val="Hipervnculo"/>
                <w:noProof/>
              </w:rPr>
              <w:t>7.4.</w:t>
            </w:r>
            <w:r>
              <w:rPr>
                <w:rFonts w:asciiTheme="minorHAnsi" w:eastAsiaTheme="minorEastAsia" w:hAnsiTheme="minorHAnsi" w:cstheme="minorBidi"/>
                <w:noProof/>
                <w:kern w:val="2"/>
                <w:lang w:val="es-ES"/>
                <w14:ligatures w14:val="standardContextual"/>
              </w:rPr>
              <w:tab/>
            </w:r>
            <w:r w:rsidRPr="004C3197">
              <w:rPr>
                <w:rStyle w:val="Hipervnculo"/>
                <w:noProof/>
              </w:rPr>
              <w:t>Módulo de Búsqueda de Casos Similares (Fase 4)</w:t>
            </w:r>
            <w:r>
              <w:rPr>
                <w:noProof/>
                <w:webHidden/>
              </w:rPr>
              <w:tab/>
            </w:r>
            <w:r>
              <w:rPr>
                <w:noProof/>
                <w:webHidden/>
              </w:rPr>
              <w:fldChar w:fldCharType="begin"/>
            </w:r>
            <w:r>
              <w:rPr>
                <w:noProof/>
                <w:webHidden/>
              </w:rPr>
              <w:instrText xml:space="preserve"> PAGEREF _Toc214040194 \h </w:instrText>
            </w:r>
            <w:r>
              <w:rPr>
                <w:noProof/>
                <w:webHidden/>
              </w:rPr>
            </w:r>
            <w:r>
              <w:rPr>
                <w:noProof/>
                <w:webHidden/>
              </w:rPr>
              <w:fldChar w:fldCharType="separate"/>
            </w:r>
            <w:r>
              <w:rPr>
                <w:noProof/>
                <w:webHidden/>
              </w:rPr>
              <w:t>11</w:t>
            </w:r>
            <w:r>
              <w:rPr>
                <w:noProof/>
                <w:webHidden/>
              </w:rPr>
              <w:fldChar w:fldCharType="end"/>
            </w:r>
          </w:hyperlink>
        </w:p>
        <w:p w14:paraId="5934F621"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5" w:history="1">
            <w:r w:rsidRPr="004C3197">
              <w:rPr>
                <w:rStyle w:val="Hipervnculo"/>
                <w:noProof/>
              </w:rPr>
              <w:t>7.5.</w:t>
            </w:r>
            <w:r>
              <w:rPr>
                <w:rFonts w:asciiTheme="minorHAnsi" w:eastAsiaTheme="minorEastAsia" w:hAnsiTheme="minorHAnsi" w:cstheme="minorBidi"/>
                <w:noProof/>
                <w:kern w:val="2"/>
                <w:lang w:val="es-ES"/>
                <w14:ligatures w14:val="standardContextual"/>
              </w:rPr>
              <w:tab/>
            </w:r>
            <w:r w:rsidRPr="004C3197">
              <w:rPr>
                <w:rStyle w:val="Hipervnculo"/>
                <w:noProof/>
              </w:rPr>
              <w:t>Módulo de Reportes (Bitácora)</w:t>
            </w:r>
            <w:r>
              <w:rPr>
                <w:noProof/>
                <w:webHidden/>
              </w:rPr>
              <w:tab/>
            </w:r>
            <w:r>
              <w:rPr>
                <w:noProof/>
                <w:webHidden/>
              </w:rPr>
              <w:fldChar w:fldCharType="begin"/>
            </w:r>
            <w:r>
              <w:rPr>
                <w:noProof/>
                <w:webHidden/>
              </w:rPr>
              <w:instrText xml:space="preserve"> PAGEREF _Toc214040195 \h </w:instrText>
            </w:r>
            <w:r>
              <w:rPr>
                <w:noProof/>
                <w:webHidden/>
              </w:rPr>
            </w:r>
            <w:r>
              <w:rPr>
                <w:noProof/>
                <w:webHidden/>
              </w:rPr>
              <w:fldChar w:fldCharType="separate"/>
            </w:r>
            <w:r>
              <w:rPr>
                <w:noProof/>
                <w:webHidden/>
              </w:rPr>
              <w:t>12</w:t>
            </w:r>
            <w:r>
              <w:rPr>
                <w:noProof/>
                <w:webHidden/>
              </w:rPr>
              <w:fldChar w:fldCharType="end"/>
            </w:r>
          </w:hyperlink>
        </w:p>
        <w:p w14:paraId="5FD33451"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196" w:history="1">
            <w:r w:rsidRPr="004C3197">
              <w:rPr>
                <w:rStyle w:val="Hipervnculo"/>
                <w:noProof/>
              </w:rPr>
              <w:t>8.</w:t>
            </w:r>
            <w:r>
              <w:rPr>
                <w:rFonts w:asciiTheme="minorHAnsi" w:eastAsiaTheme="minorEastAsia" w:hAnsiTheme="minorHAnsi" w:cstheme="minorBidi"/>
                <w:noProof/>
                <w:kern w:val="2"/>
                <w:lang w:val="es-ES"/>
                <w14:ligatures w14:val="standardContextual"/>
              </w:rPr>
              <w:tab/>
            </w:r>
            <w:r w:rsidRPr="004C3197">
              <w:rPr>
                <w:rStyle w:val="Hipervnculo"/>
                <w:noProof/>
              </w:rPr>
              <w:t>Requisitos No Funcionales</w:t>
            </w:r>
            <w:r>
              <w:rPr>
                <w:noProof/>
                <w:webHidden/>
              </w:rPr>
              <w:tab/>
            </w:r>
            <w:r>
              <w:rPr>
                <w:noProof/>
                <w:webHidden/>
              </w:rPr>
              <w:fldChar w:fldCharType="begin"/>
            </w:r>
            <w:r>
              <w:rPr>
                <w:noProof/>
                <w:webHidden/>
              </w:rPr>
              <w:instrText xml:space="preserve"> PAGEREF _Toc214040196 \h </w:instrText>
            </w:r>
            <w:r>
              <w:rPr>
                <w:noProof/>
                <w:webHidden/>
              </w:rPr>
            </w:r>
            <w:r>
              <w:rPr>
                <w:noProof/>
                <w:webHidden/>
              </w:rPr>
              <w:fldChar w:fldCharType="separate"/>
            </w:r>
            <w:r>
              <w:rPr>
                <w:noProof/>
                <w:webHidden/>
              </w:rPr>
              <w:t>14</w:t>
            </w:r>
            <w:r>
              <w:rPr>
                <w:noProof/>
                <w:webHidden/>
              </w:rPr>
              <w:fldChar w:fldCharType="end"/>
            </w:r>
          </w:hyperlink>
        </w:p>
        <w:p w14:paraId="448AE995"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7" w:history="1">
            <w:r w:rsidRPr="004C3197">
              <w:rPr>
                <w:rStyle w:val="Hipervnculo"/>
                <w:noProof/>
              </w:rPr>
              <w:t>8.1.</w:t>
            </w:r>
            <w:r>
              <w:rPr>
                <w:rFonts w:asciiTheme="minorHAnsi" w:eastAsiaTheme="minorEastAsia" w:hAnsiTheme="minorHAnsi" w:cstheme="minorBidi"/>
                <w:noProof/>
                <w:kern w:val="2"/>
                <w:lang w:val="es-ES"/>
                <w14:ligatures w14:val="standardContextual"/>
              </w:rPr>
              <w:tab/>
            </w:r>
            <w:r w:rsidRPr="004C3197">
              <w:rPr>
                <w:rStyle w:val="Hipervnculo"/>
                <w:noProof/>
              </w:rPr>
              <w:t>Eficiencia</w:t>
            </w:r>
            <w:r>
              <w:rPr>
                <w:noProof/>
                <w:webHidden/>
              </w:rPr>
              <w:tab/>
            </w:r>
            <w:r>
              <w:rPr>
                <w:noProof/>
                <w:webHidden/>
              </w:rPr>
              <w:fldChar w:fldCharType="begin"/>
            </w:r>
            <w:r>
              <w:rPr>
                <w:noProof/>
                <w:webHidden/>
              </w:rPr>
              <w:instrText xml:space="preserve"> PAGEREF _Toc214040197 \h </w:instrText>
            </w:r>
            <w:r>
              <w:rPr>
                <w:noProof/>
                <w:webHidden/>
              </w:rPr>
            </w:r>
            <w:r>
              <w:rPr>
                <w:noProof/>
                <w:webHidden/>
              </w:rPr>
              <w:fldChar w:fldCharType="separate"/>
            </w:r>
            <w:r>
              <w:rPr>
                <w:noProof/>
                <w:webHidden/>
              </w:rPr>
              <w:t>14</w:t>
            </w:r>
            <w:r>
              <w:rPr>
                <w:noProof/>
                <w:webHidden/>
              </w:rPr>
              <w:fldChar w:fldCharType="end"/>
            </w:r>
          </w:hyperlink>
        </w:p>
        <w:p w14:paraId="202FD106"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8" w:history="1">
            <w:r w:rsidRPr="004C3197">
              <w:rPr>
                <w:rStyle w:val="Hipervnculo"/>
                <w:noProof/>
              </w:rPr>
              <w:t>8.2.</w:t>
            </w:r>
            <w:r>
              <w:rPr>
                <w:rFonts w:asciiTheme="minorHAnsi" w:eastAsiaTheme="minorEastAsia" w:hAnsiTheme="minorHAnsi" w:cstheme="minorBidi"/>
                <w:noProof/>
                <w:kern w:val="2"/>
                <w:lang w:val="es-ES"/>
                <w14:ligatures w14:val="standardContextual"/>
              </w:rPr>
              <w:tab/>
            </w:r>
            <w:r w:rsidRPr="004C3197">
              <w:rPr>
                <w:rStyle w:val="Hipervnculo"/>
                <w:noProof/>
              </w:rPr>
              <w:t>Usabilidad</w:t>
            </w:r>
            <w:r>
              <w:rPr>
                <w:noProof/>
                <w:webHidden/>
              </w:rPr>
              <w:tab/>
            </w:r>
            <w:r>
              <w:rPr>
                <w:noProof/>
                <w:webHidden/>
              </w:rPr>
              <w:fldChar w:fldCharType="begin"/>
            </w:r>
            <w:r>
              <w:rPr>
                <w:noProof/>
                <w:webHidden/>
              </w:rPr>
              <w:instrText xml:space="preserve"> PAGEREF _Toc214040198 \h </w:instrText>
            </w:r>
            <w:r>
              <w:rPr>
                <w:noProof/>
                <w:webHidden/>
              </w:rPr>
            </w:r>
            <w:r>
              <w:rPr>
                <w:noProof/>
                <w:webHidden/>
              </w:rPr>
              <w:fldChar w:fldCharType="separate"/>
            </w:r>
            <w:r>
              <w:rPr>
                <w:noProof/>
                <w:webHidden/>
              </w:rPr>
              <w:t>14</w:t>
            </w:r>
            <w:r>
              <w:rPr>
                <w:noProof/>
                <w:webHidden/>
              </w:rPr>
              <w:fldChar w:fldCharType="end"/>
            </w:r>
          </w:hyperlink>
        </w:p>
        <w:p w14:paraId="65728920"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199" w:history="1">
            <w:r w:rsidRPr="004C3197">
              <w:rPr>
                <w:rStyle w:val="Hipervnculo"/>
                <w:noProof/>
              </w:rPr>
              <w:t>8.3.</w:t>
            </w:r>
            <w:r>
              <w:rPr>
                <w:rFonts w:asciiTheme="minorHAnsi" w:eastAsiaTheme="minorEastAsia" w:hAnsiTheme="minorHAnsi" w:cstheme="minorBidi"/>
                <w:noProof/>
                <w:kern w:val="2"/>
                <w:lang w:val="es-ES"/>
                <w14:ligatures w14:val="standardContextual"/>
              </w:rPr>
              <w:tab/>
            </w:r>
            <w:r w:rsidRPr="004C3197">
              <w:rPr>
                <w:rStyle w:val="Hipervnculo"/>
                <w:noProof/>
              </w:rPr>
              <w:t>Compatibilidad</w:t>
            </w:r>
            <w:r>
              <w:rPr>
                <w:noProof/>
                <w:webHidden/>
              </w:rPr>
              <w:tab/>
            </w:r>
            <w:r>
              <w:rPr>
                <w:noProof/>
                <w:webHidden/>
              </w:rPr>
              <w:fldChar w:fldCharType="begin"/>
            </w:r>
            <w:r>
              <w:rPr>
                <w:noProof/>
                <w:webHidden/>
              </w:rPr>
              <w:instrText xml:space="preserve"> PAGEREF _Toc214040199 \h </w:instrText>
            </w:r>
            <w:r>
              <w:rPr>
                <w:noProof/>
                <w:webHidden/>
              </w:rPr>
            </w:r>
            <w:r>
              <w:rPr>
                <w:noProof/>
                <w:webHidden/>
              </w:rPr>
              <w:fldChar w:fldCharType="separate"/>
            </w:r>
            <w:r>
              <w:rPr>
                <w:noProof/>
                <w:webHidden/>
              </w:rPr>
              <w:t>14</w:t>
            </w:r>
            <w:r>
              <w:rPr>
                <w:noProof/>
                <w:webHidden/>
              </w:rPr>
              <w:fldChar w:fldCharType="end"/>
            </w:r>
          </w:hyperlink>
        </w:p>
        <w:p w14:paraId="7603886F"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200" w:history="1">
            <w:r w:rsidRPr="004C3197">
              <w:rPr>
                <w:rStyle w:val="Hipervnculo"/>
                <w:noProof/>
              </w:rPr>
              <w:t>8.4.</w:t>
            </w:r>
            <w:r>
              <w:rPr>
                <w:rFonts w:asciiTheme="minorHAnsi" w:eastAsiaTheme="minorEastAsia" w:hAnsiTheme="minorHAnsi" w:cstheme="minorBidi"/>
                <w:noProof/>
                <w:kern w:val="2"/>
                <w:lang w:val="es-ES"/>
                <w14:ligatures w14:val="standardContextual"/>
              </w:rPr>
              <w:tab/>
            </w:r>
            <w:r w:rsidRPr="004C3197">
              <w:rPr>
                <w:rStyle w:val="Hipervnculo"/>
                <w:noProof/>
              </w:rPr>
              <w:t>Escalabilidad</w:t>
            </w:r>
            <w:r>
              <w:rPr>
                <w:noProof/>
                <w:webHidden/>
              </w:rPr>
              <w:tab/>
            </w:r>
            <w:r>
              <w:rPr>
                <w:noProof/>
                <w:webHidden/>
              </w:rPr>
              <w:fldChar w:fldCharType="begin"/>
            </w:r>
            <w:r>
              <w:rPr>
                <w:noProof/>
                <w:webHidden/>
              </w:rPr>
              <w:instrText xml:space="preserve"> PAGEREF _Toc214040200 \h </w:instrText>
            </w:r>
            <w:r>
              <w:rPr>
                <w:noProof/>
                <w:webHidden/>
              </w:rPr>
            </w:r>
            <w:r>
              <w:rPr>
                <w:noProof/>
                <w:webHidden/>
              </w:rPr>
              <w:fldChar w:fldCharType="separate"/>
            </w:r>
            <w:r>
              <w:rPr>
                <w:noProof/>
                <w:webHidden/>
              </w:rPr>
              <w:t>15</w:t>
            </w:r>
            <w:r>
              <w:rPr>
                <w:noProof/>
                <w:webHidden/>
              </w:rPr>
              <w:fldChar w:fldCharType="end"/>
            </w:r>
          </w:hyperlink>
        </w:p>
        <w:p w14:paraId="0095F52D"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201" w:history="1">
            <w:r w:rsidRPr="004C3197">
              <w:rPr>
                <w:rStyle w:val="Hipervnculo"/>
                <w:noProof/>
              </w:rPr>
              <w:t>8.5.</w:t>
            </w:r>
            <w:r>
              <w:rPr>
                <w:rFonts w:asciiTheme="minorHAnsi" w:eastAsiaTheme="minorEastAsia" w:hAnsiTheme="minorHAnsi" w:cstheme="minorBidi"/>
                <w:noProof/>
                <w:kern w:val="2"/>
                <w:lang w:val="es-ES"/>
                <w14:ligatures w14:val="standardContextual"/>
              </w:rPr>
              <w:tab/>
            </w:r>
            <w:r w:rsidRPr="004C3197">
              <w:rPr>
                <w:rStyle w:val="Hipervnculo"/>
                <w:noProof/>
              </w:rPr>
              <w:t>Seguridad y Tecnologías</w:t>
            </w:r>
            <w:r>
              <w:rPr>
                <w:noProof/>
                <w:webHidden/>
              </w:rPr>
              <w:tab/>
            </w:r>
            <w:r>
              <w:rPr>
                <w:noProof/>
                <w:webHidden/>
              </w:rPr>
              <w:fldChar w:fldCharType="begin"/>
            </w:r>
            <w:r>
              <w:rPr>
                <w:noProof/>
                <w:webHidden/>
              </w:rPr>
              <w:instrText xml:space="preserve"> PAGEREF _Toc214040201 \h </w:instrText>
            </w:r>
            <w:r>
              <w:rPr>
                <w:noProof/>
                <w:webHidden/>
              </w:rPr>
            </w:r>
            <w:r>
              <w:rPr>
                <w:noProof/>
                <w:webHidden/>
              </w:rPr>
              <w:fldChar w:fldCharType="separate"/>
            </w:r>
            <w:r>
              <w:rPr>
                <w:noProof/>
                <w:webHidden/>
              </w:rPr>
              <w:t>15</w:t>
            </w:r>
            <w:r>
              <w:rPr>
                <w:noProof/>
                <w:webHidden/>
              </w:rPr>
              <w:fldChar w:fldCharType="end"/>
            </w:r>
          </w:hyperlink>
        </w:p>
        <w:p w14:paraId="13EB73BA" w14:textId="77777777" w:rsidR="000822B7" w:rsidRDefault="000822B7" w:rsidP="000822B7">
          <w:pPr>
            <w:pStyle w:val="TDC2"/>
            <w:tabs>
              <w:tab w:val="left" w:pos="960"/>
              <w:tab w:val="right" w:leader="dot" w:pos="8828"/>
            </w:tabs>
            <w:rPr>
              <w:rFonts w:asciiTheme="minorHAnsi" w:eastAsiaTheme="minorEastAsia" w:hAnsiTheme="minorHAnsi" w:cstheme="minorBidi"/>
              <w:noProof/>
              <w:kern w:val="2"/>
              <w:lang w:val="es-ES"/>
              <w14:ligatures w14:val="standardContextual"/>
            </w:rPr>
          </w:pPr>
          <w:hyperlink w:anchor="_Toc214040202" w:history="1">
            <w:r w:rsidRPr="004C3197">
              <w:rPr>
                <w:rStyle w:val="Hipervnculo"/>
                <w:noProof/>
              </w:rPr>
              <w:t>8.6.</w:t>
            </w:r>
            <w:r>
              <w:rPr>
                <w:rFonts w:asciiTheme="minorHAnsi" w:eastAsiaTheme="minorEastAsia" w:hAnsiTheme="minorHAnsi" w:cstheme="minorBidi"/>
                <w:noProof/>
                <w:kern w:val="2"/>
                <w:lang w:val="es-ES"/>
                <w14:ligatures w14:val="standardContextual"/>
              </w:rPr>
              <w:tab/>
            </w:r>
            <w:r w:rsidRPr="004C3197">
              <w:rPr>
                <w:rStyle w:val="Hipervnculo"/>
                <w:noProof/>
              </w:rPr>
              <w:t>Disponibilidad y Confiabilidad</w:t>
            </w:r>
            <w:r>
              <w:rPr>
                <w:noProof/>
                <w:webHidden/>
              </w:rPr>
              <w:tab/>
            </w:r>
            <w:r>
              <w:rPr>
                <w:noProof/>
                <w:webHidden/>
              </w:rPr>
              <w:fldChar w:fldCharType="begin"/>
            </w:r>
            <w:r>
              <w:rPr>
                <w:noProof/>
                <w:webHidden/>
              </w:rPr>
              <w:instrText xml:space="preserve"> PAGEREF _Toc214040202 \h </w:instrText>
            </w:r>
            <w:r>
              <w:rPr>
                <w:noProof/>
                <w:webHidden/>
              </w:rPr>
            </w:r>
            <w:r>
              <w:rPr>
                <w:noProof/>
                <w:webHidden/>
              </w:rPr>
              <w:fldChar w:fldCharType="separate"/>
            </w:r>
            <w:r>
              <w:rPr>
                <w:noProof/>
                <w:webHidden/>
              </w:rPr>
              <w:t>15</w:t>
            </w:r>
            <w:r>
              <w:rPr>
                <w:noProof/>
                <w:webHidden/>
              </w:rPr>
              <w:fldChar w:fldCharType="end"/>
            </w:r>
          </w:hyperlink>
        </w:p>
        <w:p w14:paraId="4AC358C6" w14:textId="77777777" w:rsidR="000822B7" w:rsidRDefault="000822B7" w:rsidP="000822B7">
          <w:pPr>
            <w:pStyle w:val="TDC1"/>
            <w:tabs>
              <w:tab w:val="left" w:pos="480"/>
              <w:tab w:val="right" w:leader="dot" w:pos="8828"/>
            </w:tabs>
            <w:rPr>
              <w:rFonts w:asciiTheme="minorHAnsi" w:eastAsiaTheme="minorEastAsia" w:hAnsiTheme="minorHAnsi" w:cstheme="minorBidi"/>
              <w:noProof/>
              <w:kern w:val="2"/>
              <w:lang w:val="es-ES"/>
              <w14:ligatures w14:val="standardContextual"/>
            </w:rPr>
          </w:pPr>
          <w:hyperlink w:anchor="_Toc214040203" w:history="1">
            <w:r w:rsidRPr="004C3197">
              <w:rPr>
                <w:rStyle w:val="Hipervnculo"/>
                <w:noProof/>
              </w:rPr>
              <w:t>9.</w:t>
            </w:r>
            <w:r>
              <w:rPr>
                <w:rFonts w:asciiTheme="minorHAnsi" w:eastAsiaTheme="minorEastAsia" w:hAnsiTheme="minorHAnsi" w:cstheme="minorBidi"/>
                <w:noProof/>
                <w:kern w:val="2"/>
                <w:lang w:val="es-ES"/>
                <w14:ligatures w14:val="standardContextual"/>
              </w:rPr>
              <w:tab/>
            </w:r>
            <w:r w:rsidRPr="004C3197">
              <w:rPr>
                <w:rStyle w:val="Hipervnculo"/>
                <w:noProof/>
              </w:rPr>
              <w:t>Modelo de Datos</w:t>
            </w:r>
            <w:r>
              <w:rPr>
                <w:noProof/>
                <w:webHidden/>
              </w:rPr>
              <w:tab/>
            </w:r>
            <w:r>
              <w:rPr>
                <w:noProof/>
                <w:webHidden/>
              </w:rPr>
              <w:fldChar w:fldCharType="begin"/>
            </w:r>
            <w:r>
              <w:rPr>
                <w:noProof/>
                <w:webHidden/>
              </w:rPr>
              <w:instrText xml:space="preserve"> PAGEREF _Toc214040203 \h </w:instrText>
            </w:r>
            <w:r>
              <w:rPr>
                <w:noProof/>
                <w:webHidden/>
              </w:rPr>
            </w:r>
            <w:r>
              <w:rPr>
                <w:noProof/>
                <w:webHidden/>
              </w:rPr>
              <w:fldChar w:fldCharType="separate"/>
            </w:r>
            <w:r>
              <w:rPr>
                <w:noProof/>
                <w:webHidden/>
              </w:rPr>
              <w:t>16</w:t>
            </w:r>
            <w:r>
              <w:rPr>
                <w:noProof/>
                <w:webHidden/>
              </w:rPr>
              <w:fldChar w:fldCharType="end"/>
            </w:r>
          </w:hyperlink>
        </w:p>
        <w:p w14:paraId="43317DBB" w14:textId="77777777" w:rsidR="000822B7" w:rsidRDefault="000822B7" w:rsidP="000822B7">
          <w:r>
            <w:rPr>
              <w:b/>
              <w:bCs/>
            </w:rPr>
            <w:fldChar w:fldCharType="end"/>
          </w:r>
        </w:p>
      </w:sdtContent>
    </w:sdt>
    <w:p w14:paraId="222BF00E" w14:textId="2A023411" w:rsidR="00614980" w:rsidRDefault="00614980">
      <w:pPr>
        <w:keepNext/>
        <w:keepLines/>
        <w:pBdr>
          <w:top w:val="nil"/>
          <w:left w:val="nil"/>
          <w:bottom w:val="nil"/>
          <w:right w:val="nil"/>
          <w:between w:val="nil"/>
        </w:pBdr>
        <w:spacing w:before="240" w:after="0" w:line="360" w:lineRule="auto"/>
        <w:jc w:val="both"/>
        <w:rPr>
          <w:rFonts w:ascii="Times New Roman" w:eastAsia="Times New Roman" w:hAnsi="Times New Roman" w:cs="Times New Roman"/>
          <w:b/>
          <w:bCs/>
        </w:rPr>
      </w:pPr>
    </w:p>
    <w:p w14:paraId="166D5C09" w14:textId="77777777" w:rsidR="00DB6285" w:rsidRDefault="00DB6285">
      <w:pPr>
        <w:spacing w:line="360" w:lineRule="auto"/>
        <w:jc w:val="center"/>
        <w:rPr>
          <w:rFonts w:ascii="Times New Roman" w:eastAsia="Times New Roman" w:hAnsi="Times New Roman" w:cs="Times New Roman"/>
          <w:b/>
          <w:bCs/>
          <w:sz w:val="32"/>
          <w:szCs w:val="32"/>
        </w:rPr>
      </w:pPr>
    </w:p>
    <w:p w14:paraId="10EE6B30" w14:textId="77777777" w:rsidR="00DB6285" w:rsidRDefault="00DB6285">
      <w:pPr>
        <w:spacing w:line="360" w:lineRule="auto"/>
        <w:jc w:val="center"/>
        <w:rPr>
          <w:rFonts w:ascii="Times New Roman" w:eastAsia="Times New Roman" w:hAnsi="Times New Roman" w:cs="Times New Roman"/>
          <w:b/>
          <w:bCs/>
          <w:sz w:val="32"/>
          <w:szCs w:val="32"/>
        </w:rPr>
      </w:pPr>
    </w:p>
    <w:p w14:paraId="06F9441B" w14:textId="6269D3C7" w:rsidR="00614980"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Documento de Requerimientos del Sistema </w:t>
      </w:r>
      <w:proofErr w:type="spellStart"/>
      <w:r>
        <w:rPr>
          <w:rFonts w:ascii="Times New Roman" w:eastAsia="Times New Roman" w:hAnsi="Times New Roman" w:cs="Times New Roman"/>
          <w:b/>
          <w:bCs/>
          <w:sz w:val="32"/>
          <w:szCs w:val="32"/>
        </w:rPr>
        <w:t>JusticIA</w:t>
      </w:r>
      <w:proofErr w:type="spellEnd"/>
    </w:p>
    <w:p w14:paraId="23B670F7" w14:textId="77777777" w:rsidR="00614980" w:rsidRDefault="00000000">
      <w:pPr>
        <w:pStyle w:val="Ttulo1"/>
        <w:numPr>
          <w:ilvl w:val="0"/>
          <w:numId w:val="21"/>
        </w:numPr>
        <w:spacing w:line="360" w:lineRule="auto"/>
        <w:jc w:val="both"/>
      </w:pPr>
      <w:bookmarkStart w:id="0" w:name="_heading=h.d8j4g4x5pd3t" w:colFirst="0" w:colLast="0"/>
      <w:bookmarkStart w:id="1" w:name="_Toc214040184"/>
      <w:bookmarkEnd w:id="0"/>
      <w:r>
        <w:t>Descripción</w:t>
      </w:r>
      <w:bookmarkEnd w:id="1"/>
    </w:p>
    <w:p w14:paraId="29186D34"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bCs/>
        </w:rPr>
        <w:t>Sistema de Asistente Judicial con Inteligencia Artificial (</w:t>
      </w:r>
      <w:proofErr w:type="spellStart"/>
      <w:r>
        <w:rPr>
          <w:rFonts w:ascii="Times New Roman" w:eastAsia="Times New Roman" w:hAnsi="Times New Roman" w:cs="Times New Roman"/>
          <w:b/>
          <w:bCs/>
        </w:rPr>
        <w:t>JusticIA</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es una plataforma tecnológica cuyo propósito es mejorar y agilizar la interacción con los expedientes judiciales.</w:t>
      </w:r>
      <w:r>
        <w:rPr>
          <w:rFonts w:ascii="Times New Roman" w:eastAsia="Times New Roman" w:hAnsi="Times New Roman" w:cs="Times New Roman"/>
        </w:rPr>
        <w:br/>
        <w:t>Esta solución combina técnicas de Procesamiento de Lenguaje Natural (PLN), búsqueda semántica y análisis automatizado para ofrecer a los funcionarios judiciales una herramienta capaz de:</w:t>
      </w:r>
    </w:p>
    <w:p w14:paraId="29222395" w14:textId="77777777" w:rsidR="00614980" w:rsidRDefault="00000000">
      <w:pPr>
        <w:numPr>
          <w:ilvl w:val="0"/>
          <w:numId w:val="2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Consultar expedientes de forma rápida y contextualizada.</w:t>
      </w:r>
    </w:p>
    <w:p w14:paraId="1DBBCDBE" w14:textId="77777777" w:rsidR="00614980" w:rsidRDefault="00000000">
      <w:pPr>
        <w:numPr>
          <w:ilvl w:val="0"/>
          <w:numId w:val="2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Generar resúmenes automáticos de documentos y audios.</w:t>
      </w:r>
    </w:p>
    <w:p w14:paraId="48D0B7DB" w14:textId="77777777" w:rsidR="00614980" w:rsidRDefault="00000000">
      <w:pPr>
        <w:numPr>
          <w:ilvl w:val="0"/>
          <w:numId w:val="2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Sugerir borradores y plantillas jurídicas.</w:t>
      </w:r>
    </w:p>
    <w:p w14:paraId="0A2A317E" w14:textId="77777777" w:rsidR="00614980" w:rsidRDefault="00000000">
      <w:pPr>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Realizar búsquedas de casos similares.</w:t>
      </w:r>
    </w:p>
    <w:p w14:paraId="0FB95597"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se desarrollará bajo una </w:t>
      </w:r>
      <w:r>
        <w:rPr>
          <w:rFonts w:ascii="Times New Roman" w:eastAsia="Times New Roman" w:hAnsi="Times New Roman" w:cs="Times New Roman"/>
          <w:b/>
          <w:bCs/>
        </w:rPr>
        <w:t>arquitectura de microservicios</w:t>
      </w:r>
      <w:r>
        <w:rPr>
          <w:rFonts w:ascii="Times New Roman" w:eastAsia="Times New Roman" w:hAnsi="Times New Roman" w:cs="Times New Roman"/>
        </w:rPr>
        <w:t xml:space="preserve"> desplegada en </w:t>
      </w:r>
      <w:r>
        <w:rPr>
          <w:rFonts w:ascii="Times New Roman" w:eastAsia="Times New Roman" w:hAnsi="Times New Roman" w:cs="Times New Roman"/>
          <w:b/>
          <w:bCs/>
        </w:rPr>
        <w:t>Oracle Linux 8.8</w:t>
      </w:r>
      <w:r>
        <w:rPr>
          <w:rFonts w:ascii="Times New Roman" w:eastAsia="Times New Roman" w:hAnsi="Times New Roman" w:cs="Times New Roman"/>
        </w:rPr>
        <w:t xml:space="preserve">, estructurada en cuatro capas principales: </w:t>
      </w:r>
      <w:r>
        <w:rPr>
          <w:rFonts w:ascii="Times New Roman" w:eastAsia="Times New Roman" w:hAnsi="Times New Roman" w:cs="Times New Roman"/>
          <w:b/>
          <w:bCs/>
        </w:rPr>
        <w:t>ingesta de datos</w:t>
      </w:r>
      <w:r>
        <w:rPr>
          <w:rFonts w:ascii="Times New Roman" w:eastAsia="Times New Roman" w:hAnsi="Times New Roman" w:cs="Times New Roman"/>
        </w:rPr>
        <w:t xml:space="preserve">, </w:t>
      </w:r>
      <w:r>
        <w:rPr>
          <w:rFonts w:ascii="Times New Roman" w:eastAsia="Times New Roman" w:hAnsi="Times New Roman" w:cs="Times New Roman"/>
          <w:b/>
          <w:bCs/>
        </w:rPr>
        <w:t>almacenamiento vectorial</w:t>
      </w:r>
      <w:r>
        <w:rPr>
          <w:rFonts w:ascii="Times New Roman" w:eastAsia="Times New Roman" w:hAnsi="Times New Roman" w:cs="Times New Roman"/>
        </w:rPr>
        <w:t xml:space="preserve">, </w:t>
      </w:r>
      <w:r>
        <w:rPr>
          <w:rFonts w:ascii="Times New Roman" w:eastAsia="Times New Roman" w:hAnsi="Times New Roman" w:cs="Times New Roman"/>
          <w:b/>
          <w:bCs/>
        </w:rPr>
        <w:t>lógica de inteligencia artificial</w:t>
      </w:r>
      <w:r>
        <w:rPr>
          <w:rFonts w:ascii="Times New Roman" w:eastAsia="Times New Roman" w:hAnsi="Times New Roman" w:cs="Times New Roman"/>
        </w:rPr>
        <w:t xml:space="preserve"> y </w:t>
      </w:r>
      <w:r>
        <w:rPr>
          <w:rFonts w:ascii="Times New Roman" w:eastAsia="Times New Roman" w:hAnsi="Times New Roman" w:cs="Times New Roman"/>
          <w:b/>
          <w:bCs/>
        </w:rPr>
        <w:t>presentación web</w:t>
      </w:r>
      <w:r>
        <w:rPr>
          <w:rFonts w:ascii="Times New Roman" w:eastAsia="Times New Roman" w:hAnsi="Times New Roman" w:cs="Times New Roman"/>
        </w:rPr>
        <w:t>.</w:t>
      </w:r>
    </w:p>
    <w:p w14:paraId="541538C7"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b/>
          <w:bCs/>
        </w:rPr>
        <w:t>backend</w:t>
      </w:r>
      <w:proofErr w:type="spellEnd"/>
      <w:r>
        <w:rPr>
          <w:rFonts w:ascii="Times New Roman" w:eastAsia="Times New Roman" w:hAnsi="Times New Roman" w:cs="Times New Roman"/>
        </w:rPr>
        <w:t xml:space="preserve"> se implementará en </w:t>
      </w:r>
      <w:r>
        <w:rPr>
          <w:rFonts w:ascii="Times New Roman" w:eastAsia="Times New Roman" w:hAnsi="Times New Roman" w:cs="Times New Roman"/>
          <w:b/>
          <w:bCs/>
        </w:rPr>
        <w:t>Python</w:t>
      </w:r>
      <w:r>
        <w:rPr>
          <w:rFonts w:ascii="Times New Roman" w:eastAsia="Times New Roman" w:hAnsi="Times New Roman" w:cs="Times New Roman"/>
        </w:rPr>
        <w:t xml:space="preserve">, utilizando el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FastAPI</w:t>
      </w:r>
      <w:proofErr w:type="spellEnd"/>
      <w:r>
        <w:rPr>
          <w:rFonts w:ascii="Times New Roman" w:eastAsia="Times New Roman" w:hAnsi="Times New Roman" w:cs="Times New Roman"/>
        </w:rPr>
        <w:t xml:space="preserve"> para la exposición de </w:t>
      </w:r>
      <w:proofErr w:type="spellStart"/>
      <w:r>
        <w:rPr>
          <w:rFonts w:ascii="Times New Roman" w:eastAsia="Times New Roman" w:hAnsi="Times New Roman" w:cs="Times New Roman"/>
        </w:rPr>
        <w:t>APIs</w:t>
      </w:r>
      <w:proofErr w:type="spellEnd"/>
      <w:r>
        <w:rPr>
          <w:rFonts w:ascii="Times New Roman" w:eastAsia="Times New Roman" w:hAnsi="Times New Roman" w:cs="Times New Roman"/>
        </w:rPr>
        <w:t xml:space="preserve"> y la orquestación de procesos de IA, mientras que el </w:t>
      </w:r>
      <w:proofErr w:type="spellStart"/>
      <w:r>
        <w:rPr>
          <w:rFonts w:ascii="Times New Roman" w:eastAsia="Times New Roman" w:hAnsi="Times New Roman" w:cs="Times New Roman"/>
          <w:b/>
          <w:bCs/>
        </w:rPr>
        <w:t>frontend</w:t>
      </w:r>
      <w:proofErr w:type="spellEnd"/>
      <w:r>
        <w:rPr>
          <w:rFonts w:ascii="Times New Roman" w:eastAsia="Times New Roman" w:hAnsi="Times New Roman" w:cs="Times New Roman"/>
        </w:rPr>
        <w:t xml:space="preserve"> se desarrollará en </w:t>
      </w:r>
      <w:r>
        <w:rPr>
          <w:rFonts w:ascii="Times New Roman" w:eastAsia="Times New Roman" w:hAnsi="Times New Roman" w:cs="Times New Roman"/>
          <w:b/>
          <w:bCs/>
        </w:rPr>
        <w:t>Next.js</w:t>
      </w:r>
      <w:r>
        <w:rPr>
          <w:rFonts w:ascii="Times New Roman" w:eastAsia="Times New Roman" w:hAnsi="Times New Roman" w:cs="Times New Roman"/>
        </w:rPr>
        <w:t>, ofreciendo una interfaz moderna, responsiva y optimizada para navegadores actuales.</w:t>
      </w:r>
    </w:p>
    <w:p w14:paraId="4D30099A" w14:textId="77777777" w:rsidR="00614980" w:rsidRDefault="00000000">
      <w:pPr>
        <w:pStyle w:val="Ttulo1"/>
        <w:numPr>
          <w:ilvl w:val="0"/>
          <w:numId w:val="21"/>
        </w:numPr>
        <w:spacing w:line="360" w:lineRule="auto"/>
        <w:jc w:val="both"/>
      </w:pPr>
      <w:bookmarkStart w:id="2" w:name="_heading=h.lgkwxone1c2e" w:colFirst="0" w:colLast="0"/>
      <w:bookmarkStart w:id="3" w:name="_Toc214040185"/>
      <w:bookmarkEnd w:id="2"/>
      <w:r>
        <w:t>Alcance</w:t>
      </w:r>
      <w:bookmarkEnd w:id="3"/>
    </w:p>
    <w:p w14:paraId="46ED3495" w14:textId="77777777" w:rsidR="00614980"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implementación del sistema se llevará a cabo en </w:t>
      </w:r>
      <w:r>
        <w:rPr>
          <w:rFonts w:ascii="Times New Roman" w:eastAsia="Times New Roman" w:hAnsi="Times New Roman" w:cs="Times New Roman"/>
          <w:b/>
          <w:bCs/>
        </w:rPr>
        <w:t>cuatro fases progresivas</w:t>
      </w:r>
      <w:r>
        <w:rPr>
          <w:rFonts w:ascii="Times New Roman" w:eastAsia="Times New Roman" w:hAnsi="Times New Roman" w:cs="Times New Roman"/>
        </w:rPr>
        <w:t>, cada una orientada a habilitar funcionalidades clave:</w:t>
      </w:r>
    </w:p>
    <w:p w14:paraId="15071797" w14:textId="36DE1631" w:rsidR="00614980" w:rsidRDefault="00000000">
      <w:pPr>
        <w:numPr>
          <w:ilvl w:val="0"/>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Fase 1:</w:t>
      </w:r>
      <w:r>
        <w:rPr>
          <w:rFonts w:ascii="Times New Roman" w:eastAsia="Times New Roman" w:hAnsi="Times New Roman" w:cs="Times New Roman"/>
        </w:rPr>
        <w:t xml:space="preserve"> Ingesta inicial de documentos, incluyendo carga de archivos en formatos </w:t>
      </w:r>
      <w:r w:rsidR="005714E9" w:rsidRPr="005714E9">
        <w:rPr>
          <w:rFonts w:ascii="Times New Roman" w:eastAsia="Times New Roman" w:hAnsi="Times New Roman" w:cs="Times New Roman"/>
        </w:rPr>
        <w:t>PDF, DOC, DOCX, RTF, TXT, HTML, MP3, WAV, M4A, OGG</w:t>
      </w:r>
      <w:r>
        <w:rPr>
          <w:rFonts w:ascii="Times New Roman" w:eastAsia="Times New Roman" w:hAnsi="Times New Roman" w:cs="Times New Roman"/>
        </w:rPr>
        <w:t>, extracción de texto y almacenamiento vectorial.</w:t>
      </w:r>
    </w:p>
    <w:p w14:paraId="4C20BF11" w14:textId="77777777" w:rsidR="00614980"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Fase 2:</w:t>
      </w:r>
      <w:r>
        <w:rPr>
          <w:rFonts w:ascii="Times New Roman" w:eastAsia="Times New Roman" w:hAnsi="Times New Roman" w:cs="Times New Roman"/>
        </w:rPr>
        <w:t xml:space="preserve"> Desarrollo del asistente de consulta, con una interfaz de chat interactiva que permitirá realizar preguntas en lenguaje natural y obtener respuestas contextualizadas, ya sea a nivel general o por expediente específico.</w:t>
      </w:r>
    </w:p>
    <w:p w14:paraId="1F4EC665" w14:textId="77777777" w:rsidR="00614980"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Fase 3:</w:t>
      </w:r>
      <w:r>
        <w:rPr>
          <w:rFonts w:ascii="Times New Roman" w:eastAsia="Times New Roman" w:hAnsi="Times New Roman" w:cs="Times New Roman"/>
        </w:rPr>
        <w:t xml:space="preserve"> Incorporación de la ingesta y procesamiento de audios, utilizando transcripción automática para convertir grabaciones en texto e integrarlas al motor de búsqueda semántica.</w:t>
      </w:r>
    </w:p>
    <w:p w14:paraId="2C1DD4A7" w14:textId="77777777" w:rsidR="00614980" w:rsidRDefault="00000000">
      <w:pPr>
        <w:numPr>
          <w:ilvl w:val="0"/>
          <w:numId w:val="1"/>
        </w:numPr>
        <w:spacing w:after="240" w:line="360" w:lineRule="auto"/>
        <w:jc w:val="both"/>
        <w:rPr>
          <w:rFonts w:ascii="Times New Roman" w:eastAsia="Times New Roman" w:hAnsi="Times New Roman" w:cs="Times New Roman"/>
        </w:rPr>
      </w:pPr>
      <w:r>
        <w:rPr>
          <w:rFonts w:ascii="Times New Roman" w:eastAsia="Times New Roman" w:hAnsi="Times New Roman" w:cs="Times New Roman"/>
          <w:b/>
          <w:bCs/>
        </w:rPr>
        <w:t>Fase 4:</w:t>
      </w:r>
      <w:r>
        <w:rPr>
          <w:rFonts w:ascii="Times New Roman" w:eastAsia="Times New Roman" w:hAnsi="Times New Roman" w:cs="Times New Roman"/>
        </w:rPr>
        <w:t xml:space="preserve"> Implementación de la funcionalidad de búsqueda de casos similares mediante análisis vectorial, permitiendo identificar precedentes con alto grado de similitud fáctica o jurídica.</w:t>
      </w:r>
    </w:p>
    <w:p w14:paraId="0F73DAD8" w14:textId="77777777" w:rsidR="00614980" w:rsidRDefault="00000000" w:rsidP="00ED059D">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abarca todo el flujo operativo, desde la </w:t>
      </w:r>
      <w:r>
        <w:rPr>
          <w:rFonts w:ascii="Times New Roman" w:eastAsia="Times New Roman" w:hAnsi="Times New Roman" w:cs="Times New Roman"/>
          <w:b/>
          <w:bCs/>
        </w:rPr>
        <w:t>autenticación y gestión de usuarios</w:t>
      </w:r>
      <w:r>
        <w:rPr>
          <w:rFonts w:ascii="Times New Roman" w:eastAsia="Times New Roman" w:hAnsi="Times New Roman" w:cs="Times New Roman"/>
        </w:rPr>
        <w:t xml:space="preserve">, pasando por la </w:t>
      </w:r>
      <w:r>
        <w:rPr>
          <w:rFonts w:ascii="Times New Roman" w:eastAsia="Times New Roman" w:hAnsi="Times New Roman" w:cs="Times New Roman"/>
          <w:b/>
          <w:bCs/>
        </w:rPr>
        <w:t>ingesta, vectorización y almacenamiento seguro de la información</w:t>
      </w:r>
      <w:r>
        <w:rPr>
          <w:rFonts w:ascii="Times New Roman" w:eastAsia="Times New Roman" w:hAnsi="Times New Roman" w:cs="Times New Roman"/>
        </w:rPr>
        <w:t xml:space="preserve">, hasta la </w:t>
      </w:r>
      <w:r>
        <w:rPr>
          <w:rFonts w:ascii="Times New Roman" w:eastAsia="Times New Roman" w:hAnsi="Times New Roman" w:cs="Times New Roman"/>
          <w:b/>
          <w:bCs/>
        </w:rPr>
        <w:t>consulta y presentación de resultados</w:t>
      </w:r>
      <w:r>
        <w:rPr>
          <w:rFonts w:ascii="Times New Roman" w:eastAsia="Times New Roman" w:hAnsi="Times New Roman" w:cs="Times New Roman"/>
        </w:rPr>
        <w:t xml:space="preserve"> en un entorno conversacional moderno.</w:t>
      </w:r>
    </w:p>
    <w:p w14:paraId="6A9F5194" w14:textId="77777777" w:rsidR="00614980" w:rsidRDefault="00000000">
      <w:pPr>
        <w:pStyle w:val="Ttulo1"/>
        <w:numPr>
          <w:ilvl w:val="0"/>
          <w:numId w:val="21"/>
        </w:numPr>
        <w:spacing w:line="360" w:lineRule="auto"/>
        <w:jc w:val="both"/>
      </w:pPr>
      <w:bookmarkStart w:id="4" w:name="_heading=h.m5fttkdorwyh" w:colFirst="0" w:colLast="0"/>
      <w:bookmarkStart w:id="5" w:name="_Toc214040186"/>
      <w:bookmarkEnd w:id="4"/>
      <w:r>
        <w:t>Restricciones</w:t>
      </w:r>
      <w:bookmarkEnd w:id="5"/>
    </w:p>
    <w:p w14:paraId="7D09950C" w14:textId="77777777" w:rsidR="00614980" w:rsidRDefault="00000000">
      <w:pPr>
        <w:numPr>
          <w:ilvl w:val="0"/>
          <w:numId w:val="18"/>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Conservación de la información:</w:t>
      </w:r>
      <w:r>
        <w:rPr>
          <w:rFonts w:ascii="Times New Roman" w:eastAsia="Times New Roman" w:hAnsi="Times New Roman" w:cs="Times New Roman"/>
        </w:rPr>
        <w:t xml:space="preserve"> No se permitirá la eliminación física de registros; toda la información deberá gestionarse exclusivamente mediante cambios de estado, garantizando trazabilidad y cumplimiento normativo.</w:t>
      </w:r>
    </w:p>
    <w:p w14:paraId="73A7D7FB" w14:textId="77777777" w:rsidR="00614980" w:rsidRDefault="00000000">
      <w:pPr>
        <w:numPr>
          <w:ilvl w:val="0"/>
          <w:numId w:val="18"/>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Inmutabilidad de archivos:</w:t>
      </w:r>
      <w:r>
        <w:rPr>
          <w:rFonts w:ascii="Times New Roman" w:eastAsia="Times New Roman" w:hAnsi="Times New Roman" w:cs="Times New Roman"/>
        </w:rPr>
        <w:t xml:space="preserve"> No se podrá reemplazar un archivo ya cargado por una nueva versión; cualquier modificación deberá realizarse mediante la carga de un nuevo registro, preservando el historial documental.</w:t>
      </w:r>
    </w:p>
    <w:p w14:paraId="0915A44F" w14:textId="77777777" w:rsidR="00614980" w:rsidRDefault="00000000">
      <w:pPr>
        <w:numPr>
          <w:ilvl w:val="0"/>
          <w:numId w:val="18"/>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Permisos de ingesta y consulta:</w:t>
      </w:r>
      <w:r>
        <w:rPr>
          <w:rFonts w:ascii="Times New Roman" w:eastAsia="Times New Roman" w:hAnsi="Times New Roman" w:cs="Times New Roman"/>
        </w:rPr>
        <w:t xml:space="preserve"> Únicamente el rol </w:t>
      </w:r>
      <w:r>
        <w:rPr>
          <w:rFonts w:ascii="Times New Roman" w:eastAsia="Times New Roman" w:hAnsi="Times New Roman" w:cs="Times New Roman"/>
          <w:i/>
          <w:iCs/>
        </w:rPr>
        <w:t>Usuario Judicial</w:t>
      </w:r>
      <w:r>
        <w:rPr>
          <w:rFonts w:ascii="Times New Roman" w:eastAsia="Times New Roman" w:hAnsi="Times New Roman" w:cs="Times New Roman"/>
        </w:rPr>
        <w:t xml:space="preserve"> tendrá acceso a las funcionalidades de ingesta y consulta de datos, con el fin de agilizar la incorporación de información al sistema.</w:t>
      </w:r>
    </w:p>
    <w:p w14:paraId="1E4D2260" w14:textId="194F49CC" w:rsidR="00614980" w:rsidRDefault="00000000">
      <w:pPr>
        <w:numPr>
          <w:ilvl w:val="0"/>
          <w:numId w:val="18"/>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Compatibilidad de formatos:</w:t>
      </w:r>
      <w:r>
        <w:rPr>
          <w:rFonts w:ascii="Times New Roman" w:eastAsia="Times New Roman" w:hAnsi="Times New Roman" w:cs="Times New Roman"/>
        </w:rPr>
        <w:t xml:space="preserve"> </w:t>
      </w:r>
      <w:r w:rsidR="0093295A">
        <w:rPr>
          <w:rFonts w:ascii="Times New Roman" w:eastAsia="Times New Roman" w:hAnsi="Times New Roman" w:cs="Times New Roman"/>
        </w:rPr>
        <w:t xml:space="preserve">Se </w:t>
      </w:r>
      <w:r>
        <w:rPr>
          <w:rFonts w:ascii="Times New Roman" w:eastAsia="Times New Roman" w:hAnsi="Times New Roman" w:cs="Times New Roman"/>
        </w:rPr>
        <w:t xml:space="preserve">aceptarán los formatos de archivo autorizados: </w:t>
      </w:r>
      <w:r w:rsidR="005714E9" w:rsidRPr="005714E9">
        <w:rPr>
          <w:rFonts w:ascii="Times New Roman" w:eastAsia="Times New Roman" w:hAnsi="Times New Roman" w:cs="Times New Roman"/>
          <w:b/>
          <w:bCs/>
        </w:rPr>
        <w:t>PDF, DOC, DOCX, RTF, TXT, HTML, MP3, WAV, M4A, OGG</w:t>
      </w:r>
      <w:r>
        <w:rPr>
          <w:rFonts w:ascii="Times New Roman" w:eastAsia="Times New Roman" w:hAnsi="Times New Roman" w:cs="Times New Roman"/>
        </w:rPr>
        <w:t>, asegurando la correcta lectura y procesamiento por los módulos de extracción y transcripción.</w:t>
      </w:r>
    </w:p>
    <w:p w14:paraId="102C6EC8" w14:textId="77777777" w:rsidR="00614980" w:rsidRDefault="00000000">
      <w:pPr>
        <w:pStyle w:val="Ttulo1"/>
        <w:numPr>
          <w:ilvl w:val="0"/>
          <w:numId w:val="21"/>
        </w:numPr>
        <w:jc w:val="both"/>
      </w:pPr>
      <w:bookmarkStart w:id="6" w:name="_heading=h.pzqz83hciynu" w:colFirst="0" w:colLast="0"/>
      <w:bookmarkStart w:id="7" w:name="_Toc214040187"/>
      <w:bookmarkEnd w:id="6"/>
      <w:r>
        <w:t>Limitaciones</w:t>
      </w:r>
      <w:bookmarkEnd w:id="7"/>
    </w:p>
    <w:p w14:paraId="13A2A116" w14:textId="77777777" w:rsidR="00614980" w:rsidRDefault="00000000">
      <w:pPr>
        <w:numPr>
          <w:ilvl w:val="0"/>
          <w:numId w:val="15"/>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Dependencia de infraestructura:</w:t>
      </w:r>
      <w:r>
        <w:rPr>
          <w:rFonts w:ascii="Times New Roman" w:eastAsia="Times New Roman" w:hAnsi="Times New Roman" w:cs="Times New Roman"/>
        </w:rPr>
        <w:t xml:space="preserve"> El rendimiento del sistema estará directamente condicionado por la capacidad de los recursos de hardware, almacenamiento y red disponibles en el entorno de ejecución.</w:t>
      </w:r>
    </w:p>
    <w:p w14:paraId="610A85D5" w14:textId="77777777" w:rsidR="00614980" w:rsidRDefault="00000000">
      <w:pPr>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Alcance de integración:</w:t>
      </w:r>
      <w:r>
        <w:rPr>
          <w:rFonts w:ascii="Times New Roman" w:eastAsia="Times New Roman" w:hAnsi="Times New Roman" w:cs="Times New Roman"/>
        </w:rPr>
        <w:t xml:space="preserve"> El sistema no contempla, en su versión inicial, integración con bases de datos externas, limitando las operaciones a la información almacenada internamente.</w:t>
      </w:r>
    </w:p>
    <w:p w14:paraId="6BBD2919" w14:textId="77777777" w:rsidR="00614980" w:rsidRDefault="00000000">
      <w:pPr>
        <w:pStyle w:val="Ttulo1"/>
        <w:numPr>
          <w:ilvl w:val="0"/>
          <w:numId w:val="21"/>
        </w:numPr>
        <w:spacing w:line="360" w:lineRule="auto"/>
        <w:jc w:val="both"/>
      </w:pPr>
      <w:bookmarkStart w:id="8" w:name="_heading=h.da7d9qstkhqv" w:colFirst="0" w:colLast="0"/>
      <w:bookmarkStart w:id="9" w:name="_Toc214040188"/>
      <w:bookmarkEnd w:id="8"/>
      <w:r>
        <w:t>Consideraciones Generales</w:t>
      </w:r>
      <w:bookmarkEnd w:id="9"/>
    </w:p>
    <w:p w14:paraId="52DE936D" w14:textId="77777777" w:rsidR="00614980" w:rsidRDefault="0000000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Medio de acceso:</w:t>
      </w:r>
      <w:r>
        <w:rPr>
          <w:rFonts w:ascii="Times New Roman" w:eastAsia="Times New Roman" w:hAnsi="Times New Roman" w:cs="Times New Roman"/>
        </w:rPr>
        <w:t xml:space="preserve"> El sistema será accesible exclusivamente mediante navegadores web modernos (Chrome, Firefox y Edge), garantizando compatibilidad y experiencia de usuario óptima.</w:t>
      </w:r>
    </w:p>
    <w:p w14:paraId="3FCA9371" w14:textId="77777777" w:rsidR="00614980" w:rsidRDefault="0000000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Diseño arquitectónico:</w:t>
      </w:r>
      <w:r>
        <w:rPr>
          <w:rFonts w:ascii="Times New Roman" w:eastAsia="Times New Roman" w:hAnsi="Times New Roman" w:cs="Times New Roman"/>
        </w:rPr>
        <w:t xml:space="preserve"> La solución estará basada en una arquitectura escalable de microservicios, con comunicación entre módulos mediante </w:t>
      </w:r>
      <w:proofErr w:type="spellStart"/>
      <w:r>
        <w:rPr>
          <w:rFonts w:ascii="Times New Roman" w:eastAsia="Times New Roman" w:hAnsi="Times New Roman" w:cs="Times New Roman"/>
        </w:rPr>
        <w:t>APIs</w:t>
      </w:r>
      <w:proofErr w:type="spellEnd"/>
      <w:r>
        <w:rPr>
          <w:rFonts w:ascii="Times New Roman" w:eastAsia="Times New Roman" w:hAnsi="Times New Roman" w:cs="Times New Roman"/>
        </w:rPr>
        <w:t xml:space="preserve"> seguras (HTTPS + JWT), facilitando el crecimiento futuro del sistema.</w:t>
      </w:r>
    </w:p>
    <w:p w14:paraId="59871D88" w14:textId="77777777" w:rsidR="00614980" w:rsidRDefault="0000000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Registro de actividad:</w:t>
      </w:r>
      <w:r>
        <w:rPr>
          <w:rFonts w:ascii="Times New Roman" w:eastAsia="Times New Roman" w:hAnsi="Times New Roman" w:cs="Times New Roman"/>
        </w:rPr>
        <w:t xml:space="preserve"> Todas las acciones relevantes realizadas por los usuarios serán registradas de forma obligatoria en una bitácora para fines de auditoría y control interno.</w:t>
      </w:r>
    </w:p>
    <w:p w14:paraId="2F84CF30" w14:textId="77777777" w:rsidR="00614980" w:rsidRDefault="0000000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Vinculación de datos:</w:t>
      </w:r>
      <w:r>
        <w:rPr>
          <w:rFonts w:ascii="Times New Roman" w:eastAsia="Times New Roman" w:hAnsi="Times New Roman" w:cs="Times New Roman"/>
        </w:rPr>
        <w:t xml:space="preserve"> Cada archivo cargado deberá asociarse de manera obligatoria a un expediente único, asegurando su correcta organización y localización.</w:t>
      </w:r>
    </w:p>
    <w:p w14:paraId="150D23AE" w14:textId="77777777" w:rsidR="00614980" w:rsidRDefault="0000000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Plataforma de ejecución:</w:t>
      </w:r>
      <w:r>
        <w:rPr>
          <w:rFonts w:ascii="Times New Roman" w:eastAsia="Times New Roman" w:hAnsi="Times New Roman" w:cs="Times New Roman"/>
        </w:rPr>
        <w:t xml:space="preserve"> El sistema se desplegará y ejecutará sobre </w:t>
      </w:r>
      <w:r>
        <w:rPr>
          <w:rFonts w:ascii="Times New Roman" w:eastAsia="Times New Roman" w:hAnsi="Times New Roman" w:cs="Times New Roman"/>
          <w:b/>
          <w:bCs/>
        </w:rPr>
        <w:t>Oracle Linux 8.8</w:t>
      </w:r>
      <w:r>
        <w:rPr>
          <w:rFonts w:ascii="Times New Roman" w:eastAsia="Times New Roman" w:hAnsi="Times New Roman" w:cs="Times New Roman"/>
        </w:rPr>
        <w:t>, garantizando estabilidad y compatibilidad con las tecnologías seleccionadas.</w:t>
      </w:r>
    </w:p>
    <w:p w14:paraId="59794540" w14:textId="30FDC2DF" w:rsidR="00F14AA6" w:rsidRDefault="00000000" w:rsidP="00F14AA6">
      <w:pPr>
        <w:pStyle w:val="Ttulo1"/>
        <w:numPr>
          <w:ilvl w:val="0"/>
          <w:numId w:val="21"/>
        </w:numPr>
        <w:spacing w:line="360" w:lineRule="auto"/>
        <w:jc w:val="both"/>
      </w:pPr>
      <w:bookmarkStart w:id="10" w:name="_heading=h.xkw8ff3p1rxn" w:colFirst="0" w:colLast="0"/>
      <w:bookmarkStart w:id="11" w:name="_Toc214040189"/>
      <w:bookmarkEnd w:id="10"/>
      <w:r>
        <w:t>Plataforma tecnológica prevista</w:t>
      </w:r>
      <w:bookmarkEnd w:id="11"/>
      <w:r w:rsidR="00F14AA6">
        <w:t xml:space="preserve"> </w:t>
      </w:r>
    </w:p>
    <w:tbl>
      <w:tblPr>
        <w:tblStyle w:val="Tablaconcuadrcula1clara-nfasis1"/>
        <w:tblW w:w="0" w:type="auto"/>
        <w:tblLook w:val="04A0" w:firstRow="1" w:lastRow="0" w:firstColumn="1" w:lastColumn="0" w:noHBand="0" w:noVBand="1"/>
      </w:tblPr>
      <w:tblGrid>
        <w:gridCol w:w="3964"/>
        <w:gridCol w:w="4864"/>
      </w:tblGrid>
      <w:tr w:rsidR="00F14AA6" w:rsidRPr="00F14AA6" w14:paraId="0E0B2681" w14:textId="77777777" w:rsidTr="00C14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0373FCC3" w14:textId="77777777" w:rsidR="00F14AA6" w:rsidRPr="00F14AA6" w:rsidRDefault="00F14AA6" w:rsidP="00F14AA6">
            <w:pPr>
              <w:spacing w:after="160" w:line="278" w:lineRule="auto"/>
              <w:rPr>
                <w:lang w:val="es-ES"/>
              </w:rPr>
            </w:pPr>
            <w:r w:rsidRPr="00F14AA6">
              <w:rPr>
                <w:lang w:val="es-ES"/>
              </w:rPr>
              <w:t>Componente</w:t>
            </w:r>
          </w:p>
        </w:tc>
        <w:tc>
          <w:tcPr>
            <w:tcW w:w="4864" w:type="dxa"/>
            <w:hideMark/>
          </w:tcPr>
          <w:p w14:paraId="13B47C24" w14:textId="77777777" w:rsidR="00F14AA6" w:rsidRPr="00F14AA6" w:rsidRDefault="00F14AA6" w:rsidP="00F14AA6">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F14AA6">
              <w:rPr>
                <w:lang w:val="es-ES"/>
              </w:rPr>
              <w:t>Tecnología / Herramienta</w:t>
            </w:r>
          </w:p>
        </w:tc>
      </w:tr>
      <w:tr w:rsidR="00F14AA6" w:rsidRPr="00F14AA6" w14:paraId="6FBE07A5"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5CD0E9E5" w14:textId="77777777" w:rsidR="00F14AA6" w:rsidRPr="00C14F2E" w:rsidRDefault="00F14AA6" w:rsidP="00F14AA6">
            <w:pPr>
              <w:spacing w:after="160" w:line="278" w:lineRule="auto"/>
              <w:rPr>
                <w:b w:val="0"/>
                <w:bCs w:val="0"/>
                <w:lang w:val="es-ES"/>
              </w:rPr>
            </w:pPr>
            <w:r w:rsidRPr="00C14F2E">
              <w:rPr>
                <w:b w:val="0"/>
                <w:bCs w:val="0"/>
                <w:lang w:val="es-ES"/>
              </w:rPr>
              <w:t>Sistema Operativo</w:t>
            </w:r>
          </w:p>
        </w:tc>
        <w:tc>
          <w:tcPr>
            <w:tcW w:w="4864" w:type="dxa"/>
            <w:hideMark/>
          </w:tcPr>
          <w:p w14:paraId="55A9D786"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F14AA6">
              <w:rPr>
                <w:lang w:val="es-ES"/>
              </w:rPr>
              <w:t>Oracle Linux 8.8</w:t>
            </w:r>
          </w:p>
        </w:tc>
      </w:tr>
      <w:tr w:rsidR="00F14AA6" w:rsidRPr="00F14AA6" w14:paraId="3E815E00"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68382838" w14:textId="77777777" w:rsidR="00F14AA6" w:rsidRPr="00C14F2E" w:rsidRDefault="00F14AA6" w:rsidP="00F14AA6">
            <w:pPr>
              <w:spacing w:after="160" w:line="278" w:lineRule="auto"/>
              <w:rPr>
                <w:b w:val="0"/>
                <w:bCs w:val="0"/>
                <w:lang w:val="es-ES"/>
              </w:rPr>
            </w:pPr>
            <w:proofErr w:type="spellStart"/>
            <w:r w:rsidRPr="00C14F2E">
              <w:rPr>
                <w:b w:val="0"/>
                <w:bCs w:val="0"/>
                <w:lang w:val="es-ES"/>
              </w:rPr>
              <w:t>Backend</w:t>
            </w:r>
            <w:proofErr w:type="spellEnd"/>
          </w:p>
        </w:tc>
        <w:tc>
          <w:tcPr>
            <w:tcW w:w="4864" w:type="dxa"/>
            <w:hideMark/>
          </w:tcPr>
          <w:p w14:paraId="4D6BE01C"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F14AA6">
              <w:rPr>
                <w:lang w:val="es-ES"/>
              </w:rPr>
              <w:t>Python 3.11+ (</w:t>
            </w:r>
            <w:proofErr w:type="spellStart"/>
            <w:r w:rsidRPr="00F14AA6">
              <w:rPr>
                <w:lang w:val="es-ES"/>
              </w:rPr>
              <w:t>framework</w:t>
            </w:r>
            <w:proofErr w:type="spellEnd"/>
            <w:r w:rsidRPr="00F14AA6">
              <w:rPr>
                <w:lang w:val="es-ES"/>
              </w:rPr>
              <w:t xml:space="preserve"> </w:t>
            </w:r>
            <w:proofErr w:type="spellStart"/>
            <w:r w:rsidRPr="00F14AA6">
              <w:rPr>
                <w:lang w:val="es-ES"/>
              </w:rPr>
              <w:t>FastAPI</w:t>
            </w:r>
            <w:proofErr w:type="spellEnd"/>
            <w:r w:rsidRPr="00F14AA6">
              <w:rPr>
                <w:lang w:val="es-ES"/>
              </w:rPr>
              <w:t>)</w:t>
            </w:r>
          </w:p>
        </w:tc>
      </w:tr>
      <w:tr w:rsidR="00F14AA6" w:rsidRPr="00F14AA6" w14:paraId="6CD119BD"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03FFF8F3" w14:textId="77777777" w:rsidR="00F14AA6" w:rsidRPr="00C14F2E" w:rsidRDefault="00F14AA6" w:rsidP="00F14AA6">
            <w:pPr>
              <w:spacing w:after="160" w:line="278" w:lineRule="auto"/>
              <w:rPr>
                <w:b w:val="0"/>
                <w:bCs w:val="0"/>
                <w:lang w:val="es-ES"/>
              </w:rPr>
            </w:pPr>
            <w:proofErr w:type="spellStart"/>
            <w:r w:rsidRPr="00C14F2E">
              <w:rPr>
                <w:b w:val="0"/>
                <w:bCs w:val="0"/>
                <w:lang w:val="es-ES"/>
              </w:rPr>
              <w:t>Frontend</w:t>
            </w:r>
            <w:proofErr w:type="spellEnd"/>
          </w:p>
        </w:tc>
        <w:tc>
          <w:tcPr>
            <w:tcW w:w="4864" w:type="dxa"/>
            <w:hideMark/>
          </w:tcPr>
          <w:p w14:paraId="0DFE38AE"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roofErr w:type="spellStart"/>
            <w:r w:rsidRPr="00F14AA6">
              <w:rPr>
                <w:lang w:val="es-ES"/>
              </w:rPr>
              <w:t>React</w:t>
            </w:r>
            <w:proofErr w:type="spellEnd"/>
            <w:r w:rsidRPr="00F14AA6">
              <w:rPr>
                <w:lang w:val="es-ES"/>
              </w:rPr>
              <w:t xml:space="preserve"> (</w:t>
            </w:r>
            <w:proofErr w:type="spellStart"/>
            <w:r w:rsidRPr="00F14AA6">
              <w:rPr>
                <w:lang w:val="es-ES"/>
              </w:rPr>
              <w:t>framework</w:t>
            </w:r>
            <w:proofErr w:type="spellEnd"/>
            <w:r w:rsidRPr="00F14AA6">
              <w:rPr>
                <w:lang w:val="es-ES"/>
              </w:rPr>
              <w:t xml:space="preserve"> Next.js)</w:t>
            </w:r>
          </w:p>
        </w:tc>
      </w:tr>
      <w:tr w:rsidR="00F14AA6" w:rsidRPr="00F14AA6" w14:paraId="079FA7A9"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2CD56025" w14:textId="77777777" w:rsidR="00F14AA6" w:rsidRPr="00C14F2E" w:rsidRDefault="00F14AA6" w:rsidP="00F14AA6">
            <w:pPr>
              <w:spacing w:after="160" w:line="278" w:lineRule="auto"/>
              <w:rPr>
                <w:b w:val="0"/>
                <w:bCs w:val="0"/>
                <w:lang w:val="es-ES"/>
              </w:rPr>
            </w:pPr>
            <w:r w:rsidRPr="00C14F2E">
              <w:rPr>
                <w:b w:val="0"/>
                <w:bCs w:val="0"/>
                <w:lang w:val="es-ES"/>
              </w:rPr>
              <w:t>Base de Datos Transaccional</w:t>
            </w:r>
          </w:p>
        </w:tc>
        <w:tc>
          <w:tcPr>
            <w:tcW w:w="4864" w:type="dxa"/>
            <w:hideMark/>
          </w:tcPr>
          <w:p w14:paraId="10D64848"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F14AA6">
              <w:rPr>
                <w:lang w:val="es-ES"/>
              </w:rPr>
              <w:t xml:space="preserve">SQL Server (Azure) + </w:t>
            </w:r>
            <w:proofErr w:type="spellStart"/>
            <w:r w:rsidRPr="00F14AA6">
              <w:rPr>
                <w:lang w:val="es-ES"/>
              </w:rPr>
              <w:t>SQLAlchemy</w:t>
            </w:r>
            <w:proofErr w:type="spellEnd"/>
          </w:p>
        </w:tc>
      </w:tr>
      <w:tr w:rsidR="00F14AA6" w:rsidRPr="00F14AA6" w14:paraId="2B447D3E"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12EFA609" w14:textId="77777777" w:rsidR="00F14AA6" w:rsidRPr="00C14F2E" w:rsidRDefault="00F14AA6" w:rsidP="00F14AA6">
            <w:pPr>
              <w:spacing w:after="160" w:line="278" w:lineRule="auto"/>
              <w:rPr>
                <w:b w:val="0"/>
                <w:bCs w:val="0"/>
                <w:lang w:val="es-ES"/>
              </w:rPr>
            </w:pPr>
            <w:r w:rsidRPr="00C14F2E">
              <w:rPr>
                <w:b w:val="0"/>
                <w:bCs w:val="0"/>
                <w:lang w:val="es-ES"/>
              </w:rPr>
              <w:t>Base de Datos Vectorial</w:t>
            </w:r>
          </w:p>
        </w:tc>
        <w:tc>
          <w:tcPr>
            <w:tcW w:w="4864" w:type="dxa"/>
            <w:hideMark/>
          </w:tcPr>
          <w:p w14:paraId="0EC15E1F"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roofErr w:type="spellStart"/>
            <w:r w:rsidRPr="00F14AA6">
              <w:rPr>
                <w:lang w:val="es-ES"/>
              </w:rPr>
              <w:t>Milvus</w:t>
            </w:r>
            <w:proofErr w:type="spellEnd"/>
          </w:p>
        </w:tc>
      </w:tr>
      <w:tr w:rsidR="00F14AA6" w:rsidRPr="00F14AA6" w14:paraId="41581950"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7D856CEA" w14:textId="77777777" w:rsidR="00F14AA6" w:rsidRPr="00C14F2E" w:rsidRDefault="00F14AA6" w:rsidP="00F14AA6">
            <w:pPr>
              <w:spacing w:after="160" w:line="278" w:lineRule="auto"/>
              <w:rPr>
                <w:b w:val="0"/>
                <w:bCs w:val="0"/>
                <w:lang w:val="es-ES"/>
              </w:rPr>
            </w:pPr>
            <w:r w:rsidRPr="00C14F2E">
              <w:rPr>
                <w:b w:val="0"/>
                <w:bCs w:val="0"/>
                <w:lang w:val="es-ES"/>
              </w:rPr>
              <w:t>Caché y Sistema de Colas</w:t>
            </w:r>
          </w:p>
        </w:tc>
        <w:tc>
          <w:tcPr>
            <w:tcW w:w="4864" w:type="dxa"/>
            <w:hideMark/>
          </w:tcPr>
          <w:p w14:paraId="02B05276"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F14AA6">
              <w:rPr>
                <w:lang w:val="es-ES"/>
              </w:rPr>
              <w:t>Redis</w:t>
            </w:r>
          </w:p>
        </w:tc>
      </w:tr>
      <w:tr w:rsidR="00F14AA6" w:rsidRPr="00F14AA6" w14:paraId="69CDBE43"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6BCFDE7D" w14:textId="77777777" w:rsidR="00F14AA6" w:rsidRPr="00C14F2E" w:rsidRDefault="00F14AA6" w:rsidP="00F14AA6">
            <w:pPr>
              <w:spacing w:after="160" w:line="278" w:lineRule="auto"/>
              <w:rPr>
                <w:b w:val="0"/>
                <w:bCs w:val="0"/>
                <w:lang w:val="es-ES"/>
              </w:rPr>
            </w:pPr>
            <w:r w:rsidRPr="00C14F2E">
              <w:rPr>
                <w:b w:val="0"/>
                <w:bCs w:val="0"/>
                <w:lang w:val="es-ES"/>
              </w:rPr>
              <w:t>Procesamiento de Documentos</w:t>
            </w:r>
          </w:p>
        </w:tc>
        <w:tc>
          <w:tcPr>
            <w:tcW w:w="4864" w:type="dxa"/>
            <w:hideMark/>
          </w:tcPr>
          <w:p w14:paraId="20975CBF"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F14AA6">
              <w:rPr>
                <w:lang w:val="es-ES"/>
              </w:rPr>
              <w:t xml:space="preserve">Apache </w:t>
            </w:r>
            <w:proofErr w:type="spellStart"/>
            <w:r w:rsidRPr="00F14AA6">
              <w:rPr>
                <w:lang w:val="es-ES"/>
              </w:rPr>
              <w:t>Tika</w:t>
            </w:r>
            <w:proofErr w:type="spellEnd"/>
          </w:p>
        </w:tc>
      </w:tr>
      <w:tr w:rsidR="00F14AA6" w:rsidRPr="00F14AA6" w14:paraId="36131C4C"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1508F6FF" w14:textId="77777777" w:rsidR="00F14AA6" w:rsidRPr="00C14F2E" w:rsidRDefault="00F14AA6" w:rsidP="00F14AA6">
            <w:pPr>
              <w:spacing w:after="160" w:line="278" w:lineRule="auto"/>
              <w:rPr>
                <w:b w:val="0"/>
                <w:bCs w:val="0"/>
                <w:lang w:val="es-ES"/>
              </w:rPr>
            </w:pPr>
            <w:r w:rsidRPr="00C14F2E">
              <w:rPr>
                <w:b w:val="0"/>
                <w:bCs w:val="0"/>
                <w:lang w:val="es-ES"/>
              </w:rPr>
              <w:t>Transcripción de Audio</w:t>
            </w:r>
          </w:p>
        </w:tc>
        <w:tc>
          <w:tcPr>
            <w:tcW w:w="4864" w:type="dxa"/>
            <w:hideMark/>
          </w:tcPr>
          <w:p w14:paraId="13F84245"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roofErr w:type="spellStart"/>
            <w:r w:rsidRPr="00F14AA6">
              <w:rPr>
                <w:lang w:val="es-ES"/>
              </w:rPr>
              <w:t>Whisper</w:t>
            </w:r>
            <w:proofErr w:type="spellEnd"/>
          </w:p>
        </w:tc>
      </w:tr>
      <w:tr w:rsidR="00F14AA6" w:rsidRPr="00F14AA6" w14:paraId="18293A98"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1631512D" w14:textId="77777777" w:rsidR="00F14AA6" w:rsidRPr="00C14F2E" w:rsidRDefault="00F14AA6" w:rsidP="00F14AA6">
            <w:pPr>
              <w:spacing w:after="160" w:line="278" w:lineRule="auto"/>
              <w:rPr>
                <w:b w:val="0"/>
                <w:bCs w:val="0"/>
                <w:lang w:val="es-ES"/>
              </w:rPr>
            </w:pPr>
            <w:r w:rsidRPr="00C14F2E">
              <w:rPr>
                <w:b w:val="0"/>
                <w:bCs w:val="0"/>
                <w:lang w:val="es-ES"/>
              </w:rPr>
              <w:t>Framework de Orquestación de IA</w:t>
            </w:r>
          </w:p>
        </w:tc>
        <w:tc>
          <w:tcPr>
            <w:tcW w:w="4864" w:type="dxa"/>
            <w:hideMark/>
          </w:tcPr>
          <w:p w14:paraId="7D03DC59"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roofErr w:type="spellStart"/>
            <w:r w:rsidRPr="00F14AA6">
              <w:rPr>
                <w:lang w:val="es-ES"/>
              </w:rPr>
              <w:t>LangChain</w:t>
            </w:r>
            <w:proofErr w:type="spellEnd"/>
          </w:p>
        </w:tc>
      </w:tr>
      <w:tr w:rsidR="00F14AA6" w:rsidRPr="00F14AA6" w14:paraId="5E8EC4AC" w14:textId="77777777" w:rsidTr="00C14F2E">
        <w:tc>
          <w:tcPr>
            <w:cnfStyle w:val="001000000000" w:firstRow="0" w:lastRow="0" w:firstColumn="1" w:lastColumn="0" w:oddVBand="0" w:evenVBand="0" w:oddHBand="0" w:evenHBand="0" w:firstRowFirstColumn="0" w:firstRowLastColumn="0" w:lastRowFirstColumn="0" w:lastRowLastColumn="0"/>
            <w:tcW w:w="3964" w:type="dxa"/>
            <w:hideMark/>
          </w:tcPr>
          <w:p w14:paraId="00B9A13B" w14:textId="77777777" w:rsidR="00F14AA6" w:rsidRPr="00C14F2E" w:rsidRDefault="00F14AA6" w:rsidP="00F14AA6">
            <w:pPr>
              <w:spacing w:after="160" w:line="278" w:lineRule="auto"/>
              <w:rPr>
                <w:b w:val="0"/>
                <w:bCs w:val="0"/>
                <w:lang w:val="es-ES"/>
              </w:rPr>
            </w:pPr>
            <w:r w:rsidRPr="00C14F2E">
              <w:rPr>
                <w:b w:val="0"/>
                <w:bCs w:val="0"/>
                <w:lang w:val="es-ES"/>
              </w:rPr>
              <w:t>Modelo de Lenguaje (LLM)</w:t>
            </w:r>
          </w:p>
        </w:tc>
        <w:tc>
          <w:tcPr>
            <w:tcW w:w="4864" w:type="dxa"/>
            <w:hideMark/>
          </w:tcPr>
          <w:p w14:paraId="6C6AF6E6" w14:textId="77777777" w:rsidR="00F14AA6" w:rsidRPr="00F14AA6" w:rsidRDefault="00F14AA6" w:rsidP="00F14AA6">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F14AA6">
              <w:rPr>
                <w:lang w:val="es-ES"/>
              </w:rPr>
              <w:t xml:space="preserve">Llama 3, GPT o Gema (según disponibilidad y rendimiento), </w:t>
            </w:r>
            <w:proofErr w:type="spellStart"/>
            <w:r w:rsidRPr="00F14AA6">
              <w:rPr>
                <w:lang w:val="es-ES"/>
              </w:rPr>
              <w:t>Ollama</w:t>
            </w:r>
            <w:proofErr w:type="spellEnd"/>
          </w:p>
        </w:tc>
      </w:tr>
    </w:tbl>
    <w:p w14:paraId="3F828A18" w14:textId="77777777" w:rsidR="00F14AA6" w:rsidRPr="00F14AA6" w:rsidRDefault="00F14AA6" w:rsidP="00F14AA6"/>
    <w:p w14:paraId="023D24FC" w14:textId="77777777" w:rsidR="00614980" w:rsidRDefault="00000000">
      <w:pPr>
        <w:pStyle w:val="Ttulo1"/>
        <w:numPr>
          <w:ilvl w:val="0"/>
          <w:numId w:val="21"/>
        </w:numPr>
        <w:spacing w:line="360" w:lineRule="auto"/>
        <w:jc w:val="both"/>
      </w:pPr>
      <w:bookmarkStart w:id="12" w:name="_heading=h.hwidw3l01in2" w:colFirst="0" w:colLast="0"/>
      <w:bookmarkStart w:id="13" w:name="_Toc214040190"/>
      <w:bookmarkEnd w:id="12"/>
      <w:r>
        <w:t>Requerimientos funcionales</w:t>
      </w:r>
      <w:bookmarkEnd w:id="13"/>
    </w:p>
    <w:p w14:paraId="7EC09B5A" w14:textId="77777777" w:rsidR="00614980" w:rsidRDefault="00000000">
      <w:pPr>
        <w:pStyle w:val="Ttulo2"/>
        <w:numPr>
          <w:ilvl w:val="1"/>
          <w:numId w:val="21"/>
        </w:numPr>
        <w:spacing w:line="360" w:lineRule="auto"/>
        <w:jc w:val="both"/>
      </w:pPr>
      <w:bookmarkStart w:id="14" w:name="_heading=h.x1g5e247x1tf" w:colFirst="0" w:colLast="0"/>
      <w:bookmarkStart w:id="15" w:name="_Toc214040191"/>
      <w:bookmarkEnd w:id="14"/>
      <w:r>
        <w:t>Módulo de Seguridad y Acceso</w:t>
      </w:r>
      <w:bookmarkEnd w:id="15"/>
    </w:p>
    <w:p w14:paraId="3E14DAA9" w14:textId="77777777" w:rsidR="00614980" w:rsidRDefault="00000000">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Objetivo:</w:t>
      </w:r>
      <w:r>
        <w:rPr>
          <w:rFonts w:ascii="Times New Roman" w:eastAsia="Times New Roman" w:hAnsi="Times New Roman" w:cs="Times New Roman"/>
        </w:rPr>
        <w:t xml:space="preserve"> Garantizar que el acceso al sistema esté limitado a usuarios autorizados, asegurando que cada acción esté asociada a una identidad específica y que los permisos de uso estén alineados con el rol asignado.</w:t>
      </w:r>
    </w:p>
    <w:p w14:paraId="411565D4" w14:textId="77777777" w:rsidR="00614980" w:rsidRDefault="00000000">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Funciones principales:</w:t>
      </w:r>
    </w:p>
    <w:p w14:paraId="6CF04716" w14:textId="77777777" w:rsidR="00614980" w:rsidRDefault="00000000">
      <w:pPr>
        <w:numPr>
          <w:ilvl w:val="0"/>
          <w:numId w:val="3"/>
        </w:numPr>
        <w:spacing w:line="360" w:lineRule="auto"/>
        <w:jc w:val="both"/>
      </w:pPr>
      <w:r>
        <w:rPr>
          <w:rFonts w:ascii="Times New Roman" w:eastAsia="Times New Roman" w:hAnsi="Times New Roman" w:cs="Times New Roman"/>
          <w:b/>
          <w:bCs/>
        </w:rPr>
        <w:lastRenderedPageBreak/>
        <w:t>Autenticación</w:t>
      </w:r>
      <w:r>
        <w:rPr>
          <w:rFonts w:ascii="Times New Roman" w:eastAsia="Times New Roman" w:hAnsi="Times New Roman" w:cs="Times New Roman"/>
        </w:rPr>
        <w:t xml:space="preserve"> con usuario y contraseña, validados en la base de datos interna y con cifrado seguro.</w:t>
      </w:r>
    </w:p>
    <w:p w14:paraId="58E4055C" w14:textId="77777777" w:rsidR="00614980" w:rsidRDefault="00000000">
      <w:pPr>
        <w:numPr>
          <w:ilvl w:val="0"/>
          <w:numId w:val="3"/>
        </w:numPr>
        <w:spacing w:line="360" w:lineRule="auto"/>
        <w:jc w:val="both"/>
      </w:pPr>
      <w:r>
        <w:rPr>
          <w:rFonts w:ascii="Times New Roman" w:eastAsia="Times New Roman" w:hAnsi="Times New Roman" w:cs="Times New Roman"/>
          <w:b/>
          <w:bCs/>
        </w:rPr>
        <w:t>Gestión de roles</w:t>
      </w:r>
      <w:r>
        <w:rPr>
          <w:rFonts w:ascii="Times New Roman" w:eastAsia="Times New Roman" w:hAnsi="Times New Roman" w:cs="Times New Roman"/>
        </w:rPr>
        <w:t>:</w:t>
      </w:r>
    </w:p>
    <w:p w14:paraId="3EAE89B1" w14:textId="77777777" w:rsidR="00614980" w:rsidRDefault="00000000">
      <w:pPr>
        <w:numPr>
          <w:ilvl w:val="1"/>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b/>
          <w:bCs/>
          <w:i/>
          <w:iCs/>
        </w:rPr>
        <w:t>Administrador</w:t>
      </w:r>
      <w:r>
        <w:rPr>
          <w:rFonts w:ascii="Times New Roman" w:eastAsia="Times New Roman" w:hAnsi="Times New Roman" w:cs="Times New Roman"/>
          <w:b/>
          <w:bCs/>
        </w:rPr>
        <w:t xml:space="preserve">: </w:t>
      </w:r>
      <w:r>
        <w:rPr>
          <w:rFonts w:ascii="Times New Roman" w:eastAsia="Times New Roman" w:hAnsi="Times New Roman" w:cs="Times New Roman"/>
        </w:rPr>
        <w:t>acceso a gestionar usuarios (creación, edición y eliminación lógica) y acceder a la bitácora para revisar acciones del sistema.</w:t>
      </w:r>
    </w:p>
    <w:p w14:paraId="48E51B06" w14:textId="77777777" w:rsidR="00614980" w:rsidRDefault="00000000">
      <w:pPr>
        <w:numPr>
          <w:ilvl w:val="1"/>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b/>
          <w:bCs/>
          <w:i/>
          <w:iCs/>
        </w:rPr>
        <w:t>Usuario Judicial</w:t>
      </w:r>
      <w:r>
        <w:rPr>
          <w:rFonts w:ascii="Times New Roman" w:eastAsia="Times New Roman" w:hAnsi="Times New Roman" w:cs="Times New Roman"/>
          <w:b/>
          <w:bCs/>
        </w:rPr>
        <w:t>:</w:t>
      </w:r>
      <w:r>
        <w:rPr>
          <w:rFonts w:ascii="Times New Roman" w:eastAsia="Times New Roman" w:hAnsi="Times New Roman" w:cs="Times New Roman"/>
        </w:rPr>
        <w:t xml:space="preserve"> acceso a funcionalidades de ingesta, consulta y búsqueda de similares.</w:t>
      </w:r>
    </w:p>
    <w:p w14:paraId="184A9936" w14:textId="77777777" w:rsidR="00614980" w:rsidRDefault="00000000">
      <w:pPr>
        <w:numPr>
          <w:ilvl w:val="0"/>
          <w:numId w:val="3"/>
        </w:numPr>
        <w:spacing w:line="360" w:lineRule="auto"/>
        <w:jc w:val="both"/>
      </w:pPr>
      <w:r>
        <w:rPr>
          <w:rFonts w:ascii="Times New Roman" w:eastAsia="Times New Roman" w:hAnsi="Times New Roman" w:cs="Times New Roman"/>
          <w:b/>
          <w:bCs/>
        </w:rPr>
        <w:t>Recuperación y actualización de contraseñas</w:t>
      </w:r>
      <w:r>
        <w:rPr>
          <w:rFonts w:ascii="Times New Roman" w:eastAsia="Times New Roman" w:hAnsi="Times New Roman" w:cs="Times New Roman"/>
        </w:rPr>
        <w:t xml:space="preserve"> con validaciones y cifrado.</w:t>
      </w:r>
    </w:p>
    <w:p w14:paraId="00E472E7" w14:textId="77777777" w:rsidR="00614980" w:rsidRDefault="00000000">
      <w:pPr>
        <w:spacing w:line="360" w:lineRule="auto"/>
        <w:ind w:left="720"/>
        <w:jc w:val="both"/>
        <w:rPr>
          <w:rFonts w:ascii="Times New Roman" w:eastAsia="Times New Roman" w:hAnsi="Times New Roman" w:cs="Times New Roman"/>
          <w:highlight w:val="yellow"/>
        </w:rPr>
      </w:pPr>
      <w:r>
        <w:rPr>
          <w:rFonts w:ascii="Times New Roman" w:eastAsia="Times New Roman" w:hAnsi="Times New Roman" w:cs="Times New Roman"/>
          <w:b/>
          <w:bCs/>
        </w:rPr>
        <w:t>Consideraciones:</w:t>
      </w:r>
    </w:p>
    <w:p w14:paraId="5718C9EE" w14:textId="77777777" w:rsidR="00614980" w:rsidRDefault="00000000">
      <w:pPr>
        <w:numPr>
          <w:ilvl w:val="0"/>
          <w:numId w:val="1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Solo los administradores pueden crear, modificar o desactivar usuarios.</w:t>
      </w:r>
    </w:p>
    <w:p w14:paraId="6D078A46" w14:textId="77777777" w:rsidR="00614980" w:rsidRDefault="00000000">
      <w:pPr>
        <w:numPr>
          <w:ilvl w:val="0"/>
          <w:numId w:val="1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Las credenciales deben almacenarse de forma cifrada.</w:t>
      </w:r>
    </w:p>
    <w:p w14:paraId="2217339B" w14:textId="15A99B3C" w:rsidR="00E14B3E" w:rsidRDefault="00000000" w:rsidP="00E14B3E">
      <w:pPr>
        <w:numPr>
          <w:ilvl w:val="0"/>
          <w:numId w:val="1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No se permite el acceso a usuarios inactivos.</w:t>
      </w:r>
    </w:p>
    <w:p w14:paraId="2D281711" w14:textId="6C14E80C" w:rsidR="00E14B3E" w:rsidRDefault="00E14B3E" w:rsidP="00EF3B6E">
      <w:pPr>
        <w:pStyle w:val="NormalWeb"/>
        <w:spacing w:line="360" w:lineRule="auto"/>
        <w:ind w:firstLine="720"/>
        <w:jc w:val="both"/>
      </w:pPr>
      <w:r>
        <w:rPr>
          <w:rStyle w:val="Textoennegrita"/>
        </w:rPr>
        <w:t>Funcionalidad de valor agregado – Perfil de usuario:</w:t>
      </w:r>
    </w:p>
    <w:p w14:paraId="6FC4EA62" w14:textId="21D34323" w:rsidR="00E14B3E" w:rsidRPr="00E14B3E" w:rsidRDefault="00E14B3E" w:rsidP="00EF3B6E">
      <w:pPr>
        <w:pStyle w:val="NormalWeb"/>
        <w:numPr>
          <w:ilvl w:val="0"/>
          <w:numId w:val="11"/>
        </w:numPr>
        <w:spacing w:line="360" w:lineRule="auto"/>
        <w:jc w:val="both"/>
      </w:pPr>
      <w:r>
        <w:t xml:space="preserve">Se incorpora la posibilidad de que cada usuario configure un </w:t>
      </w:r>
      <w:r>
        <w:rPr>
          <w:rStyle w:val="Textoennegrita"/>
        </w:rPr>
        <w:t>avatar o fotografía de perfil</w:t>
      </w:r>
      <w:r>
        <w:t>, que se muestra en la interfaz (incluyendo el área de chat), facilitando su identificación visual dentro del sistema. Esta funcionalidad no estaba explícitamente definida en el requerimiento original, pero se incorpora como valor agregado orientado a la usabilidad.</w:t>
      </w:r>
    </w:p>
    <w:p w14:paraId="0DDB6020" w14:textId="77777777" w:rsidR="00614980" w:rsidRDefault="00000000">
      <w:pPr>
        <w:pStyle w:val="Ttulo2"/>
        <w:numPr>
          <w:ilvl w:val="1"/>
          <w:numId w:val="21"/>
        </w:numPr>
        <w:spacing w:line="360" w:lineRule="auto"/>
        <w:jc w:val="both"/>
      </w:pPr>
      <w:bookmarkStart w:id="16" w:name="_heading=h.z8ahg59awfxp" w:colFirst="0" w:colLast="0"/>
      <w:bookmarkStart w:id="17" w:name="_Toc214040192"/>
      <w:bookmarkEnd w:id="16"/>
      <w:r>
        <w:t>Módulo de Ingesta de Datos (Fases 1 y 3)</w:t>
      </w:r>
      <w:bookmarkEnd w:id="17"/>
    </w:p>
    <w:p w14:paraId="34036E03"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Objetivo:</w:t>
      </w:r>
      <w:r>
        <w:rPr>
          <w:rFonts w:ascii="Times New Roman" w:eastAsia="Times New Roman" w:hAnsi="Times New Roman" w:cs="Times New Roman"/>
        </w:rPr>
        <w:t xml:space="preserve"> Permitir cargar y procesar documentos y audios para integrarlos al repositorio de </w:t>
      </w:r>
      <w:proofErr w:type="spellStart"/>
      <w:r>
        <w:rPr>
          <w:rFonts w:ascii="Times New Roman" w:eastAsia="Times New Roman" w:hAnsi="Times New Roman" w:cs="Times New Roman"/>
          <w:b/>
          <w:bCs/>
        </w:rPr>
        <w:t>JusticIA</w:t>
      </w:r>
      <w:proofErr w:type="spellEnd"/>
      <w:r>
        <w:rPr>
          <w:rFonts w:ascii="Times New Roman" w:eastAsia="Times New Roman" w:hAnsi="Times New Roman" w:cs="Times New Roman"/>
        </w:rPr>
        <w:t>, garantizando que estén listos para consultas inteligentes. Es clave para alimentar el sistema con información actualizada y organizada por expediente.</w:t>
      </w:r>
    </w:p>
    <w:p w14:paraId="02A04063"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Funciones principales:</w:t>
      </w:r>
    </w:p>
    <w:p w14:paraId="58D2BA87" w14:textId="77777777" w:rsidR="00614980" w:rsidRDefault="00000000">
      <w:pPr>
        <w:numPr>
          <w:ilvl w:val="0"/>
          <w:numId w:val="12"/>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Carga de archivos autorizados:</w:t>
      </w:r>
      <w:r>
        <w:rPr>
          <w:rFonts w:ascii="Times New Roman" w:eastAsia="Times New Roman" w:hAnsi="Times New Roman" w:cs="Times New Roman"/>
        </w:rPr>
        <w:t xml:space="preserve"> Permite subir documentos y audios en formatos PDF, DOC, DOCX, RTF, TXT y MP3, validando compatibilidad y tamaño antes de su procesamiento.</w:t>
      </w:r>
    </w:p>
    <w:p w14:paraId="274ABF76" w14:textId="77777777" w:rsidR="00614980" w:rsidRDefault="00000000">
      <w:pPr>
        <w:numPr>
          <w:ilvl w:val="0"/>
          <w:numId w:val="12"/>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Asociación a expediente:</w:t>
      </w:r>
      <w:r>
        <w:rPr>
          <w:rFonts w:ascii="Times New Roman" w:eastAsia="Times New Roman" w:hAnsi="Times New Roman" w:cs="Times New Roman"/>
        </w:rPr>
        <w:t xml:space="preserve"> Cada archivo debe vincularse obligatoriamente a un número de expediente único para mantener la organización de la información.</w:t>
      </w:r>
    </w:p>
    <w:p w14:paraId="799FEA5B" w14:textId="77777777" w:rsidR="00614980" w:rsidRDefault="00000000">
      <w:pPr>
        <w:numPr>
          <w:ilvl w:val="0"/>
          <w:numId w:val="12"/>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Procesamiento automatizado:</w:t>
      </w:r>
      <w:r>
        <w:rPr>
          <w:rFonts w:ascii="Times New Roman" w:eastAsia="Times New Roman" w:hAnsi="Times New Roman" w:cs="Times New Roman"/>
        </w:rPr>
        <w:t xml:space="preserve"> Los documentos se procesan con </w:t>
      </w:r>
      <w:r>
        <w:rPr>
          <w:rFonts w:ascii="Times New Roman" w:eastAsia="Times New Roman" w:hAnsi="Times New Roman" w:cs="Times New Roman"/>
          <w:b/>
          <w:bCs/>
        </w:rPr>
        <w:t xml:space="preserve">Apache </w:t>
      </w:r>
      <w:proofErr w:type="spellStart"/>
      <w:r>
        <w:rPr>
          <w:rFonts w:ascii="Times New Roman" w:eastAsia="Times New Roman" w:hAnsi="Times New Roman" w:cs="Times New Roman"/>
          <w:b/>
          <w:bCs/>
        </w:rPr>
        <w:t>Tika</w:t>
      </w:r>
      <w:proofErr w:type="spellEnd"/>
      <w:r>
        <w:rPr>
          <w:rFonts w:ascii="Times New Roman" w:eastAsia="Times New Roman" w:hAnsi="Times New Roman" w:cs="Times New Roman"/>
        </w:rPr>
        <w:t xml:space="preserve"> para extraer texto y metadatos; los audios se transcriben con </w:t>
      </w:r>
      <w:proofErr w:type="spellStart"/>
      <w:r>
        <w:rPr>
          <w:rFonts w:ascii="Times New Roman" w:eastAsia="Times New Roman" w:hAnsi="Times New Roman" w:cs="Times New Roman"/>
          <w:b/>
          <w:bCs/>
        </w:rPr>
        <w:t>Whisper</w:t>
      </w:r>
      <w:proofErr w:type="spellEnd"/>
      <w:r>
        <w:rPr>
          <w:rFonts w:ascii="Times New Roman" w:eastAsia="Times New Roman" w:hAnsi="Times New Roman" w:cs="Times New Roman"/>
        </w:rPr>
        <w:t>.</w:t>
      </w:r>
    </w:p>
    <w:p w14:paraId="06EE92C2" w14:textId="77777777" w:rsidR="00614980" w:rsidRDefault="00000000">
      <w:pPr>
        <w:numPr>
          <w:ilvl w:val="0"/>
          <w:numId w:val="12"/>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Vectorización de contenido:</w:t>
      </w:r>
      <w:r>
        <w:rPr>
          <w:rFonts w:ascii="Times New Roman" w:eastAsia="Times New Roman" w:hAnsi="Times New Roman" w:cs="Times New Roman"/>
        </w:rPr>
        <w:t xml:space="preserve"> El texto resultante se transforma en </w:t>
      </w:r>
      <w:proofErr w:type="spellStart"/>
      <w:r>
        <w:rPr>
          <w:rFonts w:ascii="Times New Roman" w:eastAsia="Times New Roman" w:hAnsi="Times New Roman" w:cs="Times New Roman"/>
        </w:rPr>
        <w:t>embeddings</w:t>
      </w:r>
      <w:proofErr w:type="spellEnd"/>
      <w:r>
        <w:rPr>
          <w:rFonts w:ascii="Times New Roman" w:eastAsia="Times New Roman" w:hAnsi="Times New Roman" w:cs="Times New Roman"/>
        </w:rPr>
        <w:t xml:space="preserve"> mediante un modelo </w:t>
      </w:r>
      <w:proofErr w:type="spellStart"/>
      <w:r>
        <w:rPr>
          <w:rFonts w:ascii="Times New Roman" w:eastAsia="Times New Roman" w:hAnsi="Times New Roman" w:cs="Times New Roman"/>
        </w:rPr>
        <w:t>Transformer</w:t>
      </w:r>
      <w:proofErr w:type="spellEnd"/>
      <w:r>
        <w:rPr>
          <w:rFonts w:ascii="Times New Roman" w:eastAsia="Times New Roman" w:hAnsi="Times New Roman" w:cs="Times New Roman"/>
        </w:rPr>
        <w:t xml:space="preserve"> en español, para búsquedas y análisis semánticos posteriores.</w:t>
      </w:r>
    </w:p>
    <w:p w14:paraId="31DF7301" w14:textId="633F3896" w:rsidR="00EF3B6E" w:rsidRPr="00EF3B6E" w:rsidRDefault="00000000" w:rsidP="00EF3B6E">
      <w:pPr>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Almacenamiento en </w:t>
      </w:r>
      <w:proofErr w:type="spellStart"/>
      <w:r>
        <w:rPr>
          <w:rFonts w:ascii="Times New Roman" w:eastAsia="Times New Roman" w:hAnsi="Times New Roman" w:cs="Times New Roman"/>
          <w:b/>
          <w:bCs/>
        </w:rPr>
        <w:t>Milvus</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Los </w:t>
      </w:r>
      <w:proofErr w:type="spellStart"/>
      <w:r>
        <w:rPr>
          <w:rFonts w:ascii="Times New Roman" w:eastAsia="Times New Roman" w:hAnsi="Times New Roman" w:cs="Times New Roman"/>
        </w:rPr>
        <w:t>embeddings</w:t>
      </w:r>
      <w:proofErr w:type="spellEnd"/>
      <w:r>
        <w:rPr>
          <w:rFonts w:ascii="Times New Roman" w:eastAsia="Times New Roman" w:hAnsi="Times New Roman" w:cs="Times New Roman"/>
        </w:rPr>
        <w:t xml:space="preserve"> y metadatos se guardan e indexan en la base de datos vectorial </w:t>
      </w:r>
      <w:proofErr w:type="spellStart"/>
      <w:r>
        <w:rPr>
          <w:rFonts w:ascii="Times New Roman" w:eastAsia="Times New Roman" w:hAnsi="Times New Roman" w:cs="Times New Roman"/>
          <w:b/>
          <w:bCs/>
        </w:rPr>
        <w:t>Milvus</w:t>
      </w:r>
      <w:proofErr w:type="spellEnd"/>
      <w:r>
        <w:rPr>
          <w:rFonts w:ascii="Times New Roman" w:eastAsia="Times New Roman" w:hAnsi="Times New Roman" w:cs="Times New Roman"/>
        </w:rPr>
        <w:t xml:space="preserve"> para consultas rápidas y precisas.</w:t>
      </w:r>
    </w:p>
    <w:p w14:paraId="2D439A7D"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Consideraciones:</w:t>
      </w:r>
      <w:r>
        <w:rPr>
          <w:rFonts w:ascii="Times New Roman" w:eastAsia="Times New Roman" w:hAnsi="Times New Roman" w:cs="Times New Roman"/>
        </w:rPr>
        <w:t xml:space="preserve"> </w:t>
      </w:r>
    </w:p>
    <w:p w14:paraId="158A6BD4" w14:textId="77777777" w:rsidR="00614980" w:rsidRDefault="00000000">
      <w:pPr>
        <w:numPr>
          <w:ilvl w:val="0"/>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Todos los archivos deben estar asociados a un expediente único.</w:t>
      </w:r>
    </w:p>
    <w:p w14:paraId="7A576340" w14:textId="77777777" w:rsidR="00614980" w:rsidRDefault="00000000">
      <w:pPr>
        <w:numPr>
          <w:ilvl w:val="0"/>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Solo se aceptan formatos autorizados.</w:t>
      </w:r>
    </w:p>
    <w:p w14:paraId="05879A25" w14:textId="77777777" w:rsidR="00614980" w:rsidRDefault="00000000">
      <w:pPr>
        <w:numPr>
          <w:ilvl w:val="0"/>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No se permite reemplazar un archivo existente; si hay cambios, debe cargarse uno nuevo.</w:t>
      </w:r>
    </w:p>
    <w:p w14:paraId="613E34C5" w14:textId="13CF2F93" w:rsidR="00EF3B6E" w:rsidRDefault="00000000" w:rsidP="00EF3B6E">
      <w:pPr>
        <w:numPr>
          <w:ilvl w:val="0"/>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sistema debe registrar en bitácora cualquier fallo de procesamiento.</w:t>
      </w:r>
    </w:p>
    <w:p w14:paraId="31489A6C" w14:textId="43D63DC6" w:rsidR="00EF3B6E" w:rsidRDefault="00EF3B6E" w:rsidP="00EF3B6E">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Funcionalidad de valor agregado:</w:t>
      </w:r>
      <w:r>
        <w:rPr>
          <w:rFonts w:ascii="Times New Roman" w:eastAsia="Times New Roman" w:hAnsi="Times New Roman" w:cs="Times New Roman"/>
        </w:rPr>
        <w:t xml:space="preserve"> </w:t>
      </w:r>
    </w:p>
    <w:p w14:paraId="4958E724" w14:textId="549DEA49" w:rsidR="00EF3B6E" w:rsidRPr="00EF3B6E" w:rsidRDefault="00EF3B6E" w:rsidP="00EF3B6E">
      <w:pPr>
        <w:numPr>
          <w:ilvl w:val="0"/>
          <w:numId w:val="13"/>
        </w:numPr>
        <w:spacing w:after="0" w:line="360" w:lineRule="auto"/>
        <w:jc w:val="both"/>
        <w:rPr>
          <w:rFonts w:ascii="Times New Roman" w:eastAsia="Times New Roman" w:hAnsi="Times New Roman" w:cs="Times New Roman"/>
        </w:rPr>
      </w:pPr>
      <w:r w:rsidRPr="00EF3B6E">
        <w:rPr>
          <w:rFonts w:ascii="Times New Roman" w:eastAsia="Times New Roman" w:hAnsi="Times New Roman" w:cs="Times New Roman"/>
        </w:rPr>
        <w:t xml:space="preserve">Como extensión a los formatos originalmente contemplados, el sistema permite la carga de documentos en formato HTML, incluyendo aquellos generados a partir de PDF con capturas o contenido mixto. Esta capacidad se incorpora como valor agregado para atender una problemática actual del Poder Judicial, donde existen expedientes y resoluciones almacenadas precisamente en este tipo de formato, </w:t>
      </w:r>
      <w:r w:rsidRPr="00EF3B6E">
        <w:rPr>
          <w:rFonts w:ascii="Times New Roman" w:eastAsia="Times New Roman" w:hAnsi="Times New Roman" w:cs="Times New Roman"/>
        </w:rPr>
        <w:lastRenderedPageBreak/>
        <w:t xml:space="preserve">facilitando así su incorporación al repositorio de </w:t>
      </w:r>
      <w:proofErr w:type="spellStart"/>
      <w:r w:rsidRPr="00EF3B6E">
        <w:rPr>
          <w:rFonts w:ascii="Times New Roman" w:eastAsia="Times New Roman" w:hAnsi="Times New Roman" w:cs="Times New Roman"/>
        </w:rPr>
        <w:t>JusticIA</w:t>
      </w:r>
      <w:proofErr w:type="spellEnd"/>
      <w:r w:rsidRPr="00EF3B6E">
        <w:rPr>
          <w:rFonts w:ascii="Times New Roman" w:eastAsia="Times New Roman" w:hAnsi="Times New Roman" w:cs="Times New Roman"/>
        </w:rPr>
        <w:t xml:space="preserve"> y evitando reprocesos manuales.</w:t>
      </w:r>
    </w:p>
    <w:p w14:paraId="1E8ECC42" w14:textId="77777777" w:rsidR="00EF3B6E" w:rsidRPr="00EF3B6E" w:rsidRDefault="00EF3B6E" w:rsidP="00EF3B6E">
      <w:pPr>
        <w:spacing w:after="0" w:line="360" w:lineRule="auto"/>
        <w:ind w:left="720"/>
        <w:jc w:val="both"/>
        <w:rPr>
          <w:rFonts w:ascii="Times New Roman" w:eastAsia="Times New Roman" w:hAnsi="Times New Roman" w:cs="Times New Roman"/>
        </w:rPr>
      </w:pPr>
    </w:p>
    <w:p w14:paraId="00E670C5" w14:textId="77777777" w:rsidR="00614980" w:rsidRDefault="00000000">
      <w:pPr>
        <w:pStyle w:val="Ttulo2"/>
        <w:numPr>
          <w:ilvl w:val="1"/>
          <w:numId w:val="21"/>
        </w:numPr>
        <w:spacing w:line="360" w:lineRule="auto"/>
        <w:jc w:val="both"/>
      </w:pPr>
      <w:bookmarkStart w:id="18" w:name="_heading=h.mefqyhaks1pj" w:colFirst="0" w:colLast="0"/>
      <w:bookmarkStart w:id="19" w:name="_Toc214040193"/>
      <w:bookmarkEnd w:id="18"/>
      <w:r>
        <w:t>Módulo de Asistente de Consulta (Fase 2)</w:t>
      </w:r>
      <w:bookmarkEnd w:id="19"/>
    </w:p>
    <w:p w14:paraId="2380ED64"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Objetivo:</w:t>
      </w:r>
      <w:r>
        <w:rPr>
          <w:rFonts w:ascii="Times New Roman" w:eastAsia="Times New Roman" w:hAnsi="Times New Roman" w:cs="Times New Roman"/>
        </w:rPr>
        <w:t xml:space="preserve"> Proporcionar una interfaz de chat que permita a los usuarios realizar preguntas en lenguaje natural y recibir respuestas contextualizadas, ya sea a nivel general o centradas en un expediente específico.</w:t>
      </w:r>
    </w:p>
    <w:p w14:paraId="241FD52C"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Funciones principales:</w:t>
      </w:r>
    </w:p>
    <w:p w14:paraId="7441AEAB" w14:textId="77777777" w:rsidR="00614980" w:rsidRDefault="00000000">
      <w:pPr>
        <w:numPr>
          <w:ilvl w:val="0"/>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Interfaz de chat intuitiva:</w:t>
      </w:r>
      <w:r>
        <w:rPr>
          <w:rFonts w:ascii="Times New Roman" w:eastAsia="Times New Roman" w:hAnsi="Times New Roman" w:cs="Times New Roman"/>
        </w:rPr>
        <w:t xml:space="preserve"> Ofrece una ventana de conversación desarrollada en </w:t>
      </w:r>
      <w:proofErr w:type="spellStart"/>
      <w:r>
        <w:rPr>
          <w:rFonts w:ascii="Times New Roman" w:eastAsia="Times New Roman" w:hAnsi="Times New Roman" w:cs="Times New Roman"/>
          <w:b/>
          <w:bCs/>
        </w:rPr>
        <w:t>React</w:t>
      </w:r>
      <w:proofErr w:type="spellEnd"/>
      <w:r>
        <w:rPr>
          <w:rFonts w:ascii="Times New Roman" w:eastAsia="Times New Roman" w:hAnsi="Times New Roman" w:cs="Times New Roman"/>
        </w:rPr>
        <w:t>, con un campo de entrada para formular preguntas en lenguaje natural. La interfaz está diseñada para facilitar la interacción, manteniendo el contexto de la conversación.</w:t>
      </w:r>
    </w:p>
    <w:p w14:paraId="16D6C8BA" w14:textId="77777777" w:rsidR="00614980" w:rsidRDefault="00000000">
      <w:pPr>
        <w:numPr>
          <w:ilvl w:val="0"/>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Definición de alcance de búsqueda:</w:t>
      </w:r>
      <w:r>
        <w:rPr>
          <w:rFonts w:ascii="Times New Roman" w:eastAsia="Times New Roman" w:hAnsi="Times New Roman" w:cs="Times New Roman"/>
        </w:rPr>
        <w:t xml:space="preserve"> Permite seleccionar el ámbito en el que se realizará la consulta:</w:t>
      </w:r>
    </w:p>
    <w:p w14:paraId="48DF4756" w14:textId="77777777" w:rsidR="00614980" w:rsidRDefault="00000000">
      <w:pPr>
        <w:numPr>
          <w:ilvl w:val="1"/>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General:</w:t>
      </w:r>
      <w:r>
        <w:rPr>
          <w:rFonts w:ascii="Times New Roman" w:eastAsia="Times New Roman" w:hAnsi="Times New Roman" w:cs="Times New Roman"/>
        </w:rPr>
        <w:t xml:space="preserve"> ejecuta la búsqueda en todos los expedientes almacenados en el sistema.</w:t>
      </w:r>
    </w:p>
    <w:p w14:paraId="38C077D3" w14:textId="77777777" w:rsidR="00614980" w:rsidRDefault="00000000">
      <w:pPr>
        <w:numPr>
          <w:ilvl w:val="1"/>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Por expediente:</w:t>
      </w:r>
      <w:r>
        <w:rPr>
          <w:rFonts w:ascii="Times New Roman" w:eastAsia="Times New Roman" w:hAnsi="Times New Roman" w:cs="Times New Roman"/>
        </w:rPr>
        <w:t xml:space="preserve"> limita la búsqueda a los documentos y audios vinculados a un número de expediente específico, optimizando la relevancia de la respuesta.</w:t>
      </w:r>
    </w:p>
    <w:p w14:paraId="4AC19B5D" w14:textId="77777777" w:rsidR="00614980" w:rsidRDefault="00000000">
      <w:pPr>
        <w:numPr>
          <w:ilvl w:val="0"/>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Generación de resúmenes automáticos:</w:t>
      </w:r>
      <w:r>
        <w:rPr>
          <w:rFonts w:ascii="Times New Roman" w:eastAsia="Times New Roman" w:hAnsi="Times New Roman" w:cs="Times New Roman"/>
        </w:rPr>
        <w:t xml:space="preserve"> Produce resúmenes claros y estructurados de documentos individuales o de expedientes completos, priorizando la información más relevante para el usuario.</w:t>
      </w:r>
    </w:p>
    <w:p w14:paraId="00722418" w14:textId="77777777" w:rsidR="00614980" w:rsidRDefault="00000000">
      <w:pPr>
        <w:numPr>
          <w:ilvl w:val="0"/>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Respuestas a consultas complejas:</w:t>
      </w:r>
      <w:r>
        <w:rPr>
          <w:rFonts w:ascii="Times New Roman" w:eastAsia="Times New Roman" w:hAnsi="Times New Roman" w:cs="Times New Roman"/>
        </w:rPr>
        <w:t xml:space="preserve"> Analiza el contenido disponible y elabora respuestas precisas y fundamentadas, incluso para preguntas que requieran relacionar información de múltiples documentos.</w:t>
      </w:r>
    </w:p>
    <w:p w14:paraId="528E7A50" w14:textId="0A561348" w:rsidR="00E14B3E" w:rsidRDefault="00000000" w:rsidP="00E14B3E">
      <w:pPr>
        <w:numPr>
          <w:ilvl w:val="0"/>
          <w:numId w:val="19"/>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Creación de borradores y plantillas jurídicas:</w:t>
      </w:r>
      <w:r>
        <w:rPr>
          <w:rFonts w:ascii="Times New Roman" w:eastAsia="Times New Roman" w:hAnsi="Times New Roman" w:cs="Times New Roman"/>
        </w:rPr>
        <w:t xml:space="preserve"> El asistente debe ser capaz de presentar la información solicitada dentro de una plantilla predefinida, dependiendo del tipo de consulta o documento requerido.</w:t>
      </w:r>
    </w:p>
    <w:p w14:paraId="2D55DDB3" w14:textId="3481EF77" w:rsidR="00E14B3E" w:rsidRPr="00503767" w:rsidRDefault="00E14B3E" w:rsidP="00503767">
      <w:pPr>
        <w:spacing w:line="360" w:lineRule="auto"/>
        <w:jc w:val="both"/>
        <w:rPr>
          <w:rFonts w:ascii="Times New Roman" w:eastAsia="Times New Roman" w:hAnsi="Times New Roman" w:cs="Times New Roman"/>
        </w:rPr>
      </w:pPr>
      <w:r w:rsidRPr="00EF3B6E">
        <w:rPr>
          <w:rStyle w:val="Textoennegrita"/>
          <w:rFonts w:ascii="Times New Roman" w:hAnsi="Times New Roman" w:cs="Times New Roman"/>
        </w:rPr>
        <w:t>Funcionalidades de valor agregado del asistente de chat</w:t>
      </w:r>
      <w:r w:rsidRPr="00EF3B6E">
        <w:rPr>
          <w:rFonts w:ascii="Times New Roman" w:hAnsi="Times New Roman" w:cs="Times New Roman"/>
        </w:rPr>
        <w:br/>
        <w:t xml:space="preserve">Además de las funcionalidades originalmente solicitadas, se implementaron las siguientes mejoras como </w:t>
      </w:r>
      <w:r w:rsidRPr="00EF3B6E">
        <w:rPr>
          <w:rStyle w:val="Textoennegrita"/>
          <w:rFonts w:ascii="Times New Roman" w:hAnsi="Times New Roman" w:cs="Times New Roman"/>
        </w:rPr>
        <w:t>valor agregado</w:t>
      </w:r>
      <w:r w:rsidRPr="00EF3B6E">
        <w:rPr>
          <w:rFonts w:ascii="Times New Roman" w:hAnsi="Times New Roman" w:cs="Times New Roman"/>
        </w:rPr>
        <w:t>:</w:t>
      </w:r>
    </w:p>
    <w:p w14:paraId="5226F8A3" w14:textId="77777777" w:rsidR="00E14B3E" w:rsidRPr="00503767" w:rsidRDefault="00E14B3E" w:rsidP="00EF3B6E">
      <w:pPr>
        <w:pStyle w:val="NormalWeb"/>
        <w:numPr>
          <w:ilvl w:val="0"/>
          <w:numId w:val="13"/>
        </w:numPr>
        <w:spacing w:line="360" w:lineRule="auto"/>
        <w:jc w:val="both"/>
      </w:pPr>
      <w:r w:rsidRPr="00503767">
        <w:rPr>
          <w:rStyle w:val="Textoennegrita"/>
        </w:rPr>
        <w:t>Historial de conversación:</w:t>
      </w:r>
      <w:r w:rsidRPr="00503767">
        <w:t xml:space="preserve"> El asistente mantiene un historial de las interacciones realizadas por el usuario, permitiendo revisar preguntas y respuestas anteriores y mantener el contexto en sesiones prolongadas.</w:t>
      </w:r>
    </w:p>
    <w:p w14:paraId="3C1D7289" w14:textId="164C9BC6" w:rsidR="00E14B3E" w:rsidRPr="00503767" w:rsidRDefault="00E14B3E" w:rsidP="00EF3B6E">
      <w:pPr>
        <w:pStyle w:val="NormalWeb"/>
        <w:numPr>
          <w:ilvl w:val="0"/>
          <w:numId w:val="13"/>
        </w:numPr>
        <w:spacing w:line="360" w:lineRule="auto"/>
        <w:jc w:val="both"/>
      </w:pPr>
      <w:r w:rsidRPr="00503767">
        <w:rPr>
          <w:rStyle w:val="Textoennegrita"/>
        </w:rPr>
        <w:t>Visualización de fuentes con archivos descargables:</w:t>
      </w:r>
      <w:r w:rsidRPr="00503767">
        <w:t xml:space="preserve"> Cuando el asistente proporciona la respuesta el sistema muestra las </w:t>
      </w:r>
      <w:r w:rsidRPr="00503767">
        <w:rPr>
          <w:rStyle w:val="Textoennegrita"/>
        </w:rPr>
        <w:t>fuentes utilizadas</w:t>
      </w:r>
      <w:r w:rsidRPr="00503767">
        <w:t xml:space="preserve"> permitiendo </w:t>
      </w:r>
      <w:r w:rsidRPr="00503767">
        <w:rPr>
          <w:rStyle w:val="Textoennegrita"/>
        </w:rPr>
        <w:t>descargar</w:t>
      </w:r>
      <w:r w:rsidRPr="00503767">
        <w:t xml:space="preserve"> los </w:t>
      </w:r>
      <w:r w:rsidR="00503767" w:rsidRPr="00503767">
        <w:t>archivos asociados</w:t>
      </w:r>
      <w:r w:rsidRPr="00503767">
        <w:t>.</w:t>
      </w:r>
    </w:p>
    <w:p w14:paraId="50BFCC22" w14:textId="77777777" w:rsidR="00E14B3E" w:rsidRPr="00503767" w:rsidRDefault="00E14B3E" w:rsidP="00EF3B6E">
      <w:pPr>
        <w:pStyle w:val="NormalWeb"/>
        <w:numPr>
          <w:ilvl w:val="0"/>
          <w:numId w:val="13"/>
        </w:numPr>
        <w:spacing w:line="360" w:lineRule="auto"/>
        <w:jc w:val="both"/>
      </w:pPr>
      <w:r w:rsidRPr="00503767">
        <w:rPr>
          <w:rStyle w:val="Textoennegrita"/>
        </w:rPr>
        <w:t>Copiar respuesta:</w:t>
      </w:r>
      <w:r w:rsidRPr="00503767">
        <w:t xml:space="preserve"> Se habilita una acción rápida para </w:t>
      </w:r>
      <w:r w:rsidRPr="00503767">
        <w:rPr>
          <w:rStyle w:val="Textoennegrita"/>
        </w:rPr>
        <w:t>copiar</w:t>
      </w:r>
      <w:r w:rsidRPr="00503767">
        <w:t xml:space="preserve"> el contenido de la respuesta del asistente, facilitando su uso en otros sistemas o documentos.</w:t>
      </w:r>
    </w:p>
    <w:p w14:paraId="69071070" w14:textId="77777777" w:rsidR="00E14B3E" w:rsidRPr="00503767" w:rsidRDefault="00E14B3E" w:rsidP="00EF3B6E">
      <w:pPr>
        <w:pStyle w:val="NormalWeb"/>
        <w:numPr>
          <w:ilvl w:val="0"/>
          <w:numId w:val="13"/>
        </w:numPr>
        <w:spacing w:line="360" w:lineRule="auto"/>
        <w:jc w:val="both"/>
      </w:pPr>
      <w:r w:rsidRPr="00503767">
        <w:rPr>
          <w:rStyle w:val="Textoennegrita"/>
        </w:rPr>
        <w:t>Reintentar pregunta:</w:t>
      </w:r>
      <w:r w:rsidRPr="00503767">
        <w:t xml:space="preserve"> Se incluye una opción para </w:t>
      </w:r>
      <w:r w:rsidRPr="00503767">
        <w:rPr>
          <w:rStyle w:val="Textoennegrita"/>
        </w:rPr>
        <w:t>reintentar</w:t>
      </w:r>
      <w:r w:rsidRPr="00503767">
        <w:t xml:space="preserve"> la misma pregunta, reutilizando el contexto, con el fin de obtener una reformulación o ajustar el resultado sin tener que volver a escribir la consulta.</w:t>
      </w:r>
    </w:p>
    <w:p w14:paraId="530D4BC5" w14:textId="77777777" w:rsidR="00614980" w:rsidRDefault="00000000">
      <w:pPr>
        <w:pStyle w:val="Ttulo2"/>
        <w:numPr>
          <w:ilvl w:val="1"/>
          <w:numId w:val="21"/>
        </w:numPr>
        <w:spacing w:line="360" w:lineRule="auto"/>
        <w:jc w:val="both"/>
      </w:pPr>
      <w:bookmarkStart w:id="20" w:name="_heading=h.bsr5oz3ezlin" w:colFirst="0" w:colLast="0"/>
      <w:bookmarkStart w:id="21" w:name="_Toc214040194"/>
      <w:bookmarkEnd w:id="20"/>
      <w:r>
        <w:t>Módulo de Búsqueda de Casos Similares (Fase 4)</w:t>
      </w:r>
      <w:bookmarkEnd w:id="21"/>
    </w:p>
    <w:p w14:paraId="4020B136"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Objetivo:</w:t>
      </w:r>
      <w:r>
        <w:rPr>
          <w:rFonts w:ascii="Times New Roman" w:eastAsia="Times New Roman" w:hAnsi="Times New Roman" w:cs="Times New Roman"/>
        </w:rPr>
        <w:t xml:space="preserve"> Permitir a los usuarios identificar expedientes con un alto grado de similitud fáctica o jurídica, con el fin de facilitar la investigación, encontrar precedentes y apoyar el análisis legal. Esta funcionalidad ayuda a optimizar el tiempo de revisión y a mejorar la calidad de la argumentación jurídica.</w:t>
      </w:r>
    </w:p>
    <w:p w14:paraId="413B4CFE"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Funciones principales:</w:t>
      </w:r>
    </w:p>
    <w:p w14:paraId="1B058717" w14:textId="77777777" w:rsidR="00614980"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Entrada de criterios de búsqueda:</w:t>
      </w:r>
      <w:r>
        <w:rPr>
          <w:rFonts w:ascii="Times New Roman" w:eastAsia="Times New Roman" w:hAnsi="Times New Roman" w:cs="Times New Roman"/>
        </w:rPr>
        <w:t xml:space="preserve"> El usuario podrá iniciar la búsqueda proporcionando un número de expediente o un fragmento de texto que sirva como referencia.</w:t>
      </w:r>
    </w:p>
    <w:p w14:paraId="3E1C3687" w14:textId="77777777" w:rsidR="00614980"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Procesamiento semántico:</w:t>
      </w:r>
      <w:r>
        <w:rPr>
          <w:rFonts w:ascii="Times New Roman" w:eastAsia="Times New Roman" w:hAnsi="Times New Roman" w:cs="Times New Roman"/>
        </w:rPr>
        <w:t xml:space="preserve"> El sistema utilizará los vectores previamente generados y almacenados en </w:t>
      </w:r>
      <w:proofErr w:type="spellStart"/>
      <w:r>
        <w:rPr>
          <w:rFonts w:ascii="Times New Roman" w:eastAsia="Times New Roman" w:hAnsi="Times New Roman" w:cs="Times New Roman"/>
          <w:b/>
          <w:bCs/>
        </w:rPr>
        <w:t>Milvus</w:t>
      </w:r>
      <w:proofErr w:type="spellEnd"/>
      <w:r>
        <w:rPr>
          <w:rFonts w:ascii="Times New Roman" w:eastAsia="Times New Roman" w:hAnsi="Times New Roman" w:cs="Times New Roman"/>
        </w:rPr>
        <w:t xml:space="preserve"> para el expediente o texto de referencia, comparándolos con el resto de la base de datos mediante el algoritmo de índices </w:t>
      </w:r>
      <w:r>
        <w:rPr>
          <w:rFonts w:ascii="Times New Roman" w:eastAsia="Times New Roman" w:hAnsi="Times New Roman" w:cs="Times New Roman"/>
          <w:b/>
          <w:bCs/>
        </w:rPr>
        <w:t>HNSW</w:t>
      </w:r>
      <w:r>
        <w:rPr>
          <w:rFonts w:ascii="Times New Roman" w:eastAsia="Times New Roman" w:hAnsi="Times New Roman" w:cs="Times New Roman"/>
        </w:rPr>
        <w:t xml:space="preserve"> para obtener coincidencias relevantes.</w:t>
      </w:r>
    </w:p>
    <w:p w14:paraId="5B64A338" w14:textId="77777777" w:rsidR="00614980"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Listado de resultados ordenado:</w:t>
      </w:r>
      <w:r>
        <w:rPr>
          <w:rFonts w:ascii="Times New Roman" w:eastAsia="Times New Roman" w:hAnsi="Times New Roman" w:cs="Times New Roman"/>
        </w:rPr>
        <w:t xml:space="preserve"> La interfaz presentará al usuario un listado con los expedientes más similares, ordenados de mayor a menor grado de coincidencia, incluyendo el porcentaje de similitud.</w:t>
      </w:r>
    </w:p>
    <w:p w14:paraId="3ED694CE"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Consideraciones:</w:t>
      </w:r>
    </w:p>
    <w:p w14:paraId="4917672C" w14:textId="77777777" w:rsidR="00614980" w:rsidRDefault="00000000">
      <w:pPr>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Las búsquedas deben registrarse en la bitácora con el criterio utilizado, fecha, hora y usuario que la realizó.</w:t>
      </w:r>
    </w:p>
    <w:p w14:paraId="21DDCFA3" w14:textId="77777777" w:rsidR="00614980" w:rsidRDefault="00000000">
      <w:pPr>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sistema debe garantizar tiempos de respuesta óptimos incluso con grandes volúmenes de datos.</w:t>
      </w:r>
    </w:p>
    <w:p w14:paraId="0A8C308E" w14:textId="21FAB078" w:rsidR="009B15EB" w:rsidRPr="009B15EB" w:rsidRDefault="00000000" w:rsidP="009B15EB">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Se deben implementar mecanismos para evitar falsos positivos, priorizando la relevancia y calidad del contenido recuperado.</w:t>
      </w:r>
    </w:p>
    <w:p w14:paraId="4912E8C9" w14:textId="77777777" w:rsidR="00614980" w:rsidRDefault="00000000">
      <w:pPr>
        <w:pStyle w:val="Ttulo2"/>
        <w:numPr>
          <w:ilvl w:val="1"/>
          <w:numId w:val="21"/>
        </w:numPr>
        <w:spacing w:line="360" w:lineRule="auto"/>
        <w:jc w:val="both"/>
      </w:pPr>
      <w:bookmarkStart w:id="22" w:name="_heading=h.u5orkbrmo43s" w:colFirst="0" w:colLast="0"/>
      <w:bookmarkStart w:id="23" w:name="_Toc214040195"/>
      <w:bookmarkEnd w:id="22"/>
      <w:r>
        <w:t>Módulo de Reportes (Bitácora)</w:t>
      </w:r>
      <w:bookmarkEnd w:id="23"/>
    </w:p>
    <w:p w14:paraId="75794008"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Objetivo: </w:t>
      </w:r>
      <w:r>
        <w:rPr>
          <w:rFonts w:ascii="Times New Roman" w:eastAsia="Times New Roman" w:hAnsi="Times New Roman" w:cs="Times New Roman"/>
        </w:rPr>
        <w:t xml:space="preserve">Proporcionar un mecanismo centralizado para registrar y consultar de forma segura y ordenada todas las acciones relevantes realizadas dentro del sistema </w:t>
      </w:r>
      <w:proofErr w:type="spellStart"/>
      <w:r>
        <w:rPr>
          <w:rFonts w:ascii="Times New Roman" w:eastAsia="Times New Roman" w:hAnsi="Times New Roman" w:cs="Times New Roman"/>
          <w:b/>
          <w:bCs/>
        </w:rPr>
        <w:t>JusticIA</w:t>
      </w:r>
      <w:proofErr w:type="spellEnd"/>
      <w:r>
        <w:rPr>
          <w:rFonts w:ascii="Times New Roman" w:eastAsia="Times New Roman" w:hAnsi="Times New Roman" w:cs="Times New Roman"/>
        </w:rPr>
        <w:t>. Este módulo tiene como finalidad garantizar la trazabilidad, la transparencia y el cumplimiento de las políticas institucionales, sirviendo como una herramienta clave para auditorías internas y control de uso del sistema.</w:t>
      </w:r>
    </w:p>
    <w:p w14:paraId="479A6B04" w14:textId="77777777" w:rsidR="0061498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Funciones principales:</w:t>
      </w:r>
    </w:p>
    <w:p w14:paraId="0A0858E4" w14:textId="77777777" w:rsidR="00614980"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Registro automático de acciones:</w:t>
      </w:r>
      <w:r>
        <w:rPr>
          <w:rFonts w:ascii="Times New Roman" w:eastAsia="Times New Roman" w:hAnsi="Times New Roman" w:cs="Times New Roman"/>
        </w:rPr>
        <w:t xml:space="preserve"> Captura de manera inmediata y sin intervención manual cualquier operación significativa realizada por un usuario, como consultas, cargas de archivos y búsquedas de casos similares.</w:t>
      </w:r>
    </w:p>
    <w:p w14:paraId="7D46CD89" w14:textId="77777777" w:rsidR="00614980"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Consulta flexible:</w:t>
      </w:r>
      <w:r>
        <w:rPr>
          <w:rFonts w:ascii="Times New Roman" w:eastAsia="Times New Roman" w:hAnsi="Times New Roman" w:cs="Times New Roman"/>
        </w:rPr>
        <w:t xml:space="preserve"> Permite a los administradores buscar registros utilizando diferentes criterios, incluyendo usuario responsable, rango de fechas, tipo de acción y número de expediente asociado.</w:t>
      </w:r>
    </w:p>
    <w:p w14:paraId="2047EF24" w14:textId="02086E73" w:rsidR="00614980"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Exportación de reportes:</w:t>
      </w:r>
      <w:r>
        <w:rPr>
          <w:rFonts w:ascii="Times New Roman" w:eastAsia="Times New Roman" w:hAnsi="Times New Roman" w:cs="Times New Roman"/>
        </w:rPr>
        <w:t xml:space="preserve"> Generación de reportes exportables en formatos estándar para su análisis fuera de la plataforma, soporte a procesos de auditoría o conservación de registros.</w:t>
      </w:r>
    </w:p>
    <w:p w14:paraId="02AE00FD" w14:textId="77777777" w:rsidR="00614980"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Detalle de eventos:</w:t>
      </w:r>
      <w:r>
        <w:rPr>
          <w:rFonts w:ascii="Times New Roman" w:eastAsia="Times New Roman" w:hAnsi="Times New Roman" w:cs="Times New Roman"/>
        </w:rPr>
        <w:t xml:space="preserve"> Cada registro incluye información clave como fecha y hora exacta, usuario, tipo de acción, expediente afectado, descripción y, cuando aplique, metadatos adicionales sobre la operación.</w:t>
      </w:r>
    </w:p>
    <w:p w14:paraId="68689345" w14:textId="77777777" w:rsidR="00614980"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Consideraciones:</w:t>
      </w:r>
    </w:p>
    <w:p w14:paraId="0EE6A21A" w14:textId="77777777" w:rsidR="00614980" w:rsidRDefault="00000000">
      <w:pPr>
        <w:numPr>
          <w:ilvl w:val="0"/>
          <w:numId w:val="1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Los registros de bitácora deben ser inmutables; no se permite su eliminación ni modificación.</w:t>
      </w:r>
    </w:p>
    <w:p w14:paraId="40E5765E" w14:textId="77777777" w:rsidR="00614980" w:rsidRDefault="00000000">
      <w:pPr>
        <w:numPr>
          <w:ilvl w:val="0"/>
          <w:numId w:val="1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acceso completo a la bitácora será solo para administradores.</w:t>
      </w:r>
    </w:p>
    <w:p w14:paraId="3804916E" w14:textId="4F7968FF" w:rsidR="009B15EB" w:rsidRDefault="00000000" w:rsidP="009B15EB">
      <w:pPr>
        <w:numPr>
          <w:ilvl w:val="0"/>
          <w:numId w:val="14"/>
        </w:numPr>
        <w:spacing w:line="360" w:lineRule="auto"/>
        <w:jc w:val="both"/>
        <w:rPr>
          <w:rFonts w:ascii="Times New Roman" w:eastAsia="Times New Roman" w:hAnsi="Times New Roman" w:cs="Times New Roman"/>
        </w:rPr>
      </w:pPr>
      <w:r>
        <w:rPr>
          <w:rFonts w:ascii="Times New Roman" w:eastAsia="Times New Roman" w:hAnsi="Times New Roman" w:cs="Times New Roman"/>
        </w:rPr>
        <w:t>La consulta y exportación de datos debe realizarse de forma eficiente, incluso con volúmenes de registros elevados.</w:t>
      </w:r>
    </w:p>
    <w:p w14:paraId="2E28A42C" w14:textId="77777777" w:rsidR="00F571CB" w:rsidRDefault="009B15EB" w:rsidP="009B15E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Funcionalidades de valor agregado del </w:t>
      </w:r>
      <w:proofErr w:type="spellStart"/>
      <w:r>
        <w:rPr>
          <w:rFonts w:ascii="Times New Roman" w:eastAsia="Times New Roman" w:hAnsi="Times New Roman" w:cs="Times New Roman"/>
          <w:b/>
          <w:bCs/>
        </w:rPr>
        <w:t>dashboard</w:t>
      </w:r>
      <w:proofErr w:type="spellEnd"/>
      <w:r>
        <w:rPr>
          <w:rFonts w:ascii="Times New Roman" w:eastAsia="Times New Roman" w:hAnsi="Times New Roman" w:cs="Times New Roman"/>
          <w:b/>
          <w:bCs/>
        </w:rPr>
        <w:t xml:space="preserve"> de métricas y </w:t>
      </w:r>
      <w:r w:rsidR="00F571CB">
        <w:rPr>
          <w:rFonts w:ascii="Times New Roman" w:eastAsia="Times New Roman" w:hAnsi="Times New Roman" w:cs="Times New Roman"/>
          <w:b/>
          <w:bCs/>
        </w:rPr>
        <w:t>estadística</w:t>
      </w:r>
      <w:r w:rsidR="00F571CB" w:rsidRPr="00F571CB">
        <w:rPr>
          <w:rFonts w:ascii="Times New Roman" w:eastAsia="Times New Roman" w:hAnsi="Times New Roman" w:cs="Times New Roman"/>
        </w:rPr>
        <w:t xml:space="preserve"> </w:t>
      </w:r>
    </w:p>
    <w:p w14:paraId="4A97A1C6" w14:textId="6E96E6FF" w:rsidR="009B15EB" w:rsidRDefault="00F571CB" w:rsidP="009B15EB">
      <w:pPr>
        <w:spacing w:line="360" w:lineRule="auto"/>
        <w:jc w:val="both"/>
        <w:rPr>
          <w:rFonts w:ascii="Times New Roman" w:eastAsia="Times New Roman" w:hAnsi="Times New Roman" w:cs="Times New Roman"/>
        </w:rPr>
      </w:pPr>
      <w:r w:rsidRPr="00F571CB">
        <w:rPr>
          <w:rFonts w:ascii="Times New Roman" w:eastAsia="Times New Roman" w:hAnsi="Times New Roman" w:cs="Times New Roman"/>
        </w:rPr>
        <w:t>Además</w:t>
      </w:r>
      <w:r w:rsidR="009B15EB" w:rsidRPr="00F571CB">
        <w:rPr>
          <w:rFonts w:ascii="Times New Roman" w:eastAsia="Times New Roman" w:hAnsi="Times New Roman" w:cs="Times New Roman"/>
        </w:rPr>
        <w:t xml:space="preserve"> de los reportes básicos solicitados, se implementó un </w:t>
      </w:r>
      <w:proofErr w:type="spellStart"/>
      <w:r w:rsidR="009B15EB" w:rsidRPr="00F571CB">
        <w:rPr>
          <w:rFonts w:ascii="Times New Roman" w:eastAsia="Times New Roman" w:hAnsi="Times New Roman" w:cs="Times New Roman"/>
        </w:rPr>
        <w:t>dashboard</w:t>
      </w:r>
      <w:proofErr w:type="spellEnd"/>
      <w:r w:rsidR="009B15EB" w:rsidRPr="00F571CB">
        <w:rPr>
          <w:rFonts w:ascii="Times New Roman" w:eastAsia="Times New Roman" w:hAnsi="Times New Roman" w:cs="Times New Roman"/>
        </w:rPr>
        <w:t xml:space="preserve"> como valor agregado para mejorar el monitoreo y análisis del uso del sistema:</w:t>
      </w:r>
    </w:p>
    <w:p w14:paraId="63E01895" w14:textId="77777777" w:rsidR="00F571CB" w:rsidRDefault="00F571CB" w:rsidP="00F571CB">
      <w:pPr>
        <w:pStyle w:val="Prrafodelista"/>
        <w:numPr>
          <w:ilvl w:val="0"/>
          <w:numId w:val="24"/>
        </w:numPr>
        <w:spacing w:line="360" w:lineRule="auto"/>
        <w:jc w:val="both"/>
        <w:rPr>
          <w:rFonts w:ascii="Times New Roman" w:eastAsia="Times New Roman" w:hAnsi="Times New Roman" w:cs="Times New Roman"/>
        </w:rPr>
      </w:pPr>
      <w:r w:rsidRPr="00F571CB">
        <w:rPr>
          <w:rFonts w:ascii="Times New Roman" w:eastAsia="Times New Roman" w:hAnsi="Times New Roman" w:cs="Times New Roman"/>
        </w:rPr>
        <w:t>Tarjetas de estadísticas: Presenta indicadores clave como registros del día, eventos de los últimos 30 días, usuarios activos, expedientes con actividad y consultas realizadas al chat de inteligencia artificial.</w:t>
      </w:r>
    </w:p>
    <w:p w14:paraId="5E1E8DB2" w14:textId="77777777" w:rsidR="00F571CB" w:rsidRDefault="00F571CB" w:rsidP="00F571CB">
      <w:pPr>
        <w:pStyle w:val="Prrafodelista"/>
        <w:numPr>
          <w:ilvl w:val="0"/>
          <w:numId w:val="24"/>
        </w:numPr>
        <w:spacing w:line="360" w:lineRule="auto"/>
        <w:jc w:val="both"/>
        <w:rPr>
          <w:rFonts w:ascii="Times New Roman" w:eastAsia="Times New Roman" w:hAnsi="Times New Roman" w:cs="Times New Roman"/>
        </w:rPr>
      </w:pPr>
      <w:r w:rsidRPr="00F571CB">
        <w:rPr>
          <w:rFonts w:ascii="Times New Roman" w:eastAsia="Times New Roman" w:hAnsi="Times New Roman" w:cs="Times New Roman"/>
        </w:rPr>
        <w:lastRenderedPageBreak/>
        <w:t>Distribución por tipo de acción: Muestra cómo se distribuyen las acciones registradas (consultas, cargas, descargas, cambios de configuración, exportaciones, etc.) en los últimos 30 días.</w:t>
      </w:r>
    </w:p>
    <w:p w14:paraId="1BFC4048" w14:textId="77777777" w:rsidR="00F571CB" w:rsidRDefault="00F571CB" w:rsidP="00F571CB">
      <w:pPr>
        <w:pStyle w:val="Prrafodelista"/>
        <w:numPr>
          <w:ilvl w:val="0"/>
          <w:numId w:val="24"/>
        </w:numPr>
        <w:spacing w:line="360" w:lineRule="auto"/>
        <w:jc w:val="both"/>
        <w:rPr>
          <w:rFonts w:ascii="Times New Roman" w:eastAsia="Times New Roman" w:hAnsi="Times New Roman" w:cs="Times New Roman"/>
        </w:rPr>
      </w:pPr>
      <w:r w:rsidRPr="00F571CB">
        <w:rPr>
          <w:rFonts w:ascii="Times New Roman" w:eastAsia="Times New Roman" w:hAnsi="Times New Roman" w:cs="Times New Roman"/>
        </w:rPr>
        <w:t>Actividad diaria reciente: Incluye un gráfico con la actividad de los últimos 7 días, permitiendo identificar picos y momentos de menor uso del sistema.</w:t>
      </w:r>
    </w:p>
    <w:p w14:paraId="66A565E9" w14:textId="77777777" w:rsidR="00F571CB" w:rsidRDefault="00F571CB" w:rsidP="00F571CB">
      <w:pPr>
        <w:pStyle w:val="Prrafodelista"/>
        <w:numPr>
          <w:ilvl w:val="0"/>
          <w:numId w:val="24"/>
        </w:numPr>
        <w:spacing w:line="360" w:lineRule="auto"/>
        <w:jc w:val="both"/>
        <w:rPr>
          <w:rFonts w:ascii="Times New Roman" w:eastAsia="Times New Roman" w:hAnsi="Times New Roman" w:cs="Times New Roman"/>
        </w:rPr>
      </w:pPr>
      <w:r w:rsidRPr="00F571CB">
        <w:rPr>
          <w:rFonts w:ascii="Times New Roman" w:eastAsia="Times New Roman" w:hAnsi="Times New Roman" w:cs="Times New Roman"/>
        </w:rPr>
        <w:t>Usuarios más activos: Lista los 5 usuarios con mayor número de acciones registradas, facilitando la identificación de los perfiles con uso más intensivo.</w:t>
      </w:r>
    </w:p>
    <w:p w14:paraId="17B91767" w14:textId="77777777" w:rsidR="00F571CB" w:rsidRDefault="00F571CB" w:rsidP="00F571CB">
      <w:pPr>
        <w:pStyle w:val="Prrafodelista"/>
        <w:numPr>
          <w:ilvl w:val="0"/>
          <w:numId w:val="24"/>
        </w:numPr>
        <w:spacing w:line="360" w:lineRule="auto"/>
        <w:jc w:val="both"/>
        <w:rPr>
          <w:rFonts w:ascii="Times New Roman" w:eastAsia="Times New Roman" w:hAnsi="Times New Roman" w:cs="Times New Roman"/>
        </w:rPr>
      </w:pPr>
      <w:r w:rsidRPr="00F571CB">
        <w:rPr>
          <w:rFonts w:ascii="Times New Roman" w:eastAsia="Times New Roman" w:hAnsi="Times New Roman" w:cs="Times New Roman"/>
        </w:rPr>
        <w:t xml:space="preserve">Expedientes más consultados: Muestra los 5 expedientes con mayor cantidad de registros, ayudando a detectar casos especialmente relevantes o con alta carga de trabajo. </w:t>
      </w:r>
    </w:p>
    <w:p w14:paraId="02140A20" w14:textId="11D79D79" w:rsidR="00F571CB" w:rsidRPr="00F571CB" w:rsidRDefault="00F571CB" w:rsidP="00F571CB">
      <w:pPr>
        <w:pStyle w:val="Prrafodelista"/>
        <w:numPr>
          <w:ilvl w:val="0"/>
          <w:numId w:val="24"/>
        </w:numPr>
        <w:spacing w:line="360" w:lineRule="auto"/>
        <w:jc w:val="both"/>
        <w:rPr>
          <w:rFonts w:ascii="Times New Roman" w:eastAsia="Times New Roman" w:hAnsi="Times New Roman" w:cs="Times New Roman"/>
        </w:rPr>
      </w:pPr>
      <w:r w:rsidRPr="00F571CB">
        <w:rPr>
          <w:rFonts w:ascii="Times New Roman" w:eastAsia="Times New Roman" w:hAnsi="Times New Roman" w:cs="Times New Roman"/>
        </w:rPr>
        <w:t>Tipos de archivo más utilizados: Presenta la distribución de los documentos subidos según su tipo (por ejemplo, PDF, DOCX), apoyando el análisis del uso documental.</w:t>
      </w:r>
    </w:p>
    <w:p w14:paraId="5A8F0B24" w14:textId="77777777" w:rsidR="00614980" w:rsidRDefault="00000000">
      <w:pPr>
        <w:pStyle w:val="Ttulo1"/>
        <w:numPr>
          <w:ilvl w:val="0"/>
          <w:numId w:val="21"/>
        </w:numPr>
        <w:spacing w:line="360" w:lineRule="auto"/>
        <w:jc w:val="both"/>
      </w:pPr>
      <w:bookmarkStart w:id="24" w:name="_heading=h.p5l9waghy8jp" w:colFirst="0" w:colLast="0"/>
      <w:bookmarkStart w:id="25" w:name="_Toc214040196"/>
      <w:bookmarkEnd w:id="24"/>
      <w:r>
        <w:t>Requisitos No Funcionales</w:t>
      </w:r>
      <w:bookmarkEnd w:id="25"/>
    </w:p>
    <w:p w14:paraId="3CAB438A" w14:textId="77777777" w:rsidR="00614980" w:rsidRDefault="00000000">
      <w:pPr>
        <w:pStyle w:val="Ttulo2"/>
        <w:numPr>
          <w:ilvl w:val="1"/>
          <w:numId w:val="21"/>
        </w:numPr>
      </w:pPr>
      <w:bookmarkStart w:id="26" w:name="_heading=h.octoilofalmh" w:colFirst="0" w:colLast="0"/>
      <w:bookmarkStart w:id="27" w:name="_Toc214040197"/>
      <w:bookmarkEnd w:id="26"/>
      <w:r>
        <w:t>Eficiencia</w:t>
      </w:r>
      <w:bookmarkEnd w:id="27"/>
    </w:p>
    <w:p w14:paraId="114AC859" w14:textId="77777777" w:rsidR="00614980" w:rsidRDefault="00000000">
      <w:pPr>
        <w:numPr>
          <w:ilvl w:val="0"/>
          <w:numId w:val="8"/>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La aplicación debe ser capaz de manejar múltiples solicitudes concurrentes sin degradar su rendimiento.</w:t>
      </w:r>
    </w:p>
    <w:p w14:paraId="7CF4AF2F" w14:textId="77777777" w:rsidR="00614980"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base de datos transaccional en </w:t>
      </w:r>
      <w:r>
        <w:rPr>
          <w:rFonts w:ascii="Times New Roman" w:eastAsia="Times New Roman" w:hAnsi="Times New Roman" w:cs="Times New Roman"/>
          <w:b/>
          <w:bCs/>
        </w:rPr>
        <w:t xml:space="preserve">SQL Server </w:t>
      </w:r>
      <w:r>
        <w:rPr>
          <w:rFonts w:ascii="Times New Roman" w:eastAsia="Times New Roman" w:hAnsi="Times New Roman" w:cs="Times New Roman"/>
        </w:rPr>
        <w:t>debe estar optimizada para garantizar tiempos de respuesta rápidos en operaciones estándar.</w:t>
      </w:r>
    </w:p>
    <w:p w14:paraId="51F18866" w14:textId="77777777" w:rsidR="00614980" w:rsidRDefault="00000000">
      <w:pPr>
        <w:numPr>
          <w:ilvl w:val="0"/>
          <w:numId w:val="8"/>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El sistema debe estar diseñado para permitir un escalado horizontal y adaptarse a incrementos de demanda.</w:t>
      </w:r>
    </w:p>
    <w:p w14:paraId="3A0A814E" w14:textId="77777777" w:rsidR="00614980" w:rsidRDefault="00000000">
      <w:pPr>
        <w:pStyle w:val="Ttulo2"/>
        <w:numPr>
          <w:ilvl w:val="1"/>
          <w:numId w:val="21"/>
        </w:numPr>
      </w:pPr>
      <w:bookmarkStart w:id="28" w:name="_heading=h.tf1ugrf49kqk" w:colFirst="0" w:colLast="0"/>
      <w:bookmarkStart w:id="29" w:name="_Toc214040198"/>
      <w:bookmarkEnd w:id="28"/>
      <w:r>
        <w:t>Usabilidad</w:t>
      </w:r>
      <w:bookmarkEnd w:id="29"/>
    </w:p>
    <w:p w14:paraId="400F556B" w14:textId="77777777" w:rsidR="00614980" w:rsidRDefault="00000000">
      <w:pPr>
        <w:numPr>
          <w:ilvl w:val="0"/>
          <w:numId w:val="7"/>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La interfaz debe ser intuitiva y de fácil navegación, con flujos claros para carga de archivos, consultas y búsquedas.</w:t>
      </w:r>
    </w:p>
    <w:p w14:paraId="274CB9AC" w14:textId="77777777" w:rsidR="00614980" w:rsidRDefault="00000000">
      <w:pPr>
        <w:numPr>
          <w:ilvl w:val="0"/>
          <w:numId w:val="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diseño debe ser </w:t>
      </w:r>
      <w:r>
        <w:rPr>
          <w:rFonts w:ascii="Times New Roman" w:eastAsia="Times New Roman" w:hAnsi="Times New Roman" w:cs="Times New Roman"/>
          <w:b/>
          <w:bCs/>
        </w:rPr>
        <w:t>responsive</w:t>
      </w:r>
      <w:r>
        <w:rPr>
          <w:rFonts w:ascii="Times New Roman" w:eastAsia="Times New Roman" w:hAnsi="Times New Roman" w:cs="Times New Roman"/>
        </w:rPr>
        <w:t>, adaptándose a computadoras, tabletas y dispositivos móviles.</w:t>
      </w:r>
    </w:p>
    <w:p w14:paraId="457BC01E" w14:textId="77777777" w:rsidR="00614980" w:rsidRDefault="00000000">
      <w:pPr>
        <w:numPr>
          <w:ilvl w:val="0"/>
          <w:numId w:val="7"/>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Deben mostrarse mensajes de retroalimentación claros para informar al usuario sobre estados de éxito, error o validación de datos.</w:t>
      </w:r>
    </w:p>
    <w:p w14:paraId="3786276D" w14:textId="77777777" w:rsidR="00614980" w:rsidRDefault="00000000">
      <w:pPr>
        <w:pStyle w:val="Ttulo2"/>
        <w:numPr>
          <w:ilvl w:val="1"/>
          <w:numId w:val="21"/>
        </w:numPr>
      </w:pPr>
      <w:bookmarkStart w:id="30" w:name="_heading=h.4ds55y3adxr4" w:colFirst="0" w:colLast="0"/>
      <w:bookmarkStart w:id="31" w:name="_Toc214040199"/>
      <w:bookmarkEnd w:id="30"/>
      <w:r>
        <w:t>Compatibilidad</w:t>
      </w:r>
      <w:bookmarkEnd w:id="31"/>
    </w:p>
    <w:p w14:paraId="30A342FC" w14:textId="77777777" w:rsidR="00614980" w:rsidRDefault="00000000">
      <w:pPr>
        <w:numPr>
          <w:ilvl w:val="0"/>
          <w:numId w:val="10"/>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Compatibilidad con los diferentes navegadores web </w:t>
      </w:r>
      <w:r>
        <w:rPr>
          <w:rFonts w:ascii="Times New Roman" w:eastAsia="Times New Roman" w:hAnsi="Times New Roman" w:cs="Times New Roman"/>
          <w:b/>
          <w:bCs/>
        </w:rPr>
        <w:t>Chrome</w:t>
      </w:r>
      <w:r>
        <w:rPr>
          <w:rFonts w:ascii="Times New Roman" w:eastAsia="Times New Roman" w:hAnsi="Times New Roman" w:cs="Times New Roman"/>
        </w:rPr>
        <w:t xml:space="preserve">, </w:t>
      </w:r>
      <w:r>
        <w:rPr>
          <w:rFonts w:ascii="Times New Roman" w:eastAsia="Times New Roman" w:hAnsi="Times New Roman" w:cs="Times New Roman"/>
          <w:b/>
          <w:bCs/>
        </w:rPr>
        <w:t>Firefox</w:t>
      </w:r>
      <w:r>
        <w:rPr>
          <w:rFonts w:ascii="Times New Roman" w:eastAsia="Times New Roman" w:hAnsi="Times New Roman" w:cs="Times New Roman"/>
        </w:rPr>
        <w:t xml:space="preserve"> y </w:t>
      </w:r>
      <w:r>
        <w:rPr>
          <w:rFonts w:ascii="Times New Roman" w:eastAsia="Times New Roman" w:hAnsi="Times New Roman" w:cs="Times New Roman"/>
          <w:b/>
          <w:bCs/>
        </w:rPr>
        <w:t>Edge</w:t>
      </w:r>
      <w:r>
        <w:rPr>
          <w:rFonts w:ascii="Times New Roman" w:eastAsia="Times New Roman" w:hAnsi="Times New Roman" w:cs="Times New Roman"/>
        </w:rPr>
        <w:t>.</w:t>
      </w:r>
    </w:p>
    <w:p w14:paraId="024D94D8" w14:textId="77777777" w:rsidR="00614980" w:rsidRDefault="00000000">
      <w:pPr>
        <w:numPr>
          <w:ilvl w:val="0"/>
          <w:numId w:val="10"/>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Funcionamiento garantizado en </w:t>
      </w:r>
      <w:r>
        <w:rPr>
          <w:rFonts w:ascii="Times New Roman" w:eastAsia="Times New Roman" w:hAnsi="Times New Roman" w:cs="Times New Roman"/>
          <w:b/>
          <w:bCs/>
        </w:rPr>
        <w:t>Oracle Linux 8.8</w:t>
      </w:r>
      <w:r>
        <w:rPr>
          <w:rFonts w:ascii="Times New Roman" w:eastAsia="Times New Roman" w:hAnsi="Times New Roman" w:cs="Times New Roman"/>
        </w:rPr>
        <w:t xml:space="preserve"> como sistema operativo de despliegue.</w:t>
      </w:r>
    </w:p>
    <w:p w14:paraId="7553C708" w14:textId="77777777" w:rsidR="00614980" w:rsidRDefault="00000000">
      <w:pPr>
        <w:pStyle w:val="Ttulo2"/>
        <w:numPr>
          <w:ilvl w:val="1"/>
          <w:numId w:val="21"/>
        </w:numPr>
      </w:pPr>
      <w:bookmarkStart w:id="32" w:name="_heading=h.rujkjdlqap46" w:colFirst="0" w:colLast="0"/>
      <w:bookmarkStart w:id="33" w:name="_Toc214040200"/>
      <w:bookmarkEnd w:id="32"/>
      <w:r>
        <w:t>Escalabilidad</w:t>
      </w:r>
      <w:bookmarkEnd w:id="33"/>
    </w:p>
    <w:p w14:paraId="2A077053" w14:textId="40001189" w:rsidR="00614980" w:rsidRDefault="00000000">
      <w:pPr>
        <w:numPr>
          <w:ilvl w:val="0"/>
          <w:numId w:val="17"/>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Arquitectura que permita escalar horizontalmente.</w:t>
      </w:r>
    </w:p>
    <w:p w14:paraId="7A6CF8A4" w14:textId="77777777" w:rsidR="00614980" w:rsidRDefault="00000000">
      <w:pPr>
        <w:numPr>
          <w:ilvl w:val="0"/>
          <w:numId w:val="17"/>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Soporte para balanceadores y orquestadores de contenedores como </w:t>
      </w:r>
      <w:r>
        <w:rPr>
          <w:rFonts w:ascii="Times New Roman" w:eastAsia="Times New Roman" w:hAnsi="Times New Roman" w:cs="Times New Roman"/>
          <w:b/>
          <w:bCs/>
        </w:rPr>
        <w:t>Docker</w:t>
      </w:r>
      <w:r>
        <w:rPr>
          <w:rFonts w:ascii="Times New Roman" w:eastAsia="Times New Roman" w:hAnsi="Times New Roman" w:cs="Times New Roman"/>
        </w:rPr>
        <w:t>.</w:t>
      </w:r>
    </w:p>
    <w:p w14:paraId="418B9946" w14:textId="77777777" w:rsidR="00614980" w:rsidRDefault="00000000">
      <w:pPr>
        <w:pStyle w:val="Ttulo2"/>
        <w:numPr>
          <w:ilvl w:val="1"/>
          <w:numId w:val="21"/>
        </w:numPr>
      </w:pPr>
      <w:bookmarkStart w:id="34" w:name="_heading=h.gfavvzh1qz42" w:colFirst="0" w:colLast="0"/>
      <w:bookmarkStart w:id="35" w:name="_Toc214040201"/>
      <w:bookmarkEnd w:id="34"/>
      <w:r>
        <w:t>Seguridad y Tecnologías</w:t>
      </w:r>
      <w:bookmarkEnd w:id="35"/>
    </w:p>
    <w:p w14:paraId="2383E946" w14:textId="77777777" w:rsidR="00614980" w:rsidRDefault="00000000">
      <w:pPr>
        <w:numPr>
          <w:ilvl w:val="0"/>
          <w:numId w:val="6"/>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Comunicación cifrada mediante </w:t>
      </w:r>
      <w:r>
        <w:rPr>
          <w:rFonts w:ascii="Times New Roman" w:eastAsia="Times New Roman" w:hAnsi="Times New Roman" w:cs="Times New Roman"/>
          <w:b/>
          <w:bCs/>
        </w:rPr>
        <w:t>HTTPS/TLS 1.2+</w:t>
      </w:r>
      <w:r>
        <w:rPr>
          <w:rFonts w:ascii="Times New Roman" w:eastAsia="Times New Roman" w:hAnsi="Times New Roman" w:cs="Times New Roman"/>
        </w:rPr>
        <w:t>.</w:t>
      </w:r>
    </w:p>
    <w:p w14:paraId="1698E9EA" w14:textId="77777777" w:rsidR="00614980" w:rsidRDefault="00000000">
      <w:pPr>
        <w:numPr>
          <w:ilvl w:val="0"/>
          <w:numId w:val="6"/>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Cifrado de datos sensibles en la base de datos.</w:t>
      </w:r>
    </w:p>
    <w:p w14:paraId="0352746D" w14:textId="77777777" w:rsidR="00614980" w:rsidRDefault="00000000">
      <w:pPr>
        <w:numPr>
          <w:ilvl w:val="0"/>
          <w:numId w:val="6"/>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Registro en bitácora de todas las acciones críticas con sello de tiempo, usuario y tipo de acción.</w:t>
      </w:r>
    </w:p>
    <w:p w14:paraId="0D4938D7" w14:textId="77777777" w:rsidR="00614980" w:rsidRDefault="00000000">
      <w:pPr>
        <w:numPr>
          <w:ilvl w:val="0"/>
          <w:numId w:val="6"/>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Implementación de mecanismos robustos de autenticación y autorización, usando </w:t>
      </w:r>
      <w:r>
        <w:rPr>
          <w:rFonts w:ascii="Times New Roman" w:eastAsia="Times New Roman" w:hAnsi="Times New Roman" w:cs="Times New Roman"/>
          <w:b/>
          <w:bCs/>
        </w:rPr>
        <w:t>JWT</w:t>
      </w:r>
      <w:r>
        <w:rPr>
          <w:rFonts w:ascii="Times New Roman" w:eastAsia="Times New Roman" w:hAnsi="Times New Roman" w:cs="Times New Roman"/>
        </w:rPr>
        <w:t xml:space="preserve"> y control de roles.</w:t>
      </w:r>
    </w:p>
    <w:p w14:paraId="4D164F46" w14:textId="77777777" w:rsidR="00614980" w:rsidRDefault="00000000">
      <w:pPr>
        <w:numPr>
          <w:ilvl w:val="0"/>
          <w:numId w:val="6"/>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Uso de tecnologías </w:t>
      </w:r>
      <w:r>
        <w:rPr>
          <w:rFonts w:ascii="Times New Roman" w:eastAsia="Times New Roman" w:hAnsi="Times New Roman" w:cs="Times New Roman"/>
          <w:b/>
          <w:bCs/>
        </w:rPr>
        <w:t xml:space="preserve">open </w:t>
      </w:r>
      <w:proofErr w:type="spellStart"/>
      <w:r>
        <w:rPr>
          <w:rFonts w:ascii="Times New Roman" w:eastAsia="Times New Roman" w:hAnsi="Times New Roman" w:cs="Times New Roman"/>
          <w:b/>
          <w:bCs/>
        </w:rPr>
        <w:t>source</w:t>
      </w:r>
      <w:proofErr w:type="spellEnd"/>
      <w:r>
        <w:rPr>
          <w:rFonts w:ascii="Times New Roman" w:eastAsia="Times New Roman" w:hAnsi="Times New Roman" w:cs="Times New Roman"/>
        </w:rPr>
        <w:t>:</w:t>
      </w:r>
    </w:p>
    <w:p w14:paraId="6BEBFF9E" w14:textId="77777777" w:rsidR="00614980" w:rsidRDefault="00000000">
      <w:pPr>
        <w:numPr>
          <w:ilvl w:val="1"/>
          <w:numId w:val="6"/>
        </w:numPr>
        <w:spacing w:after="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bCs/>
        </w:rPr>
        <w:t>Backend</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Python 3.11+,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LangChain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Ollama</w:t>
      </w:r>
      <w:proofErr w:type="spellEnd"/>
      <w:r>
        <w:rPr>
          <w:rFonts w:ascii="Times New Roman" w:eastAsia="Times New Roman" w:hAnsi="Times New Roman" w:cs="Times New Roman"/>
        </w:rPr>
        <w:t xml:space="preserve"> (para ejecución local de modelos LLM).</w:t>
      </w:r>
    </w:p>
    <w:p w14:paraId="57BA4117" w14:textId="77777777" w:rsidR="00614980" w:rsidRDefault="00000000">
      <w:pPr>
        <w:numPr>
          <w:ilvl w:val="1"/>
          <w:numId w:val="6"/>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Procesamiento de datos:</w:t>
      </w:r>
      <w:r>
        <w:rPr>
          <w:rFonts w:ascii="Times New Roman" w:eastAsia="Times New Roman" w:hAnsi="Times New Roman" w:cs="Times New Roman"/>
        </w:rPr>
        <w:t xml:space="preserve"> Apache </w:t>
      </w:r>
      <w:proofErr w:type="spellStart"/>
      <w:r>
        <w:rPr>
          <w:rFonts w:ascii="Times New Roman" w:eastAsia="Times New Roman" w:hAnsi="Times New Roman" w:cs="Times New Roman"/>
        </w:rPr>
        <w:t>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Whisper</w:t>
      </w:r>
      <w:proofErr w:type="spellEnd"/>
      <w:r>
        <w:rPr>
          <w:rFonts w:ascii="Times New Roman" w:eastAsia="Times New Roman" w:hAnsi="Times New Roman" w:cs="Times New Roman"/>
        </w:rPr>
        <w:t>.</w:t>
      </w:r>
    </w:p>
    <w:p w14:paraId="1F5FF064" w14:textId="77777777" w:rsidR="00614980" w:rsidRDefault="00000000">
      <w:pPr>
        <w:numPr>
          <w:ilvl w:val="1"/>
          <w:numId w:val="6"/>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Bases de datos:</w:t>
      </w:r>
      <w:r>
        <w:rPr>
          <w:rFonts w:ascii="Times New Roman" w:eastAsia="Times New Roman" w:hAnsi="Times New Roman" w:cs="Times New Roman"/>
        </w:rPr>
        <w:t xml:space="preserve"> SQL Server + </w:t>
      </w:r>
      <w:proofErr w:type="spellStart"/>
      <w:r>
        <w:rPr>
          <w:rFonts w:ascii="Times New Roman" w:eastAsia="Times New Roman" w:hAnsi="Times New Roman" w:cs="Times New Roman"/>
        </w:rPr>
        <w:t>SQLAlchemy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Milvus</w:t>
      </w:r>
      <w:proofErr w:type="spellEnd"/>
      <w:r>
        <w:rPr>
          <w:rFonts w:ascii="Times New Roman" w:eastAsia="Times New Roman" w:hAnsi="Times New Roman" w:cs="Times New Roman"/>
        </w:rPr>
        <w:t>.</w:t>
      </w:r>
    </w:p>
    <w:p w14:paraId="3E95E86C" w14:textId="77777777" w:rsidR="00614980" w:rsidRDefault="00000000">
      <w:pPr>
        <w:numPr>
          <w:ilvl w:val="1"/>
          <w:numId w:val="6"/>
        </w:numPr>
        <w:spacing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bCs/>
        </w:rPr>
        <w:t>Frontend</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Next.js.</w:t>
      </w:r>
    </w:p>
    <w:p w14:paraId="180244A3" w14:textId="77777777" w:rsidR="00614980" w:rsidRDefault="00000000">
      <w:pPr>
        <w:pStyle w:val="Ttulo2"/>
        <w:numPr>
          <w:ilvl w:val="1"/>
          <w:numId w:val="21"/>
        </w:numPr>
      </w:pPr>
      <w:bookmarkStart w:id="36" w:name="_heading=h.vyuwrfrsh4h3" w:colFirst="0" w:colLast="0"/>
      <w:bookmarkStart w:id="37" w:name="_Toc214040202"/>
      <w:bookmarkEnd w:id="36"/>
      <w:r>
        <w:lastRenderedPageBreak/>
        <w:t>Disponibilidad y Confiabilidad</w:t>
      </w:r>
      <w:bookmarkEnd w:id="37"/>
    </w:p>
    <w:p w14:paraId="2A0FED0B" w14:textId="77777777" w:rsidR="00614980" w:rsidRDefault="00000000">
      <w:pPr>
        <w:numPr>
          <w:ilvl w:val="0"/>
          <w:numId w:val="9"/>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El sistema debe garantizar la integridad y una alta disponibilidad de los datos.</w:t>
      </w:r>
    </w:p>
    <w:p w14:paraId="400591F1" w14:textId="77777777" w:rsidR="00614980" w:rsidRDefault="00000000">
      <w:pPr>
        <w:numPr>
          <w:ilvl w:val="0"/>
          <w:numId w:val="9"/>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No se permitirá la eliminación física de registros; toda gestión de datos se realizará mediante cambios de estado.</w:t>
      </w:r>
    </w:p>
    <w:p w14:paraId="30BCA750" w14:textId="77777777" w:rsidR="00614980" w:rsidRDefault="00000000">
      <w:pPr>
        <w:pStyle w:val="Ttulo1"/>
        <w:numPr>
          <w:ilvl w:val="0"/>
          <w:numId w:val="21"/>
        </w:numPr>
        <w:spacing w:line="360" w:lineRule="auto"/>
        <w:jc w:val="both"/>
      </w:pPr>
      <w:bookmarkStart w:id="38" w:name="_heading=h.d8ua6xyvvkp7" w:colFirst="0" w:colLast="0"/>
      <w:bookmarkStart w:id="39" w:name="_Toc214040203"/>
      <w:bookmarkEnd w:id="38"/>
      <w:r>
        <w:t>Modelo de Datos</w:t>
      </w:r>
      <w:bookmarkEnd w:id="39"/>
    </w:p>
    <w:tbl>
      <w:tblPr>
        <w:tblStyle w:val="a4"/>
        <w:tblpPr w:leftFromText="141" w:rightFromText="141" w:vertAnchor="page" w:horzAnchor="page" w:tblpX="5296" w:tblpY="375"/>
        <w:tblW w:w="227" w:type="dxa"/>
        <w:tblInd w:w="0" w:type="dxa"/>
        <w:tblLayout w:type="fixed"/>
        <w:tblLook w:val="0400" w:firstRow="0" w:lastRow="0" w:firstColumn="0" w:lastColumn="0" w:noHBand="0" w:noVBand="1"/>
      </w:tblPr>
      <w:tblGrid>
        <w:gridCol w:w="80"/>
        <w:gridCol w:w="66"/>
        <w:gridCol w:w="81"/>
      </w:tblGrid>
      <w:tr w:rsidR="00614980" w14:paraId="717B8FBA" w14:textId="77777777">
        <w:trPr>
          <w:tblHeader/>
        </w:trPr>
        <w:tc>
          <w:tcPr>
            <w:tcW w:w="81" w:type="dxa"/>
            <w:vAlign w:val="center"/>
          </w:tcPr>
          <w:p w14:paraId="506B7CF5" w14:textId="77777777" w:rsidR="00614980" w:rsidRDefault="00614980">
            <w:pPr>
              <w:jc w:val="both"/>
              <w:rPr>
                <w:b/>
                <w:bCs/>
              </w:rPr>
            </w:pPr>
          </w:p>
        </w:tc>
        <w:tc>
          <w:tcPr>
            <w:tcW w:w="66" w:type="dxa"/>
            <w:vAlign w:val="center"/>
          </w:tcPr>
          <w:p w14:paraId="46A59520" w14:textId="77777777" w:rsidR="00614980" w:rsidRDefault="00614980">
            <w:pPr>
              <w:jc w:val="both"/>
              <w:rPr>
                <w:b/>
                <w:bCs/>
              </w:rPr>
            </w:pPr>
          </w:p>
        </w:tc>
        <w:tc>
          <w:tcPr>
            <w:tcW w:w="81" w:type="dxa"/>
            <w:vAlign w:val="center"/>
          </w:tcPr>
          <w:p w14:paraId="5956C976" w14:textId="77777777" w:rsidR="00614980" w:rsidRDefault="00614980">
            <w:pPr>
              <w:jc w:val="both"/>
              <w:rPr>
                <w:b/>
                <w:bCs/>
              </w:rPr>
            </w:pPr>
          </w:p>
        </w:tc>
      </w:tr>
      <w:tr w:rsidR="00614980" w14:paraId="2693F353" w14:textId="77777777">
        <w:tc>
          <w:tcPr>
            <w:tcW w:w="81" w:type="dxa"/>
            <w:vAlign w:val="center"/>
          </w:tcPr>
          <w:p w14:paraId="2C45C6EF" w14:textId="77777777" w:rsidR="00614980" w:rsidRDefault="00614980">
            <w:pPr>
              <w:jc w:val="both"/>
            </w:pPr>
          </w:p>
        </w:tc>
        <w:tc>
          <w:tcPr>
            <w:tcW w:w="66" w:type="dxa"/>
            <w:vAlign w:val="center"/>
          </w:tcPr>
          <w:p w14:paraId="0BED9C1D" w14:textId="77777777" w:rsidR="00614980" w:rsidRDefault="00614980">
            <w:pPr>
              <w:jc w:val="both"/>
            </w:pPr>
          </w:p>
        </w:tc>
        <w:tc>
          <w:tcPr>
            <w:tcW w:w="81" w:type="dxa"/>
            <w:vAlign w:val="center"/>
          </w:tcPr>
          <w:p w14:paraId="358ABD7B" w14:textId="77777777" w:rsidR="00614980" w:rsidRDefault="00614980">
            <w:pPr>
              <w:jc w:val="both"/>
            </w:pPr>
          </w:p>
        </w:tc>
      </w:tr>
      <w:tr w:rsidR="00614980" w14:paraId="481D97F4" w14:textId="77777777">
        <w:tc>
          <w:tcPr>
            <w:tcW w:w="81" w:type="dxa"/>
            <w:vAlign w:val="center"/>
          </w:tcPr>
          <w:p w14:paraId="14EA7040" w14:textId="77777777" w:rsidR="00614980" w:rsidRDefault="00614980">
            <w:pPr>
              <w:jc w:val="both"/>
            </w:pPr>
          </w:p>
        </w:tc>
        <w:tc>
          <w:tcPr>
            <w:tcW w:w="66" w:type="dxa"/>
            <w:vAlign w:val="center"/>
          </w:tcPr>
          <w:p w14:paraId="00E10A77" w14:textId="77777777" w:rsidR="00614980" w:rsidRDefault="00614980">
            <w:pPr>
              <w:jc w:val="both"/>
            </w:pPr>
          </w:p>
        </w:tc>
        <w:tc>
          <w:tcPr>
            <w:tcW w:w="81" w:type="dxa"/>
            <w:vAlign w:val="center"/>
          </w:tcPr>
          <w:p w14:paraId="545B2815" w14:textId="77777777" w:rsidR="00614980" w:rsidRDefault="00614980">
            <w:pPr>
              <w:jc w:val="both"/>
            </w:pPr>
          </w:p>
        </w:tc>
      </w:tr>
    </w:tbl>
    <w:p w14:paraId="325B4747" w14:textId="77777777" w:rsidR="00614980" w:rsidRDefault="00614980">
      <w:pPr>
        <w:widowControl w:val="0"/>
        <w:pBdr>
          <w:top w:val="nil"/>
          <w:left w:val="nil"/>
          <w:bottom w:val="nil"/>
          <w:right w:val="nil"/>
          <w:between w:val="nil"/>
        </w:pBdr>
        <w:spacing w:after="0" w:line="276" w:lineRule="auto"/>
      </w:pPr>
    </w:p>
    <w:tbl>
      <w:tblPr>
        <w:tblStyle w:val="a5"/>
        <w:tblpPr w:leftFromText="141" w:rightFromText="141" w:vertAnchor="text" w:tblpY="266"/>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1816"/>
        <w:gridCol w:w="5379"/>
        <w:gridCol w:w="2156"/>
      </w:tblGrid>
      <w:tr w:rsidR="00614980" w14:paraId="5628D6D3"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72CA4E40"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rPr>
              <w:t>T_Rol</w:t>
            </w:r>
            <w:proofErr w:type="spellEnd"/>
          </w:p>
        </w:tc>
      </w:tr>
      <w:tr w:rsidR="00614980" w14:paraId="6956152A" w14:textId="77777777" w:rsidTr="00614980">
        <w:tc>
          <w:tcPr>
            <w:cnfStyle w:val="001000000000" w:firstRow="0" w:lastRow="0" w:firstColumn="1" w:lastColumn="0" w:oddVBand="0" w:evenVBand="0" w:oddHBand="0" w:evenHBand="0" w:firstRowFirstColumn="0" w:firstRowLastColumn="0" w:lastRowFirstColumn="0" w:lastRowLastColumn="0"/>
            <w:tcW w:w="1816" w:type="dxa"/>
          </w:tcPr>
          <w:p w14:paraId="77C633F1" w14:textId="77777777" w:rsidR="00614980" w:rsidRDefault="00000000">
            <w:p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Nombre</w:t>
            </w:r>
          </w:p>
        </w:tc>
        <w:tc>
          <w:tcPr>
            <w:tcW w:w="5379" w:type="dxa"/>
          </w:tcPr>
          <w:p w14:paraId="09C395D9"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rPr>
              <w:t>Descripción</w:t>
            </w:r>
          </w:p>
        </w:tc>
        <w:tc>
          <w:tcPr>
            <w:tcW w:w="2156" w:type="dxa"/>
          </w:tcPr>
          <w:p w14:paraId="2F584B86"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rPr>
              <w:t>Permite Nulos</w:t>
            </w:r>
          </w:p>
        </w:tc>
      </w:tr>
      <w:tr w:rsidR="00614980" w14:paraId="4CEE905B" w14:textId="77777777" w:rsidTr="00614980">
        <w:tc>
          <w:tcPr>
            <w:cnfStyle w:val="001000000000" w:firstRow="0" w:lastRow="0" w:firstColumn="1" w:lastColumn="0" w:oddVBand="0" w:evenVBand="0" w:oddHBand="0" w:evenHBand="0" w:firstRowFirstColumn="0" w:firstRowLastColumn="0" w:lastRowFirstColumn="0" w:lastRowLastColumn="0"/>
            <w:tcW w:w="1816" w:type="dxa"/>
          </w:tcPr>
          <w:p w14:paraId="2676E305" w14:textId="77777777" w:rsidR="00614980" w:rsidRDefault="00000000">
            <w:pPr>
              <w:spacing w:before="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CN_Id_rol</w:t>
            </w:r>
            <w:proofErr w:type="spellEnd"/>
          </w:p>
        </w:tc>
        <w:tc>
          <w:tcPr>
            <w:tcW w:w="5379" w:type="dxa"/>
          </w:tcPr>
          <w:p w14:paraId="39F00CD6"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rol. (PK)</w:t>
            </w:r>
          </w:p>
        </w:tc>
        <w:tc>
          <w:tcPr>
            <w:tcW w:w="2156" w:type="dxa"/>
          </w:tcPr>
          <w:p w14:paraId="4929354C"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63F2E0C6" w14:textId="77777777" w:rsidTr="00614980">
        <w:tc>
          <w:tcPr>
            <w:cnfStyle w:val="001000000000" w:firstRow="0" w:lastRow="0" w:firstColumn="1" w:lastColumn="0" w:oddVBand="0" w:evenVBand="0" w:oddHBand="0" w:evenHBand="0" w:firstRowFirstColumn="0" w:firstRowLastColumn="0" w:lastRowFirstColumn="0" w:lastRowLastColumn="0"/>
            <w:tcW w:w="1816" w:type="dxa"/>
          </w:tcPr>
          <w:p w14:paraId="7724D48A" w14:textId="77777777" w:rsidR="00614980" w:rsidRDefault="00000000">
            <w:pPr>
              <w:spacing w:before="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CT_Nombre_rol</w:t>
            </w:r>
            <w:proofErr w:type="spellEnd"/>
          </w:p>
        </w:tc>
        <w:tc>
          <w:tcPr>
            <w:tcW w:w="5379" w:type="dxa"/>
          </w:tcPr>
          <w:p w14:paraId="5AFA9809"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Nombre del rol (p. ej., Administrador, usuario judicial).</w:t>
            </w:r>
          </w:p>
        </w:tc>
        <w:tc>
          <w:tcPr>
            <w:tcW w:w="2156" w:type="dxa"/>
          </w:tcPr>
          <w:p w14:paraId="5AA76C4E"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77A5F01B" w14:textId="77777777" w:rsidR="00614980" w:rsidRDefault="00614980">
      <w:pPr>
        <w:jc w:val="both"/>
        <w:rPr>
          <w:rFonts w:ascii="Times New Roman" w:eastAsia="Times New Roman" w:hAnsi="Times New Roman" w:cs="Times New Roman"/>
          <w:b/>
          <w:bCs/>
        </w:rPr>
      </w:pPr>
    </w:p>
    <w:tbl>
      <w:tblPr>
        <w:tblStyle w:val="a6"/>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227"/>
        <w:gridCol w:w="4921"/>
        <w:gridCol w:w="2203"/>
      </w:tblGrid>
      <w:tr w:rsidR="00614980" w14:paraId="7AA87A75"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33F93664" w14:textId="77777777" w:rsidR="00614980" w:rsidRDefault="00000000">
            <w:pPr>
              <w:spacing w:before="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T_Estado</w:t>
            </w:r>
            <w:proofErr w:type="spellEnd"/>
          </w:p>
        </w:tc>
      </w:tr>
      <w:tr w:rsidR="00614980" w14:paraId="36CBF195" w14:textId="77777777" w:rsidTr="00614980">
        <w:tc>
          <w:tcPr>
            <w:cnfStyle w:val="001000000000" w:firstRow="0" w:lastRow="0" w:firstColumn="1" w:lastColumn="0" w:oddVBand="0" w:evenVBand="0" w:oddHBand="0" w:evenHBand="0" w:firstRowFirstColumn="0" w:firstRowLastColumn="0" w:lastRowFirstColumn="0" w:lastRowLastColumn="0"/>
            <w:tcW w:w="2227" w:type="dxa"/>
          </w:tcPr>
          <w:p w14:paraId="2C6EDC6E" w14:textId="77777777" w:rsidR="00614980"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Nombre</w:t>
            </w:r>
          </w:p>
        </w:tc>
        <w:tc>
          <w:tcPr>
            <w:tcW w:w="4921" w:type="dxa"/>
          </w:tcPr>
          <w:p w14:paraId="340B409A"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2203" w:type="dxa"/>
          </w:tcPr>
          <w:p w14:paraId="2EBA2937"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409802CB" w14:textId="77777777" w:rsidTr="00614980">
        <w:tc>
          <w:tcPr>
            <w:cnfStyle w:val="001000000000" w:firstRow="0" w:lastRow="0" w:firstColumn="1" w:lastColumn="0" w:oddVBand="0" w:evenVBand="0" w:oddHBand="0" w:evenHBand="0" w:firstRowFirstColumn="0" w:firstRowLastColumn="0" w:lastRowFirstColumn="0" w:lastRowLastColumn="0"/>
            <w:tcW w:w="2227" w:type="dxa"/>
          </w:tcPr>
          <w:p w14:paraId="48FFA95C"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CN_Id_estado</w:t>
            </w:r>
            <w:proofErr w:type="spellEnd"/>
          </w:p>
        </w:tc>
        <w:tc>
          <w:tcPr>
            <w:tcW w:w="4921" w:type="dxa"/>
          </w:tcPr>
          <w:p w14:paraId="13110C29"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estado del usuario. (PK)</w:t>
            </w:r>
          </w:p>
        </w:tc>
        <w:tc>
          <w:tcPr>
            <w:tcW w:w="2203" w:type="dxa"/>
          </w:tcPr>
          <w:p w14:paraId="100C3D4A"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0E394ED3" w14:textId="77777777" w:rsidTr="00614980">
        <w:tc>
          <w:tcPr>
            <w:cnfStyle w:val="001000000000" w:firstRow="0" w:lastRow="0" w:firstColumn="1" w:lastColumn="0" w:oddVBand="0" w:evenVBand="0" w:oddHBand="0" w:evenHBand="0" w:firstRowFirstColumn="0" w:firstRowLastColumn="0" w:lastRowFirstColumn="0" w:lastRowLastColumn="0"/>
            <w:tcW w:w="2227" w:type="dxa"/>
          </w:tcPr>
          <w:p w14:paraId="22B00774"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CT_Nombre_estado</w:t>
            </w:r>
            <w:proofErr w:type="spellEnd"/>
          </w:p>
        </w:tc>
        <w:tc>
          <w:tcPr>
            <w:tcW w:w="4921" w:type="dxa"/>
          </w:tcPr>
          <w:p w14:paraId="561AC195"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Nombre del estado (Activo, Inactivo)</w:t>
            </w:r>
          </w:p>
        </w:tc>
        <w:tc>
          <w:tcPr>
            <w:tcW w:w="2203" w:type="dxa"/>
          </w:tcPr>
          <w:p w14:paraId="5B81662A"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4791A7E7" w14:textId="77777777" w:rsidR="00614980" w:rsidRDefault="00614980">
      <w:pPr>
        <w:jc w:val="both"/>
        <w:rPr>
          <w:rFonts w:ascii="Times New Roman" w:eastAsia="Times New Roman" w:hAnsi="Times New Roman" w:cs="Times New Roman"/>
          <w:b/>
          <w:bCs/>
        </w:rPr>
      </w:pPr>
    </w:p>
    <w:tbl>
      <w:tblPr>
        <w:tblStyle w:val="a7"/>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669"/>
        <w:gridCol w:w="4639"/>
        <w:gridCol w:w="2043"/>
      </w:tblGrid>
      <w:tr w:rsidR="00614980" w14:paraId="5B1DAE1C"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39E32C0C"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rPr>
              <w:t>T_Tipo_accion</w:t>
            </w:r>
            <w:proofErr w:type="spellEnd"/>
          </w:p>
        </w:tc>
      </w:tr>
      <w:tr w:rsidR="00614980" w14:paraId="358E0301" w14:textId="77777777" w:rsidTr="00614980">
        <w:tc>
          <w:tcPr>
            <w:cnfStyle w:val="001000000000" w:firstRow="0" w:lastRow="0" w:firstColumn="1" w:lastColumn="0" w:oddVBand="0" w:evenVBand="0" w:oddHBand="0" w:evenHBand="0" w:firstRowFirstColumn="0" w:firstRowLastColumn="0" w:lastRowFirstColumn="0" w:lastRowLastColumn="0"/>
            <w:tcW w:w="2669" w:type="dxa"/>
          </w:tcPr>
          <w:p w14:paraId="1CAD5BA4" w14:textId="77777777" w:rsidR="00614980"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Nombre</w:t>
            </w:r>
          </w:p>
        </w:tc>
        <w:tc>
          <w:tcPr>
            <w:tcW w:w="4639" w:type="dxa"/>
          </w:tcPr>
          <w:p w14:paraId="41A15288"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2043" w:type="dxa"/>
          </w:tcPr>
          <w:p w14:paraId="64E80ED6"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6EF6886D" w14:textId="77777777" w:rsidTr="00614980">
        <w:tc>
          <w:tcPr>
            <w:cnfStyle w:val="001000000000" w:firstRow="0" w:lastRow="0" w:firstColumn="1" w:lastColumn="0" w:oddVBand="0" w:evenVBand="0" w:oddHBand="0" w:evenHBand="0" w:firstRowFirstColumn="0" w:firstRowLastColumn="0" w:lastRowFirstColumn="0" w:lastRowLastColumn="0"/>
            <w:tcW w:w="2669" w:type="dxa"/>
          </w:tcPr>
          <w:p w14:paraId="24162058"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lastRenderedPageBreak/>
              <w:t>CN_Id_tipo_accion</w:t>
            </w:r>
            <w:proofErr w:type="spellEnd"/>
          </w:p>
        </w:tc>
        <w:tc>
          <w:tcPr>
            <w:tcW w:w="4639" w:type="dxa"/>
          </w:tcPr>
          <w:p w14:paraId="7FE3A7C8"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tipo de acción. (PK)</w:t>
            </w:r>
          </w:p>
        </w:tc>
        <w:tc>
          <w:tcPr>
            <w:tcW w:w="2043" w:type="dxa"/>
          </w:tcPr>
          <w:p w14:paraId="5BA89F5D"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378F4B72" w14:textId="77777777" w:rsidTr="00614980">
        <w:tc>
          <w:tcPr>
            <w:cnfStyle w:val="001000000000" w:firstRow="0" w:lastRow="0" w:firstColumn="1" w:lastColumn="0" w:oddVBand="0" w:evenVBand="0" w:oddHBand="0" w:evenHBand="0" w:firstRowFirstColumn="0" w:firstRowLastColumn="0" w:lastRowFirstColumn="0" w:lastRowLastColumn="0"/>
            <w:tcW w:w="2669" w:type="dxa"/>
          </w:tcPr>
          <w:p w14:paraId="02DCAF0B"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CT_Nombre_tipo_accion</w:t>
            </w:r>
            <w:proofErr w:type="spellEnd"/>
          </w:p>
        </w:tc>
        <w:tc>
          <w:tcPr>
            <w:tcW w:w="4639" w:type="dxa"/>
          </w:tcPr>
          <w:p w14:paraId="6733ECC5"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Nombre del tipo de acción (Consulta, </w:t>
            </w:r>
            <w:proofErr w:type="spellStart"/>
            <w:proofErr w:type="gramStart"/>
            <w:r>
              <w:rPr>
                <w:rFonts w:ascii="Times New Roman" w:eastAsia="Times New Roman" w:hAnsi="Times New Roman" w:cs="Times New Roman"/>
              </w:rPr>
              <w:t>Carga,Busqueda</w:t>
            </w:r>
            <w:proofErr w:type="spellEnd"/>
            <w:proofErr w:type="gramEnd"/>
            <w:r>
              <w:rPr>
                <w:rFonts w:ascii="Times New Roman" w:eastAsia="Times New Roman" w:hAnsi="Times New Roman" w:cs="Times New Roman"/>
              </w:rPr>
              <w:t xml:space="preserve"> similares).</w:t>
            </w:r>
          </w:p>
        </w:tc>
        <w:tc>
          <w:tcPr>
            <w:tcW w:w="2043" w:type="dxa"/>
          </w:tcPr>
          <w:p w14:paraId="4E0F2F1D"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0F4E1B13" w14:textId="77777777" w:rsidR="00614980" w:rsidRDefault="00614980">
      <w:pPr>
        <w:jc w:val="both"/>
        <w:rPr>
          <w:rFonts w:ascii="Times New Roman" w:eastAsia="Times New Roman" w:hAnsi="Times New Roman" w:cs="Times New Roman"/>
          <w:b/>
          <w:bCs/>
        </w:rPr>
      </w:pPr>
    </w:p>
    <w:tbl>
      <w:tblPr>
        <w:tblStyle w:val="a8"/>
        <w:tblW w:w="8828"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163"/>
        <w:gridCol w:w="5051"/>
        <w:gridCol w:w="1614"/>
      </w:tblGrid>
      <w:tr w:rsidR="00614980" w14:paraId="1371F6E7"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3"/>
          </w:tcPr>
          <w:p w14:paraId="42716665"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rPr>
              <w:t>T_Estado_procesamiento</w:t>
            </w:r>
            <w:proofErr w:type="spellEnd"/>
          </w:p>
        </w:tc>
      </w:tr>
      <w:tr w:rsidR="00614980" w14:paraId="6F0F3533" w14:textId="77777777" w:rsidTr="00614980">
        <w:tc>
          <w:tcPr>
            <w:cnfStyle w:val="001000000000" w:firstRow="0" w:lastRow="0" w:firstColumn="1" w:lastColumn="0" w:oddVBand="0" w:evenVBand="0" w:oddHBand="0" w:evenHBand="0" w:firstRowFirstColumn="0" w:firstRowLastColumn="0" w:lastRowFirstColumn="0" w:lastRowLastColumn="0"/>
            <w:tcW w:w="2163" w:type="dxa"/>
          </w:tcPr>
          <w:p w14:paraId="1619B6F7" w14:textId="77777777" w:rsidR="00614980"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Nombre</w:t>
            </w:r>
          </w:p>
        </w:tc>
        <w:tc>
          <w:tcPr>
            <w:tcW w:w="5051" w:type="dxa"/>
          </w:tcPr>
          <w:p w14:paraId="738CDA4C"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614" w:type="dxa"/>
          </w:tcPr>
          <w:p w14:paraId="7D9F9B21"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12AF5DE9" w14:textId="77777777" w:rsidTr="00614980">
        <w:tc>
          <w:tcPr>
            <w:cnfStyle w:val="001000000000" w:firstRow="0" w:lastRow="0" w:firstColumn="1" w:lastColumn="0" w:oddVBand="0" w:evenVBand="0" w:oddHBand="0" w:evenHBand="0" w:firstRowFirstColumn="0" w:firstRowLastColumn="0" w:lastRowFirstColumn="0" w:lastRowLastColumn="0"/>
            <w:tcW w:w="2163" w:type="dxa"/>
          </w:tcPr>
          <w:p w14:paraId="3578DB3E"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CN_Id_estado</w:t>
            </w:r>
            <w:proofErr w:type="spellEnd"/>
          </w:p>
        </w:tc>
        <w:tc>
          <w:tcPr>
            <w:tcW w:w="5051" w:type="dxa"/>
          </w:tcPr>
          <w:p w14:paraId="787F9AC8"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estado de procesamiento. (PK)</w:t>
            </w:r>
          </w:p>
        </w:tc>
        <w:tc>
          <w:tcPr>
            <w:tcW w:w="1614" w:type="dxa"/>
          </w:tcPr>
          <w:p w14:paraId="5261F2E0"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58067846" w14:textId="77777777" w:rsidTr="00614980">
        <w:tc>
          <w:tcPr>
            <w:cnfStyle w:val="001000000000" w:firstRow="0" w:lastRow="0" w:firstColumn="1" w:lastColumn="0" w:oddVBand="0" w:evenVBand="0" w:oddHBand="0" w:evenHBand="0" w:firstRowFirstColumn="0" w:firstRowLastColumn="0" w:lastRowFirstColumn="0" w:lastRowLastColumn="0"/>
            <w:tcW w:w="2163" w:type="dxa"/>
          </w:tcPr>
          <w:p w14:paraId="6CB261A6" w14:textId="77777777" w:rsidR="00614980" w:rsidRDefault="00000000">
            <w:pPr>
              <w:spacing w:before="240" w:after="160" w:line="278"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CT_Nombre_estado</w:t>
            </w:r>
            <w:proofErr w:type="spellEnd"/>
          </w:p>
        </w:tc>
        <w:tc>
          <w:tcPr>
            <w:tcW w:w="5051" w:type="dxa"/>
          </w:tcPr>
          <w:p w14:paraId="12590B61"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Nombre del estado (Pendiente, Procesado, Error).</w:t>
            </w:r>
          </w:p>
        </w:tc>
        <w:tc>
          <w:tcPr>
            <w:tcW w:w="1614" w:type="dxa"/>
          </w:tcPr>
          <w:p w14:paraId="7D163544" w14:textId="77777777" w:rsidR="00614980" w:rsidRDefault="00000000">
            <w:pPr>
              <w:spacing w:before="240"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0B40F7F7" w14:textId="77777777" w:rsidR="00614980" w:rsidRDefault="00614980">
      <w:pPr>
        <w:jc w:val="both"/>
        <w:rPr>
          <w:rFonts w:ascii="Times New Roman" w:eastAsia="Times New Roman" w:hAnsi="Times New Roman" w:cs="Times New Roman"/>
        </w:rPr>
      </w:pPr>
    </w:p>
    <w:tbl>
      <w:tblPr>
        <w:tblStyle w:val="a9"/>
        <w:tblpPr w:leftFromText="141" w:rightFromText="141" w:vertAnchor="text"/>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829"/>
        <w:gridCol w:w="4771"/>
        <w:gridCol w:w="1751"/>
      </w:tblGrid>
      <w:tr w:rsidR="00614980" w14:paraId="71D9565D"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56756CBC"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rPr>
              <w:t>T_Bitacora</w:t>
            </w:r>
            <w:proofErr w:type="spellEnd"/>
          </w:p>
        </w:tc>
      </w:tr>
      <w:tr w:rsidR="00614980" w14:paraId="17D2880E"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39D32778" w14:textId="77777777" w:rsidR="00614980"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Nombre</w:t>
            </w:r>
          </w:p>
        </w:tc>
        <w:tc>
          <w:tcPr>
            <w:tcW w:w="4771" w:type="dxa"/>
          </w:tcPr>
          <w:p w14:paraId="749DFFD5"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751" w:type="dxa"/>
          </w:tcPr>
          <w:p w14:paraId="6C6C7507"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552E57CB"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02BA33F7"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CN_Id_bitacora</w:t>
            </w:r>
            <w:proofErr w:type="spellEnd"/>
          </w:p>
        </w:tc>
        <w:tc>
          <w:tcPr>
            <w:tcW w:w="4771" w:type="dxa"/>
          </w:tcPr>
          <w:p w14:paraId="3C684B0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registro de bitácora. (PK)</w:t>
            </w:r>
          </w:p>
        </w:tc>
        <w:tc>
          <w:tcPr>
            <w:tcW w:w="1751" w:type="dxa"/>
          </w:tcPr>
          <w:p w14:paraId="0812D2D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7BD6ABFC"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6DEAE59A"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CF_Fecha_hora</w:t>
            </w:r>
            <w:proofErr w:type="spellEnd"/>
          </w:p>
        </w:tc>
        <w:tc>
          <w:tcPr>
            <w:tcW w:w="4771" w:type="dxa"/>
          </w:tcPr>
          <w:p w14:paraId="6777437F"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Fecha y hora del evento registrado.</w:t>
            </w:r>
          </w:p>
        </w:tc>
        <w:tc>
          <w:tcPr>
            <w:tcW w:w="1751" w:type="dxa"/>
          </w:tcPr>
          <w:p w14:paraId="6565576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064CB23B"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7590CAC5"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CT_Texto</w:t>
            </w:r>
            <w:proofErr w:type="spellEnd"/>
          </w:p>
        </w:tc>
        <w:tc>
          <w:tcPr>
            <w:tcW w:w="4771" w:type="dxa"/>
          </w:tcPr>
          <w:p w14:paraId="4EBFDAE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Texto/consulta/acción realizada (detalle corto).</w:t>
            </w:r>
          </w:p>
        </w:tc>
        <w:tc>
          <w:tcPr>
            <w:tcW w:w="1751" w:type="dxa"/>
          </w:tcPr>
          <w:p w14:paraId="313CD88F"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Sí</w:t>
            </w:r>
          </w:p>
        </w:tc>
      </w:tr>
      <w:tr w:rsidR="00614980" w14:paraId="44AEE2D3"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475E3176"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CT_Informacion_adicional</w:t>
            </w:r>
            <w:proofErr w:type="spellEnd"/>
          </w:p>
        </w:tc>
        <w:tc>
          <w:tcPr>
            <w:tcW w:w="4771" w:type="dxa"/>
          </w:tcPr>
          <w:p w14:paraId="039C664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Información adicional o metadatos del evento.</w:t>
            </w:r>
          </w:p>
        </w:tc>
        <w:tc>
          <w:tcPr>
            <w:tcW w:w="1751" w:type="dxa"/>
          </w:tcPr>
          <w:p w14:paraId="220C15D9"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Sí</w:t>
            </w:r>
          </w:p>
        </w:tc>
      </w:tr>
      <w:tr w:rsidR="00614980" w14:paraId="0FAD590F"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04408CF3" w14:textId="77777777" w:rsidR="00614980" w:rsidRDefault="00000000">
            <w:pPr>
              <w:spacing w:before="24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CN_Id_expediente</w:t>
            </w:r>
            <w:proofErr w:type="spellEnd"/>
          </w:p>
        </w:tc>
        <w:tc>
          <w:tcPr>
            <w:tcW w:w="4771" w:type="dxa"/>
          </w:tcPr>
          <w:p w14:paraId="3B6C0704"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Número de expediente cargado, consultado o buscado.</w:t>
            </w:r>
          </w:p>
        </w:tc>
        <w:tc>
          <w:tcPr>
            <w:tcW w:w="1751" w:type="dxa"/>
          </w:tcPr>
          <w:p w14:paraId="3A55FBE5"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5AE9176E"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083E5843"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lastRenderedPageBreak/>
              <w:t>CN_Id_tipo_accion</w:t>
            </w:r>
            <w:proofErr w:type="spellEnd"/>
          </w:p>
        </w:tc>
        <w:tc>
          <w:tcPr>
            <w:tcW w:w="4771" w:type="dxa"/>
          </w:tcPr>
          <w:p w14:paraId="5ACCC493"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Tipo de acción registrada.</w:t>
            </w:r>
          </w:p>
        </w:tc>
        <w:tc>
          <w:tcPr>
            <w:tcW w:w="1751" w:type="dxa"/>
          </w:tcPr>
          <w:p w14:paraId="7C9E2B1E"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1CB01891" w14:textId="77777777" w:rsidTr="00614980">
        <w:tc>
          <w:tcPr>
            <w:cnfStyle w:val="001000000000" w:firstRow="0" w:lastRow="0" w:firstColumn="1" w:lastColumn="0" w:oddVBand="0" w:evenVBand="0" w:oddHBand="0" w:evenHBand="0" w:firstRowFirstColumn="0" w:firstRowLastColumn="0" w:lastRowFirstColumn="0" w:lastRowLastColumn="0"/>
            <w:tcW w:w="2829" w:type="dxa"/>
          </w:tcPr>
          <w:p w14:paraId="3B34C8C7"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CN_Id_usuario</w:t>
            </w:r>
            <w:proofErr w:type="spellEnd"/>
          </w:p>
        </w:tc>
        <w:tc>
          <w:tcPr>
            <w:tcW w:w="4771" w:type="dxa"/>
          </w:tcPr>
          <w:p w14:paraId="730750C2"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Usuario que ejecuta la acción.</w:t>
            </w:r>
          </w:p>
        </w:tc>
        <w:tc>
          <w:tcPr>
            <w:tcW w:w="1751" w:type="dxa"/>
          </w:tcPr>
          <w:p w14:paraId="7AB213D7"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2AAB3716" w14:textId="77777777" w:rsidR="00614980" w:rsidRDefault="00614980">
      <w:pPr>
        <w:spacing w:line="360" w:lineRule="auto"/>
        <w:jc w:val="both"/>
        <w:rPr>
          <w:rFonts w:ascii="Times New Roman" w:eastAsia="Times New Roman" w:hAnsi="Times New Roman" w:cs="Times New Roman"/>
          <w:b/>
          <w:bCs/>
        </w:rPr>
      </w:pPr>
    </w:p>
    <w:tbl>
      <w:tblPr>
        <w:tblStyle w:val="aa"/>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256"/>
        <w:gridCol w:w="5095"/>
        <w:gridCol w:w="2000"/>
      </w:tblGrid>
      <w:tr w:rsidR="00614980" w14:paraId="45A2C7C9"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056D1A9E"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rPr>
              <w:t>T_Usuario</w:t>
            </w:r>
            <w:proofErr w:type="spellEnd"/>
          </w:p>
        </w:tc>
      </w:tr>
      <w:tr w:rsidR="00614980" w14:paraId="741E14F5"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10D74031" w14:textId="77777777" w:rsidR="00614980" w:rsidRDefault="00000000">
            <w:p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Nombre</w:t>
            </w:r>
          </w:p>
        </w:tc>
        <w:tc>
          <w:tcPr>
            <w:tcW w:w="5095" w:type="dxa"/>
          </w:tcPr>
          <w:p w14:paraId="2CC646EF"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2000" w:type="dxa"/>
          </w:tcPr>
          <w:p w14:paraId="4D9BFBF7" w14:textId="77777777" w:rsidR="00614980" w:rsidRDefault="00000000">
            <w:pPr>
              <w:spacing w:before="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52165D00" w14:textId="77777777" w:rsidTr="00614980">
        <w:trPr>
          <w:trHeight w:val="490"/>
        </w:trPr>
        <w:tc>
          <w:tcPr>
            <w:cnfStyle w:val="001000000000" w:firstRow="0" w:lastRow="0" w:firstColumn="1" w:lastColumn="0" w:oddVBand="0" w:evenVBand="0" w:oddHBand="0" w:evenHBand="0" w:firstRowFirstColumn="0" w:firstRowLastColumn="0" w:lastRowFirstColumn="0" w:lastRowLastColumn="0"/>
            <w:tcW w:w="2256" w:type="dxa"/>
          </w:tcPr>
          <w:p w14:paraId="4117003A"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CN_Id_usuario</w:t>
            </w:r>
            <w:proofErr w:type="spellEnd"/>
          </w:p>
        </w:tc>
        <w:tc>
          <w:tcPr>
            <w:tcW w:w="5095" w:type="dxa"/>
          </w:tcPr>
          <w:p w14:paraId="2A70896A"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usuario. (PK)</w:t>
            </w:r>
          </w:p>
        </w:tc>
        <w:tc>
          <w:tcPr>
            <w:tcW w:w="2000" w:type="dxa"/>
          </w:tcPr>
          <w:p w14:paraId="3A5460E7"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7B1BE5E8"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3EFAB619"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CT_Nombre_usuario</w:t>
            </w:r>
            <w:proofErr w:type="spellEnd"/>
          </w:p>
        </w:tc>
        <w:tc>
          <w:tcPr>
            <w:tcW w:w="5095" w:type="dxa"/>
          </w:tcPr>
          <w:p w14:paraId="3328A28B"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Alias para autenticación. (correo)</w:t>
            </w:r>
          </w:p>
        </w:tc>
        <w:tc>
          <w:tcPr>
            <w:tcW w:w="2000" w:type="dxa"/>
          </w:tcPr>
          <w:p w14:paraId="38F0709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11FF5B27"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784FF70E"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CT_Nombre</w:t>
            </w:r>
            <w:proofErr w:type="spellEnd"/>
          </w:p>
        </w:tc>
        <w:tc>
          <w:tcPr>
            <w:tcW w:w="5095" w:type="dxa"/>
          </w:tcPr>
          <w:p w14:paraId="2EC5C50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Nombre del usuario</w:t>
            </w:r>
          </w:p>
        </w:tc>
        <w:tc>
          <w:tcPr>
            <w:tcW w:w="2000" w:type="dxa"/>
          </w:tcPr>
          <w:p w14:paraId="74238702"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7688A746"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0C58B1BA"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CT_Apellido_uno</w:t>
            </w:r>
            <w:proofErr w:type="spellEnd"/>
          </w:p>
        </w:tc>
        <w:tc>
          <w:tcPr>
            <w:tcW w:w="5095" w:type="dxa"/>
          </w:tcPr>
          <w:p w14:paraId="41A6D5C8"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Primer apellido del usuario</w:t>
            </w:r>
          </w:p>
        </w:tc>
        <w:tc>
          <w:tcPr>
            <w:tcW w:w="2000" w:type="dxa"/>
          </w:tcPr>
          <w:p w14:paraId="38642FC0"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31931E18"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7386100D"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CT_Apellido_dos</w:t>
            </w:r>
            <w:proofErr w:type="spellEnd"/>
          </w:p>
        </w:tc>
        <w:tc>
          <w:tcPr>
            <w:tcW w:w="5095" w:type="dxa"/>
          </w:tcPr>
          <w:p w14:paraId="7922CB04"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Segundo apellido del usuario</w:t>
            </w:r>
          </w:p>
        </w:tc>
        <w:tc>
          <w:tcPr>
            <w:tcW w:w="2000" w:type="dxa"/>
          </w:tcPr>
          <w:p w14:paraId="46D341E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1B84AC38"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73F651E3"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CT_Correo</w:t>
            </w:r>
            <w:proofErr w:type="spellEnd"/>
          </w:p>
        </w:tc>
        <w:tc>
          <w:tcPr>
            <w:tcW w:w="5095" w:type="dxa"/>
          </w:tcPr>
          <w:p w14:paraId="4BB0632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Correo electrónico del usuario.</w:t>
            </w:r>
          </w:p>
        </w:tc>
        <w:tc>
          <w:tcPr>
            <w:tcW w:w="2000" w:type="dxa"/>
          </w:tcPr>
          <w:p w14:paraId="48D7D7F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40ECB6F6"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4BCFAE7E"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CT_Contrasena</w:t>
            </w:r>
            <w:proofErr w:type="spellEnd"/>
          </w:p>
        </w:tc>
        <w:tc>
          <w:tcPr>
            <w:tcW w:w="5095" w:type="dxa"/>
          </w:tcPr>
          <w:p w14:paraId="796602EB"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Almacenada de forma encriptada.</w:t>
            </w:r>
          </w:p>
        </w:tc>
        <w:tc>
          <w:tcPr>
            <w:tcW w:w="2000" w:type="dxa"/>
          </w:tcPr>
          <w:p w14:paraId="598AE7D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14026BA1"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5433DA60"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CF_Ultimo_acceso</w:t>
            </w:r>
            <w:proofErr w:type="spellEnd"/>
          </w:p>
        </w:tc>
        <w:tc>
          <w:tcPr>
            <w:tcW w:w="5095" w:type="dxa"/>
          </w:tcPr>
          <w:p w14:paraId="644D7B00"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Fecha de último acceso del usuario</w:t>
            </w:r>
          </w:p>
        </w:tc>
        <w:tc>
          <w:tcPr>
            <w:tcW w:w="2000" w:type="dxa"/>
          </w:tcPr>
          <w:p w14:paraId="0B749EF2"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w:t>
            </w:r>
          </w:p>
        </w:tc>
      </w:tr>
      <w:tr w:rsidR="00614980" w14:paraId="13B5A173"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3BE7BE6E"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CF_Fecha_creación</w:t>
            </w:r>
            <w:proofErr w:type="spellEnd"/>
          </w:p>
        </w:tc>
        <w:tc>
          <w:tcPr>
            <w:tcW w:w="5095" w:type="dxa"/>
          </w:tcPr>
          <w:p w14:paraId="44814B9E"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Fecha de creación del usuario</w:t>
            </w:r>
          </w:p>
        </w:tc>
        <w:tc>
          <w:tcPr>
            <w:tcW w:w="2000" w:type="dxa"/>
          </w:tcPr>
          <w:p w14:paraId="2F3EB51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2B0A6DE7"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39FF82CF"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CN_Id_rol</w:t>
            </w:r>
            <w:proofErr w:type="spellEnd"/>
          </w:p>
        </w:tc>
        <w:tc>
          <w:tcPr>
            <w:tcW w:w="5095" w:type="dxa"/>
          </w:tcPr>
          <w:p w14:paraId="1A4A045C"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Rol asignado.</w:t>
            </w:r>
          </w:p>
        </w:tc>
        <w:tc>
          <w:tcPr>
            <w:tcW w:w="2000" w:type="dxa"/>
          </w:tcPr>
          <w:p w14:paraId="24960A00"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393A6F98"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4A2710D5"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lastRenderedPageBreak/>
              <w:t>CN_Id_estado</w:t>
            </w:r>
            <w:proofErr w:type="spellEnd"/>
          </w:p>
        </w:tc>
        <w:tc>
          <w:tcPr>
            <w:tcW w:w="5095" w:type="dxa"/>
          </w:tcPr>
          <w:p w14:paraId="57BD940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Estado actual del usuario.</w:t>
            </w:r>
          </w:p>
        </w:tc>
        <w:tc>
          <w:tcPr>
            <w:tcW w:w="2000" w:type="dxa"/>
          </w:tcPr>
          <w:p w14:paraId="1EE45916"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3B60183E"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11D7E274"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CT_Avatar_ruta</w:t>
            </w:r>
            <w:proofErr w:type="spellEnd"/>
          </w:p>
        </w:tc>
        <w:tc>
          <w:tcPr>
            <w:tcW w:w="5095" w:type="dxa"/>
          </w:tcPr>
          <w:p w14:paraId="22173384"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Ruta donde se guarda el Avatar</w:t>
            </w:r>
          </w:p>
        </w:tc>
        <w:tc>
          <w:tcPr>
            <w:tcW w:w="2000" w:type="dxa"/>
          </w:tcPr>
          <w:p w14:paraId="6F200B58"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w:t>
            </w:r>
          </w:p>
        </w:tc>
      </w:tr>
      <w:tr w:rsidR="00614980" w14:paraId="7F6066E8" w14:textId="77777777" w:rsidTr="00614980">
        <w:tc>
          <w:tcPr>
            <w:cnfStyle w:val="001000000000" w:firstRow="0" w:lastRow="0" w:firstColumn="1" w:lastColumn="0" w:oddVBand="0" w:evenVBand="0" w:oddHBand="0" w:evenHBand="0" w:firstRowFirstColumn="0" w:firstRowLastColumn="0" w:lastRowFirstColumn="0" w:lastRowLastColumn="0"/>
            <w:tcW w:w="2256" w:type="dxa"/>
          </w:tcPr>
          <w:p w14:paraId="708EE44D"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CT_Avatar_tipo</w:t>
            </w:r>
            <w:proofErr w:type="spellEnd"/>
          </w:p>
        </w:tc>
        <w:tc>
          <w:tcPr>
            <w:tcW w:w="5095" w:type="dxa"/>
          </w:tcPr>
          <w:p w14:paraId="34D95FC0"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Tipo de Avatar (Femenino, Masculino, iniciales)</w:t>
            </w:r>
          </w:p>
        </w:tc>
        <w:tc>
          <w:tcPr>
            <w:tcW w:w="2000" w:type="dxa"/>
          </w:tcPr>
          <w:p w14:paraId="123B134F"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w:t>
            </w:r>
          </w:p>
        </w:tc>
      </w:tr>
    </w:tbl>
    <w:p w14:paraId="3058CEBD" w14:textId="77777777" w:rsidR="00614980" w:rsidRDefault="00614980">
      <w:pPr>
        <w:spacing w:line="360" w:lineRule="auto"/>
        <w:jc w:val="both"/>
        <w:rPr>
          <w:rFonts w:ascii="Times New Roman" w:eastAsia="Times New Roman" w:hAnsi="Times New Roman" w:cs="Times New Roman"/>
        </w:rPr>
      </w:pPr>
    </w:p>
    <w:tbl>
      <w:tblPr>
        <w:tblStyle w:val="ab"/>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289"/>
        <w:gridCol w:w="5071"/>
        <w:gridCol w:w="1991"/>
      </w:tblGrid>
      <w:tr w:rsidR="00614980" w14:paraId="4BBD8D92"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59FFF742" w14:textId="77777777" w:rsidR="00614980" w:rsidRDefault="00000000">
            <w:pPr>
              <w:spacing w:before="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T_Expediente</w:t>
            </w:r>
            <w:proofErr w:type="spellEnd"/>
          </w:p>
        </w:tc>
      </w:tr>
      <w:tr w:rsidR="00614980" w14:paraId="78491189" w14:textId="77777777" w:rsidTr="00614980">
        <w:tc>
          <w:tcPr>
            <w:cnfStyle w:val="001000000000" w:firstRow="0" w:lastRow="0" w:firstColumn="1" w:lastColumn="0" w:oddVBand="0" w:evenVBand="0" w:oddHBand="0" w:evenHBand="0" w:firstRowFirstColumn="0" w:firstRowLastColumn="0" w:lastRowFirstColumn="0" w:lastRowLastColumn="0"/>
            <w:tcW w:w="2289" w:type="dxa"/>
          </w:tcPr>
          <w:p w14:paraId="41ECF7C6" w14:textId="77777777" w:rsidR="00614980" w:rsidRDefault="00000000">
            <w:pPr>
              <w:spacing w:before="240" w:after="160" w:line="360" w:lineRule="auto"/>
              <w:jc w:val="both"/>
              <w:rPr>
                <w:rFonts w:ascii="Times New Roman" w:eastAsia="Times New Roman" w:hAnsi="Times New Roman" w:cs="Times New Roman"/>
              </w:rPr>
            </w:pPr>
            <w:r>
              <w:rPr>
                <w:rFonts w:ascii="Times New Roman" w:eastAsia="Times New Roman" w:hAnsi="Times New Roman" w:cs="Times New Roman"/>
              </w:rPr>
              <w:t>Nombre</w:t>
            </w:r>
          </w:p>
        </w:tc>
        <w:tc>
          <w:tcPr>
            <w:tcW w:w="5071" w:type="dxa"/>
          </w:tcPr>
          <w:p w14:paraId="3AEA49B0"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991" w:type="dxa"/>
          </w:tcPr>
          <w:p w14:paraId="4919A7D9"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089827C3" w14:textId="77777777" w:rsidTr="00614980">
        <w:tc>
          <w:tcPr>
            <w:cnfStyle w:val="001000000000" w:firstRow="0" w:lastRow="0" w:firstColumn="1" w:lastColumn="0" w:oddVBand="0" w:evenVBand="0" w:oddHBand="0" w:evenHBand="0" w:firstRowFirstColumn="0" w:firstRowLastColumn="0" w:lastRowFirstColumn="0" w:lastRowLastColumn="0"/>
            <w:tcW w:w="2289" w:type="dxa"/>
          </w:tcPr>
          <w:p w14:paraId="2632AF94"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CN_Id_expediente</w:t>
            </w:r>
            <w:proofErr w:type="spellEnd"/>
          </w:p>
        </w:tc>
        <w:tc>
          <w:tcPr>
            <w:tcW w:w="5071" w:type="dxa"/>
          </w:tcPr>
          <w:p w14:paraId="01868F85"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expediente. (PK)</w:t>
            </w:r>
          </w:p>
        </w:tc>
        <w:tc>
          <w:tcPr>
            <w:tcW w:w="1991" w:type="dxa"/>
          </w:tcPr>
          <w:p w14:paraId="223C911F"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6FB51096" w14:textId="77777777" w:rsidTr="00614980">
        <w:tc>
          <w:tcPr>
            <w:cnfStyle w:val="001000000000" w:firstRow="0" w:lastRow="0" w:firstColumn="1" w:lastColumn="0" w:oddVBand="0" w:evenVBand="0" w:oddHBand="0" w:evenHBand="0" w:firstRowFirstColumn="0" w:firstRowLastColumn="0" w:lastRowFirstColumn="0" w:lastRowLastColumn="0"/>
            <w:tcW w:w="2289" w:type="dxa"/>
          </w:tcPr>
          <w:p w14:paraId="503A061E"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CT_Num_expediente</w:t>
            </w:r>
            <w:proofErr w:type="spellEnd"/>
          </w:p>
        </w:tc>
        <w:tc>
          <w:tcPr>
            <w:tcW w:w="5071" w:type="dxa"/>
          </w:tcPr>
          <w:p w14:paraId="5D099DC7"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Número/código del expediente.</w:t>
            </w:r>
          </w:p>
          <w:p w14:paraId="54F6BA9A"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rPr>
              <w:t>Con formato:</w:t>
            </w:r>
            <w:r>
              <w:rPr>
                <w:rFonts w:ascii="Times New Roman" w:eastAsia="Times New Roman" w:hAnsi="Times New Roman" w:cs="Times New Roman"/>
              </w:rPr>
              <w:t xml:space="preserve"> año - consecutivo de seis dígitos - oficina cuatro dígitos - materia dos caracteres (20 dígitos en total).</w:t>
            </w:r>
          </w:p>
        </w:tc>
        <w:tc>
          <w:tcPr>
            <w:tcW w:w="1991" w:type="dxa"/>
          </w:tcPr>
          <w:p w14:paraId="18618196"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24F18DBC" w14:textId="77777777" w:rsidTr="00614980">
        <w:tc>
          <w:tcPr>
            <w:cnfStyle w:val="001000000000" w:firstRow="0" w:lastRow="0" w:firstColumn="1" w:lastColumn="0" w:oddVBand="0" w:evenVBand="0" w:oddHBand="0" w:evenHBand="0" w:firstRowFirstColumn="0" w:firstRowLastColumn="0" w:lastRowFirstColumn="0" w:lastRowLastColumn="0"/>
            <w:tcW w:w="2289" w:type="dxa"/>
          </w:tcPr>
          <w:p w14:paraId="104A3412"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CF_Fecha_creacion</w:t>
            </w:r>
            <w:proofErr w:type="spellEnd"/>
          </w:p>
        </w:tc>
        <w:tc>
          <w:tcPr>
            <w:tcW w:w="5071" w:type="dxa"/>
          </w:tcPr>
          <w:p w14:paraId="09BC4779"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Fecha de creación del expediente.</w:t>
            </w:r>
          </w:p>
        </w:tc>
        <w:tc>
          <w:tcPr>
            <w:tcW w:w="1991" w:type="dxa"/>
          </w:tcPr>
          <w:p w14:paraId="170E9186"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61D726C8" w14:textId="77777777" w:rsidR="00614980" w:rsidRDefault="00614980">
      <w:pPr>
        <w:spacing w:line="360" w:lineRule="auto"/>
        <w:jc w:val="both"/>
        <w:rPr>
          <w:rFonts w:ascii="Times New Roman" w:eastAsia="Times New Roman" w:hAnsi="Times New Roman" w:cs="Times New Roman"/>
          <w:b/>
          <w:bCs/>
        </w:rPr>
      </w:pPr>
    </w:p>
    <w:tbl>
      <w:tblPr>
        <w:tblStyle w:val="ac"/>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302"/>
        <w:gridCol w:w="5035"/>
        <w:gridCol w:w="2014"/>
      </w:tblGrid>
      <w:tr w:rsidR="00614980" w14:paraId="5C2A87E3"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15F7BD6C"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T_Documento</w:t>
            </w:r>
            <w:proofErr w:type="spellEnd"/>
          </w:p>
        </w:tc>
      </w:tr>
      <w:tr w:rsidR="00614980" w14:paraId="0CFBB08B" w14:textId="77777777" w:rsidTr="00614980">
        <w:tc>
          <w:tcPr>
            <w:cnfStyle w:val="001000000000" w:firstRow="0" w:lastRow="0" w:firstColumn="1" w:lastColumn="0" w:oddVBand="0" w:evenVBand="0" w:oddHBand="0" w:evenHBand="0" w:firstRowFirstColumn="0" w:firstRowLastColumn="0" w:lastRowFirstColumn="0" w:lastRowLastColumn="0"/>
            <w:tcW w:w="2302" w:type="dxa"/>
          </w:tcPr>
          <w:p w14:paraId="66ABFD62" w14:textId="77777777" w:rsidR="00614980" w:rsidRDefault="00000000">
            <w:p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Nombre</w:t>
            </w:r>
          </w:p>
        </w:tc>
        <w:tc>
          <w:tcPr>
            <w:tcW w:w="5035" w:type="dxa"/>
          </w:tcPr>
          <w:p w14:paraId="6F248459"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2014" w:type="dxa"/>
          </w:tcPr>
          <w:p w14:paraId="66F62BD0" w14:textId="77777777" w:rsidR="00614980" w:rsidRDefault="00000000">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13134191" w14:textId="77777777" w:rsidTr="00614980">
        <w:tc>
          <w:tcPr>
            <w:cnfStyle w:val="001000000000" w:firstRow="0" w:lastRow="0" w:firstColumn="1" w:lastColumn="0" w:oddVBand="0" w:evenVBand="0" w:oddHBand="0" w:evenHBand="0" w:firstRowFirstColumn="0" w:firstRowLastColumn="0" w:lastRowFirstColumn="0" w:lastRowLastColumn="0"/>
            <w:tcW w:w="2302" w:type="dxa"/>
          </w:tcPr>
          <w:p w14:paraId="2EB08024"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CN_Id_documento</w:t>
            </w:r>
            <w:proofErr w:type="spellEnd"/>
          </w:p>
        </w:tc>
        <w:tc>
          <w:tcPr>
            <w:tcW w:w="5035" w:type="dxa"/>
          </w:tcPr>
          <w:p w14:paraId="4430AF08"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Identificador único del documento. (PK)</w:t>
            </w:r>
          </w:p>
        </w:tc>
        <w:tc>
          <w:tcPr>
            <w:tcW w:w="2014" w:type="dxa"/>
          </w:tcPr>
          <w:p w14:paraId="1AB7AA76"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769C7C72" w14:textId="77777777" w:rsidTr="00614980">
        <w:tc>
          <w:tcPr>
            <w:cnfStyle w:val="001000000000" w:firstRow="0" w:lastRow="0" w:firstColumn="1" w:lastColumn="0" w:oddVBand="0" w:evenVBand="0" w:oddHBand="0" w:evenHBand="0" w:firstRowFirstColumn="0" w:firstRowLastColumn="0" w:lastRowFirstColumn="0" w:lastRowLastColumn="0"/>
            <w:tcW w:w="2302" w:type="dxa"/>
          </w:tcPr>
          <w:p w14:paraId="64C72334"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lastRenderedPageBreak/>
              <w:t>CT_Nombre_archivo</w:t>
            </w:r>
            <w:proofErr w:type="spellEnd"/>
          </w:p>
        </w:tc>
        <w:tc>
          <w:tcPr>
            <w:tcW w:w="5035" w:type="dxa"/>
          </w:tcPr>
          <w:p w14:paraId="469E5F53"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Nombre del archivo almacenado.</w:t>
            </w:r>
          </w:p>
        </w:tc>
        <w:tc>
          <w:tcPr>
            <w:tcW w:w="2014" w:type="dxa"/>
          </w:tcPr>
          <w:p w14:paraId="44BBE066"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7BDFD4CA" w14:textId="77777777" w:rsidTr="00614980">
        <w:tc>
          <w:tcPr>
            <w:cnfStyle w:val="001000000000" w:firstRow="0" w:lastRow="0" w:firstColumn="1" w:lastColumn="0" w:oddVBand="0" w:evenVBand="0" w:oddHBand="0" w:evenHBand="0" w:firstRowFirstColumn="0" w:firstRowLastColumn="0" w:lastRowFirstColumn="0" w:lastRowLastColumn="0"/>
            <w:tcW w:w="2302" w:type="dxa"/>
          </w:tcPr>
          <w:p w14:paraId="6C5F27FC"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CT_Tipo_archivo</w:t>
            </w:r>
            <w:proofErr w:type="spellEnd"/>
          </w:p>
        </w:tc>
        <w:tc>
          <w:tcPr>
            <w:tcW w:w="5035" w:type="dxa"/>
          </w:tcPr>
          <w:p w14:paraId="198DD115"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Tipo/MIME del archivo (PDF, DOCX, etc.).</w:t>
            </w:r>
          </w:p>
        </w:tc>
        <w:tc>
          <w:tcPr>
            <w:tcW w:w="2014" w:type="dxa"/>
          </w:tcPr>
          <w:p w14:paraId="709AC0B5"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5F976908" w14:textId="77777777" w:rsidTr="00614980">
        <w:tc>
          <w:tcPr>
            <w:cnfStyle w:val="001000000000" w:firstRow="0" w:lastRow="0" w:firstColumn="1" w:lastColumn="0" w:oddVBand="0" w:evenVBand="0" w:oddHBand="0" w:evenHBand="0" w:firstRowFirstColumn="0" w:firstRowLastColumn="0" w:lastRowFirstColumn="0" w:lastRowLastColumn="0"/>
            <w:tcW w:w="2302" w:type="dxa"/>
          </w:tcPr>
          <w:p w14:paraId="54F33F18"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CF_Fecha_carga</w:t>
            </w:r>
            <w:proofErr w:type="spellEnd"/>
          </w:p>
        </w:tc>
        <w:tc>
          <w:tcPr>
            <w:tcW w:w="5035" w:type="dxa"/>
          </w:tcPr>
          <w:p w14:paraId="12C86359"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Fecha de carga del documento al sistema.</w:t>
            </w:r>
          </w:p>
        </w:tc>
        <w:tc>
          <w:tcPr>
            <w:tcW w:w="2014" w:type="dxa"/>
          </w:tcPr>
          <w:p w14:paraId="2C9808D4"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251CAFA2" w14:textId="77777777" w:rsidTr="00614980">
        <w:tc>
          <w:tcPr>
            <w:cnfStyle w:val="001000000000" w:firstRow="0" w:lastRow="0" w:firstColumn="1" w:lastColumn="0" w:oddVBand="0" w:evenVBand="0" w:oddHBand="0" w:evenHBand="0" w:firstRowFirstColumn="0" w:firstRowLastColumn="0" w:lastRowFirstColumn="0" w:lastRowLastColumn="0"/>
            <w:tcW w:w="2302" w:type="dxa"/>
          </w:tcPr>
          <w:p w14:paraId="4EA544B4"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CT_Ruta_archivo</w:t>
            </w:r>
            <w:proofErr w:type="spellEnd"/>
          </w:p>
        </w:tc>
        <w:tc>
          <w:tcPr>
            <w:tcW w:w="5035" w:type="dxa"/>
          </w:tcPr>
          <w:p w14:paraId="35497D57"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Contiene la ruta del archivo</w:t>
            </w:r>
          </w:p>
        </w:tc>
        <w:tc>
          <w:tcPr>
            <w:tcW w:w="2014" w:type="dxa"/>
          </w:tcPr>
          <w:p w14:paraId="5F5A452D"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6CD5189E" w14:textId="77777777" w:rsidTr="00614980">
        <w:trPr>
          <w:trHeight w:val="882"/>
        </w:trPr>
        <w:tc>
          <w:tcPr>
            <w:cnfStyle w:val="001000000000" w:firstRow="0" w:lastRow="0" w:firstColumn="1" w:lastColumn="0" w:oddVBand="0" w:evenVBand="0" w:oddHBand="0" w:evenHBand="0" w:firstRowFirstColumn="0" w:firstRowLastColumn="0" w:lastRowFirstColumn="0" w:lastRowLastColumn="0"/>
            <w:tcW w:w="2302" w:type="dxa"/>
          </w:tcPr>
          <w:p w14:paraId="588A9CFC" w14:textId="77777777" w:rsidR="00614980" w:rsidRDefault="00000000">
            <w:pPr>
              <w:spacing w:before="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CN_Id_estado</w:t>
            </w:r>
            <w:proofErr w:type="spellEnd"/>
          </w:p>
        </w:tc>
        <w:tc>
          <w:tcPr>
            <w:tcW w:w="5035" w:type="dxa"/>
          </w:tcPr>
          <w:p w14:paraId="58B56628"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Estado de procesamiento del documento</w:t>
            </w:r>
          </w:p>
        </w:tc>
        <w:tc>
          <w:tcPr>
            <w:tcW w:w="2014" w:type="dxa"/>
          </w:tcPr>
          <w:p w14:paraId="421CFAFA" w14:textId="77777777" w:rsidR="00614980" w:rsidRDefault="00000000">
            <w:pPr>
              <w:spacing w:before="240"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461E5065" w14:textId="77777777" w:rsidR="00614980" w:rsidRDefault="00614980">
      <w:pPr>
        <w:spacing w:line="360" w:lineRule="auto"/>
        <w:jc w:val="both"/>
        <w:rPr>
          <w:rFonts w:ascii="Times New Roman" w:eastAsia="Times New Roman" w:hAnsi="Times New Roman" w:cs="Times New Roman"/>
          <w:b/>
          <w:bCs/>
        </w:rPr>
      </w:pPr>
    </w:p>
    <w:tbl>
      <w:tblPr>
        <w:tblStyle w:val="ad"/>
        <w:tblW w:w="9351"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536"/>
        <w:gridCol w:w="4544"/>
        <w:gridCol w:w="2271"/>
      </w:tblGrid>
      <w:tr w:rsidR="00614980" w14:paraId="3CC3F5BB"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3"/>
          </w:tcPr>
          <w:p w14:paraId="13FF1B38" w14:textId="77777777" w:rsidR="00614980" w:rsidRDefault="00000000">
            <w:pPr>
              <w:spacing w:before="240"/>
              <w:jc w:val="both"/>
              <w:rPr>
                <w:rFonts w:ascii="Times New Roman" w:eastAsia="Times New Roman" w:hAnsi="Times New Roman" w:cs="Times New Roman"/>
              </w:rPr>
            </w:pPr>
            <w:proofErr w:type="spellStart"/>
            <w:r>
              <w:rPr>
                <w:rFonts w:ascii="Times New Roman" w:eastAsia="Times New Roman" w:hAnsi="Times New Roman" w:cs="Times New Roman"/>
              </w:rPr>
              <w:t>TI_Usuario_X_Expediente</w:t>
            </w:r>
            <w:proofErr w:type="spellEnd"/>
            <w:r>
              <w:rPr>
                <w:rFonts w:ascii="Times New Roman" w:eastAsia="Times New Roman" w:hAnsi="Times New Roman" w:cs="Times New Roman"/>
              </w:rPr>
              <w:t xml:space="preserve"> </w:t>
            </w:r>
          </w:p>
        </w:tc>
      </w:tr>
      <w:tr w:rsidR="00614980" w14:paraId="2869A893" w14:textId="77777777" w:rsidTr="00614980">
        <w:tc>
          <w:tcPr>
            <w:cnfStyle w:val="001000000000" w:firstRow="0" w:lastRow="0" w:firstColumn="1" w:lastColumn="0" w:oddVBand="0" w:evenVBand="0" w:oddHBand="0" w:evenHBand="0" w:firstRowFirstColumn="0" w:firstRowLastColumn="0" w:lastRowFirstColumn="0" w:lastRowLastColumn="0"/>
            <w:tcW w:w="2536" w:type="dxa"/>
          </w:tcPr>
          <w:p w14:paraId="44B6DE3A" w14:textId="77777777" w:rsidR="00614980" w:rsidRDefault="00000000">
            <w:pPr>
              <w:spacing w:before="240" w:after="160" w:line="360" w:lineRule="auto"/>
              <w:jc w:val="both"/>
              <w:rPr>
                <w:rFonts w:ascii="Times New Roman" w:eastAsia="Times New Roman" w:hAnsi="Times New Roman" w:cs="Times New Roman"/>
              </w:rPr>
            </w:pPr>
            <w:r>
              <w:rPr>
                <w:rFonts w:ascii="Times New Roman" w:eastAsia="Times New Roman" w:hAnsi="Times New Roman" w:cs="Times New Roman"/>
              </w:rPr>
              <w:t>Nombre</w:t>
            </w:r>
          </w:p>
        </w:tc>
        <w:tc>
          <w:tcPr>
            <w:tcW w:w="4544" w:type="dxa"/>
          </w:tcPr>
          <w:p w14:paraId="36782200"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2271" w:type="dxa"/>
          </w:tcPr>
          <w:p w14:paraId="39BD260E"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0D38C044" w14:textId="77777777" w:rsidTr="00614980">
        <w:tc>
          <w:tcPr>
            <w:cnfStyle w:val="001000000000" w:firstRow="0" w:lastRow="0" w:firstColumn="1" w:lastColumn="0" w:oddVBand="0" w:evenVBand="0" w:oddHBand="0" w:evenHBand="0" w:firstRowFirstColumn="0" w:firstRowLastColumn="0" w:lastRowFirstColumn="0" w:lastRowLastColumn="0"/>
            <w:tcW w:w="2536" w:type="dxa"/>
          </w:tcPr>
          <w:p w14:paraId="7874DFCC"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CN_Id_usuario</w:t>
            </w:r>
            <w:proofErr w:type="spellEnd"/>
          </w:p>
        </w:tc>
        <w:tc>
          <w:tcPr>
            <w:tcW w:w="4544" w:type="dxa"/>
          </w:tcPr>
          <w:p w14:paraId="36BA917E"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Usuario que gestiona el expediente.</w:t>
            </w:r>
          </w:p>
        </w:tc>
        <w:tc>
          <w:tcPr>
            <w:tcW w:w="2271" w:type="dxa"/>
          </w:tcPr>
          <w:p w14:paraId="2E6C5655"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6ACA552E" w14:textId="77777777" w:rsidTr="00614980">
        <w:tc>
          <w:tcPr>
            <w:cnfStyle w:val="001000000000" w:firstRow="0" w:lastRow="0" w:firstColumn="1" w:lastColumn="0" w:oddVBand="0" w:evenVBand="0" w:oddHBand="0" w:evenHBand="0" w:firstRowFirstColumn="0" w:firstRowLastColumn="0" w:lastRowFirstColumn="0" w:lastRowLastColumn="0"/>
            <w:tcW w:w="2536" w:type="dxa"/>
          </w:tcPr>
          <w:p w14:paraId="5534ABD2" w14:textId="77777777" w:rsidR="00614980" w:rsidRDefault="00000000">
            <w:pPr>
              <w:spacing w:before="240" w:after="16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CN_Id_expediente</w:t>
            </w:r>
            <w:proofErr w:type="spellEnd"/>
          </w:p>
        </w:tc>
        <w:tc>
          <w:tcPr>
            <w:tcW w:w="4544" w:type="dxa"/>
          </w:tcPr>
          <w:p w14:paraId="60B07D3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Expediente gestionado.</w:t>
            </w:r>
          </w:p>
        </w:tc>
        <w:tc>
          <w:tcPr>
            <w:tcW w:w="2271" w:type="dxa"/>
          </w:tcPr>
          <w:p w14:paraId="6DBF9BD6"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6F32AA0A" w14:textId="77777777" w:rsidR="00614980" w:rsidRDefault="00614980">
      <w:pPr>
        <w:jc w:val="both"/>
        <w:rPr>
          <w:rFonts w:ascii="Times New Roman" w:eastAsia="Times New Roman" w:hAnsi="Times New Roman" w:cs="Times New Roman"/>
          <w:b/>
          <w:bCs/>
        </w:rPr>
      </w:pPr>
    </w:p>
    <w:tbl>
      <w:tblPr>
        <w:tblStyle w:val="ae"/>
        <w:tblW w:w="7727" w:type="dxa"/>
        <w:tblInd w:w="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056"/>
        <w:gridCol w:w="3995"/>
        <w:gridCol w:w="1676"/>
      </w:tblGrid>
      <w:tr w:rsidR="00614980" w14:paraId="1E16B439" w14:textId="77777777" w:rsidTr="00614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7" w:type="dxa"/>
            <w:gridSpan w:val="3"/>
          </w:tcPr>
          <w:p w14:paraId="05B223DE" w14:textId="77777777" w:rsidR="00614980" w:rsidRDefault="00000000">
            <w:pPr>
              <w:spacing w:before="240"/>
              <w:jc w:val="both"/>
              <w:rPr>
                <w:rFonts w:ascii="Times New Roman" w:eastAsia="Times New Roman" w:hAnsi="Times New Roman" w:cs="Times New Roman"/>
              </w:rPr>
            </w:pPr>
            <w:proofErr w:type="spellStart"/>
            <w:r>
              <w:rPr>
                <w:rFonts w:ascii="Times New Roman" w:eastAsia="Times New Roman" w:hAnsi="Times New Roman" w:cs="Times New Roman"/>
              </w:rPr>
              <w:t>TI_Expediente_X_Documento</w:t>
            </w:r>
            <w:proofErr w:type="spellEnd"/>
            <w:r>
              <w:rPr>
                <w:rFonts w:ascii="Times New Roman" w:eastAsia="Times New Roman" w:hAnsi="Times New Roman" w:cs="Times New Roman"/>
              </w:rPr>
              <w:t xml:space="preserve"> </w:t>
            </w:r>
          </w:p>
        </w:tc>
      </w:tr>
      <w:tr w:rsidR="00614980" w14:paraId="08085CEB" w14:textId="77777777" w:rsidTr="00614980">
        <w:tc>
          <w:tcPr>
            <w:cnfStyle w:val="001000000000" w:firstRow="0" w:lastRow="0" w:firstColumn="1" w:lastColumn="0" w:oddVBand="0" w:evenVBand="0" w:oddHBand="0" w:evenHBand="0" w:firstRowFirstColumn="0" w:firstRowLastColumn="0" w:lastRowFirstColumn="0" w:lastRowLastColumn="0"/>
            <w:tcW w:w="2056" w:type="dxa"/>
          </w:tcPr>
          <w:p w14:paraId="680CA780" w14:textId="77777777" w:rsidR="00614980"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Nombre</w:t>
            </w:r>
          </w:p>
        </w:tc>
        <w:tc>
          <w:tcPr>
            <w:tcW w:w="3995" w:type="dxa"/>
          </w:tcPr>
          <w:p w14:paraId="4882CD90"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676" w:type="dxa"/>
          </w:tcPr>
          <w:p w14:paraId="5D14F503"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b/>
                <w:bCs/>
              </w:rPr>
              <w:t>Permite Nulos</w:t>
            </w:r>
          </w:p>
        </w:tc>
      </w:tr>
      <w:tr w:rsidR="00614980" w14:paraId="38DEF1CD" w14:textId="77777777" w:rsidTr="00614980">
        <w:tc>
          <w:tcPr>
            <w:cnfStyle w:val="001000000000" w:firstRow="0" w:lastRow="0" w:firstColumn="1" w:lastColumn="0" w:oddVBand="0" w:evenVBand="0" w:oddHBand="0" w:evenHBand="0" w:firstRowFirstColumn="0" w:firstRowLastColumn="0" w:lastRowFirstColumn="0" w:lastRowLastColumn="0"/>
            <w:tcW w:w="2056" w:type="dxa"/>
          </w:tcPr>
          <w:p w14:paraId="43E15B45"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CN_Id_expediente</w:t>
            </w:r>
            <w:proofErr w:type="spellEnd"/>
          </w:p>
        </w:tc>
        <w:tc>
          <w:tcPr>
            <w:tcW w:w="3995" w:type="dxa"/>
          </w:tcPr>
          <w:p w14:paraId="37772CE0"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Expediente que contiene el documento.</w:t>
            </w:r>
          </w:p>
        </w:tc>
        <w:tc>
          <w:tcPr>
            <w:tcW w:w="1676" w:type="dxa"/>
          </w:tcPr>
          <w:p w14:paraId="720159CD"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r w:rsidR="00614980" w14:paraId="72A26EDF" w14:textId="77777777" w:rsidTr="00614980">
        <w:trPr>
          <w:trHeight w:val="60"/>
        </w:trPr>
        <w:tc>
          <w:tcPr>
            <w:cnfStyle w:val="001000000000" w:firstRow="0" w:lastRow="0" w:firstColumn="1" w:lastColumn="0" w:oddVBand="0" w:evenVBand="0" w:oddHBand="0" w:evenHBand="0" w:firstRowFirstColumn="0" w:firstRowLastColumn="0" w:lastRowFirstColumn="0" w:lastRowLastColumn="0"/>
            <w:tcW w:w="2056" w:type="dxa"/>
          </w:tcPr>
          <w:p w14:paraId="5BEF27B4" w14:textId="77777777" w:rsidR="00614980" w:rsidRDefault="00000000">
            <w:pPr>
              <w:spacing w:before="240" w:after="160"/>
              <w:jc w:val="both"/>
              <w:rPr>
                <w:rFonts w:ascii="Times New Roman" w:eastAsia="Times New Roman" w:hAnsi="Times New Roman" w:cs="Times New Roman"/>
              </w:rPr>
            </w:pPr>
            <w:proofErr w:type="spellStart"/>
            <w:r>
              <w:rPr>
                <w:rFonts w:ascii="Times New Roman" w:eastAsia="Times New Roman" w:hAnsi="Times New Roman" w:cs="Times New Roman"/>
                <w:b w:val="0"/>
                <w:bCs w:val="0"/>
              </w:rPr>
              <w:t>CN_Id_documento</w:t>
            </w:r>
            <w:proofErr w:type="spellEnd"/>
          </w:p>
        </w:tc>
        <w:tc>
          <w:tcPr>
            <w:tcW w:w="3995" w:type="dxa"/>
          </w:tcPr>
          <w:p w14:paraId="00D3034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Documento asociado.</w:t>
            </w:r>
          </w:p>
        </w:tc>
        <w:tc>
          <w:tcPr>
            <w:tcW w:w="1676" w:type="dxa"/>
          </w:tcPr>
          <w:p w14:paraId="3A308671" w14:textId="77777777" w:rsidR="00614980" w:rsidRDefault="00000000">
            <w:pPr>
              <w:spacing w:before="240"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w:t>
            </w:r>
          </w:p>
        </w:tc>
      </w:tr>
    </w:tbl>
    <w:p w14:paraId="76AFBC2D" w14:textId="77777777" w:rsidR="005D0E00" w:rsidRDefault="005D0E00">
      <w:pPr>
        <w:jc w:val="both"/>
      </w:pPr>
    </w:p>
    <w:sectPr w:rsidR="005D0E00">
      <w:headerReference w:type="default" r:id="rId9"/>
      <w:footerReference w:type="default" r:id="rId10"/>
      <w:headerReference w:type="first" r:id="rId11"/>
      <w:pgSz w:w="12240" w:h="15840"/>
      <w:pgMar w:top="2552" w:right="1701" w:bottom="1701" w:left="1701"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467BD" w14:textId="77777777" w:rsidR="003811D3" w:rsidRDefault="003811D3">
      <w:pPr>
        <w:spacing w:after="0" w:line="240" w:lineRule="auto"/>
      </w:pPr>
      <w:r>
        <w:separator/>
      </w:r>
    </w:p>
  </w:endnote>
  <w:endnote w:type="continuationSeparator" w:id="0">
    <w:p w14:paraId="2D97577F" w14:textId="77777777" w:rsidR="003811D3" w:rsidRDefault="00381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B934DB3-C641-48E8-A735-19F8E87EBF2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F880ABA2-A2AF-4C40-B2F0-8AE275333A27}"/>
    <w:embedBold r:id="rId3" w:fontKey="{9FEDC937-2411-45A5-9B52-523279AA34AE}"/>
    <w:embedItalic r:id="rId4" w:fontKey="{A285E785-B046-4C62-94FA-E1A86A32BF9E}"/>
  </w:font>
  <w:font w:name="Play">
    <w:charset w:val="00"/>
    <w:family w:val="auto"/>
    <w:pitch w:val="default"/>
    <w:embedRegular r:id="rId5" w:fontKey="{56C6BB2F-9FA2-4AC0-BA29-A7728F8CB730}"/>
  </w:font>
  <w:font w:name="Calibri">
    <w:panose1 w:val="020F0502020204030204"/>
    <w:charset w:val="00"/>
    <w:family w:val="swiss"/>
    <w:pitch w:val="variable"/>
    <w:sig w:usb0="E4002EFF" w:usb1="C200247B" w:usb2="00000009" w:usb3="00000000" w:csb0="000001FF" w:csb1="00000000"/>
    <w:embedRegular r:id="rId6" w:fontKey="{A2CDCEF4-D999-440B-9744-F0402C1D656A}"/>
    <w:embedBold r:id="rId7" w:fontKey="{A389E9AF-766F-4656-9E84-3EA6F2DE9414}"/>
  </w:font>
  <w:font w:name="Cambria">
    <w:panose1 w:val="02040503050406030204"/>
    <w:charset w:val="00"/>
    <w:family w:val="roman"/>
    <w:pitch w:val="variable"/>
    <w:sig w:usb0="E00006FF" w:usb1="420024FF" w:usb2="02000000" w:usb3="00000000" w:csb0="0000019F" w:csb1="00000000"/>
    <w:embedRegular r:id="rId8" w:fontKey="{C480F6BF-F982-4086-B2FD-5D53C8503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0454" w14:textId="77777777" w:rsidR="00614980"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D0E00">
      <w:rPr>
        <w:noProof/>
        <w:color w:val="000000"/>
      </w:rPr>
      <w:t>1</w:t>
    </w:r>
    <w:r>
      <w:rPr>
        <w:color w:val="000000"/>
      </w:rPr>
      <w:fldChar w:fldCharType="end"/>
    </w:r>
  </w:p>
  <w:p w14:paraId="190AFE22" w14:textId="77777777" w:rsidR="00614980" w:rsidRDefault="0061498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559B0" w14:textId="77777777" w:rsidR="003811D3" w:rsidRDefault="003811D3">
      <w:pPr>
        <w:spacing w:after="0" w:line="240" w:lineRule="auto"/>
      </w:pPr>
      <w:r>
        <w:separator/>
      </w:r>
    </w:p>
  </w:footnote>
  <w:footnote w:type="continuationSeparator" w:id="0">
    <w:p w14:paraId="744BD86D" w14:textId="77777777" w:rsidR="003811D3" w:rsidRDefault="00381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234C" w14:textId="77777777" w:rsidR="00614980" w:rsidRDefault="00000000">
    <w:pPr>
      <w:pBdr>
        <w:top w:val="nil"/>
        <w:left w:val="nil"/>
        <w:bottom w:val="nil"/>
        <w:right w:val="nil"/>
        <w:between w:val="nil"/>
      </w:pBdr>
      <w:tabs>
        <w:tab w:val="center" w:pos="4252"/>
        <w:tab w:val="right" w:pos="8504"/>
      </w:tabs>
      <w:spacing w:after="0" w:line="240" w:lineRule="auto"/>
      <w:ind w:right="480"/>
      <w:rPr>
        <w:color w:val="000000"/>
      </w:rPr>
    </w:pPr>
    <w:r>
      <w:rPr>
        <w:noProof/>
      </w:rPr>
      <w:drawing>
        <wp:anchor distT="0" distB="0" distL="0" distR="0" simplePos="0" relativeHeight="251658240" behindDoc="1" locked="0" layoutInCell="1" hidden="0" allowOverlap="1" wp14:anchorId="2D08F070" wp14:editId="4AFCBD2C">
          <wp:simplePos x="0" y="0"/>
          <wp:positionH relativeFrom="column">
            <wp:posOffset>-1080134</wp:posOffset>
          </wp:positionH>
          <wp:positionV relativeFrom="paragraph">
            <wp:posOffset>-541322</wp:posOffset>
          </wp:positionV>
          <wp:extent cx="7840305" cy="10244455"/>
          <wp:effectExtent l="0" t="0" r="0" b="0"/>
          <wp:wrapNone/>
          <wp:docPr id="1242681273" name="image1.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Interfaz de usuario gráfica&#10;&#10;El contenido generado por IA puede ser incorrecto."/>
                  <pic:cNvPicPr preferRelativeResize="0"/>
                </pic:nvPicPr>
                <pic:blipFill>
                  <a:blip r:embed="rId1"/>
                  <a:srcRect/>
                  <a:stretch>
                    <a:fillRect/>
                  </a:stretch>
                </pic:blipFill>
                <pic:spPr>
                  <a:xfrm>
                    <a:off x="0" y="0"/>
                    <a:ext cx="7840305" cy="1024445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3195" w14:textId="77777777" w:rsidR="00614980" w:rsidRDefault="00000000">
    <w:r>
      <w:rPr>
        <w:noProof/>
      </w:rPr>
      <w:drawing>
        <wp:anchor distT="0" distB="0" distL="0" distR="0" simplePos="0" relativeHeight="251659264" behindDoc="1" locked="0" layoutInCell="1" hidden="0" allowOverlap="1" wp14:anchorId="5CF21B92" wp14:editId="4F18A108">
          <wp:simplePos x="0" y="0"/>
          <wp:positionH relativeFrom="column">
            <wp:posOffset>-1080134</wp:posOffset>
          </wp:positionH>
          <wp:positionV relativeFrom="paragraph">
            <wp:posOffset>-651371</wp:posOffset>
          </wp:positionV>
          <wp:extent cx="7840305" cy="10244455"/>
          <wp:effectExtent l="0" t="0" r="0" b="0"/>
          <wp:wrapNone/>
          <wp:docPr id="1242681272" name="image1.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Interfaz de usuario gráfica&#10;&#10;El contenido generado por IA puede ser incorrecto."/>
                  <pic:cNvPicPr preferRelativeResize="0"/>
                </pic:nvPicPr>
                <pic:blipFill>
                  <a:blip r:embed="rId1"/>
                  <a:srcRect/>
                  <a:stretch>
                    <a:fillRect/>
                  </a:stretch>
                </pic:blipFill>
                <pic:spPr>
                  <a:xfrm>
                    <a:off x="0" y="0"/>
                    <a:ext cx="7840305" cy="102444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43B"/>
    <w:multiLevelType w:val="multilevel"/>
    <w:tmpl w:val="3AC02B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984C4E"/>
    <w:multiLevelType w:val="multilevel"/>
    <w:tmpl w:val="FE7464C4"/>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 w15:restartNumberingAfterBreak="0">
    <w:nsid w:val="0A725E68"/>
    <w:multiLevelType w:val="multilevel"/>
    <w:tmpl w:val="82F80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1D04D6"/>
    <w:multiLevelType w:val="multilevel"/>
    <w:tmpl w:val="79485E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F571D31"/>
    <w:multiLevelType w:val="multilevel"/>
    <w:tmpl w:val="1FB240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4A0CA4"/>
    <w:multiLevelType w:val="multilevel"/>
    <w:tmpl w:val="5CEE9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633981"/>
    <w:multiLevelType w:val="multilevel"/>
    <w:tmpl w:val="8D905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606DE0"/>
    <w:multiLevelType w:val="multilevel"/>
    <w:tmpl w:val="1860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C64C0"/>
    <w:multiLevelType w:val="multilevel"/>
    <w:tmpl w:val="C1185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4FB3D11"/>
    <w:multiLevelType w:val="multilevel"/>
    <w:tmpl w:val="FE661C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7270EF4"/>
    <w:multiLevelType w:val="multilevel"/>
    <w:tmpl w:val="C0E0F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CD02CDC"/>
    <w:multiLevelType w:val="multilevel"/>
    <w:tmpl w:val="747088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3293DE9"/>
    <w:multiLevelType w:val="multilevel"/>
    <w:tmpl w:val="B074ED3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 w15:restartNumberingAfterBreak="0">
    <w:nsid w:val="54F61FC1"/>
    <w:multiLevelType w:val="multilevel"/>
    <w:tmpl w:val="B08C6D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BBA28E8"/>
    <w:multiLevelType w:val="multilevel"/>
    <w:tmpl w:val="2116B9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2121597"/>
    <w:multiLevelType w:val="multilevel"/>
    <w:tmpl w:val="FF368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45157F"/>
    <w:multiLevelType w:val="multilevel"/>
    <w:tmpl w:val="9C5CDB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93C654F"/>
    <w:multiLevelType w:val="multilevel"/>
    <w:tmpl w:val="9DD6A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BDA5C4F"/>
    <w:multiLevelType w:val="multilevel"/>
    <w:tmpl w:val="260E66E6"/>
    <w:lvl w:ilvl="0">
      <w:start w:val="1"/>
      <w:numFmt w:val="decimal"/>
      <w:lvlText w:val="%1."/>
      <w:lvlJc w:val="left"/>
      <w:pPr>
        <w:ind w:left="720" w:hanging="360"/>
      </w:pPr>
    </w:lvl>
    <w:lvl w:ilvl="1">
      <w:start w:val="1"/>
      <w:numFmt w:val="decimal"/>
      <w:lvlText w:val="%1.%2."/>
      <w:lvlJc w:val="left"/>
      <w:pPr>
        <w:ind w:left="1440" w:hanging="720"/>
      </w:pPr>
      <w:rPr>
        <w:b/>
        <w:bCs/>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9" w15:restartNumberingAfterBreak="0">
    <w:nsid w:val="706F24D2"/>
    <w:multiLevelType w:val="multilevel"/>
    <w:tmpl w:val="6CC07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1825B0A"/>
    <w:multiLevelType w:val="hybridMultilevel"/>
    <w:tmpl w:val="B50AD3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5CE3A69"/>
    <w:multiLevelType w:val="multilevel"/>
    <w:tmpl w:val="335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037A6E"/>
    <w:multiLevelType w:val="multilevel"/>
    <w:tmpl w:val="34AE4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202605"/>
    <w:multiLevelType w:val="multilevel"/>
    <w:tmpl w:val="718A5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8616736">
    <w:abstractNumId w:val="2"/>
  </w:num>
  <w:num w:numId="2" w16cid:durableId="21103276">
    <w:abstractNumId w:val="1"/>
  </w:num>
  <w:num w:numId="3" w16cid:durableId="1916161817">
    <w:abstractNumId w:val="12"/>
  </w:num>
  <w:num w:numId="4" w16cid:durableId="1502040146">
    <w:abstractNumId w:val="17"/>
  </w:num>
  <w:num w:numId="5" w16cid:durableId="2122990854">
    <w:abstractNumId w:val="10"/>
  </w:num>
  <w:num w:numId="6" w16cid:durableId="624773163">
    <w:abstractNumId w:val="8"/>
  </w:num>
  <w:num w:numId="7" w16cid:durableId="1117677104">
    <w:abstractNumId w:val="14"/>
  </w:num>
  <w:num w:numId="8" w16cid:durableId="452986316">
    <w:abstractNumId w:val="16"/>
  </w:num>
  <w:num w:numId="9" w16cid:durableId="1770195367">
    <w:abstractNumId w:val="19"/>
  </w:num>
  <w:num w:numId="10" w16cid:durableId="567424166">
    <w:abstractNumId w:val="13"/>
  </w:num>
  <w:num w:numId="11" w16cid:durableId="750278050">
    <w:abstractNumId w:val="9"/>
  </w:num>
  <w:num w:numId="12" w16cid:durableId="1210452766">
    <w:abstractNumId w:val="6"/>
  </w:num>
  <w:num w:numId="13" w16cid:durableId="428307420">
    <w:abstractNumId w:val="22"/>
  </w:num>
  <w:num w:numId="14" w16cid:durableId="686372766">
    <w:abstractNumId w:val="15"/>
  </w:num>
  <w:num w:numId="15" w16cid:durableId="322974715">
    <w:abstractNumId w:val="0"/>
  </w:num>
  <w:num w:numId="16" w16cid:durableId="686909273">
    <w:abstractNumId w:val="3"/>
  </w:num>
  <w:num w:numId="17" w16cid:durableId="1848517097">
    <w:abstractNumId w:val="4"/>
  </w:num>
  <w:num w:numId="18" w16cid:durableId="1496722147">
    <w:abstractNumId w:val="11"/>
  </w:num>
  <w:num w:numId="19" w16cid:durableId="554005602">
    <w:abstractNumId w:val="23"/>
  </w:num>
  <w:num w:numId="20" w16cid:durableId="423186540">
    <w:abstractNumId w:val="5"/>
  </w:num>
  <w:num w:numId="21" w16cid:durableId="1315716990">
    <w:abstractNumId w:val="18"/>
  </w:num>
  <w:num w:numId="22" w16cid:durableId="2128234798">
    <w:abstractNumId w:val="21"/>
  </w:num>
  <w:num w:numId="23" w16cid:durableId="166023528">
    <w:abstractNumId w:val="7"/>
  </w:num>
  <w:num w:numId="24" w16cid:durableId="18519182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980"/>
    <w:rsid w:val="00007410"/>
    <w:rsid w:val="00016C53"/>
    <w:rsid w:val="00075369"/>
    <w:rsid w:val="00081D9F"/>
    <w:rsid w:val="000822B7"/>
    <w:rsid w:val="00234CA7"/>
    <w:rsid w:val="002C2EDC"/>
    <w:rsid w:val="003811D3"/>
    <w:rsid w:val="00475E92"/>
    <w:rsid w:val="00503767"/>
    <w:rsid w:val="005714E9"/>
    <w:rsid w:val="005B4535"/>
    <w:rsid w:val="005D0E00"/>
    <w:rsid w:val="00614980"/>
    <w:rsid w:val="007D0752"/>
    <w:rsid w:val="008F061E"/>
    <w:rsid w:val="00924AD1"/>
    <w:rsid w:val="0093295A"/>
    <w:rsid w:val="009B15EB"/>
    <w:rsid w:val="00A34120"/>
    <w:rsid w:val="00A55104"/>
    <w:rsid w:val="00AD62D0"/>
    <w:rsid w:val="00C14F2E"/>
    <w:rsid w:val="00DB6285"/>
    <w:rsid w:val="00E14B3E"/>
    <w:rsid w:val="00ED059D"/>
    <w:rsid w:val="00EF3B6E"/>
    <w:rsid w:val="00F14AA6"/>
    <w:rsid w:val="00F571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BBBF"/>
  <w15:docId w15:val="{31D71D0E-5391-41E1-A5E4-51C11B808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B6E"/>
  </w:style>
  <w:style w:type="paragraph" w:styleId="Ttulo1">
    <w:name w:val="heading 1"/>
    <w:basedOn w:val="Normal"/>
    <w:next w:val="Normal"/>
    <w:uiPriority w:val="9"/>
    <w:qFormat/>
    <w:pPr>
      <w:keepNext/>
      <w:keepLines/>
      <w:spacing w:before="360" w:after="80"/>
      <w:outlineLvl w:val="0"/>
    </w:pPr>
    <w:rPr>
      <w:rFonts w:ascii="Times New Roman" w:eastAsia="Times New Roman" w:hAnsi="Times New Roman" w:cs="Times New Roman"/>
      <w:b/>
      <w:bCs/>
      <w:color w:val="000000"/>
    </w:rPr>
  </w:style>
  <w:style w:type="paragraph" w:styleId="Ttulo2">
    <w:name w:val="heading 2"/>
    <w:basedOn w:val="Normal"/>
    <w:next w:val="Normal"/>
    <w:uiPriority w:val="9"/>
    <w:unhideWhenUsed/>
    <w:qFormat/>
    <w:pPr>
      <w:keepNext/>
      <w:keepLines/>
      <w:spacing w:before="160" w:after="80"/>
      <w:outlineLvl w:val="1"/>
    </w:pPr>
    <w:rPr>
      <w:rFonts w:ascii="Times New Roman" w:eastAsia="Times New Roman" w:hAnsi="Times New Roman" w:cs="Times New Roman"/>
      <w:b/>
      <w:bCs/>
      <w:color w:val="000000"/>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45B0E1"/>
        </w:tcBorders>
      </w:tcPr>
    </w:tblStylePr>
    <w:tblStylePr w:type="lastRow">
      <w:rPr>
        <w:b/>
      </w:rPr>
      <w:tblPr/>
      <w:tcPr>
        <w:tcBorders>
          <w:top w:val="single" w:sz="4" w:space="0" w:color="45B0E1"/>
        </w:tcBorders>
      </w:tcPr>
    </w:tblStylePr>
    <w:tblStylePr w:type="firstCol">
      <w:rPr>
        <w:b/>
      </w:rPr>
    </w:tblStylePr>
    <w:tblStylePr w:type="lastCol">
      <w:rPr>
        <w:b/>
      </w:rPr>
    </w:tblStylePr>
  </w:style>
  <w:style w:type="table" w:customStyle="1" w:styleId="a0">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60CBF3"/>
        </w:tcBorders>
      </w:tcPr>
    </w:tblStylePr>
    <w:tblStylePr w:type="lastRow">
      <w:rPr>
        <w:b/>
      </w:rPr>
      <w:tblPr/>
      <w:tcPr>
        <w:tcBorders>
          <w:top w:val="single" w:sz="4" w:space="0" w:color="60CBF3"/>
        </w:tcBorders>
      </w:tcPr>
    </w:tblStylePr>
    <w:tblStylePr w:type="firstCol">
      <w:rPr>
        <w:b/>
      </w:rPr>
    </w:tblStylePr>
    <w:tblStylePr w:type="lastCol">
      <w:rPr>
        <w:b/>
      </w:rPr>
    </w:tblStylePr>
  </w:style>
  <w:style w:type="table" w:customStyle="1" w:styleId="a1">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60CBF3"/>
        </w:tcBorders>
      </w:tcPr>
    </w:tblStylePr>
    <w:tblStylePr w:type="lastRow">
      <w:rPr>
        <w:b/>
      </w:rPr>
      <w:tblPr/>
      <w:tcPr>
        <w:tcBorders>
          <w:top w:val="single" w:sz="4" w:space="0" w:color="60CBF3"/>
        </w:tcBorders>
      </w:tcPr>
    </w:tblStylePr>
    <w:tblStylePr w:type="firstCol">
      <w:rPr>
        <w:b/>
      </w:rPr>
    </w:tblStylePr>
    <w:tblStylePr w:type="lastCol">
      <w:rPr>
        <w:b/>
      </w:rPr>
    </w:tblStylePr>
  </w:style>
  <w:style w:type="table" w:customStyle="1" w:styleId="a2">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60CBF3"/>
        </w:tcBorders>
      </w:tcPr>
    </w:tblStylePr>
    <w:tblStylePr w:type="lastRow">
      <w:rPr>
        <w:b/>
      </w:rPr>
      <w:tblPr/>
      <w:tcPr>
        <w:tcBorders>
          <w:top w:val="single" w:sz="4" w:space="0" w:color="60CBF3"/>
        </w:tcBorders>
      </w:tcPr>
    </w:tblStylePr>
    <w:tblStylePr w:type="firstCol">
      <w:rPr>
        <w:b/>
      </w:rPr>
    </w:tblStylePr>
    <w:tblStylePr w:type="lastCol">
      <w:rPr>
        <w:b/>
      </w:rPr>
    </w:tblStylePr>
  </w:style>
  <w:style w:type="paragraph" w:styleId="Prrafodelista">
    <w:name w:val="List Paragraph"/>
    <w:basedOn w:val="Normal"/>
    <w:uiPriority w:val="34"/>
    <w:qFormat/>
    <w:rsid w:val="004A458E"/>
    <w:pPr>
      <w:ind w:left="720"/>
      <w:contextualSpacing/>
    </w:pPr>
  </w:style>
  <w:style w:type="table" w:styleId="Tablaconcuadrcula1clara-nfasis5">
    <w:name w:val="Grid Table 1 Light Accent 5"/>
    <w:basedOn w:val="Tablanormal"/>
    <w:uiPriority w:val="46"/>
    <w:rsid w:val="004A458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6403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DB24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24FC"/>
  </w:style>
  <w:style w:type="paragraph" w:styleId="Piedepgina">
    <w:name w:val="footer"/>
    <w:basedOn w:val="Normal"/>
    <w:link w:val="PiedepginaCar"/>
    <w:uiPriority w:val="99"/>
    <w:unhideWhenUsed/>
    <w:rsid w:val="00DB24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24FC"/>
  </w:style>
  <w:style w:type="paragraph" w:styleId="TtuloTDC">
    <w:name w:val="TOC Heading"/>
    <w:next w:val="Normal"/>
    <w:uiPriority w:val="39"/>
    <w:unhideWhenUsed/>
    <w:qFormat/>
    <w:rsid w:val="00646E86"/>
    <w:pPr>
      <w:spacing w:before="240" w:after="0" w:line="259" w:lineRule="auto"/>
    </w:pPr>
    <w:rPr>
      <w:rFonts w:asciiTheme="majorHAnsi" w:eastAsiaTheme="majorEastAsia" w:hAnsiTheme="majorHAnsi" w:cstheme="majorBidi"/>
      <w:color w:val="365F91" w:themeColor="accent1" w:themeShade="BF"/>
      <w:sz w:val="32"/>
      <w:szCs w:val="32"/>
      <w:lang w:val="es-CR" w:eastAsia="zh-CN"/>
    </w:rPr>
  </w:style>
  <w:style w:type="paragraph" w:styleId="TDC1">
    <w:name w:val="toc 1"/>
    <w:basedOn w:val="Normal"/>
    <w:next w:val="Normal"/>
    <w:autoRedefine/>
    <w:uiPriority w:val="39"/>
    <w:unhideWhenUsed/>
    <w:rsid w:val="00646E86"/>
    <w:pPr>
      <w:spacing w:after="100"/>
    </w:pPr>
  </w:style>
  <w:style w:type="paragraph" w:styleId="TDC2">
    <w:name w:val="toc 2"/>
    <w:basedOn w:val="Normal"/>
    <w:next w:val="Normal"/>
    <w:autoRedefine/>
    <w:uiPriority w:val="39"/>
    <w:unhideWhenUsed/>
    <w:rsid w:val="00646E86"/>
    <w:pPr>
      <w:spacing w:after="100"/>
      <w:ind w:left="240"/>
    </w:pPr>
  </w:style>
  <w:style w:type="paragraph" w:styleId="TDC3">
    <w:name w:val="toc 3"/>
    <w:basedOn w:val="Normal"/>
    <w:next w:val="Normal"/>
    <w:autoRedefine/>
    <w:uiPriority w:val="39"/>
    <w:unhideWhenUsed/>
    <w:rsid w:val="00646E86"/>
    <w:pPr>
      <w:spacing w:after="100"/>
      <w:ind w:left="480"/>
    </w:pPr>
  </w:style>
  <w:style w:type="character" w:styleId="Hipervnculo">
    <w:name w:val="Hyperlink"/>
    <w:basedOn w:val="Fuentedeprrafopredeter"/>
    <w:uiPriority w:val="99"/>
    <w:unhideWhenUsed/>
    <w:rsid w:val="00646E86"/>
    <w:rPr>
      <w:color w:val="0000FF" w:themeColor="hyperlink"/>
      <w:u w:val="single"/>
    </w:rPr>
  </w:style>
  <w:style w:type="paragraph" w:styleId="Fecha">
    <w:name w:val="Date"/>
    <w:basedOn w:val="Normal"/>
    <w:next w:val="Normal"/>
    <w:link w:val="FechaCar"/>
    <w:uiPriority w:val="99"/>
    <w:semiHidden/>
    <w:unhideWhenUsed/>
    <w:rsid w:val="00DA463E"/>
  </w:style>
  <w:style w:type="character" w:customStyle="1" w:styleId="FechaCar">
    <w:name w:val="Fecha Car"/>
    <w:basedOn w:val="Fuentedeprrafopredeter"/>
    <w:link w:val="Fecha"/>
    <w:uiPriority w:val="99"/>
    <w:semiHidden/>
    <w:rsid w:val="00DA463E"/>
  </w:style>
  <w:style w:type="paragraph" w:styleId="Subttulo">
    <w:name w:val="Subtitle"/>
    <w:basedOn w:val="Normal"/>
    <w:next w:val="Normal"/>
    <w:uiPriority w:val="11"/>
    <w:qFormat/>
    <w:rPr>
      <w:color w:val="595959"/>
      <w:sz w:val="28"/>
      <w:szCs w:val="28"/>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6">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7">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8">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9">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a">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b">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c">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d">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e">
    <w:basedOn w:val="TableNormal0"/>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paragraph" w:styleId="Revisin">
    <w:name w:val="Revision"/>
    <w:hidden/>
    <w:uiPriority w:val="99"/>
    <w:semiHidden/>
    <w:rsid w:val="005D0E00"/>
    <w:pPr>
      <w:spacing w:after="0" w:line="240" w:lineRule="auto"/>
    </w:pPr>
  </w:style>
  <w:style w:type="paragraph" w:styleId="NormalWeb">
    <w:name w:val="Normal (Web)"/>
    <w:basedOn w:val="Normal"/>
    <w:uiPriority w:val="99"/>
    <w:unhideWhenUsed/>
    <w:rsid w:val="00E14B3E"/>
    <w:pPr>
      <w:spacing w:before="100" w:beforeAutospacing="1" w:after="100" w:afterAutospacing="1" w:line="240" w:lineRule="auto"/>
    </w:pPr>
    <w:rPr>
      <w:rFonts w:ascii="Times New Roman" w:eastAsia="Times New Roman" w:hAnsi="Times New Roman" w:cs="Times New Roman"/>
      <w:lang w:val="es-ES"/>
    </w:rPr>
  </w:style>
  <w:style w:type="character" w:styleId="Textoennegrita">
    <w:name w:val="Strong"/>
    <w:basedOn w:val="Fuentedeprrafopredeter"/>
    <w:uiPriority w:val="22"/>
    <w:qFormat/>
    <w:rsid w:val="00E14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1Yit0o4TcxaROkVudaYFwoKPTA==">CgMxLjAyDmguZDhqNGc0eDVwZDN0Mg5oLmxna3d4b25lMWMyZTIOaC5tNWZ0dGtkb3J3eWgyDmgucHpxejgzaGNpeW51Mg5oLmRhN2Q5cXN0a2hxdjIOaC54a3c4ZmYzcDFyeG4yDmguaHdpZHczbDAxaW4yMg5oLngxZzVlMjQ3eDF0ZjIOaC56OGFoZzU5YXdmeHAyDmgubWVmcXloYWtzMXBqMg5oLmJzcjVvejNlemxpbjIOaC51NW9ya2JybW80M3MyDmgucDVsOXdhZ2h5OGpwMg5oLm9jdG9pbG9mYWxtaDIOaC50ZjF1Z3JmNDlrcWsyDmguNGRzNTV5M2FkeHI0Mg5oLnJ1amtqZGxxYXA0NjIOaC5nZmF2dnpoMXF6NDIyDmgudnl1d3JmcnNoNGgzMg5oLmQ4dWE2eHl2dmtwNzgAciExenJ2ZnoyYWQ2TVZ4VmFzUEpyVGFXYVZjZjgxbkVXel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68F94C-6948-4A6D-9197-C412B6B46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20</Pages>
  <Words>3450</Words>
  <Characters>18978</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Yeslin Chinchilla</dc:creator>
  <cp:lastModifiedBy>Yeslin Chinchilla</cp:lastModifiedBy>
  <cp:revision>10</cp:revision>
  <dcterms:created xsi:type="dcterms:W3CDTF">2025-11-15T00:40:00Z</dcterms:created>
  <dcterms:modified xsi:type="dcterms:W3CDTF">2025-11-24T17:32:00Z</dcterms:modified>
</cp:coreProperties>
</file>