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2A5C" w14:textId="18F52665" w:rsidR="003B6A0E" w:rsidRDefault="00C21545">
      <w:r>
        <w:t>This paper is just to test our environment. Thank you!</w:t>
      </w:r>
    </w:p>
    <w:sectPr w:rsidR="003B6A0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45"/>
    <w:rsid w:val="003B6A0E"/>
    <w:rsid w:val="00AB7D3D"/>
    <w:rsid w:val="00C21545"/>
    <w:rsid w:val="00FD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5461"/>
  <w15:chartTrackingRefBased/>
  <w15:docId w15:val="{824E9097-D8DA-487E-8775-3993A30C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EL-Mokaddem</dc:creator>
  <cp:keywords/>
  <dc:description/>
  <cp:lastModifiedBy>Omar EL-Mokaddem</cp:lastModifiedBy>
  <cp:revision>1</cp:revision>
  <dcterms:created xsi:type="dcterms:W3CDTF">2026-06-04T07:42:00Z</dcterms:created>
  <dcterms:modified xsi:type="dcterms:W3CDTF">2026-06-04T07:43:00Z</dcterms:modified>
</cp:coreProperties>
</file>