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200"/>
        <w:jc w:val="center"/>
      </w:pPr>
      <w:r>
        <w:rPr>
          <w:b/>
          <w:bCs/>
          <w:color w:val="1F3864"/>
          <w:sz w:val="52"/>
          <w:szCs w:val="52"/>
        </w:rPr>
        <w:t xml:space="preserve">INTRODUCTION TO DATA SCIENCE</w:t>
      </w:r>
    </w:p>
    <w:p>
      <w:pPr>
        <w:spacing w:after="100"/>
        <w:jc w:val="center"/>
      </w:pPr>
      <w:r>
        <w:rPr>
          <w:i/>
          <w:iCs/>
          <w:color w:val="595959"/>
          <w:sz w:val="26"/>
          <w:szCs w:val="26"/>
        </w:rPr>
        <w:t xml:space="preserve">A Comprehensive and Practical Study Note</w:t>
      </w:r>
    </w:p>
    <w:p>
      <w:pPr>
        <w:pBdr>
          <w:top w:val="single" w:color="2E75B6" w:sz="8" w:space="8"/>
        </w:pBdr>
        <w:spacing w:after="60" w:before="200"/>
        <w:jc w:val="center"/>
      </w:pPr>
      <w:r>
        <w:t xml:space="preserve"/>
      </w:r>
    </w:p>
    <w:p>
      <w:pPr>
        <w:spacing w:before="3200"/>
      </w:pPr>
      <w:r>
        <w:t xml:space="preserve"/>
      </w:r>
    </w:p>
    <w:p>
      <w:pPr>
        <w:spacing w:after="40"/>
        <w:jc w:val="center"/>
      </w:pPr>
      <w:r>
        <w:rPr>
          <w:b/>
          <w:bCs/>
          <w:color w:val="1F3864"/>
          <w:sz w:val="30"/>
          <w:szCs w:val="30"/>
        </w:rPr>
        <w:t xml:space="preserve">Kajola Gbenga</w:t>
      </w:r>
    </w:p>
    <w:p>
      <w:pPr>
        <w:spacing w:after="400"/>
        <w:jc w:val="center"/>
      </w:pPr>
      <w:r>
        <w:rPr>
          <w:b/>
          <w:bCs/>
          <w:color w:val="2E75B6"/>
          <w:sz w:val="24"/>
          <w:szCs w:val="24"/>
        </w:rPr>
        <w:t xml:space="preserve">Data Scientist &amp; AI Engineer</w:t>
      </w:r>
    </w:p>
    <w:p>
      <w:r>
        <w:br w:type="page"/>
      </w:r>
    </w:p>
    <w:p>
      <w:pPr>
        <w:pStyle w:val="Heading1"/>
        <w:pBdr>
          <w:bottom w:val="single" w:color="2E75B6" w:sz="6" w:space="4"/>
        </w:pBdr>
        <w:spacing w:after="200" w:before="400"/>
      </w:pPr>
      <w:r>
        <w:rPr>
          <w:b/>
          <w:bCs/>
          <w:color w:val="1F3864"/>
          <w:sz w:val="32"/>
          <w:szCs w:val="32"/>
        </w:rPr>
        <w:t xml:space="preserve">Table of Contents</w:t>
      </w:r>
    </w:p>
    <w:p>
      <w:pPr>
        <w:spacing w:after="160" w:line="300"/>
      </w:pPr>
      <w:r>
        <w:rPr>
          <w:sz w:val="22"/>
          <w:szCs w:val="22"/>
        </w:rPr>
        <w:t xml:space="preserve">1. Introduction to Data Science</w:t>
      </w:r>
    </w:p>
    <w:p>
      <w:pPr>
        <w:spacing w:after="160" w:line="300"/>
      </w:pPr>
      <w:r>
        <w:rPr>
          <w:sz w:val="22"/>
          <w:szCs w:val="22"/>
        </w:rPr>
        <w:t xml:space="preserve">2. Importance of Data Science</w:t>
      </w:r>
    </w:p>
    <w:p>
      <w:pPr>
        <w:spacing w:after="160" w:line="300"/>
      </w:pPr>
      <w:r>
        <w:rPr>
          <w:sz w:val="22"/>
          <w:szCs w:val="22"/>
        </w:rPr>
        <w:t xml:space="preserve">3. Data: Meaning and Types</w:t>
      </w:r>
    </w:p>
    <w:p>
      <w:pPr>
        <w:spacing w:after="160" w:line="300"/>
      </w:pPr>
      <w:r>
        <w:rPr>
          <w:sz w:val="22"/>
          <w:szCs w:val="22"/>
        </w:rPr>
        <w:t xml:space="preserve">4. The Data Science Lifecycle</w:t>
      </w:r>
    </w:p>
    <w:p>
      <w:pPr>
        <w:spacing w:after="160" w:line="300"/>
      </w:pPr>
      <w:r>
        <w:rPr>
          <w:sz w:val="22"/>
          <w:szCs w:val="22"/>
        </w:rPr>
        <w:t xml:space="preserve">5. Core Components and Disciplines of Data Science</w:t>
      </w:r>
    </w:p>
    <w:p>
      <w:pPr>
        <w:spacing w:after="160" w:line="300"/>
      </w:pPr>
      <w:r>
        <w:rPr>
          <w:sz w:val="22"/>
          <w:szCs w:val="22"/>
        </w:rPr>
        <w:t xml:space="preserve">6. Tools and Technologies Used in Data Science</w:t>
      </w:r>
    </w:p>
    <w:p>
      <w:pPr>
        <w:spacing w:after="160" w:line="300"/>
      </w:pPr>
      <w:r>
        <w:rPr>
          <w:sz w:val="22"/>
          <w:szCs w:val="22"/>
        </w:rPr>
        <w:t xml:space="preserve">7. Business Scenarios and Real-World Applications</w:t>
      </w:r>
    </w:p>
    <w:p>
      <w:pPr>
        <w:spacing w:after="160" w:line="300"/>
      </w:pPr>
      <w:r>
        <w:rPr>
          <w:sz w:val="22"/>
          <w:szCs w:val="22"/>
        </w:rPr>
        <w:t xml:space="preserve">8. Roles in a Data Science Team</w:t>
      </w:r>
    </w:p>
    <w:p>
      <w:pPr>
        <w:spacing w:after="160" w:line="300"/>
      </w:pPr>
      <w:r>
        <w:rPr>
          <w:sz w:val="22"/>
          <w:szCs w:val="22"/>
        </w:rPr>
        <w:t xml:space="preserve">9. Skills Required to Become a Data Scientist</w:t>
      </w:r>
    </w:p>
    <w:p>
      <w:pPr>
        <w:spacing w:after="160" w:line="300"/>
      </w:pPr>
      <w:r>
        <w:rPr>
          <w:sz w:val="22"/>
          <w:szCs w:val="22"/>
        </w:rPr>
        <w:t xml:space="preserve">10. Challenges in Data Science</w:t>
      </w:r>
    </w:p>
    <w:p>
      <w:pPr>
        <w:spacing w:after="160" w:line="300"/>
      </w:pPr>
      <w:r>
        <w:rPr>
          <w:sz w:val="22"/>
          <w:szCs w:val="22"/>
        </w:rPr>
        <w:t xml:space="preserve">11. Data Science vs Related Fields</w:t>
      </w:r>
    </w:p>
    <w:p>
      <w:pPr>
        <w:spacing w:after="160" w:line="300"/>
      </w:pPr>
      <w:r>
        <w:rPr>
          <w:sz w:val="22"/>
          <w:szCs w:val="22"/>
        </w:rPr>
        <w:t xml:space="preserve">12. Summary and Key Takeaways</w:t>
      </w:r>
    </w:p>
    <w:p>
      <w:r>
        <w:br w:type="page"/>
      </w:r>
    </w:p>
    <w:p>
      <w:pPr>
        <w:pStyle w:val="Heading1"/>
        <w:pBdr>
          <w:bottom w:val="single" w:color="2E75B6" w:sz="6" w:space="4"/>
        </w:pBdr>
        <w:spacing w:after="200" w:before="400"/>
      </w:pPr>
      <w:r>
        <w:rPr>
          <w:b/>
          <w:bCs/>
          <w:color w:val="1F3864"/>
          <w:sz w:val="32"/>
          <w:szCs w:val="32"/>
        </w:rPr>
        <w:t xml:space="preserve">1. Introduction to Data Science</w:t>
      </w:r>
    </w:p>
    <w:p>
      <w:pPr>
        <w:spacing w:after="160" w:line="300"/>
      </w:pPr>
      <w:r>
        <w:rPr>
          <w:sz w:val="22"/>
          <w:szCs w:val="22"/>
        </w:rPr>
        <w:t xml:space="preserve">Data science is the multidisciplinary field that uses scientific methods, statistics, algorithms, programming, and domain knowledge to extract meaningful insights, patterns, and knowledge from structured and unstructured data. It combines mathematics, computer science, and business understanding to help organizations make informed, data-driven decisions rather than relying purely on intuition or guesswork.</w:t>
      </w:r>
    </w:p>
    <w:p>
      <w:pPr>
        <w:spacing w:after="160" w:line="300"/>
      </w:pPr>
      <w:r>
        <w:rPr>
          <w:sz w:val="22"/>
          <w:szCs w:val="22"/>
        </w:rPr>
        <w:t xml:space="preserve">In simple terms, data science is about turning raw data into actionable knowledge. It answers questions such as: What happened? Why did it happen? What will happen next? and What should we do about it?</w:t>
      </w:r>
    </w:p>
    <w:p>
      <w:pPr>
        <w:pStyle w:val="Heading2"/>
        <w:spacing w:after="120" w:before="300"/>
      </w:pPr>
      <w:r>
        <w:rPr>
          <w:b/>
          <w:bCs/>
          <w:color w:val="2E75B6"/>
          <w:sz w:val="26"/>
          <w:szCs w:val="26"/>
        </w:rPr>
        <w:t xml:space="preserve">1.1 A Simple Definition</w:t>
      </w:r>
    </w:p>
    <w:p>
      <w:pPr>
        <w:spacing w:after="160" w:line="300"/>
      </w:pPr>
      <w:r>
        <w:rPr>
          <w:sz w:val="22"/>
          <w:szCs w:val="22"/>
        </w:rPr>
        <w:t xml:space="preserve">Data science can be defined as the process of collecting, cleaning, exploring, analyzing, and interpreting large volumes of data using statistical and computational techniques, then communicating the results in a way that drives better decisions.</w:t>
      </w:r>
    </w:p>
    <w:p>
      <w:pPr>
        <w:pStyle w:val="Heading2"/>
        <w:spacing w:after="120" w:before="300"/>
      </w:pPr>
      <w:r>
        <w:rPr>
          <w:b/>
          <w:bCs/>
          <w:color w:val="2E75B6"/>
          <w:sz w:val="26"/>
          <w:szCs w:val="26"/>
        </w:rPr>
        <w:t xml:space="preserve">1.2 Why Data Science Emerged</w:t>
      </w:r>
    </w:p>
    <w:p>
      <w:pPr>
        <w:spacing w:after="160" w:line="300"/>
      </w:pPr>
      <w:r>
        <w:rPr>
          <w:sz w:val="22"/>
          <w:szCs w:val="22"/>
        </w:rPr>
        <w:t xml:space="preserve">Data science grew out of the explosion of digital data generated by the internet, mobile devices, social media, sensors, and business transactions. Traditional statistics and manual analysis could not keep up with the volume, speed, and variety of this new data, so a new field emerged that blends statistics, computer science, and business strategy.</w:t>
      </w:r>
    </w:p>
    <w:p>
      <w:pPr>
        <w:pStyle w:val="Heading2"/>
        <w:spacing w:after="120" w:before="300"/>
      </w:pPr>
      <w:r>
        <w:rPr>
          <w:b/>
          <w:bCs/>
          <w:color w:val="2E75B6"/>
          <w:sz w:val="26"/>
          <w:szCs w:val="26"/>
        </w:rPr>
        <w:t xml:space="preserve">1.3 The Three Pillars of Data Science</w:t>
      </w:r>
    </w:p>
    <w:p>
      <w:pPr>
        <w:pStyle w:val="ListParagraph"/>
        <w:numPr>
          <w:ilvl w:val="0"/>
          <w:numId w:val="2"/>
        </w:numPr>
        <w:spacing w:after="80" w:line="280"/>
      </w:pPr>
      <w:r>
        <w:rPr>
          <w:sz w:val="22"/>
          <w:szCs w:val="22"/>
        </w:rPr>
        <w:t xml:space="preserve">Mathematics and Statistics - for understanding patterns, probability, and drawing valid conclusions from data.</w:t>
      </w:r>
    </w:p>
    <w:p>
      <w:pPr>
        <w:pStyle w:val="ListParagraph"/>
        <w:numPr>
          <w:ilvl w:val="0"/>
          <w:numId w:val="2"/>
        </w:numPr>
        <w:spacing w:after="80" w:line="280"/>
      </w:pPr>
      <w:r>
        <w:rPr>
          <w:sz w:val="22"/>
          <w:szCs w:val="22"/>
        </w:rPr>
        <w:t xml:space="preserve">Computer Science and Programming - for storing, processing, and manipulating data at scale (Python, R, SQL, etc.).</w:t>
      </w:r>
    </w:p>
    <w:p>
      <w:pPr>
        <w:pStyle w:val="ListParagraph"/>
        <w:numPr>
          <w:ilvl w:val="0"/>
          <w:numId w:val="2"/>
        </w:numPr>
        <w:spacing w:after="80" w:line="280"/>
      </w:pPr>
      <w:r>
        <w:rPr>
          <w:sz w:val="22"/>
          <w:szCs w:val="22"/>
        </w:rPr>
        <w:t xml:space="preserve">Domain/Business Knowledge - for asking the right questions and turning insights into real business value.</w:t>
      </w:r>
    </w:p>
    <w:p>
      <w:pPr>
        <w:spacing w:after="160" w:line="300"/>
      </w:pPr>
      <w:r>
        <w:rPr>
          <w:sz w:val="22"/>
          <w:szCs w:val="22"/>
        </w:rPr>
        <w:t xml:space="preserve">A popular way to visualize this is the Data Science Venn Diagram, where data science sits at the intersection of these three areas. A person strong in only one or two of these pillars is usually a statistician, a software engineer, or a subject-matter expert - not a full data scientist.</w:t>
      </w:r>
    </w:p>
    <w:p>
      <w:pPr>
        <w:pStyle w:val="Heading1"/>
        <w:pBdr>
          <w:bottom w:val="single" w:color="2E75B6" w:sz="6" w:space="4"/>
        </w:pBdr>
        <w:spacing w:after="200" w:before="400"/>
      </w:pPr>
      <w:r>
        <w:rPr>
          <w:b/>
          <w:bCs/>
          <w:color w:val="1F3864"/>
          <w:sz w:val="32"/>
          <w:szCs w:val="32"/>
        </w:rPr>
        <w:t xml:space="preserve">2. Importance of Data Science</w:t>
      </w:r>
    </w:p>
    <w:p>
      <w:pPr>
        <w:spacing w:after="160" w:line="300"/>
      </w:pPr>
      <w:r>
        <w:rPr>
          <w:sz w:val="22"/>
          <w:szCs w:val="22"/>
        </w:rPr>
        <w:t xml:space="preserve">Data science has become one of the most valuable capabilities for modern organizations because data is now considered a core business asset, similar to money, people, or equipment. Below are the key reasons data science matters.</w:t>
      </w:r>
    </w:p>
    <w:p>
      <w:pPr>
        <w:pStyle w:val="Heading2"/>
        <w:spacing w:after="120" w:before="300"/>
      </w:pPr>
      <w:r>
        <w:rPr>
          <w:b/>
          <w:bCs/>
          <w:color w:val="2E75B6"/>
          <w:sz w:val="26"/>
          <w:szCs w:val="26"/>
        </w:rPr>
        <w:t xml:space="preserve">2.1 Why Data Science Is Important</w:t>
      </w:r>
    </w:p>
    <w:p>
      <w:pPr>
        <w:pStyle w:val="ListParagraph"/>
        <w:numPr>
          <w:ilvl w:val="0"/>
          <w:numId w:val="3"/>
        </w:numPr>
        <w:spacing w:after="80" w:line="280"/>
      </w:pPr>
      <w:r>
        <w:rPr>
          <w:sz w:val="22"/>
          <w:szCs w:val="22"/>
        </w:rPr>
        <w:t xml:space="preserve">Better and Faster Decision Making: Data science replaces guesswork with evidence. Leaders can make decisions backed by facts, trends, and predictive models rather than assumptions.</w:t>
      </w:r>
    </w:p>
    <w:p>
      <w:pPr>
        <w:pStyle w:val="ListParagraph"/>
        <w:numPr>
          <w:ilvl w:val="0"/>
          <w:numId w:val="3"/>
        </w:numPr>
        <w:spacing w:after="80" w:line="280"/>
      </w:pPr>
      <w:r>
        <w:rPr>
          <w:sz w:val="22"/>
          <w:szCs w:val="22"/>
        </w:rPr>
        <w:t xml:space="preserve">Understanding Customers Deeply: Businesses can analyze customer behavior, preferences, and feedback to personalize products, marketing, and services.</w:t>
      </w:r>
    </w:p>
    <w:p>
      <w:pPr>
        <w:pStyle w:val="ListParagraph"/>
        <w:numPr>
          <w:ilvl w:val="0"/>
          <w:numId w:val="3"/>
        </w:numPr>
        <w:spacing w:after="80" w:line="280"/>
      </w:pPr>
      <w:r>
        <w:rPr>
          <w:sz w:val="22"/>
          <w:szCs w:val="22"/>
        </w:rPr>
        <w:t xml:space="preserve">Predicting Future Outcomes: Techniques like predictive modeling and forecasting help organizations anticipate demand, risk, churn, and market shifts before they happen.</w:t>
      </w:r>
    </w:p>
    <w:p>
      <w:pPr>
        <w:pStyle w:val="ListParagraph"/>
        <w:numPr>
          <w:ilvl w:val="0"/>
          <w:numId w:val="3"/>
        </w:numPr>
        <w:spacing w:after="80" w:line="280"/>
      </w:pPr>
      <w:r>
        <w:rPr>
          <w:sz w:val="22"/>
          <w:szCs w:val="22"/>
        </w:rPr>
        <w:t xml:space="preserve">Automation and Efficiency: Data science powers automation - from recommendation engines to fraud detection systems - reducing manual work and human error.</w:t>
      </w:r>
    </w:p>
    <w:p>
      <w:pPr>
        <w:pStyle w:val="ListParagraph"/>
        <w:numPr>
          <w:ilvl w:val="0"/>
          <w:numId w:val="3"/>
        </w:numPr>
        <w:spacing w:after="80" w:line="280"/>
      </w:pPr>
      <w:r>
        <w:rPr>
          <w:sz w:val="22"/>
          <w:szCs w:val="22"/>
        </w:rPr>
        <w:t xml:space="preserve">Competitive Advantage: Companies that use data effectively can identify opportunities and threats faster than competitors who rely on instinct alone.</w:t>
      </w:r>
    </w:p>
    <w:p>
      <w:pPr>
        <w:pStyle w:val="ListParagraph"/>
        <w:numPr>
          <w:ilvl w:val="0"/>
          <w:numId w:val="3"/>
        </w:numPr>
        <w:spacing w:after="80" w:line="280"/>
      </w:pPr>
      <w:r>
        <w:rPr>
          <w:sz w:val="22"/>
          <w:szCs w:val="22"/>
        </w:rPr>
        <w:t xml:space="preserve">Innovation of New Products and Services: Insights from data often reveal unmet needs, leading to new products, features, or entirely new business models.</w:t>
      </w:r>
    </w:p>
    <w:p>
      <w:pPr>
        <w:pStyle w:val="ListParagraph"/>
        <w:numPr>
          <w:ilvl w:val="0"/>
          <w:numId w:val="3"/>
        </w:numPr>
        <w:spacing w:after="80" w:line="280"/>
      </w:pPr>
      <w:r>
        <w:rPr>
          <w:sz w:val="22"/>
          <w:szCs w:val="22"/>
        </w:rPr>
        <w:t xml:space="preserve">Risk Management: In finance, insurance, and healthcare, data science helps identify and reduce risk through fraud detection, credit scoring, and early diagnosis models.</w:t>
      </w:r>
    </w:p>
    <w:p>
      <w:pPr>
        <w:pStyle w:val="ListParagraph"/>
        <w:numPr>
          <w:ilvl w:val="0"/>
          <w:numId w:val="3"/>
        </w:numPr>
        <w:spacing w:after="80" w:line="280"/>
      </w:pPr>
      <w:r>
        <w:rPr>
          <w:sz w:val="22"/>
          <w:szCs w:val="22"/>
        </w:rPr>
        <w:t xml:space="preserve">Cost Reduction: Optimizing supply chains, staffing, energy use, and operations through data-driven insights significantly cuts costs.</w:t>
      </w:r>
    </w:p>
    <w:p>
      <w:pPr>
        <w:spacing w:after="160" w:line="300"/>
      </w:pPr>
      <w:r>
        <w:rPr>
          <w:sz w:val="22"/>
          <w:szCs w:val="22"/>
        </w:rPr>
        <w:t xml:space="preserve">In short, data science turns data - which would otherwise be idle - into a strategic asset that drives growth, efficiency, and innovation across every industry.</w:t>
      </w:r>
    </w:p>
    <w:p>
      <w:pPr>
        <w:pStyle w:val="Heading1"/>
        <w:pBdr>
          <w:bottom w:val="single" w:color="2E75B6" w:sz="6" w:space="4"/>
        </w:pBdr>
        <w:spacing w:after="200" w:before="400"/>
      </w:pPr>
      <w:r>
        <w:rPr>
          <w:b/>
          <w:bCs/>
          <w:color w:val="1F3864"/>
          <w:sz w:val="32"/>
          <w:szCs w:val="32"/>
        </w:rPr>
        <w:t xml:space="preserve">3. Data: Meaning and Types</w:t>
      </w:r>
    </w:p>
    <w:p>
      <w:pPr>
        <w:pStyle w:val="Heading2"/>
        <w:spacing w:after="120" w:before="300"/>
      </w:pPr>
      <w:r>
        <w:rPr>
          <w:b/>
          <w:bCs/>
          <w:color w:val="2E75B6"/>
          <w:sz w:val="26"/>
          <w:szCs w:val="26"/>
        </w:rPr>
        <w:t xml:space="preserve">3.1 What Is Data?</w:t>
      </w:r>
    </w:p>
    <w:p>
      <w:pPr>
        <w:spacing w:after="160" w:line="300"/>
      </w:pPr>
      <w:r>
        <w:rPr>
          <w:sz w:val="22"/>
          <w:szCs w:val="22"/>
        </w:rPr>
        <w:t xml:space="preserve">Data refers to raw facts, figures, or observations that, on their own, may not have meaning until they are processed, organized, and analyzed. Once processed, data becomes information, and once that information is applied with context and experience, it becomes knowledge.</w:t>
      </w:r>
    </w:p>
    <w:p>
      <w:pPr>
        <w:spacing w:after="120" w:line="280"/>
      </w:pPr>
      <w:r>
        <w:rPr>
          <w:b/>
          <w:bCs/>
          <w:color w:val="1F3864"/>
          <w:sz w:val="22"/>
          <w:szCs w:val="22"/>
        </w:rPr>
        <w:t xml:space="preserve">Data to Information to Knowledge: </w:t>
      </w:r>
      <w:r>
        <w:rPr>
          <w:sz w:val="22"/>
          <w:szCs w:val="22"/>
        </w:rPr>
        <w:t xml:space="preserve">Data (raw numbers) becomes Information (organized and given context) becomes Knowledge (understanding used to make decisions).</w:t>
      </w:r>
    </w:p>
    <w:p>
      <w:pPr>
        <w:pStyle w:val="Heading2"/>
        <w:spacing w:after="120" w:before="300"/>
      </w:pPr>
      <w:r>
        <w:rPr>
          <w:b/>
          <w:bCs/>
          <w:color w:val="2E75B6"/>
          <w:sz w:val="26"/>
          <w:szCs w:val="26"/>
        </w:rPr>
        <w:t xml:space="preserve">3.2 Types of Data by Structure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600"/>
      </w:tblGrid>
      <w:tr>
        <w:trPr>
          <w:tblHeader/>
        </w:trPr>
        <w:tc>
          <w:tcPr>
            <w:tcW w:type="dxa" w:w="2600"/>
            <w:shd w:fill="1F3864" w:color="auto" w:val="clear"/>
            <w:tcMar>
              <w:top w:type="dxa" w:w="80"/>
              <w:left w:type="dxa" w:w="100"/>
              <w:bottom w:type="dxa" w:w="80"/>
              <w:right w:type="dxa" w:w="100"/>
            </w:tcMar>
          </w:tcPr>
          <w:p>
            <w:r>
              <w:rPr>
                <w:b/>
                <w:bCs/>
                <w:color w:val="FFFFFF"/>
                <w:sz w:val="20"/>
                <w:szCs w:val="20"/>
              </w:rPr>
              <w:t xml:space="preserve">Type</w:t>
            </w:r>
          </w:p>
        </w:tc>
        <w:tc>
          <w:tcPr>
            <w:tcW w:type="dxa" w:w="4600"/>
            <w:shd w:fill="1F3864" w:color="auto" w:val="clear"/>
            <w:tcMar>
              <w:top w:type="dxa" w:w="80"/>
              <w:left w:type="dxa" w:w="100"/>
              <w:bottom w:type="dxa" w:w="80"/>
              <w:right w:type="dxa" w:w="100"/>
            </w:tcMar>
          </w:tcPr>
          <w:p>
            <w:r>
              <w:rPr>
                <w:b/>
                <w:bCs/>
                <w:color w:val="FFFFFF"/>
                <w:sz w:val="20"/>
                <w:szCs w:val="20"/>
              </w:rPr>
              <w:t xml:space="preserve">Description</w:t>
            </w:r>
          </w:p>
        </w:tc>
        <w:tc>
          <w:tcPr>
            <w:tcW w:type="dxa" w:w="2600"/>
            <w:shd w:fill="1F3864" w:color="auto" w:val="clear"/>
            <w:tcMar>
              <w:top w:type="dxa" w:w="80"/>
              <w:left w:type="dxa" w:w="100"/>
              <w:bottom w:type="dxa" w:w="80"/>
              <w:right w:type="dxa" w:w="100"/>
            </w:tcMar>
          </w:tcPr>
          <w:p>
            <w:r>
              <w:rPr>
                <w:b/>
                <w:bCs/>
                <w:color w:val="FFFFFF"/>
                <w:sz w:val="20"/>
                <w:szCs w:val="20"/>
              </w:rPr>
              <w:t xml:space="preserve">Examples</w:t>
            </w:r>
          </w:p>
        </w:tc>
      </w:tr>
      <w:tr>
        <w:tc>
          <w:tcPr>
            <w:tcW w:type="dxa" w:w="2600"/>
            <w:shd w:fill="F2F2F2" w:color="auto" w:val="clear"/>
            <w:tcMar>
              <w:top w:type="dxa" w:w="80"/>
              <w:left w:type="dxa" w:w="100"/>
              <w:bottom w:type="dxa" w:w="80"/>
              <w:right w:type="dxa" w:w="100"/>
            </w:tcMar>
          </w:tcPr>
          <w:p>
            <w:r>
              <w:rPr>
                <w:b w:val="false"/>
                <w:bCs w:val="false"/>
                <w:color w:val="000000"/>
                <w:sz w:val="20"/>
                <w:szCs w:val="20"/>
              </w:rPr>
              <w:t xml:space="preserve">Structured Data</w:t>
            </w:r>
          </w:p>
        </w:tc>
        <w:tc>
          <w:tcPr>
            <w:tcW w:type="dxa" w:w="4600"/>
            <w:shd w:fill="F2F2F2" w:color="auto" w:val="clear"/>
            <w:tcMar>
              <w:top w:type="dxa" w:w="80"/>
              <w:left w:type="dxa" w:w="100"/>
              <w:bottom w:type="dxa" w:w="80"/>
              <w:right w:type="dxa" w:w="100"/>
            </w:tcMar>
          </w:tcPr>
          <w:p>
            <w:r>
              <w:rPr>
                <w:b w:val="false"/>
                <w:bCs w:val="false"/>
                <w:color w:val="000000"/>
                <w:sz w:val="20"/>
                <w:szCs w:val="20"/>
              </w:rPr>
              <w:t xml:space="preserve">Highly organized data that fits neatly into rows and columns, usually stored in relational databases.</w:t>
            </w:r>
          </w:p>
        </w:tc>
        <w:tc>
          <w:tcPr>
            <w:tcW w:type="dxa" w:w="2600"/>
            <w:shd w:fill="F2F2F2" w:color="auto" w:val="clear"/>
            <w:tcMar>
              <w:top w:type="dxa" w:w="80"/>
              <w:left w:type="dxa" w:w="100"/>
              <w:bottom w:type="dxa" w:w="80"/>
              <w:right w:type="dxa" w:w="100"/>
            </w:tcMar>
          </w:tcPr>
          <w:p>
            <w:r>
              <w:rPr>
                <w:b w:val="false"/>
                <w:bCs w:val="false"/>
                <w:color w:val="000000"/>
                <w:sz w:val="20"/>
                <w:szCs w:val="20"/>
              </w:rPr>
              <w:t xml:space="preserve">Excel sheets, SQL databases, sales records</w:t>
            </w:r>
          </w:p>
        </w:tc>
      </w:tr>
      <w:tr>
        <w:tc>
          <w:tcPr>
            <w:tcW w:type="dxa" w:w="2600"/>
            <w:shd w:fill="FFFFFF" w:color="auto" w:val="clear"/>
            <w:tcMar>
              <w:top w:type="dxa" w:w="80"/>
              <w:left w:type="dxa" w:w="100"/>
              <w:bottom w:type="dxa" w:w="80"/>
              <w:right w:type="dxa" w:w="100"/>
            </w:tcMar>
          </w:tcPr>
          <w:p>
            <w:r>
              <w:rPr>
                <w:b w:val="false"/>
                <w:bCs w:val="false"/>
                <w:color w:val="000000"/>
                <w:sz w:val="20"/>
                <w:szCs w:val="20"/>
              </w:rPr>
              <w:t xml:space="preserve">Unstructured Data</w:t>
            </w:r>
          </w:p>
        </w:tc>
        <w:tc>
          <w:tcPr>
            <w:tcW w:type="dxa" w:w="4600"/>
            <w:shd w:fill="FFFFFF" w:color="auto" w:val="clear"/>
            <w:tcMar>
              <w:top w:type="dxa" w:w="80"/>
              <w:left w:type="dxa" w:w="100"/>
              <w:bottom w:type="dxa" w:w="80"/>
              <w:right w:type="dxa" w:w="100"/>
            </w:tcMar>
          </w:tcPr>
          <w:p>
            <w:r>
              <w:rPr>
                <w:b w:val="false"/>
                <w:bCs w:val="false"/>
                <w:color w:val="000000"/>
                <w:sz w:val="20"/>
                <w:szCs w:val="20"/>
              </w:rPr>
              <w:t xml:space="preserve">Data with no predefined format or organization; harder to search and analyze directly.</w:t>
            </w:r>
          </w:p>
        </w:tc>
        <w:tc>
          <w:tcPr>
            <w:tcW w:type="dxa" w:w="2600"/>
            <w:shd w:fill="FFFFFF" w:color="auto" w:val="clear"/>
            <w:tcMar>
              <w:top w:type="dxa" w:w="80"/>
              <w:left w:type="dxa" w:w="100"/>
              <w:bottom w:type="dxa" w:w="80"/>
              <w:right w:type="dxa" w:w="100"/>
            </w:tcMar>
          </w:tcPr>
          <w:p>
            <w:r>
              <w:rPr>
                <w:b w:val="false"/>
                <w:bCs w:val="false"/>
                <w:color w:val="000000"/>
                <w:sz w:val="20"/>
                <w:szCs w:val="20"/>
              </w:rPr>
              <w:t xml:space="preserve">Images, videos, audio, emails, social media posts</w:t>
            </w:r>
          </w:p>
        </w:tc>
      </w:tr>
      <w:tr>
        <w:tc>
          <w:tcPr>
            <w:tcW w:type="dxa" w:w="2600"/>
            <w:shd w:fill="F2F2F2" w:color="auto" w:val="clear"/>
            <w:tcMar>
              <w:top w:type="dxa" w:w="80"/>
              <w:left w:type="dxa" w:w="100"/>
              <w:bottom w:type="dxa" w:w="80"/>
              <w:right w:type="dxa" w:w="100"/>
            </w:tcMar>
          </w:tcPr>
          <w:p>
            <w:r>
              <w:rPr>
                <w:b w:val="false"/>
                <w:bCs w:val="false"/>
                <w:color w:val="000000"/>
                <w:sz w:val="20"/>
                <w:szCs w:val="20"/>
              </w:rPr>
              <w:t xml:space="preserve">Semi-Structured Data</w:t>
            </w:r>
          </w:p>
        </w:tc>
        <w:tc>
          <w:tcPr>
            <w:tcW w:type="dxa" w:w="4600"/>
            <w:shd w:fill="F2F2F2" w:color="auto" w:val="clear"/>
            <w:tcMar>
              <w:top w:type="dxa" w:w="80"/>
              <w:left w:type="dxa" w:w="100"/>
              <w:bottom w:type="dxa" w:w="80"/>
              <w:right w:type="dxa" w:w="100"/>
            </w:tcMar>
          </w:tcPr>
          <w:p>
            <w:r>
              <w:rPr>
                <w:b w:val="false"/>
                <w:bCs w:val="false"/>
                <w:color w:val="000000"/>
                <w:sz w:val="20"/>
                <w:szCs w:val="20"/>
              </w:rPr>
              <w:t xml:space="preserve">Data that does not sit in a strict table but still has some organizational markers or tags.</w:t>
            </w:r>
          </w:p>
        </w:tc>
        <w:tc>
          <w:tcPr>
            <w:tcW w:type="dxa" w:w="2600"/>
            <w:shd w:fill="F2F2F2" w:color="auto" w:val="clear"/>
            <w:tcMar>
              <w:top w:type="dxa" w:w="80"/>
              <w:left w:type="dxa" w:w="100"/>
              <w:bottom w:type="dxa" w:w="80"/>
              <w:right w:type="dxa" w:w="100"/>
            </w:tcMar>
          </w:tcPr>
          <w:p>
            <w:r>
              <w:rPr>
                <w:b w:val="false"/>
                <w:bCs w:val="false"/>
                <w:color w:val="000000"/>
                <w:sz w:val="20"/>
                <w:szCs w:val="20"/>
              </w:rPr>
              <w:t xml:space="preserve">JSON, XML, HTML, log files</w:t>
            </w:r>
          </w:p>
        </w:tc>
      </w:tr>
    </w:tbl>
    <w:p>
      <w:pPr>
        <w:spacing w:after="160" w:line="300"/>
      </w:pPr>
      <w:r>
        <w:rPr>
          <w:sz w:val="22"/>
          <w:szCs w:val="22"/>
        </w:rPr>
        <w:t xml:space="preserve"/>
      </w:r>
    </w:p>
    <w:p>
      <w:pPr>
        <w:pStyle w:val="Heading2"/>
        <w:spacing w:after="120" w:before="300"/>
      </w:pPr>
      <w:r>
        <w:rPr>
          <w:b/>
          <w:bCs/>
          <w:color w:val="2E75B6"/>
          <w:sz w:val="26"/>
          <w:szCs w:val="26"/>
        </w:rPr>
        <w:t xml:space="preserve">3.3 Types of Data by Nature (Qualitative vs Quantitative)</w:t>
      </w:r>
    </w:p>
    <w:p>
      <w:pPr>
        <w:pStyle w:val="Heading3"/>
        <w:spacing w:after="100" w:before="200"/>
      </w:pPr>
      <w:r>
        <w:rPr>
          <w:b/>
          <w:bCs/>
          <w:color w:val="1F3864"/>
          <w:sz w:val="23"/>
          <w:szCs w:val="23"/>
        </w:rPr>
        <w:t xml:space="preserve">3.3.1 Qualitative (Categorical) Data</w:t>
      </w:r>
    </w:p>
    <w:p>
      <w:pPr>
        <w:spacing w:after="160" w:line="300"/>
      </w:pPr>
      <w:r>
        <w:rPr>
          <w:sz w:val="22"/>
          <w:szCs w:val="22"/>
        </w:rPr>
        <w:t xml:space="preserve">Qualitative data describes qualities or characteristics and cannot be measured in numbers directly. It is divided into two sub-types:</w:t>
      </w:r>
    </w:p>
    <w:p>
      <w:pPr>
        <w:pStyle w:val="ListParagraph"/>
        <w:numPr>
          <w:ilvl w:val="0"/>
          <w:numId w:val="2"/>
        </w:numPr>
        <w:spacing w:after="80" w:line="280"/>
      </w:pPr>
      <w:r>
        <w:rPr>
          <w:sz w:val="22"/>
          <w:szCs w:val="22"/>
        </w:rPr>
        <w:t xml:space="preserve">Nominal Data - categories with no natural order (e.g., gender, colors, country of origin, blood type).</w:t>
      </w:r>
    </w:p>
    <w:p>
      <w:pPr>
        <w:pStyle w:val="ListParagraph"/>
        <w:numPr>
          <w:ilvl w:val="0"/>
          <w:numId w:val="2"/>
        </w:numPr>
        <w:spacing w:after="80" w:line="280"/>
      </w:pPr>
      <w:r>
        <w:rPr>
          <w:sz w:val="22"/>
          <w:szCs w:val="22"/>
        </w:rPr>
        <w:t xml:space="preserve">Ordinal Data - categories with a meaningful order but no fixed distance between them (e.g., customer satisfaction ratings: poor, fair, good, excellent).</w:t>
      </w:r>
    </w:p>
    <w:p>
      <w:pPr>
        <w:pStyle w:val="Heading3"/>
        <w:spacing w:after="100" w:before="200"/>
      </w:pPr>
      <w:r>
        <w:rPr>
          <w:b/>
          <w:bCs/>
          <w:color w:val="1F3864"/>
          <w:sz w:val="23"/>
          <w:szCs w:val="23"/>
        </w:rPr>
        <w:t xml:space="preserve">3.3.2 Quantitative (Numerical) Data</w:t>
      </w:r>
    </w:p>
    <w:p>
      <w:pPr>
        <w:spacing w:after="160" w:line="300"/>
      </w:pPr>
      <w:r>
        <w:rPr>
          <w:sz w:val="22"/>
          <w:szCs w:val="22"/>
        </w:rPr>
        <w:t xml:space="preserve">Quantitative data is measurable and expressed in numbers. It is also divided into two sub-types:</w:t>
      </w:r>
    </w:p>
    <w:p>
      <w:pPr>
        <w:pStyle w:val="ListParagraph"/>
        <w:numPr>
          <w:ilvl w:val="0"/>
          <w:numId w:val="2"/>
        </w:numPr>
        <w:spacing w:after="80" w:line="280"/>
      </w:pPr>
      <w:r>
        <w:rPr>
          <w:sz w:val="22"/>
          <w:szCs w:val="22"/>
        </w:rPr>
        <w:t xml:space="preserve">Discrete Data - countable values, usually whole numbers (e.g., number of children, number of cars sold).</w:t>
      </w:r>
    </w:p>
    <w:p>
      <w:pPr>
        <w:pStyle w:val="ListParagraph"/>
        <w:numPr>
          <w:ilvl w:val="0"/>
          <w:numId w:val="2"/>
        </w:numPr>
        <w:spacing w:after="80" w:line="280"/>
      </w:pPr>
      <w:r>
        <w:rPr>
          <w:sz w:val="22"/>
          <w:szCs w:val="22"/>
        </w:rPr>
        <w:t xml:space="preserve">Continuous Data - measurable values that can take any number within a range, including decimals (e.g., height, weight, temperature, time).</w:t>
      </w:r>
    </w:p>
    <w:p>
      <w:pPr>
        <w:pStyle w:val="Heading2"/>
        <w:spacing w:after="120" w:before="300"/>
      </w:pPr>
      <w:r>
        <w:rPr>
          <w:b/>
          <w:bCs/>
          <w:color w:val="2E75B6"/>
          <w:sz w:val="26"/>
          <w:szCs w:val="26"/>
        </w:rPr>
        <w:t xml:space="preserve">3.4 Levels of Measurement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800"/>
      </w:tblGrid>
      <w:tr>
        <w:trPr>
          <w:tblHeader/>
        </w:trPr>
        <w:tc>
          <w:tcPr>
            <w:tcW w:type="dxa" w:w="1800"/>
            <w:shd w:fill="1F3864" w:color="auto" w:val="clear"/>
            <w:tcMar>
              <w:top w:type="dxa" w:w="80"/>
              <w:left w:type="dxa" w:w="100"/>
              <w:bottom w:type="dxa" w:w="80"/>
              <w:right w:type="dxa" w:w="100"/>
            </w:tcMar>
          </w:tcPr>
          <w:p>
            <w:r>
              <w:rPr>
                <w:b/>
                <w:bCs/>
                <w:color w:val="FFFFFF"/>
                <w:sz w:val="20"/>
                <w:szCs w:val="20"/>
              </w:rPr>
              <w:t xml:space="preserve">Level</w:t>
            </w:r>
          </w:p>
        </w:tc>
        <w:tc>
          <w:tcPr>
            <w:tcW w:type="dxa" w:w="4200"/>
            <w:shd w:fill="1F3864" w:color="auto" w:val="clear"/>
            <w:tcMar>
              <w:top w:type="dxa" w:w="80"/>
              <w:left w:type="dxa" w:w="100"/>
              <w:bottom w:type="dxa" w:w="80"/>
              <w:right w:type="dxa" w:w="100"/>
            </w:tcMar>
          </w:tcPr>
          <w:p>
            <w:r>
              <w:rPr>
                <w:b/>
                <w:bCs/>
                <w:color w:val="FFFFFF"/>
                <w:sz w:val="20"/>
                <w:szCs w:val="20"/>
              </w:rPr>
              <w:t xml:space="preserve">Key Feature</w:t>
            </w:r>
          </w:p>
        </w:tc>
        <w:tc>
          <w:tcPr>
            <w:tcW w:type="dxa" w:w="3800"/>
            <w:shd w:fill="1F3864" w:color="auto" w:val="clear"/>
            <w:tcMar>
              <w:top w:type="dxa" w:w="80"/>
              <w:left w:type="dxa" w:w="100"/>
              <w:bottom w:type="dxa" w:w="80"/>
              <w:right w:type="dxa" w:w="100"/>
            </w:tcMar>
          </w:tcPr>
          <w:p>
            <w:r>
              <w:rPr>
                <w:b/>
                <w:bCs/>
                <w:color w:val="FFFFFF"/>
                <w:sz w:val="20"/>
                <w:szCs w:val="20"/>
              </w:rPr>
              <w:t xml:space="preserve">Example</w:t>
            </w:r>
          </w:p>
        </w:tc>
      </w:tr>
      <w:tr>
        <w:tc>
          <w:tcPr>
            <w:tcW w:type="dxa" w:w="1800"/>
            <w:shd w:fill="F2F2F2" w:color="auto" w:val="clear"/>
            <w:tcMar>
              <w:top w:type="dxa" w:w="80"/>
              <w:left w:type="dxa" w:w="100"/>
              <w:bottom w:type="dxa" w:w="80"/>
              <w:right w:type="dxa" w:w="100"/>
            </w:tcMar>
          </w:tcPr>
          <w:p>
            <w:r>
              <w:rPr>
                <w:b w:val="false"/>
                <w:bCs w:val="false"/>
                <w:color w:val="000000"/>
                <w:sz w:val="20"/>
                <w:szCs w:val="20"/>
              </w:rPr>
              <w:t xml:space="preserve">Nominal</w:t>
            </w:r>
          </w:p>
        </w:tc>
        <w:tc>
          <w:tcPr>
            <w:tcW w:type="dxa" w:w="4200"/>
            <w:shd w:fill="F2F2F2" w:color="auto" w:val="clear"/>
            <w:tcMar>
              <w:top w:type="dxa" w:w="80"/>
              <w:left w:type="dxa" w:w="100"/>
              <w:bottom w:type="dxa" w:w="80"/>
              <w:right w:type="dxa" w:w="100"/>
            </w:tcMar>
          </w:tcPr>
          <w:p>
            <w:r>
              <w:rPr>
                <w:b w:val="false"/>
                <w:bCs w:val="false"/>
                <w:color w:val="000000"/>
                <w:sz w:val="20"/>
                <w:szCs w:val="20"/>
              </w:rPr>
              <w:t xml:space="preserve">Categories only, no order</w:t>
            </w:r>
          </w:p>
        </w:tc>
        <w:tc>
          <w:tcPr>
            <w:tcW w:type="dxa" w:w="3800"/>
            <w:shd w:fill="F2F2F2" w:color="auto" w:val="clear"/>
            <w:tcMar>
              <w:top w:type="dxa" w:w="80"/>
              <w:left w:type="dxa" w:w="100"/>
              <w:bottom w:type="dxa" w:w="80"/>
              <w:right w:type="dxa" w:w="100"/>
            </w:tcMar>
          </w:tcPr>
          <w:p>
            <w:r>
              <w:rPr>
                <w:b w:val="false"/>
                <w:bCs w:val="false"/>
                <w:color w:val="000000"/>
                <w:sz w:val="20"/>
                <w:szCs w:val="20"/>
              </w:rPr>
              <w:t xml:space="preserve">Marital status, eye color</w:t>
            </w:r>
          </w:p>
        </w:tc>
      </w:tr>
      <w:tr>
        <w:tc>
          <w:tcPr>
            <w:tcW w:type="dxa" w:w="1800"/>
            <w:shd w:fill="FFFFFF" w:color="auto" w:val="clear"/>
            <w:tcMar>
              <w:top w:type="dxa" w:w="80"/>
              <w:left w:type="dxa" w:w="100"/>
              <w:bottom w:type="dxa" w:w="80"/>
              <w:right w:type="dxa" w:w="100"/>
            </w:tcMar>
          </w:tcPr>
          <w:p>
            <w:r>
              <w:rPr>
                <w:b w:val="false"/>
                <w:bCs w:val="false"/>
                <w:color w:val="000000"/>
                <w:sz w:val="20"/>
                <w:szCs w:val="20"/>
              </w:rPr>
              <w:t xml:space="preserve">Ordinal</w:t>
            </w:r>
          </w:p>
        </w:tc>
        <w:tc>
          <w:tcPr>
            <w:tcW w:type="dxa" w:w="4200"/>
            <w:shd w:fill="FFFFFF" w:color="auto" w:val="clear"/>
            <w:tcMar>
              <w:top w:type="dxa" w:w="80"/>
              <w:left w:type="dxa" w:w="100"/>
              <w:bottom w:type="dxa" w:w="80"/>
              <w:right w:type="dxa" w:w="100"/>
            </w:tcMar>
          </w:tcPr>
          <w:p>
            <w:r>
              <w:rPr>
                <w:b w:val="false"/>
                <w:bCs w:val="false"/>
                <w:color w:val="000000"/>
                <w:sz w:val="20"/>
                <w:szCs w:val="20"/>
              </w:rPr>
              <w:t xml:space="preserve">Ordered categories, unequal intervals</w:t>
            </w:r>
          </w:p>
        </w:tc>
        <w:tc>
          <w:tcPr>
            <w:tcW w:type="dxa" w:w="3800"/>
            <w:shd w:fill="FFFFFF" w:color="auto" w:val="clear"/>
            <w:tcMar>
              <w:top w:type="dxa" w:w="80"/>
              <w:left w:type="dxa" w:w="100"/>
              <w:bottom w:type="dxa" w:w="80"/>
              <w:right w:type="dxa" w:w="100"/>
            </w:tcMar>
          </w:tcPr>
          <w:p>
            <w:r>
              <w:rPr>
                <w:b w:val="false"/>
                <w:bCs w:val="false"/>
                <w:color w:val="000000"/>
                <w:sz w:val="20"/>
                <w:szCs w:val="20"/>
              </w:rPr>
              <w:t xml:space="preserve">Education level, star ratings</w:t>
            </w:r>
          </w:p>
        </w:tc>
      </w:tr>
      <w:tr>
        <w:tc>
          <w:tcPr>
            <w:tcW w:type="dxa" w:w="1800"/>
            <w:shd w:fill="F2F2F2" w:color="auto" w:val="clear"/>
            <w:tcMar>
              <w:top w:type="dxa" w:w="80"/>
              <w:left w:type="dxa" w:w="100"/>
              <w:bottom w:type="dxa" w:w="80"/>
              <w:right w:type="dxa" w:w="100"/>
            </w:tcMar>
          </w:tcPr>
          <w:p>
            <w:r>
              <w:rPr>
                <w:b w:val="false"/>
                <w:bCs w:val="false"/>
                <w:color w:val="000000"/>
                <w:sz w:val="20"/>
                <w:szCs w:val="20"/>
              </w:rPr>
              <w:t xml:space="preserve">Interval</w:t>
            </w:r>
          </w:p>
        </w:tc>
        <w:tc>
          <w:tcPr>
            <w:tcW w:type="dxa" w:w="4200"/>
            <w:shd w:fill="F2F2F2" w:color="auto" w:val="clear"/>
            <w:tcMar>
              <w:top w:type="dxa" w:w="80"/>
              <w:left w:type="dxa" w:w="100"/>
              <w:bottom w:type="dxa" w:w="80"/>
              <w:right w:type="dxa" w:w="100"/>
            </w:tcMar>
          </w:tcPr>
          <w:p>
            <w:r>
              <w:rPr>
                <w:b w:val="false"/>
                <w:bCs w:val="false"/>
                <w:color w:val="000000"/>
                <w:sz w:val="20"/>
                <w:szCs w:val="20"/>
              </w:rPr>
              <w:t xml:space="preserve">Ordered, equal intervals, no true zero</w:t>
            </w:r>
          </w:p>
        </w:tc>
        <w:tc>
          <w:tcPr>
            <w:tcW w:type="dxa" w:w="3800"/>
            <w:shd w:fill="F2F2F2" w:color="auto" w:val="clear"/>
            <w:tcMar>
              <w:top w:type="dxa" w:w="80"/>
              <w:left w:type="dxa" w:w="100"/>
              <w:bottom w:type="dxa" w:w="80"/>
              <w:right w:type="dxa" w:w="100"/>
            </w:tcMar>
          </w:tcPr>
          <w:p>
            <w:r>
              <w:rPr>
                <w:b w:val="false"/>
                <w:bCs w:val="false"/>
                <w:color w:val="000000"/>
                <w:sz w:val="20"/>
                <w:szCs w:val="20"/>
              </w:rPr>
              <w:t xml:space="preserve">Temperature in Celsius, IQ score</w:t>
            </w:r>
          </w:p>
        </w:tc>
      </w:tr>
      <w:tr>
        <w:tc>
          <w:tcPr>
            <w:tcW w:type="dxa" w:w="1800"/>
            <w:shd w:fill="FFFFFF" w:color="auto" w:val="clear"/>
            <w:tcMar>
              <w:top w:type="dxa" w:w="80"/>
              <w:left w:type="dxa" w:w="100"/>
              <w:bottom w:type="dxa" w:w="80"/>
              <w:right w:type="dxa" w:w="100"/>
            </w:tcMar>
          </w:tcPr>
          <w:p>
            <w:r>
              <w:rPr>
                <w:b w:val="false"/>
                <w:bCs w:val="false"/>
                <w:color w:val="000000"/>
                <w:sz w:val="20"/>
                <w:szCs w:val="20"/>
              </w:rPr>
              <w:t xml:space="preserve">Ratio</w:t>
            </w:r>
          </w:p>
        </w:tc>
        <w:tc>
          <w:tcPr>
            <w:tcW w:type="dxa" w:w="4200"/>
            <w:shd w:fill="FFFFFF" w:color="auto" w:val="clear"/>
            <w:tcMar>
              <w:top w:type="dxa" w:w="80"/>
              <w:left w:type="dxa" w:w="100"/>
              <w:bottom w:type="dxa" w:w="80"/>
              <w:right w:type="dxa" w:w="100"/>
            </w:tcMar>
          </w:tcPr>
          <w:p>
            <w:r>
              <w:rPr>
                <w:b w:val="false"/>
                <w:bCs w:val="false"/>
                <w:color w:val="000000"/>
                <w:sz w:val="20"/>
                <w:szCs w:val="20"/>
              </w:rPr>
              <w:t xml:space="preserve">Ordered, equal intervals, true zero exists</w:t>
            </w:r>
          </w:p>
        </w:tc>
        <w:tc>
          <w:tcPr>
            <w:tcW w:type="dxa" w:w="3800"/>
            <w:shd w:fill="FFFFFF" w:color="auto" w:val="clear"/>
            <w:tcMar>
              <w:top w:type="dxa" w:w="80"/>
              <w:left w:type="dxa" w:w="100"/>
              <w:bottom w:type="dxa" w:w="80"/>
              <w:right w:type="dxa" w:w="100"/>
            </w:tcMar>
          </w:tcPr>
          <w:p>
            <w:r>
              <w:rPr>
                <w:b w:val="false"/>
                <w:bCs w:val="false"/>
                <w:color w:val="000000"/>
                <w:sz w:val="20"/>
                <w:szCs w:val="20"/>
              </w:rPr>
              <w:t xml:space="preserve">Age, income, weight, distance</w:t>
            </w:r>
          </w:p>
        </w:tc>
      </w:tr>
    </w:tbl>
    <w:p>
      <w:pPr>
        <w:spacing w:after="160" w:line="300"/>
      </w:pPr>
      <w:r>
        <w:rPr>
          <w:sz w:val="22"/>
          <w:szCs w:val="22"/>
        </w:rPr>
        <w:t xml:space="preserve"/>
      </w:r>
    </w:p>
    <w:p>
      <w:pPr>
        <w:pStyle w:val="Heading2"/>
        <w:spacing w:after="120" w:before="300"/>
      </w:pPr>
      <w:r>
        <w:rPr>
          <w:b/>
          <w:bCs/>
          <w:color w:val="2E75B6"/>
          <w:sz w:val="26"/>
          <w:szCs w:val="26"/>
        </w:rPr>
        <w:t xml:space="preserve">3.5 Types of Data by Source</w:t>
      </w:r>
    </w:p>
    <w:p>
      <w:pPr>
        <w:pStyle w:val="ListParagraph"/>
        <w:numPr>
          <w:ilvl w:val="0"/>
          <w:numId w:val="2"/>
        </w:numPr>
        <w:spacing w:after="80" w:line="280"/>
      </w:pPr>
      <w:r>
        <w:rPr>
          <w:sz w:val="22"/>
          <w:szCs w:val="22"/>
        </w:rPr>
        <w:t xml:space="preserve">Primary Data - collected firsthand by the researcher or organization for a specific purpose (e.g., surveys, experiments, interviews).</w:t>
      </w:r>
    </w:p>
    <w:p>
      <w:pPr>
        <w:pStyle w:val="ListParagraph"/>
        <w:numPr>
          <w:ilvl w:val="0"/>
          <w:numId w:val="2"/>
        </w:numPr>
        <w:spacing w:after="80" w:line="280"/>
      </w:pPr>
      <w:r>
        <w:rPr>
          <w:sz w:val="22"/>
          <w:szCs w:val="22"/>
        </w:rPr>
        <w:t xml:space="preserve">Secondary Data - already collected by someone else and reused for a new purpose (e.g., government reports, third-party datasets, published research).</w:t>
      </w:r>
    </w:p>
    <w:p>
      <w:pPr>
        <w:pStyle w:val="Heading2"/>
        <w:spacing w:after="120" w:before="300"/>
      </w:pPr>
      <w:r>
        <w:rPr>
          <w:b/>
          <w:bCs/>
          <w:color w:val="2E75B6"/>
          <w:sz w:val="26"/>
          <w:szCs w:val="26"/>
        </w:rPr>
        <w:t xml:space="preserve">3.6 Big Data and the Characteristics of Data (The V's)</w:t>
      </w:r>
    </w:p>
    <w:p>
      <w:pPr>
        <w:spacing w:after="160" w:line="300"/>
      </w:pPr>
      <w:r>
        <w:rPr>
          <w:sz w:val="22"/>
          <w:szCs w:val="22"/>
        </w:rPr>
        <w:t xml:space="preserve">When data becomes too large, fast, or complex for traditional tools to handle, it is referred to as Big Data. Big Data is commonly described using the following characteristics:</w:t>
      </w:r>
    </w:p>
    <w:p>
      <w:pPr>
        <w:pStyle w:val="ListParagraph"/>
        <w:numPr>
          <w:ilvl w:val="0"/>
          <w:numId w:val="2"/>
        </w:numPr>
        <w:spacing w:after="80" w:line="280"/>
      </w:pPr>
      <w:r>
        <w:rPr>
          <w:sz w:val="22"/>
          <w:szCs w:val="22"/>
        </w:rPr>
        <w:t xml:space="preserve">Volume - the sheer amount of data generated (terabytes to petabytes).</w:t>
      </w:r>
    </w:p>
    <w:p>
      <w:pPr>
        <w:pStyle w:val="ListParagraph"/>
        <w:numPr>
          <w:ilvl w:val="0"/>
          <w:numId w:val="2"/>
        </w:numPr>
        <w:spacing w:after="80" w:line="280"/>
      </w:pPr>
      <w:r>
        <w:rPr>
          <w:sz w:val="22"/>
          <w:szCs w:val="22"/>
        </w:rPr>
        <w:t xml:space="preserve">Velocity - the speed at which data is generated and must be processed (e.g., real-time stock trades).</w:t>
      </w:r>
    </w:p>
    <w:p>
      <w:pPr>
        <w:pStyle w:val="ListParagraph"/>
        <w:numPr>
          <w:ilvl w:val="0"/>
          <w:numId w:val="2"/>
        </w:numPr>
        <w:spacing w:after="80" w:line="280"/>
      </w:pPr>
      <w:r>
        <w:rPr>
          <w:sz w:val="22"/>
          <w:szCs w:val="22"/>
        </w:rPr>
        <w:t xml:space="preserve">Variety - the different formats and types of data (text, images, video, structured, unstructured).</w:t>
      </w:r>
    </w:p>
    <w:p>
      <w:pPr>
        <w:pStyle w:val="ListParagraph"/>
        <w:numPr>
          <w:ilvl w:val="0"/>
          <w:numId w:val="2"/>
        </w:numPr>
        <w:spacing w:after="80" w:line="280"/>
      </w:pPr>
      <w:r>
        <w:rPr>
          <w:sz w:val="22"/>
          <w:szCs w:val="22"/>
        </w:rPr>
        <w:t xml:space="preserve">Veracity - the accuracy, quality, and trustworthiness of the data.</w:t>
      </w:r>
    </w:p>
    <w:p>
      <w:pPr>
        <w:pStyle w:val="ListParagraph"/>
        <w:numPr>
          <w:ilvl w:val="0"/>
          <w:numId w:val="2"/>
        </w:numPr>
        <w:spacing w:after="80" w:line="280"/>
      </w:pPr>
      <w:r>
        <w:rPr>
          <w:sz w:val="22"/>
          <w:szCs w:val="22"/>
        </w:rPr>
        <w:t xml:space="preserve">Value - the usefulness or business worth that can be extracted from the data.</w:t>
      </w:r>
    </w:p>
    <w:p>
      <w:pPr>
        <w:pStyle w:val="Heading1"/>
        <w:pBdr>
          <w:bottom w:val="single" w:color="2E75B6" w:sz="6" w:space="4"/>
        </w:pBdr>
        <w:spacing w:after="200" w:before="400"/>
      </w:pPr>
      <w:r>
        <w:rPr>
          <w:b/>
          <w:bCs/>
          <w:color w:val="1F3864"/>
          <w:sz w:val="32"/>
          <w:szCs w:val="32"/>
        </w:rPr>
        <w:t xml:space="preserve">4. The Data Science Lifecycle</w:t>
      </w:r>
    </w:p>
    <w:p>
      <w:pPr>
        <w:spacing w:after="160" w:line="300"/>
      </w:pPr>
      <w:r>
        <w:rPr>
          <w:sz w:val="22"/>
          <w:szCs w:val="22"/>
        </w:rPr>
        <w:t xml:space="preserve">A typical data science project follows a structured process. While different organizations may use slightly different names, the core stages remain consistent.</w:t>
      </w:r>
    </w:p>
    <w:p>
      <w:pPr>
        <w:pStyle w:val="ListParagraph"/>
        <w:numPr>
          <w:ilvl w:val="0"/>
          <w:numId w:val="3"/>
        </w:numPr>
        <w:spacing w:after="80" w:line="280"/>
      </w:pPr>
      <w:r>
        <w:rPr>
          <w:sz w:val="22"/>
          <w:szCs w:val="22"/>
        </w:rPr>
        <w:t xml:space="preserve">Problem Definition / Business Understanding: Clearly define the business question or problem to be solved. A well-framed problem guides the entire project.</w:t>
      </w:r>
    </w:p>
    <w:p>
      <w:pPr>
        <w:pStyle w:val="ListParagraph"/>
        <w:numPr>
          <w:ilvl w:val="0"/>
          <w:numId w:val="3"/>
        </w:numPr>
        <w:spacing w:after="80" w:line="280"/>
      </w:pPr>
      <w:r>
        <w:rPr>
          <w:sz w:val="22"/>
          <w:szCs w:val="22"/>
        </w:rPr>
        <w:t xml:space="preserve">Data Collection: Gather relevant data from databases, APIs, surveys, sensors, web scraping, or third-party sources.</w:t>
      </w:r>
    </w:p>
    <w:p>
      <w:pPr>
        <w:pStyle w:val="ListParagraph"/>
        <w:numPr>
          <w:ilvl w:val="0"/>
          <w:numId w:val="3"/>
        </w:numPr>
        <w:spacing w:after="80" w:line="280"/>
      </w:pPr>
      <w:r>
        <w:rPr>
          <w:sz w:val="22"/>
          <w:szCs w:val="22"/>
        </w:rPr>
        <w:t xml:space="preserve">Data Cleaning and Preparation: Handle missing values, duplicates, outliers, and inconsistent formats. This stage often takes up to 60-80 percent of a data scientist's time.</w:t>
      </w:r>
    </w:p>
    <w:p>
      <w:pPr>
        <w:pStyle w:val="ListParagraph"/>
        <w:numPr>
          <w:ilvl w:val="0"/>
          <w:numId w:val="3"/>
        </w:numPr>
        <w:spacing w:after="80" w:line="280"/>
      </w:pPr>
      <w:r>
        <w:rPr>
          <w:sz w:val="22"/>
          <w:szCs w:val="22"/>
        </w:rPr>
        <w:t xml:space="preserve">Exploratory Data Analysis (EDA): Use statistics and visualization to understand patterns, relationships, and anomalies in the data.</w:t>
      </w:r>
    </w:p>
    <w:p>
      <w:pPr>
        <w:pStyle w:val="ListParagraph"/>
        <w:numPr>
          <w:ilvl w:val="0"/>
          <w:numId w:val="3"/>
        </w:numPr>
        <w:spacing w:after="80" w:line="280"/>
      </w:pPr>
      <w:r>
        <w:rPr>
          <w:sz w:val="22"/>
          <w:szCs w:val="22"/>
        </w:rPr>
        <w:t xml:space="preserve">Feature Engineering: Create, transform, or select variables that will improve the performance of a model.</w:t>
      </w:r>
    </w:p>
    <w:p>
      <w:pPr>
        <w:pStyle w:val="ListParagraph"/>
        <w:numPr>
          <w:ilvl w:val="0"/>
          <w:numId w:val="3"/>
        </w:numPr>
        <w:spacing w:after="80" w:line="280"/>
      </w:pPr>
      <w:r>
        <w:rPr>
          <w:sz w:val="22"/>
          <w:szCs w:val="22"/>
        </w:rPr>
        <w:t xml:space="preserve">Modeling: Apply statistical or machine learning techniques (regression, classification, clustering, etc.) to build predictive or descriptive models.</w:t>
      </w:r>
    </w:p>
    <w:p>
      <w:pPr>
        <w:pStyle w:val="ListParagraph"/>
        <w:numPr>
          <w:ilvl w:val="0"/>
          <w:numId w:val="3"/>
        </w:numPr>
        <w:spacing w:after="80" w:line="280"/>
      </w:pPr>
      <w:r>
        <w:rPr>
          <w:sz w:val="22"/>
          <w:szCs w:val="22"/>
        </w:rPr>
        <w:t xml:space="preserve">Model Evaluation: Test the model's accuracy and reliability using metrics such as accuracy, precision, recall, RMSE, or R-squared, often on unseen data.</w:t>
      </w:r>
    </w:p>
    <w:p>
      <w:pPr>
        <w:pStyle w:val="ListParagraph"/>
        <w:numPr>
          <w:ilvl w:val="0"/>
          <w:numId w:val="3"/>
        </w:numPr>
        <w:spacing w:after="80" w:line="280"/>
      </w:pPr>
      <w:r>
        <w:rPr>
          <w:sz w:val="22"/>
          <w:szCs w:val="22"/>
        </w:rPr>
        <w:t xml:space="preserve">Deployment: Integrate the model into a live business system or application so it can generate real value.</w:t>
      </w:r>
    </w:p>
    <w:p>
      <w:pPr>
        <w:pStyle w:val="ListParagraph"/>
        <w:numPr>
          <w:ilvl w:val="0"/>
          <w:numId w:val="3"/>
        </w:numPr>
        <w:spacing w:after="80" w:line="280"/>
      </w:pPr>
      <w:r>
        <w:rPr>
          <w:sz w:val="22"/>
          <w:szCs w:val="22"/>
        </w:rPr>
        <w:t xml:space="preserve">Monitoring and Maintenance: Continuously track model performance over time, since data patterns change (a phenomenon known as data or model drift), and retrain when necessary.</w:t>
      </w:r>
    </w:p>
    <w:p>
      <w:pPr>
        <w:pStyle w:val="ListParagraph"/>
        <w:numPr>
          <w:ilvl w:val="0"/>
          <w:numId w:val="3"/>
        </w:numPr>
        <w:spacing w:after="80" w:line="280"/>
      </w:pPr>
      <w:r>
        <w:rPr>
          <w:sz w:val="22"/>
          <w:szCs w:val="22"/>
        </w:rPr>
        <w:t xml:space="preserve">Communication of Results: Present findings through reports, dashboards, or presentations that non-technical stakeholders can understand and act upon.</w:t>
      </w:r>
    </w:p>
    <w:p>
      <w:pPr>
        <w:pStyle w:val="Heading1"/>
        <w:pBdr>
          <w:bottom w:val="single" w:color="2E75B6" w:sz="6" w:space="4"/>
        </w:pBdr>
        <w:spacing w:after="200" w:before="400"/>
      </w:pPr>
      <w:r>
        <w:rPr>
          <w:b/>
          <w:bCs/>
          <w:color w:val="1F3864"/>
          <w:sz w:val="32"/>
          <w:szCs w:val="32"/>
        </w:rPr>
        <w:t xml:space="preserve">5. Core Components and Disciplines of Data Science</w:t>
      </w:r>
    </w:p>
    <w:p>
      <w:pPr>
        <w:pStyle w:val="Heading2"/>
        <w:spacing w:after="120" w:before="300"/>
      </w:pPr>
      <w:r>
        <w:rPr>
          <w:b/>
          <w:bCs/>
          <w:color w:val="2E75B6"/>
          <w:sz w:val="26"/>
          <w:szCs w:val="26"/>
        </w:rPr>
        <w:t xml:space="preserve">5.1 Statistics and Probability</w:t>
      </w:r>
    </w:p>
    <w:p>
      <w:pPr>
        <w:spacing w:after="160" w:line="300"/>
      </w:pPr>
      <w:r>
        <w:rPr>
          <w:sz w:val="22"/>
          <w:szCs w:val="22"/>
        </w:rPr>
        <w:t xml:space="preserve">Forms the theoretical backbone of data science - used for hypothesis testing, distributions, sampling, and drawing valid conclusions from data.</w:t>
      </w:r>
    </w:p>
    <w:p>
      <w:pPr>
        <w:pStyle w:val="Heading2"/>
        <w:spacing w:after="120" w:before="300"/>
      </w:pPr>
      <w:r>
        <w:rPr>
          <w:b/>
          <w:bCs/>
          <w:color w:val="2E75B6"/>
          <w:sz w:val="26"/>
          <w:szCs w:val="26"/>
        </w:rPr>
        <w:t xml:space="preserve">5.2 Programming</w:t>
      </w:r>
    </w:p>
    <w:p>
      <w:pPr>
        <w:spacing w:after="160" w:line="300"/>
      </w:pPr>
      <w:r>
        <w:rPr>
          <w:sz w:val="22"/>
          <w:szCs w:val="22"/>
        </w:rPr>
        <w:t xml:space="preserve">Languages such as Python, R, and SQL are used to manipulate data, build models, and automate analysis.</w:t>
      </w:r>
    </w:p>
    <w:p>
      <w:pPr>
        <w:pStyle w:val="Heading2"/>
        <w:spacing w:after="120" w:before="300"/>
      </w:pPr>
      <w:r>
        <w:rPr>
          <w:b/>
          <w:bCs/>
          <w:color w:val="2E75B6"/>
          <w:sz w:val="26"/>
          <w:szCs w:val="26"/>
        </w:rPr>
        <w:t xml:space="preserve">5.3 Machine Learning</w:t>
      </w:r>
    </w:p>
    <w:p>
      <w:pPr>
        <w:spacing w:after="160" w:line="300"/>
      </w:pPr>
      <w:r>
        <w:rPr>
          <w:sz w:val="22"/>
          <w:szCs w:val="22"/>
        </w:rPr>
        <w:t xml:space="preserve">A subset of artificial intelligence that allows systems to learn patterns from data and make predictions or decisions without being explicitly programmed for every scenario.</w:t>
      </w:r>
    </w:p>
    <w:p>
      <w:pPr>
        <w:pStyle w:val="Heading2"/>
        <w:spacing w:after="120" w:before="300"/>
      </w:pPr>
      <w:r>
        <w:rPr>
          <w:b/>
          <w:bCs/>
          <w:color w:val="2E75B6"/>
          <w:sz w:val="26"/>
          <w:szCs w:val="26"/>
        </w:rPr>
        <w:t xml:space="preserve">5.4 Data Visualization</w:t>
      </w:r>
    </w:p>
    <w:p>
      <w:pPr>
        <w:spacing w:after="160" w:line="300"/>
      </w:pPr>
      <w:r>
        <w:rPr>
          <w:sz w:val="22"/>
          <w:szCs w:val="22"/>
        </w:rPr>
        <w:t xml:space="preserve">The practice of representing data graphically (charts, graphs, dashboards) to make insights easier to understand and communicate.</w:t>
      </w:r>
    </w:p>
    <w:p>
      <w:pPr>
        <w:pStyle w:val="Heading2"/>
        <w:spacing w:after="120" w:before="300"/>
      </w:pPr>
      <w:r>
        <w:rPr>
          <w:b/>
          <w:bCs/>
          <w:color w:val="2E75B6"/>
          <w:sz w:val="26"/>
          <w:szCs w:val="26"/>
        </w:rPr>
        <w:t xml:space="preserve">5.5 Data Engineering</w:t>
      </w:r>
    </w:p>
    <w:p>
      <w:pPr>
        <w:spacing w:after="160" w:line="300"/>
      </w:pPr>
      <w:r>
        <w:rPr>
          <w:sz w:val="22"/>
          <w:szCs w:val="22"/>
        </w:rPr>
        <w:t xml:space="preserve">The practice of building the infrastructure, pipelines, and systems that collect, store, and move data reliably so it is ready for analysis.</w:t>
      </w:r>
    </w:p>
    <w:p>
      <w:pPr>
        <w:pStyle w:val="Heading2"/>
        <w:spacing w:after="120" w:before="300"/>
      </w:pPr>
      <w:r>
        <w:rPr>
          <w:b/>
          <w:bCs/>
          <w:color w:val="2E75B6"/>
          <w:sz w:val="26"/>
          <w:szCs w:val="26"/>
        </w:rPr>
        <w:t xml:space="preserve">5.6 Domain Expertise</w:t>
      </w:r>
    </w:p>
    <w:p>
      <w:pPr>
        <w:spacing w:after="160" w:line="300"/>
      </w:pPr>
      <w:r>
        <w:rPr>
          <w:sz w:val="22"/>
          <w:szCs w:val="22"/>
        </w:rPr>
        <w:t xml:space="preserve">Understanding the specific industry or business context (finance, healthcare, retail, etc.) so that data insights are relevant and actionable.</w:t>
      </w:r>
    </w:p>
    <w:p>
      <w:pPr>
        <w:pStyle w:val="Heading1"/>
        <w:pBdr>
          <w:bottom w:val="single" w:color="2E75B6" w:sz="6" w:space="4"/>
        </w:pBdr>
        <w:spacing w:after="200" w:before="400"/>
      </w:pPr>
      <w:r>
        <w:rPr>
          <w:b/>
          <w:bCs/>
          <w:color w:val="1F3864"/>
          <w:sz w:val="32"/>
          <w:szCs w:val="32"/>
        </w:rPr>
        <w:t xml:space="preserve">6. Tools and Technologies Used in Data Science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1F3864" w:color="auto" w:val="clear"/>
            <w:tcMar>
              <w:top w:type="dxa" w:w="80"/>
              <w:left w:type="dxa" w:w="100"/>
              <w:bottom w:type="dxa" w:w="80"/>
              <w:right w:type="dxa" w:w="100"/>
            </w:tcMar>
          </w:tcPr>
          <w:p>
            <w:r>
              <w:rPr>
                <w:b/>
                <w:bCs/>
                <w:color w:val="FFFFFF"/>
                <w:sz w:val="20"/>
                <w:szCs w:val="20"/>
              </w:rPr>
              <w:t xml:space="preserve">Category</w:t>
            </w:r>
          </w:p>
        </w:tc>
        <w:tc>
          <w:tcPr>
            <w:tcW w:type="dxa" w:w="6600"/>
            <w:shd w:fill="1F3864" w:color="auto" w:val="clear"/>
            <w:tcMar>
              <w:top w:type="dxa" w:w="80"/>
              <w:left w:type="dxa" w:w="100"/>
              <w:bottom w:type="dxa" w:w="80"/>
              <w:right w:type="dxa" w:w="100"/>
            </w:tcMar>
          </w:tcPr>
          <w:p>
            <w:r>
              <w:rPr>
                <w:b/>
                <w:bCs/>
                <w:color w:val="FFFFFF"/>
                <w:sz w:val="20"/>
                <w:szCs w:val="20"/>
              </w:rPr>
              <w:t xml:space="preserve">Common Tools</w:t>
            </w:r>
          </w:p>
        </w:tc>
      </w:tr>
      <w:tr>
        <w:tc>
          <w:tcPr>
            <w:tcW w:type="dxa" w:w="3200"/>
            <w:shd w:fill="F2F2F2" w:color="auto" w:val="clear"/>
            <w:tcMar>
              <w:top w:type="dxa" w:w="80"/>
              <w:left w:type="dxa" w:w="100"/>
              <w:bottom w:type="dxa" w:w="80"/>
              <w:right w:type="dxa" w:w="100"/>
            </w:tcMar>
          </w:tcPr>
          <w:p>
            <w:r>
              <w:rPr>
                <w:b w:val="false"/>
                <w:bCs w:val="false"/>
                <w:color w:val="000000"/>
                <w:sz w:val="20"/>
                <w:szCs w:val="20"/>
              </w:rPr>
              <w:t xml:space="preserve">Programming Languages</w:t>
            </w:r>
          </w:p>
        </w:tc>
        <w:tc>
          <w:tcPr>
            <w:tcW w:type="dxa" w:w="6600"/>
            <w:shd w:fill="F2F2F2" w:color="auto" w:val="clear"/>
            <w:tcMar>
              <w:top w:type="dxa" w:w="80"/>
              <w:left w:type="dxa" w:w="100"/>
              <w:bottom w:type="dxa" w:w="80"/>
              <w:right w:type="dxa" w:w="100"/>
            </w:tcMar>
          </w:tcPr>
          <w:p>
            <w:r>
              <w:rPr>
                <w:b w:val="false"/>
                <w:bCs w:val="false"/>
                <w:color w:val="000000"/>
                <w:sz w:val="20"/>
                <w:szCs w:val="20"/>
              </w:rPr>
              <w:t xml:space="preserve">Python, R, SQL, Scala</w:t>
            </w:r>
          </w:p>
        </w:tc>
      </w:tr>
      <w:tr>
        <w:tc>
          <w:tcPr>
            <w:tcW w:type="dxa" w:w="3200"/>
            <w:shd w:fill="FFFFFF" w:color="auto" w:val="clear"/>
            <w:tcMar>
              <w:top w:type="dxa" w:w="80"/>
              <w:left w:type="dxa" w:w="100"/>
              <w:bottom w:type="dxa" w:w="80"/>
              <w:right w:type="dxa" w:w="100"/>
            </w:tcMar>
          </w:tcPr>
          <w:p>
            <w:r>
              <w:rPr>
                <w:b w:val="false"/>
                <w:bCs w:val="false"/>
                <w:color w:val="000000"/>
                <w:sz w:val="20"/>
                <w:szCs w:val="20"/>
              </w:rPr>
              <w:t xml:space="preserve">Data Manipulation</w:t>
            </w:r>
          </w:p>
        </w:tc>
        <w:tc>
          <w:tcPr>
            <w:tcW w:type="dxa" w:w="6600"/>
            <w:shd w:fill="FFFFFF" w:color="auto" w:val="clear"/>
            <w:tcMar>
              <w:top w:type="dxa" w:w="80"/>
              <w:left w:type="dxa" w:w="100"/>
              <w:bottom w:type="dxa" w:w="80"/>
              <w:right w:type="dxa" w:w="100"/>
            </w:tcMar>
          </w:tcPr>
          <w:p>
            <w:r>
              <w:rPr>
                <w:b w:val="false"/>
                <w:bCs w:val="false"/>
                <w:color w:val="000000"/>
                <w:sz w:val="20"/>
                <w:szCs w:val="20"/>
              </w:rPr>
              <w:t xml:space="preserve">Pandas, NumPy, dplyr</w:t>
            </w:r>
          </w:p>
        </w:tc>
      </w:tr>
      <w:tr>
        <w:tc>
          <w:tcPr>
            <w:tcW w:type="dxa" w:w="3200"/>
            <w:shd w:fill="F2F2F2" w:color="auto" w:val="clear"/>
            <w:tcMar>
              <w:top w:type="dxa" w:w="80"/>
              <w:left w:type="dxa" w:w="100"/>
              <w:bottom w:type="dxa" w:w="80"/>
              <w:right w:type="dxa" w:w="100"/>
            </w:tcMar>
          </w:tcPr>
          <w:p>
            <w:r>
              <w:rPr>
                <w:b w:val="false"/>
                <w:bCs w:val="false"/>
                <w:color w:val="000000"/>
                <w:sz w:val="20"/>
                <w:szCs w:val="20"/>
              </w:rPr>
              <w:t xml:space="preserve">Visualization</w:t>
            </w:r>
          </w:p>
        </w:tc>
        <w:tc>
          <w:tcPr>
            <w:tcW w:type="dxa" w:w="6600"/>
            <w:shd w:fill="F2F2F2" w:color="auto" w:val="clear"/>
            <w:tcMar>
              <w:top w:type="dxa" w:w="80"/>
              <w:left w:type="dxa" w:w="100"/>
              <w:bottom w:type="dxa" w:w="80"/>
              <w:right w:type="dxa" w:w="100"/>
            </w:tcMar>
          </w:tcPr>
          <w:p>
            <w:r>
              <w:rPr>
                <w:b w:val="false"/>
                <w:bCs w:val="false"/>
                <w:color w:val="000000"/>
                <w:sz w:val="20"/>
                <w:szCs w:val="20"/>
              </w:rPr>
              <w:t xml:space="preserve">Tableau, Power BI, Matplotlib, Seaborn, Looker</w:t>
            </w:r>
          </w:p>
        </w:tc>
      </w:tr>
      <w:tr>
        <w:tc>
          <w:tcPr>
            <w:tcW w:type="dxa" w:w="3200"/>
            <w:shd w:fill="FFFFFF" w:color="auto" w:val="clear"/>
            <w:tcMar>
              <w:top w:type="dxa" w:w="80"/>
              <w:left w:type="dxa" w:w="100"/>
              <w:bottom w:type="dxa" w:w="80"/>
              <w:right w:type="dxa" w:w="100"/>
            </w:tcMar>
          </w:tcPr>
          <w:p>
            <w:r>
              <w:rPr>
                <w:b w:val="false"/>
                <w:bCs w:val="false"/>
                <w:color w:val="000000"/>
                <w:sz w:val="20"/>
                <w:szCs w:val="20"/>
              </w:rPr>
              <w:t xml:space="preserve">Machine Learning</w:t>
            </w:r>
          </w:p>
        </w:tc>
        <w:tc>
          <w:tcPr>
            <w:tcW w:type="dxa" w:w="6600"/>
            <w:shd w:fill="FFFFFF" w:color="auto" w:val="clear"/>
            <w:tcMar>
              <w:top w:type="dxa" w:w="80"/>
              <w:left w:type="dxa" w:w="100"/>
              <w:bottom w:type="dxa" w:w="80"/>
              <w:right w:type="dxa" w:w="100"/>
            </w:tcMar>
          </w:tcPr>
          <w:p>
            <w:r>
              <w:rPr>
                <w:b w:val="false"/>
                <w:bCs w:val="false"/>
                <w:color w:val="000000"/>
                <w:sz w:val="20"/>
                <w:szCs w:val="20"/>
              </w:rPr>
              <w:t xml:space="preserve">Scikit-learn, TensorFlow, PyTorch, XGBoost</w:t>
            </w:r>
          </w:p>
        </w:tc>
      </w:tr>
      <w:tr>
        <w:tc>
          <w:tcPr>
            <w:tcW w:type="dxa" w:w="3200"/>
            <w:shd w:fill="F2F2F2" w:color="auto" w:val="clear"/>
            <w:tcMar>
              <w:top w:type="dxa" w:w="80"/>
              <w:left w:type="dxa" w:w="100"/>
              <w:bottom w:type="dxa" w:w="80"/>
              <w:right w:type="dxa" w:w="100"/>
            </w:tcMar>
          </w:tcPr>
          <w:p>
            <w:r>
              <w:rPr>
                <w:b w:val="false"/>
                <w:bCs w:val="false"/>
                <w:color w:val="000000"/>
                <w:sz w:val="20"/>
                <w:szCs w:val="20"/>
              </w:rPr>
              <w:t xml:space="preserve">Big Data Platforms</w:t>
            </w:r>
          </w:p>
        </w:tc>
        <w:tc>
          <w:tcPr>
            <w:tcW w:type="dxa" w:w="6600"/>
            <w:shd w:fill="F2F2F2" w:color="auto" w:val="clear"/>
            <w:tcMar>
              <w:top w:type="dxa" w:w="80"/>
              <w:left w:type="dxa" w:w="100"/>
              <w:bottom w:type="dxa" w:w="80"/>
              <w:right w:type="dxa" w:w="100"/>
            </w:tcMar>
          </w:tcPr>
          <w:p>
            <w:r>
              <w:rPr>
                <w:b w:val="false"/>
                <w:bCs w:val="false"/>
                <w:color w:val="000000"/>
                <w:sz w:val="20"/>
                <w:szCs w:val="20"/>
              </w:rPr>
              <w:t xml:space="preserve">Apache Hadoop, Apache Spark, Kafka</w:t>
            </w:r>
          </w:p>
        </w:tc>
      </w:tr>
      <w:tr>
        <w:tc>
          <w:tcPr>
            <w:tcW w:type="dxa" w:w="3200"/>
            <w:shd w:fill="FFFFFF" w:color="auto" w:val="clear"/>
            <w:tcMar>
              <w:top w:type="dxa" w:w="80"/>
              <w:left w:type="dxa" w:w="100"/>
              <w:bottom w:type="dxa" w:w="80"/>
              <w:right w:type="dxa" w:w="100"/>
            </w:tcMar>
          </w:tcPr>
          <w:p>
            <w:r>
              <w:rPr>
                <w:b w:val="false"/>
                <w:bCs w:val="false"/>
                <w:color w:val="000000"/>
                <w:sz w:val="20"/>
                <w:szCs w:val="20"/>
              </w:rPr>
              <w:t xml:space="preserve">Databases</w:t>
            </w:r>
          </w:p>
        </w:tc>
        <w:tc>
          <w:tcPr>
            <w:tcW w:type="dxa" w:w="6600"/>
            <w:shd w:fill="FFFFFF" w:color="auto" w:val="clear"/>
            <w:tcMar>
              <w:top w:type="dxa" w:w="80"/>
              <w:left w:type="dxa" w:w="100"/>
              <w:bottom w:type="dxa" w:w="80"/>
              <w:right w:type="dxa" w:w="100"/>
            </w:tcMar>
          </w:tcPr>
          <w:p>
            <w:r>
              <w:rPr>
                <w:b w:val="false"/>
                <w:bCs w:val="false"/>
                <w:color w:val="000000"/>
                <w:sz w:val="20"/>
                <w:szCs w:val="20"/>
              </w:rPr>
              <w:t xml:space="preserve">MySQL, PostgreSQL, MongoDB, Snowflake</w:t>
            </w:r>
          </w:p>
        </w:tc>
      </w:tr>
      <w:tr>
        <w:tc>
          <w:tcPr>
            <w:tcW w:type="dxa" w:w="3200"/>
            <w:shd w:fill="F2F2F2" w:color="auto" w:val="clear"/>
            <w:tcMar>
              <w:top w:type="dxa" w:w="80"/>
              <w:left w:type="dxa" w:w="100"/>
              <w:bottom w:type="dxa" w:w="80"/>
              <w:right w:type="dxa" w:w="100"/>
            </w:tcMar>
          </w:tcPr>
          <w:p>
            <w:r>
              <w:rPr>
                <w:b w:val="false"/>
                <w:bCs w:val="false"/>
                <w:color w:val="000000"/>
                <w:sz w:val="20"/>
                <w:szCs w:val="20"/>
              </w:rPr>
              <w:t xml:space="preserve">Cloud Platforms</w:t>
            </w:r>
          </w:p>
        </w:tc>
        <w:tc>
          <w:tcPr>
            <w:tcW w:type="dxa" w:w="6600"/>
            <w:shd w:fill="F2F2F2" w:color="auto" w:val="clear"/>
            <w:tcMar>
              <w:top w:type="dxa" w:w="80"/>
              <w:left w:type="dxa" w:w="100"/>
              <w:bottom w:type="dxa" w:w="80"/>
              <w:right w:type="dxa" w:w="100"/>
            </w:tcMar>
          </w:tcPr>
          <w:p>
            <w:r>
              <w:rPr>
                <w:b w:val="false"/>
                <w:bCs w:val="false"/>
                <w:color w:val="000000"/>
                <w:sz w:val="20"/>
                <w:szCs w:val="20"/>
              </w:rPr>
              <w:t xml:space="preserve">AWS, Microsoft Azure, Google Cloud Platform</w:t>
            </w:r>
          </w:p>
        </w:tc>
      </w:tr>
      <w:tr>
        <w:tc>
          <w:tcPr>
            <w:tcW w:type="dxa" w:w="3200"/>
            <w:shd w:fill="FFFFFF" w:color="auto" w:val="clear"/>
            <w:tcMar>
              <w:top w:type="dxa" w:w="80"/>
              <w:left w:type="dxa" w:w="100"/>
              <w:bottom w:type="dxa" w:w="80"/>
              <w:right w:type="dxa" w:w="100"/>
            </w:tcMar>
          </w:tcPr>
          <w:p>
            <w:r>
              <w:rPr>
                <w:b w:val="false"/>
                <w:bCs w:val="false"/>
                <w:color w:val="000000"/>
                <w:sz w:val="20"/>
                <w:szCs w:val="20"/>
              </w:rPr>
              <w:t xml:space="preserve">Notebooks / IDEs</w:t>
            </w:r>
          </w:p>
        </w:tc>
        <w:tc>
          <w:tcPr>
            <w:tcW w:type="dxa" w:w="6600"/>
            <w:shd w:fill="FFFFFF" w:color="auto" w:val="clear"/>
            <w:tcMar>
              <w:top w:type="dxa" w:w="80"/>
              <w:left w:type="dxa" w:w="100"/>
              <w:bottom w:type="dxa" w:w="80"/>
              <w:right w:type="dxa" w:w="100"/>
            </w:tcMar>
          </w:tcPr>
          <w:p>
            <w:r>
              <w:rPr>
                <w:b w:val="false"/>
                <w:bCs w:val="false"/>
                <w:color w:val="000000"/>
                <w:sz w:val="20"/>
                <w:szCs w:val="20"/>
              </w:rPr>
              <w:t xml:space="preserve">Jupyter Notebook, Google Colab, VS Code, RStudio</w:t>
            </w:r>
          </w:p>
        </w:tc>
      </w:tr>
      <w:tr>
        <w:tc>
          <w:tcPr>
            <w:tcW w:type="dxa" w:w="3200"/>
            <w:shd w:fill="F2F2F2" w:color="auto" w:val="clear"/>
            <w:tcMar>
              <w:top w:type="dxa" w:w="80"/>
              <w:left w:type="dxa" w:w="100"/>
              <w:bottom w:type="dxa" w:w="80"/>
              <w:right w:type="dxa" w:w="100"/>
            </w:tcMar>
          </w:tcPr>
          <w:p>
            <w:r>
              <w:rPr>
                <w:b w:val="false"/>
                <w:bCs w:val="false"/>
                <w:color w:val="000000"/>
                <w:sz w:val="20"/>
                <w:szCs w:val="20"/>
              </w:rPr>
              <w:t xml:space="preserve">Version Control</w:t>
            </w:r>
          </w:p>
        </w:tc>
        <w:tc>
          <w:tcPr>
            <w:tcW w:type="dxa" w:w="6600"/>
            <w:shd w:fill="F2F2F2" w:color="auto" w:val="clear"/>
            <w:tcMar>
              <w:top w:type="dxa" w:w="80"/>
              <w:left w:type="dxa" w:w="100"/>
              <w:bottom w:type="dxa" w:w="80"/>
              <w:right w:type="dxa" w:w="100"/>
            </w:tcMar>
          </w:tcPr>
          <w:p>
            <w:r>
              <w:rPr>
                <w:b w:val="false"/>
                <w:bCs w:val="false"/>
                <w:color w:val="000000"/>
                <w:sz w:val="20"/>
                <w:szCs w:val="20"/>
              </w:rPr>
              <w:t xml:space="preserve">Git and GitHub</w:t>
            </w:r>
          </w:p>
        </w:tc>
      </w:tr>
    </w:tbl>
    <w:p>
      <w:pPr>
        <w:spacing w:after="160" w:line="300"/>
      </w:pPr>
      <w:r>
        <w:rPr>
          <w:sz w:val="22"/>
          <w:szCs w:val="22"/>
        </w:rPr>
        <w:t xml:space="preserve"/>
      </w:r>
    </w:p>
    <w:p>
      <w:pPr>
        <w:pStyle w:val="Heading1"/>
        <w:pBdr>
          <w:bottom w:val="single" w:color="2E75B6" w:sz="6" w:space="4"/>
        </w:pBdr>
        <w:spacing w:after="200" w:before="400"/>
      </w:pPr>
      <w:r>
        <w:rPr>
          <w:b/>
          <w:bCs/>
          <w:color w:val="1F3864"/>
          <w:sz w:val="32"/>
          <w:szCs w:val="32"/>
        </w:rPr>
        <w:t xml:space="preserve">7. Business Scenarios and Real-World Applications</w:t>
      </w:r>
    </w:p>
    <w:p>
      <w:pPr>
        <w:spacing w:after="160" w:line="300"/>
      </w:pPr>
      <w:r>
        <w:rPr>
          <w:sz w:val="22"/>
          <w:szCs w:val="22"/>
        </w:rPr>
        <w:t xml:space="preserve">Data science is applied across virtually every industry. Below are practical, industry-specific scenarios that show how organizations use data science to solve real problems.</w:t>
      </w:r>
    </w:p>
    <w:p>
      <w:pPr>
        <w:pStyle w:val="Heading2"/>
        <w:spacing w:after="120" w:before="300"/>
      </w:pPr>
      <w:r>
        <w:rPr>
          <w:b/>
          <w:bCs/>
          <w:color w:val="2E75B6"/>
          <w:sz w:val="26"/>
          <w:szCs w:val="26"/>
        </w:rPr>
        <w:t xml:space="preserve">7.1 Banking and Finance</w:t>
      </w:r>
    </w:p>
    <w:p>
      <w:pPr>
        <w:pStyle w:val="ListParagraph"/>
        <w:numPr>
          <w:ilvl w:val="0"/>
          <w:numId w:val="2"/>
        </w:numPr>
        <w:spacing w:after="80" w:line="280"/>
      </w:pPr>
      <w:r>
        <w:rPr>
          <w:sz w:val="22"/>
          <w:szCs w:val="22"/>
        </w:rPr>
        <w:t xml:space="preserve">Credit Scoring: Predicting the likelihood that a loan applicant will default, using historical repayment data.</w:t>
      </w:r>
    </w:p>
    <w:p>
      <w:pPr>
        <w:pStyle w:val="ListParagraph"/>
        <w:numPr>
          <w:ilvl w:val="0"/>
          <w:numId w:val="2"/>
        </w:numPr>
        <w:spacing w:after="80" w:line="280"/>
      </w:pPr>
      <w:r>
        <w:rPr>
          <w:sz w:val="22"/>
          <w:szCs w:val="22"/>
        </w:rPr>
        <w:t xml:space="preserve">Fraud Detection: Identifying unusual transaction patterns in real time to flag potential fraud.</w:t>
      </w:r>
    </w:p>
    <w:p>
      <w:pPr>
        <w:pStyle w:val="ListParagraph"/>
        <w:numPr>
          <w:ilvl w:val="0"/>
          <w:numId w:val="2"/>
        </w:numPr>
        <w:spacing w:after="80" w:line="280"/>
      </w:pPr>
      <w:r>
        <w:rPr>
          <w:sz w:val="22"/>
          <w:szCs w:val="22"/>
        </w:rPr>
        <w:t xml:space="preserve">Algorithmic Trading: Using models to predict stock price movements and execute trades automatically.</w:t>
      </w:r>
    </w:p>
    <w:p>
      <w:pPr>
        <w:pStyle w:val="ListParagraph"/>
        <w:numPr>
          <w:ilvl w:val="0"/>
          <w:numId w:val="2"/>
        </w:numPr>
        <w:spacing w:after="80" w:line="280"/>
      </w:pPr>
      <w:r>
        <w:rPr>
          <w:sz w:val="22"/>
          <w:szCs w:val="22"/>
        </w:rPr>
        <w:t xml:space="preserve">Customer Segmentation: Grouping customers by financial behavior to offer tailored products.</w:t>
      </w:r>
    </w:p>
    <w:p>
      <w:pPr>
        <w:pStyle w:val="Heading2"/>
        <w:spacing w:after="120" w:before="300"/>
      </w:pPr>
      <w:r>
        <w:rPr>
          <w:b/>
          <w:bCs/>
          <w:color w:val="2E75B6"/>
          <w:sz w:val="26"/>
          <w:szCs w:val="26"/>
        </w:rPr>
        <w:t xml:space="preserve">7.2 Healthcare</w:t>
      </w:r>
    </w:p>
    <w:p>
      <w:pPr>
        <w:pStyle w:val="ListParagraph"/>
        <w:numPr>
          <w:ilvl w:val="0"/>
          <w:numId w:val="2"/>
        </w:numPr>
        <w:spacing w:after="80" w:line="280"/>
      </w:pPr>
      <w:r>
        <w:rPr>
          <w:sz w:val="22"/>
          <w:szCs w:val="22"/>
        </w:rPr>
        <w:t xml:space="preserve">Disease Prediction and Diagnosis: Using patient data and imaging to detect diseases like cancer or diabetes early.</w:t>
      </w:r>
    </w:p>
    <w:p>
      <w:pPr>
        <w:pStyle w:val="ListParagraph"/>
        <w:numPr>
          <w:ilvl w:val="0"/>
          <w:numId w:val="2"/>
        </w:numPr>
        <w:spacing w:after="80" w:line="280"/>
      </w:pPr>
      <w:r>
        <w:rPr>
          <w:sz w:val="22"/>
          <w:szCs w:val="22"/>
        </w:rPr>
        <w:t xml:space="preserve">Drug Discovery: Analyzing biological data to speed up the identification of effective compounds.</w:t>
      </w:r>
    </w:p>
    <w:p>
      <w:pPr>
        <w:pStyle w:val="ListParagraph"/>
        <w:numPr>
          <w:ilvl w:val="0"/>
          <w:numId w:val="2"/>
        </w:numPr>
        <w:spacing w:after="80" w:line="280"/>
      </w:pPr>
      <w:r>
        <w:rPr>
          <w:sz w:val="22"/>
          <w:szCs w:val="22"/>
        </w:rPr>
        <w:t xml:space="preserve">Hospital Resource Optimization: Predicting patient admission rates to plan staffing and bed availability.</w:t>
      </w:r>
    </w:p>
    <w:p>
      <w:pPr>
        <w:pStyle w:val="ListParagraph"/>
        <w:numPr>
          <w:ilvl w:val="0"/>
          <w:numId w:val="2"/>
        </w:numPr>
        <w:spacing w:after="80" w:line="280"/>
      </w:pPr>
      <w:r>
        <w:rPr>
          <w:sz w:val="22"/>
          <w:szCs w:val="22"/>
        </w:rPr>
        <w:t xml:space="preserve">Personalized Treatment: Tailoring treatment plans based on a patient's genetic and medical history.</w:t>
      </w:r>
    </w:p>
    <w:p>
      <w:pPr>
        <w:pStyle w:val="Heading2"/>
        <w:spacing w:after="120" w:before="300"/>
      </w:pPr>
      <w:r>
        <w:rPr>
          <w:b/>
          <w:bCs/>
          <w:color w:val="2E75B6"/>
          <w:sz w:val="26"/>
          <w:szCs w:val="26"/>
        </w:rPr>
        <w:t xml:space="preserve">7.3 Retail and E-Commerce</w:t>
      </w:r>
    </w:p>
    <w:p>
      <w:pPr>
        <w:pStyle w:val="ListParagraph"/>
        <w:numPr>
          <w:ilvl w:val="0"/>
          <w:numId w:val="2"/>
        </w:numPr>
        <w:spacing w:after="80" w:line="280"/>
      </w:pPr>
      <w:r>
        <w:rPr>
          <w:sz w:val="22"/>
          <w:szCs w:val="22"/>
        </w:rPr>
        <w:t xml:space="preserve">Recommendation Systems: Suggesting products based on browsing and purchase history (e.g., 'customers also bought').</w:t>
      </w:r>
    </w:p>
    <w:p>
      <w:pPr>
        <w:pStyle w:val="ListParagraph"/>
        <w:numPr>
          <w:ilvl w:val="0"/>
          <w:numId w:val="2"/>
        </w:numPr>
        <w:spacing w:after="80" w:line="280"/>
      </w:pPr>
      <w:r>
        <w:rPr>
          <w:sz w:val="22"/>
          <w:szCs w:val="22"/>
        </w:rPr>
        <w:t xml:space="preserve">Demand Forecasting: Predicting future product demand to optimize inventory and avoid stockouts.</w:t>
      </w:r>
    </w:p>
    <w:p>
      <w:pPr>
        <w:pStyle w:val="ListParagraph"/>
        <w:numPr>
          <w:ilvl w:val="0"/>
          <w:numId w:val="2"/>
        </w:numPr>
        <w:spacing w:after="80" w:line="280"/>
      </w:pPr>
      <w:r>
        <w:rPr>
          <w:sz w:val="22"/>
          <w:szCs w:val="22"/>
        </w:rPr>
        <w:t xml:space="preserve">Price Optimization: Adjusting prices dynamically based on demand, competition, and customer behavior.</w:t>
      </w:r>
    </w:p>
    <w:p>
      <w:pPr>
        <w:pStyle w:val="ListParagraph"/>
        <w:numPr>
          <w:ilvl w:val="0"/>
          <w:numId w:val="2"/>
        </w:numPr>
        <w:spacing w:after="80" w:line="280"/>
      </w:pPr>
      <w:r>
        <w:rPr>
          <w:sz w:val="22"/>
          <w:szCs w:val="22"/>
        </w:rPr>
        <w:t xml:space="preserve">Customer Churn Prediction: Identifying customers likely to stop shopping so retention offers can be sent proactively.</w:t>
      </w:r>
    </w:p>
    <w:p>
      <w:pPr>
        <w:pStyle w:val="Heading2"/>
        <w:spacing w:after="120" w:before="300"/>
      </w:pPr>
      <w:r>
        <w:rPr>
          <w:b/>
          <w:bCs/>
          <w:color w:val="2E75B6"/>
          <w:sz w:val="26"/>
          <w:szCs w:val="26"/>
        </w:rPr>
        <w:t xml:space="preserve">7.4 Marketing and Advertising</w:t>
      </w:r>
    </w:p>
    <w:p>
      <w:pPr>
        <w:pStyle w:val="ListParagraph"/>
        <w:numPr>
          <w:ilvl w:val="0"/>
          <w:numId w:val="2"/>
        </w:numPr>
        <w:spacing w:after="80" w:line="280"/>
      </w:pPr>
      <w:r>
        <w:rPr>
          <w:sz w:val="22"/>
          <w:szCs w:val="22"/>
        </w:rPr>
        <w:t xml:space="preserve">Targeted Advertising: Using customer data to show the right ad to the right person at the right time.</w:t>
      </w:r>
    </w:p>
    <w:p>
      <w:pPr>
        <w:pStyle w:val="ListParagraph"/>
        <w:numPr>
          <w:ilvl w:val="0"/>
          <w:numId w:val="2"/>
        </w:numPr>
        <w:spacing w:after="80" w:line="280"/>
      </w:pPr>
      <w:r>
        <w:rPr>
          <w:sz w:val="22"/>
          <w:szCs w:val="22"/>
        </w:rPr>
        <w:t xml:space="preserve">Sentiment Analysis: Analyzing social media and reviews to understand public perception of a brand.</w:t>
      </w:r>
    </w:p>
    <w:p>
      <w:pPr>
        <w:pStyle w:val="ListParagraph"/>
        <w:numPr>
          <w:ilvl w:val="0"/>
          <w:numId w:val="2"/>
        </w:numPr>
        <w:spacing w:after="80" w:line="280"/>
      </w:pPr>
      <w:r>
        <w:rPr>
          <w:sz w:val="22"/>
          <w:szCs w:val="22"/>
        </w:rPr>
        <w:t xml:space="preserve">Marketing Attribution: Determining which marketing channels actually drive sales and conversions.</w:t>
      </w:r>
    </w:p>
    <w:p>
      <w:pPr>
        <w:pStyle w:val="ListParagraph"/>
        <w:numPr>
          <w:ilvl w:val="0"/>
          <w:numId w:val="2"/>
        </w:numPr>
        <w:spacing w:after="80" w:line="280"/>
      </w:pPr>
      <w:r>
        <w:rPr>
          <w:sz w:val="22"/>
          <w:szCs w:val="22"/>
        </w:rPr>
        <w:t xml:space="preserve">A/B Testing: Comparing two versions of a campaign, webpage, or product feature to see which performs better.</w:t>
      </w:r>
    </w:p>
    <w:p>
      <w:pPr>
        <w:pStyle w:val="Heading2"/>
        <w:spacing w:after="120" w:before="300"/>
      </w:pPr>
      <w:r>
        <w:rPr>
          <w:b/>
          <w:bCs/>
          <w:color w:val="2E75B6"/>
          <w:sz w:val="26"/>
          <w:szCs w:val="26"/>
        </w:rPr>
        <w:t xml:space="preserve">7.5 Manufacturing and Supply Chain</w:t>
      </w:r>
    </w:p>
    <w:p>
      <w:pPr>
        <w:pStyle w:val="ListParagraph"/>
        <w:numPr>
          <w:ilvl w:val="0"/>
          <w:numId w:val="2"/>
        </w:numPr>
        <w:spacing w:after="80" w:line="280"/>
      </w:pPr>
      <w:r>
        <w:rPr>
          <w:sz w:val="22"/>
          <w:szCs w:val="22"/>
        </w:rPr>
        <w:t xml:space="preserve">Predictive Maintenance: Predicting when a machine is likely to fail so it can be serviced before it breaks down.</w:t>
      </w:r>
    </w:p>
    <w:p>
      <w:pPr>
        <w:pStyle w:val="ListParagraph"/>
        <w:numPr>
          <w:ilvl w:val="0"/>
          <w:numId w:val="2"/>
        </w:numPr>
        <w:spacing w:after="80" w:line="280"/>
      </w:pPr>
      <w:r>
        <w:rPr>
          <w:sz w:val="22"/>
          <w:szCs w:val="22"/>
        </w:rPr>
        <w:t xml:space="preserve">Supply Chain Optimization: Improving logistics, routing, and inventory management using demand and transport data.</w:t>
      </w:r>
    </w:p>
    <w:p>
      <w:pPr>
        <w:pStyle w:val="ListParagraph"/>
        <w:numPr>
          <w:ilvl w:val="0"/>
          <w:numId w:val="2"/>
        </w:numPr>
        <w:spacing w:after="80" w:line="280"/>
      </w:pPr>
      <w:r>
        <w:rPr>
          <w:sz w:val="22"/>
          <w:szCs w:val="22"/>
        </w:rPr>
        <w:t xml:space="preserve">Quality Control: Using computer vision to detect defective products on a production line.</w:t>
      </w:r>
    </w:p>
    <w:p>
      <w:pPr>
        <w:pStyle w:val="Heading2"/>
        <w:spacing w:after="120" w:before="300"/>
      </w:pPr>
      <w:r>
        <w:rPr>
          <w:b/>
          <w:bCs/>
          <w:color w:val="2E75B6"/>
          <w:sz w:val="26"/>
          <w:szCs w:val="26"/>
        </w:rPr>
        <w:t xml:space="preserve">7.6 Human Resources</w:t>
      </w:r>
    </w:p>
    <w:p>
      <w:pPr>
        <w:pStyle w:val="ListParagraph"/>
        <w:numPr>
          <w:ilvl w:val="0"/>
          <w:numId w:val="2"/>
        </w:numPr>
        <w:spacing w:after="80" w:line="280"/>
      </w:pPr>
      <w:r>
        <w:rPr>
          <w:sz w:val="22"/>
          <w:szCs w:val="22"/>
        </w:rPr>
        <w:t xml:space="preserve">Employee Attrition Prediction: Identifying employees at risk of resigning so retention steps can be taken.</w:t>
      </w:r>
    </w:p>
    <w:p>
      <w:pPr>
        <w:pStyle w:val="ListParagraph"/>
        <w:numPr>
          <w:ilvl w:val="0"/>
          <w:numId w:val="2"/>
        </w:numPr>
        <w:spacing w:after="80" w:line="280"/>
      </w:pPr>
      <w:r>
        <w:rPr>
          <w:sz w:val="22"/>
          <w:szCs w:val="22"/>
        </w:rPr>
        <w:t xml:space="preserve">Talent Acquisition: Using data to screen candidates and match them to suitable roles faster.</w:t>
      </w:r>
    </w:p>
    <w:p>
      <w:pPr>
        <w:pStyle w:val="ListParagraph"/>
        <w:numPr>
          <w:ilvl w:val="0"/>
          <w:numId w:val="2"/>
        </w:numPr>
        <w:spacing w:after="80" w:line="280"/>
      </w:pPr>
      <w:r>
        <w:rPr>
          <w:sz w:val="22"/>
          <w:szCs w:val="22"/>
        </w:rPr>
        <w:t xml:space="preserve">Workforce Analytics: Analyzing productivity, engagement, and performance data to improve HR policy.</w:t>
      </w:r>
    </w:p>
    <w:p>
      <w:pPr>
        <w:pStyle w:val="Heading2"/>
        <w:spacing w:after="120" w:before="300"/>
      </w:pPr>
      <w:r>
        <w:rPr>
          <w:b/>
          <w:bCs/>
          <w:color w:val="2E75B6"/>
          <w:sz w:val="26"/>
          <w:szCs w:val="26"/>
        </w:rPr>
        <w:t xml:space="preserve">7.7 Transportation and Logistics</w:t>
      </w:r>
    </w:p>
    <w:p>
      <w:pPr>
        <w:pStyle w:val="ListParagraph"/>
        <w:numPr>
          <w:ilvl w:val="0"/>
          <w:numId w:val="2"/>
        </w:numPr>
        <w:spacing w:after="80" w:line="280"/>
      </w:pPr>
      <w:r>
        <w:rPr>
          <w:sz w:val="22"/>
          <w:szCs w:val="22"/>
        </w:rPr>
        <w:t xml:space="preserve">Route Optimization: Finding the fastest or most cost-effective delivery routes (e.g., ride-hailing apps, courier services).</w:t>
      </w:r>
    </w:p>
    <w:p>
      <w:pPr>
        <w:pStyle w:val="ListParagraph"/>
        <w:numPr>
          <w:ilvl w:val="0"/>
          <w:numId w:val="2"/>
        </w:numPr>
        <w:spacing w:after="80" w:line="280"/>
      </w:pPr>
      <w:r>
        <w:rPr>
          <w:sz w:val="22"/>
          <w:szCs w:val="22"/>
        </w:rPr>
        <w:t xml:space="preserve">Dynamic Pricing: Adjusting fares based on demand, time, and traffic (surge pricing).</w:t>
      </w:r>
    </w:p>
    <w:p>
      <w:pPr>
        <w:pStyle w:val="ListParagraph"/>
        <w:numPr>
          <w:ilvl w:val="0"/>
          <w:numId w:val="2"/>
        </w:numPr>
        <w:spacing w:after="80" w:line="280"/>
      </w:pPr>
      <w:r>
        <w:rPr>
          <w:sz w:val="22"/>
          <w:szCs w:val="22"/>
        </w:rPr>
        <w:t xml:space="preserve">Fleet Management: Monitoring vehicle health and driver behavior for safety and cost savings.</w:t>
      </w:r>
    </w:p>
    <w:p>
      <w:pPr>
        <w:pStyle w:val="Heading2"/>
        <w:spacing w:after="120" w:before="300"/>
      </w:pPr>
      <w:r>
        <w:rPr>
          <w:b/>
          <w:bCs/>
          <w:color w:val="2E75B6"/>
          <w:sz w:val="26"/>
          <w:szCs w:val="26"/>
        </w:rPr>
        <w:t xml:space="preserve">7.8 Government and Public Policy</w:t>
      </w:r>
    </w:p>
    <w:p>
      <w:pPr>
        <w:pStyle w:val="ListParagraph"/>
        <w:numPr>
          <w:ilvl w:val="0"/>
          <w:numId w:val="2"/>
        </w:numPr>
        <w:spacing w:after="80" w:line="280"/>
      </w:pPr>
      <w:r>
        <w:rPr>
          <w:sz w:val="22"/>
          <w:szCs w:val="22"/>
        </w:rPr>
        <w:t xml:space="preserve">Crime Prediction and Prevention: Analyzing crime data to allocate police resources more effectively.</w:t>
      </w:r>
    </w:p>
    <w:p>
      <w:pPr>
        <w:pStyle w:val="ListParagraph"/>
        <w:numPr>
          <w:ilvl w:val="0"/>
          <w:numId w:val="2"/>
        </w:numPr>
        <w:spacing w:after="80" w:line="280"/>
      </w:pPr>
      <w:r>
        <w:rPr>
          <w:sz w:val="22"/>
          <w:szCs w:val="22"/>
        </w:rPr>
        <w:t xml:space="preserve">Public Health Monitoring: Tracking disease outbreaks and vaccination coverage in real time.</w:t>
      </w:r>
    </w:p>
    <w:p>
      <w:pPr>
        <w:pStyle w:val="ListParagraph"/>
        <w:numPr>
          <w:ilvl w:val="0"/>
          <w:numId w:val="2"/>
        </w:numPr>
        <w:spacing w:after="80" w:line="280"/>
      </w:pPr>
      <w:r>
        <w:rPr>
          <w:sz w:val="22"/>
          <w:szCs w:val="22"/>
        </w:rPr>
        <w:t xml:space="preserve">Urban Planning: Using traffic and population data to plan infrastructure and public transport.</w:t>
      </w:r>
    </w:p>
    <w:p>
      <w:pPr>
        <w:pStyle w:val="Heading2"/>
        <w:spacing w:after="120" w:before="300"/>
      </w:pPr>
      <w:r>
        <w:rPr>
          <w:b/>
          <w:bCs/>
          <w:color w:val="2E75B6"/>
          <w:sz w:val="26"/>
          <w:szCs w:val="26"/>
        </w:rPr>
        <w:t xml:space="preserve">7.9 Sports</w:t>
      </w:r>
    </w:p>
    <w:p>
      <w:pPr>
        <w:pStyle w:val="ListParagraph"/>
        <w:numPr>
          <w:ilvl w:val="0"/>
          <w:numId w:val="2"/>
        </w:numPr>
        <w:spacing w:after="80" w:line="280"/>
      </w:pPr>
      <w:r>
        <w:rPr>
          <w:sz w:val="22"/>
          <w:szCs w:val="22"/>
        </w:rPr>
        <w:t xml:space="preserve">Player Performance Analysis: Using in-game data to evaluate and improve player performance.</w:t>
      </w:r>
    </w:p>
    <w:p>
      <w:pPr>
        <w:pStyle w:val="ListParagraph"/>
        <w:numPr>
          <w:ilvl w:val="0"/>
          <w:numId w:val="2"/>
        </w:numPr>
        <w:spacing w:after="80" w:line="280"/>
      </w:pPr>
      <w:r>
        <w:rPr>
          <w:sz w:val="22"/>
          <w:szCs w:val="22"/>
        </w:rPr>
        <w:t xml:space="preserve">Game Strategy: Analyzing opponent patterns to design better tactics.</w:t>
      </w:r>
    </w:p>
    <w:p>
      <w:pPr>
        <w:pStyle w:val="ListParagraph"/>
        <w:numPr>
          <w:ilvl w:val="0"/>
          <w:numId w:val="2"/>
        </w:numPr>
        <w:spacing w:after="80" w:line="280"/>
      </w:pPr>
      <w:r>
        <w:rPr>
          <w:sz w:val="22"/>
          <w:szCs w:val="22"/>
        </w:rPr>
        <w:t xml:space="preserve">Injury Prediction: Using biometric data to predict and prevent player injuries.</w:t>
      </w:r>
    </w:p>
    <w:p>
      <w:pPr>
        <w:pStyle w:val="Heading1"/>
        <w:pBdr>
          <w:bottom w:val="single" w:color="2E75B6" w:sz="6" w:space="4"/>
        </w:pBdr>
        <w:spacing w:after="200" w:before="400"/>
      </w:pPr>
      <w:r>
        <w:rPr>
          <w:b/>
          <w:bCs/>
          <w:color w:val="1F3864"/>
          <w:sz w:val="32"/>
          <w:szCs w:val="32"/>
        </w:rPr>
        <w:t xml:space="preserve">8. Roles in a Data Science Team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1F3864" w:color="auto" w:val="clear"/>
            <w:tcMar>
              <w:top w:type="dxa" w:w="80"/>
              <w:left w:type="dxa" w:w="100"/>
              <w:bottom w:type="dxa" w:w="80"/>
              <w:right w:type="dxa" w:w="100"/>
            </w:tcMar>
          </w:tcPr>
          <w:p>
            <w:r>
              <w:rPr>
                <w:b/>
                <w:bCs/>
                <w:color w:val="FFFFFF"/>
                <w:sz w:val="20"/>
                <w:szCs w:val="20"/>
              </w:rPr>
              <w:t xml:space="preserve">Role</w:t>
            </w:r>
          </w:p>
        </w:tc>
        <w:tc>
          <w:tcPr>
            <w:tcW w:type="dxa" w:w="6600"/>
            <w:shd w:fill="1F3864" w:color="auto" w:val="clear"/>
            <w:tcMar>
              <w:top w:type="dxa" w:w="80"/>
              <w:left w:type="dxa" w:w="100"/>
              <w:bottom w:type="dxa" w:w="80"/>
              <w:right w:type="dxa" w:w="100"/>
            </w:tcMar>
          </w:tcPr>
          <w:p>
            <w:r>
              <w:rPr>
                <w:b/>
                <w:bCs/>
                <w:color w:val="FFFFFF"/>
                <w:sz w:val="20"/>
                <w:szCs w:val="20"/>
              </w:rPr>
              <w:t xml:space="preserve">Main Focus</w:t>
            </w:r>
          </w:p>
        </w:tc>
      </w:tr>
      <w:tr>
        <w:tc>
          <w:tcPr>
            <w:tcW w:type="dxa" w:w="3200"/>
            <w:shd w:fill="F2F2F2" w:color="auto" w:val="clear"/>
            <w:tcMar>
              <w:top w:type="dxa" w:w="80"/>
              <w:left w:type="dxa" w:w="100"/>
              <w:bottom w:type="dxa" w:w="80"/>
              <w:right w:type="dxa" w:w="100"/>
            </w:tcMar>
          </w:tcPr>
          <w:p>
            <w:r>
              <w:rPr>
                <w:b w:val="false"/>
                <w:bCs w:val="false"/>
                <w:color w:val="000000"/>
                <w:sz w:val="20"/>
                <w:szCs w:val="20"/>
              </w:rPr>
              <w:t xml:space="preserve">Data Analyst</w:t>
            </w:r>
          </w:p>
        </w:tc>
        <w:tc>
          <w:tcPr>
            <w:tcW w:type="dxa" w:w="6600"/>
            <w:shd w:fill="F2F2F2" w:color="auto" w:val="clear"/>
            <w:tcMar>
              <w:top w:type="dxa" w:w="80"/>
              <w:left w:type="dxa" w:w="100"/>
              <w:bottom w:type="dxa" w:w="80"/>
              <w:right w:type="dxa" w:w="100"/>
            </w:tcMar>
          </w:tcPr>
          <w:p>
            <w:r>
              <w:rPr>
                <w:b w:val="false"/>
                <w:bCs w:val="false"/>
                <w:color w:val="000000"/>
                <w:sz w:val="20"/>
                <w:szCs w:val="20"/>
              </w:rPr>
              <w:t xml:space="preserve">Explores and reports on data to answer specific business questions; heavy use of SQL, Excel, and dashboards.</w:t>
            </w:r>
          </w:p>
        </w:tc>
      </w:tr>
      <w:tr>
        <w:tc>
          <w:tcPr>
            <w:tcW w:type="dxa" w:w="3200"/>
            <w:shd w:fill="FFFFFF" w:color="auto" w:val="clear"/>
            <w:tcMar>
              <w:top w:type="dxa" w:w="80"/>
              <w:left w:type="dxa" w:w="100"/>
              <w:bottom w:type="dxa" w:w="80"/>
              <w:right w:type="dxa" w:w="100"/>
            </w:tcMar>
          </w:tcPr>
          <w:p>
            <w:r>
              <w:rPr>
                <w:b w:val="false"/>
                <w:bCs w:val="false"/>
                <w:color w:val="000000"/>
                <w:sz w:val="20"/>
                <w:szCs w:val="20"/>
              </w:rPr>
              <w:t xml:space="preserve">Data Scientist</w:t>
            </w:r>
          </w:p>
        </w:tc>
        <w:tc>
          <w:tcPr>
            <w:tcW w:type="dxa" w:w="6600"/>
            <w:shd w:fill="FFFFFF" w:color="auto" w:val="clear"/>
            <w:tcMar>
              <w:top w:type="dxa" w:w="80"/>
              <w:left w:type="dxa" w:w="100"/>
              <w:bottom w:type="dxa" w:w="80"/>
              <w:right w:type="dxa" w:w="100"/>
            </w:tcMar>
          </w:tcPr>
          <w:p>
            <w:r>
              <w:rPr>
                <w:b w:val="false"/>
                <w:bCs w:val="false"/>
                <w:color w:val="000000"/>
                <w:sz w:val="20"/>
                <w:szCs w:val="20"/>
              </w:rPr>
              <w:t xml:space="preserve">Builds predictive/statistical models and extracts deep insights using machine learning and statistics.</w:t>
            </w:r>
          </w:p>
        </w:tc>
      </w:tr>
      <w:tr>
        <w:tc>
          <w:tcPr>
            <w:tcW w:type="dxa" w:w="3200"/>
            <w:shd w:fill="F2F2F2" w:color="auto" w:val="clear"/>
            <w:tcMar>
              <w:top w:type="dxa" w:w="80"/>
              <w:left w:type="dxa" w:w="100"/>
              <w:bottom w:type="dxa" w:w="80"/>
              <w:right w:type="dxa" w:w="100"/>
            </w:tcMar>
          </w:tcPr>
          <w:p>
            <w:r>
              <w:rPr>
                <w:b w:val="false"/>
                <w:bCs w:val="false"/>
                <w:color w:val="000000"/>
                <w:sz w:val="20"/>
                <w:szCs w:val="20"/>
              </w:rPr>
              <w:t xml:space="preserve">Data Engineer</w:t>
            </w:r>
          </w:p>
        </w:tc>
        <w:tc>
          <w:tcPr>
            <w:tcW w:type="dxa" w:w="6600"/>
            <w:shd w:fill="F2F2F2" w:color="auto" w:val="clear"/>
            <w:tcMar>
              <w:top w:type="dxa" w:w="80"/>
              <w:left w:type="dxa" w:w="100"/>
              <w:bottom w:type="dxa" w:w="80"/>
              <w:right w:type="dxa" w:w="100"/>
            </w:tcMar>
          </w:tcPr>
          <w:p>
            <w:r>
              <w:rPr>
                <w:b w:val="false"/>
                <w:bCs w:val="false"/>
                <w:color w:val="000000"/>
                <w:sz w:val="20"/>
                <w:szCs w:val="20"/>
              </w:rPr>
              <w:t xml:space="preserve">Designs and maintains the pipelines and infrastructure that collect, store, and move data.</w:t>
            </w:r>
          </w:p>
        </w:tc>
      </w:tr>
      <w:tr>
        <w:tc>
          <w:tcPr>
            <w:tcW w:type="dxa" w:w="3200"/>
            <w:shd w:fill="FFFFFF" w:color="auto" w:val="clear"/>
            <w:tcMar>
              <w:top w:type="dxa" w:w="80"/>
              <w:left w:type="dxa" w:w="100"/>
              <w:bottom w:type="dxa" w:w="80"/>
              <w:right w:type="dxa" w:w="100"/>
            </w:tcMar>
          </w:tcPr>
          <w:p>
            <w:r>
              <w:rPr>
                <w:b w:val="false"/>
                <w:bCs w:val="false"/>
                <w:color w:val="000000"/>
                <w:sz w:val="20"/>
                <w:szCs w:val="20"/>
              </w:rPr>
              <w:t xml:space="preserve">Machine Learning Engineer</w:t>
            </w:r>
          </w:p>
        </w:tc>
        <w:tc>
          <w:tcPr>
            <w:tcW w:type="dxa" w:w="6600"/>
            <w:shd w:fill="FFFFFF" w:color="auto" w:val="clear"/>
            <w:tcMar>
              <w:top w:type="dxa" w:w="80"/>
              <w:left w:type="dxa" w:w="100"/>
              <w:bottom w:type="dxa" w:w="80"/>
              <w:right w:type="dxa" w:w="100"/>
            </w:tcMar>
          </w:tcPr>
          <w:p>
            <w:r>
              <w:rPr>
                <w:b w:val="false"/>
                <w:bCs w:val="false"/>
                <w:color w:val="000000"/>
                <w:sz w:val="20"/>
                <w:szCs w:val="20"/>
              </w:rPr>
              <w:t xml:space="preserve">Deploys and scales machine learning models into production systems.</w:t>
            </w:r>
          </w:p>
        </w:tc>
      </w:tr>
      <w:tr>
        <w:tc>
          <w:tcPr>
            <w:tcW w:type="dxa" w:w="3200"/>
            <w:shd w:fill="F2F2F2" w:color="auto" w:val="clear"/>
            <w:tcMar>
              <w:top w:type="dxa" w:w="80"/>
              <w:left w:type="dxa" w:w="100"/>
              <w:bottom w:type="dxa" w:w="80"/>
              <w:right w:type="dxa" w:w="100"/>
            </w:tcMar>
          </w:tcPr>
          <w:p>
            <w:r>
              <w:rPr>
                <w:b w:val="false"/>
                <w:bCs w:val="false"/>
                <w:color w:val="000000"/>
                <w:sz w:val="20"/>
                <w:szCs w:val="20"/>
              </w:rPr>
              <w:t xml:space="preserve">Business Intelligence (BI) Developer</w:t>
            </w:r>
          </w:p>
        </w:tc>
        <w:tc>
          <w:tcPr>
            <w:tcW w:type="dxa" w:w="6600"/>
            <w:shd w:fill="F2F2F2" w:color="auto" w:val="clear"/>
            <w:tcMar>
              <w:top w:type="dxa" w:w="80"/>
              <w:left w:type="dxa" w:w="100"/>
              <w:bottom w:type="dxa" w:w="80"/>
              <w:right w:type="dxa" w:w="100"/>
            </w:tcMar>
          </w:tcPr>
          <w:p>
            <w:r>
              <w:rPr>
                <w:b w:val="false"/>
                <w:bCs w:val="false"/>
                <w:color w:val="000000"/>
                <w:sz w:val="20"/>
                <w:szCs w:val="20"/>
              </w:rPr>
              <w:t xml:space="preserve">Builds dashboards and reporting tools for ongoing business monitoring.</w:t>
            </w:r>
          </w:p>
        </w:tc>
      </w:tr>
      <w:tr>
        <w:tc>
          <w:tcPr>
            <w:tcW w:type="dxa" w:w="3200"/>
            <w:shd w:fill="FFFFFF" w:color="auto" w:val="clear"/>
            <w:tcMar>
              <w:top w:type="dxa" w:w="80"/>
              <w:left w:type="dxa" w:w="100"/>
              <w:bottom w:type="dxa" w:w="80"/>
              <w:right w:type="dxa" w:w="100"/>
            </w:tcMar>
          </w:tcPr>
          <w:p>
            <w:r>
              <w:rPr>
                <w:b w:val="false"/>
                <w:bCs w:val="false"/>
                <w:color w:val="000000"/>
                <w:sz w:val="20"/>
                <w:szCs w:val="20"/>
              </w:rPr>
              <w:t xml:space="preserve">AI Engineer</w:t>
            </w:r>
          </w:p>
        </w:tc>
        <w:tc>
          <w:tcPr>
            <w:tcW w:type="dxa" w:w="6600"/>
            <w:shd w:fill="FFFFFF" w:color="auto" w:val="clear"/>
            <w:tcMar>
              <w:top w:type="dxa" w:w="80"/>
              <w:left w:type="dxa" w:w="100"/>
              <w:bottom w:type="dxa" w:w="80"/>
              <w:right w:type="dxa" w:w="100"/>
            </w:tcMar>
          </w:tcPr>
          <w:p>
            <w:r>
              <w:rPr>
                <w:b w:val="false"/>
                <w:bCs w:val="false"/>
                <w:color w:val="000000"/>
                <w:sz w:val="20"/>
                <w:szCs w:val="20"/>
              </w:rPr>
              <w:t xml:space="preserve">Builds intelligent systems and applications using machine learning and, increasingly, generative AI models.</w:t>
            </w:r>
          </w:p>
        </w:tc>
      </w:tr>
      <w:tr>
        <w:tc>
          <w:tcPr>
            <w:tcW w:type="dxa" w:w="3200"/>
            <w:shd w:fill="F2F2F2" w:color="auto" w:val="clear"/>
            <w:tcMar>
              <w:top w:type="dxa" w:w="80"/>
              <w:left w:type="dxa" w:w="100"/>
              <w:bottom w:type="dxa" w:w="80"/>
              <w:right w:type="dxa" w:w="100"/>
            </w:tcMar>
          </w:tcPr>
          <w:p>
            <w:r>
              <w:rPr>
                <w:b w:val="false"/>
                <w:bCs w:val="false"/>
                <w:color w:val="000000"/>
                <w:sz w:val="20"/>
                <w:szCs w:val="20"/>
              </w:rPr>
              <w:t xml:space="preserve">Data Architect</w:t>
            </w:r>
          </w:p>
        </w:tc>
        <w:tc>
          <w:tcPr>
            <w:tcW w:type="dxa" w:w="6600"/>
            <w:shd w:fill="F2F2F2" w:color="auto" w:val="clear"/>
            <w:tcMar>
              <w:top w:type="dxa" w:w="80"/>
              <w:left w:type="dxa" w:w="100"/>
              <w:bottom w:type="dxa" w:w="80"/>
              <w:right w:type="dxa" w:w="100"/>
            </w:tcMar>
          </w:tcPr>
          <w:p>
            <w:r>
              <w:rPr>
                <w:b w:val="false"/>
                <w:bCs w:val="false"/>
                <w:color w:val="000000"/>
                <w:sz w:val="20"/>
                <w:szCs w:val="20"/>
              </w:rPr>
              <w:t xml:space="preserve">Designs the overall structure and standards for how data is stored and organized across an organization.</w:t>
            </w:r>
          </w:p>
        </w:tc>
      </w:tr>
    </w:tbl>
    <w:p>
      <w:pPr>
        <w:spacing w:after="160" w:line="300"/>
      </w:pPr>
      <w:r>
        <w:rPr>
          <w:sz w:val="22"/>
          <w:szCs w:val="22"/>
        </w:rPr>
        <w:t xml:space="preserve"/>
      </w:r>
    </w:p>
    <w:p>
      <w:pPr>
        <w:pStyle w:val="Heading1"/>
        <w:pBdr>
          <w:bottom w:val="single" w:color="2E75B6" w:sz="6" w:space="4"/>
        </w:pBdr>
        <w:spacing w:after="200" w:before="400"/>
      </w:pPr>
      <w:r>
        <w:rPr>
          <w:b/>
          <w:bCs/>
          <w:color w:val="1F3864"/>
          <w:sz w:val="32"/>
          <w:szCs w:val="32"/>
        </w:rPr>
        <w:t xml:space="preserve">9. Skills Required to Become a Data Scientist</w:t>
      </w:r>
    </w:p>
    <w:p>
      <w:pPr>
        <w:pStyle w:val="Heading2"/>
        <w:spacing w:after="120" w:before="300"/>
      </w:pPr>
      <w:r>
        <w:rPr>
          <w:b/>
          <w:bCs/>
          <w:color w:val="2E75B6"/>
          <w:sz w:val="26"/>
          <w:szCs w:val="26"/>
        </w:rPr>
        <w:t xml:space="preserve">9.1 Technical Skills</w:t>
      </w:r>
    </w:p>
    <w:p>
      <w:pPr>
        <w:pStyle w:val="ListParagraph"/>
        <w:numPr>
          <w:ilvl w:val="0"/>
          <w:numId w:val="2"/>
        </w:numPr>
        <w:spacing w:after="80" w:line="280"/>
      </w:pPr>
      <w:r>
        <w:rPr>
          <w:sz w:val="22"/>
          <w:szCs w:val="22"/>
        </w:rPr>
        <w:t xml:space="preserve">Programming (Python and/or R)</w:t>
      </w:r>
    </w:p>
    <w:p>
      <w:pPr>
        <w:pStyle w:val="ListParagraph"/>
        <w:numPr>
          <w:ilvl w:val="0"/>
          <w:numId w:val="2"/>
        </w:numPr>
        <w:spacing w:after="80" w:line="280"/>
      </w:pPr>
      <w:r>
        <w:rPr>
          <w:sz w:val="22"/>
          <w:szCs w:val="22"/>
        </w:rPr>
        <w:t xml:space="preserve">SQL and database management</w:t>
      </w:r>
    </w:p>
    <w:p>
      <w:pPr>
        <w:pStyle w:val="ListParagraph"/>
        <w:numPr>
          <w:ilvl w:val="0"/>
          <w:numId w:val="2"/>
        </w:numPr>
        <w:spacing w:after="80" w:line="280"/>
      </w:pPr>
      <w:r>
        <w:rPr>
          <w:sz w:val="22"/>
          <w:szCs w:val="22"/>
        </w:rPr>
        <w:t xml:space="preserve">Statistics and probability</w:t>
      </w:r>
    </w:p>
    <w:p>
      <w:pPr>
        <w:pStyle w:val="ListParagraph"/>
        <w:numPr>
          <w:ilvl w:val="0"/>
          <w:numId w:val="2"/>
        </w:numPr>
        <w:spacing w:after="80" w:line="280"/>
      </w:pPr>
      <w:r>
        <w:rPr>
          <w:sz w:val="22"/>
          <w:szCs w:val="22"/>
        </w:rPr>
        <w:t xml:space="preserve">Machine learning fundamentals</w:t>
      </w:r>
    </w:p>
    <w:p>
      <w:pPr>
        <w:pStyle w:val="ListParagraph"/>
        <w:numPr>
          <w:ilvl w:val="0"/>
          <w:numId w:val="2"/>
        </w:numPr>
        <w:spacing w:after="80" w:line="280"/>
      </w:pPr>
      <w:r>
        <w:rPr>
          <w:sz w:val="22"/>
          <w:szCs w:val="22"/>
        </w:rPr>
        <w:t xml:space="preserve">Data visualization and storytelling</w:t>
      </w:r>
    </w:p>
    <w:p>
      <w:pPr>
        <w:pStyle w:val="ListParagraph"/>
        <w:numPr>
          <w:ilvl w:val="0"/>
          <w:numId w:val="2"/>
        </w:numPr>
        <w:spacing w:after="80" w:line="280"/>
      </w:pPr>
      <w:r>
        <w:rPr>
          <w:sz w:val="22"/>
          <w:szCs w:val="22"/>
        </w:rPr>
        <w:t xml:space="preserve">Data wrangling and cleaning</w:t>
      </w:r>
    </w:p>
    <w:p>
      <w:pPr>
        <w:pStyle w:val="ListParagraph"/>
        <w:numPr>
          <w:ilvl w:val="0"/>
          <w:numId w:val="2"/>
        </w:numPr>
        <w:spacing w:after="80" w:line="280"/>
      </w:pPr>
      <w:r>
        <w:rPr>
          <w:sz w:val="22"/>
          <w:szCs w:val="22"/>
        </w:rPr>
        <w:t xml:space="preserve">Basic understanding of cloud platforms and big data tools</w:t>
      </w:r>
    </w:p>
    <w:p>
      <w:pPr>
        <w:pStyle w:val="Heading2"/>
        <w:spacing w:after="120" w:before="300"/>
      </w:pPr>
      <w:r>
        <w:rPr>
          <w:b/>
          <w:bCs/>
          <w:color w:val="2E75B6"/>
          <w:sz w:val="26"/>
          <w:szCs w:val="26"/>
        </w:rPr>
        <w:t xml:space="preserve">9.2 Soft Skills</w:t>
      </w:r>
    </w:p>
    <w:p>
      <w:pPr>
        <w:pStyle w:val="ListParagraph"/>
        <w:numPr>
          <w:ilvl w:val="0"/>
          <w:numId w:val="2"/>
        </w:numPr>
        <w:spacing w:after="80" w:line="280"/>
      </w:pPr>
      <w:r>
        <w:rPr>
          <w:sz w:val="22"/>
          <w:szCs w:val="22"/>
        </w:rPr>
        <w:t xml:space="preserve">Critical thinking and problem solving</w:t>
      </w:r>
    </w:p>
    <w:p>
      <w:pPr>
        <w:pStyle w:val="ListParagraph"/>
        <w:numPr>
          <w:ilvl w:val="0"/>
          <w:numId w:val="2"/>
        </w:numPr>
        <w:spacing w:after="80" w:line="280"/>
      </w:pPr>
      <w:r>
        <w:rPr>
          <w:sz w:val="22"/>
          <w:szCs w:val="22"/>
        </w:rPr>
        <w:t xml:space="preserve">Business acumen - understanding how insights translate to value</w:t>
      </w:r>
    </w:p>
    <w:p>
      <w:pPr>
        <w:pStyle w:val="ListParagraph"/>
        <w:numPr>
          <w:ilvl w:val="0"/>
          <w:numId w:val="2"/>
        </w:numPr>
        <w:spacing w:after="80" w:line="280"/>
      </w:pPr>
      <w:r>
        <w:rPr>
          <w:sz w:val="22"/>
          <w:szCs w:val="22"/>
        </w:rPr>
        <w:t xml:space="preserve">Communication - explaining technical results to non-technical stakeholders</w:t>
      </w:r>
    </w:p>
    <w:p>
      <w:pPr>
        <w:pStyle w:val="ListParagraph"/>
        <w:numPr>
          <w:ilvl w:val="0"/>
          <w:numId w:val="2"/>
        </w:numPr>
        <w:spacing w:after="80" w:line="280"/>
      </w:pPr>
      <w:r>
        <w:rPr>
          <w:sz w:val="22"/>
          <w:szCs w:val="22"/>
        </w:rPr>
        <w:t xml:space="preserve">Curiosity and attention to detail</w:t>
      </w:r>
    </w:p>
    <w:p>
      <w:pPr>
        <w:pStyle w:val="ListParagraph"/>
        <w:numPr>
          <w:ilvl w:val="0"/>
          <w:numId w:val="2"/>
        </w:numPr>
        <w:spacing w:after="80" w:line="280"/>
      </w:pPr>
      <w:r>
        <w:rPr>
          <w:sz w:val="22"/>
          <w:szCs w:val="22"/>
        </w:rPr>
        <w:t xml:space="preserve">Collaboration, since data science is rarely a solo effort</w:t>
      </w:r>
    </w:p>
    <w:p>
      <w:pPr>
        <w:pStyle w:val="Heading1"/>
        <w:pBdr>
          <w:bottom w:val="single" w:color="2E75B6" w:sz="6" w:space="4"/>
        </w:pBdr>
        <w:spacing w:after="200" w:before="400"/>
      </w:pPr>
      <w:r>
        <w:rPr>
          <w:b/>
          <w:bCs/>
          <w:color w:val="1F3864"/>
          <w:sz w:val="32"/>
          <w:szCs w:val="32"/>
        </w:rPr>
        <w:t xml:space="preserve">10. Challenges in Data Science</w:t>
      </w:r>
    </w:p>
    <w:p>
      <w:pPr>
        <w:pStyle w:val="ListParagraph"/>
        <w:numPr>
          <w:ilvl w:val="0"/>
          <w:numId w:val="3"/>
        </w:numPr>
        <w:spacing w:after="80" w:line="280"/>
      </w:pPr>
      <w:r>
        <w:rPr>
          <w:sz w:val="22"/>
          <w:szCs w:val="22"/>
        </w:rPr>
        <w:t xml:space="preserve">Poor Data Quality: Missing, inconsistent, or inaccurate data can lead to unreliable models and wrong conclusions.</w:t>
      </w:r>
    </w:p>
    <w:p>
      <w:pPr>
        <w:pStyle w:val="ListParagraph"/>
        <w:numPr>
          <w:ilvl w:val="0"/>
          <w:numId w:val="3"/>
        </w:numPr>
        <w:spacing w:after="80" w:line="280"/>
      </w:pPr>
      <w:r>
        <w:rPr>
          <w:sz w:val="22"/>
          <w:szCs w:val="22"/>
        </w:rPr>
        <w:t xml:space="preserve">Data Privacy and Ethics: Handling personal data responsibly while complying with regulations such as GDPR and NDPR.</w:t>
      </w:r>
    </w:p>
    <w:p>
      <w:pPr>
        <w:pStyle w:val="ListParagraph"/>
        <w:numPr>
          <w:ilvl w:val="0"/>
          <w:numId w:val="3"/>
        </w:numPr>
        <w:spacing w:after="80" w:line="280"/>
      </w:pPr>
      <w:r>
        <w:rPr>
          <w:sz w:val="22"/>
          <w:szCs w:val="22"/>
        </w:rPr>
        <w:t xml:space="preserve">Bias in Data and Models: Historical bias in data can be learned by models, leading to unfair or discriminatory outcomes.</w:t>
      </w:r>
    </w:p>
    <w:p>
      <w:pPr>
        <w:pStyle w:val="ListParagraph"/>
        <w:numPr>
          <w:ilvl w:val="0"/>
          <w:numId w:val="3"/>
        </w:numPr>
        <w:spacing w:after="80" w:line="280"/>
      </w:pPr>
      <w:r>
        <w:rPr>
          <w:sz w:val="22"/>
          <w:szCs w:val="22"/>
        </w:rPr>
        <w:t xml:space="preserve">Talent and Skill Gaps: Demand for skilled data scientists often outpaces supply.</w:t>
      </w:r>
    </w:p>
    <w:p>
      <w:pPr>
        <w:pStyle w:val="ListParagraph"/>
        <w:numPr>
          <w:ilvl w:val="0"/>
          <w:numId w:val="3"/>
        </w:numPr>
        <w:spacing w:after="80" w:line="280"/>
      </w:pPr>
      <w:r>
        <w:rPr>
          <w:sz w:val="22"/>
          <w:szCs w:val="22"/>
        </w:rPr>
        <w:t xml:space="preserve">Integration with Business: Insights that are not tied to a real business problem often fail to create impact.</w:t>
      </w:r>
    </w:p>
    <w:p>
      <w:pPr>
        <w:pStyle w:val="ListParagraph"/>
        <w:numPr>
          <w:ilvl w:val="0"/>
          <w:numId w:val="3"/>
        </w:numPr>
        <w:spacing w:after="80" w:line="280"/>
      </w:pPr>
      <w:r>
        <w:rPr>
          <w:sz w:val="22"/>
          <w:szCs w:val="22"/>
        </w:rPr>
        <w:t xml:space="preserve">Scalability: Systems that work on small datasets may not perform well when data volume grows significantly.</w:t>
      </w:r>
    </w:p>
    <w:p>
      <w:pPr>
        <w:pStyle w:val="ListParagraph"/>
        <w:numPr>
          <w:ilvl w:val="0"/>
          <w:numId w:val="3"/>
        </w:numPr>
        <w:spacing w:after="80" w:line="280"/>
      </w:pPr>
      <w:r>
        <w:rPr>
          <w:sz w:val="22"/>
          <w:szCs w:val="22"/>
        </w:rPr>
        <w:t xml:space="preserve">Keeping Up with Rapid Change: Tools, frameworks, and best practices in data science evolve quickly.</w:t>
      </w:r>
    </w:p>
    <w:p>
      <w:pPr>
        <w:pStyle w:val="Heading1"/>
        <w:pBdr>
          <w:bottom w:val="single" w:color="2E75B6" w:sz="6" w:space="4"/>
        </w:pBdr>
        <w:spacing w:after="200" w:before="400"/>
      </w:pPr>
      <w:r>
        <w:rPr>
          <w:b/>
          <w:bCs/>
          <w:color w:val="1F3864"/>
          <w:sz w:val="32"/>
          <w:szCs w:val="32"/>
        </w:rPr>
        <w:t xml:space="preserve">11. Data Science vs Related Fields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rPr>
          <w:tblHeader/>
        </w:trPr>
        <w:tc>
          <w:tcPr>
            <w:tcW w:type="dxa" w:w="2800"/>
            <w:shd w:fill="1F3864" w:color="auto" w:val="clear"/>
            <w:tcMar>
              <w:top w:type="dxa" w:w="80"/>
              <w:left w:type="dxa" w:w="100"/>
              <w:bottom w:type="dxa" w:w="80"/>
              <w:right w:type="dxa" w:w="100"/>
            </w:tcMar>
          </w:tcPr>
          <w:p>
            <w:r>
              <w:rPr>
                <w:b/>
                <w:bCs/>
                <w:color w:val="FFFFFF"/>
                <w:sz w:val="20"/>
                <w:szCs w:val="20"/>
              </w:rPr>
              <w:t xml:space="preserve">Field</w:t>
            </w:r>
          </w:p>
        </w:tc>
        <w:tc>
          <w:tcPr>
            <w:tcW w:type="dxa" w:w="7000"/>
            <w:shd w:fill="1F3864" w:color="auto" w:val="clear"/>
            <w:tcMar>
              <w:top w:type="dxa" w:w="80"/>
              <w:left w:type="dxa" w:w="100"/>
              <w:bottom w:type="dxa" w:w="80"/>
              <w:right w:type="dxa" w:w="100"/>
            </w:tcMar>
          </w:tcPr>
          <w:p>
            <w:r>
              <w:rPr>
                <w:b/>
                <w:bCs/>
                <w:color w:val="FFFFFF"/>
                <w:sz w:val="20"/>
                <w:szCs w:val="20"/>
              </w:rPr>
              <w:t xml:space="preserve">Primary Focus</w:t>
            </w:r>
          </w:p>
        </w:tc>
      </w:tr>
      <w:tr>
        <w:tc>
          <w:tcPr>
            <w:tcW w:type="dxa" w:w="2800"/>
            <w:shd w:fill="F2F2F2" w:color="auto" w:val="clear"/>
            <w:tcMar>
              <w:top w:type="dxa" w:w="80"/>
              <w:left w:type="dxa" w:w="100"/>
              <w:bottom w:type="dxa" w:w="80"/>
              <w:right w:type="dxa" w:w="100"/>
            </w:tcMar>
          </w:tcPr>
          <w:p>
            <w:r>
              <w:rPr>
                <w:b w:val="false"/>
                <w:bCs w:val="false"/>
                <w:color w:val="000000"/>
                <w:sz w:val="20"/>
                <w:szCs w:val="20"/>
              </w:rPr>
              <w:t xml:space="preserve">Data Science</w:t>
            </w:r>
          </w:p>
        </w:tc>
        <w:tc>
          <w:tcPr>
            <w:tcW w:type="dxa" w:w="7000"/>
            <w:shd w:fill="F2F2F2" w:color="auto" w:val="clear"/>
            <w:tcMar>
              <w:top w:type="dxa" w:w="80"/>
              <w:left w:type="dxa" w:w="100"/>
              <w:bottom w:type="dxa" w:w="80"/>
              <w:right w:type="dxa" w:w="100"/>
            </w:tcMar>
          </w:tcPr>
          <w:p>
            <w:r>
              <w:rPr>
                <w:b w:val="false"/>
                <w:bCs w:val="false"/>
                <w:color w:val="000000"/>
                <w:sz w:val="20"/>
                <w:szCs w:val="20"/>
              </w:rPr>
              <w:t xml:space="preserve">End-to-end process of extracting insight and building predictive models from data.</w:t>
            </w:r>
          </w:p>
        </w:tc>
      </w:tr>
      <w:tr>
        <w:tc>
          <w:tcPr>
            <w:tcW w:type="dxa" w:w="2800"/>
            <w:shd w:fill="FFFFFF" w:color="auto" w:val="clear"/>
            <w:tcMar>
              <w:top w:type="dxa" w:w="80"/>
              <w:left w:type="dxa" w:w="100"/>
              <w:bottom w:type="dxa" w:w="80"/>
              <w:right w:type="dxa" w:w="100"/>
            </w:tcMar>
          </w:tcPr>
          <w:p>
            <w:r>
              <w:rPr>
                <w:b w:val="false"/>
                <w:bCs w:val="false"/>
                <w:color w:val="000000"/>
                <w:sz w:val="20"/>
                <w:szCs w:val="20"/>
              </w:rPr>
              <w:t xml:space="preserve">Data Analytics</w:t>
            </w:r>
          </w:p>
        </w:tc>
        <w:tc>
          <w:tcPr>
            <w:tcW w:type="dxa" w:w="7000"/>
            <w:shd w:fill="FFFFFF" w:color="auto" w:val="clear"/>
            <w:tcMar>
              <w:top w:type="dxa" w:w="80"/>
              <w:left w:type="dxa" w:w="100"/>
              <w:bottom w:type="dxa" w:w="80"/>
              <w:right w:type="dxa" w:w="100"/>
            </w:tcMar>
          </w:tcPr>
          <w:p>
            <w:r>
              <w:rPr>
                <w:b w:val="false"/>
                <w:bCs w:val="false"/>
                <w:color w:val="000000"/>
                <w:sz w:val="20"/>
                <w:szCs w:val="20"/>
              </w:rPr>
              <w:t xml:space="preserve">Examining data to answer specific, often historical, questions (what happened and why).</w:t>
            </w:r>
          </w:p>
        </w:tc>
      </w:tr>
      <w:tr>
        <w:tc>
          <w:tcPr>
            <w:tcW w:type="dxa" w:w="2800"/>
            <w:shd w:fill="F2F2F2" w:color="auto" w:val="clear"/>
            <w:tcMar>
              <w:top w:type="dxa" w:w="80"/>
              <w:left w:type="dxa" w:w="100"/>
              <w:bottom w:type="dxa" w:w="80"/>
              <w:right w:type="dxa" w:w="100"/>
            </w:tcMar>
          </w:tcPr>
          <w:p>
            <w:r>
              <w:rPr>
                <w:b w:val="false"/>
                <w:bCs w:val="false"/>
                <w:color w:val="000000"/>
                <w:sz w:val="20"/>
                <w:szCs w:val="20"/>
              </w:rPr>
              <w:t xml:space="preserve">Machine Learning</w:t>
            </w:r>
          </w:p>
        </w:tc>
        <w:tc>
          <w:tcPr>
            <w:tcW w:type="dxa" w:w="7000"/>
            <w:shd w:fill="F2F2F2" w:color="auto" w:val="clear"/>
            <w:tcMar>
              <w:top w:type="dxa" w:w="80"/>
              <w:left w:type="dxa" w:w="100"/>
              <w:bottom w:type="dxa" w:w="80"/>
              <w:right w:type="dxa" w:w="100"/>
            </w:tcMar>
          </w:tcPr>
          <w:p>
            <w:r>
              <w:rPr>
                <w:b w:val="false"/>
                <w:bCs w:val="false"/>
                <w:color w:val="000000"/>
                <w:sz w:val="20"/>
                <w:szCs w:val="20"/>
              </w:rPr>
              <w:t xml:space="preserve">A technique within data science focused on building algorithms that learn from data.</w:t>
            </w:r>
          </w:p>
        </w:tc>
      </w:tr>
      <w:tr>
        <w:tc>
          <w:tcPr>
            <w:tcW w:type="dxa" w:w="2800"/>
            <w:shd w:fill="FFFFFF" w:color="auto" w:val="clear"/>
            <w:tcMar>
              <w:top w:type="dxa" w:w="80"/>
              <w:left w:type="dxa" w:w="100"/>
              <w:bottom w:type="dxa" w:w="80"/>
              <w:right w:type="dxa" w:w="100"/>
            </w:tcMar>
          </w:tcPr>
          <w:p>
            <w:r>
              <w:rPr>
                <w:b w:val="false"/>
                <w:bCs w:val="false"/>
                <w:color w:val="000000"/>
                <w:sz w:val="20"/>
                <w:szCs w:val="20"/>
              </w:rPr>
              <w:t xml:space="preserve">Artificial Intelligence</w:t>
            </w:r>
          </w:p>
        </w:tc>
        <w:tc>
          <w:tcPr>
            <w:tcW w:type="dxa" w:w="7000"/>
            <w:shd w:fill="FFFFFF" w:color="auto" w:val="clear"/>
            <w:tcMar>
              <w:top w:type="dxa" w:w="80"/>
              <w:left w:type="dxa" w:w="100"/>
              <w:bottom w:type="dxa" w:w="80"/>
              <w:right w:type="dxa" w:w="100"/>
            </w:tcMar>
          </w:tcPr>
          <w:p>
            <w:r>
              <w:rPr>
                <w:b w:val="false"/>
                <w:bCs w:val="false"/>
                <w:color w:val="000000"/>
                <w:sz w:val="20"/>
                <w:szCs w:val="20"/>
              </w:rPr>
              <w:t xml:space="preserve">The broader field of building systems that can perform tasks requiring human-like intelligence.</w:t>
            </w:r>
          </w:p>
        </w:tc>
      </w:tr>
      <w:tr>
        <w:tc>
          <w:tcPr>
            <w:tcW w:type="dxa" w:w="2800"/>
            <w:shd w:fill="F2F2F2" w:color="auto" w:val="clear"/>
            <w:tcMar>
              <w:top w:type="dxa" w:w="80"/>
              <w:left w:type="dxa" w:w="100"/>
              <w:bottom w:type="dxa" w:w="80"/>
              <w:right w:type="dxa" w:w="100"/>
            </w:tcMar>
          </w:tcPr>
          <w:p>
            <w:r>
              <w:rPr>
                <w:b w:val="false"/>
                <w:bCs w:val="false"/>
                <w:color w:val="000000"/>
                <w:sz w:val="20"/>
                <w:szCs w:val="20"/>
              </w:rPr>
              <w:t xml:space="preserve">Business Intelligence</w:t>
            </w:r>
          </w:p>
        </w:tc>
        <w:tc>
          <w:tcPr>
            <w:tcW w:type="dxa" w:w="7000"/>
            <w:shd w:fill="F2F2F2" w:color="auto" w:val="clear"/>
            <w:tcMar>
              <w:top w:type="dxa" w:w="80"/>
              <w:left w:type="dxa" w:w="100"/>
              <w:bottom w:type="dxa" w:w="80"/>
              <w:right w:type="dxa" w:w="100"/>
            </w:tcMar>
          </w:tcPr>
          <w:p>
            <w:r>
              <w:rPr>
                <w:b w:val="false"/>
                <w:bCs w:val="false"/>
                <w:color w:val="000000"/>
                <w:sz w:val="20"/>
                <w:szCs w:val="20"/>
              </w:rPr>
              <w:t xml:space="preserve">Reporting and dashboarding tools used to monitor business performance.</w:t>
            </w:r>
          </w:p>
        </w:tc>
      </w:tr>
      <w:tr>
        <w:tc>
          <w:tcPr>
            <w:tcW w:type="dxa" w:w="2800"/>
            <w:shd w:fill="FFFFFF" w:color="auto" w:val="clear"/>
            <w:tcMar>
              <w:top w:type="dxa" w:w="80"/>
              <w:left w:type="dxa" w:w="100"/>
              <w:bottom w:type="dxa" w:w="80"/>
              <w:right w:type="dxa" w:w="100"/>
            </w:tcMar>
          </w:tcPr>
          <w:p>
            <w:r>
              <w:rPr>
                <w:b w:val="false"/>
                <w:bCs w:val="false"/>
                <w:color w:val="000000"/>
                <w:sz w:val="20"/>
                <w:szCs w:val="20"/>
              </w:rPr>
              <w:t xml:space="preserve">Statistics</w:t>
            </w:r>
          </w:p>
        </w:tc>
        <w:tc>
          <w:tcPr>
            <w:tcW w:type="dxa" w:w="7000"/>
            <w:shd w:fill="FFFFFF" w:color="auto" w:val="clear"/>
            <w:tcMar>
              <w:top w:type="dxa" w:w="80"/>
              <w:left w:type="dxa" w:w="100"/>
              <w:bottom w:type="dxa" w:w="80"/>
              <w:right w:type="dxa" w:w="100"/>
            </w:tcMar>
          </w:tcPr>
          <w:p>
            <w:r>
              <w:rPr>
                <w:b w:val="false"/>
                <w:bCs w:val="false"/>
                <w:color w:val="000000"/>
                <w:sz w:val="20"/>
                <w:szCs w:val="20"/>
              </w:rPr>
              <w:t xml:space="preserve">The mathematical study of data collection, analysis, interpretation, and presentation.</w:t>
            </w:r>
          </w:p>
        </w:tc>
      </w:tr>
    </w:tbl>
    <w:p>
      <w:pPr>
        <w:spacing w:after="160" w:line="300"/>
      </w:pPr>
      <w:r>
        <w:rPr>
          <w:sz w:val="22"/>
          <w:szCs w:val="22"/>
        </w:rPr>
        <w:t xml:space="preserve"/>
      </w:r>
    </w:p>
    <w:p>
      <w:pPr>
        <w:pStyle w:val="Heading1"/>
        <w:pBdr>
          <w:bottom w:val="single" w:color="2E75B6" w:sz="6" w:space="4"/>
        </w:pBdr>
        <w:spacing w:after="200" w:before="400"/>
      </w:pPr>
      <w:r>
        <w:rPr>
          <w:b/>
          <w:bCs/>
          <w:color w:val="1F3864"/>
          <w:sz w:val="32"/>
          <w:szCs w:val="32"/>
        </w:rPr>
        <w:t xml:space="preserve">12. Summary and Key Takeaways</w:t>
      </w:r>
    </w:p>
    <w:p>
      <w:pPr>
        <w:pStyle w:val="ListParagraph"/>
        <w:numPr>
          <w:ilvl w:val="0"/>
          <w:numId w:val="2"/>
        </w:numPr>
        <w:spacing w:after="80" w:line="280"/>
      </w:pPr>
      <w:r>
        <w:rPr>
          <w:sz w:val="22"/>
          <w:szCs w:val="22"/>
        </w:rPr>
        <w:t xml:space="preserve">Data science combines statistics, programming, and domain knowledge to turn raw data into actionable insight.</w:t>
      </w:r>
    </w:p>
    <w:p>
      <w:pPr>
        <w:pStyle w:val="ListParagraph"/>
        <w:numPr>
          <w:ilvl w:val="0"/>
          <w:numId w:val="2"/>
        </w:numPr>
        <w:spacing w:after="80" w:line="280"/>
      </w:pPr>
      <w:r>
        <w:rPr>
          <w:sz w:val="22"/>
          <w:szCs w:val="22"/>
        </w:rPr>
        <w:t xml:space="preserve">It is important because it improves decision making, predicts future outcomes, drives efficiency, and creates competitive advantage.</w:t>
      </w:r>
    </w:p>
    <w:p>
      <w:pPr>
        <w:pStyle w:val="ListParagraph"/>
        <w:numPr>
          <w:ilvl w:val="0"/>
          <w:numId w:val="2"/>
        </w:numPr>
        <w:spacing w:after="80" w:line="280"/>
      </w:pPr>
      <w:r>
        <w:rPr>
          <w:sz w:val="22"/>
          <w:szCs w:val="22"/>
        </w:rPr>
        <w:t xml:space="preserve">Data can be structured, unstructured, or semi-structured, and can be qualitative (nominal, ordinal) or quantitative (discrete, continuous).</w:t>
      </w:r>
    </w:p>
    <w:p>
      <w:pPr>
        <w:pStyle w:val="ListParagraph"/>
        <w:numPr>
          <w:ilvl w:val="0"/>
          <w:numId w:val="2"/>
        </w:numPr>
        <w:spacing w:after="80" w:line="280"/>
      </w:pPr>
      <w:r>
        <w:rPr>
          <w:sz w:val="22"/>
          <w:szCs w:val="22"/>
        </w:rPr>
        <w:t xml:space="preserve">The data science lifecycle moves from problem definition through data collection, cleaning, analysis, modeling, deployment, and monitoring.</w:t>
      </w:r>
    </w:p>
    <w:p>
      <w:pPr>
        <w:pStyle w:val="ListParagraph"/>
        <w:numPr>
          <w:ilvl w:val="0"/>
          <w:numId w:val="2"/>
        </w:numPr>
        <w:spacing w:after="80" w:line="280"/>
      </w:pPr>
      <w:r>
        <w:rPr>
          <w:sz w:val="22"/>
          <w:szCs w:val="22"/>
        </w:rPr>
        <w:t xml:space="preserve">Nearly every industry - finance, healthcare, retail, marketing, manufacturing, HR, transportation, government, and sports - uses data science to solve real business problems.</w:t>
      </w:r>
    </w:p>
    <w:p>
      <w:pPr>
        <w:pStyle w:val="ListParagraph"/>
        <w:numPr>
          <w:ilvl w:val="0"/>
          <w:numId w:val="2"/>
        </w:numPr>
        <w:spacing w:after="80" w:line="280"/>
      </w:pPr>
      <w:r>
        <w:rPr>
          <w:sz w:val="22"/>
          <w:szCs w:val="22"/>
        </w:rPr>
        <w:t xml:space="preserve">Success in data science requires both technical skills (programming, statistics, machine learning) and soft skills (communication, business thinking, curiosity).</w:t>
      </w:r>
    </w:p>
    <w:p>
      <w:pPr>
        <w:spacing w:after="160" w:line="300"/>
      </w:pPr>
      <w:r>
        <w:rPr>
          <w:sz w:val="22"/>
          <w:szCs w:val="22"/>
        </w:rPr>
        <w:t xml:space="preserve"/>
      </w:r>
    </w:p>
    <w:p>
      <w:pPr>
        <w:pBdr>
          <w:bottom w:val="single" w:color="BFBFBF" w:sz="4" w:space="1"/>
        </w:pBdr>
        <w:spacing w:after="200" w:before="100"/>
      </w:pPr>
      <w:r>
        <w:t xml:space="preserve"/>
      </w:r>
    </w:p>
    <w:p>
      <w:pPr>
        <w:spacing w:before="200"/>
        <w:jc w:val="center"/>
      </w:pPr>
      <w:r>
        <w:rPr>
          <w:i/>
          <w:iCs/>
          <w:color w:val="595959"/>
          <w:sz w:val="20"/>
          <w:szCs w:val="20"/>
        </w:rPr>
        <w:t xml:space="preserve">Prepared by Kajola Gbenga - Data Scientist &amp; AI Engineer</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85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lowerLetter"/>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2026-08-20T13:00:07.344Z</dcterms:created>
  <dcterms:modified xsi:type="dcterms:W3CDTF">2026-08-20T13:00:07.359Z</dcterms:modified>
</cp:coreProperties>
</file>

<file path=docProps/custom.xml><?xml version="1.0" encoding="utf-8"?>
<Properties xmlns="http://schemas.openxmlformats.org/officeDocument/2006/custom-properties" xmlns:vt="http://schemas.openxmlformats.org/officeDocument/2006/docPropsVTypes"/>
</file>